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4BF" w:rsidRDefault="008514BF" w:rsidP="00DB6EC0">
      <w:pPr>
        <w:spacing w:after="0"/>
        <w:rPr>
          <w:sz w:val="28"/>
          <w:szCs w:val="28"/>
          <w:lang w:val="uk-UA"/>
        </w:rPr>
      </w:pPr>
    </w:p>
    <w:p w:rsidR="008514BF" w:rsidRDefault="008514BF" w:rsidP="00DB6EC0">
      <w:pPr>
        <w:spacing w:after="0"/>
        <w:rPr>
          <w:sz w:val="28"/>
          <w:szCs w:val="28"/>
          <w:lang w:val="uk-UA"/>
        </w:rPr>
      </w:pPr>
    </w:p>
    <w:p w:rsidR="002F37C4" w:rsidRPr="00DB6EC0" w:rsidRDefault="002F37C4" w:rsidP="00DB6EC0">
      <w:pPr>
        <w:spacing w:after="0"/>
        <w:rPr>
          <w:sz w:val="28"/>
          <w:szCs w:val="28"/>
          <w:lang w:val="uk-UA"/>
        </w:rPr>
      </w:pPr>
      <w:r w:rsidRPr="00445A1F">
        <w:rPr>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82550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8514BF" w:rsidRPr="00445A1F" w:rsidRDefault="008514BF" w:rsidP="002F37C4">
      <w:pPr>
        <w:pStyle w:val="a3"/>
        <w:spacing w:after="0"/>
        <w:ind w:left="5954"/>
        <w:rPr>
          <w:sz w:val="28"/>
          <w:szCs w:val="28"/>
          <w:lang w:val="uk-UA"/>
        </w:rPr>
      </w:pPr>
    </w:p>
    <w:p w:rsidR="008514BF" w:rsidRPr="00445A1F" w:rsidRDefault="008514BF" w:rsidP="002F37C4">
      <w:pPr>
        <w:pStyle w:val="a3"/>
        <w:ind w:left="0"/>
        <w:jc w:val="both"/>
        <w:rPr>
          <w:sz w:val="28"/>
          <w:szCs w:val="28"/>
          <w:lang w:val="uk-UA"/>
        </w:rPr>
      </w:pPr>
    </w:p>
    <w:p w:rsidR="002F37C4" w:rsidRPr="00445A1F" w:rsidRDefault="002F37C4" w:rsidP="002F37C4">
      <w:pPr>
        <w:pStyle w:val="a9"/>
        <w:jc w:val="center"/>
        <w:rPr>
          <w:rFonts w:ascii="AcademyC" w:hAnsi="AcademyC"/>
        </w:rPr>
      </w:pPr>
      <w:r w:rsidRPr="00445A1F">
        <w:rPr>
          <w:rFonts w:ascii="AcademyC" w:hAnsi="AcademyC"/>
        </w:rPr>
        <w:t>УКРАЇНА</w:t>
      </w:r>
    </w:p>
    <w:p w:rsidR="002F37C4" w:rsidRPr="00445A1F" w:rsidRDefault="002F37C4" w:rsidP="002F37C4">
      <w:pPr>
        <w:pStyle w:val="a9"/>
        <w:jc w:val="center"/>
        <w:rPr>
          <w:rFonts w:ascii="AcademyC" w:hAnsi="AcademyC"/>
          <w:szCs w:val="28"/>
        </w:rPr>
      </w:pPr>
      <w:r w:rsidRPr="00445A1F">
        <w:rPr>
          <w:rFonts w:ascii="AcademyC" w:hAnsi="AcademyC"/>
          <w:szCs w:val="28"/>
        </w:rPr>
        <w:t>ВИЩА  РАДА  ПРАВОСУДДЯ</w:t>
      </w:r>
    </w:p>
    <w:p w:rsidR="002F37C4" w:rsidRPr="00445A1F" w:rsidRDefault="002F37C4" w:rsidP="002F37C4">
      <w:pPr>
        <w:pStyle w:val="a9"/>
        <w:jc w:val="center"/>
        <w:rPr>
          <w:rFonts w:ascii="AcademyC" w:hAnsi="AcademyC"/>
          <w:szCs w:val="28"/>
        </w:rPr>
      </w:pPr>
      <w:r w:rsidRPr="00445A1F">
        <w:rPr>
          <w:rFonts w:ascii="AcademyC" w:hAnsi="AcademyC"/>
          <w:szCs w:val="28"/>
        </w:rPr>
        <w:t>ДРУГА ДИСЦИПЛІНАРНА ПАЛАТА</w:t>
      </w:r>
    </w:p>
    <w:p w:rsidR="002F37C4" w:rsidRDefault="002F37C4" w:rsidP="002F37C4">
      <w:pPr>
        <w:pStyle w:val="a9"/>
        <w:jc w:val="center"/>
        <w:rPr>
          <w:rFonts w:ascii="AcademyC" w:hAnsi="AcademyC"/>
          <w:szCs w:val="28"/>
        </w:rPr>
      </w:pPr>
      <w:r w:rsidRPr="00445A1F">
        <w:rPr>
          <w:rFonts w:ascii="AcademyC" w:hAnsi="AcademyC"/>
          <w:szCs w:val="28"/>
        </w:rPr>
        <w:t>УХВАЛА</w:t>
      </w:r>
    </w:p>
    <w:p w:rsidR="001901D3" w:rsidRPr="00445A1F" w:rsidRDefault="001901D3" w:rsidP="002F37C4">
      <w:pPr>
        <w:pStyle w:val="a9"/>
        <w:jc w:val="center"/>
        <w:rPr>
          <w:rFonts w:ascii="AcademyC" w:hAnsi="AcademyC"/>
          <w:szCs w:val="28"/>
        </w:rPr>
      </w:pPr>
    </w:p>
    <w:tbl>
      <w:tblPr>
        <w:tblW w:w="10166" w:type="dxa"/>
        <w:tblLook w:val="04A0" w:firstRow="1" w:lastRow="0" w:firstColumn="1" w:lastColumn="0" w:noHBand="0" w:noVBand="1"/>
      </w:tblPr>
      <w:tblGrid>
        <w:gridCol w:w="3098"/>
        <w:gridCol w:w="3444"/>
        <w:gridCol w:w="3624"/>
      </w:tblGrid>
      <w:tr w:rsidR="002F37C4" w:rsidRPr="00445A1F" w:rsidTr="007B6891">
        <w:trPr>
          <w:trHeight w:val="188"/>
        </w:trPr>
        <w:tc>
          <w:tcPr>
            <w:tcW w:w="3098" w:type="dxa"/>
          </w:tcPr>
          <w:p w:rsidR="002F37C4" w:rsidRPr="00F54A85" w:rsidRDefault="002F37C4" w:rsidP="00DB6EC0">
            <w:pPr>
              <w:ind w:left="-105" w:right="-2"/>
              <w:rPr>
                <w:rFonts w:ascii="Times New Roman" w:hAnsi="Times New Roman" w:cs="Times New Roman"/>
                <w:noProof/>
                <w:sz w:val="28"/>
                <w:szCs w:val="28"/>
                <w:lang w:val="uk-UA"/>
              </w:rPr>
            </w:pPr>
            <w:r>
              <w:rPr>
                <w:rFonts w:ascii="Times New Roman" w:hAnsi="Times New Roman" w:cs="Times New Roman"/>
                <w:noProof/>
                <w:sz w:val="28"/>
                <w:szCs w:val="28"/>
                <w:lang w:val="uk-UA"/>
              </w:rPr>
              <w:t>2</w:t>
            </w:r>
            <w:r w:rsidR="00DB6EC0">
              <w:rPr>
                <w:rFonts w:ascii="Times New Roman" w:hAnsi="Times New Roman" w:cs="Times New Roman"/>
                <w:noProof/>
                <w:sz w:val="28"/>
                <w:szCs w:val="28"/>
                <w:lang w:val="uk-UA"/>
              </w:rPr>
              <w:t>4</w:t>
            </w:r>
            <w:r>
              <w:rPr>
                <w:rFonts w:ascii="Times New Roman" w:hAnsi="Times New Roman" w:cs="Times New Roman"/>
                <w:noProof/>
                <w:sz w:val="28"/>
                <w:szCs w:val="28"/>
                <w:lang w:val="uk-UA"/>
              </w:rPr>
              <w:t xml:space="preserve"> </w:t>
            </w:r>
            <w:r w:rsidR="00DB6EC0">
              <w:rPr>
                <w:rFonts w:ascii="Times New Roman" w:hAnsi="Times New Roman" w:cs="Times New Roman"/>
                <w:noProof/>
                <w:sz w:val="28"/>
                <w:szCs w:val="28"/>
                <w:lang w:val="uk-UA"/>
              </w:rPr>
              <w:t>січня 2024</w:t>
            </w:r>
            <w:r>
              <w:rPr>
                <w:rFonts w:ascii="Times New Roman" w:hAnsi="Times New Roman" w:cs="Times New Roman"/>
                <w:noProof/>
                <w:sz w:val="28"/>
                <w:szCs w:val="28"/>
                <w:lang w:val="uk-UA"/>
              </w:rPr>
              <w:t xml:space="preserve"> року</w:t>
            </w:r>
          </w:p>
        </w:tc>
        <w:tc>
          <w:tcPr>
            <w:tcW w:w="3444" w:type="dxa"/>
          </w:tcPr>
          <w:p w:rsidR="002F37C4" w:rsidRPr="00445A1F" w:rsidRDefault="002F37C4" w:rsidP="007B6891">
            <w:pPr>
              <w:ind w:right="-2"/>
              <w:rPr>
                <w:rFonts w:ascii="Book Antiqua" w:hAnsi="Book Antiqua"/>
                <w:noProof/>
                <w:lang w:val="uk-UA"/>
              </w:rPr>
            </w:pPr>
            <w:r w:rsidRPr="00445A1F">
              <w:rPr>
                <w:rFonts w:ascii="Bookman Old Style" w:hAnsi="Bookman Old Style"/>
                <w:sz w:val="20"/>
                <w:szCs w:val="20"/>
                <w:lang w:val="uk-UA"/>
              </w:rPr>
              <w:t xml:space="preserve">                  </w:t>
            </w:r>
            <w:r w:rsidR="00DB6EC0">
              <w:rPr>
                <w:rFonts w:ascii="Bookman Old Style" w:hAnsi="Bookman Old Style"/>
                <w:sz w:val="20"/>
                <w:szCs w:val="20"/>
                <w:lang w:val="uk-UA"/>
              </w:rPr>
              <w:t xml:space="preserve">    </w:t>
            </w:r>
            <w:r w:rsidRPr="00445A1F">
              <w:rPr>
                <w:rFonts w:ascii="Book Antiqua" w:hAnsi="Book Antiqua"/>
                <w:lang w:val="uk-UA"/>
              </w:rPr>
              <w:t>Київ</w:t>
            </w:r>
          </w:p>
        </w:tc>
        <w:tc>
          <w:tcPr>
            <w:tcW w:w="3624" w:type="dxa"/>
          </w:tcPr>
          <w:p w:rsidR="002F37C4" w:rsidRPr="002F37C4" w:rsidRDefault="002F37C4" w:rsidP="00652A6C">
            <w:pPr>
              <w:ind w:right="-2"/>
              <w:jc w:val="center"/>
              <w:rPr>
                <w:rFonts w:ascii="Times New Roman" w:hAnsi="Times New Roman" w:cs="Times New Roman"/>
                <w:noProof/>
                <w:sz w:val="28"/>
                <w:szCs w:val="28"/>
                <w:lang w:val="uk-UA"/>
              </w:rPr>
            </w:pPr>
            <w:r w:rsidRPr="00445A1F">
              <w:rPr>
                <w:rFonts w:ascii="Book Antiqua" w:hAnsi="Book Antiqua"/>
                <w:noProof/>
                <w:lang w:val="uk-UA"/>
              </w:rPr>
              <w:t xml:space="preserve">   </w:t>
            </w:r>
            <w:r w:rsidRPr="00445A1F">
              <w:rPr>
                <w:rFonts w:ascii="Bookman Old Style" w:hAnsi="Bookman Old Style"/>
                <w:noProof/>
                <w:sz w:val="28"/>
                <w:szCs w:val="28"/>
                <w:lang w:val="uk-UA"/>
              </w:rPr>
              <w:t xml:space="preserve"> </w:t>
            </w:r>
            <w:r w:rsidR="00DB6EC0">
              <w:rPr>
                <w:rFonts w:ascii="Times New Roman" w:hAnsi="Times New Roman" w:cs="Times New Roman"/>
                <w:noProof/>
                <w:sz w:val="28"/>
                <w:szCs w:val="28"/>
                <w:lang w:val="uk-UA"/>
              </w:rPr>
              <w:t>№</w:t>
            </w:r>
            <w:r w:rsidR="00652A6C">
              <w:rPr>
                <w:rFonts w:ascii="Times New Roman" w:hAnsi="Times New Roman" w:cs="Times New Roman"/>
                <w:noProof/>
                <w:sz w:val="28"/>
                <w:szCs w:val="28"/>
                <w:lang w:val="uk-UA"/>
              </w:rPr>
              <w:t xml:space="preserve"> 212</w:t>
            </w:r>
            <w:r w:rsidRPr="002F37C4">
              <w:rPr>
                <w:rFonts w:ascii="Times New Roman" w:hAnsi="Times New Roman" w:cs="Times New Roman"/>
                <w:noProof/>
                <w:sz w:val="28"/>
                <w:szCs w:val="28"/>
                <w:lang w:val="uk-UA"/>
              </w:rPr>
              <w:t>/2дп/15-2</w:t>
            </w:r>
            <w:r w:rsidR="00DB6EC0">
              <w:rPr>
                <w:rFonts w:ascii="Times New Roman" w:hAnsi="Times New Roman" w:cs="Times New Roman"/>
                <w:noProof/>
                <w:sz w:val="28"/>
                <w:szCs w:val="28"/>
                <w:lang w:val="uk-UA"/>
              </w:rPr>
              <w:t>4</w:t>
            </w:r>
          </w:p>
        </w:tc>
      </w:tr>
    </w:tbl>
    <w:p w:rsidR="002F37C4" w:rsidRDefault="002F37C4" w:rsidP="002F37C4">
      <w:pPr>
        <w:spacing w:after="0" w:line="240" w:lineRule="auto"/>
        <w:ind w:right="5954"/>
        <w:jc w:val="both"/>
        <w:rPr>
          <w:rFonts w:ascii="Times New Roman" w:hAnsi="Times New Roman" w:cs="Times New Roman"/>
          <w:b/>
          <w:sz w:val="24"/>
          <w:szCs w:val="24"/>
          <w:lang w:val="uk-UA" w:eastAsia="ru-RU"/>
        </w:rPr>
      </w:pPr>
    </w:p>
    <w:p w:rsidR="008514BF" w:rsidRPr="00445A1F" w:rsidRDefault="008514BF" w:rsidP="002F37C4">
      <w:pPr>
        <w:spacing w:after="0" w:line="240" w:lineRule="auto"/>
        <w:ind w:right="5954"/>
        <w:jc w:val="both"/>
        <w:rPr>
          <w:rFonts w:ascii="Times New Roman" w:hAnsi="Times New Roman" w:cs="Times New Roman"/>
          <w:b/>
          <w:sz w:val="24"/>
          <w:szCs w:val="24"/>
          <w:lang w:val="uk-UA" w:eastAsia="ru-RU"/>
        </w:rPr>
      </w:pPr>
    </w:p>
    <w:p w:rsidR="002F37C4" w:rsidRPr="00EA09E3" w:rsidRDefault="002F37C4" w:rsidP="002F37C4">
      <w:pPr>
        <w:spacing w:after="0" w:line="240" w:lineRule="auto"/>
        <w:ind w:right="5954"/>
        <w:jc w:val="both"/>
        <w:rPr>
          <w:rFonts w:ascii="Times New Roman" w:hAnsi="Times New Roman" w:cs="Times New Roman"/>
          <w:b/>
          <w:sz w:val="24"/>
          <w:szCs w:val="24"/>
          <w:lang w:val="uk-UA" w:eastAsia="ru-RU"/>
        </w:rPr>
      </w:pPr>
      <w:r w:rsidRPr="00445A1F">
        <w:rPr>
          <w:rFonts w:ascii="Times New Roman" w:hAnsi="Times New Roman" w:cs="Times New Roman"/>
          <w:b/>
          <w:sz w:val="24"/>
          <w:szCs w:val="24"/>
          <w:lang w:val="uk-UA" w:eastAsia="ru-RU"/>
        </w:rPr>
        <w:t xml:space="preserve">Про відкриття дисциплінарної справи стосовно судді </w:t>
      </w:r>
      <w:r w:rsidR="00EA09E3">
        <w:rPr>
          <w:rFonts w:ascii="Times New Roman" w:hAnsi="Times New Roman" w:cs="Times New Roman"/>
          <w:b/>
          <w:sz w:val="24"/>
          <w:szCs w:val="24"/>
          <w:lang w:val="uk-UA" w:eastAsia="ru-RU"/>
        </w:rPr>
        <w:t xml:space="preserve">Коломийського міськрайонного суду Івано-Франківської області </w:t>
      </w:r>
      <w:r w:rsidR="00EA09E3" w:rsidRPr="00EA09E3">
        <w:rPr>
          <w:rFonts w:ascii="Times New Roman" w:hAnsi="Times New Roman" w:cs="Times New Roman"/>
          <w:b/>
          <w:sz w:val="24"/>
          <w:szCs w:val="24"/>
          <w:lang w:val="uk-UA" w:eastAsia="ru-RU"/>
        </w:rPr>
        <w:t>П</w:t>
      </w:r>
      <w:r w:rsidR="00EA09E3" w:rsidRPr="00EA09E3">
        <w:rPr>
          <w:rFonts w:ascii="Times New Roman" w:eastAsia="Times New Roman" w:hAnsi="Times New Roman" w:cs="Times New Roman"/>
          <w:b/>
          <w:sz w:val="24"/>
          <w:szCs w:val="24"/>
          <w:lang w:val="uk-UA" w:eastAsia="uk-UA" w:bidi="uk-UA"/>
        </w:rPr>
        <w:t>’</w:t>
      </w:r>
      <w:r w:rsidR="00EA09E3" w:rsidRPr="00EA09E3">
        <w:rPr>
          <w:rFonts w:ascii="Times New Roman" w:hAnsi="Times New Roman" w:cs="Times New Roman"/>
          <w:b/>
          <w:sz w:val="24"/>
          <w:szCs w:val="24"/>
          <w:lang w:val="uk-UA" w:eastAsia="ru-RU"/>
        </w:rPr>
        <w:t>ятковського В.І.</w:t>
      </w:r>
    </w:p>
    <w:p w:rsidR="002F37C4" w:rsidRDefault="002F37C4" w:rsidP="00085B88">
      <w:pPr>
        <w:spacing w:after="0" w:line="240" w:lineRule="auto"/>
        <w:contextualSpacing/>
        <w:jc w:val="both"/>
        <w:rPr>
          <w:rFonts w:ascii="Times New Roman" w:hAnsi="Times New Roman"/>
          <w:sz w:val="28"/>
          <w:szCs w:val="28"/>
          <w:lang w:val="uk-UA"/>
        </w:rPr>
      </w:pPr>
    </w:p>
    <w:p w:rsidR="008514BF" w:rsidRPr="00445A1F" w:rsidRDefault="008514BF" w:rsidP="00085B88">
      <w:pPr>
        <w:spacing w:after="0" w:line="240" w:lineRule="auto"/>
        <w:contextualSpacing/>
        <w:jc w:val="both"/>
        <w:rPr>
          <w:rFonts w:ascii="Times New Roman" w:hAnsi="Times New Roman"/>
          <w:sz w:val="28"/>
          <w:szCs w:val="28"/>
          <w:lang w:val="uk-UA"/>
        </w:rPr>
      </w:pPr>
    </w:p>
    <w:p w:rsidR="002F37C4" w:rsidRDefault="002F37C4" w:rsidP="001901D3">
      <w:pPr>
        <w:spacing w:after="0" w:line="240" w:lineRule="auto"/>
        <w:ind w:firstLine="567"/>
        <w:contextualSpacing/>
        <w:jc w:val="both"/>
        <w:rPr>
          <w:rFonts w:ascii="Times New Roman" w:hAnsi="Times New Roman"/>
          <w:sz w:val="28"/>
          <w:szCs w:val="28"/>
          <w:lang w:val="uk-UA"/>
        </w:rPr>
      </w:pPr>
      <w:r w:rsidRPr="00445A1F">
        <w:rPr>
          <w:rFonts w:ascii="Times New Roman" w:hAnsi="Times New Roman"/>
          <w:sz w:val="28"/>
          <w:szCs w:val="28"/>
          <w:lang w:val="uk-UA"/>
        </w:rPr>
        <w:t xml:space="preserve">Друга Дисциплінарна палата Вищої ради правосуддя у складі              головуючого – </w:t>
      </w:r>
      <w:r w:rsidR="00EA09E3">
        <w:rPr>
          <w:rFonts w:ascii="Times New Roman" w:hAnsi="Times New Roman"/>
          <w:sz w:val="28"/>
          <w:szCs w:val="28"/>
          <w:lang w:val="uk-UA"/>
        </w:rPr>
        <w:t>Маселка Р.А.</w:t>
      </w:r>
      <w:r w:rsidRPr="00445A1F">
        <w:rPr>
          <w:rFonts w:ascii="Times New Roman" w:hAnsi="Times New Roman"/>
          <w:sz w:val="28"/>
          <w:szCs w:val="28"/>
          <w:lang w:val="uk-UA"/>
        </w:rPr>
        <w:t>, членів</w:t>
      </w:r>
      <w:r>
        <w:rPr>
          <w:rFonts w:ascii="Times New Roman" w:hAnsi="Times New Roman"/>
          <w:sz w:val="28"/>
          <w:szCs w:val="28"/>
          <w:lang w:val="uk-UA"/>
        </w:rPr>
        <w:t xml:space="preserve"> </w:t>
      </w:r>
      <w:r w:rsidRPr="00445A1F">
        <w:rPr>
          <w:rFonts w:ascii="Times New Roman" w:hAnsi="Times New Roman"/>
          <w:sz w:val="28"/>
          <w:szCs w:val="28"/>
          <w:lang w:val="uk-UA"/>
        </w:rPr>
        <w:t xml:space="preserve">Другої Дисциплінарної палати Вищої ради правосуддя </w:t>
      </w:r>
      <w:r w:rsidR="00EA09E3">
        <w:rPr>
          <w:rFonts w:ascii="Times New Roman" w:hAnsi="Times New Roman"/>
          <w:sz w:val="28"/>
          <w:szCs w:val="28"/>
          <w:lang w:val="uk-UA"/>
        </w:rPr>
        <w:t xml:space="preserve">Бурлакова С.Ю., </w:t>
      </w:r>
      <w:r w:rsidRPr="00445A1F">
        <w:rPr>
          <w:rFonts w:ascii="Times New Roman" w:hAnsi="Times New Roman"/>
          <w:sz w:val="28"/>
          <w:szCs w:val="28"/>
          <w:lang w:val="uk-UA"/>
        </w:rPr>
        <w:t xml:space="preserve">Ковбій О.В., </w:t>
      </w:r>
      <w:r w:rsidR="00EA09E3">
        <w:rPr>
          <w:rFonts w:ascii="Times New Roman" w:hAnsi="Times New Roman"/>
          <w:sz w:val="28"/>
          <w:szCs w:val="28"/>
          <w:lang w:val="uk-UA"/>
        </w:rPr>
        <w:t>Саліхова В.В.</w:t>
      </w:r>
      <w:r w:rsidRPr="00445A1F">
        <w:rPr>
          <w:rFonts w:ascii="Times New Roman" w:hAnsi="Times New Roman"/>
          <w:sz w:val="28"/>
          <w:szCs w:val="28"/>
          <w:lang w:val="uk-UA"/>
        </w:rPr>
        <w:t xml:space="preserve">, розглянувши висновок доповідача – члена Другої Дисциплінарної палати Вищої ради правосуддя </w:t>
      </w:r>
      <w:r w:rsidR="00EA09E3">
        <w:rPr>
          <w:rFonts w:ascii="Times New Roman" w:hAnsi="Times New Roman"/>
          <w:sz w:val="28"/>
          <w:szCs w:val="28"/>
          <w:lang w:val="uk-UA"/>
        </w:rPr>
        <w:t>Мельника О.П.</w:t>
      </w:r>
      <w:r w:rsidRPr="00445A1F">
        <w:rPr>
          <w:rFonts w:ascii="Times New Roman" w:hAnsi="Times New Roman"/>
          <w:sz w:val="28"/>
          <w:szCs w:val="28"/>
          <w:lang w:val="uk-UA"/>
        </w:rPr>
        <w:t xml:space="preserve"> за результатами попередньої перевірки дисциплінарних скарг </w:t>
      </w:r>
      <w:r w:rsidR="00EA09E3" w:rsidRPr="00EA09E3">
        <w:rPr>
          <w:rFonts w:ascii="Times New Roman" w:hAnsi="Times New Roman" w:cs="Times New Roman"/>
          <w:sz w:val="28"/>
          <w:szCs w:val="28"/>
          <w:lang w:val="uk-UA"/>
        </w:rPr>
        <w:t>Бутко Катерини Тарасівни, Караченцової Єлизавети Віталіївни</w:t>
      </w:r>
      <w:r w:rsidR="00EA09E3" w:rsidRPr="00445A1F">
        <w:rPr>
          <w:rFonts w:ascii="Times New Roman" w:hAnsi="Times New Roman"/>
          <w:sz w:val="28"/>
          <w:szCs w:val="28"/>
          <w:lang w:val="uk-UA"/>
        </w:rPr>
        <w:t xml:space="preserve"> </w:t>
      </w:r>
      <w:r w:rsidRPr="00445A1F">
        <w:rPr>
          <w:rFonts w:ascii="Times New Roman" w:hAnsi="Times New Roman"/>
          <w:sz w:val="28"/>
          <w:szCs w:val="28"/>
          <w:lang w:val="uk-UA"/>
        </w:rPr>
        <w:t xml:space="preserve">стосовно судді </w:t>
      </w:r>
      <w:r w:rsidR="00EA09E3" w:rsidRPr="00EA09E3">
        <w:rPr>
          <w:rFonts w:ascii="Times New Roman" w:eastAsia="Times New Roman" w:hAnsi="Times New Roman"/>
          <w:sz w:val="28"/>
          <w:szCs w:val="28"/>
          <w:lang w:val="uk-UA" w:eastAsia="ru-RU"/>
        </w:rPr>
        <w:t xml:space="preserve">Коломийського міськрайонного суду Івано-Франківської області </w:t>
      </w:r>
      <w:r w:rsidR="00EA09E3">
        <w:rPr>
          <w:rFonts w:ascii="Times New Roman" w:eastAsia="Times New Roman" w:hAnsi="Times New Roman"/>
          <w:sz w:val="28"/>
          <w:szCs w:val="28"/>
          <w:lang w:val="uk-UA" w:eastAsia="ru-RU"/>
        </w:rPr>
        <w:t xml:space="preserve"> </w:t>
      </w:r>
      <w:r w:rsidR="00EA09E3" w:rsidRPr="00EA09E3">
        <w:rPr>
          <w:rFonts w:ascii="Times New Roman" w:eastAsia="Times New Roman" w:hAnsi="Times New Roman"/>
          <w:sz w:val="28"/>
          <w:szCs w:val="28"/>
          <w:lang w:val="uk-UA" w:eastAsia="ru-RU"/>
        </w:rPr>
        <w:t>П</w:t>
      </w:r>
      <w:r w:rsidR="00EA09E3" w:rsidRPr="00EA09E3">
        <w:rPr>
          <w:rFonts w:ascii="Times New Roman" w:eastAsia="Times New Roman" w:hAnsi="Times New Roman" w:cs="Times New Roman"/>
          <w:sz w:val="28"/>
          <w:szCs w:val="28"/>
          <w:lang w:val="uk-UA" w:eastAsia="uk-UA" w:bidi="uk-UA"/>
        </w:rPr>
        <w:t>’</w:t>
      </w:r>
      <w:r w:rsidR="00EA09E3" w:rsidRPr="00EA09E3">
        <w:rPr>
          <w:rFonts w:ascii="Times New Roman" w:eastAsia="Times New Roman" w:hAnsi="Times New Roman"/>
          <w:sz w:val="28"/>
          <w:szCs w:val="28"/>
          <w:lang w:val="uk-UA" w:eastAsia="ru-RU"/>
        </w:rPr>
        <w:t>ятковського Володимира Івановича</w:t>
      </w:r>
      <w:r w:rsidRPr="00445A1F">
        <w:rPr>
          <w:rFonts w:ascii="Times New Roman" w:hAnsi="Times New Roman"/>
          <w:sz w:val="28"/>
          <w:szCs w:val="28"/>
          <w:lang w:val="uk-UA"/>
        </w:rPr>
        <w:t>,</w:t>
      </w:r>
    </w:p>
    <w:p w:rsidR="00EA09E3" w:rsidRPr="00445A1F" w:rsidRDefault="00EA09E3" w:rsidP="001901D3">
      <w:pPr>
        <w:spacing w:after="0" w:line="240" w:lineRule="auto"/>
        <w:ind w:firstLine="709"/>
        <w:contextualSpacing/>
        <w:jc w:val="both"/>
        <w:rPr>
          <w:rFonts w:ascii="Times New Roman" w:hAnsi="Times New Roman"/>
          <w:sz w:val="28"/>
          <w:szCs w:val="28"/>
          <w:lang w:val="uk-UA"/>
        </w:rPr>
      </w:pPr>
    </w:p>
    <w:p w:rsidR="002F37C4" w:rsidRPr="00445A1F" w:rsidRDefault="002F37C4" w:rsidP="001901D3">
      <w:pPr>
        <w:spacing w:after="0" w:line="240" w:lineRule="auto"/>
        <w:ind w:right="-1"/>
        <w:jc w:val="center"/>
        <w:rPr>
          <w:rFonts w:ascii="Times New Roman" w:hAnsi="Times New Roman" w:cs="Times New Roman"/>
          <w:b/>
          <w:sz w:val="28"/>
          <w:szCs w:val="28"/>
          <w:lang w:val="uk-UA" w:eastAsia="ru-RU"/>
        </w:rPr>
      </w:pPr>
      <w:r w:rsidRPr="00445A1F">
        <w:rPr>
          <w:rFonts w:ascii="Times New Roman" w:hAnsi="Times New Roman" w:cs="Times New Roman"/>
          <w:b/>
          <w:sz w:val="28"/>
          <w:szCs w:val="28"/>
          <w:lang w:val="uk-UA" w:eastAsia="ru-RU"/>
        </w:rPr>
        <w:t>встановила:</w:t>
      </w:r>
    </w:p>
    <w:p w:rsidR="002F37C4" w:rsidRPr="00445A1F" w:rsidRDefault="002F37C4" w:rsidP="001901D3">
      <w:pPr>
        <w:spacing w:after="0" w:line="240" w:lineRule="auto"/>
        <w:ind w:right="-1"/>
        <w:jc w:val="center"/>
        <w:rPr>
          <w:rFonts w:ascii="Times New Roman" w:hAnsi="Times New Roman" w:cs="Times New Roman"/>
          <w:b/>
          <w:sz w:val="28"/>
          <w:szCs w:val="28"/>
          <w:lang w:val="uk-UA" w:eastAsia="ru-RU"/>
        </w:rPr>
      </w:pPr>
    </w:p>
    <w:p w:rsidR="002F37C4" w:rsidRPr="0026019C" w:rsidRDefault="00EA09E3" w:rsidP="001901D3">
      <w:pPr>
        <w:tabs>
          <w:tab w:val="left" w:pos="6804"/>
        </w:tabs>
        <w:spacing w:after="0" w:line="240" w:lineRule="auto"/>
        <w:jc w:val="both"/>
        <w:rPr>
          <w:rFonts w:ascii="Times New Roman" w:hAnsi="Times New Roman" w:cs="Times New Roman"/>
          <w:sz w:val="28"/>
          <w:szCs w:val="28"/>
          <w:lang w:val="uk-UA"/>
        </w:rPr>
      </w:pPr>
      <w:r w:rsidRPr="0026019C">
        <w:rPr>
          <w:rFonts w:ascii="Times New Roman" w:hAnsi="Times New Roman" w:cs="Times New Roman"/>
          <w:sz w:val="28"/>
          <w:szCs w:val="28"/>
        </w:rPr>
        <w:t xml:space="preserve">3 листопада, 22 грудня 2022 року та 14 лютого 2023 року до Вищої ради правосуддя за вх. № Б-1949/0/7-22, № К-2177/1/7-22, </w:t>
      </w:r>
      <w:r w:rsidR="00C24E8E">
        <w:rPr>
          <w:rFonts w:ascii="Times New Roman" w:hAnsi="Times New Roman" w:cs="Times New Roman"/>
          <w:sz w:val="28"/>
          <w:szCs w:val="28"/>
          <w:lang w:val="uk-UA"/>
        </w:rPr>
        <w:t xml:space="preserve">№ </w:t>
      </w:r>
      <w:r w:rsidRPr="0026019C">
        <w:rPr>
          <w:rFonts w:ascii="Times New Roman" w:hAnsi="Times New Roman" w:cs="Times New Roman"/>
          <w:sz w:val="28"/>
          <w:szCs w:val="28"/>
        </w:rPr>
        <w:t xml:space="preserve">Б-169/1/7-23 надійшли однакові за змістом дисциплінарні скарги Бутко К.Т., Караченцевої Є.В. щодо неналежної поведінки судді </w:t>
      </w:r>
      <w:r w:rsidRPr="0026019C">
        <w:rPr>
          <w:rFonts w:ascii="Times New Roman" w:eastAsia="Times New Roman" w:hAnsi="Times New Roman"/>
          <w:sz w:val="28"/>
          <w:szCs w:val="28"/>
          <w:lang w:eastAsia="ru-RU"/>
        </w:rPr>
        <w:t>Коломийського міськрайонного суду Івано-Франківської області П</w:t>
      </w:r>
      <w:r w:rsidRPr="0026019C">
        <w:rPr>
          <w:rFonts w:ascii="Times New Roman" w:eastAsia="Times New Roman" w:hAnsi="Times New Roman" w:cs="Times New Roman"/>
          <w:sz w:val="28"/>
          <w:szCs w:val="28"/>
          <w:lang w:eastAsia="uk-UA" w:bidi="uk-UA"/>
        </w:rPr>
        <w:t>’</w:t>
      </w:r>
      <w:r w:rsidRPr="0026019C">
        <w:rPr>
          <w:rFonts w:ascii="Times New Roman" w:eastAsia="Times New Roman" w:hAnsi="Times New Roman"/>
          <w:sz w:val="28"/>
          <w:szCs w:val="28"/>
          <w:lang w:eastAsia="ru-RU"/>
        </w:rPr>
        <w:t>ятковського В.І.</w:t>
      </w:r>
    </w:p>
    <w:p w:rsidR="002F37C4" w:rsidRPr="0026019C" w:rsidRDefault="00EA09E3" w:rsidP="001901D3">
      <w:pPr>
        <w:tabs>
          <w:tab w:val="left" w:pos="6804"/>
        </w:tabs>
        <w:spacing w:after="0" w:line="240" w:lineRule="auto"/>
        <w:ind w:firstLine="567"/>
        <w:jc w:val="both"/>
        <w:rPr>
          <w:rFonts w:ascii="Times New Roman" w:hAnsi="Times New Roman" w:cs="Times New Roman"/>
          <w:sz w:val="28"/>
          <w:szCs w:val="28"/>
          <w:lang w:val="uk-UA"/>
        </w:rPr>
      </w:pPr>
      <w:r w:rsidRPr="0026019C">
        <w:rPr>
          <w:rFonts w:ascii="Times New Roman" w:hAnsi="Times New Roman" w:cs="Times New Roman"/>
          <w:sz w:val="28"/>
          <w:szCs w:val="28"/>
          <w:lang w:val="uk-UA"/>
        </w:rPr>
        <w:t xml:space="preserve">Скаржники вважають, що суддя </w:t>
      </w:r>
      <w:r w:rsidRPr="0026019C">
        <w:rPr>
          <w:rFonts w:ascii="Times New Roman" w:eastAsia="Times New Roman" w:hAnsi="Times New Roman"/>
          <w:sz w:val="28"/>
          <w:szCs w:val="28"/>
          <w:lang w:val="uk-UA" w:eastAsia="ru-RU"/>
        </w:rPr>
        <w:t>Коломийського міськрайонного суду Івано-Франківської області П</w:t>
      </w:r>
      <w:r w:rsidRPr="0026019C">
        <w:rPr>
          <w:rFonts w:ascii="Times New Roman" w:eastAsia="Times New Roman" w:hAnsi="Times New Roman" w:cs="Times New Roman"/>
          <w:sz w:val="28"/>
          <w:szCs w:val="28"/>
          <w:lang w:val="uk-UA" w:eastAsia="uk-UA" w:bidi="uk-UA"/>
        </w:rPr>
        <w:t>’</w:t>
      </w:r>
      <w:r w:rsidRPr="0026019C">
        <w:rPr>
          <w:rFonts w:ascii="Times New Roman" w:eastAsia="Times New Roman" w:hAnsi="Times New Roman"/>
          <w:sz w:val="28"/>
          <w:szCs w:val="28"/>
          <w:lang w:val="uk-UA" w:eastAsia="ru-RU"/>
        </w:rPr>
        <w:t xml:space="preserve">ятковський В.І. </w:t>
      </w:r>
      <w:r w:rsidRPr="0026019C">
        <w:rPr>
          <w:rFonts w:ascii="Times New Roman" w:hAnsi="Times New Roman" w:cs="Times New Roman"/>
          <w:sz w:val="28"/>
          <w:szCs w:val="28"/>
          <w:lang w:val="uk-UA"/>
        </w:rPr>
        <w:t>допустив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 3 частини першої статті 106 Закону України «Про судоустрій і статус суддів»).</w:t>
      </w:r>
    </w:p>
    <w:p w:rsidR="002F37C4" w:rsidRPr="0026019C" w:rsidRDefault="00EA09E3" w:rsidP="001901D3">
      <w:pPr>
        <w:tabs>
          <w:tab w:val="left" w:pos="6804"/>
        </w:tabs>
        <w:spacing w:after="0" w:line="240" w:lineRule="auto"/>
        <w:ind w:firstLine="567"/>
        <w:jc w:val="both"/>
        <w:rPr>
          <w:rFonts w:ascii="Times New Roman" w:hAnsi="Times New Roman" w:cs="Times New Roman"/>
          <w:sz w:val="28"/>
          <w:szCs w:val="28"/>
          <w:lang w:val="uk-UA"/>
        </w:rPr>
      </w:pPr>
      <w:r w:rsidRPr="0026019C">
        <w:rPr>
          <w:rFonts w:ascii="Times New Roman" w:hAnsi="Times New Roman" w:cs="Times New Roman"/>
          <w:sz w:val="28"/>
          <w:szCs w:val="28"/>
        </w:rPr>
        <w:lastRenderedPageBreak/>
        <w:t xml:space="preserve">З огляду на викладене скаржники </w:t>
      </w:r>
      <w:r w:rsidR="00C24E8E">
        <w:rPr>
          <w:rFonts w:ascii="Times New Roman" w:hAnsi="Times New Roman" w:cs="Times New Roman"/>
          <w:sz w:val="28"/>
          <w:szCs w:val="28"/>
          <w:lang w:val="uk-UA"/>
        </w:rPr>
        <w:t>висловили прохання</w:t>
      </w:r>
      <w:r w:rsidRPr="0026019C">
        <w:rPr>
          <w:rFonts w:ascii="Times New Roman" w:hAnsi="Times New Roman" w:cs="Times New Roman"/>
          <w:sz w:val="28"/>
          <w:szCs w:val="28"/>
        </w:rPr>
        <w:t xml:space="preserve"> притягнути суддю </w:t>
      </w:r>
      <w:r w:rsidRPr="0026019C">
        <w:rPr>
          <w:rFonts w:ascii="Times New Roman" w:eastAsia="Times New Roman" w:hAnsi="Times New Roman"/>
          <w:sz w:val="28"/>
          <w:szCs w:val="28"/>
          <w:lang w:eastAsia="ru-RU"/>
        </w:rPr>
        <w:t>Коломийського міськрайонного суду Івано-Франківської області   П</w:t>
      </w:r>
      <w:r w:rsidRPr="0026019C">
        <w:rPr>
          <w:rFonts w:ascii="Times New Roman" w:eastAsia="Times New Roman" w:hAnsi="Times New Roman" w:cs="Times New Roman"/>
          <w:sz w:val="28"/>
          <w:szCs w:val="28"/>
          <w:lang w:eastAsia="uk-UA" w:bidi="uk-UA"/>
        </w:rPr>
        <w:t>’</w:t>
      </w:r>
      <w:r w:rsidRPr="0026019C">
        <w:rPr>
          <w:rFonts w:ascii="Times New Roman" w:eastAsia="Times New Roman" w:hAnsi="Times New Roman"/>
          <w:sz w:val="28"/>
          <w:szCs w:val="28"/>
          <w:lang w:eastAsia="ru-RU"/>
        </w:rPr>
        <w:t>ятковського В.І.</w:t>
      </w:r>
      <w:r w:rsidRPr="0026019C">
        <w:rPr>
          <w:rFonts w:ascii="Times New Roman" w:hAnsi="Times New Roman" w:cs="Times New Roman"/>
          <w:sz w:val="28"/>
          <w:szCs w:val="28"/>
        </w:rPr>
        <w:t xml:space="preserve"> до дисциплінарної відповідальності</w:t>
      </w:r>
      <w:r w:rsidR="002F37C4" w:rsidRPr="0026019C">
        <w:rPr>
          <w:rFonts w:ascii="Times New Roman" w:hAnsi="Times New Roman" w:cs="Times New Roman"/>
          <w:sz w:val="28"/>
          <w:szCs w:val="28"/>
          <w:lang w:val="uk-UA"/>
        </w:rPr>
        <w:t>.</w:t>
      </w:r>
    </w:p>
    <w:p w:rsidR="005377E7" w:rsidRPr="0026019C" w:rsidRDefault="005377E7" w:rsidP="001901D3">
      <w:pPr>
        <w:tabs>
          <w:tab w:val="left" w:pos="6804"/>
        </w:tabs>
        <w:spacing w:after="0" w:line="240" w:lineRule="auto"/>
        <w:ind w:firstLine="567"/>
        <w:jc w:val="both"/>
        <w:rPr>
          <w:rFonts w:ascii="Times New Roman" w:hAnsi="Times New Roman" w:cs="Times New Roman"/>
          <w:sz w:val="28"/>
          <w:szCs w:val="28"/>
          <w:lang w:val="uk-UA"/>
        </w:rPr>
      </w:pPr>
      <w:r w:rsidRPr="0026019C">
        <w:rPr>
          <w:rFonts w:ascii="Times New Roman" w:hAnsi="Times New Roman"/>
          <w:sz w:val="28"/>
          <w:szCs w:val="28"/>
          <w:lang w:val="uk-UA"/>
        </w:rPr>
        <w:t>5 серпня 2021 року набрав чинності Закон України від 14 липня 2021 року                № 1635-</w:t>
      </w:r>
      <w:r w:rsidRPr="0026019C">
        <w:rPr>
          <w:rFonts w:ascii="Times New Roman" w:hAnsi="Times New Roman"/>
          <w:sz w:val="28"/>
          <w:szCs w:val="28"/>
        </w:rPr>
        <w:t>IX</w:t>
      </w:r>
      <w:r w:rsidRPr="0026019C">
        <w:rPr>
          <w:rFonts w:ascii="Times New Roman" w:hAnsi="Times New Roman"/>
          <w:sz w:val="28"/>
          <w:szCs w:val="28"/>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w:t>
      </w:r>
      <w:r w:rsidR="00935D4E">
        <w:rPr>
          <w:rFonts w:ascii="Times New Roman" w:hAnsi="Times New Roman"/>
          <w:sz w:val="28"/>
          <w:szCs w:val="28"/>
          <w:lang w:val="uk-UA"/>
        </w:rPr>
        <w:t xml:space="preserve">                           </w:t>
      </w:r>
      <w:r w:rsidRPr="0026019C">
        <w:rPr>
          <w:rFonts w:ascii="Times New Roman" w:hAnsi="Times New Roman"/>
          <w:sz w:val="28"/>
          <w:szCs w:val="28"/>
          <w:lang w:val="uk-UA"/>
        </w:rPr>
        <w:t>(далі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5377E7" w:rsidRPr="0026019C" w:rsidRDefault="005377E7" w:rsidP="001901D3">
      <w:pPr>
        <w:tabs>
          <w:tab w:val="left" w:pos="6804"/>
        </w:tabs>
        <w:spacing w:after="0" w:line="240" w:lineRule="auto"/>
        <w:ind w:firstLine="567"/>
        <w:jc w:val="both"/>
        <w:rPr>
          <w:rFonts w:ascii="Times New Roman" w:hAnsi="Times New Roman" w:cs="Times New Roman"/>
          <w:sz w:val="28"/>
          <w:szCs w:val="28"/>
          <w:lang w:val="uk-UA"/>
        </w:rPr>
      </w:pPr>
      <w:r w:rsidRPr="0026019C">
        <w:rPr>
          <w:rFonts w:ascii="Times New Roman" w:hAnsi="Times New Roman"/>
          <w:sz w:val="28"/>
          <w:szCs w:val="28"/>
          <w:lang w:val="uk-UA"/>
        </w:rPr>
        <w:t>Правова невизначеність реалізації норм Закону № 1635-</w:t>
      </w:r>
      <w:r w:rsidRPr="0026019C">
        <w:rPr>
          <w:rFonts w:ascii="Times New Roman" w:hAnsi="Times New Roman"/>
          <w:sz w:val="28"/>
          <w:szCs w:val="28"/>
        </w:rPr>
        <w:t>IX</w:t>
      </w:r>
      <w:r w:rsidRPr="0026019C">
        <w:rPr>
          <w:rFonts w:ascii="Times New Roman" w:hAnsi="Times New Roman"/>
          <w:sz w:val="28"/>
          <w:szCs w:val="28"/>
          <w:lang w:val="uk-UA"/>
        </w:rPr>
        <w:t xml:space="preserve"> позбавила Вищу раду правосуддя можливості здійснювати процедури дисциплінарних проваджень стосовно суддів</w:t>
      </w:r>
      <w:r w:rsidR="00C24E8E">
        <w:rPr>
          <w:rFonts w:ascii="Times New Roman" w:hAnsi="Times New Roman"/>
          <w:sz w:val="28"/>
          <w:szCs w:val="28"/>
          <w:lang w:val="uk-UA"/>
        </w:rPr>
        <w:t>,</w:t>
      </w:r>
      <w:r w:rsidRPr="0026019C">
        <w:rPr>
          <w:rFonts w:ascii="Times New Roman" w:hAnsi="Times New Roman"/>
          <w:sz w:val="28"/>
          <w:szCs w:val="28"/>
          <w:lang w:val="uk-UA"/>
        </w:rPr>
        <w:t xml:space="preserve"> у зв’язку </w:t>
      </w:r>
      <w:r w:rsidR="00C24E8E">
        <w:rPr>
          <w:rFonts w:ascii="Times New Roman" w:hAnsi="Times New Roman"/>
          <w:sz w:val="28"/>
          <w:szCs w:val="28"/>
          <w:lang w:val="uk-UA"/>
        </w:rPr>
        <w:t>і</w:t>
      </w:r>
      <w:r w:rsidRPr="0026019C">
        <w:rPr>
          <w:rFonts w:ascii="Times New Roman" w:hAnsi="Times New Roman"/>
          <w:sz w:val="28"/>
          <w:szCs w:val="28"/>
          <w:lang w:val="uk-UA"/>
        </w:rPr>
        <w:t>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377E7" w:rsidRPr="0026019C" w:rsidRDefault="005377E7" w:rsidP="001901D3">
      <w:pPr>
        <w:tabs>
          <w:tab w:val="left" w:pos="6804"/>
        </w:tabs>
        <w:spacing w:after="0" w:line="240" w:lineRule="auto"/>
        <w:ind w:firstLine="567"/>
        <w:jc w:val="both"/>
        <w:rPr>
          <w:rFonts w:ascii="Times New Roman" w:hAnsi="Times New Roman" w:cs="Times New Roman"/>
          <w:sz w:val="28"/>
          <w:szCs w:val="28"/>
          <w:lang w:val="uk-UA"/>
        </w:rPr>
      </w:pPr>
      <w:r w:rsidRPr="0026019C">
        <w:rPr>
          <w:rFonts w:ascii="Times New Roman" w:hAnsi="Times New Roman"/>
          <w:sz w:val="28"/>
          <w:szCs w:val="28"/>
          <w:lang w:val="uk-UA"/>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5377E7" w:rsidRPr="0026019C" w:rsidRDefault="00C24E8E" w:rsidP="001901D3">
      <w:pPr>
        <w:tabs>
          <w:tab w:val="left" w:pos="6804"/>
        </w:tabs>
        <w:spacing w:after="0" w:line="240" w:lineRule="auto"/>
        <w:ind w:firstLine="567"/>
        <w:jc w:val="both"/>
        <w:rPr>
          <w:rFonts w:ascii="Times New Roman" w:hAnsi="Times New Roman" w:cs="Times New Roman"/>
          <w:sz w:val="28"/>
          <w:szCs w:val="28"/>
          <w:lang w:val="uk-UA"/>
        </w:rPr>
      </w:pPr>
      <w:r>
        <w:rPr>
          <w:rFonts w:ascii="Times New Roman" w:hAnsi="Times New Roman"/>
          <w:sz w:val="28"/>
          <w:szCs w:val="28"/>
          <w:lang w:val="uk-UA"/>
        </w:rPr>
        <w:t>Водночас</w:t>
      </w:r>
      <w:r w:rsidR="005377E7" w:rsidRPr="0026019C">
        <w:rPr>
          <w:rFonts w:ascii="Times New Roman" w:hAnsi="Times New Roman"/>
          <w:sz w:val="28"/>
          <w:szCs w:val="28"/>
          <w:lang w:val="uk-UA"/>
        </w:rPr>
        <w:t xml:space="preserve"> розділ ІІІ «Прикінцеві та перехідні положення» Закону України «Про Вищу раду правосуддя» доповнено пунктом 23</w:t>
      </w:r>
      <w:r w:rsidR="005377E7" w:rsidRPr="0026019C">
        <w:rPr>
          <w:rFonts w:ascii="Times New Roman" w:hAnsi="Times New Roman"/>
          <w:sz w:val="28"/>
          <w:szCs w:val="28"/>
          <w:vertAlign w:val="superscript"/>
          <w:lang w:val="uk-UA"/>
        </w:rPr>
        <w:t>7</w:t>
      </w:r>
      <w:r w:rsidR="005377E7" w:rsidRPr="0026019C">
        <w:rPr>
          <w:rFonts w:ascii="Times New Roman" w:hAnsi="Times New Roman"/>
          <w:sz w:val="28"/>
          <w:szCs w:val="28"/>
          <w:lang w:val="uk-UA"/>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377E7" w:rsidRPr="0026019C" w:rsidRDefault="005377E7" w:rsidP="001901D3">
      <w:pPr>
        <w:tabs>
          <w:tab w:val="left" w:pos="6804"/>
        </w:tabs>
        <w:spacing w:after="0" w:line="240" w:lineRule="auto"/>
        <w:ind w:firstLine="567"/>
        <w:jc w:val="both"/>
        <w:rPr>
          <w:rFonts w:ascii="Times New Roman" w:hAnsi="Times New Roman"/>
          <w:sz w:val="28"/>
          <w:szCs w:val="28"/>
          <w:lang w:val="uk-UA"/>
        </w:rPr>
      </w:pPr>
      <w:r w:rsidRPr="0026019C">
        <w:rPr>
          <w:rFonts w:ascii="Times New Roman" w:hAnsi="Times New Roman"/>
          <w:sz w:val="28"/>
          <w:szCs w:val="28"/>
          <w:lang w:val="uk-UA"/>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5377E7" w:rsidRPr="00B11F3B" w:rsidRDefault="005377E7" w:rsidP="001901D3">
      <w:pPr>
        <w:tabs>
          <w:tab w:val="left" w:pos="6804"/>
        </w:tabs>
        <w:spacing w:after="0" w:line="240" w:lineRule="auto"/>
        <w:ind w:firstLine="567"/>
        <w:jc w:val="both"/>
        <w:rPr>
          <w:rFonts w:ascii="Times New Roman" w:hAnsi="Times New Roman" w:cs="Times New Roman"/>
          <w:sz w:val="28"/>
          <w:szCs w:val="28"/>
          <w:lang w:val="uk-UA"/>
        </w:rPr>
      </w:pPr>
      <w:r w:rsidRPr="00B11F3B">
        <w:rPr>
          <w:rFonts w:ascii="Times New Roman" w:hAnsi="Times New Roman" w:cs="Times New Roman"/>
          <w:sz w:val="28"/>
          <w:szCs w:val="28"/>
          <w:lang w:val="uk-UA"/>
        </w:rPr>
        <w:lastRenderedPageBreak/>
        <w:t>На підставі протоколу автоматизованого розподілу справи між членами  Вищої ради правосуддя від 21 листопада 2023 року, протоколів передачі справи раніше визначеному члену Вищої ради правосуддя від 21 та 24 листопада                2023 року вказані скарги передані для попередньої перевірки члену Другої Дисциплінарної палати Вищої ради правосуддя Мельнику О.П. (доповідач), який відповідно до пункту 23</w:t>
      </w:r>
      <w:r w:rsidRPr="00B11F3B">
        <w:rPr>
          <w:rFonts w:ascii="Times New Roman" w:hAnsi="Times New Roman" w:cs="Times New Roman"/>
          <w:sz w:val="28"/>
          <w:szCs w:val="28"/>
          <w:vertAlign w:val="superscript"/>
          <w:lang w:val="uk-UA"/>
        </w:rPr>
        <w:t xml:space="preserve">7 </w:t>
      </w:r>
      <w:r w:rsidRPr="00B11F3B">
        <w:rPr>
          <w:rFonts w:ascii="Times New Roman" w:hAnsi="Times New Roman" w:cs="Times New Roman"/>
          <w:sz w:val="28"/>
          <w:szCs w:val="28"/>
          <w:lang w:val="uk-UA"/>
        </w:rPr>
        <w:t>розділу ІІІ «Прикінцеві та перехідні положення» Закону України «Про Ви</w:t>
      </w:r>
      <w:r w:rsidR="00C24E8E">
        <w:rPr>
          <w:rFonts w:ascii="Times New Roman" w:hAnsi="Times New Roman" w:cs="Times New Roman"/>
          <w:sz w:val="28"/>
          <w:szCs w:val="28"/>
          <w:lang w:val="uk-UA"/>
        </w:rPr>
        <w:t xml:space="preserve">щу раду правосуддя» (в редакції, чинній </w:t>
      </w:r>
      <w:r w:rsidRPr="00B11F3B">
        <w:rPr>
          <w:rFonts w:ascii="Times New Roman" w:hAnsi="Times New Roman" w:cs="Times New Roman"/>
          <w:sz w:val="28"/>
          <w:szCs w:val="28"/>
          <w:lang w:val="uk-UA"/>
        </w:rPr>
        <w:t>на час вчинення процесуальної дії, далі – Закон України «Про Вищу раду правосуддя») тимчасово здійснює повноваження дисциплінарного інспектора</w:t>
      </w:r>
      <w:r w:rsidR="00C24E8E">
        <w:rPr>
          <w:rFonts w:ascii="Times New Roman" w:hAnsi="Times New Roman" w:cs="Times New Roman"/>
          <w:sz w:val="28"/>
          <w:szCs w:val="28"/>
          <w:lang w:val="uk-UA"/>
        </w:rPr>
        <w:t>,</w:t>
      </w:r>
      <w:r w:rsidRPr="00B11F3B">
        <w:rPr>
          <w:rFonts w:ascii="Times New Roman" w:hAnsi="Times New Roman" w:cs="Times New Roman"/>
          <w:sz w:val="28"/>
          <w:szCs w:val="28"/>
          <w:lang w:val="uk-UA"/>
        </w:rPr>
        <w:t xml:space="preserve"> та об’єднані в одне провадження.</w:t>
      </w:r>
    </w:p>
    <w:p w:rsidR="00501148" w:rsidRPr="00B11F3B" w:rsidRDefault="00501148" w:rsidP="001901D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B11F3B">
        <w:rPr>
          <w:rFonts w:ascii="Times New Roman" w:eastAsia="Times New Roman" w:hAnsi="Times New Roman" w:cs="Times New Roman"/>
          <w:sz w:val="28"/>
          <w:szCs w:val="28"/>
          <w:lang w:val="uk-UA" w:eastAsia="ru-RU"/>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501148" w:rsidRPr="0026019C" w:rsidRDefault="00501148" w:rsidP="001901D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6019C">
        <w:rPr>
          <w:rFonts w:ascii="Times New Roman" w:eastAsia="Times New Roman" w:hAnsi="Times New Roman" w:cs="Times New Roman"/>
          <w:sz w:val="28"/>
          <w:szCs w:val="28"/>
          <w:lang w:eastAsia="ru-RU"/>
        </w:rPr>
        <w:t>Порядок здійснення дисциплінарного провадження визначено главою 4 розділу ІІ Закону України «Про Вищу раду правосуддя».</w:t>
      </w:r>
    </w:p>
    <w:p w:rsidR="00501148" w:rsidRPr="0026019C" w:rsidRDefault="00501148" w:rsidP="001901D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26019C">
        <w:rPr>
          <w:rFonts w:ascii="Times New Roman" w:eastAsia="Times New Roman" w:hAnsi="Times New Roman" w:cs="Times New Roman"/>
          <w:sz w:val="28"/>
          <w:szCs w:val="28"/>
          <w:lang w:eastAsia="ru-RU"/>
        </w:rPr>
        <w:t xml:space="preserve">Дисциплінарне провадження щодо суддів включає, зокрема, </w:t>
      </w:r>
      <w:r w:rsidRPr="0026019C">
        <w:rPr>
          <w:rFonts w:ascii="Times New Roman" w:eastAsia="Times New Roman" w:hAnsi="Times New Roman" w:cs="Times New Roman"/>
          <w:sz w:val="28"/>
          <w:szCs w:val="28"/>
          <w:shd w:val="clear" w:color="auto" w:fill="FFFFFF"/>
          <w:lang w:eastAsia="ru-RU"/>
        </w:rPr>
        <w:t xml:space="preserve">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           </w:t>
      </w:r>
      <w:r w:rsidRPr="0026019C">
        <w:rPr>
          <w:rFonts w:ascii="Times New Roman" w:eastAsia="Times New Roman" w:hAnsi="Times New Roman" w:cs="Times New Roman"/>
          <w:sz w:val="28"/>
          <w:szCs w:val="28"/>
          <w:lang w:eastAsia="ru-RU"/>
        </w:rPr>
        <w:t>(пункт 1 частини третьої статті 42 Закону України «Про Вищу раду правосуддя»).</w:t>
      </w:r>
    </w:p>
    <w:p w:rsidR="006963EF" w:rsidRPr="0026019C" w:rsidRDefault="00501148" w:rsidP="001901D3">
      <w:pPr>
        <w:pStyle w:val="a9"/>
        <w:ind w:firstLine="567"/>
        <w:jc w:val="both"/>
        <w:rPr>
          <w:rFonts w:eastAsia="Times New Roman" w:cs="Times New Roman"/>
          <w:bCs/>
          <w:szCs w:val="28"/>
          <w:lang w:eastAsia="uk-UA" w:bidi="uk-UA"/>
        </w:rPr>
      </w:pPr>
      <w:r w:rsidRPr="0026019C">
        <w:rPr>
          <w:rFonts w:eastAsia="Times New Roman" w:cs="Times New Roman"/>
          <w:bCs/>
          <w:szCs w:val="28"/>
          <w:lang w:eastAsia="uk-UA"/>
        </w:rPr>
        <w:t xml:space="preserve">За результатами попередньої перевірки дисциплінарних скарг </w:t>
      </w:r>
      <w:r w:rsidRPr="0026019C">
        <w:rPr>
          <w:rFonts w:cs="Times New Roman"/>
          <w:szCs w:val="28"/>
        </w:rPr>
        <w:t xml:space="preserve">Бутко К.Т., Караченцевої Є.В. </w:t>
      </w:r>
      <w:r w:rsidRPr="0026019C">
        <w:rPr>
          <w:rFonts w:eastAsia="Times New Roman" w:cs="Times New Roman"/>
          <w:bCs/>
          <w:szCs w:val="28"/>
          <w:lang w:eastAsia="uk-UA"/>
        </w:rPr>
        <w:t xml:space="preserve">член Другої Дисциплінарної палати Вищої ради правосуддя Мельник О.П. вніс пропозицію </w:t>
      </w:r>
      <w:r w:rsidRPr="0026019C">
        <w:rPr>
          <w:rFonts w:eastAsia="Times New Roman" w:cs="Times New Roman"/>
          <w:bCs/>
          <w:szCs w:val="28"/>
          <w:lang w:eastAsia="uk-UA" w:bidi="uk-UA"/>
        </w:rPr>
        <w:t>відкрити</w:t>
      </w:r>
      <w:r w:rsidRPr="0026019C">
        <w:rPr>
          <w:rFonts w:eastAsia="Times New Roman" w:cs="Times New Roman"/>
          <w:bCs/>
          <w:szCs w:val="28"/>
          <w:lang w:eastAsia="uk-UA"/>
        </w:rPr>
        <w:t xml:space="preserve"> дисциплінарну справу щодо </w:t>
      </w:r>
      <w:r w:rsidRPr="0026019C">
        <w:rPr>
          <w:rFonts w:eastAsia="Times New Roman" w:cs="Times New Roman"/>
          <w:bCs/>
          <w:szCs w:val="28"/>
          <w:lang w:eastAsia="uk-UA" w:bidi="uk-UA"/>
        </w:rPr>
        <w:t xml:space="preserve">судді </w:t>
      </w:r>
      <w:r w:rsidRPr="0026019C">
        <w:rPr>
          <w:rFonts w:eastAsia="Times New Roman"/>
          <w:szCs w:val="28"/>
          <w:lang w:eastAsia="ru-RU"/>
        </w:rPr>
        <w:t xml:space="preserve">Коломийського міськрайонного суду Івано-Франківської області </w:t>
      </w:r>
      <w:r w:rsidR="001B01A8" w:rsidRPr="0026019C">
        <w:rPr>
          <w:rFonts w:eastAsia="Times New Roman"/>
          <w:szCs w:val="28"/>
          <w:lang w:eastAsia="ru-RU"/>
        </w:rPr>
        <w:t xml:space="preserve"> </w:t>
      </w:r>
      <w:r w:rsidRPr="0026019C">
        <w:rPr>
          <w:rFonts w:eastAsia="Times New Roman"/>
          <w:szCs w:val="28"/>
          <w:lang w:eastAsia="ru-RU"/>
        </w:rPr>
        <w:t>П</w:t>
      </w:r>
      <w:r w:rsidRPr="0026019C">
        <w:rPr>
          <w:rFonts w:eastAsia="Times New Roman" w:cs="Times New Roman"/>
          <w:szCs w:val="28"/>
          <w:lang w:eastAsia="uk-UA" w:bidi="uk-UA"/>
        </w:rPr>
        <w:t>’</w:t>
      </w:r>
      <w:r w:rsidRPr="0026019C">
        <w:rPr>
          <w:rFonts w:eastAsia="Times New Roman"/>
          <w:szCs w:val="28"/>
          <w:lang w:eastAsia="ru-RU"/>
        </w:rPr>
        <w:t>ятковського В</w:t>
      </w:r>
      <w:r w:rsidR="001B01A8" w:rsidRPr="0026019C">
        <w:rPr>
          <w:rFonts w:eastAsia="Times New Roman"/>
          <w:szCs w:val="28"/>
          <w:lang w:eastAsia="ru-RU"/>
        </w:rPr>
        <w:t>.</w:t>
      </w:r>
      <w:r w:rsidRPr="0026019C">
        <w:rPr>
          <w:rFonts w:eastAsia="Times New Roman"/>
          <w:szCs w:val="28"/>
          <w:lang w:eastAsia="ru-RU"/>
        </w:rPr>
        <w:t>І</w:t>
      </w:r>
      <w:r w:rsidRPr="0026019C">
        <w:rPr>
          <w:rFonts w:eastAsia="Times New Roman" w:cs="Times New Roman"/>
          <w:bCs/>
          <w:szCs w:val="28"/>
          <w:lang w:eastAsia="uk-UA" w:bidi="uk-UA"/>
        </w:rPr>
        <w:t>.</w:t>
      </w:r>
    </w:p>
    <w:p w:rsidR="00076FEF" w:rsidRPr="00935D4E" w:rsidRDefault="00935D4E" w:rsidP="00935D4E">
      <w:pPr>
        <w:widowControl w:val="0"/>
        <w:autoSpaceDN w:val="0"/>
        <w:spacing w:after="0" w:line="240" w:lineRule="auto"/>
        <w:ind w:firstLine="567"/>
        <w:jc w:val="both"/>
        <w:rPr>
          <w:rFonts w:ascii="Times New Roman" w:eastAsia="Times New Roman" w:hAnsi="Times New Roman" w:cs="Times New Roman"/>
          <w:bCs/>
          <w:color w:val="FF0000"/>
          <w:sz w:val="28"/>
          <w:szCs w:val="28"/>
          <w:lang w:val="uk-UA" w:eastAsia="uk-UA" w:bidi="uk-UA"/>
        </w:rPr>
      </w:pPr>
      <w:r>
        <w:rPr>
          <w:rFonts w:ascii="Times New Roman" w:eastAsia="Times New Roman" w:hAnsi="Times New Roman" w:cs="Times New Roman"/>
          <w:bCs/>
          <w:sz w:val="28"/>
          <w:szCs w:val="28"/>
          <w:lang w:val="uk-UA" w:eastAsia="uk-UA"/>
        </w:rPr>
        <w:t xml:space="preserve">Прокурором п’ятого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Офісу Генерального прокурора Демківим Д.М. </w:t>
      </w:r>
      <w:r w:rsidR="00076FEF" w:rsidRPr="00935D4E">
        <w:rPr>
          <w:rFonts w:ascii="Times New Roman" w:eastAsia="Times New Roman" w:hAnsi="Times New Roman" w:cs="Times New Roman"/>
          <w:bCs/>
          <w:sz w:val="28"/>
          <w:szCs w:val="28"/>
          <w:lang w:val="uk-UA" w:eastAsia="uk-UA"/>
        </w:rPr>
        <w:t>надано дозвіл</w:t>
      </w:r>
      <w:r w:rsidR="00FE2DC7">
        <w:rPr>
          <w:rFonts w:ascii="Times New Roman" w:eastAsia="Times New Roman" w:hAnsi="Times New Roman" w:cs="Times New Roman"/>
          <w:bCs/>
          <w:sz w:val="28"/>
          <w:szCs w:val="28"/>
          <w:lang w:val="uk-UA" w:eastAsia="uk-UA"/>
        </w:rPr>
        <w:t xml:space="preserve"> від 23 січня 2024 року</w:t>
      </w:r>
      <w:r w:rsidR="00076FEF" w:rsidRPr="00935D4E">
        <w:rPr>
          <w:rFonts w:ascii="Times New Roman" w:eastAsia="Times New Roman" w:hAnsi="Times New Roman" w:cs="Times New Roman"/>
          <w:bCs/>
          <w:sz w:val="28"/>
          <w:szCs w:val="28"/>
          <w:lang w:val="uk-UA" w:eastAsia="uk-UA"/>
        </w:rPr>
        <w:t xml:space="preserve"> на </w:t>
      </w:r>
      <w:r>
        <w:rPr>
          <w:rFonts w:ascii="Times New Roman" w:eastAsia="Times New Roman" w:hAnsi="Times New Roman" w:cs="Times New Roman"/>
          <w:bCs/>
          <w:sz w:val="28"/>
          <w:szCs w:val="28"/>
          <w:lang w:val="uk-UA" w:eastAsia="uk-UA"/>
        </w:rPr>
        <w:t xml:space="preserve">використання та розголошення під час розгляду дисциплінарної справи </w:t>
      </w:r>
      <w:r w:rsidRPr="00935D4E">
        <w:rPr>
          <w:rFonts w:ascii="Times New Roman" w:hAnsi="Times New Roman" w:cs="Times New Roman"/>
          <w:sz w:val="28"/>
          <w:szCs w:val="28"/>
          <w:lang w:val="uk-UA"/>
        </w:rPr>
        <w:t xml:space="preserve">стосовно судді </w:t>
      </w:r>
      <w:r w:rsidRPr="00935D4E">
        <w:rPr>
          <w:rFonts w:ascii="Times New Roman" w:eastAsia="Times New Roman" w:hAnsi="Times New Roman" w:cs="Times New Roman"/>
          <w:sz w:val="28"/>
          <w:szCs w:val="28"/>
          <w:lang w:val="uk-UA" w:eastAsia="ru-RU"/>
        </w:rPr>
        <w:t>Коломийського міськрайонного суду Івано-Франківської області</w:t>
      </w:r>
      <w:r w:rsidR="00FE2DC7">
        <w:rPr>
          <w:rFonts w:ascii="Times New Roman" w:eastAsia="Times New Roman" w:hAnsi="Times New Roman" w:cs="Times New Roman"/>
          <w:sz w:val="28"/>
          <w:szCs w:val="28"/>
          <w:lang w:val="uk-UA" w:eastAsia="ru-RU"/>
        </w:rPr>
        <w:t xml:space="preserve"> </w:t>
      </w:r>
      <w:r w:rsidRPr="00935D4E">
        <w:rPr>
          <w:rFonts w:ascii="Times New Roman" w:eastAsia="Times New Roman" w:hAnsi="Times New Roman" w:cs="Times New Roman"/>
          <w:sz w:val="28"/>
          <w:szCs w:val="28"/>
          <w:lang w:val="uk-UA" w:eastAsia="ru-RU"/>
        </w:rPr>
        <w:t xml:space="preserve"> П</w:t>
      </w:r>
      <w:r w:rsidRPr="00935D4E">
        <w:rPr>
          <w:rFonts w:ascii="Times New Roman" w:eastAsia="Times New Roman" w:hAnsi="Times New Roman" w:cs="Times New Roman"/>
          <w:sz w:val="28"/>
          <w:szCs w:val="28"/>
          <w:lang w:val="uk-UA" w:eastAsia="uk-UA" w:bidi="uk-UA"/>
        </w:rPr>
        <w:t>’</w:t>
      </w:r>
      <w:r w:rsidRPr="00935D4E">
        <w:rPr>
          <w:rFonts w:ascii="Times New Roman" w:eastAsia="Times New Roman" w:hAnsi="Times New Roman" w:cs="Times New Roman"/>
          <w:sz w:val="28"/>
          <w:szCs w:val="28"/>
          <w:lang w:val="uk-UA" w:eastAsia="ru-RU"/>
        </w:rPr>
        <w:t>ятковського В.І.</w:t>
      </w:r>
      <w:r>
        <w:rPr>
          <w:rFonts w:ascii="Times New Roman" w:eastAsia="Times New Roman" w:hAnsi="Times New Roman" w:cs="Times New Roman"/>
          <w:sz w:val="28"/>
          <w:szCs w:val="28"/>
          <w:lang w:val="uk-UA" w:eastAsia="ru-RU"/>
        </w:rPr>
        <w:t xml:space="preserve"> відомостей досудового розслідування у кримінальному провадженні </w:t>
      </w:r>
      <w:r w:rsidR="00963B8B">
        <w:rPr>
          <w:rFonts w:ascii="Times New Roman" w:eastAsia="Times New Roman" w:hAnsi="Times New Roman" w:cs="Times New Roman"/>
          <w:sz w:val="28"/>
          <w:szCs w:val="28"/>
          <w:lang w:val="uk-UA" w:eastAsia="ru-RU"/>
        </w:rPr>
        <w:t>_____________</w:t>
      </w:r>
      <w:r>
        <w:rPr>
          <w:rFonts w:ascii="Times New Roman" w:eastAsia="Times New Roman" w:hAnsi="Times New Roman" w:cs="Times New Roman"/>
          <w:sz w:val="28"/>
          <w:szCs w:val="28"/>
          <w:lang w:val="uk-UA" w:eastAsia="ru-RU"/>
        </w:rPr>
        <w:t xml:space="preserve"> від</w:t>
      </w:r>
      <w:r w:rsidR="00FB142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2 вересня 2022 року.</w:t>
      </w:r>
    </w:p>
    <w:p w:rsidR="00076FEF" w:rsidRPr="0026019C" w:rsidRDefault="00076FEF" w:rsidP="001901D3">
      <w:pPr>
        <w:pStyle w:val="a9"/>
        <w:ind w:firstLine="567"/>
        <w:jc w:val="both"/>
        <w:rPr>
          <w:rFonts w:cs="Times New Roman"/>
          <w:szCs w:val="28"/>
        </w:rPr>
      </w:pPr>
      <w:r w:rsidRPr="0026019C">
        <w:rPr>
          <w:rFonts w:cs="Times New Roman"/>
          <w:szCs w:val="28"/>
        </w:rPr>
        <w:t xml:space="preserve">Розглянувши висновок доповідача – члена Другої Дисциплінарної палати Вищої ради правосуддя Мельника О.П. та долучені матеріали, Друга Дисциплінарна палата Вищої ради правосуддя дійшла висновку про наявність підстав для відкриття дисциплінарної справи стосовно судді </w:t>
      </w:r>
      <w:r w:rsidRPr="0026019C">
        <w:rPr>
          <w:rFonts w:eastAsia="Times New Roman"/>
          <w:szCs w:val="28"/>
          <w:lang w:eastAsia="ru-RU"/>
        </w:rPr>
        <w:t>Коломийського міськрайонного суду Івано-Франківської області П</w:t>
      </w:r>
      <w:r w:rsidRPr="0026019C">
        <w:rPr>
          <w:rFonts w:eastAsia="Times New Roman" w:cs="Times New Roman"/>
          <w:szCs w:val="28"/>
          <w:lang w:eastAsia="uk-UA" w:bidi="uk-UA"/>
        </w:rPr>
        <w:t>’</w:t>
      </w:r>
      <w:r w:rsidRPr="0026019C">
        <w:rPr>
          <w:rFonts w:eastAsia="Times New Roman"/>
          <w:szCs w:val="28"/>
          <w:lang w:eastAsia="ru-RU"/>
        </w:rPr>
        <w:t>ятковського В.І.</w:t>
      </w:r>
      <w:r w:rsidRPr="0026019C">
        <w:rPr>
          <w:rFonts w:cs="Times New Roman"/>
          <w:szCs w:val="28"/>
          <w:lang w:eastAsia="ru-RU"/>
        </w:rPr>
        <w:t xml:space="preserve"> </w:t>
      </w:r>
      <w:r w:rsidRPr="0026019C">
        <w:rPr>
          <w:rFonts w:cs="Times New Roman"/>
          <w:szCs w:val="28"/>
        </w:rPr>
        <w:t>з огляду на таке.</w:t>
      </w:r>
    </w:p>
    <w:p w:rsidR="00076FEF" w:rsidRPr="0026019C" w:rsidRDefault="00076FEF" w:rsidP="001901D3">
      <w:pPr>
        <w:pStyle w:val="a9"/>
        <w:ind w:firstLine="567"/>
        <w:jc w:val="both"/>
        <w:rPr>
          <w:rStyle w:val="rvts11"/>
          <w:rFonts w:cs="Times New Roman"/>
          <w:color w:val="000000"/>
          <w:szCs w:val="28"/>
        </w:rPr>
      </w:pPr>
      <w:r w:rsidRPr="0026019C">
        <w:rPr>
          <w:rStyle w:val="rvts11"/>
          <w:rFonts w:cs="Times New Roman"/>
          <w:color w:val="000000"/>
          <w:szCs w:val="28"/>
        </w:rPr>
        <w:t xml:space="preserve">30 вересня 2022 року </w:t>
      </w:r>
      <w:r w:rsidR="00963B8B">
        <w:rPr>
          <w:rStyle w:val="rvts11"/>
          <w:rFonts w:cs="Times New Roman"/>
          <w:color w:val="000000"/>
          <w:szCs w:val="28"/>
        </w:rPr>
        <w:t>ОСОБА_1</w:t>
      </w:r>
      <w:r w:rsidRPr="0026019C">
        <w:rPr>
          <w:rStyle w:val="rvts11"/>
          <w:rFonts w:cs="Times New Roman"/>
          <w:color w:val="000000"/>
          <w:szCs w:val="28"/>
        </w:rPr>
        <w:t xml:space="preserve"> було повідомлено про підозру за частиною третьою статті 368 </w:t>
      </w:r>
      <w:r w:rsidR="00C24E8E">
        <w:rPr>
          <w:rStyle w:val="rvts11"/>
          <w:rFonts w:cs="Times New Roman"/>
          <w:color w:val="000000"/>
          <w:szCs w:val="28"/>
        </w:rPr>
        <w:t>Кримінального кодексу</w:t>
      </w:r>
      <w:r w:rsidRPr="0026019C">
        <w:rPr>
          <w:rStyle w:val="rvts11"/>
          <w:rFonts w:cs="Times New Roman"/>
          <w:color w:val="000000"/>
          <w:szCs w:val="28"/>
        </w:rPr>
        <w:t xml:space="preserve"> України</w:t>
      </w:r>
      <w:r w:rsidR="00C24E8E">
        <w:rPr>
          <w:rStyle w:val="rvts11"/>
          <w:rFonts w:cs="Times New Roman"/>
          <w:color w:val="000000"/>
          <w:szCs w:val="28"/>
        </w:rPr>
        <w:t xml:space="preserve"> </w:t>
      </w:r>
      <w:r w:rsidR="00C24E8E" w:rsidRPr="0026019C">
        <w:rPr>
          <w:rStyle w:val="rvts11"/>
          <w:rFonts w:cs="Times New Roman"/>
          <w:color w:val="000000"/>
          <w:szCs w:val="28"/>
        </w:rPr>
        <w:t>(далі – К</w:t>
      </w:r>
      <w:r w:rsidR="00C24E8E">
        <w:rPr>
          <w:rStyle w:val="rvts11"/>
          <w:rFonts w:cs="Times New Roman"/>
          <w:color w:val="000000"/>
          <w:szCs w:val="28"/>
        </w:rPr>
        <w:t xml:space="preserve">К </w:t>
      </w:r>
      <w:r w:rsidR="00C24E8E" w:rsidRPr="0026019C">
        <w:rPr>
          <w:rStyle w:val="rvts11"/>
          <w:rFonts w:cs="Times New Roman"/>
          <w:color w:val="000000"/>
          <w:szCs w:val="28"/>
        </w:rPr>
        <w:t>У</w:t>
      </w:r>
      <w:r w:rsidR="00C24E8E">
        <w:rPr>
          <w:rStyle w:val="rvts11"/>
          <w:rFonts w:cs="Times New Roman"/>
          <w:color w:val="000000"/>
          <w:szCs w:val="28"/>
        </w:rPr>
        <w:t>країни</w:t>
      </w:r>
      <w:r w:rsidR="00C24E8E" w:rsidRPr="0026019C">
        <w:rPr>
          <w:rStyle w:val="rvts11"/>
          <w:rFonts w:cs="Times New Roman"/>
          <w:color w:val="000000"/>
          <w:szCs w:val="28"/>
        </w:rPr>
        <w:t>)</w:t>
      </w:r>
      <w:r w:rsidRPr="0026019C">
        <w:rPr>
          <w:rStyle w:val="rvts11"/>
          <w:rFonts w:cs="Times New Roman"/>
          <w:color w:val="000000"/>
          <w:szCs w:val="28"/>
        </w:rPr>
        <w:t xml:space="preserve">, а саме </w:t>
      </w:r>
      <w:r w:rsidRPr="0026019C">
        <w:rPr>
          <w:rStyle w:val="rvts11"/>
          <w:rFonts w:cs="Times New Roman"/>
          <w:color w:val="000000"/>
          <w:szCs w:val="28"/>
        </w:rPr>
        <w:lastRenderedPageBreak/>
        <w:t>в одержанні службовою особою, яка займає відповідальне становище, неправомірної вигоди за вчинення такою службовою особою в інтересах того, хто надає неправомірну вигоду, будь-якої дії з використанням наданого їй службового становища, вчиненому за попередньою змовою групою осіб.</w:t>
      </w:r>
    </w:p>
    <w:p w:rsidR="00076FEF" w:rsidRPr="0026019C" w:rsidRDefault="00076FEF" w:rsidP="001901D3">
      <w:pPr>
        <w:pStyle w:val="a9"/>
        <w:ind w:firstLine="567"/>
        <w:jc w:val="both"/>
        <w:rPr>
          <w:rStyle w:val="rvts11"/>
          <w:rFonts w:cs="Times New Roman"/>
          <w:color w:val="000000"/>
          <w:szCs w:val="28"/>
        </w:rPr>
      </w:pPr>
      <w:r w:rsidRPr="0026019C">
        <w:rPr>
          <w:rStyle w:val="rvts11"/>
          <w:rFonts w:cs="Times New Roman"/>
          <w:color w:val="000000"/>
          <w:szCs w:val="28"/>
        </w:rPr>
        <w:t xml:space="preserve">Під час досудового розслідування встановлено, що на розгляді </w:t>
      </w:r>
      <w:r w:rsidRPr="0026019C">
        <w:rPr>
          <w:rFonts w:cs="Times New Roman"/>
          <w:szCs w:val="28"/>
        </w:rPr>
        <w:t xml:space="preserve">судді </w:t>
      </w:r>
      <w:r w:rsidRPr="0026019C">
        <w:rPr>
          <w:rFonts w:eastAsia="Times New Roman" w:cs="Times New Roman"/>
          <w:szCs w:val="28"/>
          <w:lang w:eastAsia="ru-RU"/>
        </w:rPr>
        <w:t>Коломийського міськрайонного суду Івано-Франківської області    П</w:t>
      </w:r>
      <w:r w:rsidRPr="0026019C">
        <w:rPr>
          <w:rFonts w:eastAsia="Times New Roman" w:cs="Times New Roman"/>
          <w:szCs w:val="28"/>
          <w:lang w:eastAsia="uk-UA" w:bidi="uk-UA"/>
        </w:rPr>
        <w:t>’</w:t>
      </w:r>
      <w:r w:rsidRPr="0026019C">
        <w:rPr>
          <w:rFonts w:eastAsia="Times New Roman" w:cs="Times New Roman"/>
          <w:szCs w:val="28"/>
          <w:lang w:eastAsia="ru-RU"/>
        </w:rPr>
        <w:t>ятковського В.І.</w:t>
      </w:r>
      <w:r w:rsidRPr="0026019C">
        <w:rPr>
          <w:rFonts w:cs="Times New Roman"/>
          <w:szCs w:val="28"/>
          <w:lang w:eastAsia="ru-RU"/>
        </w:rPr>
        <w:t xml:space="preserve"> </w:t>
      </w:r>
      <w:r w:rsidRPr="0026019C">
        <w:rPr>
          <w:rStyle w:val="rvts11"/>
          <w:rFonts w:cs="Times New Roman"/>
          <w:color w:val="000000"/>
          <w:szCs w:val="28"/>
        </w:rPr>
        <w:t xml:space="preserve">перебувала справа про вчинення адміністративного правопорушення за частиною першою статті 130 Кодексу України про адміністративні правопорушення (далі – КУпАП) стосовно </w:t>
      </w:r>
      <w:r w:rsidR="00963B8B">
        <w:rPr>
          <w:rStyle w:val="rvts11"/>
          <w:rFonts w:cs="Times New Roman"/>
          <w:color w:val="000000"/>
          <w:szCs w:val="28"/>
        </w:rPr>
        <w:t>ОСОБА_2</w:t>
      </w:r>
      <w:r w:rsidR="00C24E8E">
        <w:rPr>
          <w:rStyle w:val="rvts11"/>
          <w:rFonts w:cs="Times New Roman"/>
          <w:color w:val="000000"/>
          <w:szCs w:val="28"/>
        </w:rPr>
        <w:t>, і</w:t>
      </w:r>
      <w:r w:rsidRPr="0026019C">
        <w:rPr>
          <w:rStyle w:val="rvts11"/>
          <w:rFonts w:cs="Times New Roman"/>
          <w:color w:val="000000"/>
          <w:szCs w:val="28"/>
        </w:rPr>
        <w:t xml:space="preserve">нтереси </w:t>
      </w:r>
      <w:r w:rsidR="00C24E8E">
        <w:rPr>
          <w:rStyle w:val="rvts11"/>
          <w:rFonts w:cs="Times New Roman"/>
          <w:color w:val="000000"/>
          <w:szCs w:val="28"/>
        </w:rPr>
        <w:t>якого в</w:t>
      </w:r>
      <w:r w:rsidRPr="0026019C">
        <w:rPr>
          <w:rStyle w:val="rvts11"/>
          <w:rFonts w:cs="Times New Roman"/>
          <w:color w:val="000000"/>
          <w:szCs w:val="28"/>
        </w:rPr>
        <w:t xml:space="preserve"> цій справі представляв адвокат Козак І.В.</w:t>
      </w:r>
      <w:bookmarkStart w:id="0" w:name="RichViewCheckpoint4"/>
      <w:bookmarkEnd w:id="0"/>
    </w:p>
    <w:p w:rsidR="00076FEF" w:rsidRPr="0026019C" w:rsidRDefault="00076FEF" w:rsidP="001901D3">
      <w:pPr>
        <w:pStyle w:val="a9"/>
        <w:ind w:firstLine="567"/>
        <w:jc w:val="both"/>
        <w:rPr>
          <w:rStyle w:val="rvts11"/>
          <w:rFonts w:cs="Times New Roman"/>
          <w:color w:val="000000"/>
          <w:szCs w:val="28"/>
        </w:rPr>
      </w:pPr>
      <w:r w:rsidRPr="0026019C">
        <w:rPr>
          <w:rStyle w:val="rvts11"/>
          <w:rFonts w:cs="Times New Roman"/>
          <w:color w:val="000000"/>
          <w:szCs w:val="28"/>
        </w:rPr>
        <w:t xml:space="preserve">За версією органу досудового розслідування, Козак І.В., представляючи інтереси </w:t>
      </w:r>
      <w:r w:rsidR="00963B8B">
        <w:rPr>
          <w:rStyle w:val="rvts11"/>
          <w:rFonts w:cs="Times New Roman"/>
          <w:color w:val="000000"/>
          <w:szCs w:val="28"/>
        </w:rPr>
        <w:t>ОСОБА_2</w:t>
      </w:r>
      <w:r w:rsidRPr="0026019C">
        <w:rPr>
          <w:rStyle w:val="rvts11"/>
          <w:rFonts w:cs="Times New Roman"/>
          <w:color w:val="000000"/>
          <w:szCs w:val="28"/>
        </w:rPr>
        <w:t xml:space="preserve"> повідомив </w:t>
      </w:r>
      <w:r w:rsidR="00C24E8E">
        <w:rPr>
          <w:rStyle w:val="rvts11"/>
          <w:rFonts w:cs="Times New Roman"/>
          <w:color w:val="000000"/>
          <w:szCs w:val="28"/>
        </w:rPr>
        <w:t>йому</w:t>
      </w:r>
      <w:r w:rsidRPr="0026019C">
        <w:rPr>
          <w:rStyle w:val="rvts11"/>
          <w:rFonts w:cs="Times New Roman"/>
          <w:color w:val="000000"/>
          <w:szCs w:val="28"/>
        </w:rPr>
        <w:t xml:space="preserve"> про можливість позитивного ви</w:t>
      </w:r>
      <w:r w:rsidR="00C24E8E">
        <w:rPr>
          <w:rStyle w:val="rvts11"/>
          <w:rFonts w:cs="Times New Roman"/>
          <w:color w:val="000000"/>
          <w:szCs w:val="28"/>
        </w:rPr>
        <w:t>рішення адміністративної справи</w:t>
      </w:r>
      <w:r w:rsidRPr="0026019C">
        <w:rPr>
          <w:rStyle w:val="rvts11"/>
          <w:rFonts w:cs="Times New Roman"/>
          <w:color w:val="000000"/>
          <w:szCs w:val="28"/>
        </w:rPr>
        <w:t xml:space="preserve"> </w:t>
      </w:r>
      <w:r w:rsidR="00C24E8E">
        <w:rPr>
          <w:rStyle w:val="rvts11"/>
          <w:rFonts w:cs="Times New Roman"/>
          <w:color w:val="000000"/>
          <w:szCs w:val="28"/>
        </w:rPr>
        <w:t>в</w:t>
      </w:r>
      <w:r w:rsidRPr="0026019C">
        <w:rPr>
          <w:rStyle w:val="rvts11"/>
          <w:rFonts w:cs="Times New Roman"/>
          <w:color w:val="000000"/>
          <w:szCs w:val="28"/>
        </w:rPr>
        <w:t xml:space="preserve"> разі надання неправомірної вигоди </w:t>
      </w:r>
      <w:r w:rsidR="00C24E8E">
        <w:rPr>
          <w:rStyle w:val="rvts11"/>
          <w:rFonts w:cs="Times New Roman"/>
          <w:color w:val="000000"/>
          <w:szCs w:val="28"/>
        </w:rPr>
        <w:t>в</w:t>
      </w:r>
      <w:r w:rsidRPr="0026019C">
        <w:rPr>
          <w:rStyle w:val="rvts11"/>
          <w:rFonts w:cs="Times New Roman"/>
          <w:color w:val="000000"/>
          <w:szCs w:val="28"/>
        </w:rPr>
        <w:t xml:space="preserve"> розмірі 1000 доларів США судді П’ятковському В.І., якого він добре знає. </w:t>
      </w:r>
      <w:r w:rsidR="00C24E8E">
        <w:rPr>
          <w:rStyle w:val="rvts11"/>
          <w:rFonts w:cs="Times New Roman"/>
          <w:color w:val="000000"/>
          <w:szCs w:val="28"/>
        </w:rPr>
        <w:t>У</w:t>
      </w:r>
      <w:r w:rsidRPr="0026019C">
        <w:rPr>
          <w:rStyle w:val="rvts11"/>
          <w:rFonts w:cs="Times New Roman"/>
          <w:color w:val="000000"/>
          <w:szCs w:val="28"/>
        </w:rPr>
        <w:t xml:space="preserve"> подальшому сума неправомі</w:t>
      </w:r>
      <w:r w:rsidR="00C24E8E">
        <w:rPr>
          <w:rStyle w:val="rvts11"/>
          <w:rFonts w:cs="Times New Roman"/>
          <w:color w:val="000000"/>
          <w:szCs w:val="28"/>
        </w:rPr>
        <w:t>рної вигоди була збільшена до 1</w:t>
      </w:r>
      <w:r w:rsidRPr="0026019C">
        <w:rPr>
          <w:rStyle w:val="rvts11"/>
          <w:rFonts w:cs="Times New Roman"/>
          <w:color w:val="000000"/>
          <w:szCs w:val="28"/>
        </w:rPr>
        <w:t>200 доларів США.</w:t>
      </w:r>
    </w:p>
    <w:p w:rsidR="00076FEF" w:rsidRPr="0026019C" w:rsidRDefault="00076FEF" w:rsidP="001901D3">
      <w:pPr>
        <w:pStyle w:val="a9"/>
        <w:ind w:firstLine="567"/>
        <w:jc w:val="both"/>
        <w:rPr>
          <w:rStyle w:val="rvts11"/>
          <w:rFonts w:cs="Times New Roman"/>
          <w:color w:val="000000"/>
          <w:szCs w:val="28"/>
        </w:rPr>
      </w:pPr>
      <w:r w:rsidRPr="0026019C">
        <w:rPr>
          <w:rStyle w:val="rvts11"/>
          <w:rFonts w:cs="Times New Roman"/>
          <w:color w:val="000000"/>
          <w:szCs w:val="28"/>
        </w:rPr>
        <w:t>Протягом першої половини вересня</w:t>
      </w:r>
      <w:r w:rsidR="00C24E8E">
        <w:rPr>
          <w:rStyle w:val="rvts11"/>
          <w:rFonts w:cs="Times New Roman"/>
          <w:color w:val="000000"/>
          <w:szCs w:val="28"/>
        </w:rPr>
        <w:t xml:space="preserve"> 2022 року Козак І.В. та              П’ятковський В.І. обговорювали</w:t>
      </w:r>
      <w:r w:rsidRPr="0026019C">
        <w:rPr>
          <w:rStyle w:val="rvts11"/>
          <w:rFonts w:cs="Times New Roman"/>
          <w:color w:val="000000"/>
          <w:szCs w:val="28"/>
        </w:rPr>
        <w:t xml:space="preserve"> питання щодо позитивного вирішення адміністративної справи та обставини</w:t>
      </w:r>
      <w:r w:rsidR="00C24E8E">
        <w:rPr>
          <w:rStyle w:val="rvts11"/>
          <w:rFonts w:cs="Times New Roman"/>
          <w:color w:val="000000"/>
          <w:szCs w:val="28"/>
        </w:rPr>
        <w:t>,</w:t>
      </w:r>
      <w:r w:rsidRPr="0026019C">
        <w:rPr>
          <w:rStyle w:val="rvts11"/>
          <w:rFonts w:cs="Times New Roman"/>
          <w:color w:val="000000"/>
          <w:szCs w:val="28"/>
        </w:rPr>
        <w:t xml:space="preserve"> за яких можливо це реалізувати, зокрема остаточн</w:t>
      </w:r>
      <w:r w:rsidR="00C24E8E">
        <w:rPr>
          <w:rStyle w:val="rvts11"/>
          <w:rFonts w:cs="Times New Roman"/>
          <w:color w:val="000000"/>
          <w:szCs w:val="28"/>
        </w:rPr>
        <w:t>е</w:t>
      </w:r>
      <w:r w:rsidRPr="0026019C">
        <w:rPr>
          <w:rStyle w:val="rvts11"/>
          <w:rFonts w:cs="Times New Roman"/>
          <w:color w:val="000000"/>
          <w:szCs w:val="28"/>
        </w:rPr>
        <w:t xml:space="preserve"> рішення </w:t>
      </w:r>
      <w:r w:rsidR="00C24E8E">
        <w:rPr>
          <w:rStyle w:val="rvts11"/>
          <w:rFonts w:cs="Times New Roman"/>
          <w:color w:val="000000"/>
          <w:szCs w:val="28"/>
        </w:rPr>
        <w:t>у</w:t>
      </w:r>
      <w:r w:rsidRPr="0026019C">
        <w:rPr>
          <w:rStyle w:val="rvts11"/>
          <w:rFonts w:cs="Times New Roman"/>
          <w:color w:val="000000"/>
          <w:szCs w:val="28"/>
        </w:rPr>
        <w:t xml:space="preserve"> справі, заперечен</w:t>
      </w:r>
      <w:r w:rsidR="00C24E8E">
        <w:rPr>
          <w:rStyle w:val="rvts11"/>
          <w:rFonts w:cs="Times New Roman"/>
          <w:color w:val="000000"/>
          <w:szCs w:val="28"/>
        </w:rPr>
        <w:t>ня</w:t>
      </w:r>
      <w:r w:rsidRPr="0026019C">
        <w:rPr>
          <w:rStyle w:val="rvts11"/>
          <w:rFonts w:cs="Times New Roman"/>
          <w:color w:val="000000"/>
          <w:szCs w:val="28"/>
        </w:rPr>
        <w:t xml:space="preserve"> адвоката та дату </w:t>
      </w:r>
      <w:r w:rsidR="00C24E8E">
        <w:rPr>
          <w:rStyle w:val="rvts11"/>
          <w:rFonts w:cs="Times New Roman"/>
          <w:color w:val="000000"/>
          <w:szCs w:val="28"/>
        </w:rPr>
        <w:t>ухвалення</w:t>
      </w:r>
      <w:r w:rsidRPr="0026019C">
        <w:rPr>
          <w:rStyle w:val="rvts11"/>
          <w:rFonts w:cs="Times New Roman"/>
          <w:color w:val="000000"/>
          <w:szCs w:val="28"/>
        </w:rPr>
        <w:t xml:space="preserve"> такого рішення.</w:t>
      </w:r>
    </w:p>
    <w:p w:rsidR="00076FEF" w:rsidRPr="0026019C" w:rsidRDefault="00C24E8E" w:rsidP="001901D3">
      <w:pPr>
        <w:pStyle w:val="a9"/>
        <w:ind w:firstLine="567"/>
        <w:jc w:val="both"/>
        <w:rPr>
          <w:rStyle w:val="rvts11"/>
          <w:rFonts w:cs="Times New Roman"/>
          <w:color w:val="000000"/>
          <w:szCs w:val="28"/>
        </w:rPr>
      </w:pPr>
      <w:r>
        <w:rPr>
          <w:rStyle w:val="rvts11"/>
          <w:rFonts w:cs="Times New Roman"/>
          <w:color w:val="000000"/>
          <w:szCs w:val="28"/>
        </w:rPr>
        <w:t>Згодом</w:t>
      </w:r>
      <w:r w:rsidR="00076FEF" w:rsidRPr="0026019C">
        <w:rPr>
          <w:rStyle w:val="rvts11"/>
          <w:rFonts w:cs="Times New Roman"/>
          <w:color w:val="000000"/>
          <w:szCs w:val="28"/>
        </w:rPr>
        <w:t xml:space="preserve">, після відкладення через хворобу </w:t>
      </w:r>
      <w:r w:rsidR="00963B8B">
        <w:rPr>
          <w:rStyle w:val="rvts11"/>
          <w:rFonts w:cs="Times New Roman"/>
          <w:color w:val="000000"/>
          <w:szCs w:val="28"/>
        </w:rPr>
        <w:t>ОСОБА_2</w:t>
      </w:r>
      <w:r w:rsidRPr="00C24E8E">
        <w:rPr>
          <w:rStyle w:val="rvts11"/>
          <w:rFonts w:cs="Times New Roman"/>
          <w:color w:val="000000"/>
          <w:szCs w:val="28"/>
        </w:rPr>
        <w:t xml:space="preserve"> </w:t>
      </w:r>
      <w:r w:rsidRPr="0026019C">
        <w:rPr>
          <w:rStyle w:val="rvts11"/>
          <w:rFonts w:cs="Times New Roman"/>
          <w:color w:val="000000"/>
          <w:szCs w:val="28"/>
        </w:rPr>
        <w:t>судового засідання</w:t>
      </w:r>
      <w:r w:rsidR="00076FEF" w:rsidRPr="0026019C">
        <w:rPr>
          <w:rStyle w:val="rvts11"/>
          <w:rFonts w:cs="Times New Roman"/>
          <w:color w:val="000000"/>
          <w:szCs w:val="28"/>
        </w:rPr>
        <w:t>, яке мало відбутися 14 вересня 2022 року, наступн</w:t>
      </w:r>
      <w:r>
        <w:rPr>
          <w:rStyle w:val="rvts11"/>
          <w:rFonts w:cs="Times New Roman"/>
          <w:color w:val="000000"/>
          <w:szCs w:val="28"/>
        </w:rPr>
        <w:t>е</w:t>
      </w:r>
      <w:r w:rsidR="00076FEF" w:rsidRPr="0026019C">
        <w:rPr>
          <w:rStyle w:val="rvts11"/>
          <w:rFonts w:cs="Times New Roman"/>
          <w:color w:val="000000"/>
          <w:szCs w:val="28"/>
        </w:rPr>
        <w:t xml:space="preserve"> судов</w:t>
      </w:r>
      <w:r>
        <w:rPr>
          <w:rStyle w:val="rvts11"/>
          <w:rFonts w:cs="Times New Roman"/>
          <w:color w:val="000000"/>
          <w:szCs w:val="28"/>
        </w:rPr>
        <w:t>е</w:t>
      </w:r>
      <w:r w:rsidR="00076FEF" w:rsidRPr="0026019C">
        <w:rPr>
          <w:rStyle w:val="rvts11"/>
          <w:rFonts w:cs="Times New Roman"/>
          <w:color w:val="000000"/>
          <w:szCs w:val="28"/>
        </w:rPr>
        <w:t xml:space="preserve"> засідання</w:t>
      </w:r>
      <w:r>
        <w:rPr>
          <w:rStyle w:val="rvts11"/>
          <w:rFonts w:cs="Times New Roman"/>
          <w:color w:val="000000"/>
          <w:szCs w:val="28"/>
        </w:rPr>
        <w:t xml:space="preserve"> призначено на</w:t>
      </w:r>
      <w:r w:rsidR="00076FEF" w:rsidRPr="0026019C">
        <w:rPr>
          <w:rStyle w:val="rvts11"/>
          <w:rFonts w:cs="Times New Roman"/>
          <w:color w:val="000000"/>
          <w:szCs w:val="28"/>
        </w:rPr>
        <w:t xml:space="preserve"> 22 вересня 2022 року, того </w:t>
      </w:r>
      <w:r w:rsidR="002017AB">
        <w:rPr>
          <w:rStyle w:val="rvts11"/>
          <w:rFonts w:cs="Times New Roman"/>
          <w:color w:val="000000"/>
          <w:szCs w:val="28"/>
        </w:rPr>
        <w:t>самого</w:t>
      </w:r>
      <w:r w:rsidR="00076FEF" w:rsidRPr="0026019C">
        <w:rPr>
          <w:rStyle w:val="rvts11"/>
          <w:rFonts w:cs="Times New Roman"/>
          <w:color w:val="000000"/>
          <w:szCs w:val="28"/>
        </w:rPr>
        <w:t xml:space="preserve"> дня мала відбутися передача неправомірної вигоди.</w:t>
      </w:r>
    </w:p>
    <w:p w:rsidR="00076FEF" w:rsidRPr="0026019C" w:rsidRDefault="00076FEF" w:rsidP="001901D3">
      <w:pPr>
        <w:pStyle w:val="a9"/>
        <w:ind w:firstLine="567"/>
        <w:jc w:val="both"/>
        <w:rPr>
          <w:rStyle w:val="rvts11"/>
          <w:rFonts w:cs="Times New Roman"/>
          <w:color w:val="000000"/>
          <w:szCs w:val="28"/>
        </w:rPr>
      </w:pPr>
      <w:r w:rsidRPr="0026019C">
        <w:rPr>
          <w:rStyle w:val="rvts11"/>
          <w:rFonts w:cs="Times New Roman"/>
          <w:color w:val="000000"/>
          <w:szCs w:val="28"/>
        </w:rPr>
        <w:t xml:space="preserve">На виконання вказаних домовленостей, </w:t>
      </w:r>
      <w:r w:rsidR="002017AB">
        <w:rPr>
          <w:rStyle w:val="rvts11"/>
          <w:rFonts w:cs="Times New Roman"/>
          <w:color w:val="000000"/>
          <w:szCs w:val="28"/>
        </w:rPr>
        <w:t>22 вересня</w:t>
      </w:r>
      <w:r w:rsidRPr="0026019C">
        <w:rPr>
          <w:rStyle w:val="rvts11"/>
          <w:rFonts w:cs="Times New Roman"/>
          <w:color w:val="000000"/>
          <w:szCs w:val="28"/>
        </w:rPr>
        <w:t xml:space="preserve"> 2022 року </w:t>
      </w:r>
      <w:r w:rsidR="00963B8B">
        <w:rPr>
          <w:rStyle w:val="rvts11"/>
          <w:rFonts w:cs="Times New Roman"/>
          <w:color w:val="000000"/>
          <w:szCs w:val="28"/>
        </w:rPr>
        <w:t>ОСОБА_2</w:t>
      </w:r>
      <w:r w:rsidRPr="0026019C">
        <w:rPr>
          <w:rStyle w:val="rvts11"/>
          <w:rFonts w:cs="Times New Roman"/>
          <w:color w:val="000000"/>
          <w:szCs w:val="28"/>
        </w:rPr>
        <w:t xml:space="preserve"> </w:t>
      </w:r>
      <w:r w:rsidR="002017AB" w:rsidRPr="0026019C">
        <w:rPr>
          <w:rStyle w:val="rvts11"/>
          <w:rFonts w:cs="Times New Roman"/>
          <w:color w:val="000000"/>
          <w:szCs w:val="28"/>
        </w:rPr>
        <w:t xml:space="preserve">під час зустрічі </w:t>
      </w:r>
      <w:r w:rsidR="002017AB">
        <w:rPr>
          <w:rStyle w:val="rvts11"/>
          <w:rFonts w:cs="Times New Roman"/>
          <w:color w:val="000000"/>
          <w:szCs w:val="28"/>
        </w:rPr>
        <w:t>із адвокатом Козаком</w:t>
      </w:r>
      <w:r w:rsidRPr="0026019C">
        <w:rPr>
          <w:rStyle w:val="rvts11"/>
          <w:rFonts w:cs="Times New Roman"/>
          <w:color w:val="000000"/>
          <w:szCs w:val="28"/>
        </w:rPr>
        <w:t xml:space="preserve"> І.В. </w:t>
      </w:r>
      <w:r w:rsidR="002017AB">
        <w:rPr>
          <w:rStyle w:val="rvts11"/>
          <w:rFonts w:cs="Times New Roman"/>
          <w:color w:val="000000"/>
          <w:szCs w:val="28"/>
        </w:rPr>
        <w:t xml:space="preserve">передав йому </w:t>
      </w:r>
      <w:r w:rsidRPr="0026019C">
        <w:rPr>
          <w:rStyle w:val="rvts11"/>
          <w:rFonts w:cs="Times New Roman"/>
          <w:color w:val="000000"/>
          <w:szCs w:val="28"/>
        </w:rPr>
        <w:t xml:space="preserve">грошові кошти в сумі 1200 доларів США, які </w:t>
      </w:r>
      <w:r w:rsidR="002017AB">
        <w:rPr>
          <w:rStyle w:val="rvts11"/>
          <w:rFonts w:cs="Times New Roman"/>
          <w:color w:val="000000"/>
          <w:szCs w:val="28"/>
        </w:rPr>
        <w:t>Козак І.В.</w:t>
      </w:r>
      <w:r w:rsidRPr="0026019C">
        <w:rPr>
          <w:rStyle w:val="rvts11"/>
          <w:rFonts w:cs="Times New Roman"/>
          <w:color w:val="000000"/>
          <w:szCs w:val="28"/>
        </w:rPr>
        <w:t xml:space="preserve"> п</w:t>
      </w:r>
      <w:r w:rsidR="002017AB">
        <w:rPr>
          <w:rStyle w:val="rvts11"/>
          <w:rFonts w:cs="Times New Roman"/>
          <w:color w:val="000000"/>
          <w:szCs w:val="28"/>
        </w:rPr>
        <w:t xml:space="preserve">ередав судді П’ятковському І.В., </w:t>
      </w:r>
      <w:r w:rsidRPr="0026019C">
        <w:rPr>
          <w:rStyle w:val="rvts11"/>
          <w:rFonts w:cs="Times New Roman"/>
          <w:color w:val="000000"/>
          <w:szCs w:val="28"/>
        </w:rPr>
        <w:t>повідомив</w:t>
      </w:r>
      <w:r w:rsidR="002017AB">
        <w:rPr>
          <w:rStyle w:val="rvts11"/>
          <w:rFonts w:cs="Times New Roman"/>
          <w:color w:val="000000"/>
          <w:szCs w:val="28"/>
        </w:rPr>
        <w:t>ши</w:t>
      </w:r>
      <w:r w:rsidRPr="0026019C">
        <w:rPr>
          <w:rStyle w:val="rvts11"/>
          <w:rFonts w:cs="Times New Roman"/>
          <w:color w:val="000000"/>
          <w:szCs w:val="28"/>
        </w:rPr>
        <w:t xml:space="preserve">, що </w:t>
      </w:r>
      <w:r w:rsidR="002017AB">
        <w:rPr>
          <w:rStyle w:val="rvts11"/>
          <w:rFonts w:cs="Times New Roman"/>
          <w:color w:val="000000"/>
          <w:szCs w:val="28"/>
        </w:rPr>
        <w:t>залишив</w:t>
      </w:r>
      <w:r w:rsidRPr="0026019C">
        <w:rPr>
          <w:rStyle w:val="rvts11"/>
          <w:rFonts w:cs="Times New Roman"/>
          <w:color w:val="000000"/>
          <w:szCs w:val="28"/>
        </w:rPr>
        <w:t xml:space="preserve"> собі 200 доларів США.</w:t>
      </w:r>
    </w:p>
    <w:p w:rsidR="00076FEF" w:rsidRPr="0026019C" w:rsidRDefault="00076FEF" w:rsidP="001901D3">
      <w:pPr>
        <w:pStyle w:val="a9"/>
        <w:ind w:firstLine="567"/>
        <w:jc w:val="both"/>
        <w:rPr>
          <w:rStyle w:val="rvts11"/>
          <w:color w:val="000000"/>
          <w:szCs w:val="28"/>
        </w:rPr>
      </w:pPr>
      <w:r w:rsidRPr="0026019C">
        <w:rPr>
          <w:rStyle w:val="rvts11"/>
          <w:color w:val="000000"/>
          <w:szCs w:val="28"/>
        </w:rPr>
        <w:t xml:space="preserve">Наступного дня, 23 вересня 2022 року </w:t>
      </w:r>
      <w:r w:rsidR="0080115B">
        <w:rPr>
          <w:rStyle w:val="rvts11"/>
          <w:color w:val="000000"/>
          <w:szCs w:val="28"/>
        </w:rPr>
        <w:t xml:space="preserve">суддя </w:t>
      </w:r>
      <w:r w:rsidRPr="0026019C">
        <w:rPr>
          <w:rStyle w:val="rvts11"/>
          <w:color w:val="000000"/>
          <w:szCs w:val="28"/>
        </w:rPr>
        <w:t>П’ятковськи</w:t>
      </w:r>
      <w:r w:rsidR="0080115B">
        <w:rPr>
          <w:rStyle w:val="rvts11"/>
          <w:color w:val="000000"/>
          <w:szCs w:val="28"/>
        </w:rPr>
        <w:t>й</w:t>
      </w:r>
      <w:r w:rsidRPr="0026019C">
        <w:rPr>
          <w:rStyle w:val="rvts11"/>
          <w:color w:val="000000"/>
          <w:szCs w:val="28"/>
        </w:rPr>
        <w:t xml:space="preserve"> В.І. у своєму службовому кабінеті обговор</w:t>
      </w:r>
      <w:r w:rsidR="0080115B">
        <w:rPr>
          <w:rStyle w:val="rvts11"/>
          <w:color w:val="000000"/>
          <w:szCs w:val="28"/>
        </w:rPr>
        <w:t>ив</w:t>
      </w:r>
      <w:r w:rsidRPr="0026019C">
        <w:rPr>
          <w:rStyle w:val="rvts11"/>
          <w:color w:val="000000"/>
          <w:szCs w:val="28"/>
        </w:rPr>
        <w:t xml:space="preserve"> </w:t>
      </w:r>
      <w:r w:rsidR="0080115B">
        <w:rPr>
          <w:rStyle w:val="rvts11"/>
          <w:color w:val="000000"/>
          <w:szCs w:val="28"/>
        </w:rPr>
        <w:t>і</w:t>
      </w:r>
      <w:r w:rsidRPr="0026019C">
        <w:rPr>
          <w:rStyle w:val="rvts11"/>
          <w:color w:val="000000"/>
          <w:szCs w:val="28"/>
        </w:rPr>
        <w:t>з Козаком І.В.</w:t>
      </w:r>
      <w:r w:rsidR="0080115B" w:rsidRPr="0080115B">
        <w:rPr>
          <w:rStyle w:val="rvts11"/>
          <w:color w:val="000000"/>
          <w:szCs w:val="28"/>
        </w:rPr>
        <w:t xml:space="preserve"> </w:t>
      </w:r>
      <w:r w:rsidR="0080115B" w:rsidRPr="0026019C">
        <w:rPr>
          <w:rStyle w:val="rvts11"/>
          <w:color w:val="000000"/>
          <w:szCs w:val="28"/>
        </w:rPr>
        <w:t>питання</w:t>
      </w:r>
      <w:r w:rsidRPr="0026019C">
        <w:rPr>
          <w:rStyle w:val="rvts11"/>
          <w:color w:val="000000"/>
          <w:szCs w:val="28"/>
        </w:rPr>
        <w:t xml:space="preserve"> про надання постанови про закриття провадження, зокрема, </w:t>
      </w:r>
      <w:r w:rsidR="0080115B">
        <w:rPr>
          <w:rStyle w:val="rvts11"/>
          <w:color w:val="000000"/>
          <w:szCs w:val="28"/>
        </w:rPr>
        <w:t xml:space="preserve">забезпечення </w:t>
      </w:r>
      <w:r w:rsidRPr="0026019C">
        <w:rPr>
          <w:rStyle w:val="rvts11"/>
          <w:color w:val="000000"/>
          <w:szCs w:val="28"/>
        </w:rPr>
        <w:t>готовн</w:t>
      </w:r>
      <w:r w:rsidR="0080115B">
        <w:rPr>
          <w:rStyle w:val="rvts11"/>
          <w:color w:val="000000"/>
          <w:szCs w:val="28"/>
        </w:rPr>
        <w:t>ості</w:t>
      </w:r>
      <w:r w:rsidRPr="0026019C">
        <w:rPr>
          <w:rStyle w:val="rvts11"/>
          <w:color w:val="000000"/>
          <w:szCs w:val="28"/>
        </w:rPr>
        <w:t xml:space="preserve"> такого рішення до кінця дня. </w:t>
      </w:r>
      <w:r w:rsidR="0080115B">
        <w:rPr>
          <w:rStyle w:val="rvts11"/>
          <w:color w:val="000000"/>
          <w:szCs w:val="28"/>
        </w:rPr>
        <w:t>Помічник</w:t>
      </w:r>
      <w:r w:rsidRPr="0026019C">
        <w:rPr>
          <w:rStyle w:val="rvts11"/>
          <w:color w:val="000000"/>
          <w:szCs w:val="28"/>
        </w:rPr>
        <w:t xml:space="preserve"> судді Коломийського міськрайонного суду Івано-Франківської області Дідорак О.П. </w:t>
      </w:r>
      <w:r w:rsidR="0080115B">
        <w:rPr>
          <w:rStyle w:val="rvts11"/>
          <w:color w:val="000000"/>
          <w:szCs w:val="28"/>
        </w:rPr>
        <w:t xml:space="preserve">створив </w:t>
      </w:r>
      <w:r w:rsidRPr="0026019C">
        <w:rPr>
          <w:rStyle w:val="rvts11"/>
          <w:color w:val="000000"/>
          <w:szCs w:val="28"/>
        </w:rPr>
        <w:t xml:space="preserve">у комп’ютерній програмі «Д-3» проєкт (у статусі «чернетка») постанови судді Коломийського міськрайонного суду Івано-Франківської області П’ятковського В.І. від 22 вересня 2022 року у справі № 346/2650/22 про закриття провадження про адміністративне правопорушення стосовно  </w:t>
      </w:r>
      <w:r w:rsidR="00963B8B">
        <w:rPr>
          <w:rStyle w:val="rvts11"/>
          <w:color w:val="000000"/>
          <w:szCs w:val="28"/>
        </w:rPr>
        <w:t>ОСОБА_2</w:t>
      </w:r>
      <w:r w:rsidRPr="0026019C">
        <w:rPr>
          <w:rStyle w:val="rvts11"/>
          <w:color w:val="000000"/>
          <w:szCs w:val="28"/>
        </w:rPr>
        <w:t xml:space="preserve">, та о 10:38 </w:t>
      </w:r>
      <w:r w:rsidR="0080115B">
        <w:rPr>
          <w:rStyle w:val="rvts11"/>
          <w:color w:val="000000"/>
          <w:szCs w:val="28"/>
        </w:rPr>
        <w:t>надіслав</w:t>
      </w:r>
      <w:r w:rsidRPr="0026019C">
        <w:rPr>
          <w:rStyle w:val="rvts11"/>
          <w:color w:val="000000"/>
          <w:szCs w:val="28"/>
        </w:rPr>
        <w:t xml:space="preserve"> на перевірку П’ятковському В.І.</w:t>
      </w:r>
      <w:bookmarkStart w:id="1" w:name="RichViewCheckpoint5"/>
      <w:bookmarkEnd w:id="1"/>
    </w:p>
    <w:p w:rsidR="00076FEF" w:rsidRPr="0026019C" w:rsidRDefault="0080115B" w:rsidP="001901D3">
      <w:pPr>
        <w:pStyle w:val="a9"/>
        <w:ind w:firstLine="567"/>
        <w:jc w:val="both"/>
        <w:rPr>
          <w:rFonts w:cs="Times New Roman"/>
          <w:color w:val="000000"/>
          <w:szCs w:val="28"/>
        </w:rPr>
      </w:pPr>
      <w:r>
        <w:rPr>
          <w:rStyle w:val="rvts11"/>
          <w:color w:val="000000"/>
          <w:szCs w:val="28"/>
        </w:rPr>
        <w:t>П</w:t>
      </w:r>
      <w:r w:rsidR="00076FEF" w:rsidRPr="0026019C">
        <w:rPr>
          <w:rStyle w:val="rvts11"/>
          <w:color w:val="000000"/>
          <w:szCs w:val="28"/>
        </w:rPr>
        <w:t xml:space="preserve">рокурор вказує, що </w:t>
      </w:r>
      <w:bookmarkStart w:id="2" w:name="_GoBack"/>
      <w:r w:rsidR="00963B8B">
        <w:rPr>
          <w:rStyle w:val="rvts11"/>
          <w:color w:val="000000"/>
          <w:szCs w:val="28"/>
        </w:rPr>
        <w:t>ОСОБА_1</w:t>
      </w:r>
      <w:r w:rsidR="00076FEF" w:rsidRPr="0026019C">
        <w:rPr>
          <w:rStyle w:val="rvts11"/>
          <w:color w:val="000000"/>
          <w:szCs w:val="28"/>
        </w:rPr>
        <w:t xml:space="preserve"> </w:t>
      </w:r>
      <w:bookmarkEnd w:id="2"/>
      <w:r w:rsidR="00076FEF" w:rsidRPr="0026019C">
        <w:rPr>
          <w:rStyle w:val="rvts11"/>
          <w:color w:val="000000"/>
          <w:szCs w:val="28"/>
        </w:rPr>
        <w:t xml:space="preserve">вчинив злочин, передбачений частиною третьою статті 368 КК України, а саме як службова особа, яка займає відповідальне становище, </w:t>
      </w:r>
      <w:r w:rsidRPr="0026019C">
        <w:rPr>
          <w:rStyle w:val="rvts11"/>
          <w:color w:val="000000"/>
          <w:szCs w:val="28"/>
        </w:rPr>
        <w:t xml:space="preserve">одержав </w:t>
      </w:r>
      <w:r w:rsidR="00076FEF" w:rsidRPr="0026019C">
        <w:rPr>
          <w:rStyle w:val="rvts11"/>
          <w:color w:val="000000"/>
          <w:szCs w:val="28"/>
        </w:rPr>
        <w:t>неправомірну вигоду за вчинення</w:t>
      </w:r>
      <w:r>
        <w:rPr>
          <w:rStyle w:val="rvts11"/>
          <w:color w:val="000000"/>
          <w:szCs w:val="28"/>
        </w:rPr>
        <w:t xml:space="preserve"> </w:t>
      </w:r>
      <w:r w:rsidR="00076FEF" w:rsidRPr="0026019C">
        <w:rPr>
          <w:rStyle w:val="rvts21"/>
          <w:color w:val="000000"/>
          <w:szCs w:val="28"/>
        </w:rPr>
        <w:t>в інтересах того, хто її надає, дії з використанням наданого особі службового становища, за попередньою змовою групою осіб.</w:t>
      </w:r>
    </w:p>
    <w:p w:rsidR="00287A1F" w:rsidRPr="0026019C" w:rsidRDefault="00287A1F" w:rsidP="001901D3">
      <w:pPr>
        <w:pStyle w:val="a9"/>
        <w:ind w:firstLine="567"/>
        <w:jc w:val="both"/>
        <w:rPr>
          <w:rFonts w:cs="Times New Roman"/>
          <w:color w:val="000000"/>
          <w:szCs w:val="28"/>
          <w:lang w:eastAsia="uk-UA" w:bidi="uk-UA"/>
        </w:rPr>
      </w:pPr>
      <w:r w:rsidRPr="0026019C">
        <w:rPr>
          <w:rFonts w:eastAsia="Times New Roman" w:cs="Times New Roman"/>
          <w:szCs w:val="28"/>
          <w:lang w:eastAsia="ru-RU"/>
        </w:rPr>
        <w:lastRenderedPageBreak/>
        <w:t xml:space="preserve">На запити члена Другої Дисциплінарної палати Вищої ради правосуддя від 11 грудня 2023 року Національне антикорупційне бюро України </w:t>
      </w:r>
      <w:r w:rsidR="0080115B">
        <w:rPr>
          <w:rFonts w:eastAsia="Times New Roman" w:cs="Times New Roman"/>
          <w:szCs w:val="28"/>
          <w:lang w:eastAsia="ru-RU"/>
        </w:rPr>
        <w:t xml:space="preserve">в </w:t>
      </w:r>
      <w:r w:rsidRPr="0026019C">
        <w:rPr>
          <w:rFonts w:eastAsia="Times New Roman" w:cs="Times New Roman"/>
          <w:szCs w:val="28"/>
          <w:lang w:eastAsia="ru-RU"/>
        </w:rPr>
        <w:t>лист</w:t>
      </w:r>
      <w:r w:rsidR="0080115B">
        <w:rPr>
          <w:rFonts w:eastAsia="Times New Roman" w:cs="Times New Roman"/>
          <w:szCs w:val="28"/>
          <w:lang w:eastAsia="ru-RU"/>
        </w:rPr>
        <w:t>і</w:t>
      </w:r>
      <w:r w:rsidRPr="0026019C">
        <w:rPr>
          <w:rFonts w:eastAsia="Times New Roman" w:cs="Times New Roman"/>
          <w:szCs w:val="28"/>
          <w:lang w:eastAsia="ru-RU"/>
        </w:rPr>
        <w:t xml:space="preserve"> від                19 грудня 2023 року (вх. № 04441-179/38978) повідомило, що </w:t>
      </w:r>
      <w:r w:rsidRPr="0026019C">
        <w:rPr>
          <w:rFonts w:cs="Times New Roman"/>
          <w:color w:val="000000"/>
          <w:szCs w:val="28"/>
          <w:lang w:eastAsia="uk-UA" w:bidi="uk-UA"/>
        </w:rPr>
        <w:t xml:space="preserve">детективи Четвертого підрозділу детективів Головного підрозділу детективів Національного антикорупційного бюро України </w:t>
      </w:r>
      <w:r w:rsidR="00CF1850" w:rsidRPr="0026019C">
        <w:rPr>
          <w:rFonts w:cs="Times New Roman"/>
          <w:color w:val="000000"/>
          <w:szCs w:val="28"/>
          <w:lang w:eastAsia="uk-UA" w:bidi="uk-UA"/>
        </w:rPr>
        <w:t>здійснювалось</w:t>
      </w:r>
      <w:r w:rsidRPr="0026019C">
        <w:rPr>
          <w:rFonts w:cs="Times New Roman"/>
          <w:color w:val="000000"/>
          <w:szCs w:val="28"/>
          <w:lang w:eastAsia="uk-UA" w:bidi="uk-UA"/>
        </w:rPr>
        <w:t xml:space="preserve"> досудове розслідування у кримінальному провадженні № </w:t>
      </w:r>
      <w:r w:rsidR="00963B8B">
        <w:rPr>
          <w:rFonts w:cs="Times New Roman"/>
          <w:color w:val="000000"/>
          <w:szCs w:val="28"/>
          <w:lang w:eastAsia="uk-UA" w:bidi="uk-UA"/>
        </w:rPr>
        <w:t>______________</w:t>
      </w:r>
      <w:r w:rsidRPr="0026019C">
        <w:rPr>
          <w:rFonts w:cs="Times New Roman"/>
          <w:color w:val="000000"/>
          <w:szCs w:val="28"/>
          <w:lang w:eastAsia="uk-UA" w:bidi="uk-UA"/>
        </w:rPr>
        <w:t xml:space="preserve"> від                      2 вересня 2022 року </w:t>
      </w:r>
      <w:r w:rsidR="00CF1850" w:rsidRPr="0026019C">
        <w:rPr>
          <w:rFonts w:cs="Times New Roman"/>
          <w:color w:val="000000"/>
          <w:szCs w:val="28"/>
          <w:lang w:eastAsia="uk-UA" w:bidi="uk-UA"/>
        </w:rPr>
        <w:t>за</w:t>
      </w:r>
      <w:r w:rsidR="00205F19" w:rsidRPr="0026019C">
        <w:rPr>
          <w:rFonts w:cs="Times New Roman"/>
          <w:color w:val="000000"/>
          <w:szCs w:val="28"/>
          <w:lang w:eastAsia="uk-UA" w:bidi="uk-UA"/>
        </w:rPr>
        <w:t xml:space="preserve"> частиною третьою статті 368 </w:t>
      </w:r>
      <w:r w:rsidR="0080115B">
        <w:rPr>
          <w:rFonts w:cs="Times New Roman"/>
          <w:color w:val="000000"/>
          <w:szCs w:val="28"/>
          <w:lang w:eastAsia="uk-UA" w:bidi="uk-UA"/>
        </w:rPr>
        <w:t>КК України</w:t>
      </w:r>
      <w:r w:rsidR="00205F19" w:rsidRPr="0026019C">
        <w:rPr>
          <w:rFonts w:cs="Times New Roman"/>
          <w:color w:val="000000"/>
          <w:szCs w:val="28"/>
          <w:lang w:eastAsia="uk-UA" w:bidi="uk-UA"/>
        </w:rPr>
        <w:t>. М</w:t>
      </w:r>
      <w:r w:rsidRPr="0026019C">
        <w:rPr>
          <w:rFonts w:cs="Times New Roman"/>
          <w:color w:val="000000"/>
          <w:szCs w:val="28"/>
          <w:lang w:eastAsia="uk-UA" w:bidi="uk-UA"/>
        </w:rPr>
        <w:t>атеріали зазначеного кримінального провадження передан</w:t>
      </w:r>
      <w:r w:rsidR="0080115B">
        <w:rPr>
          <w:rFonts w:cs="Times New Roman"/>
          <w:color w:val="000000"/>
          <w:szCs w:val="28"/>
          <w:lang w:eastAsia="uk-UA" w:bidi="uk-UA"/>
        </w:rPr>
        <w:t>і</w:t>
      </w:r>
      <w:r w:rsidRPr="0026019C">
        <w:rPr>
          <w:rFonts w:cs="Times New Roman"/>
          <w:color w:val="000000"/>
          <w:szCs w:val="28"/>
          <w:lang w:eastAsia="uk-UA" w:bidi="uk-UA"/>
        </w:rPr>
        <w:t xml:space="preserve"> до Спеціалізованої антикорупційної прокуратури Офісу Генерального прокурора.</w:t>
      </w:r>
    </w:p>
    <w:p w:rsidR="00287A1F" w:rsidRPr="0026019C" w:rsidRDefault="00287A1F" w:rsidP="001901D3">
      <w:pPr>
        <w:pStyle w:val="a9"/>
        <w:ind w:firstLine="567"/>
        <w:jc w:val="both"/>
        <w:rPr>
          <w:rFonts w:eastAsia="Times New Roman" w:cs="Times New Roman"/>
          <w:szCs w:val="28"/>
          <w:lang w:eastAsia="ru-RU"/>
        </w:rPr>
      </w:pPr>
      <w:r w:rsidRPr="0026019C">
        <w:rPr>
          <w:rFonts w:eastAsia="Times New Roman" w:cs="Times New Roman"/>
          <w:szCs w:val="28"/>
          <w:lang w:eastAsia="ru-RU"/>
        </w:rPr>
        <w:t xml:space="preserve">Спеціалізована антикорупційна прокуратура </w:t>
      </w:r>
      <w:r w:rsidR="0080115B">
        <w:rPr>
          <w:rFonts w:eastAsia="Times New Roman" w:cs="Times New Roman"/>
          <w:szCs w:val="28"/>
          <w:lang w:eastAsia="ru-RU"/>
        </w:rPr>
        <w:t>в листі</w:t>
      </w:r>
      <w:r w:rsidRPr="0026019C">
        <w:rPr>
          <w:rFonts w:eastAsia="Times New Roman" w:cs="Times New Roman"/>
          <w:szCs w:val="28"/>
          <w:lang w:eastAsia="ru-RU"/>
        </w:rPr>
        <w:t xml:space="preserve"> від 22 грудня </w:t>
      </w:r>
      <w:r w:rsidR="00205F19" w:rsidRPr="0026019C">
        <w:rPr>
          <w:rFonts w:eastAsia="Times New Roman" w:cs="Times New Roman"/>
          <w:szCs w:val="28"/>
          <w:lang w:eastAsia="ru-RU"/>
        </w:rPr>
        <w:t xml:space="preserve">         </w:t>
      </w:r>
      <w:r w:rsidRPr="0026019C">
        <w:rPr>
          <w:rFonts w:eastAsia="Times New Roman" w:cs="Times New Roman"/>
          <w:szCs w:val="28"/>
          <w:lang w:eastAsia="ru-RU"/>
        </w:rPr>
        <w:t xml:space="preserve">2023 року (вх. № 7345/0/8-23) повідомила, що 23 березня 2023 року обвинувальний акт стосовно судді </w:t>
      </w:r>
      <w:r w:rsidRPr="0026019C">
        <w:rPr>
          <w:rStyle w:val="0pt"/>
          <w:rFonts w:eastAsiaTheme="minorHAnsi"/>
          <w:b w:val="0"/>
          <w:sz w:val="28"/>
          <w:szCs w:val="28"/>
        </w:rPr>
        <w:t xml:space="preserve">Коломийського міськрайонного </w:t>
      </w:r>
      <w:r w:rsidR="00205F19" w:rsidRPr="0026019C">
        <w:rPr>
          <w:rStyle w:val="0pt"/>
          <w:rFonts w:eastAsiaTheme="minorHAnsi"/>
          <w:b w:val="0"/>
          <w:sz w:val="28"/>
          <w:szCs w:val="28"/>
        </w:rPr>
        <w:t>суду Івано-Франківської області</w:t>
      </w:r>
      <w:r w:rsidRPr="0026019C">
        <w:rPr>
          <w:rStyle w:val="0pt"/>
          <w:rFonts w:eastAsiaTheme="minorHAnsi"/>
          <w:b w:val="0"/>
          <w:sz w:val="28"/>
          <w:szCs w:val="28"/>
        </w:rPr>
        <w:t xml:space="preserve"> П’ятковського В.І. за ознаками кримінального правопорушення, передбаченого частиною третьою статті 368 </w:t>
      </w:r>
      <w:r w:rsidR="00205F19" w:rsidRPr="0026019C">
        <w:rPr>
          <w:rFonts w:cs="Times New Roman"/>
          <w:color w:val="000000"/>
          <w:szCs w:val="28"/>
          <w:lang w:eastAsia="uk-UA" w:bidi="uk-UA"/>
        </w:rPr>
        <w:t>КК України</w:t>
      </w:r>
      <w:r w:rsidRPr="0026019C">
        <w:rPr>
          <w:rStyle w:val="0pt"/>
          <w:rFonts w:eastAsiaTheme="minorHAnsi"/>
          <w:b w:val="0"/>
          <w:sz w:val="28"/>
          <w:szCs w:val="28"/>
        </w:rPr>
        <w:t>, направлено до Вищого антикорупційного суду та</w:t>
      </w:r>
      <w:r w:rsidRPr="0026019C">
        <w:rPr>
          <w:rStyle w:val="0pt"/>
          <w:rFonts w:eastAsiaTheme="minorHAnsi"/>
          <w:sz w:val="28"/>
          <w:szCs w:val="28"/>
        </w:rPr>
        <w:t xml:space="preserve"> </w:t>
      </w:r>
      <w:r w:rsidRPr="0026019C">
        <w:rPr>
          <w:rFonts w:eastAsia="Times New Roman" w:cs="Times New Roman"/>
          <w:szCs w:val="28"/>
          <w:lang w:eastAsia="ru-RU"/>
        </w:rPr>
        <w:t xml:space="preserve">надіслала копії деяких матеріалів кримінального провадження № </w:t>
      </w:r>
      <w:r w:rsidR="00963B8B">
        <w:rPr>
          <w:rFonts w:eastAsia="Times New Roman" w:cs="Times New Roman"/>
          <w:szCs w:val="28"/>
          <w:lang w:eastAsia="ru-RU"/>
        </w:rPr>
        <w:t>____________</w:t>
      </w:r>
      <w:r w:rsidR="0080115B">
        <w:rPr>
          <w:rFonts w:eastAsia="Times New Roman" w:cs="Times New Roman"/>
          <w:szCs w:val="28"/>
          <w:lang w:eastAsia="ru-RU"/>
        </w:rPr>
        <w:t>, зокрема, обвинувального</w:t>
      </w:r>
      <w:r w:rsidRPr="0026019C">
        <w:rPr>
          <w:rFonts w:eastAsia="Times New Roman" w:cs="Times New Roman"/>
          <w:szCs w:val="28"/>
          <w:lang w:eastAsia="ru-RU"/>
        </w:rPr>
        <w:t xml:space="preserve"> акт</w:t>
      </w:r>
      <w:r w:rsidR="0080115B">
        <w:rPr>
          <w:rFonts w:eastAsia="Times New Roman" w:cs="Times New Roman"/>
          <w:szCs w:val="28"/>
          <w:lang w:eastAsia="ru-RU"/>
        </w:rPr>
        <w:t>а</w:t>
      </w:r>
      <w:r w:rsidR="00B11F3B">
        <w:rPr>
          <w:rFonts w:eastAsia="Times New Roman" w:cs="Times New Roman"/>
          <w:szCs w:val="28"/>
          <w:lang w:eastAsia="ru-RU"/>
        </w:rPr>
        <w:t xml:space="preserve"> та </w:t>
      </w:r>
      <w:r w:rsidR="00B11F3B">
        <w:rPr>
          <w:rFonts w:cs="Times New Roman"/>
          <w:color w:val="202122"/>
          <w:szCs w:val="28"/>
          <w:shd w:val="clear" w:color="auto" w:fill="FFFFFF"/>
        </w:rPr>
        <w:t>п</w:t>
      </w:r>
      <w:r w:rsidR="00B11F3B" w:rsidRPr="00B11F3B">
        <w:rPr>
          <w:rFonts w:cs="Times New Roman"/>
          <w:color w:val="202122"/>
          <w:szCs w:val="28"/>
          <w:shd w:val="clear" w:color="auto" w:fill="FFFFFF"/>
        </w:rPr>
        <w:t>ротокол</w:t>
      </w:r>
      <w:r w:rsidR="0080115B">
        <w:rPr>
          <w:rFonts w:cs="Times New Roman"/>
          <w:color w:val="202122"/>
          <w:szCs w:val="28"/>
          <w:shd w:val="clear" w:color="auto" w:fill="FFFFFF"/>
        </w:rPr>
        <w:t>ів</w:t>
      </w:r>
      <w:r w:rsidR="00B11F3B" w:rsidRPr="00B11F3B">
        <w:rPr>
          <w:rFonts w:cs="Times New Roman"/>
          <w:color w:val="202122"/>
          <w:szCs w:val="28"/>
          <w:shd w:val="clear" w:color="auto" w:fill="FFFFFF"/>
        </w:rPr>
        <w:t xml:space="preserve"> про проведення негласн</w:t>
      </w:r>
      <w:r w:rsidR="00B11F3B">
        <w:rPr>
          <w:rFonts w:cs="Times New Roman"/>
          <w:color w:val="202122"/>
          <w:szCs w:val="28"/>
          <w:shd w:val="clear" w:color="auto" w:fill="FFFFFF"/>
        </w:rPr>
        <w:t>их</w:t>
      </w:r>
      <w:r w:rsidR="00B11F3B" w:rsidRPr="00B11F3B">
        <w:rPr>
          <w:rFonts w:cs="Times New Roman"/>
          <w:color w:val="202122"/>
          <w:szCs w:val="28"/>
          <w:shd w:val="clear" w:color="auto" w:fill="FFFFFF"/>
        </w:rPr>
        <w:t xml:space="preserve"> слідч</w:t>
      </w:r>
      <w:r w:rsidR="00B11F3B">
        <w:rPr>
          <w:rFonts w:cs="Times New Roman"/>
          <w:color w:val="202122"/>
          <w:szCs w:val="28"/>
          <w:shd w:val="clear" w:color="auto" w:fill="FFFFFF"/>
        </w:rPr>
        <w:t>их</w:t>
      </w:r>
      <w:r w:rsidR="00B11F3B" w:rsidRPr="00B11F3B">
        <w:rPr>
          <w:rFonts w:cs="Times New Roman"/>
          <w:color w:val="202122"/>
          <w:szCs w:val="28"/>
          <w:shd w:val="clear" w:color="auto" w:fill="FFFFFF"/>
        </w:rPr>
        <w:t xml:space="preserve"> (розшуков</w:t>
      </w:r>
      <w:r w:rsidR="00B11F3B">
        <w:rPr>
          <w:rFonts w:cs="Times New Roman"/>
          <w:color w:val="202122"/>
          <w:szCs w:val="28"/>
          <w:shd w:val="clear" w:color="auto" w:fill="FFFFFF"/>
        </w:rPr>
        <w:t>их</w:t>
      </w:r>
      <w:r w:rsidR="00B11F3B" w:rsidRPr="00B11F3B">
        <w:rPr>
          <w:rFonts w:cs="Times New Roman"/>
          <w:color w:val="202122"/>
          <w:szCs w:val="28"/>
          <w:shd w:val="clear" w:color="auto" w:fill="FFFFFF"/>
        </w:rPr>
        <w:t>) ді</w:t>
      </w:r>
      <w:r w:rsidR="00B11F3B">
        <w:rPr>
          <w:rFonts w:cs="Times New Roman"/>
          <w:color w:val="202122"/>
          <w:szCs w:val="28"/>
          <w:shd w:val="clear" w:color="auto" w:fill="FFFFFF"/>
        </w:rPr>
        <w:t>й</w:t>
      </w:r>
      <w:r w:rsidRPr="00B11F3B">
        <w:rPr>
          <w:rFonts w:eastAsia="Times New Roman" w:cs="Times New Roman"/>
          <w:szCs w:val="28"/>
          <w:lang w:eastAsia="ru-RU"/>
        </w:rPr>
        <w:t>.</w:t>
      </w:r>
    </w:p>
    <w:p w:rsidR="00793B22" w:rsidRPr="0026019C" w:rsidRDefault="00287A1F" w:rsidP="001901D3">
      <w:pPr>
        <w:pStyle w:val="a9"/>
        <w:ind w:firstLine="567"/>
        <w:jc w:val="both"/>
        <w:rPr>
          <w:rStyle w:val="rvts25"/>
          <w:rFonts w:cs="Times New Roman"/>
          <w:bCs/>
          <w:color w:val="000000"/>
          <w:szCs w:val="28"/>
        </w:rPr>
      </w:pPr>
      <w:r w:rsidRPr="0026019C">
        <w:rPr>
          <w:rFonts w:eastAsia="Times New Roman" w:cs="Times New Roman"/>
          <w:szCs w:val="28"/>
          <w:lang w:eastAsia="ru-RU"/>
        </w:rPr>
        <w:t xml:space="preserve">Ухвалою </w:t>
      </w:r>
      <w:r w:rsidRPr="0026019C">
        <w:rPr>
          <w:rFonts w:cs="Times New Roman"/>
          <w:color w:val="000000"/>
          <w:szCs w:val="28"/>
        </w:rPr>
        <w:t xml:space="preserve">слідчого судді Вищого антикорупційного суду Федорова О.В. від 5 жовтня 2022 року у справі </w:t>
      </w:r>
      <w:r w:rsidRPr="0026019C">
        <w:rPr>
          <w:rStyle w:val="rvts11"/>
          <w:rFonts w:cs="Times New Roman"/>
          <w:color w:val="000000"/>
          <w:szCs w:val="28"/>
        </w:rPr>
        <w:t>№ </w:t>
      </w:r>
      <w:r w:rsidRPr="0026019C">
        <w:rPr>
          <w:rStyle w:val="rvts12"/>
          <w:rFonts w:cs="Times New Roman"/>
          <w:color w:val="000000"/>
          <w:szCs w:val="28"/>
        </w:rPr>
        <w:t xml:space="preserve">991/4300/22 </w:t>
      </w:r>
      <w:r w:rsidRPr="0026019C">
        <w:rPr>
          <w:rStyle w:val="rvts11"/>
          <w:rFonts w:cs="Times New Roman"/>
          <w:color w:val="000000"/>
          <w:szCs w:val="28"/>
        </w:rPr>
        <w:t xml:space="preserve">клопотання детектива </w:t>
      </w:r>
      <w:r w:rsidR="00205F19" w:rsidRPr="0026019C">
        <w:rPr>
          <w:rFonts w:eastAsia="Times New Roman" w:cs="Times New Roman"/>
          <w:szCs w:val="28"/>
          <w:lang w:eastAsia="ru-RU"/>
        </w:rPr>
        <w:t>Національн</w:t>
      </w:r>
      <w:r w:rsidR="00E024E2">
        <w:rPr>
          <w:rFonts w:eastAsia="Times New Roman" w:cs="Times New Roman"/>
          <w:szCs w:val="28"/>
          <w:lang w:eastAsia="ru-RU"/>
        </w:rPr>
        <w:t>ого</w:t>
      </w:r>
      <w:r w:rsidR="00205F19" w:rsidRPr="0026019C">
        <w:rPr>
          <w:rFonts w:eastAsia="Times New Roman" w:cs="Times New Roman"/>
          <w:szCs w:val="28"/>
          <w:lang w:eastAsia="ru-RU"/>
        </w:rPr>
        <w:t xml:space="preserve"> антикорупційн</w:t>
      </w:r>
      <w:r w:rsidR="00E024E2">
        <w:rPr>
          <w:rFonts w:eastAsia="Times New Roman" w:cs="Times New Roman"/>
          <w:szCs w:val="28"/>
          <w:lang w:eastAsia="ru-RU"/>
        </w:rPr>
        <w:t>ого</w:t>
      </w:r>
      <w:r w:rsidR="00205F19" w:rsidRPr="0026019C">
        <w:rPr>
          <w:rFonts w:eastAsia="Times New Roman" w:cs="Times New Roman"/>
          <w:szCs w:val="28"/>
          <w:lang w:eastAsia="ru-RU"/>
        </w:rPr>
        <w:t xml:space="preserve"> бюро України </w:t>
      </w:r>
      <w:r w:rsidRPr="0026019C">
        <w:rPr>
          <w:rStyle w:val="rvts11"/>
          <w:rFonts w:cs="Times New Roman"/>
          <w:color w:val="000000"/>
          <w:szCs w:val="28"/>
        </w:rPr>
        <w:t>Дениса Т.М. про застосування запобіжного заходу у виді застави задоволено частково. Застосовано до підозрюваного </w:t>
      </w:r>
      <w:r w:rsidR="00963B8B">
        <w:rPr>
          <w:rStyle w:val="rvts17"/>
          <w:rFonts w:cs="Times New Roman"/>
          <w:bCs/>
          <w:color w:val="000000"/>
          <w:szCs w:val="28"/>
        </w:rPr>
        <w:t>ОСОБА_1</w:t>
      </w:r>
      <w:r w:rsidR="00205F19" w:rsidRPr="0026019C">
        <w:rPr>
          <w:rStyle w:val="rvts17"/>
          <w:rFonts w:cs="Times New Roman"/>
          <w:bCs/>
          <w:color w:val="000000"/>
          <w:szCs w:val="28"/>
        </w:rPr>
        <w:t xml:space="preserve"> </w:t>
      </w:r>
      <w:r w:rsidRPr="0026019C">
        <w:rPr>
          <w:rStyle w:val="rvts11"/>
          <w:rFonts w:cs="Times New Roman"/>
          <w:color w:val="000000"/>
          <w:szCs w:val="28"/>
        </w:rPr>
        <w:t xml:space="preserve">запобіжний захід у виді застави </w:t>
      </w:r>
      <w:r w:rsidR="0080115B">
        <w:rPr>
          <w:rStyle w:val="rvts11"/>
          <w:rFonts w:cs="Times New Roman"/>
          <w:color w:val="000000"/>
          <w:szCs w:val="28"/>
        </w:rPr>
        <w:t>в</w:t>
      </w:r>
      <w:r w:rsidR="00963B8B">
        <w:rPr>
          <w:rStyle w:val="rvts11"/>
          <w:rFonts w:cs="Times New Roman"/>
          <w:color w:val="000000"/>
          <w:szCs w:val="28"/>
        </w:rPr>
        <w:t xml:space="preserve"> розмірі </w:t>
      </w:r>
      <w:r w:rsidRPr="0026019C">
        <w:rPr>
          <w:rStyle w:val="rvts11"/>
          <w:rFonts w:cs="Times New Roman"/>
          <w:color w:val="000000"/>
          <w:szCs w:val="28"/>
        </w:rPr>
        <w:t xml:space="preserve">300 </w:t>
      </w:r>
      <w:r w:rsidRPr="0026019C">
        <w:rPr>
          <w:rStyle w:val="rvts24"/>
          <w:rFonts w:cs="Times New Roman"/>
          <w:color w:val="000000"/>
          <w:szCs w:val="28"/>
        </w:rPr>
        <w:t>прожиткових мінімумів для працездатних осіб, що становить</w:t>
      </w:r>
      <w:r w:rsidR="0080115B">
        <w:rPr>
          <w:rStyle w:val="rvts24"/>
          <w:rFonts w:cs="Times New Roman"/>
          <w:color w:val="000000"/>
          <w:szCs w:val="28"/>
        </w:rPr>
        <w:t xml:space="preserve"> </w:t>
      </w:r>
      <w:r w:rsidRPr="0026019C">
        <w:rPr>
          <w:rStyle w:val="rvts25"/>
          <w:rFonts w:cs="Times New Roman"/>
          <w:bCs/>
          <w:color w:val="000000"/>
          <w:szCs w:val="28"/>
        </w:rPr>
        <w:t>744 300 (сімсот сорок чотири тисячі триста) гривень.</w:t>
      </w:r>
    </w:p>
    <w:p w:rsidR="00076FEF" w:rsidRPr="00123E7A" w:rsidRDefault="00076FEF" w:rsidP="001901D3">
      <w:pPr>
        <w:pStyle w:val="a9"/>
        <w:ind w:firstLine="567"/>
        <w:jc w:val="both"/>
        <w:rPr>
          <w:rFonts w:cs="Times New Roman"/>
          <w:szCs w:val="28"/>
        </w:rPr>
      </w:pPr>
      <w:r w:rsidRPr="00123E7A">
        <w:rPr>
          <w:rFonts w:cs="Times New Roman"/>
          <w:szCs w:val="28"/>
        </w:rPr>
        <w:t>Розгляд зазначеної справи наразі триває у Вищому антикорупційному суді.</w:t>
      </w:r>
    </w:p>
    <w:p w:rsidR="00587B56" w:rsidRPr="00123E7A" w:rsidRDefault="00587B56" w:rsidP="001901D3">
      <w:pPr>
        <w:pStyle w:val="a9"/>
        <w:ind w:firstLine="567"/>
        <w:jc w:val="both"/>
        <w:rPr>
          <w:rFonts w:cs="Times New Roman"/>
          <w:szCs w:val="28"/>
          <w:shd w:val="clear" w:color="auto" w:fill="FFFFFF"/>
        </w:rPr>
      </w:pPr>
      <w:r w:rsidRPr="00123E7A">
        <w:rPr>
          <w:rFonts w:cs="Times New Roman"/>
          <w:szCs w:val="28"/>
          <w:shd w:val="clear" w:color="auto" w:fill="FFFFFF"/>
        </w:rPr>
        <w:t>Оцінюючи вказані обставини, Друга Дисциплінарна палата Вищої ради правосуддя враховує таке.</w:t>
      </w:r>
    </w:p>
    <w:p w:rsidR="00587B56" w:rsidRPr="00123E7A" w:rsidRDefault="00587B56" w:rsidP="001901D3">
      <w:pPr>
        <w:tabs>
          <w:tab w:val="left" w:pos="6804"/>
        </w:tabs>
        <w:spacing w:after="0" w:line="240" w:lineRule="auto"/>
        <w:ind w:firstLine="567"/>
        <w:jc w:val="both"/>
        <w:rPr>
          <w:rFonts w:ascii="Times New Roman" w:hAnsi="Times New Roman" w:cs="Times New Roman"/>
          <w:sz w:val="28"/>
          <w:szCs w:val="28"/>
          <w:shd w:val="clear" w:color="auto" w:fill="FFFFFF"/>
        </w:rPr>
      </w:pPr>
      <w:r w:rsidRPr="00123E7A">
        <w:rPr>
          <w:rFonts w:ascii="Times New Roman" w:hAnsi="Times New Roman" w:cs="Times New Roman"/>
          <w:sz w:val="28"/>
          <w:szCs w:val="28"/>
          <w:shd w:val="clear" w:color="auto" w:fill="FFFFFF"/>
        </w:rPr>
        <w:t>П’ятковський Володимир Іванович Постановою Верховної Ради України від 17 червня 2004 року № 1812-IV обраний суддею Коломийського міськрайонного суду Івано-Франківської області безстроково.</w:t>
      </w:r>
    </w:p>
    <w:p w:rsidR="00123E7A" w:rsidRDefault="00076FEF" w:rsidP="001901D3">
      <w:pPr>
        <w:pStyle w:val="a9"/>
        <w:ind w:firstLine="567"/>
        <w:jc w:val="both"/>
        <w:rPr>
          <w:rStyle w:val="rvts11"/>
          <w:rFonts w:cs="Times New Roman"/>
          <w:szCs w:val="28"/>
        </w:rPr>
      </w:pPr>
      <w:r w:rsidRPr="00123E7A">
        <w:rPr>
          <w:rFonts w:cs="Times New Roman"/>
          <w:szCs w:val="28"/>
        </w:rPr>
        <w:t>Як на підставу для притягнення судді до дисциплінарної відповідальності скаржники посила</w:t>
      </w:r>
      <w:r w:rsidR="00123E7A" w:rsidRPr="00123E7A">
        <w:rPr>
          <w:rFonts w:cs="Times New Roman"/>
          <w:szCs w:val="28"/>
        </w:rPr>
        <w:t>ли</w:t>
      </w:r>
      <w:r w:rsidRPr="00123E7A">
        <w:rPr>
          <w:rFonts w:cs="Times New Roman"/>
          <w:szCs w:val="28"/>
        </w:rPr>
        <w:t>ся на ухвалу Вищого антикорупційного суду від 5 жовтня 2022 року у справ</w:t>
      </w:r>
      <w:r w:rsidR="00123E7A" w:rsidRPr="00123E7A">
        <w:rPr>
          <w:rFonts w:cs="Times New Roman"/>
          <w:szCs w:val="28"/>
        </w:rPr>
        <w:t>і № 991/4300/22, публікації у медіа</w:t>
      </w:r>
      <w:r w:rsidRPr="00123E7A">
        <w:rPr>
          <w:rFonts w:cs="Times New Roman"/>
          <w:szCs w:val="28"/>
        </w:rPr>
        <w:t xml:space="preserve">, в яких </w:t>
      </w:r>
      <w:r w:rsidR="00123E7A">
        <w:rPr>
          <w:rFonts w:cs="Times New Roman"/>
          <w:szCs w:val="28"/>
        </w:rPr>
        <w:t>йшлося про</w:t>
      </w:r>
      <w:r w:rsidRPr="00123E7A">
        <w:rPr>
          <w:rFonts w:cs="Times New Roman"/>
          <w:szCs w:val="28"/>
        </w:rPr>
        <w:t xml:space="preserve"> отримання </w:t>
      </w:r>
      <w:r w:rsidR="00123E7A" w:rsidRPr="00123E7A">
        <w:rPr>
          <w:rFonts w:cs="Times New Roman"/>
          <w:szCs w:val="28"/>
        </w:rPr>
        <w:t xml:space="preserve">суддею </w:t>
      </w:r>
      <w:r w:rsidR="00123E7A" w:rsidRPr="00123E7A">
        <w:rPr>
          <w:rStyle w:val="rvts11"/>
          <w:rFonts w:cs="Times New Roman"/>
          <w:szCs w:val="28"/>
        </w:rPr>
        <w:t xml:space="preserve">П’ятковським В.І. </w:t>
      </w:r>
      <w:r w:rsidRPr="00123E7A">
        <w:rPr>
          <w:rFonts w:cs="Times New Roman"/>
          <w:szCs w:val="28"/>
        </w:rPr>
        <w:t xml:space="preserve">неправомірної вигоди </w:t>
      </w:r>
    </w:p>
    <w:p w:rsidR="00076FEF" w:rsidRPr="00123E7A" w:rsidRDefault="00587B56" w:rsidP="001901D3">
      <w:pPr>
        <w:pStyle w:val="a9"/>
        <w:ind w:firstLine="567"/>
        <w:jc w:val="both"/>
        <w:rPr>
          <w:szCs w:val="28"/>
        </w:rPr>
      </w:pPr>
      <w:r w:rsidRPr="00123E7A">
        <w:rPr>
          <w:szCs w:val="28"/>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076FEF" w:rsidRPr="00123E7A" w:rsidRDefault="00587B56" w:rsidP="001901D3">
      <w:pPr>
        <w:pStyle w:val="a9"/>
        <w:ind w:firstLine="567"/>
        <w:jc w:val="both"/>
        <w:rPr>
          <w:szCs w:val="28"/>
        </w:rPr>
      </w:pPr>
      <w:r w:rsidRPr="00123E7A">
        <w:rPr>
          <w:szCs w:val="28"/>
        </w:rPr>
        <w:t>Складаючи присягу судді, особа, призначена на посаду судді, присягає Українському народові, зокрема, дотримуватися етичних принципів і правил поведінки судді, не вчиняти дій, що порочать звання судді або підривають авторитет правосуддя (стаття 57</w:t>
      </w:r>
      <w:r w:rsidR="00A9602E" w:rsidRPr="00123E7A">
        <w:rPr>
          <w:szCs w:val="28"/>
        </w:rPr>
        <w:t xml:space="preserve"> цього</w:t>
      </w:r>
      <w:r w:rsidRPr="00123E7A">
        <w:rPr>
          <w:szCs w:val="28"/>
        </w:rPr>
        <w:t xml:space="preserve"> Закону).</w:t>
      </w:r>
    </w:p>
    <w:p w:rsidR="00076FEF" w:rsidRPr="0026019C" w:rsidRDefault="00587B56" w:rsidP="001901D3">
      <w:pPr>
        <w:pStyle w:val="a9"/>
        <w:ind w:firstLine="567"/>
        <w:jc w:val="both"/>
        <w:rPr>
          <w:color w:val="1D1D1B"/>
          <w:szCs w:val="28"/>
        </w:rPr>
      </w:pPr>
      <w:r w:rsidRPr="0026019C">
        <w:rPr>
          <w:color w:val="1D1D1B"/>
          <w:szCs w:val="28"/>
        </w:rPr>
        <w:lastRenderedPageBreak/>
        <w:t xml:space="preserve">Згідно зі статтею 58 Закону </w:t>
      </w:r>
      <w:r w:rsidR="00A9602E" w:rsidRPr="0026019C">
        <w:rPr>
          <w:color w:val="1D1D1B"/>
          <w:szCs w:val="28"/>
        </w:rPr>
        <w:t xml:space="preserve">України «Про судоустрій і статус суддів» </w:t>
      </w:r>
      <w:r w:rsidRPr="0026019C">
        <w:rPr>
          <w:color w:val="1D1D1B"/>
          <w:szCs w:val="28"/>
        </w:rPr>
        <w:t>питання етики суддів визначаються Кодексом суддівської етики, що затверджується з’їздом суддів України за пропозицією Ради суддів України.</w:t>
      </w:r>
    </w:p>
    <w:p w:rsidR="00076FEF" w:rsidRPr="0026019C" w:rsidRDefault="00587B56" w:rsidP="001901D3">
      <w:pPr>
        <w:pStyle w:val="a9"/>
        <w:ind w:firstLine="567"/>
        <w:jc w:val="both"/>
        <w:rPr>
          <w:color w:val="1D1D1B"/>
          <w:szCs w:val="28"/>
        </w:rPr>
      </w:pPr>
      <w:r w:rsidRPr="0026019C">
        <w:rPr>
          <w:color w:val="1D1D1B"/>
          <w:szCs w:val="28"/>
        </w:rPr>
        <w:t xml:space="preserve">У Кодексі суддівської етики, затвердженому XI з’їздом суддів України </w:t>
      </w:r>
      <w:r w:rsidR="00A9602E">
        <w:rPr>
          <w:color w:val="1D1D1B"/>
          <w:szCs w:val="28"/>
        </w:rPr>
        <w:t xml:space="preserve">             </w:t>
      </w:r>
      <w:r w:rsidRPr="0026019C">
        <w:rPr>
          <w:color w:val="1D1D1B"/>
          <w:szCs w:val="28"/>
        </w:rPr>
        <w:t>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w:t>
      </w:r>
    </w:p>
    <w:p w:rsidR="00076FEF" w:rsidRPr="0026019C" w:rsidRDefault="00587B56" w:rsidP="001901D3">
      <w:pPr>
        <w:pStyle w:val="a9"/>
        <w:ind w:firstLine="567"/>
        <w:jc w:val="both"/>
        <w:rPr>
          <w:color w:val="1D1D1B"/>
          <w:szCs w:val="28"/>
        </w:rPr>
      </w:pPr>
      <w:r w:rsidRPr="0026019C">
        <w:rPr>
          <w:color w:val="1D1D1B"/>
          <w:szCs w:val="28"/>
        </w:rPr>
        <w:t>Відповідно до пункту 3 частини першої статті 106 Закону</w:t>
      </w:r>
      <w:r w:rsidR="00A9602E" w:rsidRPr="00A9602E">
        <w:rPr>
          <w:color w:val="1D1D1B"/>
          <w:szCs w:val="28"/>
        </w:rPr>
        <w:t xml:space="preserve"> </w:t>
      </w:r>
      <w:r w:rsidR="00A9602E" w:rsidRPr="0026019C">
        <w:rPr>
          <w:color w:val="1D1D1B"/>
          <w:szCs w:val="28"/>
        </w:rPr>
        <w:t>України «</w:t>
      </w:r>
      <w:r w:rsidR="00A9602E">
        <w:rPr>
          <w:color w:val="1D1D1B"/>
          <w:szCs w:val="28"/>
        </w:rPr>
        <w:t>Про судоустрій і статус суддів»</w:t>
      </w:r>
      <w:r w:rsidRPr="0026019C">
        <w:rPr>
          <w:color w:val="1D1D1B"/>
          <w:szCs w:val="28"/>
        </w:rPr>
        <w:t xml:space="preserve">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587B56" w:rsidRPr="0026019C" w:rsidRDefault="00587B56" w:rsidP="001901D3">
      <w:pPr>
        <w:pStyle w:val="a9"/>
        <w:ind w:firstLine="567"/>
        <w:jc w:val="both"/>
        <w:rPr>
          <w:rFonts w:cs="Times New Roman"/>
          <w:color w:val="000000"/>
          <w:szCs w:val="28"/>
        </w:rPr>
      </w:pPr>
      <w:r w:rsidRPr="0026019C">
        <w:rPr>
          <w:color w:val="1D1D1B"/>
          <w:szCs w:val="28"/>
        </w:rPr>
        <w:t xml:space="preserve">З огляду на викладене </w:t>
      </w:r>
      <w:r w:rsidR="00076FEF" w:rsidRPr="0026019C">
        <w:rPr>
          <w:color w:val="1D1D1B"/>
          <w:szCs w:val="28"/>
        </w:rPr>
        <w:t>Друга</w:t>
      </w:r>
      <w:r w:rsidRPr="0026019C">
        <w:rPr>
          <w:color w:val="1D1D1B"/>
          <w:szCs w:val="28"/>
        </w:rPr>
        <w:t xml:space="preserve"> Дисциплінарна палата Вищої ради правосуддя вбачає підстави для відкриття дисциплінарної справи щодо судді </w:t>
      </w:r>
      <w:r w:rsidR="00C76863" w:rsidRPr="0026019C">
        <w:rPr>
          <w:rFonts w:eastAsia="Times New Roman"/>
          <w:szCs w:val="28"/>
          <w:lang w:eastAsia="ru-RU"/>
        </w:rPr>
        <w:t>Коломийського міськрайонного суду Івано-Франківської області  П</w:t>
      </w:r>
      <w:r w:rsidR="00C76863" w:rsidRPr="0026019C">
        <w:rPr>
          <w:rFonts w:eastAsia="Times New Roman" w:cs="Times New Roman"/>
          <w:szCs w:val="28"/>
          <w:lang w:eastAsia="uk-UA" w:bidi="uk-UA"/>
        </w:rPr>
        <w:t>’</w:t>
      </w:r>
      <w:r w:rsidR="00C76863" w:rsidRPr="0026019C">
        <w:rPr>
          <w:rFonts w:eastAsia="Times New Roman"/>
          <w:szCs w:val="28"/>
          <w:lang w:eastAsia="ru-RU"/>
        </w:rPr>
        <w:t>ятковського В</w:t>
      </w:r>
      <w:r w:rsidR="005013A8">
        <w:rPr>
          <w:rFonts w:eastAsia="Times New Roman"/>
          <w:szCs w:val="28"/>
          <w:lang w:eastAsia="ru-RU"/>
        </w:rPr>
        <w:t>.</w:t>
      </w:r>
      <w:r w:rsidR="00C76863" w:rsidRPr="0026019C">
        <w:rPr>
          <w:rFonts w:eastAsia="Times New Roman"/>
          <w:szCs w:val="28"/>
          <w:lang w:eastAsia="ru-RU"/>
        </w:rPr>
        <w:t>І</w:t>
      </w:r>
      <w:r w:rsidR="005013A8">
        <w:rPr>
          <w:rFonts w:eastAsia="Times New Roman"/>
          <w:szCs w:val="28"/>
          <w:lang w:eastAsia="ru-RU"/>
        </w:rPr>
        <w:t>.</w:t>
      </w:r>
      <w:r w:rsidRPr="0026019C">
        <w:rPr>
          <w:color w:val="1D1D1B"/>
          <w:szCs w:val="28"/>
        </w:rPr>
        <w:t xml:space="preserve">, оскільки </w:t>
      </w:r>
      <w:r w:rsidR="005013A8">
        <w:rPr>
          <w:color w:val="1D1D1B"/>
          <w:szCs w:val="28"/>
        </w:rPr>
        <w:t>обставини, викладені</w:t>
      </w:r>
      <w:r w:rsidRPr="0026019C">
        <w:rPr>
          <w:color w:val="1D1D1B"/>
          <w:szCs w:val="28"/>
        </w:rPr>
        <w:t xml:space="preserve"> </w:t>
      </w:r>
      <w:r w:rsidR="005013A8">
        <w:rPr>
          <w:color w:val="1D1D1B"/>
          <w:szCs w:val="28"/>
        </w:rPr>
        <w:t>в</w:t>
      </w:r>
      <w:r w:rsidRPr="0026019C">
        <w:rPr>
          <w:color w:val="1D1D1B"/>
          <w:szCs w:val="28"/>
        </w:rPr>
        <w:t xml:space="preserve"> дисциплінарних скаргах </w:t>
      </w:r>
      <w:r w:rsidR="00C76863" w:rsidRPr="0026019C">
        <w:rPr>
          <w:rFonts w:cs="Times New Roman"/>
          <w:szCs w:val="28"/>
        </w:rPr>
        <w:t>Бутко К.Т., Караченцевої Є.В.</w:t>
      </w:r>
      <w:r w:rsidR="005013A8">
        <w:rPr>
          <w:rFonts w:cs="Times New Roman"/>
          <w:szCs w:val="28"/>
        </w:rPr>
        <w:t>,</w:t>
      </w:r>
      <w:r w:rsidRPr="0026019C">
        <w:rPr>
          <w:color w:val="1D1D1B"/>
          <w:szCs w:val="28"/>
        </w:rPr>
        <w:t xml:space="preserve"> можуть свідчити про наявність у діях судді ознак дисциплінарного проступку, визначеного пунктом 3 частини першої статті 106 Закону</w:t>
      </w:r>
      <w:r w:rsidR="00A9602E" w:rsidRPr="00A9602E">
        <w:rPr>
          <w:color w:val="1D1D1B"/>
          <w:szCs w:val="28"/>
        </w:rPr>
        <w:t xml:space="preserve"> </w:t>
      </w:r>
      <w:r w:rsidR="00A9602E" w:rsidRPr="0026019C">
        <w:rPr>
          <w:color w:val="1D1D1B"/>
          <w:szCs w:val="28"/>
        </w:rPr>
        <w:t>України «Про судоустрій і статус суддів»</w:t>
      </w:r>
      <w:r w:rsidRPr="0026019C">
        <w:rPr>
          <w:color w:val="1D1D1B"/>
          <w:szCs w:val="28"/>
        </w:rPr>
        <w:t>, а саме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587B56" w:rsidRDefault="00587B56" w:rsidP="001901D3">
      <w:pPr>
        <w:spacing w:after="0" w:line="240" w:lineRule="auto"/>
        <w:ind w:firstLine="709"/>
        <w:jc w:val="both"/>
        <w:rPr>
          <w:rFonts w:ascii="Times New Roman" w:eastAsia="Times New Roman" w:hAnsi="Times New Roman" w:cs="Times New Roman"/>
          <w:sz w:val="28"/>
          <w:szCs w:val="28"/>
          <w:lang w:val="uk-UA" w:eastAsia="ru-RU"/>
        </w:rPr>
      </w:pPr>
      <w:r w:rsidRPr="0026019C">
        <w:rPr>
          <w:rFonts w:ascii="Times New Roman" w:eastAsia="Times New Roman" w:hAnsi="Times New Roman" w:cs="Times New Roman"/>
          <w:sz w:val="28"/>
          <w:szCs w:val="28"/>
          <w:lang w:val="uk-UA" w:eastAsia="ru-RU"/>
        </w:rPr>
        <w:t xml:space="preserve">Керуючись статтею 46 Закону України «Про Вищу раду правосуддя», статтею 106 Закону України «Про судоустрій і статус суддів», пунктом 13.21 </w:t>
      </w:r>
      <w:r w:rsidRPr="0026019C">
        <w:rPr>
          <w:rFonts w:ascii="Times New Roman" w:eastAsia="Times New Roman" w:hAnsi="Times New Roman" w:cs="Times New Roman"/>
          <w:sz w:val="28"/>
          <w:szCs w:val="28"/>
          <w:lang w:val="uk-UA" w:eastAsia="ru-RU"/>
        </w:rPr>
        <w:lastRenderedPageBreak/>
        <w:t>Регламенту Вищої ради правосуддя, Друга Дисциплінарна палата Вищої ради правосуддя</w:t>
      </w:r>
    </w:p>
    <w:p w:rsidR="00A9602E" w:rsidRPr="0026019C" w:rsidRDefault="00A9602E" w:rsidP="001901D3">
      <w:pPr>
        <w:spacing w:after="0" w:line="240" w:lineRule="auto"/>
        <w:ind w:firstLine="709"/>
        <w:jc w:val="both"/>
        <w:rPr>
          <w:rFonts w:ascii="Times New Roman" w:eastAsia="Times New Roman" w:hAnsi="Times New Roman" w:cs="Times New Roman"/>
          <w:sz w:val="28"/>
          <w:szCs w:val="28"/>
          <w:lang w:val="uk-UA" w:eastAsia="ru-RU"/>
        </w:rPr>
      </w:pPr>
    </w:p>
    <w:p w:rsidR="00587B56" w:rsidRDefault="00587B56" w:rsidP="001901D3">
      <w:pPr>
        <w:shd w:val="clear" w:color="auto" w:fill="FFFFFF"/>
        <w:spacing w:after="0" w:line="240" w:lineRule="auto"/>
        <w:jc w:val="center"/>
        <w:rPr>
          <w:rFonts w:ascii="Times New Roman" w:hAnsi="Times New Roman" w:cs="Times New Roman"/>
          <w:b/>
          <w:bCs/>
          <w:sz w:val="28"/>
          <w:szCs w:val="28"/>
          <w:lang w:val="uk-UA" w:eastAsia="ru-RU"/>
        </w:rPr>
      </w:pPr>
      <w:r w:rsidRPr="0026019C">
        <w:rPr>
          <w:rFonts w:ascii="Times New Roman" w:hAnsi="Times New Roman" w:cs="Times New Roman"/>
          <w:b/>
          <w:bCs/>
          <w:sz w:val="28"/>
          <w:szCs w:val="28"/>
          <w:lang w:val="uk-UA" w:eastAsia="ru-RU"/>
        </w:rPr>
        <w:t>ухвалила:</w:t>
      </w:r>
    </w:p>
    <w:p w:rsidR="00A9602E" w:rsidRPr="00085B88" w:rsidRDefault="00A9602E" w:rsidP="001901D3">
      <w:pPr>
        <w:shd w:val="clear" w:color="auto" w:fill="FFFFFF"/>
        <w:spacing w:after="0" w:line="240" w:lineRule="auto"/>
        <w:jc w:val="center"/>
        <w:rPr>
          <w:rFonts w:ascii="Times New Roman" w:hAnsi="Times New Roman" w:cs="Times New Roman"/>
          <w:b/>
          <w:bCs/>
          <w:sz w:val="28"/>
          <w:szCs w:val="28"/>
          <w:lang w:val="uk-UA" w:eastAsia="ru-RU"/>
        </w:rPr>
      </w:pPr>
    </w:p>
    <w:p w:rsidR="00587B56" w:rsidRPr="0026019C" w:rsidRDefault="00587B56" w:rsidP="001901D3">
      <w:pPr>
        <w:spacing w:after="0" w:line="240" w:lineRule="auto"/>
        <w:contextualSpacing/>
        <w:jc w:val="both"/>
        <w:rPr>
          <w:rFonts w:ascii="Times New Roman" w:hAnsi="Times New Roman" w:cs="Times New Roman"/>
          <w:sz w:val="28"/>
          <w:szCs w:val="28"/>
          <w:lang w:val="uk-UA"/>
        </w:rPr>
      </w:pPr>
      <w:r w:rsidRPr="0026019C">
        <w:rPr>
          <w:rFonts w:ascii="Times New Roman" w:hAnsi="Times New Roman" w:cs="Times New Roman"/>
          <w:sz w:val="28"/>
          <w:szCs w:val="28"/>
          <w:lang w:val="uk-UA"/>
        </w:rPr>
        <w:t xml:space="preserve">відкрити дисциплінарну справу стосовно </w:t>
      </w:r>
      <w:r w:rsidRPr="0026019C">
        <w:rPr>
          <w:rFonts w:ascii="Times New Roman" w:hAnsi="Times New Roman" w:cs="Times New Roman"/>
          <w:sz w:val="28"/>
          <w:szCs w:val="28"/>
          <w:lang w:val="uk-UA" w:eastAsia="ru-RU"/>
        </w:rPr>
        <w:t xml:space="preserve">судді </w:t>
      </w:r>
      <w:r w:rsidRPr="0026019C">
        <w:rPr>
          <w:rFonts w:ascii="Times New Roman" w:eastAsia="Times New Roman" w:hAnsi="Times New Roman"/>
          <w:sz w:val="28"/>
          <w:szCs w:val="28"/>
          <w:lang w:val="uk-UA" w:eastAsia="ru-RU"/>
        </w:rPr>
        <w:t>Коломийського міськрайонного суду Івано-Франківської області П</w:t>
      </w:r>
      <w:r w:rsidRPr="0026019C">
        <w:rPr>
          <w:rFonts w:ascii="Times New Roman" w:eastAsia="Times New Roman" w:hAnsi="Times New Roman" w:cs="Times New Roman"/>
          <w:sz w:val="28"/>
          <w:szCs w:val="28"/>
          <w:lang w:val="uk-UA" w:eastAsia="uk-UA" w:bidi="uk-UA"/>
        </w:rPr>
        <w:t>’</w:t>
      </w:r>
      <w:r w:rsidRPr="0026019C">
        <w:rPr>
          <w:rFonts w:ascii="Times New Roman" w:eastAsia="Times New Roman" w:hAnsi="Times New Roman"/>
          <w:sz w:val="28"/>
          <w:szCs w:val="28"/>
          <w:lang w:val="uk-UA" w:eastAsia="ru-RU"/>
        </w:rPr>
        <w:t>ятковського Володимира Івановича</w:t>
      </w:r>
      <w:r w:rsidRPr="0026019C">
        <w:rPr>
          <w:rFonts w:ascii="Times New Roman" w:hAnsi="Times New Roman" w:cs="Times New Roman"/>
          <w:sz w:val="28"/>
          <w:szCs w:val="28"/>
          <w:lang w:val="uk-UA"/>
        </w:rPr>
        <w:t>.</w:t>
      </w:r>
    </w:p>
    <w:p w:rsidR="00587B56" w:rsidRPr="0026019C" w:rsidRDefault="00587B56" w:rsidP="001901D3">
      <w:pPr>
        <w:spacing w:after="0" w:line="240" w:lineRule="auto"/>
        <w:ind w:firstLine="708"/>
        <w:contextualSpacing/>
        <w:jc w:val="both"/>
        <w:rPr>
          <w:rFonts w:ascii="Times New Roman" w:hAnsi="Times New Roman" w:cs="Times New Roman"/>
          <w:sz w:val="28"/>
          <w:szCs w:val="28"/>
          <w:lang w:val="uk-UA"/>
        </w:rPr>
      </w:pPr>
      <w:r w:rsidRPr="0026019C">
        <w:rPr>
          <w:rFonts w:ascii="Times New Roman" w:hAnsi="Times New Roman" w:cs="Times New Roman"/>
          <w:sz w:val="28"/>
          <w:szCs w:val="28"/>
          <w:lang w:val="uk-UA"/>
        </w:rPr>
        <w:t>Ухвала оскарженню не підлягає.</w:t>
      </w:r>
    </w:p>
    <w:p w:rsidR="00587B56" w:rsidRDefault="00587B56" w:rsidP="00587B56">
      <w:pPr>
        <w:spacing w:after="0" w:line="240" w:lineRule="auto"/>
        <w:jc w:val="both"/>
        <w:rPr>
          <w:rFonts w:ascii="Times New Roman" w:hAnsi="Times New Roman" w:cs="Times New Roman"/>
          <w:b/>
          <w:sz w:val="28"/>
          <w:szCs w:val="28"/>
          <w:lang w:val="uk-UA"/>
        </w:rPr>
      </w:pPr>
    </w:p>
    <w:p w:rsidR="00A9602E" w:rsidRPr="00445A1F" w:rsidRDefault="00A9602E" w:rsidP="00587B56">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5353"/>
        <w:gridCol w:w="4394"/>
      </w:tblGrid>
      <w:tr w:rsidR="00587B56" w:rsidRPr="00445A1F" w:rsidTr="007B6891">
        <w:tc>
          <w:tcPr>
            <w:tcW w:w="5353" w:type="dxa"/>
          </w:tcPr>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Головуючий на засіданні </w:t>
            </w:r>
          </w:p>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Другої Дисциплінарної </w:t>
            </w:r>
          </w:p>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палати Вищої ради правосуддя</w:t>
            </w: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Члени Другої Дисциплінарної </w:t>
            </w:r>
          </w:p>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палати Вищої ради правосуддя</w:t>
            </w: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p>
        </w:tc>
        <w:tc>
          <w:tcPr>
            <w:tcW w:w="4394" w:type="dxa"/>
          </w:tcPr>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587B56" w:rsidRDefault="00587B56" w:rsidP="007B6891">
            <w:pPr>
              <w:tabs>
                <w:tab w:val="left" w:pos="1593"/>
              </w:tabs>
              <w:spacing w:after="0" w:line="240" w:lineRule="auto"/>
              <w:ind w:firstLine="1451"/>
              <w:jc w:val="both"/>
              <w:rPr>
                <w:rFonts w:ascii="Times New Roman" w:hAnsi="Times New Roman"/>
                <w:b/>
                <w:sz w:val="28"/>
                <w:szCs w:val="28"/>
                <w:lang w:val="uk-UA"/>
              </w:rPr>
            </w:pPr>
            <w:r>
              <w:rPr>
                <w:rFonts w:ascii="Times New Roman" w:hAnsi="Times New Roman"/>
                <w:b/>
                <w:sz w:val="28"/>
                <w:szCs w:val="28"/>
                <w:lang w:val="uk-UA"/>
              </w:rPr>
              <w:t>Роман М</w:t>
            </w:r>
            <w:r w:rsidR="005013A8">
              <w:rPr>
                <w:rFonts w:ascii="Times New Roman" w:hAnsi="Times New Roman"/>
                <w:b/>
                <w:sz w:val="28"/>
                <w:szCs w:val="28"/>
                <w:lang w:val="uk-UA"/>
              </w:rPr>
              <w:t>АСЕЛКО</w:t>
            </w:r>
          </w:p>
          <w:p w:rsidR="00587B56" w:rsidRDefault="00587B56" w:rsidP="007B6891">
            <w:pPr>
              <w:tabs>
                <w:tab w:val="left" w:pos="1593"/>
              </w:tabs>
              <w:spacing w:after="0" w:line="240" w:lineRule="auto"/>
              <w:jc w:val="both"/>
              <w:rPr>
                <w:rFonts w:ascii="Times New Roman" w:hAnsi="Times New Roman"/>
                <w:b/>
                <w:sz w:val="28"/>
                <w:szCs w:val="28"/>
                <w:lang w:val="uk-UA"/>
              </w:rPr>
            </w:pPr>
          </w:p>
          <w:p w:rsidR="00587B56" w:rsidRDefault="00587B56" w:rsidP="007B6891">
            <w:pPr>
              <w:tabs>
                <w:tab w:val="left" w:pos="1593"/>
              </w:tabs>
              <w:spacing w:after="0" w:line="240" w:lineRule="auto"/>
              <w:jc w:val="both"/>
              <w:rPr>
                <w:rFonts w:ascii="Times New Roman" w:hAnsi="Times New Roman"/>
                <w:b/>
                <w:sz w:val="28"/>
                <w:szCs w:val="28"/>
                <w:lang w:val="uk-UA"/>
              </w:rPr>
            </w:pPr>
          </w:p>
          <w:p w:rsidR="00715AE5" w:rsidRDefault="00715AE5" w:rsidP="00715AE5">
            <w:pPr>
              <w:spacing w:after="0" w:line="240" w:lineRule="auto"/>
              <w:jc w:val="both"/>
              <w:rPr>
                <w:rFonts w:ascii="Times New Roman" w:hAnsi="Times New Roman"/>
                <w:b/>
                <w:sz w:val="28"/>
                <w:szCs w:val="28"/>
                <w:lang w:val="uk-UA"/>
              </w:rPr>
            </w:pPr>
          </w:p>
          <w:p w:rsidR="00587B56" w:rsidRDefault="00715AE5" w:rsidP="00B358D6">
            <w:pPr>
              <w:tabs>
                <w:tab w:val="left" w:pos="1451"/>
              </w:tabs>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00587B56">
              <w:rPr>
                <w:rFonts w:ascii="Times New Roman" w:hAnsi="Times New Roman"/>
                <w:b/>
                <w:sz w:val="28"/>
                <w:szCs w:val="28"/>
                <w:lang w:val="uk-UA"/>
              </w:rPr>
              <w:t>Сергій Б</w:t>
            </w:r>
            <w:r w:rsidR="005013A8">
              <w:rPr>
                <w:rFonts w:ascii="Times New Roman" w:hAnsi="Times New Roman"/>
                <w:b/>
                <w:sz w:val="28"/>
                <w:szCs w:val="28"/>
                <w:lang w:val="uk-UA"/>
              </w:rPr>
              <w:t>УРЛАКОВ</w:t>
            </w:r>
          </w:p>
          <w:p w:rsidR="00587B56" w:rsidRDefault="00587B56" w:rsidP="007B6891">
            <w:pPr>
              <w:spacing w:after="0" w:line="240" w:lineRule="auto"/>
              <w:ind w:firstLine="1451"/>
              <w:jc w:val="both"/>
              <w:rPr>
                <w:rFonts w:ascii="Times New Roman" w:hAnsi="Times New Roman"/>
                <w:b/>
                <w:sz w:val="28"/>
                <w:szCs w:val="28"/>
                <w:lang w:val="uk-UA"/>
              </w:rPr>
            </w:pPr>
          </w:p>
          <w:p w:rsidR="00587B56" w:rsidRDefault="00587B56" w:rsidP="007B6891">
            <w:pPr>
              <w:spacing w:after="0" w:line="240" w:lineRule="auto"/>
              <w:ind w:firstLine="1451"/>
              <w:jc w:val="both"/>
              <w:rPr>
                <w:rFonts w:ascii="Times New Roman" w:hAnsi="Times New Roman"/>
                <w:b/>
                <w:sz w:val="28"/>
                <w:szCs w:val="28"/>
                <w:lang w:val="uk-UA"/>
              </w:rPr>
            </w:pPr>
          </w:p>
          <w:p w:rsidR="00587B56" w:rsidRPr="00445A1F" w:rsidRDefault="00587B56" w:rsidP="007B6891">
            <w:pPr>
              <w:spacing w:after="0" w:line="240" w:lineRule="auto"/>
              <w:ind w:firstLine="1451"/>
              <w:jc w:val="both"/>
              <w:rPr>
                <w:rFonts w:ascii="Times New Roman" w:hAnsi="Times New Roman"/>
                <w:b/>
                <w:sz w:val="28"/>
                <w:szCs w:val="28"/>
                <w:lang w:val="uk-UA"/>
              </w:rPr>
            </w:pPr>
            <w:r w:rsidRPr="00445A1F">
              <w:rPr>
                <w:rFonts w:ascii="Times New Roman" w:hAnsi="Times New Roman"/>
                <w:b/>
                <w:sz w:val="28"/>
                <w:szCs w:val="28"/>
                <w:lang w:val="uk-UA"/>
              </w:rPr>
              <w:t>Олена КОВБІЙ</w:t>
            </w:r>
          </w:p>
          <w:p w:rsidR="00587B56" w:rsidRDefault="00587B56" w:rsidP="007B6891">
            <w:pPr>
              <w:spacing w:after="0" w:line="240" w:lineRule="auto"/>
              <w:jc w:val="both"/>
              <w:rPr>
                <w:rFonts w:ascii="Times New Roman" w:hAnsi="Times New Roman"/>
                <w:b/>
                <w:sz w:val="28"/>
                <w:szCs w:val="28"/>
                <w:lang w:val="uk-UA"/>
              </w:rPr>
            </w:pPr>
          </w:p>
          <w:p w:rsidR="00715AE5" w:rsidRPr="00445A1F" w:rsidRDefault="00715AE5" w:rsidP="007B6891">
            <w:pPr>
              <w:spacing w:after="0" w:line="240" w:lineRule="auto"/>
              <w:jc w:val="both"/>
              <w:rPr>
                <w:rFonts w:ascii="Times New Roman" w:hAnsi="Times New Roman"/>
                <w:b/>
                <w:sz w:val="28"/>
                <w:szCs w:val="28"/>
                <w:lang w:val="uk-UA"/>
              </w:rPr>
            </w:pPr>
          </w:p>
          <w:p w:rsidR="00715AE5" w:rsidRPr="00445A1F" w:rsidRDefault="00715AE5" w:rsidP="00715AE5">
            <w:pPr>
              <w:tabs>
                <w:tab w:val="left" w:pos="1593"/>
              </w:tabs>
              <w:spacing w:after="0" w:line="240" w:lineRule="auto"/>
              <w:ind w:firstLine="1451"/>
              <w:jc w:val="both"/>
              <w:rPr>
                <w:rFonts w:ascii="Times New Roman" w:hAnsi="Times New Roman"/>
                <w:b/>
                <w:sz w:val="28"/>
                <w:szCs w:val="28"/>
                <w:lang w:val="uk-UA"/>
              </w:rPr>
            </w:pPr>
            <w:r w:rsidRPr="00445A1F">
              <w:rPr>
                <w:rFonts w:ascii="Times New Roman" w:hAnsi="Times New Roman"/>
                <w:b/>
                <w:sz w:val="28"/>
                <w:szCs w:val="28"/>
                <w:lang w:val="uk-UA"/>
              </w:rPr>
              <w:t>Віталій САЛІХОВ</w:t>
            </w:r>
          </w:p>
          <w:p w:rsidR="00587B56" w:rsidRPr="00445A1F" w:rsidRDefault="00587B56" w:rsidP="007B6891">
            <w:pPr>
              <w:spacing w:after="0" w:line="240" w:lineRule="auto"/>
              <w:jc w:val="both"/>
              <w:rPr>
                <w:rFonts w:ascii="Times New Roman" w:hAnsi="Times New Roman"/>
                <w:b/>
                <w:sz w:val="28"/>
                <w:szCs w:val="28"/>
                <w:lang w:val="uk-UA"/>
              </w:rPr>
            </w:pPr>
          </w:p>
          <w:p w:rsidR="00587B56" w:rsidRPr="00445A1F" w:rsidRDefault="00587B56" w:rsidP="007B6891">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tc>
      </w:tr>
    </w:tbl>
    <w:p w:rsidR="00793B22" w:rsidRDefault="00793B22" w:rsidP="00EC0722">
      <w:pPr>
        <w:pStyle w:val="a9"/>
        <w:ind w:firstLine="567"/>
        <w:jc w:val="both"/>
        <w:rPr>
          <w:rFonts w:eastAsia="Times New Roman" w:cs="Times New Roman"/>
          <w:szCs w:val="28"/>
          <w:lang w:eastAsia="ru-RU"/>
        </w:rPr>
      </w:pPr>
    </w:p>
    <w:p w:rsidR="00793B22" w:rsidRDefault="00793B22" w:rsidP="00EC0722">
      <w:pPr>
        <w:pStyle w:val="a9"/>
        <w:ind w:firstLine="567"/>
        <w:jc w:val="both"/>
        <w:rPr>
          <w:rFonts w:eastAsia="Times New Roman" w:cs="Times New Roman"/>
          <w:szCs w:val="28"/>
          <w:lang w:eastAsia="ru-RU"/>
        </w:rPr>
      </w:pPr>
    </w:p>
    <w:p w:rsidR="00785E45" w:rsidRPr="002F37C4" w:rsidRDefault="00785E45">
      <w:pPr>
        <w:rPr>
          <w:lang w:val="uk-UA"/>
        </w:rPr>
      </w:pPr>
    </w:p>
    <w:sectPr w:rsidR="00785E45" w:rsidRPr="002F37C4" w:rsidSect="00085B88">
      <w:headerReference w:type="default" r:id="rId9"/>
      <w:footerReference w:type="default" r:id="rId10"/>
      <w:pgSz w:w="11906" w:h="16838"/>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0F1" w:rsidRDefault="009900F1">
      <w:pPr>
        <w:spacing w:after="0" w:line="240" w:lineRule="auto"/>
      </w:pPr>
      <w:r>
        <w:separator/>
      </w:r>
    </w:p>
  </w:endnote>
  <w:endnote w:type="continuationSeparator" w:id="0">
    <w:p w:rsidR="009900F1" w:rsidRDefault="0099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891" w:rsidRDefault="007B6891">
    <w:pPr>
      <w:pStyle w:val="a7"/>
      <w:jc w:val="right"/>
    </w:pPr>
  </w:p>
  <w:p w:rsidR="007B6891" w:rsidRDefault="007B689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0F1" w:rsidRDefault="009900F1">
      <w:pPr>
        <w:spacing w:after="0" w:line="240" w:lineRule="auto"/>
      </w:pPr>
      <w:r>
        <w:separator/>
      </w:r>
    </w:p>
  </w:footnote>
  <w:footnote w:type="continuationSeparator" w:id="0">
    <w:p w:rsidR="009900F1" w:rsidRDefault="009900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3846"/>
      <w:docPartObj>
        <w:docPartGallery w:val="Page Numbers (Top of Page)"/>
        <w:docPartUnique/>
      </w:docPartObj>
    </w:sdtPr>
    <w:sdtEndPr/>
    <w:sdtContent>
      <w:p w:rsidR="007B6891" w:rsidRDefault="009900F1">
        <w:pPr>
          <w:pStyle w:val="a5"/>
          <w:jc w:val="center"/>
        </w:pPr>
        <w:r>
          <w:fldChar w:fldCharType="begin"/>
        </w:r>
        <w:r>
          <w:instrText>PAGE   \* MERGEFORMAT</w:instrText>
        </w:r>
        <w:r>
          <w:fldChar w:fldCharType="separate"/>
        </w:r>
        <w:r w:rsidR="00963B8B">
          <w:rPr>
            <w:noProof/>
          </w:rPr>
          <w:t>4</w:t>
        </w:r>
        <w:r>
          <w:rPr>
            <w:noProof/>
          </w:rPr>
          <w:fldChar w:fldCharType="end"/>
        </w:r>
      </w:p>
    </w:sdtContent>
  </w:sdt>
  <w:p w:rsidR="007B6891" w:rsidRDefault="007B68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4B453E"/>
    <w:multiLevelType w:val="hybridMultilevel"/>
    <w:tmpl w:val="066EF80A"/>
    <w:lvl w:ilvl="0" w:tplc="27066F86">
      <w:start w:val="1"/>
      <w:numFmt w:val="lowerLetter"/>
      <w:lvlText w:val="%1)"/>
      <w:lvlJc w:val="left"/>
      <w:pPr>
        <w:ind w:left="1429" w:hanging="360"/>
      </w:pPr>
      <w:rPr>
        <w:b/>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6B68439C"/>
    <w:multiLevelType w:val="hybridMultilevel"/>
    <w:tmpl w:val="066EF80A"/>
    <w:lvl w:ilvl="0" w:tplc="27066F86">
      <w:start w:val="1"/>
      <w:numFmt w:val="lowerLetter"/>
      <w:lvlText w:val="%1)"/>
      <w:lvlJc w:val="left"/>
      <w:pPr>
        <w:ind w:left="928" w:hanging="360"/>
      </w:pPr>
      <w:rPr>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 w15:restartNumberingAfterBreak="0">
    <w:nsid w:val="754A6E0A"/>
    <w:multiLevelType w:val="hybridMultilevel"/>
    <w:tmpl w:val="39B89A56"/>
    <w:lvl w:ilvl="0" w:tplc="BD72783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F37C4"/>
    <w:rsid w:val="00004B8A"/>
    <w:rsid w:val="00076FEF"/>
    <w:rsid w:val="00085B88"/>
    <w:rsid w:val="0009373E"/>
    <w:rsid w:val="00123E7A"/>
    <w:rsid w:val="00133944"/>
    <w:rsid w:val="0016086D"/>
    <w:rsid w:val="00187139"/>
    <w:rsid w:val="001901D3"/>
    <w:rsid w:val="001B01A8"/>
    <w:rsid w:val="002017AB"/>
    <w:rsid w:val="00205F19"/>
    <w:rsid w:val="0026019C"/>
    <w:rsid w:val="00287A1F"/>
    <w:rsid w:val="002A63F0"/>
    <w:rsid w:val="002C70DA"/>
    <w:rsid w:val="002F37C4"/>
    <w:rsid w:val="004E29FC"/>
    <w:rsid w:val="00501148"/>
    <w:rsid w:val="005013A8"/>
    <w:rsid w:val="005377E7"/>
    <w:rsid w:val="005400DD"/>
    <w:rsid w:val="00587B56"/>
    <w:rsid w:val="00621A96"/>
    <w:rsid w:val="00652A6C"/>
    <w:rsid w:val="006963EF"/>
    <w:rsid w:val="00715AE5"/>
    <w:rsid w:val="00785E45"/>
    <w:rsid w:val="00793B22"/>
    <w:rsid w:val="007B6891"/>
    <w:rsid w:val="007C046F"/>
    <w:rsid w:val="007F1118"/>
    <w:rsid w:val="0080115B"/>
    <w:rsid w:val="008514BF"/>
    <w:rsid w:val="008E54D2"/>
    <w:rsid w:val="008E760A"/>
    <w:rsid w:val="00935D4E"/>
    <w:rsid w:val="00963B8B"/>
    <w:rsid w:val="009900F1"/>
    <w:rsid w:val="009F3659"/>
    <w:rsid w:val="00A01DAB"/>
    <w:rsid w:val="00A9230A"/>
    <w:rsid w:val="00A9602E"/>
    <w:rsid w:val="00AC5F75"/>
    <w:rsid w:val="00AD3C9B"/>
    <w:rsid w:val="00AE4A17"/>
    <w:rsid w:val="00B11F3B"/>
    <w:rsid w:val="00B260C4"/>
    <w:rsid w:val="00B358D6"/>
    <w:rsid w:val="00C14155"/>
    <w:rsid w:val="00C24E8E"/>
    <w:rsid w:val="00C34A6A"/>
    <w:rsid w:val="00C76863"/>
    <w:rsid w:val="00CE2218"/>
    <w:rsid w:val="00CF1850"/>
    <w:rsid w:val="00DB6EC0"/>
    <w:rsid w:val="00E024E2"/>
    <w:rsid w:val="00E70A75"/>
    <w:rsid w:val="00EA09E3"/>
    <w:rsid w:val="00EC0722"/>
    <w:rsid w:val="00EE43E5"/>
    <w:rsid w:val="00EF11DB"/>
    <w:rsid w:val="00F0436B"/>
    <w:rsid w:val="00FB142F"/>
    <w:rsid w:val="00FE2D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A6F36"/>
  <w15:docId w15:val="{5CE30877-8E33-45A4-80B7-3958A9F6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7C4"/>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F37C4"/>
    <w:pPr>
      <w:ind w:left="720"/>
      <w:contextualSpacing/>
    </w:pPr>
  </w:style>
  <w:style w:type="paragraph" w:styleId="a5">
    <w:name w:val="header"/>
    <w:basedOn w:val="a"/>
    <w:link w:val="a6"/>
    <w:uiPriority w:val="99"/>
    <w:unhideWhenUsed/>
    <w:rsid w:val="002F37C4"/>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2F37C4"/>
    <w:rPr>
      <w:lang w:val="ru-RU"/>
    </w:rPr>
  </w:style>
  <w:style w:type="paragraph" w:styleId="a7">
    <w:name w:val="footer"/>
    <w:basedOn w:val="a"/>
    <w:link w:val="a8"/>
    <w:uiPriority w:val="99"/>
    <w:unhideWhenUsed/>
    <w:rsid w:val="002F37C4"/>
    <w:pPr>
      <w:tabs>
        <w:tab w:val="center" w:pos="4677"/>
        <w:tab w:val="right" w:pos="9355"/>
      </w:tabs>
      <w:spacing w:after="0" w:line="240" w:lineRule="auto"/>
    </w:pPr>
  </w:style>
  <w:style w:type="character" w:customStyle="1" w:styleId="a8">
    <w:name w:val="Нижній колонтитул Знак"/>
    <w:basedOn w:val="a0"/>
    <w:link w:val="a7"/>
    <w:uiPriority w:val="99"/>
    <w:rsid w:val="002F37C4"/>
    <w:rPr>
      <w:lang w:val="ru-RU"/>
    </w:rPr>
  </w:style>
  <w:style w:type="character" w:customStyle="1" w:styleId="a4">
    <w:name w:val="Абзац списку Знак"/>
    <w:aliases w:val="Подглава Знак"/>
    <w:basedOn w:val="a0"/>
    <w:link w:val="a3"/>
    <w:uiPriority w:val="34"/>
    <w:rsid w:val="002F37C4"/>
    <w:rPr>
      <w:lang w:val="ru-RU"/>
    </w:rPr>
  </w:style>
  <w:style w:type="paragraph" w:styleId="a9">
    <w:name w:val="No Spacing"/>
    <w:link w:val="aa"/>
    <w:uiPriority w:val="1"/>
    <w:qFormat/>
    <w:rsid w:val="002F37C4"/>
    <w:pPr>
      <w:spacing w:after="0" w:line="240" w:lineRule="auto"/>
    </w:pPr>
    <w:rPr>
      <w:rFonts w:ascii="Times New Roman" w:hAnsi="Times New Roman"/>
      <w:sz w:val="28"/>
    </w:rPr>
  </w:style>
  <w:style w:type="character" w:customStyle="1" w:styleId="aa">
    <w:name w:val="Без інтервалів Знак"/>
    <w:basedOn w:val="a0"/>
    <w:link w:val="a9"/>
    <w:uiPriority w:val="1"/>
    <w:rsid w:val="002F37C4"/>
    <w:rPr>
      <w:rFonts w:ascii="Times New Roman" w:hAnsi="Times New Roman"/>
      <w:sz w:val="28"/>
    </w:rPr>
  </w:style>
  <w:style w:type="character" w:customStyle="1" w:styleId="2">
    <w:name w:val="Основной текст (2)_"/>
    <w:basedOn w:val="a0"/>
    <w:link w:val="20"/>
    <w:rsid w:val="002F37C4"/>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2F37C4"/>
    <w:pPr>
      <w:widowControl w:val="0"/>
      <w:shd w:val="clear" w:color="auto" w:fill="FFFFFF"/>
      <w:spacing w:before="120" w:after="0" w:line="208" w:lineRule="exact"/>
      <w:jc w:val="both"/>
    </w:pPr>
    <w:rPr>
      <w:rFonts w:ascii="Times New Roman" w:eastAsia="Times New Roman" w:hAnsi="Times New Roman" w:cs="Times New Roman"/>
      <w:sz w:val="16"/>
      <w:szCs w:val="16"/>
      <w:lang w:val="uk-UA"/>
    </w:rPr>
  </w:style>
  <w:style w:type="character" w:customStyle="1" w:styleId="rvts11">
    <w:name w:val="rvts11"/>
    <w:basedOn w:val="a0"/>
    <w:rsid w:val="002F37C4"/>
  </w:style>
  <w:style w:type="character" w:customStyle="1" w:styleId="rvts12">
    <w:name w:val="rvts12"/>
    <w:basedOn w:val="a0"/>
    <w:rsid w:val="002F37C4"/>
  </w:style>
  <w:style w:type="paragraph" w:customStyle="1" w:styleId="msonormalcxspmiddle">
    <w:name w:val="msonormalcxspmiddle"/>
    <w:basedOn w:val="a"/>
    <w:semiHidden/>
    <w:rsid w:val="005377E7"/>
    <w:pPr>
      <w:spacing w:before="100" w:beforeAutospacing="1" w:after="119" w:line="240" w:lineRule="auto"/>
    </w:pPr>
    <w:rPr>
      <w:rFonts w:ascii="Times New Roman" w:eastAsia="Times New Roman" w:hAnsi="Times New Roman" w:cs="Times New Roman"/>
      <w:sz w:val="24"/>
      <w:szCs w:val="24"/>
      <w:lang w:val="uk-UA" w:eastAsia="ru-RU"/>
    </w:rPr>
  </w:style>
  <w:style w:type="character" w:styleId="ab">
    <w:name w:val="Hyperlink"/>
    <w:basedOn w:val="a0"/>
    <w:uiPriority w:val="99"/>
    <w:unhideWhenUsed/>
    <w:rsid w:val="00EC0722"/>
    <w:rPr>
      <w:color w:val="0000FF"/>
      <w:u w:val="single"/>
    </w:rPr>
  </w:style>
  <w:style w:type="character" w:customStyle="1" w:styleId="1">
    <w:name w:val="Основний текст1"/>
    <w:basedOn w:val="a0"/>
    <w:rsid w:val="00EC0722"/>
    <w:rPr>
      <w:rFonts w:ascii="Times New Roman" w:eastAsia="Times New Roman" w:hAnsi="Times New Roman" w:cs="Times New Roman"/>
      <w:b w:val="0"/>
      <w:bCs w:val="0"/>
      <w:i w:val="0"/>
      <w:iCs w:val="0"/>
      <w:smallCaps w:val="0"/>
      <w:strike w:val="0"/>
      <w:color w:val="000000"/>
      <w:spacing w:val="-5"/>
      <w:w w:val="100"/>
      <w:position w:val="0"/>
      <w:sz w:val="21"/>
      <w:szCs w:val="21"/>
      <w:u w:val="single"/>
      <w:lang w:val="en-US" w:eastAsia="en-US" w:bidi="en-US"/>
    </w:rPr>
  </w:style>
  <w:style w:type="character" w:customStyle="1" w:styleId="0pt">
    <w:name w:val="Основний текст + Напівжирний;Інтервал 0 pt"/>
    <w:basedOn w:val="a0"/>
    <w:rsid w:val="00EC0722"/>
    <w:rPr>
      <w:rFonts w:ascii="Times New Roman" w:eastAsia="Times New Roman" w:hAnsi="Times New Roman" w:cs="Times New Roman"/>
      <w:b/>
      <w:bCs/>
      <w:i w:val="0"/>
      <w:iCs w:val="0"/>
      <w:smallCaps w:val="0"/>
      <w:strike w:val="0"/>
      <w:color w:val="000000"/>
      <w:spacing w:val="-4"/>
      <w:w w:val="100"/>
      <w:position w:val="0"/>
      <w:sz w:val="21"/>
      <w:szCs w:val="21"/>
      <w:u w:val="none"/>
      <w:lang w:val="uk-UA" w:eastAsia="uk-UA" w:bidi="uk-UA"/>
    </w:rPr>
  </w:style>
  <w:style w:type="character" w:customStyle="1" w:styleId="rvts17">
    <w:name w:val="rvts17"/>
    <w:basedOn w:val="a0"/>
    <w:rsid w:val="00EC0722"/>
  </w:style>
  <w:style w:type="character" w:customStyle="1" w:styleId="rvts24">
    <w:name w:val="rvts24"/>
    <w:basedOn w:val="a0"/>
    <w:rsid w:val="00EC0722"/>
  </w:style>
  <w:style w:type="character" w:customStyle="1" w:styleId="rvts25">
    <w:name w:val="rvts25"/>
    <w:basedOn w:val="a0"/>
    <w:rsid w:val="00EC0722"/>
  </w:style>
  <w:style w:type="character" w:customStyle="1" w:styleId="4">
    <w:name w:val="Основной текст (4) + Не полужирный"/>
    <w:basedOn w:val="a0"/>
    <w:rsid w:val="00EC0722"/>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214pt">
    <w:name w:val="Основной текст (2) + 14 pt"/>
    <w:basedOn w:val="2"/>
    <w:rsid w:val="00EC0722"/>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rtejustify">
    <w:name w:val="rtejustify"/>
    <w:basedOn w:val="a"/>
    <w:rsid w:val="00C34A6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5">
    <w:name w:val="rvps5"/>
    <w:basedOn w:val="a"/>
    <w:rsid w:val="00587B5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587B56"/>
  </w:style>
  <w:style w:type="character" w:customStyle="1" w:styleId="rvts21">
    <w:name w:val="rvts21"/>
    <w:basedOn w:val="a0"/>
    <w:rsid w:val="00587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5508">
      <w:bodyDiv w:val="1"/>
      <w:marLeft w:val="0"/>
      <w:marRight w:val="0"/>
      <w:marTop w:val="0"/>
      <w:marBottom w:val="0"/>
      <w:divBdr>
        <w:top w:val="none" w:sz="0" w:space="0" w:color="auto"/>
        <w:left w:val="none" w:sz="0" w:space="0" w:color="auto"/>
        <w:bottom w:val="none" w:sz="0" w:space="0" w:color="auto"/>
        <w:right w:val="none" w:sz="0" w:space="0" w:color="auto"/>
      </w:divBdr>
    </w:div>
    <w:div w:id="192984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1124F-116F-4288-AFA9-ADDC0D5D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10773</Words>
  <Characters>6142</Characters>
  <Application>Microsoft Office Word</Application>
  <DocSecurity>0</DocSecurity>
  <Lines>51</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Тетяна Колесник (HCJ-MONO0080 - t.kolesnyk)</cp:lastModifiedBy>
  <cp:revision>33</cp:revision>
  <cp:lastPrinted>2024-01-25T11:23:00Z</cp:lastPrinted>
  <dcterms:created xsi:type="dcterms:W3CDTF">2024-01-10T07:45:00Z</dcterms:created>
  <dcterms:modified xsi:type="dcterms:W3CDTF">2024-01-26T11:42:00Z</dcterms:modified>
</cp:coreProperties>
</file>