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7390" w:rsidRDefault="00487390" w:rsidP="00D7221B">
      <w:pPr>
        <w:widowControl w:val="0"/>
        <w:tabs>
          <w:tab w:val="left" w:pos="7938"/>
        </w:tabs>
        <w:rPr>
          <w:rFonts w:ascii="AcademyC" w:hAnsi="AcademyC"/>
          <w:b/>
          <w:sz w:val="24"/>
          <w:szCs w:val="24"/>
        </w:rPr>
      </w:pPr>
    </w:p>
    <w:p w:rsidR="008A5E10" w:rsidRDefault="006F5B7A" w:rsidP="00D7221B">
      <w:pPr>
        <w:widowControl w:val="0"/>
        <w:tabs>
          <w:tab w:val="left" w:pos="7938"/>
        </w:tabs>
        <w:rPr>
          <w:rFonts w:ascii="AcademyC" w:hAnsi="AcademyC"/>
          <w:b/>
          <w:sz w:val="24"/>
          <w:szCs w:val="24"/>
        </w:rPr>
      </w:pPr>
      <w:r w:rsidRPr="002315BB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1DF8BA9D" wp14:editId="6A1BCEE8">
            <wp:simplePos x="0" y="0"/>
            <wp:positionH relativeFrom="margin">
              <wp:align>center</wp:align>
            </wp:positionH>
            <wp:positionV relativeFrom="paragraph">
              <wp:posOffset>76200</wp:posOffset>
            </wp:positionV>
            <wp:extent cx="521970" cy="683895"/>
            <wp:effectExtent l="0" t="0" r="0" b="1905"/>
            <wp:wrapNone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A5E10" w:rsidRDefault="008A5E10" w:rsidP="00D7221B">
      <w:pPr>
        <w:widowControl w:val="0"/>
        <w:tabs>
          <w:tab w:val="left" w:pos="7938"/>
        </w:tabs>
        <w:rPr>
          <w:rFonts w:ascii="AcademyC" w:hAnsi="AcademyC"/>
          <w:b/>
          <w:sz w:val="24"/>
          <w:szCs w:val="24"/>
        </w:rPr>
      </w:pPr>
    </w:p>
    <w:p w:rsidR="006F5B7A" w:rsidRPr="002315BB" w:rsidRDefault="006F5B7A" w:rsidP="006F5B7A">
      <w:pPr>
        <w:spacing w:after="200" w:line="276" w:lineRule="auto"/>
        <w:contextualSpacing/>
        <w:rPr>
          <w:color w:val="000000"/>
          <w:lang w:eastAsia="uk-UA"/>
        </w:rPr>
      </w:pPr>
    </w:p>
    <w:p w:rsidR="006F5B7A" w:rsidRPr="002315BB" w:rsidRDefault="006F5B7A" w:rsidP="006F5B7A">
      <w:pPr>
        <w:rPr>
          <w:rFonts w:ascii="AcademyC" w:hAnsi="AcademyC"/>
          <w:color w:val="002060"/>
        </w:rPr>
      </w:pPr>
    </w:p>
    <w:p w:rsidR="006F5B7A" w:rsidRPr="002315BB" w:rsidRDefault="006F5B7A" w:rsidP="006F5B7A">
      <w:pPr>
        <w:jc w:val="center"/>
        <w:rPr>
          <w:rFonts w:ascii="AcademyC" w:hAnsi="AcademyC"/>
          <w:color w:val="002060"/>
        </w:rPr>
      </w:pPr>
      <w:r w:rsidRPr="002315BB">
        <w:rPr>
          <w:rFonts w:ascii="AcademyC" w:hAnsi="AcademyC"/>
          <w:color w:val="002060"/>
        </w:rPr>
        <w:t>УКРАЇНА</w:t>
      </w:r>
    </w:p>
    <w:p w:rsidR="006F5B7A" w:rsidRPr="002315BB" w:rsidRDefault="006F5B7A" w:rsidP="006F5B7A">
      <w:pPr>
        <w:jc w:val="center"/>
        <w:rPr>
          <w:rFonts w:ascii="AcademyC" w:hAnsi="AcademyC"/>
          <w:color w:val="002060"/>
        </w:rPr>
      </w:pPr>
      <w:r w:rsidRPr="002315BB">
        <w:rPr>
          <w:rFonts w:ascii="AcademyC" w:hAnsi="AcademyC"/>
          <w:color w:val="002060"/>
        </w:rPr>
        <w:t>ВИЩА  РАДА  ПРАВОСУДДЯ</w:t>
      </w:r>
    </w:p>
    <w:p w:rsidR="006F5B7A" w:rsidRPr="002315BB" w:rsidRDefault="006F5B7A" w:rsidP="006F5B7A">
      <w:pPr>
        <w:jc w:val="center"/>
        <w:rPr>
          <w:rFonts w:ascii="AcademyC" w:hAnsi="AcademyC"/>
          <w:color w:val="002060"/>
        </w:rPr>
      </w:pPr>
      <w:r w:rsidRPr="002315BB">
        <w:rPr>
          <w:rFonts w:ascii="AcademyC" w:hAnsi="AcademyC"/>
          <w:color w:val="002060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6F5B7A" w:rsidRPr="002315BB" w:rsidTr="00FF49D2">
        <w:trPr>
          <w:trHeight w:val="406"/>
        </w:trPr>
        <w:tc>
          <w:tcPr>
            <w:tcW w:w="3098" w:type="dxa"/>
            <w:hideMark/>
          </w:tcPr>
          <w:p w:rsidR="006F5B7A" w:rsidRPr="002315BB" w:rsidRDefault="006F5B7A" w:rsidP="006F5B7A">
            <w:pPr>
              <w:spacing w:line="256" w:lineRule="auto"/>
              <w:rPr>
                <w:noProof/>
                <w:color w:val="002060"/>
                <w:sz w:val="24"/>
                <w:szCs w:val="24"/>
                <w:lang w:val="en-US"/>
              </w:rPr>
            </w:pPr>
            <w:r>
              <w:rPr>
                <w:noProof/>
                <w:color w:val="002060"/>
                <w:sz w:val="24"/>
                <w:szCs w:val="24"/>
                <w:lang w:val="uk-UA"/>
              </w:rPr>
              <w:t xml:space="preserve">11 липня </w:t>
            </w:r>
            <w:r w:rsidRPr="002315BB">
              <w:rPr>
                <w:noProof/>
                <w:color w:val="002060"/>
                <w:sz w:val="24"/>
                <w:szCs w:val="24"/>
              </w:rPr>
              <w:t>2024 року</w:t>
            </w:r>
          </w:p>
        </w:tc>
        <w:tc>
          <w:tcPr>
            <w:tcW w:w="3309" w:type="dxa"/>
            <w:hideMark/>
          </w:tcPr>
          <w:p w:rsidR="006F5B7A" w:rsidRPr="002315BB" w:rsidRDefault="006F5B7A" w:rsidP="00FF49D2">
            <w:pPr>
              <w:spacing w:line="256" w:lineRule="auto"/>
              <w:jc w:val="center"/>
              <w:rPr>
                <w:noProof/>
                <w:color w:val="002060"/>
                <w:sz w:val="24"/>
                <w:szCs w:val="24"/>
              </w:rPr>
            </w:pPr>
            <w:r>
              <w:rPr>
                <w:color w:val="002060"/>
                <w:sz w:val="24"/>
                <w:szCs w:val="24"/>
              </w:rPr>
              <w:t xml:space="preserve"> </w:t>
            </w:r>
            <w:r w:rsidRPr="002315BB">
              <w:rPr>
                <w:color w:val="002060"/>
                <w:sz w:val="24"/>
                <w:szCs w:val="24"/>
              </w:rPr>
              <w:t>Київ</w:t>
            </w:r>
          </w:p>
        </w:tc>
        <w:tc>
          <w:tcPr>
            <w:tcW w:w="3624" w:type="dxa"/>
            <w:hideMark/>
          </w:tcPr>
          <w:p w:rsidR="006F5B7A" w:rsidRPr="002315BB" w:rsidRDefault="006F5B7A" w:rsidP="006F5B7A">
            <w:pPr>
              <w:spacing w:line="256" w:lineRule="auto"/>
              <w:jc w:val="center"/>
              <w:rPr>
                <w:noProof/>
                <w:color w:val="002060"/>
                <w:sz w:val="24"/>
                <w:szCs w:val="24"/>
              </w:rPr>
            </w:pPr>
            <w:r w:rsidRPr="002315BB">
              <w:rPr>
                <w:color w:val="002060"/>
                <w:sz w:val="24"/>
                <w:szCs w:val="24"/>
              </w:rPr>
              <w:t>№</w:t>
            </w:r>
            <w:r>
              <w:rPr>
                <w:noProof/>
                <w:color w:val="002060"/>
                <w:sz w:val="24"/>
                <w:szCs w:val="24"/>
              </w:rPr>
              <w:t xml:space="preserve"> </w:t>
            </w:r>
            <w:r>
              <w:rPr>
                <w:noProof/>
                <w:color w:val="002060"/>
                <w:sz w:val="24"/>
                <w:szCs w:val="24"/>
                <w:lang w:val="uk-UA"/>
              </w:rPr>
              <w:t>2116</w:t>
            </w:r>
            <w:r>
              <w:rPr>
                <w:noProof/>
                <w:color w:val="002060"/>
                <w:sz w:val="24"/>
                <w:szCs w:val="24"/>
              </w:rPr>
              <w:t>/0/15-24</w:t>
            </w:r>
          </w:p>
        </w:tc>
      </w:tr>
    </w:tbl>
    <w:p w:rsidR="008A5E10" w:rsidRDefault="008A5E10" w:rsidP="00D7221B">
      <w:pPr>
        <w:widowControl w:val="0"/>
        <w:tabs>
          <w:tab w:val="left" w:pos="7938"/>
        </w:tabs>
        <w:rPr>
          <w:rFonts w:ascii="AcademyC" w:hAnsi="AcademyC"/>
          <w:b/>
          <w:sz w:val="24"/>
          <w:szCs w:val="24"/>
        </w:rPr>
      </w:pPr>
    </w:p>
    <w:p w:rsidR="008A5E10" w:rsidRPr="00121362" w:rsidRDefault="008A5E10" w:rsidP="00D7221B">
      <w:pPr>
        <w:widowControl w:val="0"/>
        <w:tabs>
          <w:tab w:val="left" w:pos="7938"/>
        </w:tabs>
        <w:rPr>
          <w:rFonts w:ascii="AcademyC" w:hAnsi="AcademyC"/>
          <w:b/>
          <w:sz w:val="24"/>
          <w:szCs w:val="24"/>
        </w:rPr>
      </w:pPr>
    </w:p>
    <w:tbl>
      <w:tblPr>
        <w:tblpPr w:leftFromText="180" w:rightFromText="180" w:vertAnchor="text" w:horzAnchor="margin" w:tblpX="-142" w:tblpY="15"/>
        <w:tblW w:w="0" w:type="auto"/>
        <w:tblLook w:val="0000" w:firstRow="0" w:lastRow="0" w:firstColumn="0" w:lastColumn="0" w:noHBand="0" w:noVBand="0"/>
      </w:tblPr>
      <w:tblGrid>
        <w:gridCol w:w="4361"/>
      </w:tblGrid>
      <w:tr w:rsidR="00121362" w:rsidRPr="00121362" w:rsidTr="00A25A53">
        <w:trPr>
          <w:trHeight w:val="143"/>
        </w:trPr>
        <w:tc>
          <w:tcPr>
            <w:tcW w:w="4361" w:type="dxa"/>
          </w:tcPr>
          <w:p w:rsidR="00487390" w:rsidRPr="008D3546" w:rsidRDefault="00487390" w:rsidP="00B125EC">
            <w:pPr>
              <w:widowControl w:val="0"/>
              <w:tabs>
                <w:tab w:val="left" w:pos="0"/>
                <w:tab w:val="left" w:pos="7938"/>
              </w:tabs>
              <w:jc w:val="both"/>
              <w:rPr>
                <w:b/>
                <w:sz w:val="24"/>
                <w:szCs w:val="24"/>
                <w:lang w:val="uk-UA"/>
              </w:rPr>
            </w:pPr>
            <w:r w:rsidRPr="00121362">
              <w:rPr>
                <w:b/>
                <w:sz w:val="24"/>
                <w:szCs w:val="24"/>
              </w:rPr>
              <w:t xml:space="preserve">Про </w:t>
            </w:r>
            <w:r w:rsidR="008D3546">
              <w:rPr>
                <w:b/>
                <w:sz w:val="24"/>
                <w:szCs w:val="24"/>
                <w:lang w:val="uk-UA"/>
              </w:rPr>
              <w:t>відрядження судді</w:t>
            </w:r>
            <w:r w:rsidR="00B125EC">
              <w:rPr>
                <w:b/>
                <w:sz w:val="24"/>
                <w:szCs w:val="24"/>
                <w:lang w:val="uk-UA"/>
              </w:rPr>
              <w:t xml:space="preserve"> </w:t>
            </w:r>
            <w:r w:rsidR="00B26F7E" w:rsidRPr="00B26F7E">
              <w:rPr>
                <w:b/>
                <w:sz w:val="24"/>
                <w:szCs w:val="24"/>
                <w:lang w:val="uk-UA"/>
              </w:rPr>
              <w:t xml:space="preserve">Амур-Нижньодніпровського районного суду міста Дніпропетровська </w:t>
            </w:r>
            <w:r w:rsidR="00E50335">
              <w:rPr>
                <w:b/>
                <w:sz w:val="24"/>
                <w:szCs w:val="24"/>
                <w:lang w:val="uk-UA"/>
              </w:rPr>
              <w:t>Скрипник О.Г.</w:t>
            </w:r>
            <w:r w:rsidR="00C30938">
              <w:rPr>
                <w:b/>
                <w:sz w:val="24"/>
                <w:szCs w:val="24"/>
                <w:lang w:val="uk-UA"/>
              </w:rPr>
              <w:t xml:space="preserve"> </w:t>
            </w:r>
            <w:r w:rsidR="008D3546">
              <w:rPr>
                <w:b/>
                <w:sz w:val="24"/>
                <w:szCs w:val="24"/>
                <w:lang w:val="uk-UA"/>
              </w:rPr>
              <w:t>до</w:t>
            </w:r>
            <w:r w:rsidR="00C30938">
              <w:rPr>
                <w:b/>
                <w:sz w:val="24"/>
                <w:szCs w:val="24"/>
                <w:lang w:val="uk-UA"/>
              </w:rPr>
              <w:t xml:space="preserve"> </w:t>
            </w:r>
            <w:r w:rsidR="008E3BB9" w:rsidRPr="008E3BB9">
              <w:rPr>
                <w:b/>
                <w:sz w:val="24"/>
                <w:szCs w:val="24"/>
                <w:lang w:val="uk-UA"/>
              </w:rPr>
              <w:t>Києво-Святошинського районного суду Київської області</w:t>
            </w:r>
          </w:p>
        </w:tc>
      </w:tr>
    </w:tbl>
    <w:p w:rsidR="00487390" w:rsidRPr="00121362" w:rsidRDefault="00487390" w:rsidP="00D7221B">
      <w:pPr>
        <w:pStyle w:val="20"/>
        <w:shd w:val="clear" w:color="auto" w:fill="auto"/>
        <w:tabs>
          <w:tab w:val="left" w:pos="7938"/>
        </w:tabs>
        <w:spacing w:before="0" w:after="333"/>
        <w:rPr>
          <w:rFonts w:eastAsia="Calibri"/>
          <w:b/>
          <w:lang w:eastAsia="ru-RU"/>
        </w:rPr>
      </w:pPr>
    </w:p>
    <w:p w:rsidR="00487390" w:rsidRPr="00121362" w:rsidRDefault="00487390" w:rsidP="00D7221B">
      <w:pPr>
        <w:pStyle w:val="20"/>
        <w:shd w:val="clear" w:color="auto" w:fill="auto"/>
        <w:tabs>
          <w:tab w:val="left" w:pos="7938"/>
        </w:tabs>
        <w:spacing w:before="0"/>
        <w:rPr>
          <w:sz w:val="28"/>
          <w:szCs w:val="28"/>
        </w:rPr>
      </w:pPr>
    </w:p>
    <w:p w:rsidR="00121362" w:rsidRPr="00121362" w:rsidRDefault="00121362" w:rsidP="00D7221B">
      <w:pPr>
        <w:pStyle w:val="20"/>
        <w:shd w:val="clear" w:color="auto" w:fill="auto"/>
        <w:tabs>
          <w:tab w:val="left" w:pos="7938"/>
        </w:tabs>
        <w:spacing w:before="0"/>
        <w:rPr>
          <w:sz w:val="28"/>
          <w:szCs w:val="28"/>
        </w:rPr>
      </w:pPr>
    </w:p>
    <w:p w:rsidR="008D3546" w:rsidRDefault="008D3546" w:rsidP="00D7221B">
      <w:pPr>
        <w:pStyle w:val="20"/>
        <w:shd w:val="clear" w:color="auto" w:fill="auto"/>
        <w:tabs>
          <w:tab w:val="left" w:pos="7938"/>
        </w:tabs>
        <w:spacing w:before="0"/>
        <w:ind w:firstLine="567"/>
        <w:rPr>
          <w:sz w:val="28"/>
          <w:szCs w:val="28"/>
        </w:rPr>
      </w:pPr>
      <w:bookmarkStart w:id="0" w:name="_GoBack"/>
      <w:bookmarkEnd w:id="0"/>
    </w:p>
    <w:p w:rsidR="008A5E10" w:rsidRDefault="008A5E10" w:rsidP="00D7221B">
      <w:pPr>
        <w:pStyle w:val="20"/>
        <w:shd w:val="clear" w:color="auto" w:fill="auto"/>
        <w:tabs>
          <w:tab w:val="left" w:pos="7938"/>
        </w:tabs>
        <w:spacing w:before="0"/>
        <w:ind w:firstLine="567"/>
        <w:rPr>
          <w:sz w:val="24"/>
          <w:szCs w:val="28"/>
        </w:rPr>
      </w:pPr>
    </w:p>
    <w:p w:rsidR="008A5E10" w:rsidRDefault="008A5E10" w:rsidP="00D7221B">
      <w:pPr>
        <w:pStyle w:val="20"/>
        <w:shd w:val="clear" w:color="auto" w:fill="auto"/>
        <w:tabs>
          <w:tab w:val="left" w:pos="7938"/>
        </w:tabs>
        <w:spacing w:before="0"/>
        <w:ind w:firstLine="567"/>
        <w:rPr>
          <w:sz w:val="24"/>
          <w:szCs w:val="28"/>
        </w:rPr>
      </w:pPr>
    </w:p>
    <w:p w:rsidR="00487390" w:rsidRDefault="00487390" w:rsidP="008A5E10">
      <w:pPr>
        <w:pStyle w:val="20"/>
        <w:shd w:val="clear" w:color="auto" w:fill="auto"/>
        <w:tabs>
          <w:tab w:val="left" w:pos="7938"/>
        </w:tabs>
        <w:spacing w:before="0"/>
        <w:ind w:firstLine="567"/>
        <w:rPr>
          <w:sz w:val="27"/>
          <w:szCs w:val="27"/>
        </w:rPr>
      </w:pPr>
      <w:r w:rsidRPr="008A5E10">
        <w:rPr>
          <w:sz w:val="27"/>
          <w:szCs w:val="27"/>
        </w:rPr>
        <w:t xml:space="preserve">Вища рада правосуддя, розглянувши </w:t>
      </w:r>
      <w:r w:rsidR="008D3546" w:rsidRPr="008A5E10">
        <w:rPr>
          <w:sz w:val="27"/>
          <w:szCs w:val="27"/>
        </w:rPr>
        <w:t xml:space="preserve">подання Вищої кваліфікаційної комісії суддів України з рекомендацією на відрядження </w:t>
      </w:r>
      <w:r w:rsidR="00DB6D82" w:rsidRPr="008A5E10">
        <w:rPr>
          <w:sz w:val="27"/>
          <w:szCs w:val="27"/>
        </w:rPr>
        <w:t xml:space="preserve">судді </w:t>
      </w:r>
      <w:r w:rsidR="00B26F7E" w:rsidRPr="008A5E10">
        <w:rPr>
          <w:sz w:val="27"/>
          <w:szCs w:val="27"/>
        </w:rPr>
        <w:t xml:space="preserve">Амур-Нижньодніпровського районного суду міста Дніпропетровська Скрипник Оксани Григорівни </w:t>
      </w:r>
      <w:r w:rsidR="008D3546" w:rsidRPr="008A5E10">
        <w:rPr>
          <w:sz w:val="27"/>
          <w:szCs w:val="27"/>
        </w:rPr>
        <w:t xml:space="preserve">до </w:t>
      </w:r>
      <w:r w:rsidR="008E3BB9" w:rsidRPr="008A5E10">
        <w:rPr>
          <w:sz w:val="27"/>
          <w:szCs w:val="27"/>
        </w:rPr>
        <w:t xml:space="preserve">Києво-Святошинського районного суду Київської області </w:t>
      </w:r>
      <w:r w:rsidR="008D3546" w:rsidRPr="008A5E10">
        <w:rPr>
          <w:sz w:val="27"/>
          <w:szCs w:val="27"/>
        </w:rPr>
        <w:t>для здійснення правосуддя</w:t>
      </w:r>
      <w:r w:rsidRPr="008A5E10">
        <w:rPr>
          <w:sz w:val="27"/>
          <w:szCs w:val="27"/>
        </w:rPr>
        <w:t>,</w:t>
      </w:r>
    </w:p>
    <w:p w:rsidR="008A5E10" w:rsidRPr="008A5E10" w:rsidRDefault="008A5E10" w:rsidP="008A5E10">
      <w:pPr>
        <w:pStyle w:val="20"/>
        <w:shd w:val="clear" w:color="auto" w:fill="auto"/>
        <w:tabs>
          <w:tab w:val="left" w:pos="7938"/>
        </w:tabs>
        <w:spacing w:before="0"/>
        <w:ind w:firstLine="567"/>
        <w:rPr>
          <w:sz w:val="16"/>
          <w:szCs w:val="16"/>
        </w:rPr>
      </w:pPr>
    </w:p>
    <w:p w:rsidR="00487390" w:rsidRPr="008A5E10" w:rsidRDefault="00487390" w:rsidP="008A5E10">
      <w:pPr>
        <w:widowControl w:val="0"/>
        <w:tabs>
          <w:tab w:val="left" w:pos="4111"/>
          <w:tab w:val="left" w:pos="7938"/>
        </w:tabs>
        <w:ind w:right="98" w:firstLine="851"/>
        <w:rPr>
          <w:b/>
          <w:sz w:val="27"/>
          <w:szCs w:val="27"/>
          <w:lang w:val="uk-UA"/>
        </w:rPr>
      </w:pPr>
      <w:r w:rsidRPr="008A5E10">
        <w:rPr>
          <w:b/>
          <w:sz w:val="27"/>
          <w:szCs w:val="27"/>
          <w:lang w:val="uk-UA"/>
        </w:rPr>
        <w:tab/>
        <w:t>встановила:</w:t>
      </w:r>
    </w:p>
    <w:p w:rsidR="008A5E10" w:rsidRPr="008A5E10" w:rsidRDefault="008A5E10" w:rsidP="008D3546">
      <w:pPr>
        <w:widowControl w:val="0"/>
        <w:jc w:val="both"/>
        <w:rPr>
          <w:b/>
          <w:sz w:val="16"/>
          <w:szCs w:val="16"/>
          <w:lang w:val="uk-UA"/>
        </w:rPr>
      </w:pPr>
    </w:p>
    <w:p w:rsidR="008D3546" w:rsidRPr="008A5E10" w:rsidRDefault="008D3546" w:rsidP="008D3546">
      <w:pPr>
        <w:widowControl w:val="0"/>
        <w:jc w:val="both"/>
        <w:rPr>
          <w:sz w:val="27"/>
          <w:szCs w:val="27"/>
          <w:lang w:val="uk-UA"/>
        </w:rPr>
      </w:pPr>
      <w:r w:rsidRPr="008A5E10">
        <w:rPr>
          <w:sz w:val="27"/>
          <w:szCs w:val="27"/>
          <w:lang w:val="uk-UA"/>
        </w:rPr>
        <w:t xml:space="preserve">до Вищої ради правосуддя </w:t>
      </w:r>
      <w:r w:rsidR="00B26F7E" w:rsidRPr="008A5E10">
        <w:rPr>
          <w:sz w:val="27"/>
          <w:szCs w:val="27"/>
          <w:lang w:val="uk-UA"/>
        </w:rPr>
        <w:t xml:space="preserve">24 червня </w:t>
      </w:r>
      <w:r w:rsidRPr="008A5E10">
        <w:rPr>
          <w:sz w:val="27"/>
          <w:szCs w:val="27"/>
          <w:lang w:val="uk-UA"/>
        </w:rPr>
        <w:t>2024 року надійшло рішення Вищої кваліфікаційної комісії суддів України (далі – ВККСУ) від 1</w:t>
      </w:r>
      <w:r w:rsidR="008E3BB9" w:rsidRPr="008A5E10">
        <w:rPr>
          <w:sz w:val="27"/>
          <w:szCs w:val="27"/>
          <w:lang w:val="uk-UA"/>
        </w:rPr>
        <w:t>2</w:t>
      </w:r>
      <w:r w:rsidRPr="008A5E10">
        <w:rPr>
          <w:sz w:val="27"/>
          <w:szCs w:val="27"/>
          <w:lang w:val="uk-UA"/>
        </w:rPr>
        <w:t xml:space="preserve"> </w:t>
      </w:r>
      <w:r w:rsidR="008E3BB9" w:rsidRPr="008A5E10">
        <w:rPr>
          <w:sz w:val="27"/>
          <w:szCs w:val="27"/>
          <w:lang w:val="uk-UA"/>
        </w:rPr>
        <w:t xml:space="preserve">червня </w:t>
      </w:r>
      <w:r w:rsidRPr="008A5E10">
        <w:rPr>
          <w:sz w:val="27"/>
          <w:szCs w:val="27"/>
          <w:lang w:val="uk-UA"/>
        </w:rPr>
        <w:t>2024 року № </w:t>
      </w:r>
      <w:r w:rsidR="008E3BB9" w:rsidRPr="008A5E10">
        <w:rPr>
          <w:sz w:val="27"/>
          <w:szCs w:val="27"/>
          <w:lang w:val="uk-UA"/>
        </w:rPr>
        <w:t>33</w:t>
      </w:r>
      <w:r w:rsidRPr="008A5E10">
        <w:rPr>
          <w:sz w:val="27"/>
          <w:szCs w:val="27"/>
          <w:lang w:val="uk-UA"/>
        </w:rPr>
        <w:t xml:space="preserve">/пс-24 про внесення подання з рекомендацією на відрядження судді </w:t>
      </w:r>
      <w:r w:rsidR="008E3BB9" w:rsidRPr="008A5E10">
        <w:rPr>
          <w:sz w:val="27"/>
          <w:szCs w:val="27"/>
          <w:lang w:val="uk-UA"/>
        </w:rPr>
        <w:t xml:space="preserve">Амур-Нижньодніпровського районного суду міста Дніпропетровська Скрипник О.Г. </w:t>
      </w:r>
      <w:r w:rsidRPr="008A5E10">
        <w:rPr>
          <w:sz w:val="27"/>
          <w:szCs w:val="27"/>
          <w:lang w:val="uk-UA"/>
        </w:rPr>
        <w:t xml:space="preserve">до </w:t>
      </w:r>
      <w:r w:rsidR="008E3BB9" w:rsidRPr="008A5E10">
        <w:rPr>
          <w:sz w:val="27"/>
          <w:szCs w:val="27"/>
          <w:lang w:val="uk-UA"/>
        </w:rPr>
        <w:t xml:space="preserve">Києво-Святошинського районного суду Київської області </w:t>
      </w:r>
      <w:r w:rsidRPr="008A5E10">
        <w:rPr>
          <w:sz w:val="27"/>
          <w:szCs w:val="27"/>
          <w:lang w:val="uk-UA"/>
        </w:rPr>
        <w:t xml:space="preserve">для здійснення правосуддя строком на 1 (один) рік. </w:t>
      </w:r>
    </w:p>
    <w:p w:rsidR="008D3546" w:rsidRPr="008A5E10" w:rsidRDefault="008D3546" w:rsidP="008D3546">
      <w:pPr>
        <w:widowControl w:val="0"/>
        <w:ind w:firstLine="567"/>
        <w:jc w:val="both"/>
        <w:rPr>
          <w:b/>
          <w:sz w:val="27"/>
          <w:szCs w:val="27"/>
          <w:lang w:val="uk-UA"/>
        </w:rPr>
      </w:pPr>
      <w:r w:rsidRPr="008A5E10">
        <w:rPr>
          <w:sz w:val="27"/>
          <w:szCs w:val="27"/>
          <w:lang w:val="uk-UA"/>
        </w:rPr>
        <w:t xml:space="preserve">На підставі протоколу </w:t>
      </w:r>
      <w:r w:rsidRPr="008A5E10">
        <w:rPr>
          <w:rStyle w:val="ae"/>
          <w:b w:val="0"/>
          <w:sz w:val="27"/>
          <w:szCs w:val="27"/>
          <w:lang w:val="uk-UA"/>
        </w:rPr>
        <w:t xml:space="preserve">автоматизованого розподілу справи між членами Вищої ради правосуддя від </w:t>
      </w:r>
      <w:r w:rsidR="008E3BB9" w:rsidRPr="008A5E10">
        <w:rPr>
          <w:rStyle w:val="ae"/>
          <w:b w:val="0"/>
          <w:sz w:val="27"/>
          <w:szCs w:val="27"/>
          <w:lang w:val="uk-UA"/>
        </w:rPr>
        <w:t>24 червня</w:t>
      </w:r>
      <w:r w:rsidRPr="008A5E10">
        <w:rPr>
          <w:rStyle w:val="ae"/>
          <w:b w:val="0"/>
          <w:sz w:val="27"/>
          <w:szCs w:val="27"/>
          <w:lang w:val="uk-UA"/>
        </w:rPr>
        <w:t xml:space="preserve"> 202</w:t>
      </w:r>
      <w:r w:rsidR="00B345B1" w:rsidRPr="008A5E10">
        <w:rPr>
          <w:rStyle w:val="ae"/>
          <w:b w:val="0"/>
          <w:sz w:val="27"/>
          <w:szCs w:val="27"/>
          <w:lang w:val="uk-UA"/>
        </w:rPr>
        <w:t>4</w:t>
      </w:r>
      <w:r w:rsidRPr="008A5E10">
        <w:rPr>
          <w:rStyle w:val="ae"/>
          <w:b w:val="0"/>
          <w:sz w:val="27"/>
          <w:szCs w:val="27"/>
          <w:lang w:val="uk-UA"/>
        </w:rPr>
        <w:t xml:space="preserve"> року вказане рішення передано для попереднього розгляду члену Вищої ради правосуддя </w:t>
      </w:r>
      <w:r w:rsidR="008E3BB9" w:rsidRPr="008A5E10">
        <w:rPr>
          <w:rStyle w:val="ae"/>
          <w:b w:val="0"/>
          <w:sz w:val="27"/>
          <w:szCs w:val="27"/>
          <w:lang w:val="uk-UA"/>
        </w:rPr>
        <w:t>Кваші О.О.</w:t>
      </w:r>
    </w:p>
    <w:p w:rsidR="008D3546" w:rsidRPr="008A5E10" w:rsidRDefault="008D3546" w:rsidP="008D3546">
      <w:pPr>
        <w:widowControl w:val="0"/>
        <w:ind w:firstLine="567"/>
        <w:jc w:val="both"/>
        <w:rPr>
          <w:sz w:val="27"/>
          <w:szCs w:val="27"/>
          <w:lang w:val="uk-UA"/>
        </w:rPr>
      </w:pPr>
      <w:r w:rsidRPr="008A5E10">
        <w:rPr>
          <w:sz w:val="27"/>
          <w:szCs w:val="27"/>
          <w:lang w:val="uk-UA"/>
        </w:rPr>
        <w:t xml:space="preserve">Суддя </w:t>
      </w:r>
      <w:r w:rsidR="008E3BB9" w:rsidRPr="008A5E10">
        <w:rPr>
          <w:sz w:val="27"/>
          <w:szCs w:val="27"/>
          <w:lang w:val="uk-UA"/>
        </w:rPr>
        <w:t xml:space="preserve">Скрипник О.Г. </w:t>
      </w:r>
      <w:r w:rsidRPr="008A5E10">
        <w:rPr>
          <w:sz w:val="27"/>
          <w:szCs w:val="27"/>
          <w:lang w:val="uk-UA"/>
        </w:rPr>
        <w:t xml:space="preserve">повідомлена про дату, час і місце проведення засідання </w:t>
      </w:r>
      <w:r w:rsidR="00B934F8" w:rsidRPr="008A5E10">
        <w:rPr>
          <w:sz w:val="27"/>
          <w:szCs w:val="27"/>
          <w:lang w:val="uk-UA"/>
        </w:rPr>
        <w:t xml:space="preserve">Вищої ради правосуддя, яке призначено на </w:t>
      </w:r>
      <w:r w:rsidR="008E3BB9" w:rsidRPr="008A5E10">
        <w:rPr>
          <w:sz w:val="27"/>
          <w:szCs w:val="27"/>
          <w:lang w:val="uk-UA"/>
        </w:rPr>
        <w:t>11</w:t>
      </w:r>
      <w:r w:rsidR="00B934F8" w:rsidRPr="008A5E10">
        <w:rPr>
          <w:sz w:val="27"/>
          <w:szCs w:val="27"/>
          <w:lang w:val="uk-UA"/>
        </w:rPr>
        <w:t xml:space="preserve"> </w:t>
      </w:r>
      <w:r w:rsidR="008E3BB9" w:rsidRPr="008A5E10">
        <w:rPr>
          <w:sz w:val="27"/>
          <w:szCs w:val="27"/>
          <w:lang w:val="uk-UA"/>
        </w:rPr>
        <w:t>липня</w:t>
      </w:r>
      <w:r w:rsidR="00B934F8" w:rsidRPr="008A5E10">
        <w:rPr>
          <w:sz w:val="27"/>
          <w:szCs w:val="27"/>
          <w:lang w:val="uk-UA"/>
        </w:rPr>
        <w:t xml:space="preserve"> 2024 року, в установленому законом порядку, зокрема шляхом оприлюднення відповідної інформації на офіційному вебсайті Вищої ради правосуддя. </w:t>
      </w:r>
    </w:p>
    <w:p w:rsidR="00B934F8" w:rsidRPr="008A5E10" w:rsidRDefault="00B934F8" w:rsidP="008D3546">
      <w:pPr>
        <w:widowControl w:val="0"/>
        <w:ind w:firstLine="567"/>
        <w:jc w:val="both"/>
        <w:rPr>
          <w:sz w:val="27"/>
          <w:szCs w:val="27"/>
          <w:lang w:val="uk-UA"/>
        </w:rPr>
      </w:pPr>
      <w:r w:rsidRPr="008A5E10">
        <w:rPr>
          <w:sz w:val="27"/>
          <w:szCs w:val="27"/>
          <w:lang w:val="uk-UA"/>
        </w:rPr>
        <w:t xml:space="preserve">Суддя </w:t>
      </w:r>
      <w:r w:rsidR="008E3BB9" w:rsidRPr="008A5E10">
        <w:rPr>
          <w:sz w:val="27"/>
          <w:szCs w:val="27"/>
          <w:lang w:val="uk-UA"/>
        </w:rPr>
        <w:t xml:space="preserve">Скрипник О.Г. </w:t>
      </w:r>
      <w:r w:rsidR="00C30938" w:rsidRPr="008A5E10">
        <w:rPr>
          <w:sz w:val="27"/>
          <w:szCs w:val="27"/>
          <w:lang w:val="uk-UA"/>
        </w:rPr>
        <w:t>подала заяву про розгляд вказаного питання без її участі</w:t>
      </w:r>
      <w:r w:rsidRPr="008A5E10">
        <w:rPr>
          <w:sz w:val="27"/>
          <w:szCs w:val="27"/>
          <w:lang w:val="uk-UA"/>
        </w:rPr>
        <w:t xml:space="preserve">, просила відрядити її до </w:t>
      </w:r>
      <w:r w:rsidR="008E3BB9" w:rsidRPr="008A5E10">
        <w:rPr>
          <w:sz w:val="27"/>
          <w:szCs w:val="27"/>
          <w:lang w:val="uk-UA"/>
        </w:rPr>
        <w:t xml:space="preserve">Києво-Святошинського районного суду Київської області </w:t>
      </w:r>
      <w:r w:rsidRPr="008A5E10">
        <w:rPr>
          <w:sz w:val="27"/>
          <w:szCs w:val="27"/>
          <w:lang w:val="uk-UA"/>
        </w:rPr>
        <w:t>для здійснення правосуддя</w:t>
      </w:r>
      <w:r w:rsidR="008A4888" w:rsidRPr="008A5E10">
        <w:rPr>
          <w:sz w:val="27"/>
          <w:szCs w:val="27"/>
          <w:lang w:val="uk-UA"/>
        </w:rPr>
        <w:t>.</w:t>
      </w:r>
    </w:p>
    <w:p w:rsidR="001320C7" w:rsidRPr="008A5E10" w:rsidRDefault="001320C7" w:rsidP="001320C7">
      <w:pPr>
        <w:widowControl w:val="0"/>
        <w:autoSpaceDE w:val="0"/>
        <w:autoSpaceDN w:val="0"/>
        <w:ind w:firstLine="567"/>
        <w:jc w:val="both"/>
        <w:rPr>
          <w:rFonts w:eastAsia="Calibri"/>
          <w:sz w:val="27"/>
          <w:szCs w:val="27"/>
          <w:lang w:val="uk-UA"/>
        </w:rPr>
      </w:pPr>
      <w:r w:rsidRPr="008A5E10">
        <w:rPr>
          <w:rFonts w:eastAsia="Calibri"/>
          <w:sz w:val="27"/>
          <w:szCs w:val="27"/>
          <w:lang w:val="uk-UA"/>
        </w:rPr>
        <w:t>Вища рада правосуддя, розглянувши подання ВККСУ, заслухавши доповідача – члена Вищої ради правосуддя Кваш</w:t>
      </w:r>
      <w:r w:rsidR="00C30938" w:rsidRPr="008A5E10">
        <w:rPr>
          <w:rFonts w:eastAsia="Calibri"/>
          <w:sz w:val="27"/>
          <w:szCs w:val="27"/>
          <w:lang w:val="uk-UA"/>
        </w:rPr>
        <w:t xml:space="preserve">у </w:t>
      </w:r>
      <w:r w:rsidRPr="008A5E10">
        <w:rPr>
          <w:rFonts w:eastAsia="Calibri"/>
          <w:sz w:val="27"/>
          <w:szCs w:val="27"/>
          <w:lang w:val="uk-UA"/>
        </w:rPr>
        <w:t>О.О., дійшла висновку</w:t>
      </w:r>
      <w:r w:rsidRPr="008A5E10">
        <w:rPr>
          <w:rFonts w:eastAsia="Calibri"/>
          <w:sz w:val="27"/>
          <w:szCs w:val="27"/>
          <w:lang w:val="uk-UA"/>
        </w:rPr>
        <w:br/>
        <w:t>про наявність визначених законом підстав для відрядження судді з огляду на таке.</w:t>
      </w:r>
    </w:p>
    <w:p w:rsidR="008E3BB9" w:rsidRPr="008A5E10" w:rsidRDefault="008E3BB9" w:rsidP="008D3546">
      <w:pPr>
        <w:widowControl w:val="0"/>
        <w:ind w:firstLine="567"/>
        <w:jc w:val="both"/>
        <w:rPr>
          <w:color w:val="1D1D1B"/>
          <w:sz w:val="27"/>
          <w:szCs w:val="27"/>
          <w:shd w:val="clear" w:color="auto" w:fill="FFFFFF"/>
          <w:lang w:val="uk-UA"/>
        </w:rPr>
      </w:pPr>
      <w:r w:rsidRPr="008A5E10">
        <w:rPr>
          <w:color w:val="1D1D1B"/>
          <w:sz w:val="27"/>
          <w:szCs w:val="27"/>
          <w:shd w:val="clear" w:color="auto" w:fill="FFFFFF"/>
          <w:lang w:val="uk-UA"/>
        </w:rPr>
        <w:t>Скрипник Оксана Григорівна</w:t>
      </w:r>
      <w:r w:rsidR="00C30938" w:rsidRPr="008A5E10">
        <w:rPr>
          <w:color w:val="1D1D1B"/>
          <w:sz w:val="27"/>
          <w:szCs w:val="27"/>
          <w:shd w:val="clear" w:color="auto" w:fill="FFFFFF"/>
          <w:lang w:val="uk-UA"/>
        </w:rPr>
        <w:t xml:space="preserve"> </w:t>
      </w:r>
      <w:r w:rsidRPr="008A5E10">
        <w:rPr>
          <w:color w:val="1D1D1B"/>
          <w:sz w:val="27"/>
          <w:szCs w:val="27"/>
          <w:shd w:val="clear" w:color="auto" w:fill="FFFFFF"/>
          <w:lang w:val="uk-UA"/>
        </w:rPr>
        <w:t>Указом Президента України від 15 лютого 2007 року № 113/2007 призначена строком на п’ять років на посаду судді Вишгородського районного суду Київської області, Указом Президента України від 14 червня 2011 року № 663/2011 переведена на посаду судді Оболонського районного суду міста Києва</w:t>
      </w:r>
      <w:r w:rsidR="00C30938" w:rsidRPr="008A5E10">
        <w:rPr>
          <w:color w:val="1D1D1B"/>
          <w:sz w:val="27"/>
          <w:szCs w:val="27"/>
          <w:shd w:val="clear" w:color="auto" w:fill="FFFFFF"/>
          <w:lang w:val="uk-UA"/>
        </w:rPr>
        <w:t xml:space="preserve"> в </w:t>
      </w:r>
      <w:r w:rsidRPr="008A5E10">
        <w:rPr>
          <w:color w:val="1D1D1B"/>
          <w:sz w:val="27"/>
          <w:szCs w:val="27"/>
          <w:shd w:val="clear" w:color="auto" w:fill="FFFFFF"/>
          <w:lang w:val="uk-UA"/>
        </w:rPr>
        <w:t xml:space="preserve">межах п’ятирічного строку, Постановою Верховної Ради України від 23 лютого 2012 року № 4454-VI обрана на посаду судді </w:t>
      </w:r>
      <w:r w:rsidRPr="008A5E10">
        <w:rPr>
          <w:color w:val="1D1D1B"/>
          <w:sz w:val="27"/>
          <w:szCs w:val="27"/>
          <w:shd w:val="clear" w:color="auto" w:fill="FFFFFF"/>
          <w:lang w:val="uk-UA"/>
        </w:rPr>
        <w:lastRenderedPageBreak/>
        <w:t xml:space="preserve">Оболонського районного суду міста Києва безстроково, Указом Президента України від 14 лютого 2015 року № 82/2015 переведена на посаду судді Амур-Нижньодніпровського районного суду міста Дніпропетровська. Рішенням Вищої ради </w:t>
      </w:r>
      <w:r w:rsidR="00C30938" w:rsidRPr="008A5E10">
        <w:rPr>
          <w:color w:val="1D1D1B"/>
          <w:sz w:val="27"/>
          <w:szCs w:val="27"/>
          <w:shd w:val="clear" w:color="auto" w:fill="FFFFFF"/>
          <w:lang w:val="uk-UA"/>
        </w:rPr>
        <w:t xml:space="preserve">правосуддя </w:t>
      </w:r>
      <w:r w:rsidRPr="008A5E10">
        <w:rPr>
          <w:color w:val="1D1D1B"/>
          <w:sz w:val="27"/>
          <w:szCs w:val="27"/>
          <w:shd w:val="clear" w:color="auto" w:fill="FFFFFF"/>
          <w:lang w:val="uk-UA"/>
        </w:rPr>
        <w:t xml:space="preserve">від 14 березня 2019 року № 750/0/15-19 відряджена для здійснення правосуддя до Святошинського районного суду міста Києва строком на один рік </w:t>
      </w:r>
      <w:r w:rsidR="00C30938" w:rsidRPr="008A5E10">
        <w:rPr>
          <w:color w:val="1D1D1B"/>
          <w:sz w:val="27"/>
          <w:szCs w:val="27"/>
          <w:shd w:val="clear" w:color="auto" w:fill="FFFFFF"/>
          <w:lang w:val="uk-UA"/>
        </w:rPr>
        <w:t>і</w:t>
      </w:r>
      <w:r w:rsidRPr="008A5E10">
        <w:rPr>
          <w:color w:val="1D1D1B"/>
          <w:sz w:val="27"/>
          <w:szCs w:val="27"/>
          <w:shd w:val="clear" w:color="auto" w:fill="FFFFFF"/>
          <w:lang w:val="uk-UA"/>
        </w:rPr>
        <w:t xml:space="preserve">з 29 березня 2019 року, рішенням Вищої ради </w:t>
      </w:r>
      <w:r w:rsidR="00C30938" w:rsidRPr="008A5E10">
        <w:rPr>
          <w:color w:val="1D1D1B"/>
          <w:sz w:val="27"/>
          <w:szCs w:val="27"/>
          <w:shd w:val="clear" w:color="auto" w:fill="FFFFFF"/>
          <w:lang w:val="uk-UA"/>
        </w:rPr>
        <w:t xml:space="preserve">правосуддя </w:t>
      </w:r>
      <w:r w:rsidRPr="008A5E10">
        <w:rPr>
          <w:color w:val="1D1D1B"/>
          <w:sz w:val="27"/>
          <w:szCs w:val="27"/>
          <w:shd w:val="clear" w:color="auto" w:fill="FFFFFF"/>
          <w:lang w:val="uk-UA"/>
        </w:rPr>
        <w:t>від</w:t>
      </w:r>
      <w:r w:rsidR="001B521D">
        <w:rPr>
          <w:color w:val="1D1D1B"/>
          <w:sz w:val="27"/>
          <w:szCs w:val="27"/>
          <w:shd w:val="clear" w:color="auto" w:fill="FFFFFF"/>
          <w:lang w:val="uk-UA"/>
        </w:rPr>
        <w:t xml:space="preserve"> </w:t>
      </w:r>
      <w:r w:rsidRPr="008A5E10">
        <w:rPr>
          <w:color w:val="1D1D1B"/>
          <w:sz w:val="27"/>
          <w:szCs w:val="27"/>
          <w:shd w:val="clear" w:color="auto" w:fill="FFFFFF"/>
          <w:lang w:val="uk-UA"/>
        </w:rPr>
        <w:t xml:space="preserve">29 грудня 2020 року </w:t>
      </w:r>
      <w:r w:rsidR="001B521D">
        <w:rPr>
          <w:color w:val="1D1D1B"/>
          <w:sz w:val="27"/>
          <w:szCs w:val="27"/>
          <w:shd w:val="clear" w:color="auto" w:fill="FFFFFF"/>
          <w:lang w:val="uk-UA"/>
        </w:rPr>
        <w:t xml:space="preserve">                   </w:t>
      </w:r>
      <w:r w:rsidRPr="008A5E10">
        <w:rPr>
          <w:color w:val="1D1D1B"/>
          <w:sz w:val="27"/>
          <w:szCs w:val="27"/>
          <w:shd w:val="clear" w:color="auto" w:fill="FFFFFF"/>
          <w:lang w:val="uk-UA"/>
        </w:rPr>
        <w:t xml:space="preserve">№ 3675/0/15-20 відряджена для здійснення правосуддя до Подільського районного суду міста Києва строком на 1 (один) рік </w:t>
      </w:r>
      <w:r w:rsidR="00C30938" w:rsidRPr="008A5E10">
        <w:rPr>
          <w:color w:val="1D1D1B"/>
          <w:sz w:val="27"/>
          <w:szCs w:val="27"/>
          <w:shd w:val="clear" w:color="auto" w:fill="FFFFFF"/>
          <w:lang w:val="uk-UA"/>
        </w:rPr>
        <w:t>і</w:t>
      </w:r>
      <w:r w:rsidRPr="008A5E10">
        <w:rPr>
          <w:color w:val="1D1D1B"/>
          <w:sz w:val="27"/>
          <w:szCs w:val="27"/>
          <w:shd w:val="clear" w:color="auto" w:fill="FFFFFF"/>
          <w:lang w:val="uk-UA"/>
        </w:rPr>
        <w:t>з 12 січня 2021 року, рішенням Вищої ради правосуддя від 26 серпня 2021 року № 1857/0/15-21</w:t>
      </w:r>
      <w:r w:rsidRPr="008A5E10">
        <w:rPr>
          <w:sz w:val="27"/>
          <w:szCs w:val="27"/>
        </w:rPr>
        <w:t xml:space="preserve"> </w:t>
      </w:r>
      <w:r w:rsidRPr="008A5E10">
        <w:rPr>
          <w:color w:val="1D1D1B"/>
          <w:sz w:val="27"/>
          <w:szCs w:val="27"/>
          <w:shd w:val="clear" w:color="auto" w:fill="FFFFFF"/>
          <w:lang w:val="uk-UA"/>
        </w:rPr>
        <w:t>строк її відрядження до Подільського районного суду міста Києва продовжено на один рік.</w:t>
      </w:r>
    </w:p>
    <w:p w:rsidR="008E3BB9" w:rsidRPr="008A5E10" w:rsidRDefault="008E3BB9" w:rsidP="008D3546">
      <w:pPr>
        <w:widowControl w:val="0"/>
        <w:ind w:firstLine="567"/>
        <w:jc w:val="both"/>
        <w:rPr>
          <w:sz w:val="27"/>
          <w:szCs w:val="27"/>
          <w:lang w:val="uk-UA"/>
        </w:rPr>
      </w:pPr>
      <w:r w:rsidRPr="008A5E10">
        <w:rPr>
          <w:color w:val="1D1D1B"/>
          <w:sz w:val="27"/>
          <w:szCs w:val="27"/>
          <w:shd w:val="clear" w:color="auto" w:fill="FFFFFF"/>
          <w:lang w:val="uk-UA"/>
        </w:rPr>
        <w:t>Рішенням Голови Верховного Суду від 23 грудня 2022 року №</w:t>
      </w:r>
      <w:r w:rsidR="007275B1" w:rsidRPr="008A5E10">
        <w:rPr>
          <w:color w:val="1D1D1B"/>
          <w:sz w:val="27"/>
          <w:szCs w:val="27"/>
          <w:shd w:val="clear" w:color="auto" w:fill="FFFFFF"/>
          <w:lang w:val="uk-UA"/>
        </w:rPr>
        <w:t xml:space="preserve"> 549/0/149/22 строк відрядження судді Амур-Нижньодніпровського районного суду міста Дніпропетровська</w:t>
      </w:r>
      <w:r w:rsidR="007275B1" w:rsidRPr="008A5E10">
        <w:rPr>
          <w:sz w:val="27"/>
          <w:szCs w:val="27"/>
          <w:lang w:val="uk-UA"/>
        </w:rPr>
        <w:t xml:space="preserve"> Скрипник О.Г. продовжено на один рік із 12 січня 2023 року. </w:t>
      </w:r>
    </w:p>
    <w:p w:rsidR="007275B1" w:rsidRPr="008A5E10" w:rsidRDefault="007275B1" w:rsidP="008D3546">
      <w:pPr>
        <w:widowControl w:val="0"/>
        <w:ind w:firstLine="567"/>
        <w:jc w:val="both"/>
        <w:rPr>
          <w:color w:val="1D1D1B"/>
          <w:sz w:val="27"/>
          <w:szCs w:val="27"/>
          <w:shd w:val="clear" w:color="auto" w:fill="FFFFFF"/>
          <w:lang w:val="uk-UA"/>
        </w:rPr>
      </w:pPr>
      <w:r w:rsidRPr="008A5E10">
        <w:rPr>
          <w:sz w:val="27"/>
          <w:szCs w:val="27"/>
          <w:lang w:val="uk-UA"/>
        </w:rPr>
        <w:t xml:space="preserve">Після закінчення строку відрядження </w:t>
      </w:r>
      <w:r w:rsidR="00C30938" w:rsidRPr="008A5E10">
        <w:rPr>
          <w:sz w:val="27"/>
          <w:szCs w:val="27"/>
          <w:lang w:val="uk-UA"/>
        </w:rPr>
        <w:t>до</w:t>
      </w:r>
      <w:r w:rsidRPr="008A5E10">
        <w:rPr>
          <w:sz w:val="27"/>
          <w:szCs w:val="27"/>
          <w:lang w:val="uk-UA"/>
        </w:rPr>
        <w:t xml:space="preserve"> </w:t>
      </w:r>
      <w:r w:rsidRPr="008A5E10">
        <w:rPr>
          <w:color w:val="1D1D1B"/>
          <w:sz w:val="27"/>
          <w:szCs w:val="27"/>
          <w:shd w:val="clear" w:color="auto" w:fill="FFFFFF"/>
          <w:lang w:val="uk-UA"/>
        </w:rPr>
        <w:t>Подільсько</w:t>
      </w:r>
      <w:r w:rsidR="00C30938" w:rsidRPr="008A5E10">
        <w:rPr>
          <w:color w:val="1D1D1B"/>
          <w:sz w:val="27"/>
          <w:szCs w:val="27"/>
          <w:shd w:val="clear" w:color="auto" w:fill="FFFFFF"/>
          <w:lang w:val="uk-UA"/>
        </w:rPr>
        <w:t>го</w:t>
      </w:r>
      <w:r w:rsidRPr="008A5E10">
        <w:rPr>
          <w:color w:val="1D1D1B"/>
          <w:sz w:val="27"/>
          <w:szCs w:val="27"/>
          <w:shd w:val="clear" w:color="auto" w:fill="FFFFFF"/>
          <w:lang w:val="uk-UA"/>
        </w:rPr>
        <w:t xml:space="preserve"> районно</w:t>
      </w:r>
      <w:r w:rsidR="00C30938" w:rsidRPr="008A5E10">
        <w:rPr>
          <w:color w:val="1D1D1B"/>
          <w:sz w:val="27"/>
          <w:szCs w:val="27"/>
          <w:shd w:val="clear" w:color="auto" w:fill="FFFFFF"/>
          <w:lang w:val="uk-UA"/>
        </w:rPr>
        <w:t>го</w:t>
      </w:r>
      <w:r w:rsidRPr="008A5E10">
        <w:rPr>
          <w:color w:val="1D1D1B"/>
          <w:sz w:val="27"/>
          <w:szCs w:val="27"/>
          <w:shd w:val="clear" w:color="auto" w:fill="FFFFFF"/>
          <w:lang w:val="uk-UA"/>
        </w:rPr>
        <w:t xml:space="preserve"> суд</w:t>
      </w:r>
      <w:r w:rsidR="00C30938" w:rsidRPr="008A5E10">
        <w:rPr>
          <w:color w:val="1D1D1B"/>
          <w:sz w:val="27"/>
          <w:szCs w:val="27"/>
          <w:shd w:val="clear" w:color="auto" w:fill="FFFFFF"/>
          <w:lang w:val="uk-UA"/>
        </w:rPr>
        <w:t>у</w:t>
      </w:r>
      <w:r w:rsidRPr="008A5E10">
        <w:rPr>
          <w:color w:val="1D1D1B"/>
          <w:sz w:val="27"/>
          <w:szCs w:val="27"/>
          <w:shd w:val="clear" w:color="auto" w:fill="FFFFFF"/>
          <w:lang w:val="uk-UA"/>
        </w:rPr>
        <w:t xml:space="preserve"> міста Києва 12 січня 2024 року Скрипник О.Г. повернулась до Амур-Нижньодніпровського районного суду міста Дніпропетровська</w:t>
      </w:r>
      <w:r w:rsidR="00C30938" w:rsidRPr="008A5E10">
        <w:rPr>
          <w:color w:val="1D1D1B"/>
          <w:sz w:val="27"/>
          <w:szCs w:val="27"/>
          <w:shd w:val="clear" w:color="auto" w:fill="FFFFFF"/>
          <w:lang w:val="uk-UA"/>
        </w:rPr>
        <w:t xml:space="preserve"> для здійснення правосуддя</w:t>
      </w:r>
      <w:r w:rsidRPr="008A5E10">
        <w:rPr>
          <w:color w:val="1D1D1B"/>
          <w:sz w:val="27"/>
          <w:szCs w:val="27"/>
          <w:shd w:val="clear" w:color="auto" w:fill="FFFFFF"/>
          <w:lang w:val="uk-UA"/>
        </w:rPr>
        <w:t>.</w:t>
      </w:r>
    </w:p>
    <w:p w:rsidR="007275B1" w:rsidRPr="008A5E10" w:rsidRDefault="007275B1" w:rsidP="007275B1">
      <w:pPr>
        <w:widowControl w:val="0"/>
        <w:ind w:firstLine="567"/>
        <w:jc w:val="both"/>
        <w:rPr>
          <w:sz w:val="27"/>
          <w:szCs w:val="27"/>
          <w:lang w:val="uk-UA"/>
        </w:rPr>
      </w:pPr>
      <w:r w:rsidRPr="008A5E10">
        <w:rPr>
          <w:sz w:val="27"/>
          <w:szCs w:val="27"/>
          <w:lang w:val="uk-UA"/>
        </w:rPr>
        <w:t xml:space="preserve">Стаж роботи Скрипник О.Г. на посаді судді становить понад 17 років. </w:t>
      </w:r>
    </w:p>
    <w:p w:rsidR="007275B1" w:rsidRPr="008A5E10" w:rsidRDefault="0003555E" w:rsidP="007275B1">
      <w:pPr>
        <w:widowControl w:val="0"/>
        <w:ind w:firstLine="567"/>
        <w:jc w:val="both"/>
        <w:rPr>
          <w:sz w:val="27"/>
          <w:szCs w:val="27"/>
          <w:lang w:val="uk-UA"/>
        </w:rPr>
      </w:pPr>
      <w:r w:rsidRPr="008A5E10">
        <w:rPr>
          <w:sz w:val="27"/>
          <w:szCs w:val="27"/>
          <w:lang w:val="uk-UA"/>
        </w:rPr>
        <w:t xml:space="preserve">У рішенні ВККСУ від </w:t>
      </w:r>
      <w:r w:rsidR="007275B1" w:rsidRPr="008A5E10">
        <w:rPr>
          <w:sz w:val="27"/>
          <w:szCs w:val="27"/>
          <w:lang w:val="uk-UA"/>
        </w:rPr>
        <w:t>12</w:t>
      </w:r>
      <w:r w:rsidRPr="008A5E10">
        <w:rPr>
          <w:sz w:val="27"/>
          <w:szCs w:val="27"/>
          <w:lang w:val="uk-UA"/>
        </w:rPr>
        <w:t xml:space="preserve"> </w:t>
      </w:r>
      <w:r w:rsidR="007275B1" w:rsidRPr="008A5E10">
        <w:rPr>
          <w:sz w:val="27"/>
          <w:szCs w:val="27"/>
          <w:lang w:val="uk-UA"/>
        </w:rPr>
        <w:t>червня</w:t>
      </w:r>
      <w:r w:rsidRPr="008A5E10">
        <w:rPr>
          <w:sz w:val="27"/>
          <w:szCs w:val="27"/>
          <w:lang w:val="uk-UA"/>
        </w:rPr>
        <w:t xml:space="preserve"> 2024 року № </w:t>
      </w:r>
      <w:r w:rsidR="007275B1" w:rsidRPr="008A5E10">
        <w:rPr>
          <w:sz w:val="27"/>
          <w:szCs w:val="27"/>
          <w:lang w:val="uk-UA"/>
        </w:rPr>
        <w:t>33</w:t>
      </w:r>
      <w:r w:rsidRPr="008A5E10">
        <w:rPr>
          <w:sz w:val="27"/>
          <w:szCs w:val="27"/>
          <w:lang w:val="uk-UA"/>
        </w:rPr>
        <w:t xml:space="preserve">/пс-24 </w:t>
      </w:r>
      <w:r w:rsidR="007275B1" w:rsidRPr="008A5E10">
        <w:rPr>
          <w:sz w:val="27"/>
          <w:szCs w:val="27"/>
          <w:lang w:val="uk-UA"/>
        </w:rPr>
        <w:t>зазначено, що 30 квітня 2024 року  від Державної судової адміністрації України (далі – ДСА України) надійшло</w:t>
      </w:r>
      <w:r w:rsidR="001320C7" w:rsidRPr="008A5E10">
        <w:rPr>
          <w:sz w:val="27"/>
          <w:szCs w:val="27"/>
          <w:lang w:val="uk-UA"/>
        </w:rPr>
        <w:t xml:space="preserve"> </w:t>
      </w:r>
      <w:r w:rsidR="007275B1" w:rsidRPr="008A5E10">
        <w:rPr>
          <w:sz w:val="27"/>
          <w:szCs w:val="27"/>
          <w:lang w:val="uk-UA"/>
        </w:rPr>
        <w:t xml:space="preserve">повідомлення (вх. № 32дпс-1825/24) про необхідність розгляду питання щодо відрядження 2 (двох) суддів до Києво-Святошинського районного суду Київської області у зв’язку з виявленням надмірного рівня судового навантаження в цьому суді. </w:t>
      </w:r>
    </w:p>
    <w:p w:rsidR="009F764D" w:rsidRPr="008A5E10" w:rsidRDefault="009F764D" w:rsidP="0075789F">
      <w:pPr>
        <w:widowControl w:val="0"/>
        <w:ind w:firstLine="567"/>
        <w:jc w:val="both"/>
        <w:rPr>
          <w:sz w:val="27"/>
          <w:szCs w:val="27"/>
          <w:lang w:val="uk-UA"/>
        </w:rPr>
      </w:pPr>
      <w:r w:rsidRPr="008A5E10">
        <w:rPr>
          <w:sz w:val="27"/>
          <w:szCs w:val="27"/>
          <w:lang w:val="uk-UA"/>
        </w:rPr>
        <w:t xml:space="preserve">У повідомленні ДСА України вказано, що в Києво-Святошинському районному суді Київської області визначено 16 (шістнадцять) посад суддів, фактично перебувають на посадах 12 (дванадцять) суддів, з них 1 (одна) суддя відряджена з іншого суду, з них здійснює правосуддя 9 (дев’ять) суддів. </w:t>
      </w:r>
    </w:p>
    <w:p w:rsidR="0075789F" w:rsidRPr="008A5E10" w:rsidRDefault="0075789F" w:rsidP="0075789F">
      <w:pPr>
        <w:widowControl w:val="0"/>
        <w:ind w:firstLine="567"/>
        <w:jc w:val="both"/>
        <w:rPr>
          <w:sz w:val="27"/>
          <w:szCs w:val="27"/>
          <w:lang w:val="uk-UA"/>
        </w:rPr>
      </w:pPr>
      <w:r w:rsidRPr="008A5E10">
        <w:rPr>
          <w:sz w:val="27"/>
          <w:szCs w:val="27"/>
          <w:lang w:val="uk-UA"/>
        </w:rPr>
        <w:t xml:space="preserve">  </w:t>
      </w:r>
      <w:r w:rsidR="001320C7" w:rsidRPr="008A5E10">
        <w:rPr>
          <w:rFonts w:eastAsia="Calibri"/>
          <w:sz w:val="27"/>
          <w:szCs w:val="27"/>
          <w:lang w:val="uk-UA"/>
        </w:rPr>
        <w:t xml:space="preserve">У повідомленні ДСА України </w:t>
      </w:r>
      <w:r w:rsidR="00C30938" w:rsidRPr="008A5E10">
        <w:rPr>
          <w:rFonts w:eastAsia="Calibri"/>
          <w:sz w:val="27"/>
          <w:szCs w:val="27"/>
          <w:lang w:val="uk-UA"/>
        </w:rPr>
        <w:t xml:space="preserve">також </w:t>
      </w:r>
      <w:r w:rsidR="001320C7" w:rsidRPr="008A5E10">
        <w:rPr>
          <w:rFonts w:eastAsia="Calibri"/>
          <w:sz w:val="27"/>
          <w:szCs w:val="27"/>
          <w:lang w:val="uk-UA"/>
        </w:rPr>
        <w:t>вказано, що</w:t>
      </w:r>
      <w:r w:rsidR="001320C7" w:rsidRPr="008A5E10">
        <w:rPr>
          <w:rFonts w:eastAsia="Calibri"/>
          <w:sz w:val="27"/>
          <w:szCs w:val="27"/>
        </w:rPr>
        <w:t xml:space="preserve">, </w:t>
      </w:r>
      <w:r w:rsidR="001320C7" w:rsidRPr="008A5E10">
        <w:rPr>
          <w:rFonts w:eastAsia="Calibri"/>
          <w:sz w:val="27"/>
          <w:szCs w:val="27"/>
          <w:lang w:val="uk-UA"/>
        </w:rPr>
        <w:t>з</w:t>
      </w:r>
      <w:r w:rsidRPr="008A5E10">
        <w:rPr>
          <w:sz w:val="27"/>
          <w:szCs w:val="27"/>
          <w:lang w:val="uk-UA"/>
        </w:rPr>
        <w:t xml:space="preserve">а даними звітності за </w:t>
      </w:r>
      <w:r w:rsidR="00C30938" w:rsidRPr="008A5E10">
        <w:rPr>
          <w:sz w:val="27"/>
          <w:szCs w:val="27"/>
          <w:lang w:val="uk-UA"/>
        </w:rPr>
        <w:t xml:space="preserve">                </w:t>
      </w:r>
      <w:r w:rsidRPr="008A5E10">
        <w:rPr>
          <w:sz w:val="27"/>
          <w:szCs w:val="27"/>
          <w:lang w:val="uk-UA"/>
        </w:rPr>
        <w:t>І квартал 2024 року, середня кількість днів, необхідних для розгляду справ та матеріалів, що надійшли до місцевих загальних суддів, по Україні становить у середньому 106 днів для кожного повноважного судді з урахуванням рекомендованих Вищою радою правосуддя показників середньої тривалості розгляду справ (рішення Вищої ради правосуддя від</w:t>
      </w:r>
      <w:r w:rsidR="001320C7" w:rsidRPr="008A5E10">
        <w:rPr>
          <w:sz w:val="27"/>
          <w:szCs w:val="27"/>
          <w:lang w:val="uk-UA"/>
        </w:rPr>
        <w:t xml:space="preserve"> </w:t>
      </w:r>
      <w:r w:rsidRPr="008A5E10">
        <w:rPr>
          <w:sz w:val="27"/>
          <w:szCs w:val="27"/>
          <w:lang w:val="uk-UA"/>
        </w:rPr>
        <w:t>24 листопада 2020 року № 3237/0/15-20).</w:t>
      </w:r>
    </w:p>
    <w:p w:rsidR="0075789F" w:rsidRPr="008A5E10" w:rsidRDefault="0075789F" w:rsidP="0075789F">
      <w:pPr>
        <w:widowControl w:val="0"/>
        <w:ind w:firstLine="567"/>
        <w:jc w:val="both"/>
        <w:rPr>
          <w:sz w:val="27"/>
          <w:szCs w:val="27"/>
          <w:lang w:val="uk-UA"/>
        </w:rPr>
      </w:pPr>
      <w:r w:rsidRPr="008A5E10">
        <w:rPr>
          <w:sz w:val="27"/>
          <w:szCs w:val="27"/>
          <w:lang w:val="uk-UA"/>
        </w:rPr>
        <w:t>Водночас у Києво-Святошинському районному суді Київської області нормативний час розгляду справ</w:t>
      </w:r>
      <w:r w:rsidR="001320C7" w:rsidRPr="008A5E10">
        <w:rPr>
          <w:sz w:val="27"/>
          <w:szCs w:val="27"/>
          <w:lang w:val="uk-UA"/>
        </w:rPr>
        <w:t>, які надійшли за звітний період,</w:t>
      </w:r>
      <w:r w:rsidRPr="008A5E10">
        <w:rPr>
          <w:sz w:val="27"/>
          <w:szCs w:val="27"/>
          <w:lang w:val="uk-UA"/>
        </w:rPr>
        <w:t xml:space="preserve"> перевищує середній показник по Україні та становить 251 день для одного судді. </w:t>
      </w:r>
    </w:p>
    <w:p w:rsidR="0003555E" w:rsidRPr="008A5E10" w:rsidRDefault="00B345B1" w:rsidP="00B345B1">
      <w:pPr>
        <w:widowControl w:val="0"/>
        <w:ind w:firstLine="567"/>
        <w:jc w:val="both"/>
        <w:rPr>
          <w:sz w:val="27"/>
          <w:szCs w:val="27"/>
          <w:lang w:val="uk-UA"/>
        </w:rPr>
      </w:pPr>
      <w:r w:rsidRPr="008A5E10">
        <w:rPr>
          <w:sz w:val="27"/>
          <w:szCs w:val="27"/>
          <w:lang w:val="uk-UA"/>
        </w:rPr>
        <w:t>З огляду</w:t>
      </w:r>
      <w:r w:rsidR="0003555E" w:rsidRPr="008A5E10">
        <w:rPr>
          <w:sz w:val="27"/>
          <w:szCs w:val="27"/>
          <w:lang w:val="uk-UA"/>
        </w:rPr>
        <w:t xml:space="preserve"> на викладене ДСА України дійшла висновку про наявність підстав стверджувати про </w:t>
      </w:r>
      <w:r w:rsidRPr="008A5E10">
        <w:rPr>
          <w:sz w:val="27"/>
          <w:szCs w:val="27"/>
          <w:lang w:val="uk-UA"/>
        </w:rPr>
        <w:t xml:space="preserve">надмірний рівень судового навантаження </w:t>
      </w:r>
      <w:r w:rsidR="00C30938" w:rsidRPr="008A5E10">
        <w:rPr>
          <w:sz w:val="27"/>
          <w:szCs w:val="27"/>
          <w:lang w:val="uk-UA"/>
        </w:rPr>
        <w:t>в</w:t>
      </w:r>
      <w:r w:rsidRPr="008A5E10">
        <w:rPr>
          <w:sz w:val="27"/>
          <w:szCs w:val="27"/>
          <w:lang w:val="uk-UA"/>
        </w:rPr>
        <w:t xml:space="preserve"> </w:t>
      </w:r>
      <w:r w:rsidR="0075789F" w:rsidRPr="008A5E10">
        <w:rPr>
          <w:sz w:val="27"/>
          <w:szCs w:val="27"/>
          <w:lang w:val="uk-UA"/>
        </w:rPr>
        <w:t>Києво-Святошинському районному суді Київської області</w:t>
      </w:r>
      <w:r w:rsidRPr="008A5E10">
        <w:rPr>
          <w:sz w:val="27"/>
          <w:szCs w:val="27"/>
          <w:lang w:val="uk-UA"/>
        </w:rPr>
        <w:t xml:space="preserve"> </w:t>
      </w:r>
      <w:r w:rsidR="0003555E" w:rsidRPr="008A5E10">
        <w:rPr>
          <w:sz w:val="27"/>
          <w:szCs w:val="27"/>
          <w:lang w:val="uk-UA"/>
        </w:rPr>
        <w:t xml:space="preserve">та необхідність вирішення питання про відрядження </w:t>
      </w:r>
      <w:r w:rsidR="0075789F" w:rsidRPr="008A5E10">
        <w:rPr>
          <w:sz w:val="27"/>
          <w:szCs w:val="27"/>
          <w:lang w:val="uk-UA"/>
        </w:rPr>
        <w:t>2 (двох)</w:t>
      </w:r>
      <w:r w:rsidR="0003555E" w:rsidRPr="008A5E10">
        <w:rPr>
          <w:sz w:val="27"/>
          <w:szCs w:val="27"/>
          <w:lang w:val="uk-UA"/>
        </w:rPr>
        <w:t xml:space="preserve"> судді</w:t>
      </w:r>
      <w:r w:rsidR="0075789F" w:rsidRPr="008A5E10">
        <w:rPr>
          <w:sz w:val="27"/>
          <w:szCs w:val="27"/>
          <w:lang w:val="uk-UA"/>
        </w:rPr>
        <w:t>в</w:t>
      </w:r>
      <w:r w:rsidR="0003555E" w:rsidRPr="008A5E10">
        <w:rPr>
          <w:sz w:val="27"/>
          <w:szCs w:val="27"/>
          <w:lang w:val="uk-UA"/>
        </w:rPr>
        <w:t xml:space="preserve"> до </w:t>
      </w:r>
      <w:r w:rsidR="0075789F" w:rsidRPr="008A5E10">
        <w:rPr>
          <w:sz w:val="27"/>
          <w:szCs w:val="27"/>
          <w:lang w:val="uk-UA"/>
        </w:rPr>
        <w:t>Києво-Святошинського районного суду Київської області</w:t>
      </w:r>
      <w:r w:rsidR="0003555E" w:rsidRPr="008A5E10">
        <w:rPr>
          <w:sz w:val="27"/>
          <w:szCs w:val="27"/>
          <w:lang w:val="uk-UA"/>
        </w:rPr>
        <w:t xml:space="preserve"> строком на один рік з метою врегулювання надмірного рівня судового навантаження. </w:t>
      </w:r>
    </w:p>
    <w:p w:rsidR="0003555E" w:rsidRPr="008A5E10" w:rsidRDefault="0003555E" w:rsidP="0003555E">
      <w:pPr>
        <w:widowControl w:val="0"/>
        <w:ind w:firstLine="567"/>
        <w:jc w:val="both"/>
        <w:rPr>
          <w:sz w:val="27"/>
          <w:szCs w:val="27"/>
          <w:shd w:val="clear" w:color="auto" w:fill="FFFFFF"/>
          <w:lang w:val="uk-UA"/>
        </w:rPr>
      </w:pPr>
      <w:r w:rsidRPr="008A5E10">
        <w:rPr>
          <w:sz w:val="27"/>
          <w:szCs w:val="27"/>
          <w:lang w:val="uk-UA" w:eastAsia="uk-UA"/>
        </w:rPr>
        <w:t xml:space="preserve">Частиною першою статті 55 Закону України «Про судоустрій і статус суддів», зокрема, визначено, що </w:t>
      </w:r>
      <w:r w:rsidRPr="008A5E10">
        <w:rPr>
          <w:sz w:val="27"/>
          <w:szCs w:val="27"/>
          <w:shd w:val="clear" w:color="auto" w:fill="FFFFFF"/>
          <w:lang w:val="uk-UA"/>
        </w:rPr>
        <w:t xml:space="preserve">у зв’язку з виявленням надмірного рівня судового </w:t>
      </w:r>
      <w:r w:rsidRPr="008A5E10">
        <w:rPr>
          <w:sz w:val="27"/>
          <w:szCs w:val="27"/>
          <w:shd w:val="clear" w:color="auto" w:fill="FFFFFF"/>
          <w:lang w:val="uk-UA"/>
        </w:rPr>
        <w:lastRenderedPageBreak/>
        <w:t>навантаження у відповідному суді за рішенням Вищої ради правосуддя, ухваленим на підставі подання Вищої кваліфікаційної комісії суддів України, суддя може бути, за його згодою, відряджений до іншого суду того самого рівня і спеціалізації для здійснення правосуддя.</w:t>
      </w:r>
    </w:p>
    <w:p w:rsidR="0003555E" w:rsidRPr="008A5E10" w:rsidRDefault="001320C7" w:rsidP="0003555E">
      <w:pPr>
        <w:widowControl w:val="0"/>
        <w:ind w:firstLine="567"/>
        <w:jc w:val="both"/>
        <w:rPr>
          <w:sz w:val="27"/>
          <w:szCs w:val="27"/>
          <w:lang w:val="uk-UA" w:eastAsia="uk-UA"/>
        </w:rPr>
      </w:pPr>
      <w:r w:rsidRPr="008A5E10">
        <w:rPr>
          <w:sz w:val="27"/>
          <w:szCs w:val="27"/>
          <w:lang w:val="uk-UA" w:eastAsia="uk-UA"/>
        </w:rPr>
        <w:t>Зазначене узгоджується із</w:t>
      </w:r>
      <w:r w:rsidR="0003555E" w:rsidRPr="008A5E10">
        <w:rPr>
          <w:sz w:val="27"/>
          <w:szCs w:val="27"/>
          <w:lang w:val="uk-UA" w:eastAsia="uk-UA"/>
        </w:rPr>
        <w:t xml:space="preserve"> частиною другою статті 70 Закону України «Про Вищу раду правосуддя» та пунктом 2 розділу I Порядку відрядження судді до іншого суду того самого рівня і спеціалізації (як тимчасового переведення), затвердженого рішенням Вищої ради правосуддя від</w:t>
      </w:r>
      <w:r w:rsidR="00C47434" w:rsidRPr="008A5E10">
        <w:rPr>
          <w:sz w:val="27"/>
          <w:szCs w:val="27"/>
          <w:lang w:val="uk-UA" w:eastAsia="uk-UA"/>
        </w:rPr>
        <w:t xml:space="preserve"> </w:t>
      </w:r>
      <w:r w:rsidR="0003555E" w:rsidRPr="008A5E10">
        <w:rPr>
          <w:sz w:val="27"/>
          <w:szCs w:val="27"/>
          <w:lang w:val="uk-UA" w:eastAsia="uk-UA"/>
        </w:rPr>
        <w:t xml:space="preserve">24 січня 2017 року </w:t>
      </w:r>
      <w:r w:rsidRPr="008A5E10">
        <w:rPr>
          <w:sz w:val="27"/>
          <w:szCs w:val="27"/>
          <w:lang w:val="uk-UA" w:eastAsia="uk-UA"/>
        </w:rPr>
        <w:t xml:space="preserve">                           </w:t>
      </w:r>
      <w:r w:rsidR="0003555E" w:rsidRPr="008A5E10">
        <w:rPr>
          <w:sz w:val="27"/>
          <w:szCs w:val="27"/>
          <w:lang w:val="uk-UA" w:eastAsia="uk-UA"/>
        </w:rPr>
        <w:t>№ 54/0/15-17 (зі змінами).</w:t>
      </w:r>
    </w:p>
    <w:p w:rsidR="0003555E" w:rsidRPr="008A5E10" w:rsidRDefault="00B345B1" w:rsidP="0003555E">
      <w:pPr>
        <w:widowControl w:val="0"/>
        <w:ind w:firstLine="567"/>
        <w:jc w:val="both"/>
        <w:rPr>
          <w:sz w:val="27"/>
          <w:szCs w:val="27"/>
          <w:shd w:val="clear" w:color="auto" w:fill="FFFFFF"/>
          <w:lang w:val="uk-UA"/>
        </w:rPr>
      </w:pPr>
      <w:r w:rsidRPr="008A5E10">
        <w:rPr>
          <w:sz w:val="27"/>
          <w:szCs w:val="27"/>
          <w:shd w:val="clear" w:color="auto" w:fill="FFFFFF"/>
          <w:lang w:val="uk-UA"/>
        </w:rPr>
        <w:t>Матеріали перевірки містять згоду</w:t>
      </w:r>
      <w:r w:rsidR="0003555E" w:rsidRPr="008A5E10">
        <w:rPr>
          <w:sz w:val="27"/>
          <w:szCs w:val="27"/>
          <w:shd w:val="clear" w:color="auto" w:fill="FFFFFF"/>
          <w:lang w:val="uk-UA"/>
        </w:rPr>
        <w:t xml:space="preserve"> судді </w:t>
      </w:r>
      <w:r w:rsidR="00213CE3" w:rsidRPr="008A5E10">
        <w:rPr>
          <w:sz w:val="27"/>
          <w:szCs w:val="27"/>
          <w:lang w:val="uk-UA"/>
        </w:rPr>
        <w:t xml:space="preserve">Скрипник О.Г. </w:t>
      </w:r>
      <w:r w:rsidR="0003555E" w:rsidRPr="008A5E10">
        <w:rPr>
          <w:sz w:val="27"/>
          <w:szCs w:val="27"/>
          <w:shd w:val="clear" w:color="auto" w:fill="FFFFFF"/>
          <w:lang w:val="uk-UA"/>
        </w:rPr>
        <w:t xml:space="preserve">на відрядження до </w:t>
      </w:r>
      <w:r w:rsidR="00213CE3" w:rsidRPr="008A5E10">
        <w:rPr>
          <w:sz w:val="27"/>
          <w:szCs w:val="27"/>
          <w:lang w:val="uk-UA"/>
        </w:rPr>
        <w:t>Києво-Святошинського районного суду Київської області</w:t>
      </w:r>
      <w:r w:rsidR="00213CE3" w:rsidRPr="008A5E10">
        <w:rPr>
          <w:sz w:val="27"/>
          <w:szCs w:val="27"/>
          <w:shd w:val="clear" w:color="auto" w:fill="FFFFFF"/>
          <w:lang w:val="uk-UA"/>
        </w:rPr>
        <w:t xml:space="preserve"> </w:t>
      </w:r>
      <w:r w:rsidR="0003555E" w:rsidRPr="008A5E10">
        <w:rPr>
          <w:sz w:val="27"/>
          <w:szCs w:val="27"/>
          <w:shd w:val="clear" w:color="auto" w:fill="FFFFFF"/>
          <w:lang w:val="uk-UA"/>
        </w:rPr>
        <w:t xml:space="preserve">для здійснення правосуддя. </w:t>
      </w:r>
    </w:p>
    <w:p w:rsidR="0003555E" w:rsidRPr="008A5E10" w:rsidRDefault="0003555E" w:rsidP="0003555E">
      <w:pPr>
        <w:widowControl w:val="0"/>
        <w:ind w:firstLine="567"/>
        <w:jc w:val="both"/>
        <w:rPr>
          <w:sz w:val="27"/>
          <w:szCs w:val="27"/>
          <w:lang w:val="uk-UA"/>
        </w:rPr>
      </w:pPr>
      <w:r w:rsidRPr="008A5E10">
        <w:rPr>
          <w:sz w:val="27"/>
          <w:szCs w:val="27"/>
          <w:lang w:val="uk-UA" w:eastAsia="uk-UA"/>
        </w:rPr>
        <w:t>Згідно із частиною другою статті 55 Закону України «Про судоустрій і статус суддів» відрядження судді до іншого суду того самого рівня і спеціалізації здійснюється на строк, що визначається Вищою радою правосуддя, але не більше ніж на один рік, крім випадків, передбачених абзацом другим цієї частини.</w:t>
      </w:r>
    </w:p>
    <w:p w:rsidR="0003555E" w:rsidRPr="008A5E10" w:rsidRDefault="00B345B1" w:rsidP="0003555E">
      <w:pPr>
        <w:widowControl w:val="0"/>
        <w:ind w:firstLine="567"/>
        <w:jc w:val="both"/>
        <w:rPr>
          <w:sz w:val="27"/>
          <w:szCs w:val="27"/>
          <w:lang w:val="uk-UA" w:eastAsia="uk-UA"/>
        </w:rPr>
      </w:pPr>
      <w:r w:rsidRPr="008A5E10">
        <w:rPr>
          <w:sz w:val="27"/>
          <w:szCs w:val="27"/>
          <w:lang w:val="uk-UA" w:eastAsia="uk-UA"/>
        </w:rPr>
        <w:t>Під час</w:t>
      </w:r>
      <w:r w:rsidR="0003555E" w:rsidRPr="008A5E10">
        <w:rPr>
          <w:sz w:val="27"/>
          <w:szCs w:val="27"/>
          <w:lang w:val="uk-UA" w:eastAsia="uk-UA"/>
        </w:rPr>
        <w:t xml:space="preserve"> перевірки встановлено, що штатна чисельність суддів у </w:t>
      </w:r>
      <w:r w:rsidR="00213CE3" w:rsidRPr="008A5E10">
        <w:rPr>
          <w:sz w:val="27"/>
          <w:szCs w:val="27"/>
          <w:lang w:val="uk-UA" w:eastAsia="uk-UA"/>
        </w:rPr>
        <w:t>Амур-Нижньодніпровському</w:t>
      </w:r>
      <w:r w:rsidR="00C47434" w:rsidRPr="008A5E10">
        <w:rPr>
          <w:sz w:val="27"/>
          <w:szCs w:val="27"/>
          <w:lang w:val="uk-UA" w:eastAsia="uk-UA"/>
        </w:rPr>
        <w:t xml:space="preserve"> </w:t>
      </w:r>
      <w:r w:rsidR="00213CE3" w:rsidRPr="008A5E10">
        <w:rPr>
          <w:sz w:val="27"/>
          <w:szCs w:val="27"/>
          <w:lang w:val="uk-UA" w:eastAsia="uk-UA"/>
        </w:rPr>
        <w:t>районному суді міста Дніпропетровська</w:t>
      </w:r>
      <w:r w:rsidR="0003555E" w:rsidRPr="008A5E10">
        <w:rPr>
          <w:sz w:val="27"/>
          <w:szCs w:val="27"/>
          <w:lang w:val="uk-UA" w:eastAsia="uk-UA"/>
        </w:rPr>
        <w:t xml:space="preserve"> становить </w:t>
      </w:r>
      <w:r w:rsidR="00213CE3" w:rsidRPr="008A5E10">
        <w:rPr>
          <w:sz w:val="27"/>
          <w:szCs w:val="27"/>
          <w:lang w:val="uk-UA" w:eastAsia="uk-UA"/>
        </w:rPr>
        <w:t>14 посад</w:t>
      </w:r>
      <w:r w:rsidR="0003555E" w:rsidRPr="008A5E10">
        <w:rPr>
          <w:sz w:val="27"/>
          <w:szCs w:val="27"/>
          <w:lang w:val="uk-UA" w:eastAsia="uk-UA"/>
        </w:rPr>
        <w:t>,</w:t>
      </w:r>
      <w:r w:rsidR="00845B56" w:rsidRPr="008A5E10">
        <w:rPr>
          <w:sz w:val="27"/>
          <w:szCs w:val="27"/>
          <w:lang w:val="uk-UA" w:eastAsia="uk-UA"/>
        </w:rPr>
        <w:t xml:space="preserve"> фактична чисельність суддів – </w:t>
      </w:r>
      <w:r w:rsidR="00213CE3" w:rsidRPr="008A5E10">
        <w:rPr>
          <w:sz w:val="27"/>
          <w:szCs w:val="27"/>
          <w:lang w:val="uk-UA" w:eastAsia="uk-UA"/>
        </w:rPr>
        <w:t>1</w:t>
      </w:r>
      <w:r w:rsidR="00845B56" w:rsidRPr="008A5E10">
        <w:rPr>
          <w:sz w:val="27"/>
          <w:szCs w:val="27"/>
          <w:lang w:val="uk-UA" w:eastAsia="uk-UA"/>
        </w:rPr>
        <w:t>4</w:t>
      </w:r>
      <w:r w:rsidR="0003555E" w:rsidRPr="008A5E10">
        <w:rPr>
          <w:sz w:val="27"/>
          <w:szCs w:val="27"/>
          <w:lang w:val="uk-UA" w:eastAsia="uk-UA"/>
        </w:rPr>
        <w:t>, кількість суддів, які здійснюють правосуддя</w:t>
      </w:r>
      <w:r w:rsidRPr="008A5E10">
        <w:rPr>
          <w:sz w:val="27"/>
          <w:szCs w:val="27"/>
          <w:lang w:val="uk-UA" w:eastAsia="uk-UA"/>
        </w:rPr>
        <w:t>,</w:t>
      </w:r>
      <w:r w:rsidR="0003555E" w:rsidRPr="008A5E10">
        <w:rPr>
          <w:sz w:val="27"/>
          <w:szCs w:val="27"/>
          <w:lang w:val="uk-UA" w:eastAsia="uk-UA"/>
        </w:rPr>
        <w:t> – </w:t>
      </w:r>
      <w:r w:rsidR="00213CE3" w:rsidRPr="008A5E10">
        <w:rPr>
          <w:sz w:val="27"/>
          <w:szCs w:val="27"/>
          <w:lang w:val="uk-UA" w:eastAsia="uk-UA"/>
        </w:rPr>
        <w:t>14</w:t>
      </w:r>
      <w:r w:rsidR="0003555E" w:rsidRPr="008A5E10">
        <w:rPr>
          <w:sz w:val="27"/>
          <w:szCs w:val="27"/>
          <w:lang w:val="uk-UA" w:eastAsia="uk-UA"/>
        </w:rPr>
        <w:t>.</w:t>
      </w:r>
    </w:p>
    <w:p w:rsidR="00C47434" w:rsidRPr="008A5E10" w:rsidRDefault="00882875" w:rsidP="00882875">
      <w:pPr>
        <w:widowControl w:val="0"/>
        <w:ind w:firstLine="567"/>
        <w:jc w:val="both"/>
        <w:rPr>
          <w:sz w:val="27"/>
          <w:szCs w:val="27"/>
          <w:lang w:val="uk-UA"/>
        </w:rPr>
      </w:pPr>
      <w:r w:rsidRPr="008A5E10">
        <w:rPr>
          <w:sz w:val="27"/>
          <w:szCs w:val="27"/>
          <w:lang w:val="uk-UA" w:eastAsia="uk-UA"/>
        </w:rPr>
        <w:t xml:space="preserve">За інформацією, яку надав голова </w:t>
      </w:r>
      <w:r w:rsidRPr="008A5E10">
        <w:rPr>
          <w:sz w:val="27"/>
          <w:szCs w:val="27"/>
          <w:lang w:val="uk-UA"/>
        </w:rPr>
        <w:t>Амур-Нижньодніпровського районного суду міста Дніпропетровська</w:t>
      </w:r>
      <w:r w:rsidRPr="008A5E10">
        <w:rPr>
          <w:sz w:val="27"/>
          <w:szCs w:val="27"/>
          <w:lang w:val="uk-UA" w:eastAsia="uk-UA"/>
        </w:rPr>
        <w:t xml:space="preserve">, загальна кількість справ, що </w:t>
      </w:r>
      <w:r w:rsidR="00EC4B25" w:rsidRPr="008A5E10">
        <w:rPr>
          <w:sz w:val="27"/>
          <w:szCs w:val="27"/>
          <w:lang w:val="uk-UA" w:eastAsia="uk-UA"/>
        </w:rPr>
        <w:t xml:space="preserve">перебувають у провадженні суддів </w:t>
      </w:r>
      <w:r w:rsidR="00EC4B25" w:rsidRPr="008A5E10">
        <w:rPr>
          <w:sz w:val="27"/>
          <w:szCs w:val="27"/>
          <w:lang w:val="uk-UA"/>
        </w:rPr>
        <w:t>Амур-Нижньодніпровського районного суду мі</w:t>
      </w:r>
      <w:r w:rsidR="00C30938" w:rsidRPr="008A5E10">
        <w:rPr>
          <w:sz w:val="27"/>
          <w:szCs w:val="27"/>
          <w:lang w:val="uk-UA"/>
        </w:rPr>
        <w:t>ста Дніпропетровська, становить</w:t>
      </w:r>
      <w:r w:rsidR="00EC4B25" w:rsidRPr="008A5E10">
        <w:rPr>
          <w:sz w:val="27"/>
          <w:szCs w:val="27"/>
          <w:lang w:val="uk-UA"/>
        </w:rPr>
        <w:t xml:space="preserve">: кримінальні справи  – 186, цивільні справи – 1322, адміністративні справи – 14, справи про адміністративні правопорушення – 115. </w:t>
      </w:r>
    </w:p>
    <w:p w:rsidR="00EC4B25" w:rsidRPr="008A5E10" w:rsidRDefault="00EC4B25" w:rsidP="00882875">
      <w:pPr>
        <w:widowControl w:val="0"/>
        <w:ind w:firstLine="567"/>
        <w:jc w:val="both"/>
        <w:rPr>
          <w:sz w:val="27"/>
          <w:szCs w:val="27"/>
          <w:highlight w:val="yellow"/>
          <w:lang w:val="uk-UA" w:eastAsia="uk-UA"/>
        </w:rPr>
      </w:pPr>
      <w:r w:rsidRPr="008A5E10">
        <w:rPr>
          <w:sz w:val="27"/>
          <w:szCs w:val="27"/>
          <w:lang w:val="uk-UA" w:eastAsia="uk-UA"/>
        </w:rPr>
        <w:t>У провадженні судді Скрипник О.Г. перебува</w:t>
      </w:r>
      <w:r w:rsidR="00F351D5" w:rsidRPr="008A5E10">
        <w:rPr>
          <w:sz w:val="27"/>
          <w:szCs w:val="27"/>
          <w:lang w:val="uk-UA" w:eastAsia="uk-UA"/>
        </w:rPr>
        <w:t>ють</w:t>
      </w:r>
      <w:r w:rsidRPr="008A5E10">
        <w:rPr>
          <w:sz w:val="27"/>
          <w:szCs w:val="27"/>
          <w:lang w:val="uk-UA" w:eastAsia="uk-UA"/>
        </w:rPr>
        <w:t xml:space="preserve"> 171 цивільна справа та               1 адміністративна справа.</w:t>
      </w:r>
    </w:p>
    <w:p w:rsidR="00882875" w:rsidRPr="008A5E10" w:rsidRDefault="00B029A2" w:rsidP="00882875">
      <w:pPr>
        <w:widowControl w:val="0"/>
        <w:ind w:firstLine="567"/>
        <w:jc w:val="both"/>
        <w:rPr>
          <w:sz w:val="27"/>
          <w:szCs w:val="27"/>
          <w:lang w:val="uk-UA" w:eastAsia="uk-UA"/>
        </w:rPr>
      </w:pPr>
      <w:r w:rsidRPr="008A5E10">
        <w:rPr>
          <w:sz w:val="27"/>
          <w:szCs w:val="27"/>
          <w:lang w:val="uk-UA" w:eastAsia="uk-UA"/>
        </w:rPr>
        <w:t xml:space="preserve">У І кварталі 2024 року кількість судових справ, </w:t>
      </w:r>
      <w:r w:rsidR="00C30938" w:rsidRPr="008A5E10">
        <w:rPr>
          <w:sz w:val="27"/>
          <w:szCs w:val="27"/>
          <w:lang w:val="uk-UA" w:eastAsia="uk-UA"/>
        </w:rPr>
        <w:t xml:space="preserve">які </w:t>
      </w:r>
      <w:r w:rsidRPr="008A5E10">
        <w:rPr>
          <w:sz w:val="27"/>
          <w:szCs w:val="27"/>
          <w:lang w:val="uk-UA" w:eastAsia="uk-UA"/>
        </w:rPr>
        <w:t>розгляну</w:t>
      </w:r>
      <w:r w:rsidR="00C30938" w:rsidRPr="008A5E10">
        <w:rPr>
          <w:sz w:val="27"/>
          <w:szCs w:val="27"/>
          <w:lang w:val="uk-UA" w:eastAsia="uk-UA"/>
        </w:rPr>
        <w:t>ла</w:t>
      </w:r>
      <w:r w:rsidRPr="008A5E10">
        <w:rPr>
          <w:sz w:val="27"/>
          <w:szCs w:val="27"/>
          <w:lang w:val="uk-UA" w:eastAsia="uk-UA"/>
        </w:rPr>
        <w:t xml:space="preserve"> судд</w:t>
      </w:r>
      <w:r w:rsidR="00C30938" w:rsidRPr="008A5E10">
        <w:rPr>
          <w:sz w:val="27"/>
          <w:szCs w:val="27"/>
          <w:lang w:val="uk-UA" w:eastAsia="uk-UA"/>
        </w:rPr>
        <w:t>я</w:t>
      </w:r>
      <w:r w:rsidRPr="008A5E10">
        <w:rPr>
          <w:sz w:val="27"/>
          <w:szCs w:val="27"/>
          <w:lang w:val="uk-UA" w:eastAsia="uk-UA"/>
        </w:rPr>
        <w:t xml:space="preserve"> Скрипник </w:t>
      </w:r>
      <w:r w:rsidR="00932ED2" w:rsidRPr="008A5E10">
        <w:rPr>
          <w:sz w:val="27"/>
          <w:szCs w:val="27"/>
          <w:lang w:val="uk-UA" w:eastAsia="uk-UA"/>
        </w:rPr>
        <w:t xml:space="preserve">О.Г. </w:t>
      </w:r>
      <w:r w:rsidRPr="008A5E10">
        <w:rPr>
          <w:sz w:val="27"/>
          <w:szCs w:val="27"/>
          <w:lang w:val="uk-UA" w:eastAsia="uk-UA"/>
        </w:rPr>
        <w:t xml:space="preserve">становить: </w:t>
      </w:r>
      <w:r w:rsidR="00882875" w:rsidRPr="008A5E10">
        <w:rPr>
          <w:sz w:val="27"/>
          <w:szCs w:val="27"/>
          <w:lang w:val="uk-UA" w:eastAsia="uk-UA"/>
        </w:rPr>
        <w:t>кримінальн</w:t>
      </w:r>
      <w:r w:rsidR="00C30938" w:rsidRPr="008A5E10">
        <w:rPr>
          <w:sz w:val="27"/>
          <w:szCs w:val="27"/>
          <w:lang w:val="uk-UA" w:eastAsia="uk-UA"/>
        </w:rPr>
        <w:t>і</w:t>
      </w:r>
      <w:r w:rsidR="00882875" w:rsidRPr="008A5E10">
        <w:rPr>
          <w:sz w:val="27"/>
          <w:szCs w:val="27"/>
          <w:lang w:val="uk-UA" w:eastAsia="uk-UA"/>
        </w:rPr>
        <w:t xml:space="preserve"> справ</w:t>
      </w:r>
      <w:r w:rsidR="00C30938" w:rsidRPr="008A5E10">
        <w:rPr>
          <w:sz w:val="27"/>
          <w:szCs w:val="27"/>
          <w:lang w:val="uk-UA" w:eastAsia="uk-UA"/>
        </w:rPr>
        <w:t>и</w:t>
      </w:r>
      <w:r w:rsidRPr="008A5E10">
        <w:rPr>
          <w:sz w:val="27"/>
          <w:szCs w:val="27"/>
          <w:lang w:val="uk-UA" w:eastAsia="uk-UA"/>
        </w:rPr>
        <w:t xml:space="preserve"> – 30</w:t>
      </w:r>
      <w:r w:rsidR="00882875" w:rsidRPr="008A5E10">
        <w:rPr>
          <w:sz w:val="27"/>
          <w:szCs w:val="27"/>
          <w:lang w:val="uk-UA" w:eastAsia="uk-UA"/>
        </w:rPr>
        <w:t>,</w:t>
      </w:r>
      <w:r w:rsidRPr="008A5E10">
        <w:rPr>
          <w:sz w:val="27"/>
          <w:szCs w:val="27"/>
          <w:lang w:val="uk-UA" w:eastAsia="uk-UA"/>
        </w:rPr>
        <w:t xml:space="preserve"> </w:t>
      </w:r>
      <w:r w:rsidR="00882875" w:rsidRPr="008A5E10">
        <w:rPr>
          <w:sz w:val="27"/>
          <w:szCs w:val="27"/>
          <w:lang w:val="uk-UA" w:eastAsia="uk-UA"/>
        </w:rPr>
        <w:t>цивільн</w:t>
      </w:r>
      <w:r w:rsidR="00C30938" w:rsidRPr="008A5E10">
        <w:rPr>
          <w:sz w:val="27"/>
          <w:szCs w:val="27"/>
          <w:lang w:val="uk-UA" w:eastAsia="uk-UA"/>
        </w:rPr>
        <w:t>і</w:t>
      </w:r>
      <w:r w:rsidR="00882875" w:rsidRPr="008A5E10">
        <w:rPr>
          <w:sz w:val="27"/>
          <w:szCs w:val="27"/>
          <w:lang w:val="uk-UA" w:eastAsia="uk-UA"/>
        </w:rPr>
        <w:t xml:space="preserve"> справ</w:t>
      </w:r>
      <w:r w:rsidR="00C30938" w:rsidRPr="008A5E10">
        <w:rPr>
          <w:sz w:val="27"/>
          <w:szCs w:val="27"/>
          <w:lang w:val="uk-UA" w:eastAsia="uk-UA"/>
        </w:rPr>
        <w:t>и</w:t>
      </w:r>
      <w:r w:rsidRPr="008A5E10">
        <w:rPr>
          <w:sz w:val="27"/>
          <w:szCs w:val="27"/>
          <w:lang w:val="uk-UA" w:eastAsia="uk-UA"/>
        </w:rPr>
        <w:t xml:space="preserve"> – 47</w:t>
      </w:r>
      <w:r w:rsidR="00882875" w:rsidRPr="008A5E10">
        <w:rPr>
          <w:sz w:val="27"/>
          <w:szCs w:val="27"/>
          <w:lang w:val="uk-UA" w:eastAsia="uk-UA"/>
        </w:rPr>
        <w:t>,</w:t>
      </w:r>
      <w:r w:rsidRPr="008A5E10">
        <w:rPr>
          <w:sz w:val="27"/>
          <w:szCs w:val="27"/>
          <w:lang w:val="uk-UA" w:eastAsia="uk-UA"/>
        </w:rPr>
        <w:t xml:space="preserve"> </w:t>
      </w:r>
      <w:r w:rsidR="00882875" w:rsidRPr="008A5E10">
        <w:rPr>
          <w:sz w:val="27"/>
          <w:szCs w:val="27"/>
          <w:lang w:val="uk-UA" w:eastAsia="uk-UA"/>
        </w:rPr>
        <w:t xml:space="preserve"> адміністративн</w:t>
      </w:r>
      <w:r w:rsidR="00C30938" w:rsidRPr="008A5E10">
        <w:rPr>
          <w:sz w:val="27"/>
          <w:szCs w:val="27"/>
          <w:lang w:val="uk-UA" w:eastAsia="uk-UA"/>
        </w:rPr>
        <w:t xml:space="preserve">і </w:t>
      </w:r>
      <w:r w:rsidR="00882875" w:rsidRPr="008A5E10">
        <w:rPr>
          <w:sz w:val="27"/>
          <w:szCs w:val="27"/>
          <w:lang w:val="uk-UA" w:eastAsia="uk-UA"/>
        </w:rPr>
        <w:t>справ</w:t>
      </w:r>
      <w:r w:rsidR="00C30938" w:rsidRPr="008A5E10">
        <w:rPr>
          <w:sz w:val="27"/>
          <w:szCs w:val="27"/>
          <w:lang w:val="uk-UA" w:eastAsia="uk-UA"/>
        </w:rPr>
        <w:t>и</w:t>
      </w:r>
      <w:r w:rsidRPr="008A5E10">
        <w:rPr>
          <w:sz w:val="27"/>
          <w:szCs w:val="27"/>
          <w:lang w:val="uk-UA" w:eastAsia="uk-UA"/>
        </w:rPr>
        <w:t xml:space="preserve"> – 0</w:t>
      </w:r>
      <w:r w:rsidR="00882875" w:rsidRPr="008A5E10">
        <w:rPr>
          <w:sz w:val="27"/>
          <w:szCs w:val="27"/>
          <w:lang w:val="uk-UA" w:eastAsia="uk-UA"/>
        </w:rPr>
        <w:t xml:space="preserve">, </w:t>
      </w:r>
      <w:r w:rsidRPr="008A5E10">
        <w:rPr>
          <w:sz w:val="27"/>
          <w:szCs w:val="27"/>
          <w:lang w:val="uk-UA" w:eastAsia="uk-UA"/>
        </w:rPr>
        <w:t xml:space="preserve"> </w:t>
      </w:r>
      <w:r w:rsidR="00882875" w:rsidRPr="008A5E10">
        <w:rPr>
          <w:sz w:val="27"/>
          <w:szCs w:val="27"/>
          <w:lang w:val="uk-UA" w:eastAsia="uk-UA"/>
        </w:rPr>
        <w:t>справ</w:t>
      </w:r>
      <w:r w:rsidR="00C30938" w:rsidRPr="008A5E10">
        <w:rPr>
          <w:sz w:val="27"/>
          <w:szCs w:val="27"/>
          <w:lang w:val="uk-UA" w:eastAsia="uk-UA"/>
        </w:rPr>
        <w:t>и</w:t>
      </w:r>
      <w:r w:rsidRPr="008A5E10">
        <w:rPr>
          <w:sz w:val="27"/>
          <w:szCs w:val="27"/>
          <w:lang w:val="uk-UA" w:eastAsia="uk-UA"/>
        </w:rPr>
        <w:t xml:space="preserve"> </w:t>
      </w:r>
      <w:r w:rsidR="00882875" w:rsidRPr="008A5E10">
        <w:rPr>
          <w:sz w:val="27"/>
          <w:szCs w:val="27"/>
          <w:lang w:val="uk-UA" w:eastAsia="uk-UA"/>
        </w:rPr>
        <w:t>про адміністративн</w:t>
      </w:r>
      <w:r w:rsidRPr="008A5E10">
        <w:rPr>
          <w:sz w:val="27"/>
          <w:szCs w:val="27"/>
          <w:lang w:val="uk-UA" w:eastAsia="uk-UA"/>
        </w:rPr>
        <w:t>і</w:t>
      </w:r>
      <w:r w:rsidR="00882875" w:rsidRPr="008A5E10">
        <w:rPr>
          <w:sz w:val="27"/>
          <w:szCs w:val="27"/>
          <w:lang w:val="uk-UA" w:eastAsia="uk-UA"/>
        </w:rPr>
        <w:t xml:space="preserve"> правопорушення</w:t>
      </w:r>
      <w:r w:rsidRPr="008A5E10">
        <w:rPr>
          <w:sz w:val="27"/>
          <w:szCs w:val="27"/>
          <w:lang w:val="uk-UA" w:eastAsia="uk-UA"/>
        </w:rPr>
        <w:t xml:space="preserve"> – 0</w:t>
      </w:r>
      <w:r w:rsidR="00882875" w:rsidRPr="008A5E10">
        <w:rPr>
          <w:sz w:val="27"/>
          <w:szCs w:val="27"/>
          <w:lang w:val="uk-UA" w:eastAsia="uk-UA"/>
        </w:rPr>
        <w:t>.</w:t>
      </w:r>
    </w:p>
    <w:p w:rsidR="0003555E" w:rsidRPr="008A5E10" w:rsidRDefault="00B345B1" w:rsidP="0003555E">
      <w:pPr>
        <w:widowControl w:val="0"/>
        <w:ind w:firstLine="567"/>
        <w:jc w:val="both"/>
        <w:rPr>
          <w:sz w:val="27"/>
          <w:szCs w:val="27"/>
          <w:lang w:val="uk-UA" w:eastAsia="uk-UA"/>
        </w:rPr>
      </w:pPr>
      <w:r w:rsidRPr="008A5E10">
        <w:rPr>
          <w:sz w:val="27"/>
          <w:szCs w:val="27"/>
          <w:lang w:val="uk-UA"/>
        </w:rPr>
        <w:t>За інформацією</w:t>
      </w:r>
      <w:r w:rsidR="0003555E" w:rsidRPr="008A5E10">
        <w:rPr>
          <w:sz w:val="27"/>
          <w:szCs w:val="27"/>
          <w:lang w:val="uk-UA"/>
        </w:rPr>
        <w:t xml:space="preserve"> голови </w:t>
      </w:r>
      <w:r w:rsidR="00213CE3" w:rsidRPr="008A5E10">
        <w:rPr>
          <w:sz w:val="27"/>
          <w:szCs w:val="27"/>
          <w:lang w:val="uk-UA"/>
        </w:rPr>
        <w:t>Амур-Нижньодніпровсько</w:t>
      </w:r>
      <w:r w:rsidR="001B0EBC" w:rsidRPr="008A5E10">
        <w:rPr>
          <w:sz w:val="27"/>
          <w:szCs w:val="27"/>
          <w:lang w:val="uk-UA"/>
        </w:rPr>
        <w:t xml:space="preserve">го </w:t>
      </w:r>
      <w:r w:rsidR="00213CE3" w:rsidRPr="008A5E10">
        <w:rPr>
          <w:sz w:val="27"/>
          <w:szCs w:val="27"/>
          <w:lang w:val="uk-UA"/>
        </w:rPr>
        <w:t>районно</w:t>
      </w:r>
      <w:r w:rsidR="001B0EBC" w:rsidRPr="008A5E10">
        <w:rPr>
          <w:sz w:val="27"/>
          <w:szCs w:val="27"/>
          <w:lang w:val="uk-UA"/>
        </w:rPr>
        <w:t>го</w:t>
      </w:r>
      <w:r w:rsidR="00213CE3" w:rsidRPr="008A5E10">
        <w:rPr>
          <w:sz w:val="27"/>
          <w:szCs w:val="27"/>
          <w:lang w:val="uk-UA"/>
        </w:rPr>
        <w:t xml:space="preserve"> суд</w:t>
      </w:r>
      <w:r w:rsidR="001B0EBC" w:rsidRPr="008A5E10">
        <w:rPr>
          <w:sz w:val="27"/>
          <w:szCs w:val="27"/>
          <w:lang w:val="uk-UA"/>
        </w:rPr>
        <w:t>у</w:t>
      </w:r>
      <w:r w:rsidR="00213CE3" w:rsidRPr="008A5E10">
        <w:rPr>
          <w:sz w:val="27"/>
          <w:szCs w:val="27"/>
          <w:lang w:val="uk-UA"/>
        </w:rPr>
        <w:t xml:space="preserve"> міста Дніпропетровська</w:t>
      </w:r>
      <w:r w:rsidR="00CC5690" w:rsidRPr="008A5E10">
        <w:rPr>
          <w:sz w:val="27"/>
          <w:szCs w:val="27"/>
          <w:lang w:val="uk-UA"/>
        </w:rPr>
        <w:t>, станом на 13 травня</w:t>
      </w:r>
      <w:r w:rsidR="0003555E" w:rsidRPr="008A5E10">
        <w:rPr>
          <w:sz w:val="27"/>
          <w:szCs w:val="27"/>
          <w:lang w:val="uk-UA"/>
        </w:rPr>
        <w:t xml:space="preserve"> 2024 року </w:t>
      </w:r>
      <w:r w:rsidR="00CC5690" w:rsidRPr="008A5E10">
        <w:rPr>
          <w:sz w:val="27"/>
          <w:szCs w:val="27"/>
          <w:lang w:val="uk-UA"/>
        </w:rPr>
        <w:t>суддя Скрипник О.Г</w:t>
      </w:r>
      <w:r w:rsidR="00C30938" w:rsidRPr="008A5E10">
        <w:rPr>
          <w:sz w:val="27"/>
          <w:szCs w:val="27"/>
          <w:lang w:val="uk-UA"/>
        </w:rPr>
        <w:t>.</w:t>
      </w:r>
      <w:r w:rsidR="00CC5690" w:rsidRPr="008A5E10">
        <w:rPr>
          <w:sz w:val="27"/>
          <w:szCs w:val="27"/>
          <w:lang w:val="uk-UA"/>
        </w:rPr>
        <w:t xml:space="preserve"> не є учасником колегіального розгляду справ</w:t>
      </w:r>
      <w:r w:rsidR="0003555E" w:rsidRPr="008A5E10">
        <w:rPr>
          <w:sz w:val="27"/>
          <w:szCs w:val="27"/>
          <w:lang w:val="uk-UA"/>
        </w:rPr>
        <w:t xml:space="preserve">. </w:t>
      </w:r>
    </w:p>
    <w:p w:rsidR="001B0EBC" w:rsidRPr="008A5E10" w:rsidRDefault="001B0EBC" w:rsidP="0003555E">
      <w:pPr>
        <w:widowControl w:val="0"/>
        <w:ind w:firstLine="567"/>
        <w:jc w:val="both"/>
        <w:rPr>
          <w:sz w:val="27"/>
          <w:szCs w:val="27"/>
          <w:lang w:val="uk-UA"/>
        </w:rPr>
      </w:pPr>
      <w:r w:rsidRPr="008A5E10">
        <w:rPr>
          <w:sz w:val="27"/>
          <w:szCs w:val="27"/>
          <w:lang w:val="uk-UA" w:eastAsia="uk-UA"/>
        </w:rPr>
        <w:t xml:space="preserve">Зборами суддів </w:t>
      </w:r>
      <w:r w:rsidRPr="008A5E10">
        <w:rPr>
          <w:sz w:val="27"/>
          <w:szCs w:val="27"/>
          <w:lang w:val="uk-UA"/>
        </w:rPr>
        <w:t xml:space="preserve">Амур-Нижньодніпровського районного суду міста Дніпропетровська судді </w:t>
      </w:r>
      <w:r w:rsidR="00C47434" w:rsidRPr="008A5E10">
        <w:rPr>
          <w:sz w:val="27"/>
          <w:szCs w:val="27"/>
          <w:lang w:val="uk-UA"/>
        </w:rPr>
        <w:t>Скрипник</w:t>
      </w:r>
      <w:r w:rsidRPr="008A5E10">
        <w:rPr>
          <w:sz w:val="27"/>
          <w:szCs w:val="27"/>
          <w:lang w:val="uk-UA"/>
        </w:rPr>
        <w:t xml:space="preserve"> О.Г. запроваджено спеціалізацію із розгляду цивільних та адміністративних справ. </w:t>
      </w:r>
      <w:r w:rsidR="00C30938" w:rsidRPr="008A5E10">
        <w:rPr>
          <w:sz w:val="27"/>
          <w:szCs w:val="27"/>
          <w:lang w:val="uk-UA"/>
        </w:rPr>
        <w:t>С</w:t>
      </w:r>
      <w:r w:rsidRPr="008A5E10">
        <w:rPr>
          <w:sz w:val="27"/>
          <w:szCs w:val="27"/>
          <w:lang w:val="uk-UA"/>
        </w:rPr>
        <w:t>уддя Скрипник О.Г. є членом резервної колегії із розгляду кримінальних проваджень, а також</w:t>
      </w:r>
      <w:r w:rsidR="00C30938" w:rsidRPr="008A5E10">
        <w:rPr>
          <w:sz w:val="27"/>
          <w:szCs w:val="27"/>
          <w:lang w:val="uk-UA"/>
        </w:rPr>
        <w:t xml:space="preserve"> </w:t>
      </w:r>
      <w:r w:rsidRPr="008A5E10">
        <w:rPr>
          <w:sz w:val="27"/>
          <w:szCs w:val="27"/>
          <w:lang w:val="uk-UA"/>
        </w:rPr>
        <w:t>слідчим суддею Амур-Нижньодніпровського районного суду міста Дніпропетровська.</w:t>
      </w:r>
    </w:p>
    <w:p w:rsidR="0003555E" w:rsidRPr="008A5E10" w:rsidRDefault="001B0EBC" w:rsidP="0003555E">
      <w:pPr>
        <w:widowControl w:val="0"/>
        <w:ind w:firstLine="567"/>
        <w:jc w:val="both"/>
        <w:rPr>
          <w:sz w:val="27"/>
          <w:szCs w:val="27"/>
          <w:lang w:val="uk-UA"/>
        </w:rPr>
      </w:pPr>
      <w:r w:rsidRPr="008A5E10">
        <w:rPr>
          <w:sz w:val="27"/>
          <w:szCs w:val="27"/>
          <w:lang w:val="uk-UA"/>
        </w:rPr>
        <w:t xml:space="preserve">Амур-Нижньодніпровський районний суд міста Дніпропетровська </w:t>
      </w:r>
      <w:r w:rsidR="00706001" w:rsidRPr="008A5E10">
        <w:rPr>
          <w:sz w:val="27"/>
          <w:szCs w:val="27"/>
          <w:lang w:val="uk-UA"/>
        </w:rPr>
        <w:t>не надав заперечень щодо</w:t>
      </w:r>
      <w:r w:rsidR="0003555E" w:rsidRPr="008A5E10">
        <w:rPr>
          <w:sz w:val="27"/>
          <w:szCs w:val="27"/>
          <w:lang w:val="uk-UA"/>
        </w:rPr>
        <w:t xml:space="preserve"> відрядження судді </w:t>
      </w:r>
      <w:r w:rsidRPr="008A5E10">
        <w:rPr>
          <w:sz w:val="27"/>
          <w:szCs w:val="27"/>
          <w:lang w:val="uk-UA"/>
        </w:rPr>
        <w:t>С</w:t>
      </w:r>
      <w:r w:rsidR="00C47434" w:rsidRPr="008A5E10">
        <w:rPr>
          <w:sz w:val="27"/>
          <w:szCs w:val="27"/>
          <w:lang w:val="uk-UA"/>
        </w:rPr>
        <w:t>крип</w:t>
      </w:r>
      <w:r w:rsidRPr="008A5E10">
        <w:rPr>
          <w:sz w:val="27"/>
          <w:szCs w:val="27"/>
          <w:lang w:val="uk-UA"/>
        </w:rPr>
        <w:t xml:space="preserve">ник О.Г. </w:t>
      </w:r>
      <w:r w:rsidR="0003555E" w:rsidRPr="008A5E10">
        <w:rPr>
          <w:sz w:val="27"/>
          <w:szCs w:val="27"/>
          <w:lang w:val="uk-UA"/>
        </w:rPr>
        <w:t xml:space="preserve">до іншого суду того самого рівня і спеціалізації.  </w:t>
      </w:r>
    </w:p>
    <w:p w:rsidR="0003555E" w:rsidRPr="008A5E10" w:rsidRDefault="0092166C" w:rsidP="0003555E">
      <w:pPr>
        <w:widowControl w:val="0"/>
        <w:ind w:firstLine="567"/>
        <w:jc w:val="both"/>
        <w:rPr>
          <w:sz w:val="27"/>
          <w:szCs w:val="27"/>
          <w:lang w:val="uk-UA"/>
        </w:rPr>
      </w:pPr>
      <w:r w:rsidRPr="008A5E10">
        <w:rPr>
          <w:sz w:val="27"/>
          <w:szCs w:val="27"/>
          <w:lang w:val="uk-UA"/>
        </w:rPr>
        <w:t>Відповідно до</w:t>
      </w:r>
      <w:r w:rsidR="0003555E" w:rsidRPr="008A5E10">
        <w:rPr>
          <w:sz w:val="27"/>
          <w:szCs w:val="27"/>
          <w:lang w:val="uk-UA"/>
        </w:rPr>
        <w:t xml:space="preserve"> інформаці</w:t>
      </w:r>
      <w:r w:rsidRPr="008A5E10">
        <w:rPr>
          <w:sz w:val="27"/>
          <w:szCs w:val="27"/>
          <w:lang w:val="uk-UA"/>
        </w:rPr>
        <w:t xml:space="preserve">ї </w:t>
      </w:r>
      <w:r w:rsidR="0003555E" w:rsidRPr="008A5E10">
        <w:rPr>
          <w:sz w:val="27"/>
          <w:szCs w:val="27"/>
          <w:lang w:val="uk-UA"/>
        </w:rPr>
        <w:t xml:space="preserve">про показники часу, необхідного для розгляду справ і матеріалів, </w:t>
      </w:r>
      <w:r w:rsidRPr="008A5E10">
        <w:rPr>
          <w:sz w:val="27"/>
          <w:szCs w:val="27"/>
          <w:lang w:val="uk-UA"/>
        </w:rPr>
        <w:t>що</w:t>
      </w:r>
      <w:r w:rsidR="0003555E" w:rsidRPr="008A5E10">
        <w:rPr>
          <w:sz w:val="27"/>
          <w:szCs w:val="27"/>
          <w:lang w:val="uk-UA"/>
        </w:rPr>
        <w:t xml:space="preserve"> надійшли до апеляційних та місцевих судів за </w:t>
      </w:r>
      <w:r w:rsidR="006E5568" w:rsidRPr="008A5E10">
        <w:rPr>
          <w:sz w:val="27"/>
          <w:szCs w:val="27"/>
          <w:lang w:val="uk-UA"/>
        </w:rPr>
        <w:t>І квартал</w:t>
      </w:r>
      <w:r w:rsidR="001B521D">
        <w:rPr>
          <w:sz w:val="27"/>
          <w:szCs w:val="27"/>
          <w:lang w:val="uk-UA"/>
        </w:rPr>
        <w:t xml:space="preserve"> </w:t>
      </w:r>
      <w:r w:rsidR="006E5568" w:rsidRPr="008A5E10">
        <w:rPr>
          <w:sz w:val="27"/>
          <w:szCs w:val="27"/>
          <w:lang w:val="uk-UA"/>
        </w:rPr>
        <w:t>2024 року</w:t>
      </w:r>
      <w:r w:rsidR="0003555E" w:rsidRPr="008A5E10">
        <w:rPr>
          <w:sz w:val="27"/>
          <w:szCs w:val="27"/>
          <w:lang w:val="uk-UA"/>
        </w:rPr>
        <w:t xml:space="preserve">, наданою ДСА України, середня кількість днів, необхідна для розгляду справ одним суддею місцевого </w:t>
      </w:r>
      <w:r w:rsidRPr="008A5E10">
        <w:rPr>
          <w:sz w:val="27"/>
          <w:szCs w:val="27"/>
          <w:lang w:val="uk-UA"/>
        </w:rPr>
        <w:t xml:space="preserve">загального </w:t>
      </w:r>
      <w:r w:rsidR="0003555E" w:rsidRPr="008A5E10">
        <w:rPr>
          <w:sz w:val="27"/>
          <w:szCs w:val="27"/>
          <w:lang w:val="uk-UA"/>
        </w:rPr>
        <w:t xml:space="preserve">суду </w:t>
      </w:r>
      <w:r w:rsidR="00706001" w:rsidRPr="008A5E10">
        <w:rPr>
          <w:sz w:val="27"/>
          <w:szCs w:val="27"/>
          <w:lang w:val="uk-UA"/>
        </w:rPr>
        <w:t xml:space="preserve">згідно з </w:t>
      </w:r>
      <w:r w:rsidR="0003555E" w:rsidRPr="008A5E10">
        <w:rPr>
          <w:sz w:val="27"/>
          <w:szCs w:val="27"/>
          <w:lang w:val="uk-UA"/>
        </w:rPr>
        <w:t xml:space="preserve">нормативами, становить </w:t>
      </w:r>
      <w:r w:rsidR="006E5568" w:rsidRPr="008A5E10">
        <w:rPr>
          <w:sz w:val="27"/>
          <w:szCs w:val="27"/>
          <w:lang w:val="uk-UA"/>
        </w:rPr>
        <w:t>106</w:t>
      </w:r>
      <w:r w:rsidR="0003555E" w:rsidRPr="008A5E10">
        <w:rPr>
          <w:sz w:val="27"/>
          <w:szCs w:val="27"/>
          <w:lang w:val="uk-UA"/>
        </w:rPr>
        <w:t xml:space="preserve"> днів. Нормативний час, </w:t>
      </w:r>
      <w:r w:rsidR="00706001" w:rsidRPr="008A5E10">
        <w:rPr>
          <w:sz w:val="27"/>
          <w:szCs w:val="27"/>
          <w:lang w:val="uk-UA"/>
        </w:rPr>
        <w:t>необхідний</w:t>
      </w:r>
      <w:r w:rsidR="0003555E" w:rsidRPr="008A5E10">
        <w:rPr>
          <w:sz w:val="27"/>
          <w:szCs w:val="27"/>
          <w:lang w:val="uk-UA"/>
        </w:rPr>
        <w:t xml:space="preserve"> суддям для розгляду справ, що надійшли</w:t>
      </w:r>
      <w:r w:rsidR="006E5568" w:rsidRPr="008A5E10">
        <w:rPr>
          <w:sz w:val="27"/>
          <w:szCs w:val="27"/>
          <w:lang w:val="uk-UA"/>
        </w:rPr>
        <w:t xml:space="preserve"> за звітний період</w:t>
      </w:r>
      <w:r w:rsidR="0003555E" w:rsidRPr="008A5E10">
        <w:rPr>
          <w:sz w:val="27"/>
          <w:szCs w:val="27"/>
          <w:lang w:val="uk-UA"/>
        </w:rPr>
        <w:t xml:space="preserve"> до </w:t>
      </w:r>
      <w:r w:rsidR="001B0EBC" w:rsidRPr="008A5E10">
        <w:rPr>
          <w:sz w:val="27"/>
          <w:szCs w:val="27"/>
          <w:lang w:val="uk-UA"/>
        </w:rPr>
        <w:t>Києво-Святошинського районного суду Київської області</w:t>
      </w:r>
      <w:r w:rsidR="0003555E" w:rsidRPr="008A5E10">
        <w:rPr>
          <w:sz w:val="27"/>
          <w:szCs w:val="27"/>
          <w:lang w:val="uk-UA"/>
        </w:rPr>
        <w:t xml:space="preserve">, становить </w:t>
      </w:r>
      <w:r w:rsidR="00B425BD" w:rsidRPr="008A5E10">
        <w:rPr>
          <w:sz w:val="27"/>
          <w:szCs w:val="27"/>
          <w:lang w:val="uk-UA"/>
        </w:rPr>
        <w:t>251</w:t>
      </w:r>
      <w:r w:rsidR="0003555E" w:rsidRPr="008A5E10">
        <w:rPr>
          <w:sz w:val="27"/>
          <w:szCs w:val="27"/>
          <w:lang w:val="uk-UA"/>
        </w:rPr>
        <w:t xml:space="preserve"> </w:t>
      </w:r>
      <w:r w:rsidR="0003555E" w:rsidRPr="008A5E10">
        <w:rPr>
          <w:sz w:val="27"/>
          <w:szCs w:val="27"/>
          <w:lang w:val="uk-UA"/>
        </w:rPr>
        <w:lastRenderedPageBreak/>
        <w:t>д</w:t>
      </w:r>
      <w:r w:rsidR="00B425BD" w:rsidRPr="008A5E10">
        <w:rPr>
          <w:sz w:val="27"/>
          <w:szCs w:val="27"/>
          <w:lang w:val="uk-UA"/>
        </w:rPr>
        <w:t>ень</w:t>
      </w:r>
      <w:r w:rsidR="0003555E" w:rsidRPr="008A5E10">
        <w:rPr>
          <w:sz w:val="27"/>
          <w:szCs w:val="27"/>
          <w:lang w:val="uk-UA"/>
        </w:rPr>
        <w:t xml:space="preserve">. Нормативний час, </w:t>
      </w:r>
      <w:r w:rsidR="00706001" w:rsidRPr="008A5E10">
        <w:rPr>
          <w:sz w:val="27"/>
          <w:szCs w:val="27"/>
          <w:lang w:val="uk-UA"/>
        </w:rPr>
        <w:t>необхідний</w:t>
      </w:r>
      <w:r w:rsidR="0003555E" w:rsidRPr="008A5E10">
        <w:rPr>
          <w:sz w:val="27"/>
          <w:szCs w:val="27"/>
          <w:lang w:val="uk-UA"/>
        </w:rPr>
        <w:t xml:space="preserve"> суддям для розгляду справ, що надійшли до </w:t>
      </w:r>
      <w:r w:rsidR="00B425BD" w:rsidRPr="008A5E10">
        <w:rPr>
          <w:sz w:val="27"/>
          <w:szCs w:val="27"/>
          <w:lang w:val="uk-UA"/>
        </w:rPr>
        <w:t>Амур-Нижньодніпровського районного суду міста Дніпропетровська, становить</w:t>
      </w:r>
      <w:r w:rsidR="006E5568" w:rsidRPr="008A5E10">
        <w:rPr>
          <w:sz w:val="27"/>
          <w:szCs w:val="27"/>
          <w:lang w:val="uk-UA"/>
        </w:rPr>
        <w:t xml:space="preserve"> </w:t>
      </w:r>
      <w:r w:rsidR="001B521D">
        <w:rPr>
          <w:sz w:val="27"/>
          <w:szCs w:val="27"/>
          <w:lang w:val="uk-UA"/>
        </w:rPr>
        <w:t xml:space="preserve">              </w:t>
      </w:r>
      <w:r w:rsidR="00B425BD" w:rsidRPr="008A5E10">
        <w:rPr>
          <w:sz w:val="27"/>
          <w:szCs w:val="27"/>
          <w:lang w:val="uk-UA"/>
        </w:rPr>
        <w:t xml:space="preserve">67 </w:t>
      </w:r>
      <w:r w:rsidR="0003555E" w:rsidRPr="008A5E10">
        <w:rPr>
          <w:sz w:val="27"/>
          <w:szCs w:val="27"/>
          <w:lang w:val="uk-UA"/>
        </w:rPr>
        <w:t>днів.</w:t>
      </w:r>
    </w:p>
    <w:p w:rsidR="0003555E" w:rsidRPr="008A5E10" w:rsidRDefault="0003555E" w:rsidP="0003555E">
      <w:pPr>
        <w:widowControl w:val="0"/>
        <w:ind w:firstLine="567"/>
        <w:jc w:val="both"/>
        <w:rPr>
          <w:sz w:val="27"/>
          <w:szCs w:val="27"/>
          <w:lang w:val="uk-UA"/>
        </w:rPr>
      </w:pPr>
      <w:r w:rsidRPr="008A5E10">
        <w:rPr>
          <w:sz w:val="27"/>
          <w:szCs w:val="27"/>
          <w:lang w:val="uk-UA"/>
        </w:rPr>
        <w:t xml:space="preserve">Отже, відрядження судді </w:t>
      </w:r>
      <w:r w:rsidR="00B425BD" w:rsidRPr="008A5E10">
        <w:rPr>
          <w:sz w:val="27"/>
          <w:szCs w:val="27"/>
          <w:lang w:val="uk-UA"/>
        </w:rPr>
        <w:t>Амур-Нижньодніпровського районного суду міста Дніпропетровська</w:t>
      </w:r>
      <w:r w:rsidRPr="008A5E10">
        <w:rPr>
          <w:sz w:val="27"/>
          <w:szCs w:val="27"/>
          <w:lang w:val="uk-UA"/>
        </w:rPr>
        <w:t xml:space="preserve"> </w:t>
      </w:r>
      <w:r w:rsidR="00B425BD" w:rsidRPr="008A5E10">
        <w:rPr>
          <w:sz w:val="27"/>
          <w:szCs w:val="27"/>
          <w:lang w:val="uk-UA"/>
        </w:rPr>
        <w:t>Скр</w:t>
      </w:r>
      <w:r w:rsidR="00866DEB" w:rsidRPr="008A5E10">
        <w:rPr>
          <w:sz w:val="27"/>
          <w:szCs w:val="27"/>
          <w:lang w:val="uk-UA"/>
        </w:rPr>
        <w:t>ип</w:t>
      </w:r>
      <w:r w:rsidR="00B425BD" w:rsidRPr="008A5E10">
        <w:rPr>
          <w:sz w:val="27"/>
          <w:szCs w:val="27"/>
          <w:lang w:val="uk-UA"/>
        </w:rPr>
        <w:t xml:space="preserve">ник О.Г. </w:t>
      </w:r>
      <w:r w:rsidRPr="008A5E10">
        <w:rPr>
          <w:sz w:val="27"/>
          <w:szCs w:val="27"/>
          <w:lang w:val="uk-UA"/>
        </w:rPr>
        <w:t xml:space="preserve">до </w:t>
      </w:r>
      <w:r w:rsidR="00B425BD" w:rsidRPr="008A5E10">
        <w:rPr>
          <w:sz w:val="27"/>
          <w:szCs w:val="27"/>
          <w:lang w:val="uk-UA"/>
        </w:rPr>
        <w:t>Києво-Святошинського районного суду Київської області</w:t>
      </w:r>
      <w:r w:rsidRPr="008A5E10">
        <w:rPr>
          <w:sz w:val="27"/>
          <w:szCs w:val="27"/>
          <w:lang w:val="uk-UA"/>
        </w:rPr>
        <w:t xml:space="preserve"> для здійснення правосуддя суттєво не вплине на рівень судового навантаження та доступ до правосуддя </w:t>
      </w:r>
      <w:r w:rsidR="00B125EC" w:rsidRPr="008A5E10">
        <w:rPr>
          <w:sz w:val="27"/>
          <w:szCs w:val="27"/>
          <w:lang w:val="uk-UA"/>
        </w:rPr>
        <w:t>в</w:t>
      </w:r>
      <w:r w:rsidRPr="008A5E10">
        <w:rPr>
          <w:sz w:val="27"/>
          <w:szCs w:val="27"/>
          <w:lang w:val="uk-UA"/>
        </w:rPr>
        <w:t xml:space="preserve"> </w:t>
      </w:r>
      <w:r w:rsidR="00B425BD" w:rsidRPr="008A5E10">
        <w:rPr>
          <w:sz w:val="27"/>
          <w:szCs w:val="27"/>
          <w:lang w:val="uk-UA"/>
        </w:rPr>
        <w:t>Амур-Нижньодніпровсько</w:t>
      </w:r>
      <w:r w:rsidR="00B125EC" w:rsidRPr="008A5E10">
        <w:rPr>
          <w:sz w:val="27"/>
          <w:szCs w:val="27"/>
          <w:lang w:val="uk-UA"/>
        </w:rPr>
        <w:t xml:space="preserve">му </w:t>
      </w:r>
      <w:r w:rsidR="00B425BD" w:rsidRPr="008A5E10">
        <w:rPr>
          <w:sz w:val="27"/>
          <w:szCs w:val="27"/>
          <w:lang w:val="uk-UA"/>
        </w:rPr>
        <w:t>районно</w:t>
      </w:r>
      <w:r w:rsidR="00B125EC" w:rsidRPr="008A5E10">
        <w:rPr>
          <w:sz w:val="27"/>
          <w:szCs w:val="27"/>
          <w:lang w:val="uk-UA"/>
        </w:rPr>
        <w:t>му</w:t>
      </w:r>
      <w:r w:rsidR="00B425BD" w:rsidRPr="008A5E10">
        <w:rPr>
          <w:sz w:val="27"/>
          <w:szCs w:val="27"/>
          <w:lang w:val="uk-UA"/>
        </w:rPr>
        <w:t xml:space="preserve"> суд</w:t>
      </w:r>
      <w:r w:rsidR="00B125EC" w:rsidRPr="008A5E10">
        <w:rPr>
          <w:sz w:val="27"/>
          <w:szCs w:val="27"/>
          <w:lang w:val="uk-UA"/>
        </w:rPr>
        <w:t>і</w:t>
      </w:r>
      <w:r w:rsidR="00B425BD" w:rsidRPr="008A5E10">
        <w:rPr>
          <w:sz w:val="27"/>
          <w:szCs w:val="27"/>
          <w:lang w:val="uk-UA"/>
        </w:rPr>
        <w:t xml:space="preserve"> міста Дніпропетровська</w:t>
      </w:r>
      <w:r w:rsidRPr="008A5E10">
        <w:rPr>
          <w:sz w:val="27"/>
          <w:szCs w:val="27"/>
          <w:lang w:val="uk-UA"/>
        </w:rPr>
        <w:t>, водночас д</w:t>
      </w:r>
      <w:r w:rsidR="00706001" w:rsidRPr="008A5E10">
        <w:rPr>
          <w:sz w:val="27"/>
          <w:szCs w:val="27"/>
          <w:lang w:val="uk-UA"/>
        </w:rPr>
        <w:t xml:space="preserve">асть змогу </w:t>
      </w:r>
      <w:r w:rsidRPr="008A5E10">
        <w:rPr>
          <w:sz w:val="27"/>
          <w:szCs w:val="27"/>
          <w:lang w:val="uk-UA"/>
        </w:rPr>
        <w:t xml:space="preserve">врегулювати навантаження і забезпечити належні умови для доступу до правосуддя в </w:t>
      </w:r>
      <w:r w:rsidR="00B425BD" w:rsidRPr="008A5E10">
        <w:rPr>
          <w:sz w:val="27"/>
          <w:szCs w:val="27"/>
          <w:lang w:val="uk-UA"/>
        </w:rPr>
        <w:t>Києво-Святошинсько</w:t>
      </w:r>
      <w:r w:rsidR="00B125EC" w:rsidRPr="008A5E10">
        <w:rPr>
          <w:sz w:val="27"/>
          <w:szCs w:val="27"/>
          <w:lang w:val="uk-UA"/>
        </w:rPr>
        <w:t xml:space="preserve">му </w:t>
      </w:r>
      <w:r w:rsidR="00B425BD" w:rsidRPr="008A5E10">
        <w:rPr>
          <w:sz w:val="27"/>
          <w:szCs w:val="27"/>
          <w:lang w:val="uk-UA"/>
        </w:rPr>
        <w:t>районно</w:t>
      </w:r>
      <w:r w:rsidR="00B125EC" w:rsidRPr="008A5E10">
        <w:rPr>
          <w:sz w:val="27"/>
          <w:szCs w:val="27"/>
          <w:lang w:val="uk-UA"/>
        </w:rPr>
        <w:t>му</w:t>
      </w:r>
      <w:r w:rsidR="00B425BD" w:rsidRPr="008A5E10">
        <w:rPr>
          <w:sz w:val="27"/>
          <w:szCs w:val="27"/>
          <w:lang w:val="uk-UA"/>
        </w:rPr>
        <w:t xml:space="preserve"> суд</w:t>
      </w:r>
      <w:r w:rsidR="00B125EC" w:rsidRPr="008A5E10">
        <w:rPr>
          <w:sz w:val="27"/>
          <w:szCs w:val="27"/>
          <w:lang w:val="uk-UA"/>
        </w:rPr>
        <w:t>і</w:t>
      </w:r>
      <w:r w:rsidR="00B425BD" w:rsidRPr="008A5E10">
        <w:rPr>
          <w:sz w:val="27"/>
          <w:szCs w:val="27"/>
          <w:lang w:val="uk-UA"/>
        </w:rPr>
        <w:t xml:space="preserve"> Київської області</w:t>
      </w:r>
      <w:r w:rsidRPr="008A5E10">
        <w:rPr>
          <w:sz w:val="27"/>
          <w:szCs w:val="27"/>
          <w:lang w:val="uk-UA"/>
        </w:rPr>
        <w:t xml:space="preserve">. </w:t>
      </w:r>
    </w:p>
    <w:p w:rsidR="0003555E" w:rsidRPr="008A5E10" w:rsidRDefault="0003555E" w:rsidP="0003555E">
      <w:pPr>
        <w:widowControl w:val="0"/>
        <w:ind w:firstLine="567"/>
        <w:jc w:val="both"/>
        <w:rPr>
          <w:sz w:val="27"/>
          <w:szCs w:val="27"/>
          <w:lang w:val="uk-UA"/>
        </w:rPr>
      </w:pPr>
      <w:r w:rsidRPr="008A5E10">
        <w:rPr>
          <w:sz w:val="27"/>
          <w:szCs w:val="27"/>
          <w:lang w:val="uk-UA"/>
        </w:rPr>
        <w:t>Згідно з пунктом 1 розділу І</w:t>
      </w:r>
      <w:r w:rsidRPr="008A5E10">
        <w:rPr>
          <w:sz w:val="27"/>
          <w:szCs w:val="27"/>
          <w:lang w:val="en-US"/>
        </w:rPr>
        <w:t>V</w:t>
      </w:r>
      <w:r w:rsidRPr="008A5E10">
        <w:rPr>
          <w:sz w:val="27"/>
          <w:szCs w:val="27"/>
          <w:lang w:val="uk-UA"/>
        </w:rPr>
        <w:t xml:space="preserve"> Порядку </w:t>
      </w:r>
      <w:r w:rsidRPr="008A5E10">
        <w:rPr>
          <w:sz w:val="27"/>
          <w:szCs w:val="27"/>
          <w:lang w:val="uk-UA" w:eastAsia="uk-UA"/>
        </w:rPr>
        <w:t>відрядження судді до іншого суду того самого рівня і спеціалізації (як тимчасового переведення) ДСА</w:t>
      </w:r>
      <w:r w:rsidR="00DA7BBD" w:rsidRPr="008A5E10">
        <w:rPr>
          <w:sz w:val="27"/>
          <w:szCs w:val="27"/>
          <w:lang w:val="uk-UA" w:eastAsia="uk-UA"/>
        </w:rPr>
        <w:t xml:space="preserve"> України</w:t>
      </w:r>
      <w:r w:rsidRPr="008A5E10">
        <w:rPr>
          <w:sz w:val="27"/>
          <w:szCs w:val="27"/>
          <w:lang w:val="uk-UA" w:eastAsia="uk-UA"/>
        </w:rPr>
        <w:t xml:space="preserve"> листом</w:t>
      </w:r>
      <w:r w:rsidR="00B425BD" w:rsidRPr="008A5E10">
        <w:rPr>
          <w:sz w:val="27"/>
          <w:szCs w:val="27"/>
          <w:lang w:val="uk-UA" w:eastAsia="uk-UA"/>
        </w:rPr>
        <w:t xml:space="preserve"> </w:t>
      </w:r>
      <w:r w:rsidRPr="008A5E10">
        <w:rPr>
          <w:sz w:val="27"/>
          <w:szCs w:val="27"/>
          <w:lang w:val="uk-UA" w:eastAsia="uk-UA"/>
        </w:rPr>
        <w:t>від</w:t>
      </w:r>
      <w:r w:rsidR="00B425BD" w:rsidRPr="008A5E10">
        <w:rPr>
          <w:sz w:val="27"/>
          <w:szCs w:val="27"/>
          <w:lang w:val="uk-UA" w:eastAsia="uk-UA"/>
        </w:rPr>
        <w:t xml:space="preserve"> 26 червня</w:t>
      </w:r>
      <w:r w:rsidRPr="008A5E10">
        <w:rPr>
          <w:sz w:val="27"/>
          <w:szCs w:val="27"/>
          <w:lang w:val="uk-UA" w:eastAsia="uk-UA"/>
        </w:rPr>
        <w:t xml:space="preserve"> 2024 року № 11-</w:t>
      </w:r>
      <w:r w:rsidR="00B425BD" w:rsidRPr="008A5E10">
        <w:rPr>
          <w:sz w:val="27"/>
          <w:szCs w:val="27"/>
          <w:lang w:val="uk-UA" w:eastAsia="uk-UA"/>
        </w:rPr>
        <w:t>13388</w:t>
      </w:r>
      <w:r w:rsidRPr="008A5E10">
        <w:rPr>
          <w:sz w:val="27"/>
          <w:szCs w:val="27"/>
          <w:lang w:val="uk-UA" w:eastAsia="uk-UA"/>
        </w:rPr>
        <w:t xml:space="preserve">/24 повідомила Вищу раду правосуддя, що суму видатків, необхідну для перерозподілу в межах поточного бюджетного року, буде визначено ДСА України після ухвалення Вищою радою правосуддя рішення щодо відрядження судді до </w:t>
      </w:r>
      <w:r w:rsidR="00B425BD" w:rsidRPr="008A5E10">
        <w:rPr>
          <w:sz w:val="27"/>
          <w:szCs w:val="27"/>
          <w:lang w:val="uk-UA"/>
        </w:rPr>
        <w:t>Києво-Святошинського районного суду Київської області</w:t>
      </w:r>
      <w:r w:rsidRPr="008A5E10">
        <w:rPr>
          <w:sz w:val="27"/>
          <w:szCs w:val="27"/>
          <w:lang w:val="uk-UA"/>
        </w:rPr>
        <w:t xml:space="preserve"> для здійснення правосуддя. </w:t>
      </w:r>
    </w:p>
    <w:p w:rsidR="008A4888" w:rsidRPr="008A5E10" w:rsidRDefault="00DA7BBD" w:rsidP="008D3546">
      <w:pPr>
        <w:widowControl w:val="0"/>
        <w:ind w:firstLine="567"/>
        <w:jc w:val="both"/>
        <w:rPr>
          <w:sz w:val="27"/>
          <w:szCs w:val="27"/>
          <w:lang w:val="uk-UA"/>
        </w:rPr>
      </w:pPr>
      <w:r w:rsidRPr="008A5E10">
        <w:rPr>
          <w:sz w:val="27"/>
          <w:szCs w:val="27"/>
          <w:lang w:val="uk-UA"/>
        </w:rPr>
        <w:t xml:space="preserve">Керуючись частиною першою статті </w:t>
      </w:r>
      <w:r w:rsidRPr="008A5E10">
        <w:rPr>
          <w:sz w:val="27"/>
          <w:szCs w:val="27"/>
          <w:shd w:val="clear" w:color="auto" w:fill="FFFFFF"/>
          <w:lang w:val="uk-UA"/>
        </w:rPr>
        <w:t>131 Конституції України, статтею 55 Закону України «Про судоустрій і статус суддів», статтями 3, 30, 34, частиною другою статті 70, статтею 71 Закону України «Про Вищу раду правосуддя», розділом ІV Порядку відрядження судді до іншого суду того самого рівня і спеціалізації (як тимчасового переведення), Вища рада правосуддя</w:t>
      </w:r>
    </w:p>
    <w:p w:rsidR="00487390" w:rsidRPr="008A5E10" w:rsidRDefault="00487390" w:rsidP="00D7221B">
      <w:pPr>
        <w:widowControl w:val="0"/>
        <w:tabs>
          <w:tab w:val="left" w:pos="7938"/>
        </w:tabs>
        <w:ind w:right="98"/>
        <w:jc w:val="both"/>
        <w:rPr>
          <w:sz w:val="16"/>
          <w:szCs w:val="16"/>
        </w:rPr>
      </w:pPr>
    </w:p>
    <w:p w:rsidR="00487390" w:rsidRPr="008A5E10" w:rsidRDefault="00487390" w:rsidP="00D7221B">
      <w:pPr>
        <w:pStyle w:val="10"/>
        <w:shd w:val="clear" w:color="auto" w:fill="auto"/>
        <w:tabs>
          <w:tab w:val="left" w:pos="7938"/>
        </w:tabs>
        <w:spacing w:before="0" w:after="0" w:line="280" w:lineRule="exact"/>
        <w:ind w:right="20"/>
        <w:rPr>
          <w:rFonts w:cs="Times New Roman"/>
          <w:sz w:val="27"/>
          <w:szCs w:val="27"/>
        </w:rPr>
      </w:pPr>
      <w:bookmarkStart w:id="1" w:name="bookmark1"/>
      <w:r w:rsidRPr="008A5E10">
        <w:rPr>
          <w:rFonts w:cs="Times New Roman"/>
          <w:sz w:val="27"/>
          <w:szCs w:val="27"/>
        </w:rPr>
        <w:t>вирішила:</w:t>
      </w:r>
      <w:bookmarkEnd w:id="1"/>
    </w:p>
    <w:p w:rsidR="00121362" w:rsidRPr="008A5E10" w:rsidRDefault="00121362" w:rsidP="00D7221B">
      <w:pPr>
        <w:widowControl w:val="0"/>
        <w:jc w:val="both"/>
        <w:rPr>
          <w:sz w:val="16"/>
          <w:szCs w:val="16"/>
        </w:rPr>
      </w:pPr>
    </w:p>
    <w:p w:rsidR="003939B9" w:rsidRPr="008A5E10" w:rsidRDefault="003939B9" w:rsidP="003939B9">
      <w:pPr>
        <w:shd w:val="clear" w:color="auto" w:fill="FFFFFF"/>
        <w:ind w:firstLine="567"/>
        <w:jc w:val="both"/>
        <w:rPr>
          <w:sz w:val="27"/>
          <w:szCs w:val="27"/>
          <w:lang w:val="uk-UA" w:eastAsia="uk-UA"/>
        </w:rPr>
      </w:pPr>
      <w:r w:rsidRPr="008A5E10">
        <w:rPr>
          <w:sz w:val="27"/>
          <w:szCs w:val="27"/>
          <w:lang w:val="uk-UA" w:eastAsia="uk-UA"/>
        </w:rPr>
        <w:t>1. Відрядити суддю</w:t>
      </w:r>
      <w:r w:rsidRPr="008A5E10">
        <w:rPr>
          <w:rStyle w:val="ae"/>
          <w:sz w:val="27"/>
          <w:szCs w:val="27"/>
          <w:lang w:val="uk-UA"/>
        </w:rPr>
        <w:t xml:space="preserve"> </w:t>
      </w:r>
      <w:r w:rsidR="00B425BD" w:rsidRPr="008A5E10">
        <w:rPr>
          <w:sz w:val="27"/>
          <w:szCs w:val="27"/>
          <w:lang w:val="uk-UA"/>
        </w:rPr>
        <w:t>Амур-Нижньодніпровського районного суду міста Дніпропетровська Скрипник Оксан</w:t>
      </w:r>
      <w:r w:rsidR="00B125EC" w:rsidRPr="008A5E10">
        <w:rPr>
          <w:sz w:val="27"/>
          <w:szCs w:val="27"/>
          <w:lang w:val="uk-UA"/>
        </w:rPr>
        <w:t>у</w:t>
      </w:r>
      <w:r w:rsidR="00B425BD" w:rsidRPr="008A5E10">
        <w:rPr>
          <w:sz w:val="27"/>
          <w:szCs w:val="27"/>
          <w:lang w:val="uk-UA"/>
        </w:rPr>
        <w:t xml:space="preserve"> Григорівн</w:t>
      </w:r>
      <w:r w:rsidR="00B125EC" w:rsidRPr="008A5E10">
        <w:rPr>
          <w:sz w:val="27"/>
          <w:szCs w:val="27"/>
          <w:lang w:val="uk-UA"/>
        </w:rPr>
        <w:t>у</w:t>
      </w:r>
      <w:r w:rsidR="00B425BD" w:rsidRPr="008A5E10">
        <w:rPr>
          <w:sz w:val="27"/>
          <w:szCs w:val="27"/>
          <w:lang w:val="uk-UA"/>
        </w:rPr>
        <w:t xml:space="preserve"> до Києво-Святошинського районного суду Київської області</w:t>
      </w:r>
      <w:r w:rsidRPr="008A5E10">
        <w:rPr>
          <w:rStyle w:val="ae"/>
          <w:sz w:val="27"/>
          <w:szCs w:val="27"/>
          <w:lang w:val="uk-UA"/>
        </w:rPr>
        <w:t xml:space="preserve"> </w:t>
      </w:r>
      <w:r w:rsidRPr="008A5E10">
        <w:rPr>
          <w:sz w:val="27"/>
          <w:szCs w:val="27"/>
          <w:lang w:val="uk-UA" w:eastAsia="uk-UA"/>
        </w:rPr>
        <w:t xml:space="preserve">для здійснення правосуддя строком на 1 (один) рік із </w:t>
      </w:r>
      <w:r w:rsidR="00E259A1" w:rsidRPr="008A5E10">
        <w:rPr>
          <w:sz w:val="27"/>
          <w:szCs w:val="27"/>
          <w:lang w:val="uk-UA" w:eastAsia="uk-UA"/>
        </w:rPr>
        <w:t>22 липня</w:t>
      </w:r>
      <w:r w:rsidRPr="008A5E10">
        <w:rPr>
          <w:sz w:val="27"/>
          <w:szCs w:val="27"/>
          <w:lang w:val="uk-UA" w:eastAsia="uk-UA"/>
        </w:rPr>
        <w:t xml:space="preserve"> 2024 року.</w:t>
      </w:r>
    </w:p>
    <w:p w:rsidR="006B00BA" w:rsidRPr="008A5E10" w:rsidRDefault="003939B9" w:rsidP="008A5E10">
      <w:pPr>
        <w:shd w:val="clear" w:color="auto" w:fill="FFFFFF"/>
        <w:ind w:firstLine="567"/>
        <w:jc w:val="both"/>
        <w:rPr>
          <w:sz w:val="27"/>
          <w:szCs w:val="27"/>
          <w:lang w:val="uk-UA" w:eastAsia="uk-UA"/>
        </w:rPr>
      </w:pPr>
      <w:r w:rsidRPr="008A5E10">
        <w:rPr>
          <w:sz w:val="27"/>
          <w:szCs w:val="27"/>
          <w:lang w:val="uk-UA" w:eastAsia="uk-UA"/>
        </w:rPr>
        <w:t>2. Доручити Державній судовій адміністрації України здійснити перерозподіл видатків між судами.</w:t>
      </w:r>
    </w:p>
    <w:p w:rsidR="00C8702E" w:rsidRPr="003939B9" w:rsidRDefault="00C8702E" w:rsidP="003939B9">
      <w:pPr>
        <w:widowControl w:val="0"/>
        <w:tabs>
          <w:tab w:val="left" w:pos="709"/>
        </w:tabs>
        <w:jc w:val="both"/>
        <w:rPr>
          <w:rFonts w:eastAsia="Calibri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87"/>
        <w:gridCol w:w="3827"/>
        <w:gridCol w:w="1844"/>
        <w:gridCol w:w="2970"/>
      </w:tblGrid>
      <w:tr w:rsidR="00897E2A" w:rsidRPr="00640552" w:rsidTr="008A5E10">
        <w:trPr>
          <w:trHeight w:val="379"/>
        </w:trPr>
        <w:tc>
          <w:tcPr>
            <w:tcW w:w="4814" w:type="dxa"/>
            <w:gridSpan w:val="2"/>
            <w:shd w:val="clear" w:color="auto" w:fill="auto"/>
          </w:tcPr>
          <w:p w:rsidR="00897E2A" w:rsidRDefault="00897E2A" w:rsidP="0021463C">
            <w:pPr>
              <w:tabs>
                <w:tab w:val="left" w:pos="6946"/>
                <w:tab w:val="left" w:pos="7088"/>
              </w:tabs>
              <w:ind w:left="-120"/>
              <w:rPr>
                <w:rFonts w:eastAsia="Calibri"/>
                <w:b/>
              </w:rPr>
            </w:pPr>
            <w:r w:rsidRPr="00640552">
              <w:rPr>
                <w:rFonts w:eastAsia="Calibri"/>
                <w:b/>
              </w:rPr>
              <w:t>Голова Вищої ради правосуддя</w:t>
            </w:r>
          </w:p>
          <w:p w:rsidR="003A0FA9" w:rsidRPr="00640552" w:rsidRDefault="003A0FA9" w:rsidP="0021463C">
            <w:pPr>
              <w:tabs>
                <w:tab w:val="left" w:pos="6946"/>
                <w:tab w:val="left" w:pos="7088"/>
              </w:tabs>
              <w:ind w:left="-120"/>
              <w:rPr>
                <w:b/>
              </w:rPr>
            </w:pPr>
          </w:p>
        </w:tc>
        <w:tc>
          <w:tcPr>
            <w:tcW w:w="1844" w:type="dxa"/>
            <w:shd w:val="clear" w:color="auto" w:fill="auto"/>
          </w:tcPr>
          <w:p w:rsidR="00897E2A" w:rsidRPr="00640552" w:rsidRDefault="00897E2A" w:rsidP="0021463C">
            <w:pPr>
              <w:tabs>
                <w:tab w:val="left" w:pos="6946"/>
                <w:tab w:val="left" w:pos="7088"/>
              </w:tabs>
              <w:ind w:left="-120" w:right="-113"/>
              <w:jc w:val="right"/>
              <w:rPr>
                <w:b/>
              </w:rPr>
            </w:pPr>
          </w:p>
        </w:tc>
        <w:tc>
          <w:tcPr>
            <w:tcW w:w="2970" w:type="dxa"/>
            <w:shd w:val="clear" w:color="auto" w:fill="auto"/>
          </w:tcPr>
          <w:p w:rsidR="00897E2A" w:rsidRPr="00640552" w:rsidRDefault="00897E2A" w:rsidP="0021463C">
            <w:pPr>
              <w:tabs>
                <w:tab w:val="left" w:pos="6946"/>
                <w:tab w:val="left" w:pos="7088"/>
              </w:tabs>
              <w:ind w:left="-120" w:right="-113"/>
              <w:rPr>
                <w:b/>
              </w:rPr>
            </w:pPr>
            <w:r w:rsidRPr="00640552">
              <w:rPr>
                <w:rFonts w:eastAsia="Calibri"/>
                <w:b/>
              </w:rPr>
              <w:t>Григорій УСИК</w:t>
            </w:r>
          </w:p>
        </w:tc>
      </w:tr>
      <w:tr w:rsidR="00897E2A" w:rsidRPr="00640552" w:rsidTr="0021463C">
        <w:tc>
          <w:tcPr>
            <w:tcW w:w="4814" w:type="dxa"/>
            <w:gridSpan w:val="2"/>
            <w:shd w:val="clear" w:color="auto" w:fill="auto"/>
          </w:tcPr>
          <w:p w:rsidR="00897E2A" w:rsidRPr="00640552" w:rsidRDefault="00897E2A" w:rsidP="0021463C">
            <w:pPr>
              <w:tabs>
                <w:tab w:val="left" w:pos="6946"/>
                <w:tab w:val="left" w:pos="7088"/>
              </w:tabs>
              <w:ind w:left="-120"/>
              <w:rPr>
                <w:rFonts w:eastAsia="Calibri"/>
                <w:b/>
              </w:rPr>
            </w:pPr>
          </w:p>
        </w:tc>
        <w:tc>
          <w:tcPr>
            <w:tcW w:w="1844" w:type="dxa"/>
            <w:shd w:val="clear" w:color="auto" w:fill="auto"/>
          </w:tcPr>
          <w:p w:rsidR="00897E2A" w:rsidRPr="00640552" w:rsidRDefault="00897E2A" w:rsidP="008A5E10">
            <w:pPr>
              <w:tabs>
                <w:tab w:val="left" w:pos="6946"/>
                <w:tab w:val="left" w:pos="7088"/>
              </w:tabs>
              <w:ind w:right="-113"/>
              <w:rPr>
                <w:b/>
              </w:rPr>
            </w:pPr>
          </w:p>
        </w:tc>
        <w:tc>
          <w:tcPr>
            <w:tcW w:w="2970" w:type="dxa"/>
            <w:shd w:val="clear" w:color="auto" w:fill="auto"/>
          </w:tcPr>
          <w:p w:rsidR="00897E2A" w:rsidRPr="00640552" w:rsidRDefault="00897E2A" w:rsidP="0021463C">
            <w:pPr>
              <w:tabs>
                <w:tab w:val="left" w:pos="6946"/>
                <w:tab w:val="left" w:pos="7088"/>
              </w:tabs>
              <w:ind w:left="-120" w:right="-113"/>
              <w:rPr>
                <w:rFonts w:eastAsia="Calibri"/>
                <w:b/>
              </w:rPr>
            </w:pPr>
          </w:p>
        </w:tc>
      </w:tr>
      <w:tr w:rsidR="00897E2A" w:rsidRPr="00640552" w:rsidTr="0021463C">
        <w:tc>
          <w:tcPr>
            <w:tcW w:w="4814" w:type="dxa"/>
            <w:gridSpan w:val="2"/>
            <w:shd w:val="clear" w:color="auto" w:fill="auto"/>
          </w:tcPr>
          <w:p w:rsidR="00897E2A" w:rsidRPr="00640552" w:rsidRDefault="00897E2A" w:rsidP="0021463C">
            <w:pPr>
              <w:tabs>
                <w:tab w:val="left" w:pos="6946"/>
                <w:tab w:val="left" w:pos="7088"/>
              </w:tabs>
              <w:ind w:left="-120"/>
              <w:rPr>
                <w:b/>
              </w:rPr>
            </w:pPr>
            <w:r w:rsidRPr="00640552">
              <w:rPr>
                <w:b/>
              </w:rPr>
              <w:t>Члени Вищої ради правосуддя</w:t>
            </w:r>
          </w:p>
        </w:tc>
        <w:tc>
          <w:tcPr>
            <w:tcW w:w="4814" w:type="dxa"/>
            <w:gridSpan w:val="2"/>
            <w:shd w:val="clear" w:color="auto" w:fill="auto"/>
          </w:tcPr>
          <w:p w:rsidR="00897E2A" w:rsidRDefault="003A0FA9" w:rsidP="003A0FA9">
            <w:pPr>
              <w:tabs>
                <w:tab w:val="left" w:pos="6946"/>
                <w:tab w:val="left" w:pos="7088"/>
              </w:tabs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  <w:lang w:val="uk-UA"/>
              </w:rPr>
              <w:t xml:space="preserve">                         </w:t>
            </w:r>
            <w:r w:rsidRPr="006B61FE">
              <w:rPr>
                <w:rFonts w:eastAsia="Calibri"/>
                <w:b/>
                <w:color w:val="000000" w:themeColor="text1"/>
              </w:rPr>
              <w:t>Дмитро ЛУК’ЯНОВ</w:t>
            </w:r>
          </w:p>
          <w:p w:rsidR="008A5E10" w:rsidRPr="00640552" w:rsidRDefault="008A5E10" w:rsidP="003A0FA9">
            <w:pPr>
              <w:tabs>
                <w:tab w:val="left" w:pos="6946"/>
                <w:tab w:val="left" w:pos="7088"/>
              </w:tabs>
              <w:rPr>
                <w:b/>
              </w:rPr>
            </w:pPr>
          </w:p>
        </w:tc>
      </w:tr>
      <w:tr w:rsidR="00897E2A" w:rsidRPr="006B61FE" w:rsidTr="0021463C">
        <w:tc>
          <w:tcPr>
            <w:tcW w:w="987" w:type="dxa"/>
            <w:shd w:val="clear" w:color="auto" w:fill="auto"/>
          </w:tcPr>
          <w:p w:rsidR="00897E2A" w:rsidRPr="006B61FE" w:rsidRDefault="00897E2A" w:rsidP="0021463C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897E2A" w:rsidRPr="006B61FE" w:rsidRDefault="00897E2A" w:rsidP="0021463C">
            <w:pPr>
              <w:tabs>
                <w:tab w:val="left" w:pos="6946"/>
                <w:tab w:val="left" w:pos="7088"/>
              </w:tabs>
              <w:ind w:left="-120"/>
              <w:rPr>
                <w:b/>
                <w:color w:val="000000" w:themeColor="text1"/>
              </w:rPr>
            </w:pPr>
            <w:r w:rsidRPr="006B61FE">
              <w:rPr>
                <w:rFonts w:eastAsia="Calibri"/>
                <w:b/>
                <w:color w:val="000000" w:themeColor="text1"/>
              </w:rPr>
              <w:t>Тетяна БОНДАРЕНКО</w:t>
            </w:r>
          </w:p>
        </w:tc>
        <w:tc>
          <w:tcPr>
            <w:tcW w:w="1844" w:type="dxa"/>
            <w:shd w:val="clear" w:color="auto" w:fill="auto"/>
          </w:tcPr>
          <w:p w:rsidR="00897E2A" w:rsidRPr="006B61FE" w:rsidRDefault="00897E2A" w:rsidP="0021463C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897E2A" w:rsidRPr="006B61FE" w:rsidRDefault="00897E2A" w:rsidP="0021463C">
            <w:pPr>
              <w:tabs>
                <w:tab w:val="left" w:pos="6946"/>
                <w:tab w:val="left" w:pos="7088"/>
              </w:tabs>
              <w:ind w:left="-120" w:right="-113"/>
              <w:rPr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Роман МАСЕЛКО</w:t>
            </w:r>
          </w:p>
        </w:tc>
      </w:tr>
      <w:tr w:rsidR="00897E2A" w:rsidRPr="006B61FE" w:rsidTr="0021463C">
        <w:tc>
          <w:tcPr>
            <w:tcW w:w="987" w:type="dxa"/>
            <w:shd w:val="clear" w:color="auto" w:fill="auto"/>
          </w:tcPr>
          <w:p w:rsidR="00897E2A" w:rsidRPr="006B61FE" w:rsidRDefault="00897E2A" w:rsidP="0021463C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897E2A" w:rsidRPr="006B61FE" w:rsidRDefault="00897E2A" w:rsidP="0021463C">
            <w:pPr>
              <w:tabs>
                <w:tab w:val="left" w:pos="6946"/>
                <w:tab w:val="left" w:pos="7088"/>
              </w:tabs>
              <w:ind w:left="-120"/>
              <w:rPr>
                <w:rFonts w:eastAsia="Calibri"/>
                <w:b/>
                <w:color w:val="000000" w:themeColor="text1"/>
              </w:rPr>
            </w:pPr>
          </w:p>
        </w:tc>
        <w:tc>
          <w:tcPr>
            <w:tcW w:w="1844" w:type="dxa"/>
            <w:shd w:val="clear" w:color="auto" w:fill="auto"/>
          </w:tcPr>
          <w:p w:rsidR="00897E2A" w:rsidRPr="006B61FE" w:rsidRDefault="00897E2A" w:rsidP="0021463C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897E2A" w:rsidRPr="006B61FE" w:rsidRDefault="00897E2A" w:rsidP="0021463C">
            <w:pPr>
              <w:tabs>
                <w:tab w:val="left" w:pos="6946"/>
                <w:tab w:val="left" w:pos="7088"/>
              </w:tabs>
              <w:ind w:left="-120" w:right="-113"/>
              <w:rPr>
                <w:rFonts w:eastAsia="Calibri"/>
                <w:b/>
                <w:color w:val="000000" w:themeColor="text1"/>
              </w:rPr>
            </w:pPr>
          </w:p>
        </w:tc>
      </w:tr>
      <w:tr w:rsidR="00897E2A" w:rsidRPr="006B61FE" w:rsidTr="0021463C">
        <w:tc>
          <w:tcPr>
            <w:tcW w:w="987" w:type="dxa"/>
            <w:shd w:val="clear" w:color="auto" w:fill="auto"/>
          </w:tcPr>
          <w:p w:rsidR="00897E2A" w:rsidRPr="006B61FE" w:rsidRDefault="00897E2A" w:rsidP="0021463C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897E2A" w:rsidRPr="006B61FE" w:rsidRDefault="00897E2A" w:rsidP="0021463C">
            <w:pPr>
              <w:tabs>
                <w:tab w:val="left" w:pos="6946"/>
                <w:tab w:val="left" w:pos="7088"/>
              </w:tabs>
              <w:ind w:left="-120"/>
              <w:rPr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Сергій БУРЛАКОВ</w:t>
            </w:r>
          </w:p>
        </w:tc>
        <w:tc>
          <w:tcPr>
            <w:tcW w:w="1844" w:type="dxa"/>
            <w:shd w:val="clear" w:color="auto" w:fill="auto"/>
          </w:tcPr>
          <w:p w:rsidR="00897E2A" w:rsidRPr="006B61FE" w:rsidRDefault="00897E2A" w:rsidP="0021463C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897E2A" w:rsidRPr="006B61FE" w:rsidRDefault="00897E2A" w:rsidP="0021463C">
            <w:pPr>
              <w:tabs>
                <w:tab w:val="left" w:pos="6946"/>
                <w:tab w:val="left" w:pos="7088"/>
              </w:tabs>
              <w:ind w:left="-120" w:right="-113"/>
              <w:rPr>
                <w:b/>
                <w:color w:val="000000" w:themeColor="text1"/>
              </w:rPr>
            </w:pPr>
            <w:r w:rsidRPr="006B61FE">
              <w:rPr>
                <w:rFonts w:eastAsia="Calibri"/>
                <w:b/>
                <w:color w:val="000000" w:themeColor="text1"/>
              </w:rPr>
              <w:t>Олексій МЕЛЬНИК</w:t>
            </w:r>
          </w:p>
        </w:tc>
      </w:tr>
      <w:tr w:rsidR="00897E2A" w:rsidRPr="006B61FE" w:rsidTr="0021463C">
        <w:tc>
          <w:tcPr>
            <w:tcW w:w="987" w:type="dxa"/>
            <w:shd w:val="clear" w:color="auto" w:fill="auto"/>
          </w:tcPr>
          <w:p w:rsidR="00897E2A" w:rsidRPr="006B61FE" w:rsidRDefault="00897E2A" w:rsidP="0021463C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897E2A" w:rsidRPr="006B61FE" w:rsidRDefault="00897E2A" w:rsidP="0021463C">
            <w:pPr>
              <w:tabs>
                <w:tab w:val="left" w:pos="6946"/>
                <w:tab w:val="left" w:pos="7088"/>
              </w:tabs>
              <w:ind w:left="-120"/>
              <w:rPr>
                <w:rFonts w:eastAsia="Calibri"/>
                <w:b/>
                <w:color w:val="000000" w:themeColor="text1"/>
              </w:rPr>
            </w:pPr>
          </w:p>
        </w:tc>
        <w:tc>
          <w:tcPr>
            <w:tcW w:w="1844" w:type="dxa"/>
            <w:shd w:val="clear" w:color="auto" w:fill="auto"/>
          </w:tcPr>
          <w:p w:rsidR="00897E2A" w:rsidRPr="006B61FE" w:rsidRDefault="00897E2A" w:rsidP="0021463C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897E2A" w:rsidRPr="006B61FE" w:rsidRDefault="00897E2A" w:rsidP="0021463C">
            <w:pPr>
              <w:tabs>
                <w:tab w:val="left" w:pos="6946"/>
                <w:tab w:val="left" w:pos="7088"/>
              </w:tabs>
              <w:ind w:left="-120" w:right="-113"/>
              <w:rPr>
                <w:rFonts w:eastAsia="Calibri"/>
                <w:b/>
                <w:color w:val="000000" w:themeColor="text1"/>
              </w:rPr>
            </w:pPr>
          </w:p>
        </w:tc>
      </w:tr>
      <w:tr w:rsidR="00897E2A" w:rsidRPr="006B61FE" w:rsidTr="0021463C">
        <w:tc>
          <w:tcPr>
            <w:tcW w:w="987" w:type="dxa"/>
            <w:shd w:val="clear" w:color="auto" w:fill="auto"/>
          </w:tcPr>
          <w:p w:rsidR="00897E2A" w:rsidRPr="006B61FE" w:rsidRDefault="00897E2A" w:rsidP="0021463C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897E2A" w:rsidRPr="006B61FE" w:rsidRDefault="00897E2A" w:rsidP="0021463C">
            <w:pPr>
              <w:tabs>
                <w:tab w:val="left" w:pos="6946"/>
                <w:tab w:val="left" w:pos="7088"/>
              </w:tabs>
              <w:ind w:left="-120"/>
              <w:rPr>
                <w:b/>
                <w:color w:val="000000" w:themeColor="text1"/>
              </w:rPr>
            </w:pPr>
            <w:r w:rsidRPr="006B61FE">
              <w:rPr>
                <w:rFonts w:eastAsia="Calibri"/>
                <w:b/>
                <w:color w:val="000000" w:themeColor="text1"/>
              </w:rPr>
              <w:t>Олег КАНДЗЮБА</w:t>
            </w:r>
          </w:p>
        </w:tc>
        <w:tc>
          <w:tcPr>
            <w:tcW w:w="1844" w:type="dxa"/>
            <w:shd w:val="clear" w:color="auto" w:fill="auto"/>
          </w:tcPr>
          <w:p w:rsidR="00897E2A" w:rsidRPr="006B61FE" w:rsidRDefault="00897E2A" w:rsidP="0021463C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897E2A" w:rsidRPr="006B61FE" w:rsidRDefault="00897E2A" w:rsidP="0021463C">
            <w:pPr>
              <w:tabs>
                <w:tab w:val="left" w:pos="6946"/>
                <w:tab w:val="left" w:pos="7088"/>
              </w:tabs>
              <w:ind w:left="-120" w:right="-113"/>
              <w:rPr>
                <w:b/>
                <w:color w:val="000000" w:themeColor="text1"/>
              </w:rPr>
            </w:pPr>
            <w:r w:rsidRPr="006B61FE">
              <w:rPr>
                <w:rFonts w:eastAsia="Calibri"/>
                <w:b/>
                <w:color w:val="000000" w:themeColor="text1"/>
              </w:rPr>
              <w:t>Микола МОРОЗ</w:t>
            </w:r>
          </w:p>
        </w:tc>
      </w:tr>
      <w:tr w:rsidR="00897E2A" w:rsidRPr="006B61FE" w:rsidTr="008A5E10">
        <w:trPr>
          <w:trHeight w:val="70"/>
        </w:trPr>
        <w:tc>
          <w:tcPr>
            <w:tcW w:w="987" w:type="dxa"/>
            <w:shd w:val="clear" w:color="auto" w:fill="auto"/>
          </w:tcPr>
          <w:p w:rsidR="00897E2A" w:rsidRPr="006B61FE" w:rsidRDefault="00897E2A" w:rsidP="0021463C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897E2A" w:rsidRPr="006B61FE" w:rsidRDefault="00897E2A" w:rsidP="0021463C">
            <w:pPr>
              <w:tabs>
                <w:tab w:val="left" w:pos="6946"/>
                <w:tab w:val="left" w:pos="7088"/>
              </w:tabs>
              <w:ind w:left="-120"/>
              <w:rPr>
                <w:rFonts w:eastAsia="Calibri"/>
                <w:b/>
                <w:color w:val="000000" w:themeColor="text1"/>
              </w:rPr>
            </w:pPr>
          </w:p>
        </w:tc>
        <w:tc>
          <w:tcPr>
            <w:tcW w:w="1844" w:type="dxa"/>
            <w:shd w:val="clear" w:color="auto" w:fill="auto"/>
          </w:tcPr>
          <w:p w:rsidR="00897E2A" w:rsidRPr="006B61FE" w:rsidRDefault="00897E2A" w:rsidP="0021463C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897E2A" w:rsidRPr="006B61FE" w:rsidRDefault="00897E2A" w:rsidP="0021463C">
            <w:pPr>
              <w:tabs>
                <w:tab w:val="left" w:pos="6946"/>
                <w:tab w:val="left" w:pos="7088"/>
              </w:tabs>
              <w:ind w:left="-120" w:right="-113"/>
              <w:rPr>
                <w:rFonts w:eastAsia="Calibri"/>
                <w:b/>
                <w:color w:val="000000" w:themeColor="text1"/>
              </w:rPr>
            </w:pPr>
          </w:p>
        </w:tc>
      </w:tr>
      <w:tr w:rsidR="00897E2A" w:rsidRPr="006B61FE" w:rsidTr="0021463C">
        <w:tc>
          <w:tcPr>
            <w:tcW w:w="987" w:type="dxa"/>
            <w:shd w:val="clear" w:color="auto" w:fill="auto"/>
          </w:tcPr>
          <w:p w:rsidR="00897E2A" w:rsidRPr="003D3D95" w:rsidRDefault="00897E2A" w:rsidP="0021463C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897E2A" w:rsidRPr="003D3D95" w:rsidRDefault="00897E2A" w:rsidP="0021463C">
            <w:pPr>
              <w:tabs>
                <w:tab w:val="left" w:pos="6946"/>
                <w:tab w:val="left" w:pos="7088"/>
              </w:tabs>
              <w:ind w:left="-120"/>
              <w:rPr>
                <w:b/>
                <w:color w:val="000000" w:themeColor="text1"/>
              </w:rPr>
            </w:pPr>
            <w:r w:rsidRPr="003D3D95">
              <w:rPr>
                <w:b/>
              </w:rPr>
              <w:t>Оксана КВАША</w:t>
            </w:r>
          </w:p>
        </w:tc>
        <w:tc>
          <w:tcPr>
            <w:tcW w:w="1844" w:type="dxa"/>
            <w:shd w:val="clear" w:color="auto" w:fill="auto"/>
          </w:tcPr>
          <w:p w:rsidR="00897E2A" w:rsidRPr="006B61FE" w:rsidRDefault="00897E2A" w:rsidP="0021463C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897E2A" w:rsidRDefault="00897E2A" w:rsidP="0021463C">
            <w:pPr>
              <w:tabs>
                <w:tab w:val="left" w:pos="6946"/>
                <w:tab w:val="left" w:pos="7088"/>
              </w:tabs>
              <w:ind w:left="-120" w:right="-113"/>
              <w:rPr>
                <w:rFonts w:eastAsia="Calibri"/>
                <w:b/>
                <w:color w:val="000000" w:themeColor="text1"/>
              </w:rPr>
            </w:pPr>
            <w:r w:rsidRPr="006B61FE">
              <w:rPr>
                <w:rFonts w:eastAsia="Calibri"/>
                <w:b/>
                <w:color w:val="000000" w:themeColor="text1"/>
              </w:rPr>
              <w:t>Інна ПЛАХТІЙ</w:t>
            </w:r>
          </w:p>
          <w:p w:rsidR="003A0FA9" w:rsidRPr="006B61FE" w:rsidRDefault="003A0FA9" w:rsidP="0021463C">
            <w:pPr>
              <w:tabs>
                <w:tab w:val="left" w:pos="6946"/>
                <w:tab w:val="left" w:pos="7088"/>
              </w:tabs>
              <w:ind w:left="-120" w:right="-113"/>
              <w:rPr>
                <w:b/>
                <w:color w:val="000000" w:themeColor="text1"/>
              </w:rPr>
            </w:pPr>
          </w:p>
        </w:tc>
      </w:tr>
      <w:tr w:rsidR="00897E2A" w:rsidRPr="006B61FE" w:rsidTr="0021463C">
        <w:tc>
          <w:tcPr>
            <w:tcW w:w="987" w:type="dxa"/>
            <w:shd w:val="clear" w:color="auto" w:fill="auto"/>
          </w:tcPr>
          <w:p w:rsidR="00897E2A" w:rsidRPr="006B61FE" w:rsidRDefault="00897E2A" w:rsidP="0021463C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897E2A" w:rsidRPr="00E6354B" w:rsidRDefault="00897E2A" w:rsidP="0021463C">
            <w:pPr>
              <w:tabs>
                <w:tab w:val="left" w:pos="6946"/>
                <w:tab w:val="left" w:pos="7088"/>
              </w:tabs>
              <w:ind w:left="-120"/>
              <w:rPr>
                <w:rFonts w:eastAsia="Calibri"/>
                <w:b/>
                <w:color w:val="000000" w:themeColor="text1"/>
              </w:rPr>
            </w:pPr>
            <w:r w:rsidRPr="006B61FE">
              <w:rPr>
                <w:rFonts w:eastAsia="Calibri"/>
                <w:b/>
                <w:color w:val="000000" w:themeColor="text1"/>
              </w:rPr>
              <w:t>Алла КОТЕЛЕВЕЦЬ</w:t>
            </w:r>
          </w:p>
        </w:tc>
        <w:tc>
          <w:tcPr>
            <w:tcW w:w="1844" w:type="dxa"/>
            <w:shd w:val="clear" w:color="auto" w:fill="auto"/>
          </w:tcPr>
          <w:p w:rsidR="00897E2A" w:rsidRPr="006B61FE" w:rsidRDefault="00897E2A" w:rsidP="0021463C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897E2A" w:rsidRPr="006B61FE" w:rsidRDefault="00897E2A" w:rsidP="0021463C">
            <w:pPr>
              <w:tabs>
                <w:tab w:val="left" w:pos="6946"/>
                <w:tab w:val="left" w:pos="7088"/>
              </w:tabs>
              <w:ind w:left="-120" w:right="-113"/>
              <w:rPr>
                <w:rFonts w:eastAsia="Calibri"/>
                <w:b/>
                <w:color w:val="000000" w:themeColor="text1"/>
              </w:rPr>
            </w:pPr>
            <w:r w:rsidRPr="006B61FE">
              <w:rPr>
                <w:rFonts w:eastAsia="Calibri"/>
                <w:b/>
                <w:color w:val="000000" w:themeColor="text1"/>
              </w:rPr>
              <w:t>Віталій САЛІХОВ</w:t>
            </w:r>
          </w:p>
        </w:tc>
      </w:tr>
      <w:tr w:rsidR="00897E2A" w:rsidRPr="006B61FE" w:rsidTr="0021463C">
        <w:tc>
          <w:tcPr>
            <w:tcW w:w="987" w:type="dxa"/>
            <w:shd w:val="clear" w:color="auto" w:fill="auto"/>
          </w:tcPr>
          <w:p w:rsidR="00897E2A" w:rsidRPr="006B61FE" w:rsidRDefault="00897E2A" w:rsidP="0021463C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897E2A" w:rsidRPr="006B61FE" w:rsidRDefault="00897E2A" w:rsidP="0021463C">
            <w:pPr>
              <w:tabs>
                <w:tab w:val="left" w:pos="6946"/>
                <w:tab w:val="left" w:pos="7088"/>
              </w:tabs>
              <w:ind w:left="-120"/>
              <w:rPr>
                <w:rFonts w:eastAsia="Calibri"/>
                <w:b/>
                <w:color w:val="000000" w:themeColor="text1"/>
              </w:rPr>
            </w:pPr>
          </w:p>
        </w:tc>
        <w:tc>
          <w:tcPr>
            <w:tcW w:w="1844" w:type="dxa"/>
            <w:shd w:val="clear" w:color="auto" w:fill="auto"/>
          </w:tcPr>
          <w:p w:rsidR="00897E2A" w:rsidRPr="006B61FE" w:rsidRDefault="00897E2A" w:rsidP="0021463C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897E2A" w:rsidRPr="006B61FE" w:rsidRDefault="00897E2A" w:rsidP="0021463C">
            <w:pPr>
              <w:tabs>
                <w:tab w:val="left" w:pos="6946"/>
                <w:tab w:val="left" w:pos="7088"/>
              </w:tabs>
              <w:ind w:left="-120" w:right="-113"/>
              <w:rPr>
                <w:rFonts w:eastAsia="Calibri"/>
                <w:b/>
                <w:color w:val="000000" w:themeColor="text1"/>
              </w:rPr>
            </w:pPr>
          </w:p>
        </w:tc>
      </w:tr>
      <w:tr w:rsidR="00897E2A" w:rsidRPr="006B61FE" w:rsidTr="008A5E10">
        <w:trPr>
          <w:trHeight w:val="70"/>
        </w:trPr>
        <w:tc>
          <w:tcPr>
            <w:tcW w:w="987" w:type="dxa"/>
            <w:shd w:val="clear" w:color="auto" w:fill="auto"/>
          </w:tcPr>
          <w:p w:rsidR="00897E2A" w:rsidRPr="006B61FE" w:rsidRDefault="00897E2A" w:rsidP="0021463C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897E2A" w:rsidRPr="006B61FE" w:rsidRDefault="00897E2A" w:rsidP="0021463C">
            <w:pPr>
              <w:tabs>
                <w:tab w:val="left" w:pos="6946"/>
                <w:tab w:val="left" w:pos="7088"/>
              </w:tabs>
              <w:ind w:left="-120"/>
              <w:rPr>
                <w:b/>
                <w:color w:val="000000" w:themeColor="text1"/>
              </w:rPr>
            </w:pPr>
            <w:r w:rsidRPr="00E6354B">
              <w:rPr>
                <w:b/>
              </w:rPr>
              <w:t xml:space="preserve">Станіслав КРАВЧЕНКО                               </w:t>
            </w:r>
          </w:p>
        </w:tc>
        <w:tc>
          <w:tcPr>
            <w:tcW w:w="1844" w:type="dxa"/>
            <w:shd w:val="clear" w:color="auto" w:fill="auto"/>
          </w:tcPr>
          <w:p w:rsidR="00897E2A" w:rsidRPr="006B61FE" w:rsidRDefault="00897E2A" w:rsidP="0021463C">
            <w:pPr>
              <w:tabs>
                <w:tab w:val="left" w:pos="6946"/>
                <w:tab w:val="left" w:pos="7088"/>
              </w:tabs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897E2A" w:rsidRPr="006B61FE" w:rsidRDefault="00897E2A" w:rsidP="0021463C">
            <w:pPr>
              <w:tabs>
                <w:tab w:val="left" w:pos="6946"/>
                <w:tab w:val="left" w:pos="7088"/>
              </w:tabs>
              <w:ind w:left="-120" w:right="-113"/>
              <w:rPr>
                <w:b/>
                <w:color w:val="000000" w:themeColor="text1"/>
              </w:rPr>
            </w:pPr>
            <w:r w:rsidRPr="006B61FE">
              <w:rPr>
                <w:rFonts w:eastAsia="Calibri"/>
                <w:b/>
                <w:color w:val="000000" w:themeColor="text1"/>
              </w:rPr>
              <w:t>Олександр САСЕВИЧ</w:t>
            </w:r>
          </w:p>
        </w:tc>
      </w:tr>
    </w:tbl>
    <w:p w:rsidR="006B00BA" w:rsidRPr="006B00BA" w:rsidRDefault="006B00BA" w:rsidP="00897E2A">
      <w:pPr>
        <w:tabs>
          <w:tab w:val="left" w:pos="6521"/>
        </w:tabs>
        <w:jc w:val="both"/>
        <w:rPr>
          <w:rFonts w:eastAsia="Calibri"/>
          <w:b/>
          <w:lang w:val="uk-UA"/>
        </w:rPr>
      </w:pPr>
    </w:p>
    <w:sectPr w:rsidR="006B00BA" w:rsidRPr="006B00BA" w:rsidSect="008A5E10">
      <w:headerReference w:type="default" r:id="rId8"/>
      <w:pgSz w:w="11906" w:h="16838"/>
      <w:pgMar w:top="142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6D31" w:rsidRDefault="00E86D31" w:rsidP="00121362">
      <w:r>
        <w:separator/>
      </w:r>
    </w:p>
  </w:endnote>
  <w:endnote w:type="continuationSeparator" w:id="0">
    <w:p w:rsidR="00E86D31" w:rsidRDefault="00E86D31" w:rsidP="00121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6D31" w:rsidRDefault="00E86D31" w:rsidP="00121362">
      <w:r>
        <w:separator/>
      </w:r>
    </w:p>
  </w:footnote>
  <w:footnote w:type="continuationSeparator" w:id="0">
    <w:p w:rsidR="00E86D31" w:rsidRDefault="00E86D31" w:rsidP="001213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362" w:rsidRDefault="00A7377A" w:rsidP="0075789F">
    <w:pPr>
      <w:pStyle w:val="a3"/>
      <w:tabs>
        <w:tab w:val="left" w:pos="4080"/>
      </w:tabs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6F5B7A" w:rsidRPr="006F5B7A">
      <w:rPr>
        <w:noProof/>
        <w:lang w:val="uk-UA"/>
      </w:rPr>
      <w:t>2</w:t>
    </w:r>
    <w:r>
      <w:fldChar w:fldCharType="end"/>
    </w:r>
  </w:p>
  <w:p w:rsidR="008A5E10" w:rsidRPr="0075789F" w:rsidRDefault="008A5E10" w:rsidP="0075789F">
    <w:pPr>
      <w:pStyle w:val="a3"/>
      <w:tabs>
        <w:tab w:val="left" w:pos="40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0E0027"/>
    <w:multiLevelType w:val="multilevel"/>
    <w:tmpl w:val="231657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56F"/>
    <w:rsid w:val="0003555E"/>
    <w:rsid w:val="000E46F8"/>
    <w:rsid w:val="001019BE"/>
    <w:rsid w:val="00121362"/>
    <w:rsid w:val="001320C7"/>
    <w:rsid w:val="001B0EBC"/>
    <w:rsid w:val="001B16FE"/>
    <w:rsid w:val="001B521D"/>
    <w:rsid w:val="001C5938"/>
    <w:rsid w:val="001E7427"/>
    <w:rsid w:val="00213CE3"/>
    <w:rsid w:val="00241A3F"/>
    <w:rsid w:val="0028556F"/>
    <w:rsid w:val="002C7632"/>
    <w:rsid w:val="00391937"/>
    <w:rsid w:val="003939B9"/>
    <w:rsid w:val="003A0FA9"/>
    <w:rsid w:val="00442672"/>
    <w:rsid w:val="00487390"/>
    <w:rsid w:val="005165FB"/>
    <w:rsid w:val="00523147"/>
    <w:rsid w:val="005A27DB"/>
    <w:rsid w:val="006912E9"/>
    <w:rsid w:val="006B00BA"/>
    <w:rsid w:val="006E5568"/>
    <w:rsid w:val="006F5B7A"/>
    <w:rsid w:val="00706001"/>
    <w:rsid w:val="007275B1"/>
    <w:rsid w:val="0075789F"/>
    <w:rsid w:val="00790600"/>
    <w:rsid w:val="007B2996"/>
    <w:rsid w:val="007D4CE8"/>
    <w:rsid w:val="00803BEA"/>
    <w:rsid w:val="00845B56"/>
    <w:rsid w:val="00866DEB"/>
    <w:rsid w:val="00882875"/>
    <w:rsid w:val="00891B65"/>
    <w:rsid w:val="00897E2A"/>
    <w:rsid w:val="008A4888"/>
    <w:rsid w:val="008A5E10"/>
    <w:rsid w:val="008B1BB7"/>
    <w:rsid w:val="008D3546"/>
    <w:rsid w:val="008E3BB9"/>
    <w:rsid w:val="0092166C"/>
    <w:rsid w:val="00932ED2"/>
    <w:rsid w:val="00963882"/>
    <w:rsid w:val="009F764D"/>
    <w:rsid w:val="00A7377A"/>
    <w:rsid w:val="00A84704"/>
    <w:rsid w:val="00AF5BF6"/>
    <w:rsid w:val="00B029A2"/>
    <w:rsid w:val="00B0489B"/>
    <w:rsid w:val="00B125EC"/>
    <w:rsid w:val="00B13309"/>
    <w:rsid w:val="00B26F7E"/>
    <w:rsid w:val="00B31848"/>
    <w:rsid w:val="00B345B1"/>
    <w:rsid w:val="00B425BD"/>
    <w:rsid w:val="00B934F8"/>
    <w:rsid w:val="00C3061D"/>
    <w:rsid w:val="00C30938"/>
    <w:rsid w:val="00C47434"/>
    <w:rsid w:val="00C8702E"/>
    <w:rsid w:val="00C90B2F"/>
    <w:rsid w:val="00CC5690"/>
    <w:rsid w:val="00D20A8C"/>
    <w:rsid w:val="00D53082"/>
    <w:rsid w:val="00D7221B"/>
    <w:rsid w:val="00D80637"/>
    <w:rsid w:val="00DA7BBD"/>
    <w:rsid w:val="00DB6D82"/>
    <w:rsid w:val="00E259A1"/>
    <w:rsid w:val="00E50335"/>
    <w:rsid w:val="00E55072"/>
    <w:rsid w:val="00E86D31"/>
    <w:rsid w:val="00E954E5"/>
    <w:rsid w:val="00EC4B25"/>
    <w:rsid w:val="00F22FF2"/>
    <w:rsid w:val="00F2658D"/>
    <w:rsid w:val="00F351D5"/>
    <w:rsid w:val="00F64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03CA458"/>
  <w15:chartTrackingRefBased/>
  <w15:docId w15:val="{6201A034-58C0-4F31-9861-66B1EA044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39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87390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487390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5">
    <w:name w:val="footer"/>
    <w:basedOn w:val="a"/>
    <w:link w:val="a6"/>
    <w:rsid w:val="00487390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rsid w:val="00487390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2">
    <w:name w:val="Основной текст (2)_"/>
    <w:link w:val="20"/>
    <w:uiPriority w:val="99"/>
    <w:rsid w:val="00487390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487390"/>
    <w:pPr>
      <w:widowControl w:val="0"/>
      <w:shd w:val="clear" w:color="auto" w:fill="FFFFFF"/>
      <w:spacing w:before="240" w:line="293" w:lineRule="exact"/>
      <w:jc w:val="both"/>
    </w:pPr>
    <w:rPr>
      <w:rFonts w:eastAsiaTheme="minorHAnsi"/>
      <w:sz w:val="26"/>
      <w:szCs w:val="26"/>
      <w:lang w:val="uk-UA" w:eastAsia="en-US"/>
    </w:rPr>
  </w:style>
  <w:style w:type="character" w:customStyle="1" w:styleId="1">
    <w:name w:val="Заголовок №1_"/>
    <w:link w:val="10"/>
    <w:rsid w:val="00487390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487390"/>
    <w:pPr>
      <w:widowControl w:val="0"/>
      <w:shd w:val="clear" w:color="auto" w:fill="FFFFFF"/>
      <w:spacing w:before="300" w:after="420" w:line="0" w:lineRule="atLeast"/>
      <w:jc w:val="center"/>
      <w:outlineLvl w:val="0"/>
    </w:pPr>
    <w:rPr>
      <w:rFonts w:cstheme="minorBidi"/>
      <w:b/>
      <w:bCs/>
      <w:lang w:val="uk-UA" w:eastAsia="en-US"/>
    </w:rPr>
  </w:style>
  <w:style w:type="table" w:styleId="a7">
    <w:name w:val="Table Grid"/>
    <w:basedOn w:val="a1"/>
    <w:uiPriority w:val="39"/>
    <w:rsid w:val="004873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link w:val="a9"/>
    <w:uiPriority w:val="1"/>
    <w:qFormat/>
    <w:rsid w:val="00AF5B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391937"/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391937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c">
    <w:name w:val="List Paragraph"/>
    <w:aliases w:val="Подглава"/>
    <w:basedOn w:val="a"/>
    <w:link w:val="ad"/>
    <w:uiPriority w:val="34"/>
    <w:qFormat/>
    <w:rsid w:val="00D80637"/>
    <w:pPr>
      <w:spacing w:after="200" w:line="276" w:lineRule="auto"/>
      <w:ind w:left="720"/>
      <w:contextualSpacing/>
    </w:pPr>
    <w:rPr>
      <w:rFonts w:eastAsia="Calibri"/>
      <w:sz w:val="24"/>
      <w:szCs w:val="22"/>
      <w:lang w:eastAsia="en-US"/>
    </w:rPr>
  </w:style>
  <w:style w:type="character" w:customStyle="1" w:styleId="ad">
    <w:name w:val="Абзац списку Знак"/>
    <w:aliases w:val="Подглава Знак"/>
    <w:basedOn w:val="a0"/>
    <w:link w:val="ac"/>
    <w:uiPriority w:val="34"/>
    <w:rsid w:val="00D80637"/>
    <w:rPr>
      <w:rFonts w:ascii="Times New Roman" w:eastAsia="Calibri" w:hAnsi="Times New Roman" w:cs="Times New Roman"/>
      <w:sz w:val="24"/>
      <w:lang w:val="ru-RU"/>
    </w:rPr>
  </w:style>
  <w:style w:type="character" w:customStyle="1" w:styleId="a9">
    <w:name w:val="Без інтервалів Знак"/>
    <w:basedOn w:val="a0"/>
    <w:link w:val="a8"/>
    <w:uiPriority w:val="1"/>
    <w:rsid w:val="00F2658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e">
    <w:name w:val="Strong"/>
    <w:basedOn w:val="a0"/>
    <w:uiPriority w:val="22"/>
    <w:qFormat/>
    <w:rsid w:val="003939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48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6889</Words>
  <Characters>3928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Анастасія Ляліна (HCJ-MONOHP-0631 - a.lialina)</dc:creator>
  <cp:keywords/>
  <dc:description/>
  <cp:lastModifiedBy>Тетяна Скокіна (HCJ-AMD0115 - t.skokina)</cp:lastModifiedBy>
  <cp:revision>2</cp:revision>
  <cp:lastPrinted>2024-07-11T08:02:00Z</cp:lastPrinted>
  <dcterms:created xsi:type="dcterms:W3CDTF">2024-07-11T11:24:00Z</dcterms:created>
  <dcterms:modified xsi:type="dcterms:W3CDTF">2024-07-11T11:24:00Z</dcterms:modified>
</cp:coreProperties>
</file>