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904467"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1.25pt;margin-top:-15.65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A0267">
      <w:pPr>
        <w:autoSpaceDN/>
        <w:spacing w:after="0" w:line="240" w:lineRule="auto"/>
        <w:jc w:val="center"/>
        <w:rPr>
          <w:rFonts w:ascii="AcademyC" w:hAnsi="AcademyC"/>
          <w:sz w:val="28"/>
        </w:rPr>
      </w:pPr>
      <w:r w:rsidRPr="00193CA6">
        <w:rPr>
          <w:rFonts w:ascii="AcademyC" w:hAnsi="AcademyC"/>
          <w:sz w:val="28"/>
        </w:rPr>
        <w:t>УКРАЇНА</w:t>
      </w:r>
    </w:p>
    <w:p w:rsidR="00EA0267" w:rsidRPr="00193CA6"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EA0267">
      <w:pPr>
        <w:autoSpaceDN/>
        <w:spacing w:after="0" w:line="240" w:lineRule="auto"/>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EA0267">
      <w:pPr>
        <w:autoSpaceDN/>
        <w:spacing w:after="0" w:line="240" w:lineRule="auto"/>
        <w:jc w:val="center"/>
        <w:rPr>
          <w:rFonts w:ascii="AcademyC" w:hAnsi="AcademyC"/>
          <w:sz w:val="28"/>
          <w:szCs w:val="28"/>
        </w:rPr>
      </w:pPr>
      <w:r>
        <w:rPr>
          <w:rFonts w:ascii="AcademyC" w:hAnsi="AcademyC"/>
          <w:sz w:val="28"/>
          <w:szCs w:val="28"/>
        </w:rPr>
        <w:t>УХВАЛА</w:t>
      </w:r>
    </w:p>
    <w:p w:rsidR="00904467" w:rsidRDefault="00904467" w:rsidP="00EA0267">
      <w:pPr>
        <w:autoSpaceDN/>
        <w:spacing w:after="0" w:line="240" w:lineRule="auto"/>
        <w:jc w:val="center"/>
        <w:rPr>
          <w:rFonts w:ascii="AcademyC" w:hAnsi="AcademyC"/>
          <w:sz w:val="28"/>
          <w:szCs w:val="28"/>
        </w:rPr>
      </w:pP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7B014F" w:rsidP="00BE0144">
            <w:pPr>
              <w:autoSpaceDN/>
              <w:ind w:right="-2"/>
              <w:rPr>
                <w:rFonts w:ascii="Times New Roman" w:hAnsi="Times New Roman"/>
                <w:noProof/>
                <w:sz w:val="28"/>
                <w:szCs w:val="28"/>
                <w:lang w:val="en-US"/>
              </w:rPr>
            </w:pPr>
            <w:r>
              <w:rPr>
                <w:rFonts w:ascii="Times New Roman" w:hAnsi="Times New Roman"/>
                <w:noProof/>
                <w:sz w:val="28"/>
                <w:szCs w:val="28"/>
                <w:lang w:val="ru-RU"/>
              </w:rPr>
              <w:t>10 липня</w:t>
            </w:r>
            <w:r w:rsidR="00B73754" w:rsidRPr="00193CA6">
              <w:rPr>
                <w:rFonts w:ascii="Times New Roman" w:hAnsi="Times New Roman"/>
                <w:noProof/>
                <w:sz w:val="28"/>
                <w:szCs w:val="28"/>
                <w:lang w:val="ru-RU"/>
              </w:rPr>
              <w:t xml:space="preserve"> 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B73754" w:rsidP="00B7052E">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B7052E">
              <w:rPr>
                <w:rFonts w:ascii="Times New Roman" w:hAnsi="Times New Roman"/>
                <w:noProof/>
                <w:sz w:val="28"/>
                <w:szCs w:val="28"/>
                <w:lang w:val="ru-RU"/>
              </w:rPr>
              <w:t>2084</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tc>
      </w:tr>
    </w:tbl>
    <w:p w:rsidR="00436F61"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судді </w:t>
      </w:r>
      <w:r w:rsidR="007B014F">
        <w:rPr>
          <w:rFonts w:ascii="Times New Roman" w:hAnsi="Times New Roman"/>
          <w:b/>
          <w:sz w:val="24"/>
          <w:szCs w:val="28"/>
        </w:rPr>
        <w:t>Сокальського районного суду Львівської області Веремчука О.А.</w:t>
      </w:r>
    </w:p>
    <w:p w:rsidR="00EA0267" w:rsidRPr="000A66A3" w:rsidRDefault="00EA0267" w:rsidP="00EA0267">
      <w:pPr>
        <w:tabs>
          <w:tab w:val="left" w:pos="3544"/>
        </w:tabs>
        <w:spacing w:after="0" w:line="242" w:lineRule="auto"/>
        <w:ind w:right="5243"/>
        <w:jc w:val="both"/>
        <w:rPr>
          <w:rFonts w:ascii="Times New Roman" w:hAnsi="Times New Roman"/>
          <w:b/>
          <w:sz w:val="28"/>
          <w:szCs w:val="10"/>
        </w:rPr>
      </w:pPr>
    </w:p>
    <w:p w:rsidR="00F43B1D" w:rsidRDefault="00EA0267" w:rsidP="00904467">
      <w:pPr>
        <w:pStyle w:val="Style9"/>
        <w:tabs>
          <w:tab w:val="left" w:pos="1276"/>
        </w:tabs>
        <w:spacing w:line="276"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410081">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7B014F">
        <w:rPr>
          <w:bCs/>
          <w:sz w:val="28"/>
          <w:szCs w:val="28"/>
          <w:lang w:val="uk-UA"/>
        </w:rPr>
        <w:t xml:space="preserve">Лук’янова Д.В., </w:t>
      </w:r>
      <w:r w:rsidR="00BE0144">
        <w:rPr>
          <w:bCs/>
          <w:sz w:val="28"/>
          <w:szCs w:val="28"/>
          <w:lang w:val="uk-UA"/>
        </w:rPr>
        <w:t>Сасевича О.М.,</w:t>
      </w:r>
      <w:r w:rsidR="001D2462">
        <w:rPr>
          <w:bCs/>
          <w:sz w:val="28"/>
          <w:szCs w:val="28"/>
          <w:lang w:val="uk-UA"/>
        </w:rPr>
        <w:t xml:space="preserve"> </w:t>
      </w:r>
      <w:r w:rsidR="00D55975" w:rsidRPr="00D55975">
        <w:rPr>
          <w:bCs/>
          <w:sz w:val="28"/>
          <w:szCs w:val="28"/>
          <w:lang w:val="uk-UA"/>
        </w:rPr>
        <w:t xml:space="preserve">залученого з Першої Дисциплінарної палати члена Вищої ради правосуддя Бондаренко Т.З.,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7B014F">
        <w:rPr>
          <w:bCs/>
          <w:sz w:val="28"/>
          <w:szCs w:val="28"/>
          <w:lang w:val="uk-UA"/>
        </w:rPr>
        <w:t xml:space="preserve"> за результатами </w:t>
      </w:r>
      <w:r w:rsidR="00BE0144">
        <w:rPr>
          <w:bCs/>
          <w:sz w:val="28"/>
          <w:szCs w:val="28"/>
          <w:lang w:val="uk-UA"/>
        </w:rPr>
        <w:t xml:space="preserve">попередньої перевірки дисциплінарної скарги </w:t>
      </w:r>
      <w:r w:rsidR="007B014F">
        <w:rPr>
          <w:bCs/>
          <w:sz w:val="28"/>
          <w:szCs w:val="28"/>
          <w:lang w:val="uk-UA"/>
        </w:rPr>
        <w:t>Осики Олега Анатолійовича</w:t>
      </w:r>
      <w:r w:rsidR="006208BB">
        <w:rPr>
          <w:bCs/>
          <w:sz w:val="28"/>
          <w:szCs w:val="28"/>
          <w:lang w:val="uk-UA"/>
        </w:rPr>
        <w:t xml:space="preserve"> щодо судді </w:t>
      </w:r>
      <w:r w:rsidR="007B014F" w:rsidRPr="007B014F">
        <w:rPr>
          <w:bCs/>
          <w:sz w:val="28"/>
          <w:szCs w:val="28"/>
          <w:lang w:val="uk-UA"/>
        </w:rPr>
        <w:t>Сокальського районного суду Львівської області</w:t>
      </w:r>
      <w:r w:rsidR="007B014F">
        <w:rPr>
          <w:bCs/>
          <w:sz w:val="28"/>
          <w:szCs w:val="28"/>
          <w:lang w:val="uk-UA"/>
        </w:rPr>
        <w:t xml:space="preserve"> Веремчука Олега Анатолійовича,</w:t>
      </w:r>
    </w:p>
    <w:p w:rsidR="007F15D6" w:rsidRPr="00C31633" w:rsidRDefault="007F15D6" w:rsidP="00904467">
      <w:pPr>
        <w:pStyle w:val="Style9"/>
        <w:widowControl/>
        <w:tabs>
          <w:tab w:val="left" w:pos="1276"/>
        </w:tabs>
        <w:spacing w:line="276" w:lineRule="auto"/>
        <w:ind w:firstLine="709"/>
        <w:jc w:val="both"/>
        <w:rPr>
          <w:sz w:val="12"/>
          <w:szCs w:val="12"/>
          <w:lang w:val="uk-UA"/>
        </w:rPr>
      </w:pPr>
    </w:p>
    <w:p w:rsidR="00474F3F" w:rsidRDefault="00474F3F" w:rsidP="00904467">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904467" w:rsidRPr="00C31633" w:rsidRDefault="00904467" w:rsidP="00904467">
      <w:pPr>
        <w:pStyle w:val="20"/>
        <w:shd w:val="clear" w:color="auto" w:fill="auto"/>
        <w:spacing w:after="0" w:line="276" w:lineRule="auto"/>
        <w:rPr>
          <w:rStyle w:val="FontStyle14"/>
          <w:sz w:val="12"/>
          <w:szCs w:val="12"/>
          <w:lang w:val="uk-UA"/>
        </w:rPr>
      </w:pPr>
    </w:p>
    <w:p w:rsidR="007B014F" w:rsidRPr="007B014F" w:rsidRDefault="007B014F" w:rsidP="007B014F">
      <w:pPr>
        <w:spacing w:after="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w:t>
      </w:r>
      <w:r w:rsidRPr="007B014F">
        <w:rPr>
          <w:rFonts w:ascii="Times New Roman" w:eastAsia="Times New Roman" w:hAnsi="Times New Roman"/>
          <w:sz w:val="28"/>
          <w:szCs w:val="28"/>
          <w:lang w:eastAsia="uk-UA"/>
        </w:rPr>
        <w:t xml:space="preserve">о Вищої ради правосуддя 27 березня 2024 року за вх. № О-1895/0/7-24 надійшла дисциплінарна скарга Осики М.П. на дії судді Сокальського районного суду Львівської області Веремчука О.А., які полягають у безпідставному затягуванні розгляду справи за </w:t>
      </w:r>
      <w:r w:rsidR="00EE7448">
        <w:rPr>
          <w:rFonts w:ascii="Times New Roman" w:eastAsia="Times New Roman" w:hAnsi="Times New Roman"/>
          <w:sz w:val="28"/>
          <w:szCs w:val="28"/>
          <w:lang w:eastAsia="uk-UA"/>
        </w:rPr>
        <w:t>ОСОБА1</w:t>
      </w:r>
      <w:r w:rsidRPr="007B014F">
        <w:rPr>
          <w:rFonts w:ascii="Times New Roman" w:eastAsia="Times New Roman" w:hAnsi="Times New Roman"/>
          <w:sz w:val="28"/>
          <w:szCs w:val="28"/>
          <w:lang w:eastAsia="uk-UA"/>
        </w:rPr>
        <w:t xml:space="preserve"> позовом до </w:t>
      </w:r>
      <w:r w:rsidR="00EE7448">
        <w:rPr>
          <w:rFonts w:ascii="Times New Roman" w:eastAsia="Times New Roman" w:hAnsi="Times New Roman"/>
          <w:sz w:val="28"/>
          <w:szCs w:val="28"/>
          <w:lang w:eastAsia="uk-UA"/>
        </w:rPr>
        <w:t>ОСОБА2</w:t>
      </w:r>
      <w:r w:rsidRPr="007B014F">
        <w:rPr>
          <w:rFonts w:ascii="Times New Roman" w:eastAsia="Times New Roman" w:hAnsi="Times New Roman"/>
          <w:sz w:val="28"/>
          <w:szCs w:val="28"/>
          <w:lang w:eastAsia="uk-UA"/>
        </w:rPr>
        <w:t xml:space="preserve"> про стягнення боргу (справа № 454/3383/22).</w:t>
      </w:r>
    </w:p>
    <w:p w:rsidR="007B014F" w:rsidRPr="007B014F" w:rsidRDefault="007B014F" w:rsidP="007B014F">
      <w:pPr>
        <w:spacing w:after="0"/>
        <w:ind w:firstLine="567"/>
        <w:jc w:val="both"/>
        <w:rPr>
          <w:rFonts w:ascii="Times New Roman" w:eastAsia="Times New Roman" w:hAnsi="Times New Roman"/>
          <w:sz w:val="28"/>
          <w:szCs w:val="28"/>
          <w:lang w:eastAsia="uk-UA"/>
        </w:rPr>
      </w:pPr>
      <w:r w:rsidRPr="007B014F">
        <w:rPr>
          <w:rFonts w:ascii="Times New Roman" w:eastAsia="Times New Roman" w:hAnsi="Times New Roman"/>
          <w:sz w:val="28"/>
          <w:szCs w:val="28"/>
          <w:lang w:eastAsia="uk-UA"/>
        </w:rPr>
        <w:t>Автор скарги зазначає, що із вказаним позовом до Сокальського районного суду Львівської області він звернувся 3 листопада 2022 року, яка була розподілена судді Веремчуку О.А. 10 листопада 2022 року. Проте, станом на день подання скарги, жодної процесуальної дії суддею не вчинено, на вебпорталі «Судова влада України» у розділі «стан розгляду» зазначено лише «призначено склад суду».</w:t>
      </w:r>
    </w:p>
    <w:p w:rsidR="007B014F" w:rsidRPr="007B014F" w:rsidRDefault="007B014F" w:rsidP="007B014F">
      <w:pPr>
        <w:spacing w:after="0"/>
        <w:ind w:firstLine="567"/>
        <w:jc w:val="both"/>
        <w:rPr>
          <w:rFonts w:ascii="Times New Roman" w:eastAsia="Times New Roman" w:hAnsi="Times New Roman"/>
          <w:sz w:val="28"/>
          <w:szCs w:val="28"/>
          <w:lang w:eastAsia="uk-UA"/>
        </w:rPr>
      </w:pPr>
      <w:r w:rsidRPr="007B014F">
        <w:rPr>
          <w:rFonts w:ascii="Times New Roman" w:eastAsia="Times New Roman" w:hAnsi="Times New Roman"/>
          <w:sz w:val="28"/>
          <w:szCs w:val="28"/>
          <w:lang w:eastAsia="uk-UA"/>
        </w:rPr>
        <w:t>Вказані обставини, як наголосив Осика М.П., свідчать про бездіяльність судді та порушує його право на справедливий суд.</w:t>
      </w:r>
    </w:p>
    <w:p w:rsidR="007B014F" w:rsidRPr="007B014F" w:rsidRDefault="007B014F" w:rsidP="007B014F">
      <w:pPr>
        <w:spacing w:after="0"/>
        <w:ind w:firstLine="567"/>
        <w:jc w:val="both"/>
        <w:rPr>
          <w:rFonts w:ascii="Times New Roman" w:eastAsia="Times New Roman" w:hAnsi="Times New Roman"/>
          <w:sz w:val="28"/>
          <w:szCs w:val="28"/>
          <w:lang w:eastAsia="uk-UA"/>
        </w:rPr>
      </w:pPr>
      <w:r w:rsidRPr="007B014F">
        <w:rPr>
          <w:rFonts w:ascii="Times New Roman" w:eastAsia="Times New Roman" w:hAnsi="Times New Roman"/>
          <w:sz w:val="28"/>
          <w:szCs w:val="28"/>
          <w:lang w:eastAsia="uk-UA"/>
        </w:rPr>
        <w:t>На підставі зазначених обставин Осика М.П. проси</w:t>
      </w:r>
      <w:r>
        <w:rPr>
          <w:rFonts w:ascii="Times New Roman" w:eastAsia="Times New Roman" w:hAnsi="Times New Roman"/>
          <w:sz w:val="28"/>
          <w:szCs w:val="28"/>
          <w:lang w:eastAsia="uk-UA"/>
        </w:rPr>
        <w:t>в</w:t>
      </w:r>
      <w:r w:rsidRPr="007B014F">
        <w:rPr>
          <w:rFonts w:ascii="Times New Roman" w:eastAsia="Times New Roman" w:hAnsi="Times New Roman"/>
          <w:sz w:val="28"/>
          <w:szCs w:val="28"/>
          <w:lang w:eastAsia="uk-UA"/>
        </w:rPr>
        <w:t xml:space="preserve"> притягнути суддю до дисциплінарної відповідальності.</w:t>
      </w:r>
    </w:p>
    <w:p w:rsidR="007B014F" w:rsidRPr="007B014F" w:rsidRDefault="007B014F" w:rsidP="007B014F">
      <w:pPr>
        <w:spacing w:after="0"/>
        <w:ind w:firstLine="567"/>
        <w:jc w:val="both"/>
        <w:rPr>
          <w:rFonts w:ascii="Times New Roman" w:eastAsia="Times New Roman" w:hAnsi="Times New Roman"/>
          <w:sz w:val="28"/>
          <w:szCs w:val="28"/>
          <w:lang w:eastAsia="uk-UA"/>
        </w:rPr>
      </w:pPr>
      <w:r w:rsidRPr="007B014F">
        <w:rPr>
          <w:rFonts w:ascii="Times New Roman" w:eastAsia="Times New Roman" w:hAnsi="Times New Roman"/>
          <w:sz w:val="28"/>
          <w:szCs w:val="28"/>
          <w:lang w:eastAsia="uk-UA"/>
        </w:rPr>
        <w:t xml:space="preserve">19 жовтня 2023 року набрав чинності Закон України від 6 вересня </w:t>
      </w:r>
      <w:r>
        <w:rPr>
          <w:rFonts w:ascii="Times New Roman" w:eastAsia="Times New Roman" w:hAnsi="Times New Roman"/>
          <w:sz w:val="28"/>
          <w:szCs w:val="28"/>
          <w:lang w:eastAsia="uk-UA"/>
        </w:rPr>
        <w:t xml:space="preserve">          </w:t>
      </w:r>
      <w:r w:rsidRPr="007B014F">
        <w:rPr>
          <w:rFonts w:ascii="Times New Roman" w:eastAsia="Times New Roman" w:hAnsi="Times New Roman"/>
          <w:sz w:val="28"/>
          <w:szCs w:val="28"/>
          <w:lang w:eastAsia="uk-UA"/>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7B014F" w:rsidRPr="007B014F" w:rsidRDefault="007B014F" w:rsidP="007B014F">
      <w:pPr>
        <w:spacing w:after="0"/>
        <w:ind w:firstLine="567"/>
        <w:jc w:val="both"/>
        <w:rPr>
          <w:rFonts w:ascii="Times New Roman" w:eastAsia="Times New Roman" w:hAnsi="Times New Roman"/>
          <w:sz w:val="28"/>
          <w:szCs w:val="28"/>
          <w:lang w:eastAsia="uk-UA"/>
        </w:rPr>
      </w:pPr>
      <w:r w:rsidRPr="007B014F">
        <w:rPr>
          <w:rFonts w:ascii="Times New Roman" w:eastAsia="Times New Roman" w:hAnsi="Times New Roman"/>
          <w:sz w:val="28"/>
          <w:szCs w:val="28"/>
          <w:lang w:eastAsia="uk-UA"/>
        </w:rPr>
        <w:lastRenderedPageBreak/>
        <w:t>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7B014F" w:rsidRPr="007B014F" w:rsidRDefault="007B014F" w:rsidP="007B014F">
      <w:pPr>
        <w:spacing w:after="0"/>
        <w:ind w:firstLine="567"/>
        <w:jc w:val="both"/>
        <w:rPr>
          <w:rFonts w:ascii="Times New Roman" w:eastAsia="Times New Roman" w:hAnsi="Times New Roman"/>
          <w:sz w:val="28"/>
          <w:szCs w:val="28"/>
          <w:lang w:eastAsia="uk-UA"/>
        </w:rPr>
      </w:pPr>
      <w:r w:rsidRPr="007B014F">
        <w:rPr>
          <w:rFonts w:ascii="Times New Roman" w:eastAsia="Times New Roman" w:hAnsi="Times New Roman"/>
          <w:sz w:val="28"/>
          <w:szCs w:val="28"/>
          <w:lang w:eastAsia="uk-UA"/>
        </w:rPr>
        <w:t>Наразі служба дисциплінарних інспекторів Вищої ради правосуддя не сформована та не розпочала роботу.</w:t>
      </w:r>
    </w:p>
    <w:p w:rsidR="007B014F" w:rsidRDefault="007B014F" w:rsidP="007B014F">
      <w:pPr>
        <w:spacing w:after="0"/>
        <w:ind w:firstLine="567"/>
        <w:jc w:val="both"/>
        <w:rPr>
          <w:rFonts w:ascii="Times New Roman" w:hAnsi="Times New Roman"/>
          <w:sz w:val="28"/>
          <w:szCs w:val="28"/>
        </w:rPr>
      </w:pPr>
      <w:r w:rsidRPr="007B014F">
        <w:rPr>
          <w:rFonts w:ascii="Times New Roman" w:eastAsia="Times New Roman" w:hAnsi="Times New Roman"/>
          <w:sz w:val="28"/>
          <w:szCs w:val="28"/>
          <w:lang w:eastAsia="uk-UA"/>
        </w:rPr>
        <w:t>Пунктом 23</w:t>
      </w:r>
      <w:r w:rsidRPr="007B014F">
        <w:rPr>
          <w:rFonts w:ascii="Times New Roman" w:eastAsia="Times New Roman" w:hAnsi="Times New Roman"/>
          <w:sz w:val="28"/>
          <w:szCs w:val="28"/>
          <w:vertAlign w:val="superscript"/>
          <w:lang w:eastAsia="uk-UA"/>
        </w:rPr>
        <w:t>7</w:t>
      </w:r>
      <w:r w:rsidRPr="007B014F">
        <w:rPr>
          <w:rFonts w:ascii="Times New Roman" w:eastAsia="Times New Roman" w:hAnsi="Times New Roman"/>
          <w:sz w:val="28"/>
          <w:szCs w:val="28"/>
          <w:lang w:eastAsia="uk-UA"/>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B7F65" w:rsidRPr="00C31633" w:rsidRDefault="00DB7F65" w:rsidP="0083391F">
      <w:pPr>
        <w:spacing w:after="0"/>
        <w:ind w:firstLine="567"/>
        <w:jc w:val="both"/>
        <w:rPr>
          <w:rFonts w:ascii="Times New Roman" w:hAnsi="Times New Roman"/>
          <w:sz w:val="28"/>
          <w:szCs w:val="28"/>
        </w:rPr>
      </w:pPr>
      <w:r w:rsidRPr="00C31633">
        <w:rPr>
          <w:rFonts w:ascii="Times New Roman" w:hAnsi="Times New Roman"/>
          <w:sz w:val="28"/>
          <w:szCs w:val="28"/>
        </w:rPr>
        <w:t xml:space="preserve">Відповідно до протоколу автоматизованого розподілу справи між членами Вищої ради правосуддя від </w:t>
      </w:r>
      <w:r w:rsidR="007B014F" w:rsidRPr="00C31633">
        <w:rPr>
          <w:rFonts w:ascii="Times New Roman" w:hAnsi="Times New Roman"/>
          <w:sz w:val="28"/>
          <w:szCs w:val="28"/>
        </w:rPr>
        <w:t>27 березня 2024</w:t>
      </w:r>
      <w:r w:rsidRPr="00C31633">
        <w:rPr>
          <w:rFonts w:ascii="Times New Roman" w:hAnsi="Times New Roman"/>
          <w:sz w:val="28"/>
          <w:szCs w:val="28"/>
        </w:rPr>
        <w:t xml:space="preserve"> року вказану дисциплінарну скаргу передано для попередньої перевірки члену Третьої Дисциплінарної палати Вищої ради правосуддя Кандзюбі О.В.</w:t>
      </w:r>
    </w:p>
    <w:p w:rsidR="00DB7F65" w:rsidRPr="00C31633" w:rsidRDefault="00DB7F65" w:rsidP="0083391F">
      <w:pPr>
        <w:spacing w:after="0"/>
        <w:ind w:firstLine="567"/>
        <w:jc w:val="both"/>
        <w:rPr>
          <w:rFonts w:ascii="Times New Roman" w:hAnsi="Times New Roman"/>
          <w:sz w:val="28"/>
          <w:szCs w:val="28"/>
        </w:rPr>
      </w:pPr>
      <w:r w:rsidRPr="00C31633">
        <w:rPr>
          <w:rFonts w:ascii="Times New Roman" w:hAnsi="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C6E44" w:rsidRPr="00C31633" w:rsidRDefault="00AC6E44" w:rsidP="0083391F">
      <w:pPr>
        <w:shd w:val="clear" w:color="auto" w:fill="FFFFFF"/>
        <w:spacing w:after="0"/>
        <w:ind w:firstLine="567"/>
        <w:jc w:val="both"/>
        <w:rPr>
          <w:rFonts w:ascii="Times New Roman" w:hAnsi="Times New Roman"/>
          <w:sz w:val="28"/>
          <w:szCs w:val="28"/>
        </w:rPr>
      </w:pPr>
      <w:r w:rsidRPr="00C31633">
        <w:rPr>
          <w:rFonts w:ascii="Times New Roman" w:hAnsi="Times New Roman"/>
          <w:sz w:val="28"/>
          <w:szCs w:val="28"/>
        </w:rPr>
        <w:t xml:space="preserve">Член </w:t>
      </w:r>
      <w:r w:rsidR="000731BB" w:rsidRPr="00C31633">
        <w:rPr>
          <w:rFonts w:ascii="Times New Roman" w:hAnsi="Times New Roman"/>
          <w:sz w:val="28"/>
          <w:szCs w:val="28"/>
        </w:rPr>
        <w:t>Третьої</w:t>
      </w:r>
      <w:r w:rsidRPr="00C31633">
        <w:rPr>
          <w:rFonts w:ascii="Times New Roman" w:hAnsi="Times New Roman"/>
          <w:sz w:val="28"/>
          <w:szCs w:val="28"/>
        </w:rPr>
        <w:t xml:space="preserve"> Дисциплінарної палати Вищої ради правосуддя </w:t>
      </w:r>
      <w:r w:rsidR="001E3244" w:rsidRPr="00C31633">
        <w:rPr>
          <w:rFonts w:ascii="Times New Roman" w:hAnsi="Times New Roman"/>
          <w:sz w:val="28"/>
          <w:szCs w:val="28"/>
        </w:rPr>
        <w:t xml:space="preserve">                  </w:t>
      </w:r>
      <w:r w:rsidR="000731BB" w:rsidRPr="00C31633">
        <w:rPr>
          <w:rFonts w:ascii="Times New Roman" w:hAnsi="Times New Roman"/>
          <w:sz w:val="28"/>
          <w:szCs w:val="28"/>
        </w:rPr>
        <w:t>Кандзюба О.В.</w:t>
      </w:r>
      <w:r w:rsidRPr="00C31633">
        <w:rPr>
          <w:rFonts w:ascii="Times New Roman" w:hAnsi="Times New Roman"/>
          <w:sz w:val="28"/>
          <w:szCs w:val="28"/>
        </w:rPr>
        <w:t xml:space="preserve"> провів попередню перевірку скарги </w:t>
      </w:r>
      <w:r w:rsidR="00046389" w:rsidRPr="00C31633">
        <w:rPr>
          <w:rFonts w:ascii="Times New Roman" w:hAnsi="Times New Roman"/>
          <w:sz w:val="28"/>
          <w:szCs w:val="28"/>
        </w:rPr>
        <w:t>та</w:t>
      </w:r>
      <w:r w:rsidRPr="00C31633">
        <w:rPr>
          <w:rFonts w:ascii="Times New Roman" w:hAnsi="Times New Roman"/>
          <w:sz w:val="28"/>
          <w:szCs w:val="28"/>
        </w:rPr>
        <w:t xml:space="preserve"> за її результатами склав висновок від</w:t>
      </w:r>
      <w:r w:rsidR="001E3244" w:rsidRPr="00C31633">
        <w:rPr>
          <w:rFonts w:ascii="Times New Roman" w:hAnsi="Times New Roman"/>
          <w:sz w:val="28"/>
          <w:szCs w:val="28"/>
        </w:rPr>
        <w:t xml:space="preserve"> </w:t>
      </w:r>
      <w:r w:rsidR="007B014F" w:rsidRPr="00C31633">
        <w:rPr>
          <w:rFonts w:ascii="Times New Roman" w:hAnsi="Times New Roman"/>
          <w:sz w:val="28"/>
          <w:szCs w:val="28"/>
        </w:rPr>
        <w:t>27 червня</w:t>
      </w:r>
      <w:r w:rsidR="000731BB" w:rsidRPr="00C31633">
        <w:rPr>
          <w:rFonts w:ascii="Times New Roman" w:hAnsi="Times New Roman"/>
          <w:sz w:val="28"/>
          <w:szCs w:val="28"/>
        </w:rPr>
        <w:t xml:space="preserve"> 2024</w:t>
      </w:r>
      <w:r w:rsidRPr="00C31633">
        <w:rPr>
          <w:rFonts w:ascii="Times New Roman" w:hAnsi="Times New Roman"/>
          <w:sz w:val="28"/>
          <w:szCs w:val="28"/>
        </w:rPr>
        <w:t xml:space="preserve"> року </w:t>
      </w:r>
      <w:r w:rsidR="00E10830" w:rsidRPr="00C31633">
        <w:rPr>
          <w:rFonts w:ascii="Times New Roman" w:hAnsi="Times New Roman"/>
          <w:sz w:val="28"/>
          <w:szCs w:val="28"/>
        </w:rPr>
        <w:t>і</w:t>
      </w:r>
      <w:r w:rsidRPr="00C31633">
        <w:rPr>
          <w:rFonts w:ascii="Times New Roman" w:hAnsi="Times New Roman"/>
          <w:sz w:val="28"/>
          <w:szCs w:val="28"/>
        </w:rPr>
        <w:t xml:space="preserve">з пропозицією відкрити дисциплінарну справу </w:t>
      </w:r>
      <w:r w:rsidR="000731BB" w:rsidRPr="00C31633">
        <w:rPr>
          <w:rFonts w:ascii="Times New Roman" w:hAnsi="Times New Roman"/>
          <w:sz w:val="28"/>
          <w:szCs w:val="28"/>
        </w:rPr>
        <w:t>щодо</w:t>
      </w:r>
      <w:r w:rsidRPr="00C31633">
        <w:rPr>
          <w:rFonts w:ascii="Times New Roman" w:hAnsi="Times New Roman"/>
          <w:sz w:val="28"/>
          <w:szCs w:val="28"/>
        </w:rPr>
        <w:t xml:space="preserve"> судді </w:t>
      </w:r>
      <w:r w:rsidR="007B014F" w:rsidRPr="00C31633">
        <w:rPr>
          <w:rFonts w:ascii="Times New Roman" w:hAnsi="Times New Roman"/>
          <w:sz w:val="28"/>
          <w:szCs w:val="28"/>
        </w:rPr>
        <w:t>Сокальського районного суду Львівської області       Веремчука О.А.</w:t>
      </w:r>
      <w:r w:rsidR="00DB7F65" w:rsidRPr="00C31633">
        <w:rPr>
          <w:rFonts w:ascii="Times New Roman" w:hAnsi="Times New Roman"/>
          <w:sz w:val="28"/>
          <w:szCs w:val="28"/>
        </w:rPr>
        <w:t xml:space="preserve"> </w:t>
      </w:r>
    </w:p>
    <w:p w:rsidR="00AC6E44" w:rsidRPr="00C31633" w:rsidRDefault="00AC6E44" w:rsidP="0083391F">
      <w:pPr>
        <w:pStyle w:val="rtejustify"/>
        <w:shd w:val="clear" w:color="auto" w:fill="FFFFFF"/>
        <w:spacing w:before="0" w:beforeAutospacing="0" w:after="0" w:afterAutospacing="0" w:line="276" w:lineRule="auto"/>
        <w:ind w:firstLine="567"/>
        <w:jc w:val="both"/>
        <w:rPr>
          <w:sz w:val="28"/>
          <w:szCs w:val="28"/>
        </w:rPr>
      </w:pPr>
      <w:r w:rsidRPr="00C31633">
        <w:rPr>
          <w:sz w:val="28"/>
          <w:szCs w:val="28"/>
        </w:rPr>
        <w:t xml:space="preserve">Розглянувши висновок доповідача – члена </w:t>
      </w:r>
      <w:r w:rsidR="000731BB" w:rsidRPr="00C31633">
        <w:rPr>
          <w:sz w:val="28"/>
          <w:szCs w:val="28"/>
        </w:rPr>
        <w:t>Третьої</w:t>
      </w:r>
      <w:r w:rsidRPr="00C31633">
        <w:rPr>
          <w:sz w:val="28"/>
          <w:szCs w:val="28"/>
        </w:rPr>
        <w:t xml:space="preserve"> Дисциплінарної палати Вищої ради правосуддя </w:t>
      </w:r>
      <w:r w:rsidR="000731BB" w:rsidRPr="00C31633">
        <w:rPr>
          <w:sz w:val="28"/>
          <w:szCs w:val="28"/>
        </w:rPr>
        <w:t>Кандзюби О.В.</w:t>
      </w:r>
      <w:r w:rsidRPr="00C31633">
        <w:rPr>
          <w:sz w:val="28"/>
          <w:szCs w:val="28"/>
        </w:rPr>
        <w:t xml:space="preserve"> та долучені до нього матеріали, </w:t>
      </w:r>
      <w:r w:rsidR="000731BB" w:rsidRPr="00C31633">
        <w:rPr>
          <w:sz w:val="28"/>
          <w:szCs w:val="28"/>
        </w:rPr>
        <w:t xml:space="preserve">Третя </w:t>
      </w:r>
      <w:r w:rsidRPr="00C31633">
        <w:rPr>
          <w:sz w:val="28"/>
          <w:szCs w:val="28"/>
        </w:rPr>
        <w:t>Дисциплінарна палата Вищої ради правосуддя встановила таке.</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C31633">
        <w:rPr>
          <w:rFonts w:ascii="Times New Roman" w:eastAsia="Times New Roman" w:hAnsi="Times New Roman"/>
          <w:sz w:val="28"/>
          <w:szCs w:val="28"/>
          <w:lang w:eastAsia="uk-UA"/>
        </w:rPr>
        <w:t>Веремчук Олег Анатолійович Указом Президента України від 4 квітня     2003 року № 294/2003 призначений на посаду судді Сокальського районного суду Львівської області строком</w:t>
      </w:r>
      <w:r w:rsidRPr="004373FA">
        <w:rPr>
          <w:rFonts w:ascii="Times New Roman" w:eastAsia="Times New Roman" w:hAnsi="Times New Roman"/>
          <w:sz w:val="28"/>
          <w:szCs w:val="28"/>
          <w:lang w:eastAsia="uk-UA"/>
        </w:rPr>
        <w:t xml:space="preserve"> на п’ять років, Постановою Верховної Ради України від 30 жовтня 2008 року № 625-VI обраний суддею цього суду безстроково.</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lastRenderedPageBreak/>
        <w:t xml:space="preserve">З матеріалів доданих до дисциплінарної скарги вбачається, що позовна заява </w:t>
      </w:r>
      <w:r w:rsidR="00EE7448">
        <w:rPr>
          <w:rFonts w:ascii="Times New Roman" w:eastAsia="Times New Roman" w:hAnsi="Times New Roman"/>
          <w:sz w:val="28"/>
          <w:szCs w:val="28"/>
          <w:lang w:eastAsia="uk-UA"/>
        </w:rPr>
        <w:t>ОСОБА1</w:t>
      </w:r>
      <w:r w:rsidRPr="004373FA">
        <w:rPr>
          <w:rFonts w:ascii="Times New Roman" w:eastAsia="Times New Roman" w:hAnsi="Times New Roman"/>
          <w:sz w:val="28"/>
          <w:szCs w:val="28"/>
          <w:lang w:eastAsia="uk-UA"/>
        </w:rPr>
        <w:t xml:space="preserve"> зареєстрована в Сокальському рай</w:t>
      </w:r>
      <w:r>
        <w:rPr>
          <w:rFonts w:ascii="Times New Roman" w:eastAsia="Times New Roman" w:hAnsi="Times New Roman"/>
          <w:sz w:val="28"/>
          <w:szCs w:val="28"/>
          <w:lang w:eastAsia="uk-UA"/>
        </w:rPr>
        <w:t xml:space="preserve">онному суді Львівської області </w:t>
      </w:r>
      <w:r w:rsidRPr="004373FA">
        <w:rPr>
          <w:rFonts w:ascii="Times New Roman" w:eastAsia="Times New Roman" w:hAnsi="Times New Roman"/>
          <w:sz w:val="28"/>
          <w:szCs w:val="28"/>
          <w:lang w:eastAsia="uk-UA"/>
        </w:rPr>
        <w:t>3 листопада 2022 року.</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Станом на день звернення Осики М.П. з дисциплінарною скаргою                             (27 березня 2024 року) в Єдиному державному реєстрі судових рішень (далі – ЄДРСР) жодного процесуального документа у вказаній справі № 454/3383/22 </w:t>
      </w:r>
      <w:r>
        <w:rPr>
          <w:rFonts w:ascii="Times New Roman" w:eastAsia="Times New Roman" w:hAnsi="Times New Roman"/>
          <w:sz w:val="28"/>
          <w:szCs w:val="28"/>
          <w:lang w:eastAsia="uk-UA"/>
        </w:rPr>
        <w:t xml:space="preserve">  </w:t>
      </w:r>
      <w:r w:rsidRPr="004373FA">
        <w:rPr>
          <w:rFonts w:ascii="Times New Roman" w:eastAsia="Times New Roman" w:hAnsi="Times New Roman"/>
          <w:sz w:val="28"/>
          <w:szCs w:val="28"/>
          <w:lang w:eastAsia="uk-UA"/>
        </w:rPr>
        <w:t>не було, на вебпорталі «Судова влада України» у розділі «стан розгляду» містилась інформація «призначено склад суду».</w:t>
      </w:r>
    </w:p>
    <w:p w:rsidR="004373FA" w:rsidRPr="007971CC" w:rsidRDefault="00954101" w:rsidP="004373FA">
      <w:pPr>
        <w:suppressAutoHyphens/>
        <w:autoSpaceDN/>
        <w:spacing w:after="0"/>
        <w:ind w:firstLine="567"/>
        <w:jc w:val="both"/>
        <w:rPr>
          <w:rFonts w:ascii="Times New Roman" w:eastAsia="Times New Roman" w:hAnsi="Times New Roman"/>
          <w:sz w:val="28"/>
          <w:szCs w:val="28"/>
          <w:lang w:eastAsia="uk-UA"/>
        </w:rPr>
      </w:pPr>
      <w:r w:rsidRPr="007971CC">
        <w:rPr>
          <w:rFonts w:ascii="Times New Roman" w:eastAsia="Times New Roman" w:hAnsi="Times New Roman"/>
          <w:sz w:val="28"/>
          <w:szCs w:val="28"/>
          <w:lang w:eastAsia="uk-UA"/>
        </w:rPr>
        <w:t>29 березня 2024 року с</w:t>
      </w:r>
      <w:r w:rsidR="004373FA" w:rsidRPr="007971CC">
        <w:rPr>
          <w:rFonts w:ascii="Times New Roman" w:eastAsia="Times New Roman" w:hAnsi="Times New Roman"/>
          <w:sz w:val="28"/>
          <w:szCs w:val="28"/>
          <w:lang w:eastAsia="uk-UA"/>
        </w:rPr>
        <w:t>удді Сокальського районного суду Львівської області Веремчуку О.А. було запропоновано надати пояснення щодо викладених у дисциплінарній скарзі обставин</w:t>
      </w:r>
      <w:r w:rsidRPr="007971CC">
        <w:rPr>
          <w:rFonts w:ascii="Times New Roman" w:eastAsia="Times New Roman" w:hAnsi="Times New Roman"/>
          <w:sz w:val="28"/>
          <w:szCs w:val="28"/>
          <w:lang w:eastAsia="uk-UA"/>
        </w:rPr>
        <w:t>, проте суддя таким правом не скористався, пояснень не надав.</w:t>
      </w:r>
    </w:p>
    <w:p w:rsidR="00954101" w:rsidRPr="007971CC" w:rsidRDefault="00954101" w:rsidP="004373FA">
      <w:pPr>
        <w:suppressAutoHyphens/>
        <w:autoSpaceDN/>
        <w:spacing w:after="0"/>
        <w:ind w:firstLine="567"/>
        <w:jc w:val="both"/>
        <w:rPr>
          <w:rFonts w:ascii="Times New Roman" w:eastAsia="Times New Roman" w:hAnsi="Times New Roman"/>
          <w:sz w:val="28"/>
          <w:szCs w:val="28"/>
          <w:lang w:eastAsia="uk-UA"/>
        </w:rPr>
      </w:pPr>
      <w:r w:rsidRPr="007971CC">
        <w:rPr>
          <w:rFonts w:ascii="Times New Roman" w:eastAsia="Times New Roman" w:hAnsi="Times New Roman"/>
          <w:sz w:val="28"/>
          <w:szCs w:val="28"/>
          <w:lang w:eastAsia="uk-UA"/>
        </w:rPr>
        <w:t>Водночас 22 квітня 2024 року від Осики М.П. до Вищої ради правосуддя надійшла заява про залишення його дисциплінарної скарги без розгляду.</w:t>
      </w:r>
    </w:p>
    <w:p w:rsidR="00954101" w:rsidRPr="007971CC" w:rsidRDefault="00954101" w:rsidP="004373FA">
      <w:pPr>
        <w:suppressAutoHyphens/>
        <w:autoSpaceDN/>
        <w:spacing w:after="0"/>
        <w:ind w:firstLine="567"/>
        <w:jc w:val="both"/>
        <w:rPr>
          <w:rFonts w:ascii="Times New Roman" w:eastAsia="Times New Roman" w:hAnsi="Times New Roman"/>
          <w:sz w:val="28"/>
          <w:szCs w:val="28"/>
          <w:lang w:eastAsia="uk-UA"/>
        </w:rPr>
      </w:pPr>
      <w:r w:rsidRPr="007971CC">
        <w:rPr>
          <w:rFonts w:ascii="Times New Roman" w:eastAsia="Times New Roman" w:hAnsi="Times New Roman"/>
          <w:sz w:val="28"/>
          <w:szCs w:val="28"/>
          <w:lang w:eastAsia="uk-UA"/>
        </w:rPr>
        <w:t xml:space="preserve">31 травня 2024 року судді повторно запропоновано надати пояснення. </w:t>
      </w:r>
    </w:p>
    <w:p w:rsidR="00954101" w:rsidRDefault="00954101" w:rsidP="004373FA">
      <w:pPr>
        <w:suppressAutoHyphens/>
        <w:autoSpaceDN/>
        <w:spacing w:after="0"/>
        <w:ind w:firstLine="567"/>
        <w:jc w:val="both"/>
        <w:rPr>
          <w:rFonts w:ascii="Times New Roman" w:eastAsia="Times New Roman" w:hAnsi="Times New Roman"/>
          <w:sz w:val="28"/>
          <w:szCs w:val="28"/>
          <w:lang w:eastAsia="uk-UA"/>
        </w:rPr>
      </w:pPr>
      <w:r w:rsidRPr="007971CC">
        <w:rPr>
          <w:rFonts w:ascii="Times New Roman" w:eastAsia="Times New Roman" w:hAnsi="Times New Roman"/>
          <w:sz w:val="28"/>
          <w:szCs w:val="28"/>
          <w:lang w:eastAsia="uk-UA"/>
        </w:rPr>
        <w:t xml:space="preserve">20 червня 2024 року </w:t>
      </w:r>
      <w:r w:rsidR="00C31633" w:rsidRPr="007971CC">
        <w:rPr>
          <w:rFonts w:ascii="Times New Roman" w:eastAsia="Times New Roman" w:hAnsi="Times New Roman"/>
          <w:sz w:val="28"/>
          <w:szCs w:val="28"/>
          <w:lang w:eastAsia="uk-UA"/>
        </w:rPr>
        <w:t xml:space="preserve">від Осики М.П. </w:t>
      </w:r>
      <w:r w:rsidR="00C31633">
        <w:rPr>
          <w:rFonts w:ascii="Times New Roman" w:eastAsia="Times New Roman" w:hAnsi="Times New Roman"/>
          <w:sz w:val="28"/>
          <w:szCs w:val="28"/>
          <w:lang w:eastAsia="uk-UA"/>
        </w:rPr>
        <w:t xml:space="preserve">повторно надійшла </w:t>
      </w:r>
      <w:r w:rsidR="00C31633" w:rsidRPr="007971CC">
        <w:rPr>
          <w:rFonts w:ascii="Times New Roman" w:eastAsia="Times New Roman" w:hAnsi="Times New Roman"/>
          <w:sz w:val="28"/>
          <w:szCs w:val="28"/>
          <w:lang w:eastAsia="uk-UA"/>
        </w:rPr>
        <w:t xml:space="preserve">до  Вищої ради правосуддя </w:t>
      </w:r>
      <w:r w:rsidRPr="007971CC">
        <w:rPr>
          <w:rFonts w:ascii="Times New Roman" w:eastAsia="Times New Roman" w:hAnsi="Times New Roman"/>
          <w:sz w:val="28"/>
          <w:szCs w:val="28"/>
          <w:lang w:eastAsia="uk-UA"/>
        </w:rPr>
        <w:t>заяв</w:t>
      </w:r>
      <w:r w:rsidR="00C31633">
        <w:rPr>
          <w:rFonts w:ascii="Times New Roman" w:eastAsia="Times New Roman" w:hAnsi="Times New Roman"/>
          <w:sz w:val="28"/>
          <w:szCs w:val="28"/>
          <w:lang w:eastAsia="uk-UA"/>
        </w:rPr>
        <w:t>а</w:t>
      </w:r>
      <w:r w:rsidRPr="007971CC">
        <w:rPr>
          <w:rFonts w:ascii="Times New Roman" w:eastAsia="Times New Roman" w:hAnsi="Times New Roman"/>
          <w:sz w:val="28"/>
          <w:szCs w:val="28"/>
          <w:lang w:eastAsia="uk-UA"/>
        </w:rPr>
        <w:t xml:space="preserve"> про залишення його дисциплінарної скарги без розгляду.</w:t>
      </w:r>
    </w:p>
    <w:p w:rsidR="00C31633" w:rsidRPr="007971CC" w:rsidRDefault="00C31633" w:rsidP="004373FA">
      <w:pPr>
        <w:suppressAutoHyphens/>
        <w:autoSpaceDN/>
        <w:spacing w:after="0"/>
        <w:ind w:firstLine="567"/>
        <w:jc w:val="both"/>
        <w:rPr>
          <w:rFonts w:ascii="Times New Roman" w:eastAsia="Times New Roman" w:hAnsi="Times New Roman"/>
          <w:sz w:val="28"/>
          <w:szCs w:val="28"/>
          <w:lang w:eastAsia="uk-UA"/>
        </w:rPr>
      </w:pPr>
      <w:r w:rsidRPr="00C31633">
        <w:rPr>
          <w:rFonts w:ascii="Times New Roman" w:eastAsia="Times New Roman" w:hAnsi="Times New Roman"/>
          <w:sz w:val="28"/>
          <w:szCs w:val="28"/>
          <w:lang w:eastAsia="uk-UA"/>
        </w:rPr>
        <w:t>9 липня 2024 року</w:t>
      </w:r>
      <w:r>
        <w:rPr>
          <w:rFonts w:ascii="Times New Roman" w:eastAsia="Times New Roman" w:hAnsi="Times New Roman"/>
          <w:sz w:val="28"/>
          <w:szCs w:val="28"/>
          <w:lang w:eastAsia="uk-UA"/>
        </w:rPr>
        <w:t xml:space="preserve"> Осика М.П. втретє надіслав до Вищої ради правосуддя заяву про </w:t>
      </w:r>
      <w:r w:rsidRPr="00C31633">
        <w:rPr>
          <w:rFonts w:ascii="Times New Roman" w:eastAsia="Times New Roman" w:hAnsi="Times New Roman"/>
          <w:sz w:val="28"/>
          <w:szCs w:val="28"/>
          <w:lang w:eastAsia="uk-UA"/>
        </w:rPr>
        <w:t>залишення його дисциплінарної скарги без розгляду</w:t>
      </w:r>
      <w:r>
        <w:rPr>
          <w:rFonts w:ascii="Times New Roman" w:eastAsia="Times New Roman" w:hAnsi="Times New Roman"/>
          <w:sz w:val="28"/>
          <w:szCs w:val="28"/>
          <w:lang w:eastAsia="uk-UA"/>
        </w:rPr>
        <w:t>.</w:t>
      </w:r>
    </w:p>
    <w:p w:rsidR="0047765D" w:rsidRPr="007971CC" w:rsidRDefault="0047765D" w:rsidP="004373FA">
      <w:pPr>
        <w:suppressAutoHyphens/>
        <w:autoSpaceDN/>
        <w:spacing w:after="0"/>
        <w:ind w:firstLine="567"/>
        <w:jc w:val="both"/>
        <w:rPr>
          <w:rFonts w:ascii="Times New Roman" w:eastAsia="Times New Roman" w:hAnsi="Times New Roman"/>
          <w:sz w:val="28"/>
          <w:szCs w:val="28"/>
          <w:lang w:eastAsia="uk-UA"/>
        </w:rPr>
      </w:pPr>
      <w:r w:rsidRPr="007971CC">
        <w:rPr>
          <w:rFonts w:ascii="Times New Roman" w:eastAsia="Times New Roman" w:hAnsi="Times New Roman"/>
          <w:sz w:val="28"/>
          <w:szCs w:val="28"/>
          <w:lang w:eastAsia="uk-UA"/>
        </w:rPr>
        <w:t xml:space="preserve">9 липня 2024 року від судді Веремчука О.А. до Вищої ради правосуддя надійшли пояснення, в яких він зазначив, що справа № 454/3383/22 надійшла у його провадження 10 листопада 2022 року. У цей же день, як стверджує суддя, ним постановлена ухвала про залишення позовної заяви без руху та надано позивачу строк для усунення недоліків. 1 січня 2024 року судом постановлено ухвалу про відкриття провадження у справі в порядку спрощеного позовного провадження без виклику сторін. 28 лютого 2024 року судом ухвалено рішення про задоволення позовних вимог. </w:t>
      </w:r>
    </w:p>
    <w:p w:rsidR="0047765D" w:rsidRPr="007971CC" w:rsidRDefault="0047765D" w:rsidP="004373FA">
      <w:pPr>
        <w:suppressAutoHyphens/>
        <w:autoSpaceDN/>
        <w:spacing w:after="0"/>
        <w:ind w:firstLine="567"/>
        <w:jc w:val="both"/>
        <w:rPr>
          <w:rFonts w:ascii="Times New Roman" w:eastAsia="Times New Roman" w:hAnsi="Times New Roman"/>
          <w:sz w:val="28"/>
          <w:szCs w:val="28"/>
          <w:lang w:eastAsia="uk-UA"/>
        </w:rPr>
      </w:pPr>
      <w:r w:rsidRPr="007971CC">
        <w:rPr>
          <w:rFonts w:ascii="Times New Roman" w:eastAsia="Times New Roman" w:hAnsi="Times New Roman"/>
          <w:sz w:val="28"/>
          <w:szCs w:val="28"/>
          <w:lang w:eastAsia="uk-UA"/>
        </w:rPr>
        <w:t xml:space="preserve">Як зазначив суддя сторони дійшли між собою згоди щодо позовних вимог, які підлягають задоволенню. Вказане рішення сторонами не оскаржувалось, тобто, як зазначив суддя, рішення суду не порушило права та інтереси жодної із сторін. Позивач </w:t>
      </w:r>
      <w:r w:rsidR="00EE7448">
        <w:rPr>
          <w:rFonts w:ascii="Times New Roman" w:eastAsia="Times New Roman" w:hAnsi="Times New Roman"/>
          <w:sz w:val="28"/>
          <w:szCs w:val="28"/>
          <w:lang w:eastAsia="uk-UA"/>
        </w:rPr>
        <w:t>ОСОБА1</w:t>
      </w:r>
      <w:r w:rsidRPr="007971CC">
        <w:rPr>
          <w:rFonts w:ascii="Times New Roman" w:eastAsia="Times New Roman" w:hAnsi="Times New Roman"/>
          <w:sz w:val="28"/>
          <w:szCs w:val="28"/>
          <w:lang w:eastAsia="uk-UA"/>
        </w:rPr>
        <w:t xml:space="preserve"> отримав виконавчий лист у справі і йому державна виконавча служба частково стягнула кошти.</w:t>
      </w:r>
    </w:p>
    <w:p w:rsidR="0047765D" w:rsidRPr="007971CC" w:rsidRDefault="007971CC" w:rsidP="004373FA">
      <w:pPr>
        <w:suppressAutoHyphens/>
        <w:autoSpaceDN/>
        <w:spacing w:after="0"/>
        <w:ind w:firstLine="567"/>
        <w:jc w:val="both"/>
        <w:rPr>
          <w:rFonts w:ascii="Times New Roman" w:eastAsia="Times New Roman" w:hAnsi="Times New Roman"/>
          <w:sz w:val="28"/>
          <w:szCs w:val="28"/>
          <w:lang w:eastAsia="uk-UA"/>
        </w:rPr>
      </w:pPr>
      <w:r w:rsidRPr="007971CC">
        <w:rPr>
          <w:rFonts w:ascii="Times New Roman" w:eastAsia="Times New Roman" w:hAnsi="Times New Roman"/>
          <w:sz w:val="28"/>
          <w:szCs w:val="28"/>
          <w:lang w:eastAsia="uk-UA"/>
        </w:rPr>
        <w:t xml:space="preserve">Крім того, </w:t>
      </w:r>
      <w:r w:rsidR="0047765D" w:rsidRPr="007971CC">
        <w:rPr>
          <w:rFonts w:ascii="Times New Roman" w:eastAsia="Times New Roman" w:hAnsi="Times New Roman"/>
          <w:sz w:val="28"/>
          <w:szCs w:val="28"/>
          <w:lang w:eastAsia="uk-UA"/>
        </w:rPr>
        <w:t xml:space="preserve">суддя просив звернути увагу, що Осика М.П. </w:t>
      </w:r>
      <w:r w:rsidR="00954101" w:rsidRPr="007971CC">
        <w:rPr>
          <w:rFonts w:ascii="Times New Roman" w:eastAsia="Times New Roman" w:hAnsi="Times New Roman"/>
          <w:sz w:val="28"/>
          <w:szCs w:val="28"/>
          <w:lang w:eastAsia="uk-UA"/>
        </w:rPr>
        <w:t xml:space="preserve">двічі </w:t>
      </w:r>
      <w:r w:rsidR="0047765D" w:rsidRPr="007971CC">
        <w:rPr>
          <w:rFonts w:ascii="Times New Roman" w:eastAsia="Times New Roman" w:hAnsi="Times New Roman"/>
          <w:sz w:val="28"/>
          <w:szCs w:val="28"/>
          <w:lang w:eastAsia="uk-UA"/>
        </w:rPr>
        <w:t>відкликав дисциплінарну скаргу.</w:t>
      </w:r>
    </w:p>
    <w:p w:rsidR="0047765D" w:rsidRDefault="0047765D" w:rsidP="004373FA">
      <w:pPr>
        <w:suppressAutoHyphens/>
        <w:autoSpaceDN/>
        <w:spacing w:after="0"/>
        <w:ind w:firstLine="567"/>
        <w:jc w:val="both"/>
        <w:rPr>
          <w:rFonts w:ascii="Times New Roman" w:eastAsia="Times New Roman" w:hAnsi="Times New Roman"/>
          <w:sz w:val="28"/>
          <w:szCs w:val="28"/>
          <w:lang w:eastAsia="uk-UA"/>
        </w:rPr>
      </w:pPr>
      <w:r w:rsidRPr="007971CC">
        <w:rPr>
          <w:rFonts w:ascii="Times New Roman" w:eastAsia="Times New Roman" w:hAnsi="Times New Roman"/>
          <w:sz w:val="28"/>
          <w:szCs w:val="28"/>
          <w:lang w:eastAsia="uk-UA"/>
        </w:rPr>
        <w:t>Суддя Веремчук О.А. вважає скаргу Осики М.П. передчасною та необґрунтованою. Також суддя просив врахувати негативний стан його здоров’я внаслідок перен</w:t>
      </w:r>
      <w:r w:rsidR="007971CC" w:rsidRPr="007971CC">
        <w:rPr>
          <w:rFonts w:ascii="Times New Roman" w:eastAsia="Times New Roman" w:hAnsi="Times New Roman"/>
          <w:sz w:val="28"/>
          <w:szCs w:val="28"/>
          <w:lang w:eastAsia="uk-UA"/>
        </w:rPr>
        <w:t>есеної операції.</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Членом Третьої Дисциплінарної палати Вищої ради правосуддя Кандзюбою О.В. </w:t>
      </w:r>
      <w:r w:rsidRPr="004373FA">
        <w:rPr>
          <w:rFonts w:ascii="Times New Roman" w:eastAsia="Times New Roman" w:hAnsi="Times New Roman"/>
          <w:sz w:val="28"/>
          <w:szCs w:val="28"/>
          <w:lang w:eastAsia="uk-UA"/>
        </w:rPr>
        <w:t xml:space="preserve">31 травня 2024 року надіслано до Сокальського районного суду Львівської області запит щодо надання інформації про рух розгляду справи №  454/3383/22, про навантаження судді Веремчука О.А. </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З довідки про рух справи № 454/3383/22, надісланої до Вищої ради правосуддя 10 червня 2024 року в. о. голови Сокальського районного суду Львівської області М. Адамовичем, вбачається, що позовна заява </w:t>
      </w:r>
      <w:r w:rsidR="00EE7448">
        <w:rPr>
          <w:rFonts w:ascii="Times New Roman" w:eastAsia="Times New Roman" w:hAnsi="Times New Roman"/>
          <w:sz w:val="28"/>
          <w:szCs w:val="28"/>
          <w:lang w:eastAsia="uk-UA"/>
        </w:rPr>
        <w:t>ОСОБА1</w:t>
      </w:r>
      <w:r w:rsidRPr="004373FA">
        <w:rPr>
          <w:rFonts w:ascii="Times New Roman" w:eastAsia="Times New Roman" w:hAnsi="Times New Roman"/>
          <w:sz w:val="28"/>
          <w:szCs w:val="28"/>
          <w:lang w:eastAsia="uk-UA"/>
        </w:rPr>
        <w:t xml:space="preserve"> надійшла до Сокальського районного суду Львівської області 10 листопада                        2022 року.</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Ухвалою судді Сокальського районного суду Львівської області               Веремчука О.А. від 10 листопада 2022 року позовну заяву </w:t>
      </w:r>
      <w:r w:rsidR="00EE7448">
        <w:rPr>
          <w:rFonts w:ascii="Times New Roman" w:eastAsia="Times New Roman" w:hAnsi="Times New Roman"/>
          <w:sz w:val="28"/>
          <w:szCs w:val="28"/>
          <w:lang w:eastAsia="uk-UA"/>
        </w:rPr>
        <w:t>ОСОБА1</w:t>
      </w:r>
      <w:r w:rsidRPr="004373FA">
        <w:rPr>
          <w:rFonts w:ascii="Times New Roman" w:eastAsia="Times New Roman" w:hAnsi="Times New Roman"/>
          <w:sz w:val="28"/>
          <w:szCs w:val="28"/>
          <w:lang w:eastAsia="uk-UA"/>
        </w:rPr>
        <w:t xml:space="preserve"> залишено без руху, оскільки її подано без додержання вимог, визначених статтями 175, 177 Цивільного процесуального кодексу України (далі – ЦПК України). Надано позивачу строк п’ять днів з дня отримання копії ухвали для усунення недоліків. </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Ухвалою судді Веремчука О.А. від 1 січня 2024 року відкрито провадження у справі в порядку спрощеного позовного провадження. Призначено розгляд справи по суті без виклику сторін. Зазначено про наявність у відповідача права на надання відзиву на позовну заяву протягом п’ятнадцяти днів з дня одержання копії ухвали. Встановлено позивачу п’ятиденний строк з дня отримання відзиву для подання відповіді на відзив, копія якої одночасно з поданням до суду повинна бути надіслана іншим учасникам справи. Встановлено відповідачу п’ятиденний строк з дня отримання відповіді на відзив для подання заперечення, копія якого одночасно з поданням до суду повинна бути надіслана іншим учасникам справи. </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Рішенням Сокальського районного суду Львівської області від 28 лютого 2024 р</w:t>
      </w:r>
      <w:r w:rsidR="00EE7448">
        <w:rPr>
          <w:rFonts w:ascii="Times New Roman" w:eastAsia="Times New Roman" w:hAnsi="Times New Roman"/>
          <w:sz w:val="28"/>
          <w:szCs w:val="28"/>
          <w:lang w:eastAsia="uk-UA"/>
        </w:rPr>
        <w:t xml:space="preserve">оку позовні вимоги задоволено. </w:t>
      </w:r>
      <w:r w:rsidRPr="004373FA">
        <w:rPr>
          <w:rFonts w:ascii="Times New Roman" w:eastAsia="Times New Roman" w:hAnsi="Times New Roman"/>
          <w:sz w:val="28"/>
          <w:szCs w:val="28"/>
          <w:lang w:eastAsia="uk-UA"/>
        </w:rPr>
        <w:t xml:space="preserve">Стягнуто з </w:t>
      </w:r>
      <w:r w:rsidR="00EE7448">
        <w:rPr>
          <w:rFonts w:ascii="Times New Roman" w:eastAsia="Times New Roman" w:hAnsi="Times New Roman"/>
          <w:sz w:val="28"/>
          <w:szCs w:val="28"/>
          <w:lang w:eastAsia="uk-UA"/>
        </w:rPr>
        <w:t>ОСОБА2</w:t>
      </w:r>
      <w:r w:rsidRPr="004373FA">
        <w:rPr>
          <w:rFonts w:ascii="Times New Roman" w:eastAsia="Times New Roman" w:hAnsi="Times New Roman"/>
          <w:sz w:val="28"/>
          <w:szCs w:val="28"/>
          <w:lang w:eastAsia="uk-UA"/>
        </w:rPr>
        <w:t xml:space="preserve"> на користь </w:t>
      </w:r>
      <w:r w:rsidR="00EE7448">
        <w:rPr>
          <w:rFonts w:ascii="Times New Roman" w:eastAsia="Times New Roman" w:hAnsi="Times New Roman"/>
          <w:sz w:val="28"/>
          <w:szCs w:val="28"/>
          <w:lang w:eastAsia="uk-UA"/>
        </w:rPr>
        <w:t>ОСОБА1</w:t>
      </w:r>
      <w:r w:rsidRPr="004373FA">
        <w:rPr>
          <w:rFonts w:ascii="Times New Roman" w:eastAsia="Times New Roman" w:hAnsi="Times New Roman"/>
          <w:sz w:val="28"/>
          <w:szCs w:val="28"/>
          <w:lang w:eastAsia="uk-UA"/>
        </w:rPr>
        <w:t xml:space="preserve"> борг за договором позик</w:t>
      </w:r>
      <w:r w:rsidR="00EE7448">
        <w:rPr>
          <w:rFonts w:ascii="Times New Roman" w:eastAsia="Times New Roman" w:hAnsi="Times New Roman"/>
          <w:sz w:val="28"/>
          <w:szCs w:val="28"/>
          <w:lang w:eastAsia="uk-UA"/>
        </w:rPr>
        <w:t>и від 8 червня 2021 року в сумі</w:t>
      </w:r>
      <w:bookmarkStart w:id="0" w:name="_GoBack"/>
      <w:bookmarkEnd w:id="0"/>
      <w:r>
        <w:rPr>
          <w:rFonts w:ascii="Times New Roman" w:eastAsia="Times New Roman" w:hAnsi="Times New Roman"/>
          <w:sz w:val="28"/>
          <w:szCs w:val="28"/>
          <w:lang w:eastAsia="uk-UA"/>
        </w:rPr>
        <w:t xml:space="preserve"> </w:t>
      </w:r>
      <w:r w:rsidRPr="004373FA">
        <w:rPr>
          <w:rFonts w:ascii="Times New Roman" w:eastAsia="Times New Roman" w:hAnsi="Times New Roman"/>
          <w:sz w:val="28"/>
          <w:szCs w:val="28"/>
          <w:lang w:eastAsia="uk-UA"/>
        </w:rPr>
        <w:t xml:space="preserve">132 500 грн, 15% річних від суми позики в сумі 36427,05 гривень. Вирішено питання судових витрат.      </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Згідно з частиною першою статті 185 ЦПК України суддя, встановивши, що позовну заяву подано без додержання вимог, викладених у статтях 175 і </w:t>
      </w:r>
      <w:r>
        <w:rPr>
          <w:rFonts w:ascii="Times New Roman" w:eastAsia="Times New Roman" w:hAnsi="Times New Roman"/>
          <w:sz w:val="28"/>
          <w:szCs w:val="28"/>
          <w:lang w:eastAsia="uk-UA"/>
        </w:rPr>
        <w:t xml:space="preserve">                 </w:t>
      </w:r>
      <w:r w:rsidRPr="004373FA">
        <w:rPr>
          <w:rFonts w:ascii="Times New Roman" w:eastAsia="Times New Roman" w:hAnsi="Times New Roman"/>
          <w:sz w:val="28"/>
          <w:szCs w:val="28"/>
          <w:lang w:eastAsia="uk-UA"/>
        </w:rPr>
        <w:t>177 цього Кодексу, протягом п’яти днів з дня надходження до суду позовної заяви постановляє ухвалу про залишення позовної заяви без руху.</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 Відповідно до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Пунктом 1 частини сьомої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Необхідно зазначити,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Звертає на себе увагу та обставина, що справа надійшла у провадження судді Веремчука О.А.</w:t>
      </w:r>
      <w:r>
        <w:rPr>
          <w:rFonts w:ascii="Times New Roman" w:eastAsia="Times New Roman" w:hAnsi="Times New Roman"/>
          <w:sz w:val="28"/>
          <w:szCs w:val="28"/>
          <w:lang w:eastAsia="uk-UA"/>
        </w:rPr>
        <w:t xml:space="preserve"> </w:t>
      </w:r>
      <w:r w:rsidRPr="004373FA">
        <w:rPr>
          <w:rFonts w:ascii="Times New Roman" w:eastAsia="Times New Roman" w:hAnsi="Times New Roman"/>
          <w:sz w:val="28"/>
          <w:szCs w:val="28"/>
          <w:lang w:eastAsia="uk-UA"/>
        </w:rPr>
        <w:t xml:space="preserve">10 листопада 2022 року. </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Після надіслання судді Веремчуку О.А. копії дисциплінарної скарги з проханням надати пояснення щодо викладених у ній обставин (29 березня          2024 року) у ЄДРСР з’явились: ухвала про залишення позовної заяви без руху, ухвала про відкриття провадження у справі, вступна та резолютивна частини рішення суду по суті спору.</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При цьому, ухвала про залишення позовної заяви без руху від 10 листопада 2022 року надіслана до ЄДРСР 10 червня 2024 року, ухвала про відкриття провадження у справі від 1 січня 2024 року –  4 квітня 2024 року (тобто за два місяці до надіслання ухвали про залишення позовної заяви без руху), вступна та резолютивна частини рішення суду від 28 лютого 2024 року – 4 квітня </w:t>
      </w:r>
      <w:r>
        <w:rPr>
          <w:rFonts w:ascii="Times New Roman" w:eastAsia="Times New Roman" w:hAnsi="Times New Roman"/>
          <w:sz w:val="28"/>
          <w:szCs w:val="28"/>
          <w:lang w:eastAsia="uk-UA"/>
        </w:rPr>
        <w:t xml:space="preserve">                     </w:t>
      </w:r>
      <w:r w:rsidRPr="004373FA">
        <w:rPr>
          <w:rFonts w:ascii="Times New Roman" w:eastAsia="Times New Roman" w:hAnsi="Times New Roman"/>
          <w:sz w:val="28"/>
          <w:szCs w:val="28"/>
          <w:lang w:eastAsia="uk-UA"/>
        </w:rPr>
        <w:t>2024 року (тобто в один день разом з ухвалою про відкриття провадження у справі).</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Членом Третьої Дисциплінарної палати Вищої ради правосуддя Кандзюбою О.В. з Сокальського районного суду Львівської області               витребувано інформацію з обліково-статистичної картки справи з КП «Д-3» у справі № 454/3383/22 (скріншот</w:t>
      </w:r>
      <w:r w:rsidRPr="004373FA">
        <w:t xml:space="preserve"> </w:t>
      </w:r>
      <w:r w:rsidRPr="004373FA">
        <w:rPr>
          <w:rFonts w:ascii="Times New Roman" w:eastAsia="Times New Roman" w:hAnsi="Times New Roman"/>
          <w:sz w:val="28"/>
          <w:szCs w:val="28"/>
          <w:lang w:eastAsia="uk-UA"/>
        </w:rPr>
        <w:t>обліково-статистичної картки) у частині створення та внесення до програми КП «Д-3» електронних копій зазначених судових рішень.</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З надісланої судом інформації, вбачається, що усі три судові рішення: ухвала про залишення позову без руху від 10 листопада 2022 року, ухвала про відкриття провадження у справі від 1 січня 2024 року, вступна та резолютивна частини рішення від 28 лютого 2024 року створені користувачем «VEREMCHYK» 3 квітня 2024 року майже в один той самий час (ухвали з різницею в одну хвилину, рішення через вісім хвилин). Крім того, у справі видано виконавчий лист, який створено у програмі КП «Д-3» користувачем             «KOVAL» 5 квітня 2024 року, тобто через 2 дні після створення судових рішень.</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Повний текст рішення суду від 28 лютого 2024 року створено 4 червня        2024 року та надіслано до ЄДРСР 10 червня 2024 року. </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Також Трет</w:t>
      </w:r>
      <w:r>
        <w:rPr>
          <w:rFonts w:ascii="Times New Roman" w:eastAsia="Times New Roman" w:hAnsi="Times New Roman"/>
          <w:sz w:val="28"/>
          <w:szCs w:val="28"/>
          <w:lang w:eastAsia="uk-UA"/>
        </w:rPr>
        <w:t xml:space="preserve">я </w:t>
      </w:r>
      <w:r w:rsidRPr="004373FA">
        <w:rPr>
          <w:rFonts w:ascii="Times New Roman" w:eastAsia="Times New Roman" w:hAnsi="Times New Roman"/>
          <w:sz w:val="28"/>
          <w:szCs w:val="28"/>
          <w:lang w:eastAsia="uk-UA"/>
        </w:rPr>
        <w:t>Дисциплінарн</w:t>
      </w:r>
      <w:r>
        <w:rPr>
          <w:rFonts w:ascii="Times New Roman" w:eastAsia="Times New Roman" w:hAnsi="Times New Roman"/>
          <w:sz w:val="28"/>
          <w:szCs w:val="28"/>
          <w:lang w:eastAsia="uk-UA"/>
        </w:rPr>
        <w:t>а</w:t>
      </w:r>
      <w:r w:rsidRPr="004373FA">
        <w:rPr>
          <w:rFonts w:ascii="Times New Roman" w:eastAsia="Times New Roman" w:hAnsi="Times New Roman"/>
          <w:sz w:val="28"/>
          <w:szCs w:val="28"/>
          <w:lang w:eastAsia="uk-UA"/>
        </w:rPr>
        <w:t xml:space="preserve"> палат</w:t>
      </w:r>
      <w:r>
        <w:rPr>
          <w:rFonts w:ascii="Times New Roman" w:eastAsia="Times New Roman" w:hAnsi="Times New Roman"/>
          <w:sz w:val="28"/>
          <w:szCs w:val="28"/>
          <w:lang w:eastAsia="uk-UA"/>
        </w:rPr>
        <w:t>а</w:t>
      </w:r>
      <w:r w:rsidRPr="004373FA">
        <w:rPr>
          <w:rFonts w:ascii="Times New Roman" w:eastAsia="Times New Roman" w:hAnsi="Times New Roman"/>
          <w:sz w:val="28"/>
          <w:szCs w:val="28"/>
          <w:lang w:eastAsia="uk-UA"/>
        </w:rPr>
        <w:t xml:space="preserve"> Вищої ради правосуддя</w:t>
      </w:r>
      <w:r>
        <w:rPr>
          <w:rFonts w:ascii="Times New Roman" w:eastAsia="Times New Roman" w:hAnsi="Times New Roman"/>
          <w:sz w:val="28"/>
          <w:szCs w:val="28"/>
          <w:lang w:eastAsia="uk-UA"/>
        </w:rPr>
        <w:t xml:space="preserve"> звертає</w:t>
      </w:r>
      <w:r w:rsidRPr="004373FA">
        <w:rPr>
          <w:rFonts w:ascii="Times New Roman" w:eastAsia="Times New Roman" w:hAnsi="Times New Roman"/>
          <w:sz w:val="28"/>
          <w:szCs w:val="28"/>
          <w:lang w:eastAsia="uk-UA"/>
        </w:rPr>
        <w:t xml:space="preserve"> увагу, що Осика М.П. звернувся до Вищої ради правосуддя з дисциплінарною скаргою на дії судді Веремчука О.А. 27 березня 2024 року, що свідчить про те, що він не отримував ухвалу суду про залишення позовної заяви без руху від 10 листопада 2022 року, і, зрозуміло, не міг усунути недоліки позовної заяви, що були зазначені у цій ухвалі.</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Отже, суддею Веремчуком О.А. відкрито провадження у справі без усунення недоліків зазначених в ухвалі від 10 листопада 2022 року.</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 Вказані обставини свідчать, що усі судові рішення у справі № 454/3383/22 було створено заднім числом, тобто з порушенням строків, визначених статтями 185, 210 ЦПК України.</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Оскільки суддею ухвалено рішення в одне судове засідання, можна дійти висновку, що справа № 454/3383/22 не є складною та не потребувала значного часу для</w:t>
      </w:r>
      <w:r>
        <w:rPr>
          <w:rFonts w:ascii="Times New Roman" w:eastAsia="Times New Roman" w:hAnsi="Times New Roman"/>
          <w:sz w:val="28"/>
          <w:szCs w:val="28"/>
          <w:lang w:eastAsia="uk-UA"/>
        </w:rPr>
        <w:t xml:space="preserve"> її</w:t>
      </w:r>
      <w:r w:rsidRPr="004373FA">
        <w:rPr>
          <w:rFonts w:ascii="Times New Roman" w:eastAsia="Times New Roman" w:hAnsi="Times New Roman"/>
          <w:sz w:val="28"/>
          <w:szCs w:val="28"/>
          <w:lang w:eastAsia="uk-UA"/>
        </w:rPr>
        <w:t xml:space="preserve"> розгляду. </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Згідно з пунктом 7 частини другої статті 129 Конституції України однією з основних засад судочинства є розумні строки розгляду справи судом.</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У пункті 7 постанови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Згідно з частиною першою статті 17 Закону України «Про виконання рішень та застосування практики Європейського суду з прав людини» суди застосовують при розгляді справ Конвенцію про захист прав людини і основоположних свобод та практику Європейського суду з прав людини як джерело права.</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З урахуванням практики Європейського суду з прав людини критеріями розумних строків у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w:t>
      </w:r>
      <w:r>
        <w:rPr>
          <w:rFonts w:ascii="Times New Roman" w:eastAsia="Times New Roman" w:hAnsi="Times New Roman"/>
          <w:sz w:val="28"/>
          <w:szCs w:val="28"/>
          <w:lang w:eastAsia="uk-UA"/>
        </w:rPr>
        <w:t xml:space="preserve">                              </w:t>
      </w:r>
      <w:r w:rsidRPr="004373FA">
        <w:rPr>
          <w:rFonts w:ascii="Times New Roman" w:eastAsia="Times New Roman" w:hAnsi="Times New Roman"/>
          <w:sz w:val="28"/>
          <w:szCs w:val="28"/>
          <w:lang w:eastAsia="uk-UA"/>
        </w:rPr>
        <w:t>від 8 листопада 2005 року, «Матіка проти Румунії» від 2 листопада 2006 року, «Літоселітіс проти Греції» від 5 лютого 2004 року).</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Європейський суд з прав людини у своїх рішеннях неодноразово наголошував, що «правосуддя повинно не тільки чинитися, повинно бути також видно, що воно чиниться» (рішення у справі «Де Куббер проти Бельгії»                              від 26 жовтня 1984 року, рішення у справі «Білуха проти України»                             від 9 листопада 2006 року).</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 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Рішенням Вищої ради правосуддя № 3237/0/15-20 від 24 листопада                   2020 року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w:t>
      </w:r>
      <w:r>
        <w:rPr>
          <w:rFonts w:ascii="Times New Roman" w:eastAsia="Times New Roman" w:hAnsi="Times New Roman"/>
          <w:sz w:val="28"/>
          <w:szCs w:val="28"/>
          <w:lang w:eastAsia="uk-UA"/>
        </w:rPr>
        <w:t xml:space="preserve">           </w:t>
      </w:r>
      <w:r w:rsidRPr="004373FA">
        <w:rPr>
          <w:rFonts w:ascii="Times New Roman" w:eastAsia="Times New Roman" w:hAnsi="Times New Roman"/>
          <w:sz w:val="28"/>
          <w:szCs w:val="28"/>
          <w:lang w:eastAsia="uk-UA"/>
        </w:rPr>
        <w:t>(слідчі судді) – 91 хв, адміністративного судочинства – 379 хв, цивільного судочинства – 287 хв, адміністративні правопорушення – 130 хв, окремі процесуальні       питання – 99 хв</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З інформаційної довідки, наданої керівником апарата Сокальського районного суду Львівської області І. Троць  щодо судового навантаження судді Веремчука О.А. у період з 1 січня 2022 року по 1 квітня 2024 року вбачається таке.</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У 2022 році суддею Веремчуком О.А. розглянуто 885 справ та матеріалів, зокрема, у порядку кримінального судочинства – 303, адміністративного судочинства – 3, цивільного судочинства – 331, справ про адміністративне правопорушення – 248.</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У 2023 році суддею Веремчуком О.А. розглянуто 984 справ та матеріалів, зокрема, у порядку кримінального судочинства – 366, адміністративного судочинства – 4, цивільного судочинства – 462, справ про адміністративне правопорушення – 152.</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У період з 1 січня по 1 квітня 2024 року суддею Веремчуком О.А. розглянуто 318 справ та матеріалів, зокрема, у порядку кримінального судочинства – 114, адміністративного судочинства – 1, цивільного судочинства – 163, справ про адміністративне правопорушення – 40.</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Таким чином, вказана інформація свідчить про значний рівень навантаження судді Веремчука О.А.</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Водночас  встановлені Третьо</w:t>
      </w:r>
      <w:r>
        <w:rPr>
          <w:rFonts w:ascii="Times New Roman" w:eastAsia="Times New Roman" w:hAnsi="Times New Roman"/>
          <w:sz w:val="28"/>
          <w:szCs w:val="28"/>
          <w:lang w:eastAsia="uk-UA"/>
        </w:rPr>
        <w:t>ю</w:t>
      </w:r>
      <w:r w:rsidRPr="004373FA">
        <w:rPr>
          <w:rFonts w:ascii="Times New Roman" w:eastAsia="Times New Roman" w:hAnsi="Times New Roman"/>
          <w:sz w:val="28"/>
          <w:szCs w:val="28"/>
          <w:lang w:eastAsia="uk-UA"/>
        </w:rPr>
        <w:t xml:space="preserve"> Дисциплінарно</w:t>
      </w:r>
      <w:r>
        <w:rPr>
          <w:rFonts w:ascii="Times New Roman" w:eastAsia="Times New Roman" w:hAnsi="Times New Roman"/>
          <w:sz w:val="28"/>
          <w:szCs w:val="28"/>
          <w:lang w:eastAsia="uk-UA"/>
        </w:rPr>
        <w:t>ю</w:t>
      </w:r>
      <w:r w:rsidRPr="004373FA">
        <w:rPr>
          <w:rFonts w:ascii="Times New Roman" w:eastAsia="Times New Roman" w:hAnsi="Times New Roman"/>
          <w:sz w:val="28"/>
          <w:szCs w:val="28"/>
          <w:lang w:eastAsia="uk-UA"/>
        </w:rPr>
        <w:t xml:space="preserve"> палат</w:t>
      </w:r>
      <w:r>
        <w:rPr>
          <w:rFonts w:ascii="Times New Roman" w:eastAsia="Times New Roman" w:hAnsi="Times New Roman"/>
          <w:sz w:val="28"/>
          <w:szCs w:val="28"/>
          <w:lang w:eastAsia="uk-UA"/>
        </w:rPr>
        <w:t>ою</w:t>
      </w:r>
      <w:r w:rsidRPr="004373FA">
        <w:rPr>
          <w:rFonts w:ascii="Times New Roman" w:eastAsia="Times New Roman" w:hAnsi="Times New Roman"/>
          <w:sz w:val="28"/>
          <w:szCs w:val="28"/>
          <w:lang w:eastAsia="uk-UA"/>
        </w:rPr>
        <w:t xml:space="preserve"> Вищої ради правосуддя обставини, не можуть виправдати дії судді щодо ухвалення судових рішень заднім числом, внесення суддею до ЄДРСР ухвали про залишення позовної заяви без руху через півтора роки, ухвали про відкриття провадження у справі через три місяці, вступної та резолютивної частини рішення більш ніж через місяць, повний текст судового рішення більш ніж через 3 місяці.</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Частиною другою статті 2 Закону України «Про доступ до судових рішень» передбачено, що судові рішення є відкритими та підлягають оприлюдненню в  електронній формі не пізніше наступного дня після їх виготовлення і  підписання.</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Відповідно до частини третьої статті 3 цього Закону суд загальної юрисдикції вносить до ЄДРСР усі судові рішення і окремі думки, викладені у письмовій формі, не пізніше наступного дня після їх ухвалення або виготовлення повного тексту.</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 xml:space="preserve">Згідно з пунктом 1 розділу ІІІ Порядку ведення Єдиного державного реєстру судових рішень, затвердженого рішенням Вищої ради правосуддя від 19 квітня 2018 року № 1200/0/15-18, електронний примірник судового рішення або окремої думки судді оприлюднюється шляхом надсилання до Реєстру у день його виготовлення засобами АСДС. </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Відповідно до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4373FA" w:rsidRP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Пунктом другим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4373FA" w:rsidRPr="004373FA" w:rsidRDefault="00954101" w:rsidP="00C31633">
      <w:pPr>
        <w:suppressAutoHyphens/>
        <w:autoSpaceDN/>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Як вже було зазначено,</w:t>
      </w:r>
      <w:r w:rsidR="004373FA" w:rsidRPr="004373FA">
        <w:rPr>
          <w:rFonts w:ascii="Times New Roman" w:eastAsia="Times New Roman" w:hAnsi="Times New Roman"/>
          <w:sz w:val="28"/>
          <w:szCs w:val="28"/>
          <w:lang w:eastAsia="uk-UA"/>
        </w:rPr>
        <w:t xml:space="preserve"> 22 квітня та 20 червня 2024 року до Вищої ради правосуддя надійшли заяви Осики М.П., в яких він проси</w:t>
      </w:r>
      <w:r>
        <w:rPr>
          <w:rFonts w:ascii="Times New Roman" w:eastAsia="Times New Roman" w:hAnsi="Times New Roman"/>
          <w:sz w:val="28"/>
          <w:szCs w:val="28"/>
          <w:lang w:eastAsia="uk-UA"/>
        </w:rPr>
        <w:t>в</w:t>
      </w:r>
      <w:r w:rsidR="004373FA" w:rsidRPr="004373FA">
        <w:rPr>
          <w:rFonts w:ascii="Times New Roman" w:eastAsia="Times New Roman" w:hAnsi="Times New Roman"/>
          <w:sz w:val="28"/>
          <w:szCs w:val="28"/>
          <w:lang w:eastAsia="uk-UA"/>
        </w:rPr>
        <w:t xml:space="preserve"> залишити без розгляду (не розглядати) його дисциплінарну скаргу</w:t>
      </w:r>
      <w:r w:rsidR="004373FA">
        <w:rPr>
          <w:rFonts w:ascii="Times New Roman" w:eastAsia="Times New Roman" w:hAnsi="Times New Roman"/>
          <w:sz w:val="28"/>
          <w:szCs w:val="28"/>
          <w:lang w:eastAsia="uk-UA"/>
        </w:rPr>
        <w:t xml:space="preserve"> на дії судді                      Веремчука О.А.</w:t>
      </w:r>
      <w:r w:rsidR="004373FA" w:rsidRPr="004373FA">
        <w:rPr>
          <w:rFonts w:ascii="Times New Roman" w:eastAsia="Times New Roman" w:hAnsi="Times New Roman"/>
          <w:sz w:val="28"/>
          <w:szCs w:val="28"/>
          <w:lang w:eastAsia="uk-UA"/>
        </w:rPr>
        <w:t xml:space="preserve"> Стверджує, що судом ухвалене законне та справедливе рішення. Ним отримано виконавчий лист та стягуються кошти з боржника.</w:t>
      </w:r>
    </w:p>
    <w:p w:rsidR="004373FA" w:rsidRDefault="004373FA" w:rsidP="004373FA">
      <w:pPr>
        <w:suppressAutoHyphens/>
        <w:autoSpaceDN/>
        <w:spacing w:after="0"/>
        <w:ind w:firstLine="567"/>
        <w:jc w:val="both"/>
        <w:rPr>
          <w:rFonts w:ascii="Times New Roman" w:eastAsia="Times New Roman" w:hAnsi="Times New Roman"/>
          <w:sz w:val="28"/>
          <w:szCs w:val="28"/>
          <w:lang w:eastAsia="uk-UA"/>
        </w:rPr>
      </w:pPr>
      <w:r w:rsidRPr="004373FA">
        <w:rPr>
          <w:rFonts w:ascii="Times New Roman" w:eastAsia="Times New Roman" w:hAnsi="Times New Roman"/>
          <w:sz w:val="28"/>
          <w:szCs w:val="28"/>
          <w:lang w:eastAsia="uk-UA"/>
        </w:rPr>
        <w:t>Відповідно до пункту 13.19 Регламенту Вищої ради правосуддя, затвердженого рішенням Вищої ради правосуддя від 24 січня 2017 року                                № 52/0/15-17 (зі змінами) відмова скаржника від скарги не може бути підставою для припинення дисциплінарного провадження.</w:t>
      </w:r>
    </w:p>
    <w:p w:rsidR="00904467" w:rsidRPr="00C31633" w:rsidRDefault="00BE0144" w:rsidP="0083391F">
      <w:pPr>
        <w:suppressAutoHyphens/>
        <w:autoSpaceDN/>
        <w:spacing w:after="0"/>
        <w:ind w:firstLine="567"/>
        <w:jc w:val="both"/>
        <w:rPr>
          <w:rFonts w:ascii="Times New Roman" w:eastAsia="Times New Roman" w:hAnsi="Times New Roman"/>
          <w:sz w:val="28"/>
          <w:szCs w:val="28"/>
          <w:lang w:eastAsia="uk-UA"/>
        </w:rPr>
      </w:pPr>
      <w:r w:rsidRPr="00C31633">
        <w:rPr>
          <w:rFonts w:ascii="Times New Roman" w:eastAsia="Times New Roman" w:hAnsi="Times New Roman"/>
          <w:sz w:val="28"/>
          <w:szCs w:val="28"/>
          <w:lang w:eastAsia="uk-UA"/>
        </w:rPr>
        <w:t xml:space="preserve">Таким чином, </w:t>
      </w:r>
      <w:r w:rsidR="002429D0" w:rsidRPr="00C31633">
        <w:rPr>
          <w:rFonts w:ascii="Times New Roman" w:eastAsia="Times New Roman" w:hAnsi="Times New Roman"/>
          <w:sz w:val="28"/>
          <w:szCs w:val="28"/>
          <w:lang w:eastAsia="uk-UA"/>
        </w:rPr>
        <w:t>Трет</w:t>
      </w:r>
      <w:r w:rsidR="00904467" w:rsidRPr="00C31633">
        <w:rPr>
          <w:rFonts w:ascii="Times New Roman" w:eastAsia="Times New Roman" w:hAnsi="Times New Roman"/>
          <w:sz w:val="28"/>
          <w:szCs w:val="28"/>
          <w:lang w:eastAsia="uk-UA"/>
        </w:rPr>
        <w:t>я</w:t>
      </w:r>
      <w:r w:rsidR="002429D0" w:rsidRPr="00C31633">
        <w:rPr>
          <w:rFonts w:ascii="Times New Roman" w:eastAsia="Times New Roman" w:hAnsi="Times New Roman"/>
          <w:sz w:val="28"/>
          <w:szCs w:val="28"/>
          <w:lang w:eastAsia="uk-UA"/>
        </w:rPr>
        <w:t xml:space="preserve"> Дисциплінарн</w:t>
      </w:r>
      <w:r w:rsidR="00904467" w:rsidRPr="00C31633">
        <w:rPr>
          <w:rFonts w:ascii="Times New Roman" w:eastAsia="Times New Roman" w:hAnsi="Times New Roman"/>
          <w:sz w:val="28"/>
          <w:szCs w:val="28"/>
          <w:lang w:eastAsia="uk-UA"/>
        </w:rPr>
        <w:t>а</w:t>
      </w:r>
      <w:r w:rsidR="002429D0" w:rsidRPr="00C31633">
        <w:rPr>
          <w:rFonts w:ascii="Times New Roman" w:eastAsia="Times New Roman" w:hAnsi="Times New Roman"/>
          <w:sz w:val="28"/>
          <w:szCs w:val="28"/>
          <w:lang w:eastAsia="uk-UA"/>
        </w:rPr>
        <w:t xml:space="preserve"> палат</w:t>
      </w:r>
      <w:r w:rsidR="00904467" w:rsidRPr="00C31633">
        <w:rPr>
          <w:rFonts w:ascii="Times New Roman" w:eastAsia="Times New Roman" w:hAnsi="Times New Roman"/>
          <w:sz w:val="28"/>
          <w:szCs w:val="28"/>
          <w:lang w:eastAsia="uk-UA"/>
        </w:rPr>
        <w:t>а</w:t>
      </w:r>
      <w:r w:rsidR="002429D0" w:rsidRPr="00C31633">
        <w:rPr>
          <w:rFonts w:ascii="Times New Roman" w:eastAsia="Times New Roman" w:hAnsi="Times New Roman"/>
          <w:sz w:val="28"/>
          <w:szCs w:val="28"/>
          <w:lang w:eastAsia="uk-UA"/>
        </w:rPr>
        <w:t xml:space="preserve"> Вищої ради правосуддя </w:t>
      </w:r>
      <w:r w:rsidR="00904467" w:rsidRPr="00C31633">
        <w:rPr>
          <w:rFonts w:ascii="Times New Roman" w:eastAsia="Times New Roman" w:hAnsi="Times New Roman"/>
          <w:sz w:val="28"/>
          <w:szCs w:val="28"/>
          <w:lang w:eastAsia="uk-UA"/>
        </w:rPr>
        <w:t xml:space="preserve">дійшла висновку, що наведені у </w:t>
      </w:r>
      <w:r w:rsidR="00D26127" w:rsidRPr="00C31633">
        <w:rPr>
          <w:rFonts w:ascii="Times New Roman" w:eastAsia="Times New Roman" w:hAnsi="Times New Roman"/>
          <w:sz w:val="28"/>
          <w:szCs w:val="28"/>
          <w:lang w:eastAsia="uk-UA"/>
        </w:rPr>
        <w:t xml:space="preserve">дисциплінарній </w:t>
      </w:r>
      <w:r w:rsidR="00904467" w:rsidRPr="00C31633">
        <w:rPr>
          <w:rFonts w:ascii="Times New Roman" w:eastAsia="Times New Roman" w:hAnsi="Times New Roman"/>
          <w:sz w:val="28"/>
          <w:szCs w:val="28"/>
          <w:lang w:eastAsia="uk-UA"/>
        </w:rPr>
        <w:t xml:space="preserve">скарзі відомості та встановлені під час здійснення попередньої перевірки обставини можуть свідчити про наявність у діях судді </w:t>
      </w:r>
      <w:r w:rsidR="005F412D" w:rsidRPr="00C31633">
        <w:rPr>
          <w:rFonts w:ascii="Times New Roman" w:eastAsia="Times New Roman" w:hAnsi="Times New Roman"/>
          <w:sz w:val="28"/>
          <w:szCs w:val="28"/>
          <w:lang w:eastAsia="uk-UA"/>
        </w:rPr>
        <w:t>Веремчука О.А.</w:t>
      </w:r>
      <w:r w:rsidR="00904467" w:rsidRPr="00C31633">
        <w:rPr>
          <w:rFonts w:ascii="Times New Roman" w:eastAsia="Times New Roman" w:hAnsi="Times New Roman"/>
          <w:sz w:val="28"/>
          <w:szCs w:val="28"/>
          <w:lang w:eastAsia="uk-UA"/>
        </w:rPr>
        <w:t xml:space="preserve"> ознак дисциплінарного проступку, передбаченого пунктом </w:t>
      </w:r>
      <w:r w:rsidR="005F412D" w:rsidRPr="00C31633">
        <w:rPr>
          <w:rFonts w:ascii="Times New Roman" w:eastAsia="Times New Roman" w:hAnsi="Times New Roman"/>
          <w:sz w:val="28"/>
          <w:szCs w:val="28"/>
          <w:lang w:eastAsia="uk-UA"/>
        </w:rPr>
        <w:t>2</w:t>
      </w:r>
      <w:r w:rsidR="00904467" w:rsidRPr="00C31633">
        <w:rPr>
          <w:rFonts w:ascii="Times New Roman" w:eastAsia="Times New Roman" w:hAnsi="Times New Roman"/>
          <w:sz w:val="28"/>
          <w:szCs w:val="28"/>
          <w:lang w:eastAsia="uk-UA"/>
        </w:rPr>
        <w:t xml:space="preserve"> частини першої статті 106 Закону України «Про судоустрій і статус суддів».</w:t>
      </w:r>
    </w:p>
    <w:p w:rsidR="00070587" w:rsidRPr="00C31633" w:rsidRDefault="00070587" w:rsidP="00904467">
      <w:pPr>
        <w:pStyle w:val="rtejustify"/>
        <w:shd w:val="clear" w:color="auto" w:fill="FFFFFF"/>
        <w:spacing w:before="0" w:beforeAutospacing="0" w:after="150" w:afterAutospacing="0" w:line="276" w:lineRule="auto"/>
        <w:ind w:firstLine="567"/>
        <w:jc w:val="both"/>
        <w:rPr>
          <w:sz w:val="28"/>
          <w:szCs w:val="28"/>
        </w:rPr>
      </w:pPr>
      <w:r w:rsidRPr="00C31633">
        <w:rPr>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r w:rsidR="002429D0" w:rsidRPr="00C31633">
        <w:rPr>
          <w:sz w:val="28"/>
          <w:szCs w:val="28"/>
        </w:rPr>
        <w:t>,</w:t>
      </w:r>
    </w:p>
    <w:p w:rsidR="00070587" w:rsidRPr="00C31633" w:rsidRDefault="00070587" w:rsidP="00904467">
      <w:pPr>
        <w:pStyle w:val="rtejustify"/>
        <w:shd w:val="clear" w:color="auto" w:fill="FFFFFF"/>
        <w:spacing w:before="0" w:beforeAutospacing="0" w:after="150" w:afterAutospacing="0" w:line="276" w:lineRule="auto"/>
        <w:jc w:val="center"/>
        <w:rPr>
          <w:rStyle w:val="afc"/>
          <w:sz w:val="28"/>
          <w:szCs w:val="28"/>
        </w:rPr>
      </w:pPr>
      <w:r w:rsidRPr="00C31633">
        <w:rPr>
          <w:rStyle w:val="afc"/>
          <w:sz w:val="28"/>
          <w:szCs w:val="28"/>
        </w:rPr>
        <w:t>ухвалила:</w:t>
      </w:r>
    </w:p>
    <w:p w:rsidR="00070587" w:rsidRPr="00C31633" w:rsidRDefault="00070587" w:rsidP="00D26127">
      <w:pPr>
        <w:pStyle w:val="rtejustify"/>
        <w:shd w:val="clear" w:color="auto" w:fill="FFFFFF"/>
        <w:spacing w:before="0" w:beforeAutospacing="0" w:after="0" w:afterAutospacing="0" w:line="276" w:lineRule="auto"/>
        <w:jc w:val="both"/>
        <w:rPr>
          <w:sz w:val="28"/>
          <w:szCs w:val="28"/>
        </w:rPr>
      </w:pPr>
      <w:r w:rsidRPr="00C31633">
        <w:rPr>
          <w:sz w:val="28"/>
          <w:szCs w:val="28"/>
        </w:rPr>
        <w:t xml:space="preserve">відкрити дисциплінарну справу </w:t>
      </w:r>
      <w:r w:rsidR="004F0625" w:rsidRPr="00C31633">
        <w:rPr>
          <w:sz w:val="28"/>
          <w:szCs w:val="28"/>
        </w:rPr>
        <w:t>щодо</w:t>
      </w:r>
      <w:r w:rsidRPr="00C31633">
        <w:rPr>
          <w:sz w:val="28"/>
          <w:szCs w:val="28"/>
        </w:rPr>
        <w:t xml:space="preserve"> судді </w:t>
      </w:r>
      <w:r w:rsidR="005F412D" w:rsidRPr="00C31633">
        <w:rPr>
          <w:sz w:val="28"/>
          <w:szCs w:val="28"/>
        </w:rPr>
        <w:t xml:space="preserve">Сокальського районного суду Львівської області Веремчука Олега Анатолійовича. </w:t>
      </w:r>
    </w:p>
    <w:p w:rsidR="00ED3BAF" w:rsidRPr="00C31633" w:rsidRDefault="00D26127" w:rsidP="00ED3BAF">
      <w:pPr>
        <w:pStyle w:val="rtejustify"/>
        <w:shd w:val="clear" w:color="auto" w:fill="FFFFFF"/>
        <w:spacing w:before="0" w:beforeAutospacing="0" w:after="150" w:afterAutospacing="0" w:line="276" w:lineRule="auto"/>
        <w:ind w:firstLine="567"/>
        <w:jc w:val="both"/>
        <w:rPr>
          <w:sz w:val="28"/>
          <w:szCs w:val="28"/>
        </w:rPr>
      </w:pPr>
      <w:r w:rsidRPr="00C31633">
        <w:rPr>
          <w:sz w:val="28"/>
          <w:szCs w:val="28"/>
        </w:rPr>
        <w:t>Ухвала оскарженню не підлягає.</w:t>
      </w:r>
    </w:p>
    <w:p w:rsidR="005B7B14" w:rsidRDefault="005B7B14" w:rsidP="00BF6174">
      <w:pPr>
        <w:suppressAutoHyphens/>
        <w:spacing w:after="0"/>
        <w:ind w:firstLine="708"/>
        <w:jc w:val="both"/>
        <w:rPr>
          <w:rFonts w:ascii="Times New Roman" w:hAnsi="Times New Roman"/>
          <w:sz w:val="12"/>
          <w:szCs w:val="12"/>
          <w:lang w:eastAsia="ar-SA"/>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D26127">
      <w:pPr>
        <w:tabs>
          <w:tab w:val="left" w:pos="5954"/>
          <w:tab w:val="left" w:pos="6521"/>
        </w:tabs>
        <w:spacing w:after="0"/>
        <w:jc w:val="both"/>
        <w:rPr>
          <w:rFonts w:ascii="Times New Roman" w:hAnsi="Times New Roman"/>
          <w:b/>
          <w:sz w:val="28"/>
          <w:szCs w:val="28"/>
        </w:rPr>
      </w:pPr>
      <w:r w:rsidRPr="00BF6174">
        <w:rPr>
          <w:rFonts w:ascii="Times New Roman" w:hAnsi="Times New Roman"/>
          <w:b/>
          <w:sz w:val="28"/>
          <w:szCs w:val="28"/>
        </w:rPr>
        <w:t>п</w:t>
      </w:r>
      <w:r w:rsidR="00ED3BAF">
        <w:rPr>
          <w:rFonts w:ascii="Times New Roman" w:hAnsi="Times New Roman"/>
          <w:b/>
          <w:sz w:val="28"/>
          <w:szCs w:val="28"/>
        </w:rPr>
        <w:t>алати Вищої ради правосуддя</w:t>
      </w:r>
      <w:r w:rsidR="00ED3BAF">
        <w:rPr>
          <w:rFonts w:ascii="Times New Roman" w:hAnsi="Times New Roman"/>
          <w:b/>
          <w:sz w:val="28"/>
          <w:szCs w:val="28"/>
        </w:rPr>
        <w:tab/>
        <w:t xml:space="preserve">      </w:t>
      </w:r>
      <w:r w:rsidR="00D26127">
        <w:rPr>
          <w:rFonts w:ascii="Times New Roman" w:hAnsi="Times New Roman"/>
          <w:b/>
          <w:sz w:val="28"/>
          <w:szCs w:val="28"/>
        </w:rPr>
        <w:t xml:space="preserve"> </w:t>
      </w:r>
      <w:r w:rsidR="00F1256D">
        <w:rPr>
          <w:rFonts w:ascii="Times New Roman" w:hAnsi="Times New Roman"/>
          <w:b/>
          <w:sz w:val="28"/>
          <w:szCs w:val="28"/>
        </w:rPr>
        <w:t>Інна ПЛАХТІЙ</w:t>
      </w:r>
    </w:p>
    <w:p w:rsidR="005B7B14" w:rsidRPr="00BF6174" w:rsidRDefault="005B7B14"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F412D" w:rsidRDefault="005B7B14" w:rsidP="00BC2AAA">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ED3BAF">
        <w:rPr>
          <w:rFonts w:ascii="Times New Roman" w:hAnsi="Times New Roman"/>
          <w:b/>
          <w:sz w:val="28"/>
          <w:szCs w:val="28"/>
        </w:rPr>
        <w:t xml:space="preserve"> </w:t>
      </w:r>
      <w:r w:rsidR="005F412D">
        <w:rPr>
          <w:rFonts w:ascii="Times New Roman" w:hAnsi="Times New Roman"/>
          <w:b/>
          <w:sz w:val="28"/>
          <w:szCs w:val="28"/>
        </w:rPr>
        <w:t>Дмитро ЛУК’ЯНОВ</w:t>
      </w:r>
    </w:p>
    <w:p w:rsidR="00954101" w:rsidRDefault="00954101" w:rsidP="00BC2AAA">
      <w:pPr>
        <w:spacing w:after="0"/>
        <w:jc w:val="both"/>
        <w:rPr>
          <w:rFonts w:ascii="Times New Roman" w:hAnsi="Times New Roman"/>
          <w:b/>
          <w:sz w:val="28"/>
          <w:szCs w:val="28"/>
        </w:rPr>
      </w:pPr>
    </w:p>
    <w:p w:rsidR="001D2462" w:rsidRDefault="00ED3BAF" w:rsidP="00954101">
      <w:pPr>
        <w:spacing w:after="0"/>
        <w:ind w:left="6379"/>
        <w:jc w:val="both"/>
        <w:rPr>
          <w:rFonts w:ascii="Times New Roman" w:hAnsi="Times New Roman"/>
          <w:b/>
          <w:sz w:val="28"/>
          <w:szCs w:val="28"/>
        </w:rPr>
      </w:pPr>
      <w:r>
        <w:rPr>
          <w:rFonts w:ascii="Times New Roman" w:hAnsi="Times New Roman"/>
          <w:b/>
          <w:sz w:val="28"/>
          <w:szCs w:val="28"/>
        </w:rPr>
        <w:t xml:space="preserve"> </w:t>
      </w:r>
      <w:r w:rsidR="00D26127">
        <w:rPr>
          <w:rFonts w:ascii="Times New Roman" w:hAnsi="Times New Roman"/>
          <w:b/>
          <w:sz w:val="28"/>
          <w:szCs w:val="28"/>
        </w:rPr>
        <w:t>О</w:t>
      </w:r>
      <w:r w:rsidR="002429D0">
        <w:rPr>
          <w:rFonts w:ascii="Times New Roman" w:hAnsi="Times New Roman"/>
          <w:b/>
          <w:sz w:val="28"/>
          <w:szCs w:val="28"/>
        </w:rPr>
        <w:t xml:space="preserve">лександр </w:t>
      </w:r>
      <w:r w:rsidR="004F0625">
        <w:rPr>
          <w:rFonts w:ascii="Times New Roman" w:hAnsi="Times New Roman"/>
          <w:b/>
          <w:sz w:val="28"/>
          <w:szCs w:val="28"/>
        </w:rPr>
        <w:t>САСЕВИЧ</w:t>
      </w:r>
    </w:p>
    <w:p w:rsidR="00D55975" w:rsidRDefault="00D55975" w:rsidP="00954101">
      <w:pPr>
        <w:spacing w:after="0"/>
        <w:ind w:left="6379"/>
        <w:jc w:val="both"/>
        <w:rPr>
          <w:rFonts w:ascii="Times New Roman" w:hAnsi="Times New Roman"/>
          <w:b/>
          <w:sz w:val="28"/>
          <w:szCs w:val="28"/>
        </w:rPr>
      </w:pPr>
    </w:p>
    <w:p w:rsidR="00D55975" w:rsidRPr="00BF6174" w:rsidRDefault="00D55975" w:rsidP="00D55975">
      <w:pPr>
        <w:spacing w:after="0"/>
        <w:jc w:val="both"/>
        <w:rPr>
          <w:rFonts w:ascii="Times New Roman" w:hAnsi="Times New Roman"/>
          <w:b/>
          <w:sz w:val="28"/>
          <w:szCs w:val="28"/>
        </w:rPr>
      </w:pPr>
      <w:r>
        <w:rPr>
          <w:rFonts w:ascii="Times New Roman" w:hAnsi="Times New Roman"/>
          <w:b/>
          <w:sz w:val="28"/>
          <w:szCs w:val="28"/>
        </w:rPr>
        <w:t>Член</w:t>
      </w:r>
      <w:r w:rsidRPr="00BF6174">
        <w:rPr>
          <w:rFonts w:ascii="Times New Roman" w:hAnsi="Times New Roman"/>
          <w:b/>
          <w:sz w:val="28"/>
          <w:szCs w:val="28"/>
        </w:rPr>
        <w:t xml:space="preserve"> </w:t>
      </w:r>
      <w:r>
        <w:rPr>
          <w:rFonts w:ascii="Times New Roman" w:hAnsi="Times New Roman"/>
          <w:b/>
          <w:sz w:val="28"/>
          <w:szCs w:val="28"/>
        </w:rPr>
        <w:t>Першої</w:t>
      </w:r>
      <w:r w:rsidRPr="00BF6174">
        <w:rPr>
          <w:rFonts w:ascii="Times New Roman" w:hAnsi="Times New Roman"/>
          <w:b/>
          <w:sz w:val="28"/>
          <w:szCs w:val="28"/>
        </w:rPr>
        <w:t xml:space="preserve"> Дисциплінарної </w:t>
      </w:r>
    </w:p>
    <w:p w:rsidR="00D55975" w:rsidRPr="00BF6174" w:rsidRDefault="00D55975" w:rsidP="00D55975">
      <w:pPr>
        <w:spacing w:after="0"/>
        <w:jc w:val="both"/>
        <w:rPr>
          <w:rFonts w:ascii="Times New Roman" w:hAnsi="Times New Roman"/>
          <w:b/>
          <w:sz w:val="28"/>
          <w:szCs w:val="28"/>
        </w:rPr>
      </w:pPr>
      <w:r w:rsidRPr="00BF6174">
        <w:rPr>
          <w:rFonts w:ascii="Times New Roman" w:hAnsi="Times New Roman"/>
          <w:b/>
          <w:sz w:val="28"/>
          <w:szCs w:val="28"/>
        </w:rPr>
        <w:t>п</w:t>
      </w:r>
      <w:r>
        <w:rPr>
          <w:rFonts w:ascii="Times New Roman" w:hAnsi="Times New Roman"/>
          <w:b/>
          <w:sz w:val="28"/>
          <w:szCs w:val="28"/>
        </w:rPr>
        <w:t>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Тетяна БОНДАРЕНКО</w:t>
      </w:r>
    </w:p>
    <w:sectPr w:rsidR="00D55975" w:rsidRPr="00BF6174" w:rsidSect="00C31633">
      <w:headerReference w:type="default" r:id="rId9"/>
      <w:pgSz w:w="11906" w:h="16838"/>
      <w:pgMar w:top="567"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D78" w:rsidRDefault="00986D78" w:rsidP="008A4028">
      <w:pPr>
        <w:spacing w:after="0" w:line="240" w:lineRule="auto"/>
      </w:pPr>
      <w:r>
        <w:separator/>
      </w:r>
    </w:p>
  </w:endnote>
  <w:endnote w:type="continuationSeparator" w:id="0">
    <w:p w:rsidR="00986D78" w:rsidRDefault="00986D78"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D78" w:rsidRDefault="00986D78" w:rsidP="008A4028">
      <w:pPr>
        <w:spacing w:after="0" w:line="240" w:lineRule="auto"/>
      </w:pPr>
      <w:r>
        <w:separator/>
      </w:r>
    </w:p>
  </w:footnote>
  <w:footnote w:type="continuationSeparator" w:id="0">
    <w:p w:rsidR="00986D78" w:rsidRDefault="00986D78"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EE7448">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698F"/>
    <w:rsid w:val="000100E9"/>
    <w:rsid w:val="00011A00"/>
    <w:rsid w:val="00012DCE"/>
    <w:rsid w:val="00013216"/>
    <w:rsid w:val="0001375E"/>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389"/>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326"/>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2117"/>
    <w:rsid w:val="00103298"/>
    <w:rsid w:val="00103E90"/>
    <w:rsid w:val="00105058"/>
    <w:rsid w:val="001053AA"/>
    <w:rsid w:val="00106FDD"/>
    <w:rsid w:val="00111413"/>
    <w:rsid w:val="00112B64"/>
    <w:rsid w:val="00115F25"/>
    <w:rsid w:val="001216C7"/>
    <w:rsid w:val="00125619"/>
    <w:rsid w:val="001275DB"/>
    <w:rsid w:val="00127AD4"/>
    <w:rsid w:val="00127B0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57C47"/>
    <w:rsid w:val="00163B43"/>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3331"/>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462"/>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244"/>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678FB"/>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5697"/>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572"/>
    <w:rsid w:val="003170A4"/>
    <w:rsid w:val="00321052"/>
    <w:rsid w:val="0032127E"/>
    <w:rsid w:val="003241BC"/>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193E"/>
    <w:rsid w:val="00362AFA"/>
    <w:rsid w:val="00363423"/>
    <w:rsid w:val="003637FF"/>
    <w:rsid w:val="00363C26"/>
    <w:rsid w:val="0036469A"/>
    <w:rsid w:val="003649E7"/>
    <w:rsid w:val="00364C94"/>
    <w:rsid w:val="003651B9"/>
    <w:rsid w:val="00370385"/>
    <w:rsid w:val="003708A0"/>
    <w:rsid w:val="00371BA9"/>
    <w:rsid w:val="00371E77"/>
    <w:rsid w:val="00371F5B"/>
    <w:rsid w:val="00372BD6"/>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437B"/>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6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478F"/>
    <w:rsid w:val="0040688C"/>
    <w:rsid w:val="00406E65"/>
    <w:rsid w:val="00410081"/>
    <w:rsid w:val="00411274"/>
    <w:rsid w:val="00411D06"/>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3FA"/>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54E"/>
    <w:rsid w:val="00474F3F"/>
    <w:rsid w:val="004750FB"/>
    <w:rsid w:val="00475B4E"/>
    <w:rsid w:val="00476BF0"/>
    <w:rsid w:val="0047765D"/>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1EBA"/>
    <w:rsid w:val="004C43EE"/>
    <w:rsid w:val="004C48FE"/>
    <w:rsid w:val="004C4B1E"/>
    <w:rsid w:val="004C5121"/>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412D"/>
    <w:rsid w:val="005F5D55"/>
    <w:rsid w:val="005F7276"/>
    <w:rsid w:val="005F72E0"/>
    <w:rsid w:val="005F7B7A"/>
    <w:rsid w:val="00602AB0"/>
    <w:rsid w:val="00603FCD"/>
    <w:rsid w:val="00604C10"/>
    <w:rsid w:val="006053EF"/>
    <w:rsid w:val="00607474"/>
    <w:rsid w:val="006139E1"/>
    <w:rsid w:val="00613D76"/>
    <w:rsid w:val="00614722"/>
    <w:rsid w:val="006208BB"/>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561D"/>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0EED"/>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161"/>
    <w:rsid w:val="0072498F"/>
    <w:rsid w:val="00724C73"/>
    <w:rsid w:val="00730E7F"/>
    <w:rsid w:val="007312B8"/>
    <w:rsid w:val="00731816"/>
    <w:rsid w:val="00731AE6"/>
    <w:rsid w:val="00737D50"/>
    <w:rsid w:val="007405EB"/>
    <w:rsid w:val="00741302"/>
    <w:rsid w:val="00741BAD"/>
    <w:rsid w:val="00742AE7"/>
    <w:rsid w:val="007449B6"/>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971CC"/>
    <w:rsid w:val="007A1395"/>
    <w:rsid w:val="007A1CA1"/>
    <w:rsid w:val="007A233B"/>
    <w:rsid w:val="007A2C4F"/>
    <w:rsid w:val="007A2FA7"/>
    <w:rsid w:val="007A3769"/>
    <w:rsid w:val="007B014F"/>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391F"/>
    <w:rsid w:val="008349EE"/>
    <w:rsid w:val="00834EFF"/>
    <w:rsid w:val="00834F47"/>
    <w:rsid w:val="0083538D"/>
    <w:rsid w:val="00835537"/>
    <w:rsid w:val="008365B3"/>
    <w:rsid w:val="00840485"/>
    <w:rsid w:val="00844D68"/>
    <w:rsid w:val="00847AB8"/>
    <w:rsid w:val="00850D5F"/>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09A"/>
    <w:rsid w:val="008B01D2"/>
    <w:rsid w:val="008B0CE5"/>
    <w:rsid w:val="008B1EE2"/>
    <w:rsid w:val="008B3460"/>
    <w:rsid w:val="008B4012"/>
    <w:rsid w:val="008B47EF"/>
    <w:rsid w:val="008B53B0"/>
    <w:rsid w:val="008B6360"/>
    <w:rsid w:val="008B6598"/>
    <w:rsid w:val="008B74FB"/>
    <w:rsid w:val="008C067C"/>
    <w:rsid w:val="008C0C85"/>
    <w:rsid w:val="008C0F36"/>
    <w:rsid w:val="008C333F"/>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467"/>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101"/>
    <w:rsid w:val="00954AF4"/>
    <w:rsid w:val="00955F46"/>
    <w:rsid w:val="009568FF"/>
    <w:rsid w:val="00962491"/>
    <w:rsid w:val="00962749"/>
    <w:rsid w:val="00963341"/>
    <w:rsid w:val="00963517"/>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86D78"/>
    <w:rsid w:val="00993605"/>
    <w:rsid w:val="00993DEF"/>
    <w:rsid w:val="00995019"/>
    <w:rsid w:val="0099617E"/>
    <w:rsid w:val="00997251"/>
    <w:rsid w:val="009A2044"/>
    <w:rsid w:val="009A2171"/>
    <w:rsid w:val="009A2B7B"/>
    <w:rsid w:val="009A2EF9"/>
    <w:rsid w:val="009A32A7"/>
    <w:rsid w:val="009A3A29"/>
    <w:rsid w:val="009B0788"/>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48"/>
    <w:rsid w:val="00A068F4"/>
    <w:rsid w:val="00A06ADC"/>
    <w:rsid w:val="00A07107"/>
    <w:rsid w:val="00A117A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1B6"/>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52E"/>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2AAA"/>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1633"/>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127"/>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5975"/>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6AC2"/>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B7F65"/>
    <w:rsid w:val="00DC025C"/>
    <w:rsid w:val="00DC2D10"/>
    <w:rsid w:val="00DC2F9E"/>
    <w:rsid w:val="00DC4357"/>
    <w:rsid w:val="00DC4F55"/>
    <w:rsid w:val="00DC5381"/>
    <w:rsid w:val="00DC62F9"/>
    <w:rsid w:val="00DC6875"/>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830"/>
    <w:rsid w:val="00E10C90"/>
    <w:rsid w:val="00E11C5D"/>
    <w:rsid w:val="00E12B4A"/>
    <w:rsid w:val="00E142DB"/>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5FFD"/>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1203"/>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C6E1D"/>
    <w:rsid w:val="00ED27E0"/>
    <w:rsid w:val="00ED34FE"/>
    <w:rsid w:val="00ED3A98"/>
    <w:rsid w:val="00ED3B23"/>
    <w:rsid w:val="00ED3BAF"/>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E7448"/>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D32"/>
    <w:rsid w:val="00F16F98"/>
    <w:rsid w:val="00F17980"/>
    <w:rsid w:val="00F2014E"/>
    <w:rsid w:val="00F21DF8"/>
    <w:rsid w:val="00F23CFF"/>
    <w:rsid w:val="00F26906"/>
    <w:rsid w:val="00F26CB6"/>
    <w:rsid w:val="00F26E20"/>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428C"/>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EA69E26"/>
  <w15:chartTrackingRefBased/>
  <w15:docId w15:val="{C19157EE-82E0-4A1B-B64F-E5882E169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8D93A-A612-445D-A27A-44619A680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13754</Words>
  <Characters>7840</Characters>
  <Application>Microsoft Office Word</Application>
  <DocSecurity>0</DocSecurity>
  <Lines>65</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2024-01-19T06:32:00Z</cp:lastPrinted>
  <dcterms:created xsi:type="dcterms:W3CDTF">2024-07-11T05:59:00Z</dcterms:created>
  <dcterms:modified xsi:type="dcterms:W3CDTF">2024-07-11T05:59:00Z</dcterms:modified>
</cp:coreProperties>
</file>