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6A4" w:rsidRPr="001D736D" w:rsidRDefault="00C806A4" w:rsidP="00C806A4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2805454</wp:posOffset>
            </wp:positionH>
            <wp:positionV relativeFrom="paragraph">
              <wp:posOffset>-456577</wp:posOffset>
            </wp:positionV>
            <wp:extent cx="510708" cy="646981"/>
            <wp:effectExtent l="19050" t="0" r="3642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08" cy="646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06A4" w:rsidRPr="0091248D" w:rsidRDefault="00C806A4" w:rsidP="00C806A4">
      <w:pPr>
        <w:pStyle w:val="a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C806A4" w:rsidRPr="0091248D" w:rsidRDefault="00C806A4" w:rsidP="00C806A4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C806A4" w:rsidRPr="0091248D" w:rsidRDefault="00C806A4" w:rsidP="00C806A4">
      <w:pPr>
        <w:pStyle w:val="a7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C806A4" w:rsidRDefault="00C806A4" w:rsidP="00C806A4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C806A4" w:rsidRPr="0091248D" w:rsidRDefault="00C806A4" w:rsidP="00C806A4">
      <w:pPr>
        <w:pStyle w:val="a7"/>
        <w:jc w:val="center"/>
        <w:rPr>
          <w:rFonts w:ascii="AcademyC" w:hAnsi="AcademyC"/>
          <w:szCs w:val="28"/>
        </w:rPr>
      </w:pPr>
    </w:p>
    <w:tbl>
      <w:tblPr>
        <w:tblW w:w="9889" w:type="dxa"/>
        <w:tblLook w:val="04A0"/>
      </w:tblPr>
      <w:tblGrid>
        <w:gridCol w:w="3098"/>
        <w:gridCol w:w="2680"/>
        <w:gridCol w:w="1418"/>
        <w:gridCol w:w="2693"/>
      </w:tblGrid>
      <w:tr w:rsidR="00C806A4" w:rsidRPr="00FA3538" w:rsidTr="00C806A4">
        <w:trPr>
          <w:trHeight w:val="188"/>
        </w:trPr>
        <w:tc>
          <w:tcPr>
            <w:tcW w:w="3098" w:type="dxa"/>
          </w:tcPr>
          <w:p w:rsidR="00C806A4" w:rsidRPr="0052229E" w:rsidRDefault="002536E7" w:rsidP="00C806A4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8</w:t>
            </w:r>
            <w:r w:rsidR="00C806A4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липня 2024</w:t>
            </w:r>
            <w:r w:rsidR="00C806A4"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4098" w:type="dxa"/>
            <w:gridSpan w:val="2"/>
          </w:tcPr>
          <w:p w:rsidR="00C806A4" w:rsidRPr="0052229E" w:rsidRDefault="00C806A4" w:rsidP="00C806A4">
            <w:pPr>
              <w:ind w:right="-2"/>
              <w:jc w:val="center"/>
              <w:rPr>
                <w:rFonts w:ascii="Book Antiqua" w:hAnsi="Book Antiqua"/>
                <w:b/>
                <w:noProof/>
              </w:rPr>
            </w:pPr>
            <w:bookmarkStart w:id="0" w:name="_GoBack"/>
            <w:bookmarkEnd w:id="0"/>
            <w:r w:rsidRPr="0052229E">
              <w:rPr>
                <w:rFonts w:ascii="Book Antiqua" w:hAnsi="Book Antiqua"/>
                <w:b/>
              </w:rPr>
              <w:t>Київ</w:t>
            </w:r>
          </w:p>
        </w:tc>
        <w:tc>
          <w:tcPr>
            <w:tcW w:w="2693" w:type="dxa"/>
          </w:tcPr>
          <w:p w:rsidR="00C806A4" w:rsidRPr="0052229E" w:rsidRDefault="00C806A4" w:rsidP="00E379B0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№ </w:t>
            </w:r>
            <w:r w:rsidR="00E379B0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2066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/1дп/15-24</w:t>
            </w:r>
          </w:p>
        </w:tc>
      </w:tr>
      <w:tr w:rsidR="00C806A4" w:rsidRPr="00FA3538" w:rsidTr="00C806A4">
        <w:trPr>
          <w:gridAfter w:val="2"/>
          <w:wAfter w:w="4111" w:type="dxa"/>
          <w:trHeight w:val="5954"/>
        </w:trPr>
        <w:tc>
          <w:tcPr>
            <w:tcW w:w="5778" w:type="dxa"/>
            <w:gridSpan w:val="2"/>
          </w:tcPr>
          <w:p w:rsidR="00C806A4" w:rsidRPr="00487F1F" w:rsidRDefault="00C806A4" w:rsidP="00487F1F">
            <w:pPr>
              <w:shd w:val="clear" w:color="auto" w:fill="FFFFFF"/>
              <w:spacing w:before="100" w:beforeAutospacing="1" w:after="100" w:afterAutospacing="1" w:line="240" w:lineRule="auto"/>
              <w:ind w:right="33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 відмову у відкритті дисциплінарних справ за скаргами: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адвоката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Нипорки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О.В.</w:t>
            </w:r>
            <w:r w:rsidR="00EF04D3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r w:rsidR="00EF04D3">
              <w:rPr>
                <w:rFonts w:ascii="Times New Roman" w:hAnsi="Times New Roman"/>
                <w:b/>
                <w:sz w:val="24"/>
                <w:szCs w:val="24"/>
              </w:rPr>
              <w:t xml:space="preserve"> поданої в інтересах 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омпанії «Тека-Груп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Фаундейнш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EF04D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20B13"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>стосовно судді</w:t>
            </w:r>
            <w:r w:rsidRPr="00820B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Печерського районного суду міста Києва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Ільєвої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Т.Г.</w:t>
            </w:r>
            <w:r w:rsidRPr="00820B13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;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Рівненської обласної прокуратури </w:t>
            </w:r>
            <w:r w:rsidRPr="00820B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стосовно судді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Рівненського міського суду Рівненської області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Сидорука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Є.І.;</w:t>
            </w:r>
            <w:r w:rsidRPr="00820B13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 </w:t>
            </w:r>
            <w:r w:rsidRPr="00820B1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адвоката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Осики С.В. </w:t>
            </w:r>
            <w:r w:rsidRPr="00820B1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стосовно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820B1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судді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Печерського районного суду міста Києва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Білоцерківця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О.А.; </w:t>
            </w:r>
            <w:r w:rsidRPr="00820B1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адвоката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Власюка В.В. </w:t>
            </w:r>
            <w:r w:rsidRPr="00820B1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стосовно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820B1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судді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Печерського районного суду міста Києва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Білоцерківця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О.А.;</w:t>
            </w:r>
            <w:r w:rsidR="00487F1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87F1F">
              <w:rPr>
                <w:rStyle w:val="rvts17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Фисун</w:t>
            </w:r>
            <w:proofErr w:type="spellEnd"/>
            <w:r w:rsidR="00487F1F">
              <w:rPr>
                <w:rStyle w:val="rvts17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Л.Ю.</w:t>
            </w:r>
            <w:r>
              <w:rPr>
                <w:rStyle w:val="rvts17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820B1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стосовно судді Печерського районного суду міста Києва </w:t>
            </w:r>
            <w:r w:rsidR="00487F1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Григоренко І.В.; ПАТ «Українська інноваційна компанія», поданою адвокатом </w:t>
            </w:r>
            <w:proofErr w:type="spellStart"/>
            <w:r w:rsidR="00487F1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Богушком</w:t>
            </w:r>
            <w:proofErr w:type="spellEnd"/>
            <w:r w:rsidR="00487F1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О.В., стосовно судді Господарського суду Миколаївської області </w:t>
            </w:r>
            <w:proofErr w:type="spellStart"/>
            <w:r w:rsidR="00487F1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Давченко</w:t>
            </w:r>
            <w:proofErr w:type="spellEnd"/>
            <w:r w:rsidR="00487F1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Т.М.; адвоката Гришина С.В. в інтересах Державного підприємства  Міністерства оборони України «Державний оператор тилу» стосовно суддів Шостого апеляційного адміністративного суду Кузьменка В.В., Василенка Я.М., </w:t>
            </w:r>
            <w:proofErr w:type="spellStart"/>
            <w:r w:rsidR="00487F1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Ганечко</w:t>
            </w:r>
            <w:proofErr w:type="spellEnd"/>
            <w:r w:rsidR="00487F1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О.М.; адвоката </w:t>
            </w:r>
            <w:proofErr w:type="spellStart"/>
            <w:r w:rsidR="00487F1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Миропольця</w:t>
            </w:r>
            <w:proofErr w:type="spellEnd"/>
            <w:r w:rsidR="00487F1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Д.О. в інтересах </w:t>
            </w:r>
            <w:r w:rsidR="00EF04D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          </w:t>
            </w:r>
            <w:proofErr w:type="spellStart"/>
            <w:r w:rsidR="00487F1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Халатяна</w:t>
            </w:r>
            <w:proofErr w:type="spellEnd"/>
            <w:r w:rsidR="00487F1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Р.Р. стосовно судді Голосіївського районного суду міста Києва </w:t>
            </w:r>
            <w:proofErr w:type="spellStart"/>
            <w:r w:rsidR="00487F1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Плахотнюк</w:t>
            </w:r>
            <w:proofErr w:type="spellEnd"/>
            <w:r w:rsidR="00487F1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К.Г. </w:t>
            </w:r>
          </w:p>
        </w:tc>
      </w:tr>
    </w:tbl>
    <w:p w:rsidR="00C806A4" w:rsidRDefault="00C806A4" w:rsidP="00C806A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806A4" w:rsidRPr="00C91721" w:rsidRDefault="00C806A4" w:rsidP="00C806A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 xml:space="preserve">складі головуючого –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</w:t>
      </w:r>
      <w:r w:rsidR="0092100B">
        <w:rPr>
          <w:rFonts w:ascii="Times New Roman" w:hAnsi="Times New Roman"/>
          <w:sz w:val="28"/>
          <w:szCs w:val="28"/>
        </w:rPr>
        <w:t xml:space="preserve">Бондаренко Т.З., </w:t>
      </w:r>
      <w:r>
        <w:rPr>
          <w:rFonts w:ascii="Times New Roman" w:hAnsi="Times New Roman"/>
          <w:sz w:val="28"/>
          <w:szCs w:val="28"/>
        </w:rPr>
        <w:t>Кваші О.О.,</w:t>
      </w:r>
      <w:r w:rsidR="0092100B">
        <w:rPr>
          <w:rFonts w:ascii="Times New Roman" w:hAnsi="Times New Roman"/>
          <w:sz w:val="28"/>
          <w:szCs w:val="28"/>
        </w:rPr>
        <w:t xml:space="preserve"> </w:t>
      </w:r>
      <w:r w:rsidR="0092100B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за участю залученого члена Третьої </w:t>
      </w:r>
      <w:r w:rsidR="0092100B" w:rsidRPr="004255D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Дисциплінарної палати Ви</w:t>
      </w:r>
      <w:r w:rsidR="0092100B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щої ради правосуддя </w:t>
      </w:r>
      <w:proofErr w:type="spellStart"/>
      <w:r w:rsidR="0092100B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Плахтій</w:t>
      </w:r>
      <w:proofErr w:type="spellEnd"/>
      <w:r w:rsidR="0092100B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І.Б.,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C806A4" w:rsidRDefault="00C806A4" w:rsidP="00364DAD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806A4" w:rsidRPr="00C91721" w:rsidRDefault="00C806A4" w:rsidP="00C806A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C806A4" w:rsidRDefault="00C806A4" w:rsidP="00C806A4">
      <w:pPr>
        <w:pStyle w:val="20"/>
        <w:shd w:val="clear" w:color="auto" w:fill="auto"/>
        <w:spacing w:before="0" w:line="240" w:lineRule="auto"/>
        <w:ind w:firstLine="0"/>
        <w:rPr>
          <w:color w:val="000000"/>
          <w:shd w:val="clear" w:color="auto" w:fill="FFFFFF"/>
        </w:rPr>
      </w:pPr>
    </w:p>
    <w:p w:rsidR="00364DAD" w:rsidRPr="00231F53" w:rsidRDefault="00364DAD" w:rsidP="00364DAD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231F53">
        <w:rPr>
          <w:rFonts w:ascii="Times New Roman" w:eastAsia="Times New Roman" w:hAnsi="Times New Roman"/>
          <w:sz w:val="28"/>
          <w:szCs w:val="28"/>
          <w:lang w:eastAsia="ru-RU"/>
        </w:rPr>
        <w:t xml:space="preserve">о Вищої ради правосуддя 2 вересня 2021 року за вхідним                                      № 633/0/13-21 надійшла скарга адвоката </w:t>
      </w:r>
      <w:proofErr w:type="spellStart"/>
      <w:r w:rsidRPr="00231F53">
        <w:rPr>
          <w:rFonts w:ascii="Times New Roman" w:eastAsia="Times New Roman" w:hAnsi="Times New Roman"/>
          <w:sz w:val="28"/>
          <w:szCs w:val="28"/>
          <w:lang w:eastAsia="ru-RU"/>
        </w:rPr>
        <w:t>Нипорки</w:t>
      </w:r>
      <w:proofErr w:type="spellEnd"/>
      <w:r w:rsidRPr="00231F53">
        <w:rPr>
          <w:rFonts w:ascii="Times New Roman" w:eastAsia="Times New Roman" w:hAnsi="Times New Roman"/>
          <w:sz w:val="28"/>
          <w:szCs w:val="28"/>
          <w:lang w:eastAsia="ru-RU"/>
        </w:rPr>
        <w:t xml:space="preserve"> О.В.,</w:t>
      </w:r>
      <w:r w:rsidRPr="00364D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31F53">
        <w:rPr>
          <w:rFonts w:ascii="Times New Roman" w:eastAsia="Times New Roman" w:hAnsi="Times New Roman"/>
          <w:sz w:val="28"/>
          <w:szCs w:val="28"/>
          <w:lang w:eastAsia="ru-RU"/>
        </w:rPr>
        <w:t>подана в інтересах</w:t>
      </w:r>
      <w:r w:rsidR="00EF04D3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Компанії</w:t>
      </w:r>
      <w:r w:rsidRPr="00231F53">
        <w:rPr>
          <w:rFonts w:ascii="Times New Roman" w:eastAsia="Times New Roman" w:hAnsi="Times New Roman"/>
          <w:sz w:val="28"/>
          <w:szCs w:val="28"/>
          <w:lang w:eastAsia="ru-RU"/>
        </w:rPr>
        <w:t xml:space="preserve"> «Тека-Груп </w:t>
      </w:r>
      <w:proofErr w:type="spellStart"/>
      <w:r w:rsidRPr="00231F53">
        <w:rPr>
          <w:rFonts w:ascii="Times New Roman" w:eastAsia="Times New Roman" w:hAnsi="Times New Roman"/>
          <w:sz w:val="28"/>
          <w:szCs w:val="28"/>
          <w:lang w:eastAsia="ru-RU"/>
        </w:rPr>
        <w:t>Фаундейнш</w:t>
      </w:r>
      <w:proofErr w:type="spellEnd"/>
      <w:r w:rsidRPr="00231F53">
        <w:rPr>
          <w:rFonts w:ascii="Times New Roman" w:eastAsia="Times New Roman" w:hAnsi="Times New Roman"/>
          <w:sz w:val="28"/>
          <w:szCs w:val="28"/>
          <w:lang w:eastAsia="ru-RU"/>
        </w:rPr>
        <w:t>», на дії судді Печерсь</w:t>
      </w:r>
      <w:r w:rsidR="00EF04D3">
        <w:rPr>
          <w:rFonts w:ascii="Times New Roman" w:eastAsia="Times New Roman" w:hAnsi="Times New Roman"/>
          <w:sz w:val="28"/>
          <w:szCs w:val="28"/>
          <w:lang w:eastAsia="ru-RU"/>
        </w:rPr>
        <w:t xml:space="preserve">кого районного суду міста Києва </w:t>
      </w:r>
      <w:proofErr w:type="spellStart"/>
      <w:r w:rsidRPr="00231F53">
        <w:rPr>
          <w:rFonts w:ascii="Times New Roman" w:eastAsia="Times New Roman" w:hAnsi="Times New Roman"/>
          <w:sz w:val="28"/>
          <w:szCs w:val="28"/>
          <w:lang w:eastAsia="ru-RU"/>
        </w:rPr>
        <w:t>Ільєвої</w:t>
      </w:r>
      <w:proofErr w:type="spellEnd"/>
      <w:r w:rsidRPr="00231F53">
        <w:rPr>
          <w:rFonts w:ascii="Times New Roman" w:eastAsia="Times New Roman" w:hAnsi="Times New Roman"/>
          <w:sz w:val="28"/>
          <w:szCs w:val="28"/>
          <w:lang w:eastAsia="ru-RU"/>
        </w:rPr>
        <w:t xml:space="preserve"> Т.Г. під час розгляду справи № 757/3739/21-к.</w:t>
      </w:r>
    </w:p>
    <w:p w:rsidR="00364DAD" w:rsidRDefault="00364DAD" w:rsidP="00364DA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231F53">
        <w:rPr>
          <w:rFonts w:ascii="Times New Roman" w:hAnsi="Times New Roman"/>
          <w:kern w:val="1"/>
          <w:sz w:val="28"/>
          <w:szCs w:val="28"/>
        </w:rPr>
        <w:lastRenderedPageBreak/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</w:t>
      </w:r>
      <w:r>
        <w:rPr>
          <w:rFonts w:ascii="Times New Roman" w:hAnsi="Times New Roman"/>
          <w:kern w:val="1"/>
          <w:sz w:val="28"/>
          <w:szCs w:val="28"/>
        </w:rPr>
        <w:t>годи із судовим рішенням</w:t>
      </w:r>
      <w:r w:rsidRPr="00231F53">
        <w:rPr>
          <w:rFonts w:ascii="Times New Roman" w:hAnsi="Times New Roman"/>
          <w:kern w:val="1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C806A4" w:rsidRPr="0069246A" w:rsidRDefault="00C806A4" w:rsidP="00C806A4">
      <w:pPr>
        <w:pStyle w:val="20"/>
        <w:shd w:val="clear" w:color="auto" w:fill="auto"/>
        <w:spacing w:before="0" w:line="240" w:lineRule="auto"/>
        <w:ind w:firstLine="0"/>
        <w:rPr>
          <w:color w:val="000000"/>
          <w:shd w:val="clear" w:color="auto" w:fill="FFFFFF"/>
        </w:rPr>
      </w:pPr>
    </w:p>
    <w:p w:rsidR="00364DAD" w:rsidRDefault="00364DAD" w:rsidP="00364DA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231F53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1 грудня 2021 року за вхідним № 777/0/13-21 надійшла скарга Рівненської  обласної прокуратури на дії судді Рівненського міського суду Рівненської області </w:t>
      </w:r>
      <w:proofErr w:type="spellStart"/>
      <w:r w:rsidRPr="00231F53">
        <w:rPr>
          <w:rFonts w:ascii="Times New Roman" w:hAnsi="Times New Roman"/>
          <w:kern w:val="1"/>
          <w:sz w:val="28"/>
          <w:szCs w:val="28"/>
        </w:rPr>
        <w:t>Сидорука</w:t>
      </w:r>
      <w:proofErr w:type="spellEnd"/>
      <w:r w:rsidRPr="00231F53">
        <w:rPr>
          <w:rFonts w:ascii="Times New Roman" w:hAnsi="Times New Roman"/>
          <w:kern w:val="1"/>
          <w:sz w:val="28"/>
          <w:szCs w:val="28"/>
        </w:rPr>
        <w:t xml:space="preserve"> Є.І. під час розгляду справ                            № 569/2349/20, № 569/12775/21.</w:t>
      </w:r>
    </w:p>
    <w:p w:rsidR="00364DAD" w:rsidRPr="000C0C2D" w:rsidRDefault="00364DAD" w:rsidP="00364DA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0C0C2D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</w:t>
      </w:r>
      <w:r w:rsidRPr="00231F53">
        <w:t xml:space="preserve"> </w:t>
      </w:r>
      <w:r w:rsidRPr="00231F53">
        <w:rPr>
          <w:rFonts w:ascii="Times New Roman" w:hAnsi="Times New Roman"/>
          <w:kern w:val="1"/>
          <w:sz w:val="28"/>
          <w:szCs w:val="28"/>
        </w:rPr>
        <w:t>доводи скарги в частині</w:t>
      </w:r>
      <w:r w:rsidRPr="000C0C2D">
        <w:rPr>
          <w:rFonts w:ascii="Times New Roman" w:hAnsi="Times New Roman"/>
          <w:kern w:val="1"/>
          <w:sz w:val="28"/>
          <w:szCs w:val="28"/>
        </w:rPr>
        <w:t xml:space="preserve"> </w:t>
      </w:r>
      <w:r w:rsidRPr="00231F53">
        <w:rPr>
          <w:rFonts w:ascii="Times New Roman" w:hAnsi="Times New Roman"/>
          <w:kern w:val="1"/>
          <w:sz w:val="28"/>
          <w:szCs w:val="28"/>
        </w:rPr>
        <w:t>не містять відомостей про наявність ознак дисциплінарного проступку судді, а в частині зводяться до незгоди із судовими рішеннями</w:t>
      </w:r>
      <w:r w:rsidRPr="000C0C2D">
        <w:rPr>
          <w:rFonts w:ascii="Times New Roman" w:hAnsi="Times New Roman"/>
          <w:kern w:val="1"/>
          <w:sz w:val="28"/>
          <w:szCs w:val="28"/>
        </w:rPr>
        <w:t xml:space="preserve"> (</w:t>
      </w:r>
      <w:r w:rsidRPr="00231F53">
        <w:rPr>
          <w:rFonts w:ascii="Times New Roman" w:hAnsi="Times New Roman"/>
          <w:kern w:val="1"/>
          <w:sz w:val="28"/>
          <w:szCs w:val="28"/>
        </w:rPr>
        <w:t>части</w:t>
      </w:r>
      <w:r>
        <w:rPr>
          <w:rFonts w:ascii="Times New Roman" w:hAnsi="Times New Roman"/>
          <w:kern w:val="1"/>
          <w:sz w:val="28"/>
          <w:szCs w:val="28"/>
        </w:rPr>
        <w:t>на</w:t>
      </w:r>
      <w:r w:rsidRPr="00231F53">
        <w:rPr>
          <w:rFonts w:ascii="Times New Roman" w:hAnsi="Times New Roman"/>
          <w:kern w:val="1"/>
          <w:sz w:val="28"/>
          <w:szCs w:val="28"/>
        </w:rPr>
        <w:t xml:space="preserve"> шост</w:t>
      </w:r>
      <w:r>
        <w:rPr>
          <w:rFonts w:ascii="Times New Roman" w:hAnsi="Times New Roman"/>
          <w:kern w:val="1"/>
          <w:sz w:val="28"/>
          <w:szCs w:val="28"/>
        </w:rPr>
        <w:t>а</w:t>
      </w:r>
      <w:r w:rsidRPr="00231F53">
        <w:rPr>
          <w:rFonts w:ascii="Times New Roman" w:hAnsi="Times New Roman"/>
          <w:kern w:val="1"/>
          <w:sz w:val="28"/>
          <w:szCs w:val="28"/>
        </w:rPr>
        <w:t xml:space="preserve"> статті 107 Закону України «Про судоустрій і статус суддів»</w:t>
      </w:r>
      <w:r>
        <w:rPr>
          <w:rFonts w:ascii="Times New Roman" w:hAnsi="Times New Roman"/>
          <w:kern w:val="1"/>
          <w:sz w:val="28"/>
          <w:szCs w:val="28"/>
        </w:rPr>
        <w:t xml:space="preserve">, </w:t>
      </w:r>
      <w:r w:rsidRPr="000C0C2D">
        <w:rPr>
          <w:rFonts w:ascii="Times New Roman" w:hAnsi="Times New Roman"/>
          <w:kern w:val="1"/>
          <w:sz w:val="28"/>
          <w:szCs w:val="28"/>
        </w:rPr>
        <w:t>пункт 4 частини першої статті 45 Закону України «Про Вищу раду правосуддя»).</w:t>
      </w:r>
    </w:p>
    <w:p w:rsidR="00C806A4" w:rsidRDefault="00C806A4" w:rsidP="00C806A4">
      <w:pPr>
        <w:pStyle w:val="20"/>
        <w:shd w:val="clear" w:color="auto" w:fill="auto"/>
        <w:spacing w:before="0" w:line="240" w:lineRule="auto"/>
        <w:ind w:firstLine="0"/>
        <w:rPr>
          <w:color w:val="000000"/>
          <w:shd w:val="clear" w:color="auto" w:fill="FFFFFF"/>
        </w:rPr>
      </w:pPr>
    </w:p>
    <w:p w:rsidR="00364DAD" w:rsidRDefault="00364DAD" w:rsidP="00364DA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231F53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23 листопада 2021 року за вхідним                                       № О-5604/0/7-21 надійшла скарга адвоката Осики С.В. на дії судді Печерського районного суду міста Києва </w:t>
      </w:r>
      <w:proofErr w:type="spellStart"/>
      <w:r w:rsidRPr="00231F53">
        <w:rPr>
          <w:rFonts w:ascii="Times New Roman" w:hAnsi="Times New Roman"/>
          <w:kern w:val="1"/>
          <w:sz w:val="28"/>
          <w:szCs w:val="28"/>
        </w:rPr>
        <w:t>Білоцерківця</w:t>
      </w:r>
      <w:proofErr w:type="spellEnd"/>
      <w:r w:rsidRPr="00231F53">
        <w:rPr>
          <w:rFonts w:ascii="Times New Roman" w:hAnsi="Times New Roman"/>
          <w:kern w:val="1"/>
          <w:sz w:val="28"/>
          <w:szCs w:val="28"/>
        </w:rPr>
        <w:t xml:space="preserve"> О.А. під час розгляду справи                        № 757/47427/21-п.</w:t>
      </w:r>
    </w:p>
    <w:p w:rsidR="00C806A4" w:rsidRDefault="00364DAD" w:rsidP="00364DA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231F53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C806A4" w:rsidRDefault="00C806A4" w:rsidP="00C806A4">
      <w:pPr>
        <w:pStyle w:val="20"/>
        <w:shd w:val="clear" w:color="auto" w:fill="auto"/>
        <w:spacing w:before="0" w:line="240" w:lineRule="auto"/>
        <w:ind w:firstLine="0"/>
        <w:rPr>
          <w:color w:val="000000"/>
          <w:shd w:val="clear" w:color="auto" w:fill="FFFFFF"/>
        </w:rPr>
      </w:pPr>
    </w:p>
    <w:p w:rsidR="00364DAD" w:rsidRDefault="00364DAD" w:rsidP="00364DA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231F53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19 листопада 2021 року за вхідним                                       № В-3041/1/7-21 надійшла скарга адвоката Власюка В.В. на дії судді Печерського районного суду міста Києва </w:t>
      </w:r>
      <w:proofErr w:type="spellStart"/>
      <w:r w:rsidRPr="00231F53">
        <w:rPr>
          <w:rFonts w:ascii="Times New Roman" w:hAnsi="Times New Roman"/>
          <w:kern w:val="1"/>
          <w:sz w:val="28"/>
          <w:szCs w:val="28"/>
        </w:rPr>
        <w:t>Білоцерківця</w:t>
      </w:r>
      <w:proofErr w:type="spellEnd"/>
      <w:r w:rsidRPr="00231F53">
        <w:rPr>
          <w:rFonts w:ascii="Times New Roman" w:hAnsi="Times New Roman"/>
          <w:kern w:val="1"/>
          <w:sz w:val="28"/>
          <w:szCs w:val="28"/>
        </w:rPr>
        <w:t xml:space="preserve"> О.А. під час розгляду справи № 757/46253/21-п.</w:t>
      </w:r>
    </w:p>
    <w:p w:rsidR="00C806A4" w:rsidRPr="00364DAD" w:rsidRDefault="00364DAD" w:rsidP="00364DA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231F53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C806A4" w:rsidRDefault="00C806A4" w:rsidP="00C806A4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</w:p>
    <w:p w:rsidR="00364DAD" w:rsidRDefault="00364DAD" w:rsidP="00364DA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231F53">
        <w:rPr>
          <w:rFonts w:ascii="Times New Roman" w:hAnsi="Times New Roman"/>
          <w:kern w:val="1"/>
          <w:sz w:val="28"/>
          <w:szCs w:val="28"/>
        </w:rPr>
        <w:t xml:space="preserve">До Вищої ради правосуддя 30 грудня 2021 року за вхідним </w:t>
      </w:r>
      <w:r>
        <w:rPr>
          <w:rFonts w:ascii="Times New Roman" w:hAnsi="Times New Roman"/>
          <w:kern w:val="1"/>
          <w:sz w:val="28"/>
          <w:szCs w:val="28"/>
        </w:rPr>
        <w:t xml:space="preserve">                                   </w:t>
      </w:r>
      <w:r w:rsidRPr="00231F53">
        <w:rPr>
          <w:rFonts w:ascii="Times New Roman" w:hAnsi="Times New Roman"/>
          <w:kern w:val="1"/>
          <w:sz w:val="28"/>
          <w:szCs w:val="28"/>
        </w:rPr>
        <w:t xml:space="preserve">№ Ф-6076/0/7-21 надійшла скарга </w:t>
      </w:r>
      <w:proofErr w:type="spellStart"/>
      <w:r w:rsidRPr="00231F53">
        <w:rPr>
          <w:rFonts w:ascii="Times New Roman" w:hAnsi="Times New Roman"/>
          <w:kern w:val="1"/>
          <w:sz w:val="28"/>
          <w:szCs w:val="28"/>
        </w:rPr>
        <w:t>Фисун</w:t>
      </w:r>
      <w:proofErr w:type="spellEnd"/>
      <w:r w:rsidRPr="00231F53">
        <w:rPr>
          <w:rFonts w:ascii="Times New Roman" w:hAnsi="Times New Roman"/>
          <w:kern w:val="1"/>
          <w:sz w:val="28"/>
          <w:szCs w:val="28"/>
        </w:rPr>
        <w:t xml:space="preserve"> Л.Ю. на дії судді Печерського районного суду міста Києва Григоренко І.В. під час розгляду справи </w:t>
      </w:r>
      <w:r>
        <w:rPr>
          <w:rFonts w:ascii="Times New Roman" w:hAnsi="Times New Roman"/>
          <w:kern w:val="1"/>
          <w:sz w:val="28"/>
          <w:szCs w:val="28"/>
        </w:rPr>
        <w:t xml:space="preserve">                     </w:t>
      </w:r>
      <w:r w:rsidRPr="00231F53">
        <w:rPr>
          <w:rFonts w:ascii="Times New Roman" w:hAnsi="Times New Roman"/>
          <w:kern w:val="1"/>
          <w:sz w:val="28"/>
          <w:szCs w:val="28"/>
        </w:rPr>
        <w:t>№ 757/56980/21-ц.</w:t>
      </w:r>
    </w:p>
    <w:p w:rsidR="00364DAD" w:rsidRDefault="00364DAD" w:rsidP="00364DA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231F53">
        <w:rPr>
          <w:rFonts w:ascii="Times New Roman" w:hAnsi="Times New Roman"/>
          <w:kern w:val="1"/>
          <w:sz w:val="28"/>
          <w:szCs w:val="28"/>
        </w:rPr>
        <w:lastRenderedPageBreak/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</w:t>
      </w:r>
      <w:r w:rsidRPr="00364DAD">
        <w:rPr>
          <w:rFonts w:ascii="Times New Roman" w:hAnsi="Times New Roman"/>
          <w:kern w:val="1"/>
          <w:sz w:val="28"/>
          <w:szCs w:val="28"/>
        </w:rPr>
        <w:t>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EF04D3" w:rsidRDefault="00EF04D3" w:rsidP="00364DA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364DAD" w:rsidRDefault="00364DAD" w:rsidP="00364DA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231F53">
        <w:rPr>
          <w:rFonts w:ascii="Times New Roman" w:hAnsi="Times New Roman"/>
          <w:kern w:val="1"/>
          <w:sz w:val="28"/>
          <w:szCs w:val="28"/>
        </w:rPr>
        <w:t>До Вищої ради правосуддя 9 серпня 2021 року за вхідним                                   № 582/0/13-21 надійшла скарга Приватного акціонерного товариства «Українська інноваційна компанія»</w:t>
      </w:r>
      <w:r w:rsidR="00EF04D3">
        <w:rPr>
          <w:rFonts w:ascii="Times New Roman" w:hAnsi="Times New Roman"/>
          <w:kern w:val="1"/>
          <w:sz w:val="28"/>
          <w:szCs w:val="28"/>
        </w:rPr>
        <w:t xml:space="preserve">, подана адвокатом </w:t>
      </w:r>
      <w:proofErr w:type="spellStart"/>
      <w:r w:rsidR="00EF04D3">
        <w:rPr>
          <w:rFonts w:ascii="Times New Roman" w:hAnsi="Times New Roman"/>
          <w:kern w:val="1"/>
          <w:sz w:val="28"/>
          <w:szCs w:val="28"/>
        </w:rPr>
        <w:t>Богушком</w:t>
      </w:r>
      <w:proofErr w:type="spellEnd"/>
      <w:r w:rsidR="00EF04D3">
        <w:rPr>
          <w:rFonts w:ascii="Times New Roman" w:hAnsi="Times New Roman"/>
          <w:kern w:val="1"/>
          <w:sz w:val="28"/>
          <w:szCs w:val="28"/>
        </w:rPr>
        <w:t xml:space="preserve"> О.В.,</w:t>
      </w:r>
      <w:r w:rsidRPr="00231F53">
        <w:rPr>
          <w:rFonts w:ascii="Times New Roman" w:hAnsi="Times New Roman"/>
          <w:kern w:val="1"/>
          <w:sz w:val="28"/>
          <w:szCs w:val="28"/>
        </w:rPr>
        <w:t xml:space="preserve"> на дії судді Господарського суду Миколаївської області </w:t>
      </w:r>
      <w:proofErr w:type="spellStart"/>
      <w:r w:rsidRPr="00231F53">
        <w:rPr>
          <w:rFonts w:ascii="Times New Roman" w:hAnsi="Times New Roman"/>
          <w:kern w:val="1"/>
          <w:sz w:val="28"/>
          <w:szCs w:val="28"/>
        </w:rPr>
        <w:t>Давченко</w:t>
      </w:r>
      <w:proofErr w:type="spellEnd"/>
      <w:r w:rsidRPr="00231F53">
        <w:rPr>
          <w:rFonts w:ascii="Times New Roman" w:hAnsi="Times New Roman"/>
          <w:kern w:val="1"/>
          <w:sz w:val="28"/>
          <w:szCs w:val="28"/>
        </w:rPr>
        <w:t xml:space="preserve"> Т.М. під час розгляду справ № 915/715/16, № 915/686/21.</w:t>
      </w:r>
    </w:p>
    <w:p w:rsidR="00364DAD" w:rsidRDefault="00364DAD" w:rsidP="00364DA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231F53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доводи скарги в частині не містять відомостей про наявність ознак дисциплінарного проступку судді, а в частині зводяться до незгоди із судовими рішеннями (частина шоста статті 107 Закону України «Про судоустрій і статус суддів», пункт 4 частини першої статті 45 Закону України «Про Вищу раду правосуддя»).</w:t>
      </w:r>
    </w:p>
    <w:p w:rsidR="00364DAD" w:rsidRDefault="00364DAD" w:rsidP="00364DA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877400" w:rsidRDefault="00877400" w:rsidP="00877400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CF572D">
        <w:rPr>
          <w:rFonts w:ascii="Times New Roman" w:hAnsi="Times New Roman"/>
          <w:sz w:val="28"/>
          <w:szCs w:val="28"/>
        </w:rPr>
        <w:t>о Вищої ради правосуддя 16 квітня 2024</w:t>
      </w:r>
      <w:r>
        <w:rPr>
          <w:rFonts w:ascii="Times New Roman" w:hAnsi="Times New Roman"/>
          <w:sz w:val="28"/>
          <w:szCs w:val="28"/>
        </w:rPr>
        <w:t xml:space="preserve"> року за вхідним</w:t>
      </w:r>
      <w:r w:rsidRPr="00CF572D">
        <w:rPr>
          <w:rFonts w:ascii="Times New Roman" w:hAnsi="Times New Roman"/>
          <w:sz w:val="28"/>
          <w:szCs w:val="28"/>
        </w:rPr>
        <w:t xml:space="preserve"> № 230/0/13-24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572D">
        <w:rPr>
          <w:rFonts w:ascii="Times New Roman" w:hAnsi="Times New Roman"/>
          <w:sz w:val="28"/>
          <w:szCs w:val="28"/>
        </w:rPr>
        <w:t xml:space="preserve">надійшла скарга </w:t>
      </w:r>
      <w:r w:rsidRPr="00CF572D">
        <w:rPr>
          <w:rFonts w:ascii="Times New Roman" w:eastAsia="Times New Roman" w:hAnsi="Times New Roman"/>
          <w:sz w:val="28"/>
          <w:szCs w:val="28"/>
          <w:lang w:eastAsia="ru-RU"/>
        </w:rPr>
        <w:t>адвоката Гришина С.В. в інтересах</w:t>
      </w:r>
      <w:r w:rsidRPr="00CF57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CF57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Державного підприємства Міністерства оборони України «Державний оператор тилу»</w:t>
      </w:r>
      <w:r w:rsidRPr="00CF572D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дії суддів </w:t>
      </w:r>
      <w:r w:rsidRPr="00CF572D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Шостого апеляційного адміністративного суду Кузьменка </w:t>
      </w:r>
      <w:r w:rsidRPr="00CF572D">
        <w:rPr>
          <w:rFonts w:ascii="Times New Roman" w:hAnsi="Times New Roman"/>
          <w:sz w:val="28"/>
          <w:szCs w:val="28"/>
        </w:rPr>
        <w:t xml:space="preserve">В.В., </w:t>
      </w:r>
      <w:r w:rsidR="00EF04D3">
        <w:rPr>
          <w:rFonts w:ascii="Times New Roman" w:hAnsi="Times New Roman"/>
          <w:sz w:val="28"/>
          <w:szCs w:val="28"/>
        </w:rPr>
        <w:t xml:space="preserve">                </w:t>
      </w:r>
      <w:r w:rsidRPr="00CF572D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Василенка </w:t>
      </w:r>
      <w:r w:rsidRPr="00CF572D">
        <w:rPr>
          <w:rFonts w:ascii="Times New Roman" w:hAnsi="Times New Roman"/>
          <w:sz w:val="28"/>
          <w:szCs w:val="28"/>
        </w:rPr>
        <w:t>Я.М.</w:t>
      </w:r>
      <w:r w:rsidRPr="00CF572D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та </w:t>
      </w:r>
      <w:proofErr w:type="spellStart"/>
      <w:r w:rsidRPr="00CF572D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Ганечко</w:t>
      </w:r>
      <w:proofErr w:type="spellEnd"/>
      <w:r w:rsidRPr="00CF572D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</w:t>
      </w:r>
      <w:r w:rsidRPr="00CF572D">
        <w:rPr>
          <w:rFonts w:ascii="Times New Roman" w:hAnsi="Times New Roman"/>
          <w:sz w:val="28"/>
          <w:szCs w:val="28"/>
        </w:rPr>
        <w:t xml:space="preserve">О.М. під час розгляду справи № 320/7712/24. </w:t>
      </w:r>
    </w:p>
    <w:p w:rsidR="00877400" w:rsidRDefault="00877400" w:rsidP="00877400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231F53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</w:t>
      </w:r>
      <w:r>
        <w:rPr>
          <w:rFonts w:ascii="Times New Roman" w:hAnsi="Times New Roman"/>
          <w:kern w:val="1"/>
          <w:sz w:val="28"/>
          <w:szCs w:val="28"/>
        </w:rPr>
        <w:t>годи із судовим рішенням</w:t>
      </w:r>
      <w:r w:rsidRPr="00231F53">
        <w:rPr>
          <w:rFonts w:ascii="Times New Roman" w:hAnsi="Times New Roman"/>
          <w:kern w:val="1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877400" w:rsidRPr="00CF572D" w:rsidRDefault="00877400" w:rsidP="00877400">
      <w:pPr>
        <w:pStyle w:val="20"/>
        <w:shd w:val="clear" w:color="auto" w:fill="auto"/>
        <w:spacing w:line="240" w:lineRule="auto"/>
        <w:rPr>
          <w:rFonts w:eastAsia="Calibri"/>
          <w:kern w:val="1"/>
          <w:lang w:eastAsia="uk-UA"/>
        </w:rPr>
      </w:pPr>
      <w:r w:rsidRPr="00CF572D">
        <w:rPr>
          <w:rFonts w:eastAsia="Calibri"/>
          <w:kern w:val="1"/>
          <w:lang w:eastAsia="uk-UA"/>
        </w:rPr>
        <w:t xml:space="preserve">До Вищої ради правосуддя 22 липня 2021 року за вхідним </w:t>
      </w:r>
      <w:r w:rsidR="00EF04D3">
        <w:rPr>
          <w:rFonts w:eastAsia="Calibri"/>
          <w:kern w:val="1"/>
          <w:lang w:eastAsia="uk-UA"/>
        </w:rPr>
        <w:t xml:space="preserve">                        </w:t>
      </w:r>
      <w:r w:rsidRPr="00CF572D">
        <w:rPr>
          <w:rFonts w:eastAsia="Calibri"/>
          <w:kern w:val="1"/>
          <w:lang w:eastAsia="uk-UA"/>
        </w:rPr>
        <w:t xml:space="preserve">№ М-3919/0/7-21 надійшла скарга адвоката </w:t>
      </w:r>
      <w:proofErr w:type="spellStart"/>
      <w:r w:rsidRPr="00CF572D">
        <w:rPr>
          <w:rFonts w:eastAsia="Calibri"/>
          <w:kern w:val="1"/>
          <w:lang w:eastAsia="uk-UA"/>
        </w:rPr>
        <w:t>Миропольця</w:t>
      </w:r>
      <w:proofErr w:type="spellEnd"/>
      <w:r w:rsidRPr="00CF572D">
        <w:rPr>
          <w:rFonts w:eastAsia="Calibri"/>
          <w:kern w:val="1"/>
          <w:lang w:eastAsia="uk-UA"/>
        </w:rPr>
        <w:t xml:space="preserve"> Д.О. в інтересах </w:t>
      </w:r>
      <w:proofErr w:type="spellStart"/>
      <w:r w:rsidRPr="00CF572D">
        <w:rPr>
          <w:rFonts w:eastAsia="Calibri"/>
          <w:kern w:val="1"/>
          <w:lang w:eastAsia="uk-UA"/>
        </w:rPr>
        <w:t>Халатяна</w:t>
      </w:r>
      <w:proofErr w:type="spellEnd"/>
      <w:r w:rsidRPr="00CF572D">
        <w:rPr>
          <w:rFonts w:eastAsia="Calibri"/>
          <w:kern w:val="1"/>
          <w:lang w:eastAsia="uk-UA"/>
        </w:rPr>
        <w:t xml:space="preserve"> Р.Р. на дії судді Голосіївського районного суду міста Києва </w:t>
      </w:r>
      <w:proofErr w:type="spellStart"/>
      <w:r w:rsidRPr="00CF572D">
        <w:rPr>
          <w:rFonts w:eastAsia="Calibri"/>
          <w:kern w:val="1"/>
          <w:lang w:eastAsia="uk-UA"/>
        </w:rPr>
        <w:t>Плахотнюк</w:t>
      </w:r>
      <w:proofErr w:type="spellEnd"/>
      <w:r w:rsidRPr="00CF572D">
        <w:rPr>
          <w:rFonts w:eastAsia="Calibri"/>
          <w:kern w:val="1"/>
          <w:lang w:eastAsia="uk-UA"/>
        </w:rPr>
        <w:t xml:space="preserve"> К.Г. під час розгляду справи № 752/19858/20. </w:t>
      </w:r>
    </w:p>
    <w:p w:rsidR="00364DAD" w:rsidRPr="00364DAD" w:rsidRDefault="00877400" w:rsidP="00877400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231F53">
        <w:rPr>
          <w:rFonts w:ascii="Times New Roman" w:hAnsi="Times New Roman"/>
          <w:kern w:val="1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C806A4" w:rsidRPr="00364DAD" w:rsidRDefault="00C806A4" w:rsidP="00C806A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64DAD">
        <w:rPr>
          <w:sz w:val="28"/>
          <w:szCs w:val="28"/>
        </w:rPr>
        <w:t>Пункт</w:t>
      </w:r>
      <w:r w:rsidR="00EF04D3">
        <w:rPr>
          <w:sz w:val="28"/>
          <w:szCs w:val="28"/>
        </w:rPr>
        <w:t xml:space="preserve">ом </w:t>
      </w:r>
      <w:r w:rsidRPr="00364DAD">
        <w:rPr>
          <w:sz w:val="28"/>
          <w:szCs w:val="28"/>
        </w:rPr>
        <w:t>4 частини першої статті 45 Закону України «Про Вищу раду правосуддя» встановлено, що у відкритті дисциплінарної справи має бути відмовлено, якщо суть скарги зводиться лише до незгоди із судовим рішенням.</w:t>
      </w:r>
    </w:p>
    <w:p w:rsidR="00C806A4" w:rsidRPr="00BD3D9F" w:rsidRDefault="00C806A4" w:rsidP="00C806A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3D9F">
        <w:rPr>
          <w:sz w:val="28"/>
          <w:szCs w:val="28"/>
        </w:rPr>
        <w:lastRenderedPageBreak/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C806A4" w:rsidRPr="00BD3D9F" w:rsidRDefault="00C806A4" w:rsidP="00C806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3D9F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C806A4" w:rsidRPr="00877878" w:rsidRDefault="00C806A4" w:rsidP="00C806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7878">
        <w:rPr>
          <w:rFonts w:ascii="Times New Roman" w:hAnsi="Times New Roman"/>
          <w:sz w:val="28"/>
          <w:szCs w:val="28"/>
        </w:rPr>
        <w:t>Керуючись статтею 107 Закону України «Про судоустрій і статус суддів», статтею 45 Закону України «Про Вищу раду правосуддя», пунктом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877878">
        <w:rPr>
          <w:rFonts w:ascii="Times New Roman" w:hAnsi="Times New Roman"/>
          <w:sz w:val="28"/>
          <w:szCs w:val="28"/>
        </w:rPr>
        <w:t>13.13 Регламенту Вищої ради правосуддя, Перша Дисциплінарна палата Вищої ради правосуддя,</w:t>
      </w:r>
    </w:p>
    <w:p w:rsidR="00C806A4" w:rsidRPr="00877878" w:rsidRDefault="00C806A4" w:rsidP="00C806A4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877878">
        <w:rPr>
          <w:b/>
        </w:rPr>
        <w:t>ухвалила:</w:t>
      </w:r>
    </w:p>
    <w:p w:rsidR="00C806A4" w:rsidRPr="00877878" w:rsidRDefault="00C806A4" w:rsidP="00C806A4">
      <w:pPr>
        <w:pStyle w:val="20"/>
        <w:spacing w:before="0" w:line="240" w:lineRule="auto"/>
        <w:ind w:firstLine="0"/>
        <w:rPr>
          <w:shd w:val="clear" w:color="auto" w:fill="FFFFFF"/>
        </w:rPr>
      </w:pPr>
    </w:p>
    <w:p w:rsidR="00364DAD" w:rsidRDefault="00364DAD" w:rsidP="00364DAD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231F53">
        <w:rPr>
          <w:rFonts w:ascii="Times New Roman" w:hAnsi="Times New Roman"/>
          <w:kern w:val="1"/>
          <w:sz w:val="28"/>
          <w:szCs w:val="28"/>
        </w:rPr>
        <w:t xml:space="preserve">ідмовити у відкритті дисциплінарної справи за скаргою адвоката </w:t>
      </w:r>
      <w:proofErr w:type="spellStart"/>
      <w:r w:rsidRPr="00231F53">
        <w:rPr>
          <w:rFonts w:ascii="Times New Roman" w:hAnsi="Times New Roman"/>
          <w:kern w:val="1"/>
          <w:sz w:val="28"/>
          <w:szCs w:val="28"/>
        </w:rPr>
        <w:t>Нипорки</w:t>
      </w:r>
      <w:proofErr w:type="spellEnd"/>
      <w:r w:rsidRPr="00231F53">
        <w:rPr>
          <w:rFonts w:ascii="Times New Roman" w:hAnsi="Times New Roman"/>
          <w:kern w:val="1"/>
          <w:sz w:val="28"/>
          <w:szCs w:val="28"/>
        </w:rPr>
        <w:t xml:space="preserve"> Олега Вікторовича, поданою в інтересах «Тека-Груп </w:t>
      </w:r>
      <w:proofErr w:type="spellStart"/>
      <w:r w:rsidRPr="00231F53">
        <w:rPr>
          <w:rFonts w:ascii="Times New Roman" w:hAnsi="Times New Roman"/>
          <w:kern w:val="1"/>
          <w:sz w:val="28"/>
          <w:szCs w:val="28"/>
        </w:rPr>
        <w:t>Фаундейнш</w:t>
      </w:r>
      <w:proofErr w:type="spellEnd"/>
      <w:r w:rsidRPr="00231F53">
        <w:rPr>
          <w:rFonts w:ascii="Times New Roman" w:hAnsi="Times New Roman"/>
          <w:kern w:val="1"/>
          <w:sz w:val="28"/>
          <w:szCs w:val="28"/>
        </w:rPr>
        <w:t xml:space="preserve">», стосовно судді Печерського районного суду міста Києва </w:t>
      </w:r>
      <w:proofErr w:type="spellStart"/>
      <w:r w:rsidRPr="00231F53">
        <w:rPr>
          <w:rFonts w:ascii="Times New Roman" w:hAnsi="Times New Roman"/>
          <w:kern w:val="1"/>
          <w:sz w:val="28"/>
          <w:szCs w:val="28"/>
        </w:rPr>
        <w:t>Ільєвої</w:t>
      </w:r>
      <w:proofErr w:type="spellEnd"/>
      <w:r w:rsidRPr="00231F53">
        <w:rPr>
          <w:rFonts w:ascii="Times New Roman" w:hAnsi="Times New Roman"/>
          <w:kern w:val="1"/>
          <w:sz w:val="28"/>
          <w:szCs w:val="28"/>
        </w:rPr>
        <w:t xml:space="preserve"> Тетяни Григорівни.</w:t>
      </w:r>
    </w:p>
    <w:p w:rsidR="00364DAD" w:rsidRDefault="00364DAD" w:rsidP="00364DA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</w:p>
    <w:p w:rsidR="00364DAD" w:rsidRDefault="00364DAD" w:rsidP="00364DA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231F53">
        <w:rPr>
          <w:rFonts w:ascii="Times New Roman" w:hAnsi="Times New Roman"/>
          <w:kern w:val="1"/>
          <w:sz w:val="28"/>
          <w:szCs w:val="28"/>
        </w:rPr>
        <w:t xml:space="preserve">ідмовити у відкритті дисциплінарної справи за скаргою Рівненської  обласної прокуратури стосовно судді Рівненського міського суду Рівненської області </w:t>
      </w:r>
      <w:proofErr w:type="spellStart"/>
      <w:r w:rsidRPr="00231F53">
        <w:rPr>
          <w:rFonts w:ascii="Times New Roman" w:hAnsi="Times New Roman"/>
          <w:kern w:val="1"/>
          <w:sz w:val="28"/>
          <w:szCs w:val="28"/>
        </w:rPr>
        <w:t>Сидорука</w:t>
      </w:r>
      <w:proofErr w:type="spellEnd"/>
      <w:r w:rsidRPr="00231F53">
        <w:rPr>
          <w:rFonts w:ascii="Times New Roman" w:hAnsi="Times New Roman"/>
          <w:kern w:val="1"/>
          <w:sz w:val="28"/>
          <w:szCs w:val="28"/>
        </w:rPr>
        <w:t xml:space="preserve"> Євгена Івановича.</w:t>
      </w:r>
    </w:p>
    <w:p w:rsidR="00C806A4" w:rsidRDefault="00C806A4" w:rsidP="00C806A4">
      <w:pPr>
        <w:pStyle w:val="20"/>
        <w:spacing w:before="0" w:line="240" w:lineRule="auto"/>
        <w:ind w:firstLine="709"/>
        <w:rPr>
          <w:rFonts w:eastAsia="Calibri"/>
          <w:kern w:val="1"/>
        </w:rPr>
      </w:pPr>
    </w:p>
    <w:p w:rsidR="00364DAD" w:rsidRDefault="00364DAD" w:rsidP="00364DA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231F53">
        <w:rPr>
          <w:rFonts w:ascii="Times New Roman" w:hAnsi="Times New Roman"/>
          <w:kern w:val="1"/>
          <w:sz w:val="28"/>
          <w:szCs w:val="28"/>
        </w:rPr>
        <w:t xml:space="preserve">ідмовити у відкритті дисциплінарної справи за скаргою адвоката Осики Сергія Валентиновича стосовно судді Печерського районного суду міста Києва </w:t>
      </w:r>
      <w:proofErr w:type="spellStart"/>
      <w:r w:rsidRPr="00231F53">
        <w:rPr>
          <w:rFonts w:ascii="Times New Roman" w:hAnsi="Times New Roman"/>
          <w:kern w:val="1"/>
          <w:sz w:val="28"/>
          <w:szCs w:val="28"/>
        </w:rPr>
        <w:t>Білоцерківця</w:t>
      </w:r>
      <w:proofErr w:type="spellEnd"/>
      <w:r w:rsidRPr="00231F53">
        <w:rPr>
          <w:rFonts w:ascii="Times New Roman" w:hAnsi="Times New Roman"/>
          <w:kern w:val="1"/>
          <w:sz w:val="28"/>
          <w:szCs w:val="28"/>
        </w:rPr>
        <w:t xml:space="preserve"> Олега Анатолійовича.</w:t>
      </w:r>
    </w:p>
    <w:p w:rsidR="00C806A4" w:rsidRDefault="00C806A4" w:rsidP="00C806A4">
      <w:pPr>
        <w:pStyle w:val="20"/>
        <w:spacing w:before="0" w:line="240" w:lineRule="auto"/>
        <w:ind w:firstLine="709"/>
        <w:rPr>
          <w:rFonts w:eastAsia="Calibri"/>
          <w:kern w:val="1"/>
        </w:rPr>
      </w:pPr>
    </w:p>
    <w:p w:rsidR="00364DAD" w:rsidRDefault="00364DAD" w:rsidP="00364DA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231F53">
        <w:rPr>
          <w:rFonts w:ascii="Times New Roman" w:hAnsi="Times New Roman"/>
          <w:kern w:val="1"/>
          <w:sz w:val="28"/>
          <w:szCs w:val="28"/>
        </w:rPr>
        <w:t xml:space="preserve">ідмовити у відкритті дисциплінарної справи за скаргою адвоката Власюка Віталія Вікторовича стосовно судді Печерського районного суду міста Києва </w:t>
      </w:r>
      <w:proofErr w:type="spellStart"/>
      <w:r w:rsidRPr="00231F53">
        <w:rPr>
          <w:rFonts w:ascii="Times New Roman" w:hAnsi="Times New Roman"/>
          <w:kern w:val="1"/>
          <w:sz w:val="28"/>
          <w:szCs w:val="28"/>
        </w:rPr>
        <w:t>Білоцерківця</w:t>
      </w:r>
      <w:proofErr w:type="spellEnd"/>
      <w:r w:rsidRPr="00231F53">
        <w:rPr>
          <w:rFonts w:ascii="Times New Roman" w:hAnsi="Times New Roman"/>
          <w:kern w:val="1"/>
          <w:sz w:val="28"/>
          <w:szCs w:val="28"/>
        </w:rPr>
        <w:t xml:space="preserve"> Олега Анатолійовича.</w:t>
      </w:r>
    </w:p>
    <w:p w:rsidR="00C806A4" w:rsidRDefault="00C806A4" w:rsidP="00C806A4">
      <w:pPr>
        <w:pStyle w:val="20"/>
        <w:spacing w:before="0" w:line="240" w:lineRule="auto"/>
        <w:ind w:firstLine="709"/>
        <w:rPr>
          <w:rFonts w:eastAsia="Calibri"/>
          <w:kern w:val="1"/>
        </w:rPr>
      </w:pPr>
    </w:p>
    <w:p w:rsidR="00364DAD" w:rsidRDefault="00364DAD" w:rsidP="00364DA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231F53">
        <w:rPr>
          <w:rFonts w:ascii="Times New Roman" w:hAnsi="Times New Roman"/>
          <w:kern w:val="1"/>
          <w:sz w:val="28"/>
          <w:szCs w:val="28"/>
        </w:rPr>
        <w:t xml:space="preserve">ідмовити у відкритті дисциплінарної справи за скаргою </w:t>
      </w:r>
      <w:proofErr w:type="spellStart"/>
      <w:r w:rsidRPr="00231F53">
        <w:rPr>
          <w:rFonts w:ascii="Times New Roman" w:hAnsi="Times New Roman"/>
          <w:kern w:val="1"/>
          <w:sz w:val="28"/>
          <w:szCs w:val="28"/>
        </w:rPr>
        <w:t>Фисун</w:t>
      </w:r>
      <w:proofErr w:type="spellEnd"/>
      <w:r w:rsidRPr="00231F53">
        <w:rPr>
          <w:rFonts w:ascii="Times New Roman" w:hAnsi="Times New Roman"/>
          <w:kern w:val="1"/>
          <w:sz w:val="28"/>
          <w:szCs w:val="28"/>
        </w:rPr>
        <w:t xml:space="preserve"> Лариси Юріївни стосовно судді Печерського районного суду міста Києва Григоренко Ірини Володимирівни.</w:t>
      </w:r>
    </w:p>
    <w:p w:rsidR="00C806A4" w:rsidRDefault="00C806A4" w:rsidP="00C806A4">
      <w:pPr>
        <w:pStyle w:val="20"/>
        <w:spacing w:before="0" w:line="240" w:lineRule="auto"/>
        <w:ind w:firstLine="709"/>
        <w:rPr>
          <w:rFonts w:eastAsia="Calibri"/>
          <w:kern w:val="1"/>
        </w:rPr>
      </w:pPr>
    </w:p>
    <w:p w:rsidR="00364DAD" w:rsidRDefault="00364DAD" w:rsidP="00364DA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231F53">
        <w:rPr>
          <w:rFonts w:ascii="Times New Roman" w:hAnsi="Times New Roman"/>
          <w:kern w:val="1"/>
          <w:sz w:val="28"/>
          <w:szCs w:val="28"/>
        </w:rPr>
        <w:t xml:space="preserve">ідмовити у відкритті дисциплінарної справи за скаргою Приватного акціонерного товариства «Українська інноваційна компанія», поданою адвокатом </w:t>
      </w:r>
      <w:proofErr w:type="spellStart"/>
      <w:r w:rsidRPr="00231F53">
        <w:rPr>
          <w:rFonts w:ascii="Times New Roman" w:hAnsi="Times New Roman"/>
          <w:kern w:val="1"/>
          <w:sz w:val="28"/>
          <w:szCs w:val="28"/>
        </w:rPr>
        <w:t>Богушком</w:t>
      </w:r>
      <w:proofErr w:type="spellEnd"/>
      <w:r w:rsidRPr="00231F53">
        <w:rPr>
          <w:rFonts w:ascii="Times New Roman" w:hAnsi="Times New Roman"/>
          <w:kern w:val="1"/>
          <w:sz w:val="28"/>
          <w:szCs w:val="28"/>
        </w:rPr>
        <w:t xml:space="preserve"> Олексієм Вікторовичем, стосовно судді Господарського суду Миколаївської області </w:t>
      </w:r>
      <w:proofErr w:type="spellStart"/>
      <w:r w:rsidRPr="00231F53">
        <w:rPr>
          <w:rFonts w:ascii="Times New Roman" w:hAnsi="Times New Roman"/>
          <w:kern w:val="1"/>
          <w:sz w:val="28"/>
          <w:szCs w:val="28"/>
        </w:rPr>
        <w:t>Давченко</w:t>
      </w:r>
      <w:proofErr w:type="spellEnd"/>
      <w:r w:rsidRPr="00231F53">
        <w:rPr>
          <w:rFonts w:ascii="Times New Roman" w:hAnsi="Times New Roman"/>
          <w:kern w:val="1"/>
          <w:sz w:val="28"/>
          <w:szCs w:val="28"/>
        </w:rPr>
        <w:t xml:space="preserve"> Тетяни Миколаївни.</w:t>
      </w:r>
    </w:p>
    <w:p w:rsidR="00C806A4" w:rsidRDefault="00C806A4" w:rsidP="00C806A4">
      <w:pPr>
        <w:pStyle w:val="20"/>
        <w:spacing w:before="0" w:line="240" w:lineRule="auto"/>
        <w:ind w:firstLine="709"/>
        <w:rPr>
          <w:rFonts w:eastAsia="Calibri"/>
          <w:kern w:val="1"/>
        </w:rPr>
      </w:pPr>
    </w:p>
    <w:p w:rsidR="00877400" w:rsidRDefault="00877400" w:rsidP="00877400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CF572D">
        <w:rPr>
          <w:rFonts w:ascii="Times New Roman" w:hAnsi="Times New Roman"/>
          <w:kern w:val="1"/>
          <w:sz w:val="28"/>
          <w:szCs w:val="28"/>
        </w:rPr>
        <w:t xml:space="preserve">Відмовити у відкритті дисциплінарної справи за скаргою </w:t>
      </w:r>
      <w:r w:rsidRPr="00CF572D">
        <w:rPr>
          <w:rFonts w:ascii="Times New Roman" w:eastAsia="Times New Roman" w:hAnsi="Times New Roman"/>
          <w:sz w:val="28"/>
          <w:szCs w:val="28"/>
          <w:lang w:eastAsia="ru-RU"/>
        </w:rPr>
        <w:t xml:space="preserve">адвоката Гришина Станіслава Володимировича в інтересах </w:t>
      </w:r>
      <w:r w:rsidRPr="00CF57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Державного підприємства Міністерства оборони України «Державний оператор тилу»</w:t>
      </w:r>
      <w:r w:rsidRPr="00CF572D">
        <w:rPr>
          <w:rFonts w:ascii="Times New Roman" w:eastAsia="Times New Roman" w:hAnsi="Times New Roman"/>
          <w:sz w:val="28"/>
          <w:szCs w:val="28"/>
          <w:lang w:eastAsia="ru-RU"/>
        </w:rPr>
        <w:t xml:space="preserve"> стосовно суддів </w:t>
      </w:r>
      <w:r w:rsidRPr="00CF572D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Шостого апеляційного адміністративного суду Кузьменка </w:t>
      </w:r>
      <w:r w:rsidRPr="00CF572D">
        <w:rPr>
          <w:rFonts w:ascii="Times New Roman" w:hAnsi="Times New Roman"/>
          <w:sz w:val="28"/>
          <w:szCs w:val="28"/>
        </w:rPr>
        <w:t xml:space="preserve">Володимира </w:t>
      </w:r>
      <w:r w:rsidRPr="00CF572D">
        <w:rPr>
          <w:rFonts w:ascii="Times New Roman" w:hAnsi="Times New Roman"/>
          <w:sz w:val="28"/>
          <w:szCs w:val="28"/>
        </w:rPr>
        <w:lastRenderedPageBreak/>
        <w:t xml:space="preserve">Володимировича, </w:t>
      </w:r>
      <w:r w:rsidRPr="00CF572D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Василенка </w:t>
      </w:r>
      <w:r w:rsidRPr="00CF572D">
        <w:rPr>
          <w:rFonts w:ascii="Times New Roman" w:hAnsi="Times New Roman"/>
          <w:sz w:val="28"/>
          <w:szCs w:val="28"/>
        </w:rPr>
        <w:t>Ярослава Миколайовича</w:t>
      </w:r>
      <w:r w:rsidRPr="00CF572D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та </w:t>
      </w:r>
      <w:proofErr w:type="spellStart"/>
      <w:r w:rsidRPr="00CF572D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Ганечко</w:t>
      </w:r>
      <w:proofErr w:type="spellEnd"/>
      <w:r w:rsidRPr="00CF572D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</w:t>
      </w:r>
      <w:r w:rsidRPr="00CF572D">
        <w:rPr>
          <w:rFonts w:ascii="Times New Roman" w:hAnsi="Times New Roman"/>
          <w:sz w:val="28"/>
          <w:szCs w:val="28"/>
        </w:rPr>
        <w:t>Олени Миколаївни</w:t>
      </w:r>
      <w:r>
        <w:rPr>
          <w:rFonts w:ascii="Times New Roman" w:hAnsi="Times New Roman"/>
          <w:sz w:val="28"/>
          <w:szCs w:val="28"/>
        </w:rPr>
        <w:t>.</w:t>
      </w:r>
    </w:p>
    <w:p w:rsidR="00364DAD" w:rsidRDefault="00364DAD" w:rsidP="00C806A4">
      <w:pPr>
        <w:pStyle w:val="20"/>
        <w:spacing w:before="0" w:line="240" w:lineRule="auto"/>
        <w:ind w:firstLine="709"/>
        <w:rPr>
          <w:rFonts w:eastAsia="Calibri"/>
          <w:kern w:val="1"/>
        </w:rPr>
      </w:pPr>
    </w:p>
    <w:p w:rsidR="00877400" w:rsidRPr="00877400" w:rsidRDefault="00877400" w:rsidP="00877400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В</w:t>
      </w:r>
      <w:r w:rsidRPr="00231F53">
        <w:rPr>
          <w:rFonts w:ascii="Times New Roman" w:hAnsi="Times New Roman"/>
          <w:kern w:val="1"/>
          <w:sz w:val="28"/>
          <w:szCs w:val="28"/>
        </w:rPr>
        <w:t>ідмовити у відкритті дисциплінарної справи за скаргою</w:t>
      </w:r>
      <w:r>
        <w:rPr>
          <w:rFonts w:ascii="Times New Roman" w:hAnsi="Times New Roman"/>
          <w:kern w:val="1"/>
          <w:sz w:val="28"/>
          <w:szCs w:val="28"/>
        </w:rPr>
        <w:t xml:space="preserve"> </w:t>
      </w:r>
      <w:r w:rsidRPr="00CF572D">
        <w:rPr>
          <w:rFonts w:ascii="Times New Roman" w:hAnsi="Times New Roman"/>
          <w:sz w:val="28"/>
          <w:szCs w:val="28"/>
        </w:rPr>
        <w:t xml:space="preserve">адвоката </w:t>
      </w:r>
      <w:proofErr w:type="spellStart"/>
      <w:r w:rsidRPr="00CF572D">
        <w:rPr>
          <w:rFonts w:ascii="Times New Roman" w:hAnsi="Times New Roman"/>
          <w:sz w:val="28"/>
          <w:szCs w:val="28"/>
        </w:rPr>
        <w:t>Миропольця</w:t>
      </w:r>
      <w:proofErr w:type="spellEnd"/>
      <w:r w:rsidRPr="00CF572D">
        <w:rPr>
          <w:rFonts w:ascii="Times New Roman" w:hAnsi="Times New Roman"/>
          <w:sz w:val="28"/>
          <w:szCs w:val="28"/>
        </w:rPr>
        <w:t xml:space="preserve"> Дениса Олександровича в інтересах </w:t>
      </w:r>
      <w:proofErr w:type="spellStart"/>
      <w:r w:rsidRPr="00CF572D">
        <w:rPr>
          <w:rFonts w:ascii="Times New Roman" w:hAnsi="Times New Roman"/>
          <w:sz w:val="28"/>
          <w:szCs w:val="28"/>
        </w:rPr>
        <w:t>Халатяна</w:t>
      </w:r>
      <w:proofErr w:type="spellEnd"/>
      <w:r w:rsidRPr="00CF572D">
        <w:rPr>
          <w:rFonts w:ascii="Times New Roman" w:hAnsi="Times New Roman"/>
          <w:sz w:val="28"/>
          <w:szCs w:val="28"/>
        </w:rPr>
        <w:t xml:space="preserve"> Руслана </w:t>
      </w:r>
      <w:proofErr w:type="spellStart"/>
      <w:r w:rsidRPr="00CF572D">
        <w:rPr>
          <w:rFonts w:ascii="Times New Roman" w:hAnsi="Times New Roman"/>
          <w:sz w:val="28"/>
          <w:szCs w:val="28"/>
        </w:rPr>
        <w:t>Рубеновича</w:t>
      </w:r>
      <w:proofErr w:type="spellEnd"/>
      <w:r w:rsidRPr="00CF572D">
        <w:rPr>
          <w:rFonts w:ascii="Times New Roman" w:hAnsi="Times New Roman"/>
          <w:sz w:val="28"/>
          <w:szCs w:val="28"/>
        </w:rPr>
        <w:t xml:space="preserve"> </w:t>
      </w:r>
      <w:r w:rsidRPr="00CF572D">
        <w:rPr>
          <w:rFonts w:ascii="Times New Roman" w:hAnsi="Times New Roman"/>
          <w:sz w:val="28"/>
          <w:szCs w:val="28"/>
          <w:highlight w:val="white"/>
        </w:rPr>
        <w:t>стосовно судді</w:t>
      </w:r>
      <w:r w:rsidRPr="00CF572D">
        <w:rPr>
          <w:rFonts w:ascii="Times New Roman" w:hAnsi="Times New Roman"/>
          <w:sz w:val="28"/>
          <w:szCs w:val="28"/>
        </w:rPr>
        <w:t xml:space="preserve"> Голосіївського районного суду міста Києва </w:t>
      </w:r>
      <w:proofErr w:type="spellStart"/>
      <w:r w:rsidRPr="00CF572D">
        <w:rPr>
          <w:rFonts w:ascii="Times New Roman" w:hAnsi="Times New Roman"/>
          <w:sz w:val="28"/>
          <w:szCs w:val="28"/>
        </w:rPr>
        <w:t>Плахотнюк</w:t>
      </w:r>
      <w:proofErr w:type="spellEnd"/>
      <w:r w:rsidRPr="00CF572D">
        <w:rPr>
          <w:rFonts w:ascii="Times New Roman" w:hAnsi="Times New Roman"/>
          <w:sz w:val="28"/>
          <w:szCs w:val="28"/>
        </w:rPr>
        <w:t xml:space="preserve"> Катерини Григорівни</w:t>
      </w:r>
      <w:r>
        <w:rPr>
          <w:rFonts w:ascii="Times New Roman" w:hAnsi="Times New Roman"/>
          <w:sz w:val="28"/>
          <w:szCs w:val="28"/>
        </w:rPr>
        <w:t>.</w:t>
      </w:r>
    </w:p>
    <w:p w:rsidR="00C806A4" w:rsidRDefault="00C806A4" w:rsidP="00C806A4">
      <w:pPr>
        <w:pStyle w:val="20"/>
        <w:spacing w:before="0" w:line="240" w:lineRule="auto"/>
        <w:ind w:firstLine="709"/>
        <w:rPr>
          <w:lang w:eastAsia="uk-UA" w:bidi="uk-UA"/>
        </w:rPr>
      </w:pPr>
      <w:r>
        <w:rPr>
          <w:lang w:eastAsia="uk-UA" w:bidi="uk-UA"/>
        </w:rPr>
        <w:t>Ухвала оскарженню не підлягає.</w:t>
      </w:r>
    </w:p>
    <w:p w:rsidR="00C806A4" w:rsidRDefault="00C806A4" w:rsidP="00C806A4">
      <w:pPr>
        <w:pStyle w:val="20"/>
        <w:spacing w:before="0" w:line="240" w:lineRule="auto"/>
        <w:ind w:firstLine="709"/>
        <w:rPr>
          <w:lang w:eastAsia="uk-UA" w:bidi="uk-UA"/>
        </w:rPr>
      </w:pPr>
    </w:p>
    <w:p w:rsidR="00C806A4" w:rsidRPr="00C91721" w:rsidRDefault="00C806A4" w:rsidP="00C806A4">
      <w:pPr>
        <w:pStyle w:val="20"/>
        <w:shd w:val="clear" w:color="auto" w:fill="auto"/>
        <w:spacing w:before="0" w:line="240" w:lineRule="auto"/>
        <w:ind w:firstLine="709"/>
        <w:rPr>
          <w:lang w:eastAsia="uk-UA" w:bidi="uk-UA"/>
        </w:rPr>
      </w:pPr>
    </w:p>
    <w:tbl>
      <w:tblPr>
        <w:tblW w:w="9958" w:type="dxa"/>
        <w:tblLook w:val="04A0"/>
      </w:tblPr>
      <w:tblGrid>
        <w:gridCol w:w="5649"/>
        <w:gridCol w:w="4309"/>
      </w:tblGrid>
      <w:tr w:rsidR="00C806A4" w:rsidRPr="00FA3538" w:rsidTr="00C806A4">
        <w:trPr>
          <w:trHeight w:val="1114"/>
        </w:trPr>
        <w:tc>
          <w:tcPr>
            <w:tcW w:w="5649" w:type="dxa"/>
          </w:tcPr>
          <w:p w:rsidR="00C806A4" w:rsidRPr="00FA3538" w:rsidRDefault="00C806A4" w:rsidP="00C806A4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C806A4" w:rsidRPr="00FA3538" w:rsidRDefault="00C806A4" w:rsidP="00C806A4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C806A4" w:rsidRPr="00FA3538" w:rsidRDefault="00C806A4" w:rsidP="00C806A4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4309" w:type="dxa"/>
          </w:tcPr>
          <w:p w:rsidR="00C806A4" w:rsidRPr="00FA3538" w:rsidRDefault="00C806A4" w:rsidP="00C806A4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C806A4" w:rsidRPr="00FA3538" w:rsidRDefault="00C806A4" w:rsidP="00C806A4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C806A4" w:rsidRPr="00FA3538" w:rsidRDefault="00C806A4" w:rsidP="0092100B">
            <w:pPr>
              <w:tabs>
                <w:tab w:val="left" w:pos="1163"/>
              </w:tabs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                </w:t>
            </w:r>
            <w:r w:rsidR="0092100B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C806A4" w:rsidRPr="00FA3538" w:rsidTr="00C806A4">
        <w:trPr>
          <w:trHeight w:val="376"/>
        </w:trPr>
        <w:tc>
          <w:tcPr>
            <w:tcW w:w="5649" w:type="dxa"/>
          </w:tcPr>
          <w:p w:rsidR="00C806A4" w:rsidRPr="005668C2" w:rsidRDefault="00C806A4" w:rsidP="00C806A4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4309" w:type="dxa"/>
          </w:tcPr>
          <w:p w:rsidR="00C806A4" w:rsidRPr="00FA3538" w:rsidRDefault="00C806A4" w:rsidP="00C806A4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C806A4" w:rsidRPr="00FA3538" w:rsidTr="00C806A4">
        <w:trPr>
          <w:trHeight w:val="2229"/>
        </w:trPr>
        <w:tc>
          <w:tcPr>
            <w:tcW w:w="5649" w:type="dxa"/>
          </w:tcPr>
          <w:p w:rsidR="00C806A4" w:rsidRDefault="00C806A4" w:rsidP="00C806A4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C806A4" w:rsidRPr="00FA3538" w:rsidRDefault="00C806A4" w:rsidP="00C806A4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4309" w:type="dxa"/>
          </w:tcPr>
          <w:p w:rsidR="00C806A4" w:rsidRDefault="00C806A4" w:rsidP="00C806A4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C806A4" w:rsidRDefault="00C806A4" w:rsidP="00C806A4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                 Тетяна БОНДАРЕНКО</w:t>
            </w:r>
          </w:p>
          <w:p w:rsidR="00C806A4" w:rsidRDefault="00C806A4" w:rsidP="00C806A4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92100B" w:rsidRPr="00FA3538" w:rsidRDefault="0092100B" w:rsidP="00C806A4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                 </w:t>
            </w:r>
            <w:r w:rsidR="00C806A4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 КВАША</w:t>
            </w:r>
          </w:p>
        </w:tc>
      </w:tr>
      <w:tr w:rsidR="00C806A4" w:rsidRPr="00FA3538" w:rsidTr="00C806A4">
        <w:trPr>
          <w:gridAfter w:val="1"/>
          <w:wAfter w:w="4309" w:type="dxa"/>
          <w:trHeight w:val="376"/>
        </w:trPr>
        <w:tc>
          <w:tcPr>
            <w:tcW w:w="5649" w:type="dxa"/>
          </w:tcPr>
          <w:p w:rsidR="00C806A4" w:rsidRPr="00FA3538" w:rsidRDefault="00C806A4" w:rsidP="00C806A4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806A4" w:rsidRPr="00FA3538" w:rsidTr="00C806A4">
        <w:trPr>
          <w:trHeight w:val="376"/>
        </w:trPr>
        <w:tc>
          <w:tcPr>
            <w:tcW w:w="5649" w:type="dxa"/>
          </w:tcPr>
          <w:p w:rsidR="0092100B" w:rsidRPr="004255D5" w:rsidRDefault="0092100B" w:rsidP="0092100B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color w:val="1D1D1B"/>
                <w:sz w:val="28"/>
                <w:szCs w:val="28"/>
              </w:rPr>
            </w:pPr>
            <w:r>
              <w:rPr>
                <w:rStyle w:val="ab"/>
                <w:color w:val="1D1D1B"/>
                <w:sz w:val="28"/>
                <w:szCs w:val="28"/>
              </w:rPr>
              <w:t>Член Третьої</w:t>
            </w:r>
            <w:r w:rsidRPr="004255D5">
              <w:rPr>
                <w:rStyle w:val="ab"/>
                <w:color w:val="1D1D1B"/>
                <w:sz w:val="28"/>
                <w:szCs w:val="28"/>
              </w:rPr>
              <w:t xml:space="preserve"> Дисциплінарної</w:t>
            </w:r>
          </w:p>
          <w:p w:rsidR="0092100B" w:rsidRPr="004255D5" w:rsidRDefault="0092100B" w:rsidP="0092100B">
            <w:pPr>
              <w:pStyle w:val="rtejustify"/>
              <w:shd w:val="clear" w:color="auto" w:fill="FFFFFF"/>
              <w:spacing w:before="0" w:beforeAutospacing="0" w:after="0" w:afterAutospacing="0"/>
              <w:ind w:right="-2943"/>
              <w:jc w:val="both"/>
              <w:rPr>
                <w:color w:val="1D1D1B"/>
                <w:sz w:val="28"/>
                <w:szCs w:val="28"/>
              </w:rPr>
            </w:pPr>
            <w:r w:rsidRPr="004255D5">
              <w:rPr>
                <w:rStyle w:val="ab"/>
                <w:color w:val="1D1D1B"/>
                <w:sz w:val="28"/>
                <w:szCs w:val="28"/>
              </w:rPr>
              <w:t>палати Вищої ради прав</w:t>
            </w:r>
            <w:r>
              <w:rPr>
                <w:rStyle w:val="ab"/>
                <w:color w:val="1D1D1B"/>
                <w:sz w:val="28"/>
                <w:szCs w:val="28"/>
              </w:rPr>
              <w:t xml:space="preserve">осуддя                                      </w:t>
            </w:r>
            <w:r w:rsidRPr="004255D5">
              <w:rPr>
                <w:rStyle w:val="ab"/>
                <w:color w:val="1D1D1B"/>
                <w:sz w:val="28"/>
                <w:szCs w:val="28"/>
              </w:rPr>
              <w:t> </w:t>
            </w:r>
          </w:p>
          <w:p w:rsidR="00C806A4" w:rsidRPr="00FA3538" w:rsidRDefault="00C806A4" w:rsidP="00C806A4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09" w:type="dxa"/>
          </w:tcPr>
          <w:p w:rsidR="0092100B" w:rsidRDefault="0092100B" w:rsidP="0092100B">
            <w:pPr>
              <w:tabs>
                <w:tab w:val="left" w:pos="1155"/>
              </w:tabs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                 </w:t>
            </w:r>
          </w:p>
          <w:p w:rsidR="00C806A4" w:rsidRPr="00B551FC" w:rsidRDefault="0092100B" w:rsidP="0092100B">
            <w:pPr>
              <w:tabs>
                <w:tab w:val="left" w:pos="1155"/>
              </w:tabs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                 Інна ПЛАХТІЙ</w:t>
            </w:r>
          </w:p>
        </w:tc>
      </w:tr>
    </w:tbl>
    <w:p w:rsidR="00C806A4" w:rsidRDefault="00C806A4" w:rsidP="00C806A4"/>
    <w:p w:rsidR="00C806A4" w:rsidRDefault="00C806A4" w:rsidP="00C806A4"/>
    <w:p w:rsidR="00367A65" w:rsidRDefault="00367A65"/>
    <w:sectPr w:rsidR="00367A65" w:rsidSect="00C806A4">
      <w:headerReference w:type="default" r:id="rId8"/>
      <w:pgSz w:w="11906" w:h="16838"/>
      <w:pgMar w:top="1418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00B" w:rsidRDefault="0092100B" w:rsidP="006863E2">
      <w:pPr>
        <w:spacing w:after="0" w:line="240" w:lineRule="auto"/>
      </w:pPr>
      <w:r>
        <w:separator/>
      </w:r>
    </w:p>
  </w:endnote>
  <w:endnote w:type="continuationSeparator" w:id="0">
    <w:p w:rsidR="0092100B" w:rsidRDefault="0092100B" w:rsidP="00686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00B" w:rsidRDefault="0092100B" w:rsidP="006863E2">
      <w:pPr>
        <w:spacing w:after="0" w:line="240" w:lineRule="auto"/>
      </w:pPr>
      <w:r>
        <w:separator/>
      </w:r>
    </w:p>
  </w:footnote>
  <w:footnote w:type="continuationSeparator" w:id="0">
    <w:p w:rsidR="0092100B" w:rsidRDefault="0092100B" w:rsidP="006863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00B" w:rsidRPr="00F61620" w:rsidRDefault="007D7617" w:rsidP="00C806A4">
    <w:pPr>
      <w:pStyle w:val="a5"/>
      <w:jc w:val="center"/>
    </w:pPr>
    <w:fldSimple w:instr="PAGE   \* MERGEFORMAT">
      <w:r w:rsidR="00E379B0"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6A4"/>
    <w:rsid w:val="001A51C5"/>
    <w:rsid w:val="002536E7"/>
    <w:rsid w:val="00364DAD"/>
    <w:rsid w:val="00367A65"/>
    <w:rsid w:val="00487F1F"/>
    <w:rsid w:val="00491AED"/>
    <w:rsid w:val="006863E2"/>
    <w:rsid w:val="007D7617"/>
    <w:rsid w:val="00877400"/>
    <w:rsid w:val="00880583"/>
    <w:rsid w:val="0092100B"/>
    <w:rsid w:val="009F3D07"/>
    <w:rsid w:val="00C806A4"/>
    <w:rsid w:val="00E379B0"/>
    <w:rsid w:val="00EC0D89"/>
    <w:rsid w:val="00EF0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6A4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806A4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806A4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C806A4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C806A4"/>
    <w:rPr>
      <w:rFonts w:ascii="Calibri" w:eastAsia="Calibri" w:hAnsi="Calibr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C806A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806A4"/>
    <w:rPr>
      <w:rFonts w:ascii="Calibri" w:eastAsia="Calibri" w:hAnsi="Calibri" w:cs="Times New Roman"/>
      <w:sz w:val="22"/>
    </w:rPr>
  </w:style>
  <w:style w:type="paragraph" w:styleId="a7">
    <w:name w:val="No Spacing"/>
    <w:link w:val="a8"/>
    <w:uiPriority w:val="1"/>
    <w:qFormat/>
    <w:rsid w:val="00C806A4"/>
    <w:pPr>
      <w:spacing w:after="0" w:line="240" w:lineRule="auto"/>
    </w:pPr>
    <w:rPr>
      <w:rFonts w:eastAsia="Calibri" w:cs="Times New Roman"/>
    </w:rPr>
  </w:style>
  <w:style w:type="character" w:customStyle="1" w:styleId="a8">
    <w:name w:val="Без інтервалів Знак"/>
    <w:basedOn w:val="a0"/>
    <w:link w:val="a7"/>
    <w:uiPriority w:val="1"/>
    <w:rsid w:val="00C806A4"/>
    <w:rPr>
      <w:rFonts w:eastAsia="Calibri" w:cs="Times New Roman"/>
    </w:rPr>
  </w:style>
  <w:style w:type="paragraph" w:customStyle="1" w:styleId="rtejustify">
    <w:name w:val="rtejustify"/>
    <w:basedOn w:val="a"/>
    <w:rsid w:val="00C806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rvts24">
    <w:name w:val="rvts24"/>
    <w:basedOn w:val="a0"/>
    <w:rsid w:val="00C806A4"/>
    <w:rPr>
      <w:sz w:val="20"/>
      <w:szCs w:val="20"/>
      <w:shd w:val="clear" w:color="auto" w:fill="FFFFFF"/>
    </w:rPr>
  </w:style>
  <w:style w:type="paragraph" w:styleId="a9">
    <w:name w:val="Normal (Web)"/>
    <w:basedOn w:val="a"/>
    <w:link w:val="aa"/>
    <w:uiPriority w:val="99"/>
    <w:unhideWhenUsed/>
    <w:rsid w:val="00C806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a">
    <w:name w:val="Звичайний (веб) Знак"/>
    <w:basedOn w:val="a0"/>
    <w:link w:val="a9"/>
    <w:uiPriority w:val="99"/>
    <w:rsid w:val="00C806A4"/>
    <w:rPr>
      <w:rFonts w:eastAsia="Times New Roman" w:cs="Times New Roman"/>
      <w:sz w:val="24"/>
      <w:szCs w:val="24"/>
      <w:lang w:eastAsia="uk-UA"/>
    </w:rPr>
  </w:style>
  <w:style w:type="character" w:customStyle="1" w:styleId="rvts17">
    <w:name w:val="rvts17"/>
    <w:basedOn w:val="a0"/>
    <w:rsid w:val="00C806A4"/>
    <w:rPr>
      <w:sz w:val="20"/>
      <w:szCs w:val="20"/>
      <w:shd w:val="clear" w:color="auto" w:fill="FFFFFF"/>
    </w:rPr>
  </w:style>
  <w:style w:type="paragraph" w:customStyle="1" w:styleId="rvps2">
    <w:name w:val="rvps2"/>
    <w:basedOn w:val="a"/>
    <w:rsid w:val="00C806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b">
    <w:name w:val="Strong"/>
    <w:basedOn w:val="a0"/>
    <w:uiPriority w:val="22"/>
    <w:qFormat/>
    <w:rsid w:val="0092100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0F02EA-A248-4926-A4E5-C2A142CCD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6540</Words>
  <Characters>3728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Оксана Вовк (VRU-US10PC11 - o.vovk)</cp:lastModifiedBy>
  <cp:revision>6</cp:revision>
  <cp:lastPrinted>2024-07-08T07:15:00Z</cp:lastPrinted>
  <dcterms:created xsi:type="dcterms:W3CDTF">2024-07-03T13:09:00Z</dcterms:created>
  <dcterms:modified xsi:type="dcterms:W3CDTF">2024-07-09T09:57:00Z</dcterms:modified>
</cp:coreProperties>
</file>