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C60C2C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C60C2C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C60C2C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98"/>
        <w:gridCol w:w="2739"/>
        <w:gridCol w:w="3402"/>
      </w:tblGrid>
      <w:tr w:rsidR="00A46BE7" w:rsidRPr="00C60C2C" w14:paraId="6D2F3656" w14:textId="77777777" w:rsidTr="00AD5383">
        <w:trPr>
          <w:trHeight w:val="188"/>
        </w:trPr>
        <w:tc>
          <w:tcPr>
            <w:tcW w:w="3498" w:type="dxa"/>
          </w:tcPr>
          <w:p w14:paraId="50BAD457" w14:textId="1E9F8C1C" w:rsidR="00A46BE7" w:rsidRPr="00C60C2C" w:rsidRDefault="009B32AD" w:rsidP="009B32AD">
            <w:pPr>
              <w:ind w:left="-115" w:right="-2"/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3 лип</w:t>
            </w:r>
            <w:r w:rsidR="0051573C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ня</w:t>
            </w:r>
            <w:r w:rsidR="0068720A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</w:t>
            </w:r>
            <w:r w:rsidR="00511251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2024</w:t>
            </w:r>
            <w:r w:rsidR="00A46BE7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C60C2C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C60C2C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C60C2C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402" w:type="dxa"/>
          </w:tcPr>
          <w:p w14:paraId="58B859DA" w14:textId="59A78CE0" w:rsidR="00A46BE7" w:rsidRPr="00C6474B" w:rsidRDefault="00A46BE7" w:rsidP="00C6474B">
            <w:pPr>
              <w:ind w:right="-249"/>
              <w:jc w:val="right"/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6474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№</w:t>
            </w:r>
            <w:r w:rsidR="00C6474B" w:rsidRPr="00C6474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2047/2дп/15-2</w:t>
            </w:r>
            <w:bookmarkStart w:id="0" w:name="_GoBack"/>
            <w:bookmarkEnd w:id="0"/>
            <w:r w:rsidR="00C6474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4</w:t>
            </w:r>
            <w:r w:rsidR="00C6474B" w:rsidRPr="00C6474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4</w:t>
            </w:r>
          </w:p>
          <w:p w14:paraId="498E2506" w14:textId="09D8AED8" w:rsidR="005E2E7D" w:rsidRPr="00C60C2C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2023883" w14:textId="3398E49D" w:rsidR="000634CC" w:rsidRPr="00C60C2C" w:rsidRDefault="00120F1E" w:rsidP="005A611E">
      <w:pPr>
        <w:ind w:right="5130"/>
        <w:jc w:val="both"/>
        <w:rPr>
          <w:b/>
          <w:spacing w:val="-6"/>
          <w:lang w:val="uk-UA"/>
        </w:rPr>
      </w:pPr>
      <w:r w:rsidRPr="00C60C2C">
        <w:rPr>
          <w:b/>
          <w:spacing w:val="-6"/>
          <w:lang w:val="uk-UA"/>
        </w:rPr>
        <w:t xml:space="preserve">Про </w:t>
      </w:r>
      <w:r w:rsidR="00554060" w:rsidRPr="00C60C2C">
        <w:rPr>
          <w:b/>
          <w:spacing w:val="-6"/>
          <w:lang w:val="uk-UA"/>
        </w:rPr>
        <w:t xml:space="preserve">залишення без розгляду та повернення </w:t>
      </w:r>
      <w:r w:rsidRPr="00C60C2C">
        <w:rPr>
          <w:b/>
          <w:spacing w:val="-6"/>
          <w:lang w:val="uk-UA"/>
        </w:rPr>
        <w:t>дисциплінарних с</w:t>
      </w:r>
      <w:r w:rsidR="00554060" w:rsidRPr="00C60C2C">
        <w:rPr>
          <w:b/>
          <w:spacing w:val="-6"/>
          <w:lang w:val="uk-UA"/>
        </w:rPr>
        <w:t>карг</w:t>
      </w:r>
      <w:r w:rsidR="0040003C" w:rsidRPr="00C60C2C">
        <w:rPr>
          <w:b/>
          <w:spacing w:val="-6"/>
          <w:lang w:val="uk-UA"/>
        </w:rPr>
        <w:t xml:space="preserve"> адвоката </w:t>
      </w:r>
      <w:proofErr w:type="spellStart"/>
      <w:r w:rsidR="0040003C" w:rsidRPr="00C60C2C">
        <w:rPr>
          <w:b/>
          <w:spacing w:val="-6"/>
          <w:lang w:val="uk-UA"/>
        </w:rPr>
        <w:t>Самарець</w:t>
      </w:r>
      <w:proofErr w:type="spellEnd"/>
      <w:r w:rsidR="0040003C" w:rsidRPr="00C60C2C">
        <w:rPr>
          <w:b/>
          <w:spacing w:val="-6"/>
          <w:lang w:val="uk-UA"/>
        </w:rPr>
        <w:t xml:space="preserve"> А.М., Калуги Т.Ю. щодо суддів Оболонського районного суду міста Києва </w:t>
      </w:r>
      <w:proofErr w:type="spellStart"/>
      <w:r w:rsidR="0040003C" w:rsidRPr="00C60C2C">
        <w:rPr>
          <w:b/>
          <w:spacing w:val="-6"/>
          <w:lang w:val="uk-UA"/>
        </w:rPr>
        <w:t>Жежери</w:t>
      </w:r>
      <w:proofErr w:type="spellEnd"/>
      <w:r w:rsidR="0040003C" w:rsidRPr="00C60C2C">
        <w:rPr>
          <w:b/>
          <w:spacing w:val="-6"/>
          <w:lang w:val="uk-UA"/>
        </w:rPr>
        <w:t xml:space="preserve"> О.В., Луценка О.М., Діденка Є.В.</w:t>
      </w:r>
      <w:r w:rsidR="00C938C0" w:rsidRPr="00C60C2C">
        <w:rPr>
          <w:b/>
          <w:spacing w:val="-6"/>
          <w:lang w:val="uk-UA"/>
        </w:rPr>
        <w:t>;</w:t>
      </w:r>
      <w:r w:rsidR="0040003C" w:rsidRPr="00C60C2C">
        <w:rPr>
          <w:b/>
          <w:spacing w:val="-6"/>
          <w:lang w:val="uk-UA"/>
        </w:rPr>
        <w:t xml:space="preserve"> </w:t>
      </w:r>
      <w:r w:rsidR="003C76DE" w:rsidRPr="00C60C2C">
        <w:rPr>
          <w:b/>
          <w:spacing w:val="-6"/>
          <w:lang w:val="uk-UA"/>
        </w:rPr>
        <w:t xml:space="preserve">Калуги В.С. щодо суддів Оболонського районного суду міста </w:t>
      </w:r>
      <w:r w:rsidR="000A2E7E" w:rsidRPr="00C60C2C">
        <w:rPr>
          <w:b/>
          <w:spacing w:val="-6"/>
          <w:lang w:val="uk-UA"/>
        </w:rPr>
        <w:br/>
      </w:r>
      <w:r w:rsidR="003C76DE" w:rsidRPr="00C60C2C">
        <w:rPr>
          <w:b/>
          <w:spacing w:val="-6"/>
          <w:lang w:val="uk-UA"/>
        </w:rPr>
        <w:t xml:space="preserve">Києва </w:t>
      </w:r>
      <w:proofErr w:type="spellStart"/>
      <w:r w:rsidR="003C76DE" w:rsidRPr="00C60C2C">
        <w:rPr>
          <w:b/>
          <w:spacing w:val="-6"/>
          <w:lang w:val="uk-UA"/>
        </w:rPr>
        <w:t>Жежери</w:t>
      </w:r>
      <w:proofErr w:type="spellEnd"/>
      <w:r w:rsidR="003C76DE" w:rsidRPr="00C60C2C">
        <w:rPr>
          <w:b/>
          <w:spacing w:val="-6"/>
          <w:lang w:val="uk-UA"/>
        </w:rPr>
        <w:t xml:space="preserve"> О.В., Луценка О.М., Діденка Є.В., Київського апе</w:t>
      </w:r>
      <w:r w:rsidR="00782C77" w:rsidRPr="00C60C2C">
        <w:rPr>
          <w:b/>
          <w:spacing w:val="-6"/>
          <w:lang w:val="uk-UA"/>
        </w:rPr>
        <w:t xml:space="preserve">ляційного суду </w:t>
      </w:r>
      <w:proofErr w:type="spellStart"/>
      <w:r w:rsidR="00782C77" w:rsidRPr="00C60C2C">
        <w:rPr>
          <w:b/>
          <w:spacing w:val="-6"/>
          <w:lang w:val="uk-UA"/>
        </w:rPr>
        <w:t>Новова</w:t>
      </w:r>
      <w:proofErr w:type="spellEnd"/>
      <w:r w:rsidR="00782C77" w:rsidRPr="00C60C2C">
        <w:rPr>
          <w:b/>
          <w:spacing w:val="-6"/>
          <w:lang w:val="uk-UA"/>
        </w:rPr>
        <w:t xml:space="preserve"> С.О.</w:t>
      </w:r>
      <w:r w:rsidR="000634CC" w:rsidRPr="00C60C2C">
        <w:rPr>
          <w:b/>
          <w:spacing w:val="-6"/>
          <w:lang w:val="uk-UA"/>
        </w:rPr>
        <w:t>;</w:t>
      </w:r>
      <w:r w:rsidR="00B67DFA" w:rsidRPr="00C60C2C">
        <w:rPr>
          <w:b/>
          <w:spacing w:val="-6"/>
          <w:lang w:val="uk-UA"/>
        </w:rPr>
        <w:t xml:space="preserve"> </w:t>
      </w:r>
      <w:proofErr w:type="spellStart"/>
      <w:r w:rsidR="000634CC" w:rsidRPr="00C60C2C">
        <w:rPr>
          <w:b/>
          <w:lang w:val="uk-UA"/>
        </w:rPr>
        <w:t>Колтоновського</w:t>
      </w:r>
      <w:proofErr w:type="spellEnd"/>
      <w:r w:rsidR="000634CC" w:rsidRPr="00C60C2C">
        <w:rPr>
          <w:b/>
          <w:lang w:val="uk-UA"/>
        </w:rPr>
        <w:t xml:space="preserve"> О.О. щодо судді Жидачівського районного суду Львівської області </w:t>
      </w:r>
      <w:proofErr w:type="spellStart"/>
      <w:r w:rsidR="000634CC" w:rsidRPr="00C60C2C">
        <w:rPr>
          <w:b/>
          <w:lang w:val="uk-UA"/>
        </w:rPr>
        <w:t>Равлінка</w:t>
      </w:r>
      <w:proofErr w:type="spellEnd"/>
      <w:r w:rsidR="000634CC" w:rsidRPr="00C60C2C">
        <w:rPr>
          <w:b/>
          <w:lang w:val="uk-UA"/>
        </w:rPr>
        <w:t xml:space="preserve"> Р.Г.;</w:t>
      </w:r>
      <w:r w:rsidR="00B67DFA" w:rsidRPr="00C60C2C">
        <w:rPr>
          <w:b/>
          <w:lang w:val="uk-UA"/>
        </w:rPr>
        <w:t xml:space="preserve"> </w:t>
      </w:r>
      <w:r w:rsidR="000634CC" w:rsidRPr="00C60C2C">
        <w:rPr>
          <w:b/>
          <w:lang w:val="uk-UA"/>
        </w:rPr>
        <w:t xml:space="preserve">адвоката </w:t>
      </w:r>
      <w:proofErr w:type="spellStart"/>
      <w:r w:rsidR="000634CC" w:rsidRPr="00C60C2C">
        <w:rPr>
          <w:b/>
          <w:lang w:val="uk-UA"/>
        </w:rPr>
        <w:t>Каченюка</w:t>
      </w:r>
      <w:proofErr w:type="spellEnd"/>
      <w:r w:rsidR="000634CC" w:rsidRPr="00C60C2C">
        <w:rPr>
          <w:b/>
          <w:lang w:val="uk-UA"/>
        </w:rPr>
        <w:t xml:space="preserve"> О.І. в інтересах Коваленка Р.Л. щодо судді Солом’янського районного суду міста Києва </w:t>
      </w:r>
      <w:proofErr w:type="spellStart"/>
      <w:r w:rsidR="000634CC" w:rsidRPr="00C60C2C">
        <w:rPr>
          <w:b/>
          <w:lang w:val="uk-UA"/>
        </w:rPr>
        <w:t>Усатової</w:t>
      </w:r>
      <w:proofErr w:type="spellEnd"/>
      <w:r w:rsidR="000634CC" w:rsidRPr="00C60C2C">
        <w:rPr>
          <w:b/>
          <w:lang w:val="uk-UA"/>
        </w:rPr>
        <w:t xml:space="preserve"> І.А.</w:t>
      </w:r>
      <w:r w:rsidR="005A611E" w:rsidRPr="00C60C2C">
        <w:rPr>
          <w:b/>
          <w:lang w:val="uk-UA"/>
        </w:rPr>
        <w:t>;</w:t>
      </w:r>
      <w:r w:rsidR="005A611E" w:rsidRPr="00C60C2C">
        <w:rPr>
          <w:sz w:val="28"/>
          <w:szCs w:val="28"/>
          <w:lang w:val="uk-UA"/>
        </w:rPr>
        <w:t xml:space="preserve"> </w:t>
      </w:r>
      <w:proofErr w:type="spellStart"/>
      <w:r w:rsidR="005A611E" w:rsidRPr="00C60C2C">
        <w:rPr>
          <w:b/>
          <w:lang w:val="uk-UA"/>
        </w:rPr>
        <w:t>Лучківа</w:t>
      </w:r>
      <w:proofErr w:type="spellEnd"/>
      <w:r w:rsidR="005A611E" w:rsidRPr="00C60C2C">
        <w:rPr>
          <w:b/>
          <w:lang w:val="uk-UA"/>
        </w:rPr>
        <w:t xml:space="preserve"> Я.В. щодо судді </w:t>
      </w:r>
      <w:r w:rsidR="005A611E" w:rsidRPr="00C60C2C">
        <w:rPr>
          <w:b/>
          <w:color w:val="000000"/>
          <w:shd w:val="clear" w:color="auto" w:fill="FFFFFF"/>
          <w:lang w:val="uk-UA"/>
        </w:rPr>
        <w:t>Львівського апеляційно</w:t>
      </w:r>
      <w:r w:rsidR="00297E5A">
        <w:rPr>
          <w:b/>
          <w:color w:val="000000"/>
          <w:shd w:val="clear" w:color="auto" w:fill="FFFFFF"/>
          <w:lang w:val="uk-UA"/>
        </w:rPr>
        <w:t>го суду Маліновської-</w:t>
      </w:r>
      <w:proofErr w:type="spellStart"/>
      <w:r w:rsidR="00297E5A">
        <w:rPr>
          <w:b/>
          <w:color w:val="000000"/>
          <w:shd w:val="clear" w:color="auto" w:fill="FFFFFF"/>
          <w:lang w:val="uk-UA"/>
        </w:rPr>
        <w:t>Микич</w:t>
      </w:r>
      <w:proofErr w:type="spellEnd"/>
      <w:r w:rsidR="00297E5A">
        <w:rPr>
          <w:b/>
          <w:color w:val="000000"/>
          <w:shd w:val="clear" w:color="auto" w:fill="FFFFFF"/>
          <w:lang w:val="uk-UA"/>
        </w:rPr>
        <w:t xml:space="preserve"> О.В.</w:t>
      </w:r>
    </w:p>
    <w:p w14:paraId="7AE71C5F" w14:textId="021BDF3A" w:rsidR="000D3635" w:rsidRPr="00C60C2C" w:rsidRDefault="000D3635" w:rsidP="00390F27">
      <w:pPr>
        <w:spacing w:line="360" w:lineRule="exact"/>
        <w:ind w:right="4989"/>
        <w:jc w:val="both"/>
        <w:rPr>
          <w:b/>
          <w:color w:val="000000" w:themeColor="text1"/>
          <w:spacing w:val="-6"/>
          <w:lang w:val="uk-UA"/>
        </w:rPr>
      </w:pPr>
    </w:p>
    <w:p w14:paraId="6F171840" w14:textId="0E2AE4C7" w:rsidR="006B6F56" w:rsidRPr="00C60C2C" w:rsidRDefault="006B6F56" w:rsidP="00390F27">
      <w:pPr>
        <w:pStyle w:val="20"/>
        <w:spacing w:after="0" w:line="360" w:lineRule="exact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  <w:t xml:space="preserve">головуючого – Маселка Р.А., членів Другої Дисциплінарної палати Вищої ради правосуддя </w:t>
      </w:r>
      <w:r w:rsidRPr="00501757">
        <w:rPr>
          <w:rFonts w:cs="Times New Roman"/>
          <w:b w:val="0"/>
          <w:spacing w:val="-4"/>
          <w:sz w:val="28"/>
          <w:szCs w:val="28"/>
        </w:rPr>
        <w:t xml:space="preserve">Бурлакова С.Ю., </w:t>
      </w:r>
      <w:r w:rsidR="008D0F27" w:rsidRPr="00501757">
        <w:rPr>
          <w:rFonts w:cs="Times New Roman"/>
          <w:b w:val="0"/>
          <w:spacing w:val="-4"/>
          <w:sz w:val="28"/>
          <w:szCs w:val="28"/>
        </w:rPr>
        <w:t xml:space="preserve">Ковбій О.В., </w:t>
      </w:r>
      <w:r w:rsidRPr="00501757">
        <w:rPr>
          <w:rFonts w:cs="Times New Roman"/>
          <w:b w:val="0"/>
          <w:spacing w:val="-4"/>
          <w:sz w:val="28"/>
          <w:szCs w:val="28"/>
        </w:rPr>
        <w:t>Мельника О.П.,</w:t>
      </w:r>
      <w:r w:rsidR="005052B5" w:rsidRPr="00501757">
        <w:rPr>
          <w:sz w:val="28"/>
          <w:szCs w:val="28"/>
        </w:rPr>
        <w:t xml:space="preserve"> 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розглянувши висновки доповідача – члена Другої Дисциплінарної палати Вищої ради правосуддя Саліхова</w:t>
      </w:r>
      <w:r w:rsidR="00A772E9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 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В.В. за результатами попередньої перевірки дисциплінарних скарг, </w:t>
      </w:r>
    </w:p>
    <w:p w14:paraId="50A3E715" w14:textId="77777777" w:rsidR="00533F09" w:rsidRPr="00C60C2C" w:rsidRDefault="00533F09" w:rsidP="00390F27">
      <w:pPr>
        <w:spacing w:line="360" w:lineRule="exact"/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14:paraId="41F15960" w14:textId="11A3B6AE" w:rsidR="003D7E8C" w:rsidRPr="00C60C2C" w:rsidRDefault="00120F1E" w:rsidP="00390F27">
      <w:pPr>
        <w:spacing w:line="360" w:lineRule="exact"/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C60C2C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C60C2C" w:rsidRDefault="003D7E8C" w:rsidP="00390F27">
      <w:pPr>
        <w:spacing w:line="360" w:lineRule="exact"/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1B95FFF6" w14:textId="11CED105" w:rsidR="00A0166F" w:rsidRPr="00C60C2C" w:rsidRDefault="008010CE" w:rsidP="00390F27">
      <w:pPr>
        <w:pStyle w:val="20"/>
        <w:spacing w:after="0" w:line="360" w:lineRule="exact"/>
        <w:ind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1. </w:t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25 березня та 30 квітня 2024 року до Вищої ради правосуддя за вхідними №</w:t>
      </w:r>
      <w:r w:rsidR="005B1F41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№</w:t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С-1836/0/7-24, К-2568/0/7-24 надійшл</w:t>
      </w:r>
      <w:r w:rsidR="00854FE1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и скарги адвоката </w:t>
      </w:r>
      <w:proofErr w:type="spellStart"/>
      <w:r w:rsidR="00854FE1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Самарець</w:t>
      </w:r>
      <w:proofErr w:type="spellEnd"/>
      <w:r w:rsidR="00854FE1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А.М.</w:t>
      </w:r>
      <w:r w:rsidR="00854FE1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та Калуги Т.Ю. щодо </w:t>
      </w:r>
      <w:r w:rsidR="003F7BA3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дисциплінарних проступків </w:t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суддів Оболонського районного суду міста Києва</w:t>
      </w:r>
      <w:r w:rsidR="003F7BA3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Жежери</w:t>
      </w:r>
      <w:proofErr w:type="spellEnd"/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О.В., Луценка О.М., Діденка Є.В. (відряджений </w:t>
      </w:r>
      <w:r w:rsidR="003F7BA3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із Приазовського районного суду Запорізької області) під час розгляду справи </w:t>
      </w:r>
      <w:r w:rsidR="003F7BA3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="00A0166F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№ 756/17008/14-к.</w:t>
      </w:r>
    </w:p>
    <w:p w14:paraId="4F9EFFCC" w14:textId="29358E92" w:rsidR="001F16AD" w:rsidRPr="00C60C2C" w:rsidRDefault="001F16AD" w:rsidP="00390F27">
      <w:pPr>
        <w:pStyle w:val="20"/>
        <w:spacing w:after="0" w:line="360" w:lineRule="exact"/>
        <w:ind w:firstLine="567"/>
        <w:jc w:val="both"/>
        <w:rPr>
          <w:b w:val="0"/>
          <w:sz w:val="28"/>
          <w:szCs w:val="28"/>
        </w:rPr>
      </w:pPr>
      <w:r w:rsidRPr="00C60C2C">
        <w:rPr>
          <w:b w:val="0"/>
          <w:sz w:val="28"/>
          <w:szCs w:val="28"/>
        </w:rPr>
        <w:t>За результат</w:t>
      </w:r>
      <w:r w:rsidR="00854FE1" w:rsidRPr="00C60C2C">
        <w:rPr>
          <w:b w:val="0"/>
          <w:sz w:val="28"/>
          <w:szCs w:val="28"/>
        </w:rPr>
        <w:t>ами попередньої перевірки скарг</w:t>
      </w:r>
      <w:r w:rsidRPr="00C60C2C">
        <w:rPr>
          <w:b w:val="0"/>
          <w:sz w:val="28"/>
          <w:szCs w:val="28"/>
        </w:rPr>
        <w:t xml:space="preserve"> доповідач</w:t>
      </w:r>
      <w:r w:rsidR="00854FE1" w:rsidRPr="00C60C2C">
        <w:rPr>
          <w:b w:val="0"/>
          <w:sz w:val="28"/>
          <w:szCs w:val="28"/>
        </w:rPr>
        <w:t xml:space="preserve"> – член</w:t>
      </w:r>
      <w:r w:rsidRPr="00C60C2C">
        <w:rPr>
          <w:b w:val="0"/>
          <w:sz w:val="28"/>
          <w:szCs w:val="28"/>
        </w:rPr>
        <w:t xml:space="preserve"> Другої Дисциплінарної палати Вищої ради правосуддя Саліх</w:t>
      </w:r>
      <w:r w:rsidR="00854FE1" w:rsidRPr="00C60C2C">
        <w:rPr>
          <w:b w:val="0"/>
          <w:sz w:val="28"/>
          <w:szCs w:val="28"/>
        </w:rPr>
        <w:t>ов В.В. склав</w:t>
      </w:r>
      <w:r w:rsidR="00A0166F" w:rsidRPr="00C60C2C">
        <w:rPr>
          <w:b w:val="0"/>
          <w:sz w:val="28"/>
          <w:szCs w:val="28"/>
        </w:rPr>
        <w:t xml:space="preserve"> висновок</w:t>
      </w:r>
      <w:r w:rsidR="00854FE1" w:rsidRPr="00C60C2C">
        <w:rPr>
          <w:b w:val="0"/>
          <w:sz w:val="28"/>
          <w:szCs w:val="28"/>
        </w:rPr>
        <w:br/>
      </w:r>
      <w:r w:rsidR="00A0166F" w:rsidRPr="00C60C2C">
        <w:rPr>
          <w:b w:val="0"/>
          <w:sz w:val="28"/>
          <w:szCs w:val="28"/>
        </w:rPr>
        <w:t xml:space="preserve">від 18 червня 2024 року </w:t>
      </w:r>
      <w:r w:rsidRPr="00C60C2C">
        <w:rPr>
          <w:b w:val="0"/>
          <w:sz w:val="28"/>
          <w:szCs w:val="28"/>
        </w:rPr>
        <w:t>2024 року про залишення без розгляду та повернення дисциплінарн</w:t>
      </w:r>
      <w:r w:rsidR="003F7BA3" w:rsidRPr="00C60C2C">
        <w:rPr>
          <w:b w:val="0"/>
          <w:sz w:val="28"/>
          <w:szCs w:val="28"/>
        </w:rPr>
        <w:t>их скарг</w:t>
      </w:r>
      <w:r w:rsidRPr="00C60C2C">
        <w:rPr>
          <w:b w:val="0"/>
          <w:sz w:val="28"/>
          <w:szCs w:val="28"/>
        </w:rPr>
        <w:t xml:space="preserve">, оскільки </w:t>
      </w:r>
      <w:r w:rsidR="008C40D4" w:rsidRPr="00C60C2C">
        <w:rPr>
          <w:b w:val="0"/>
          <w:sz w:val="28"/>
          <w:szCs w:val="28"/>
        </w:rPr>
        <w:t xml:space="preserve">вони ґрунтуються лише на доводах, що можуть </w:t>
      </w:r>
      <w:r w:rsidR="008C40D4" w:rsidRPr="00C60C2C">
        <w:rPr>
          <w:b w:val="0"/>
          <w:sz w:val="28"/>
          <w:szCs w:val="28"/>
        </w:rPr>
        <w:lastRenderedPageBreak/>
        <w:t xml:space="preserve">бути перевірені виключно судом вищої інстанції в порядку, передбаченому процесуальним законом </w:t>
      </w:r>
      <w:r w:rsidRPr="00C60C2C">
        <w:rPr>
          <w:b w:val="0"/>
          <w:sz w:val="28"/>
          <w:szCs w:val="28"/>
        </w:rPr>
        <w:t>(</w:t>
      </w:r>
      <w:r w:rsidR="008C40D4" w:rsidRPr="00C60C2C">
        <w:rPr>
          <w:b w:val="0"/>
          <w:sz w:val="28"/>
          <w:szCs w:val="28"/>
        </w:rPr>
        <w:t>пункт 6</w:t>
      </w:r>
      <w:r w:rsidRPr="00C60C2C">
        <w:rPr>
          <w:b w:val="0"/>
          <w:sz w:val="28"/>
          <w:szCs w:val="28"/>
        </w:rPr>
        <w:t xml:space="preserve"> частини першої статті 44 Закону України </w:t>
      </w:r>
      <w:r w:rsidR="005B1F41" w:rsidRPr="00C60C2C">
        <w:rPr>
          <w:b w:val="0"/>
          <w:sz w:val="28"/>
          <w:szCs w:val="28"/>
        </w:rPr>
        <w:br/>
      </w:r>
      <w:r w:rsidRPr="00C60C2C">
        <w:rPr>
          <w:b w:val="0"/>
          <w:sz w:val="28"/>
          <w:szCs w:val="28"/>
        </w:rPr>
        <w:t>«Про Вищу раду правосуддя»).</w:t>
      </w:r>
    </w:p>
    <w:p w14:paraId="561E7CDC" w14:textId="77777777" w:rsidR="003C76DE" w:rsidRPr="00C60C2C" w:rsidRDefault="00D34EFD" w:rsidP="00390F27">
      <w:pPr>
        <w:spacing w:line="360" w:lineRule="exact"/>
        <w:ind w:firstLine="567"/>
        <w:jc w:val="both"/>
        <w:rPr>
          <w:color w:val="000000"/>
          <w:spacing w:val="-4"/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2.</w:t>
      </w:r>
      <w:r w:rsidRPr="00C60C2C">
        <w:rPr>
          <w:color w:val="000000"/>
          <w:spacing w:val="-4"/>
          <w:sz w:val="28"/>
          <w:szCs w:val="28"/>
          <w:lang w:val="uk-UA"/>
        </w:rPr>
        <w:t xml:space="preserve"> </w:t>
      </w:r>
      <w:r w:rsidR="003C76DE" w:rsidRPr="00C60C2C">
        <w:rPr>
          <w:color w:val="000000"/>
          <w:spacing w:val="-4"/>
          <w:sz w:val="28"/>
          <w:szCs w:val="28"/>
          <w:lang w:val="uk-UA"/>
        </w:rPr>
        <w:t xml:space="preserve">6 червня 2024 року до Вищої ради правосуддя за вхідним № К-3174/0/7-24 надійшла скарга Калуги В.С. щодо дисциплінарних проступків суддів Оболонського районного суду міста Києва </w:t>
      </w:r>
      <w:proofErr w:type="spellStart"/>
      <w:r w:rsidR="003C76DE" w:rsidRPr="00C60C2C">
        <w:rPr>
          <w:color w:val="000000"/>
          <w:spacing w:val="-4"/>
          <w:sz w:val="28"/>
          <w:szCs w:val="28"/>
          <w:lang w:val="uk-UA"/>
        </w:rPr>
        <w:t>Жежери</w:t>
      </w:r>
      <w:proofErr w:type="spellEnd"/>
      <w:r w:rsidR="003C76DE" w:rsidRPr="00C60C2C">
        <w:rPr>
          <w:color w:val="000000"/>
          <w:spacing w:val="-4"/>
          <w:sz w:val="28"/>
          <w:szCs w:val="28"/>
          <w:lang w:val="uk-UA"/>
        </w:rPr>
        <w:t xml:space="preserve"> О.В., Луценка О.М., </w:t>
      </w:r>
      <w:r w:rsidR="003C76DE" w:rsidRPr="00C60C2C">
        <w:rPr>
          <w:color w:val="000000"/>
          <w:spacing w:val="-4"/>
          <w:sz w:val="28"/>
          <w:szCs w:val="28"/>
          <w:lang w:val="uk-UA"/>
        </w:rPr>
        <w:br/>
        <w:t xml:space="preserve">Діденка Є.В. (відряджений із Приазовського районного суду Запорізької області) та судді Київського апеляційного суду </w:t>
      </w:r>
      <w:proofErr w:type="spellStart"/>
      <w:r w:rsidR="003C76DE" w:rsidRPr="00C60C2C">
        <w:rPr>
          <w:color w:val="000000"/>
          <w:spacing w:val="-4"/>
          <w:sz w:val="28"/>
          <w:szCs w:val="28"/>
          <w:lang w:val="uk-UA"/>
        </w:rPr>
        <w:t>Новова</w:t>
      </w:r>
      <w:proofErr w:type="spellEnd"/>
      <w:r w:rsidR="003C76DE" w:rsidRPr="00C60C2C">
        <w:rPr>
          <w:color w:val="000000"/>
          <w:spacing w:val="-4"/>
          <w:sz w:val="28"/>
          <w:szCs w:val="28"/>
          <w:lang w:val="uk-UA"/>
        </w:rPr>
        <w:t xml:space="preserve"> С.О. під час розгляду справи </w:t>
      </w:r>
      <w:r w:rsidR="003C76DE" w:rsidRPr="00C60C2C">
        <w:rPr>
          <w:color w:val="000000"/>
          <w:spacing w:val="-4"/>
          <w:sz w:val="28"/>
          <w:szCs w:val="28"/>
          <w:lang w:val="uk-UA"/>
        </w:rPr>
        <w:br/>
        <w:t xml:space="preserve">№ 756/17008/14-к. </w:t>
      </w:r>
    </w:p>
    <w:p w14:paraId="45515644" w14:textId="5877338F" w:rsidR="00D34EFD" w:rsidRPr="00C60C2C" w:rsidRDefault="00D34EFD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За результатами попередн</w:t>
      </w:r>
      <w:r w:rsidR="005B1F41" w:rsidRPr="00C60C2C">
        <w:rPr>
          <w:sz w:val="28"/>
          <w:szCs w:val="28"/>
          <w:lang w:val="uk-UA"/>
        </w:rPr>
        <w:t>ьої перевірки скарги доповідач – член</w:t>
      </w:r>
      <w:r w:rsidRPr="00C60C2C">
        <w:rPr>
          <w:sz w:val="28"/>
          <w:szCs w:val="28"/>
          <w:lang w:val="uk-UA"/>
        </w:rPr>
        <w:t xml:space="preserve"> Другої Дисциплінарної палати</w:t>
      </w:r>
      <w:r w:rsidR="005B1F41" w:rsidRPr="00C60C2C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C60C2C">
        <w:rPr>
          <w:sz w:val="28"/>
          <w:szCs w:val="28"/>
          <w:lang w:val="uk-UA"/>
        </w:rPr>
        <w:t xml:space="preserve"> висновок </w:t>
      </w:r>
      <w:r w:rsidR="005B1F41" w:rsidRPr="00C60C2C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>від 1</w:t>
      </w:r>
      <w:r w:rsidR="003C76DE" w:rsidRPr="00C60C2C">
        <w:rPr>
          <w:sz w:val="28"/>
          <w:szCs w:val="28"/>
          <w:lang w:val="uk-UA"/>
        </w:rPr>
        <w:t>8 черв</w:t>
      </w:r>
      <w:r w:rsidRPr="00C60C2C">
        <w:rPr>
          <w:sz w:val="28"/>
          <w:szCs w:val="28"/>
          <w:lang w:val="uk-UA"/>
        </w:rPr>
        <w:t xml:space="preserve">ня 2024 року про залишення без розгляду та повернення дисциплінарної скарги, </w:t>
      </w:r>
      <w:r w:rsidR="008C40D4" w:rsidRPr="00C60C2C">
        <w:rPr>
          <w:sz w:val="28"/>
          <w:szCs w:val="28"/>
          <w:lang w:val="uk-UA"/>
        </w:rPr>
        <w:t xml:space="preserve">оскільки вона </w:t>
      </w:r>
      <w:r w:rsidR="008C40D4" w:rsidRPr="00C60C2C">
        <w:rPr>
          <w:sz w:val="28"/>
          <w:szCs w:val="28"/>
          <w:shd w:val="clear" w:color="auto" w:fill="FFFFFF"/>
          <w:lang w:val="uk-UA"/>
        </w:rPr>
        <w:t>ґ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рунту</w:t>
      </w:r>
      <w:r w:rsidR="008C40D4" w:rsidRPr="00C60C2C">
        <w:rPr>
          <w:sz w:val="28"/>
          <w:szCs w:val="28"/>
          <w:shd w:val="clear" w:color="auto" w:fill="FFFFFF"/>
          <w:lang w:val="uk-UA"/>
        </w:rPr>
        <w:t>є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ться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лише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на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доводах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,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що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можуть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бути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перев</w:t>
      </w:r>
      <w:r w:rsidR="008C40D4" w:rsidRPr="00C60C2C">
        <w:rPr>
          <w:sz w:val="28"/>
          <w:szCs w:val="28"/>
          <w:shd w:val="clear" w:color="auto" w:fill="FFFFFF"/>
          <w:lang w:val="uk-UA"/>
        </w:rPr>
        <w:t>і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рен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і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виключно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судом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вищо</w:t>
      </w:r>
      <w:r w:rsidR="008C40D4" w:rsidRPr="00C60C2C">
        <w:rPr>
          <w:sz w:val="28"/>
          <w:szCs w:val="28"/>
          <w:shd w:val="clear" w:color="auto" w:fill="FFFFFF"/>
          <w:lang w:val="uk-UA"/>
        </w:rPr>
        <w:t>ї і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нстанц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ії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в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 </w:t>
      </w:r>
      <w:r w:rsidR="008C40D4" w:rsidRPr="00C60C2C">
        <w:rPr>
          <w:rFonts w:eastAsia="Malgun Gothic Semilight"/>
          <w:sz w:val="28"/>
          <w:szCs w:val="28"/>
          <w:shd w:val="clear" w:color="auto" w:fill="FFFFFF"/>
          <w:lang w:val="uk-UA"/>
        </w:rPr>
        <w:t>порядку</w:t>
      </w:r>
      <w:r w:rsidR="008C40D4" w:rsidRPr="00C60C2C">
        <w:rPr>
          <w:sz w:val="28"/>
          <w:szCs w:val="28"/>
          <w:shd w:val="clear" w:color="auto" w:fill="FFFFFF"/>
          <w:lang w:val="uk-UA"/>
        </w:rPr>
        <w:t xml:space="preserve">, передбаченому процесуальним законом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</w:t>
      </w:r>
      <w:r w:rsidR="008C40D4" w:rsidRPr="00C60C2C">
        <w:rPr>
          <w:color w:val="000000" w:themeColor="text1"/>
          <w:sz w:val="28"/>
          <w:szCs w:val="28"/>
          <w:lang w:val="uk-UA"/>
        </w:rPr>
        <w:t xml:space="preserve"> 6</w:t>
      </w:r>
      <w:r w:rsidRPr="00C60C2C">
        <w:rPr>
          <w:sz w:val="28"/>
          <w:szCs w:val="28"/>
          <w:lang w:val="uk-UA"/>
        </w:rPr>
        <w:t xml:space="preserve"> частини </w:t>
      </w:r>
      <w:r w:rsidR="008C40D4" w:rsidRPr="00C60C2C">
        <w:rPr>
          <w:sz w:val="28"/>
          <w:szCs w:val="28"/>
          <w:lang w:val="uk-UA"/>
        </w:rPr>
        <w:t>першої статті 44 Закону України</w:t>
      </w:r>
      <w:r w:rsidR="008C40D4" w:rsidRPr="00C60C2C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>«Про Вищу раду правосуддя»).</w:t>
      </w:r>
    </w:p>
    <w:p w14:paraId="143ADEC8" w14:textId="74E5377A" w:rsidR="00A84ED6" w:rsidRPr="00C60C2C" w:rsidRDefault="00A84ED6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 xml:space="preserve">3. 10 квітня 2023 року до Вищої ради правосуддя за вхідним </w:t>
      </w:r>
      <w:r w:rsidR="00C60C2C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 xml:space="preserve">№ К-1290/0/7-23 надійшла скарга </w:t>
      </w:r>
      <w:proofErr w:type="spellStart"/>
      <w:r w:rsidRPr="00C60C2C">
        <w:rPr>
          <w:sz w:val="28"/>
          <w:szCs w:val="28"/>
          <w:lang w:val="uk-UA"/>
        </w:rPr>
        <w:t>Колтоновського</w:t>
      </w:r>
      <w:proofErr w:type="spellEnd"/>
      <w:r w:rsidRPr="00C60C2C">
        <w:rPr>
          <w:sz w:val="28"/>
          <w:szCs w:val="28"/>
          <w:lang w:val="uk-UA"/>
        </w:rPr>
        <w:t xml:space="preserve"> О.О. щодо дисциплінарного проступку судді Жидачівського районного суду Львівської області </w:t>
      </w:r>
      <w:proofErr w:type="spellStart"/>
      <w:r w:rsidRPr="00C60C2C">
        <w:rPr>
          <w:sz w:val="28"/>
          <w:szCs w:val="28"/>
          <w:lang w:val="uk-UA"/>
        </w:rPr>
        <w:t>Равлінка</w:t>
      </w:r>
      <w:proofErr w:type="spellEnd"/>
      <w:r w:rsidRPr="00C60C2C">
        <w:rPr>
          <w:sz w:val="28"/>
          <w:szCs w:val="28"/>
          <w:lang w:val="uk-UA"/>
        </w:rPr>
        <w:t xml:space="preserve"> Р.Г. під час розгляду справи № 443/428/23.</w:t>
      </w:r>
    </w:p>
    <w:p w14:paraId="61584ECB" w14:textId="7D133F47" w:rsidR="00A84ED6" w:rsidRPr="00C60C2C" w:rsidRDefault="00A84ED6" w:rsidP="00390F27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За результатами попередн</w:t>
      </w:r>
      <w:r w:rsidR="00C60C2C">
        <w:rPr>
          <w:sz w:val="28"/>
          <w:szCs w:val="28"/>
          <w:lang w:val="uk-UA"/>
        </w:rPr>
        <w:t>ьої перевірки скарги доповідач – член</w:t>
      </w:r>
      <w:r w:rsidRPr="00C60C2C">
        <w:rPr>
          <w:sz w:val="28"/>
          <w:szCs w:val="28"/>
          <w:lang w:val="uk-UA"/>
        </w:rPr>
        <w:t xml:space="preserve"> Другої Дисциплінарної палати</w:t>
      </w:r>
      <w:r w:rsidR="00C60C2C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C60C2C">
        <w:rPr>
          <w:sz w:val="28"/>
          <w:szCs w:val="28"/>
          <w:lang w:val="uk-UA"/>
        </w:rPr>
        <w:t xml:space="preserve"> висновок</w:t>
      </w:r>
      <w:r w:rsidR="00C60C2C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 xml:space="preserve">від 11 червня 2024 року про залишення без розгляду та повернення дисциплінарної скарги, </w:t>
      </w:r>
      <w:r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46B34516" w14:textId="12D8DB30" w:rsidR="00B67DFA" w:rsidRPr="00C60C2C" w:rsidRDefault="00493D2F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84ED6" w:rsidRPr="00C60C2C">
        <w:rPr>
          <w:sz w:val="28"/>
          <w:szCs w:val="28"/>
          <w:lang w:val="uk-UA"/>
        </w:rPr>
        <w:t>.</w:t>
      </w:r>
      <w:r w:rsidR="00B67DFA" w:rsidRPr="00C60C2C">
        <w:rPr>
          <w:sz w:val="28"/>
          <w:szCs w:val="28"/>
          <w:lang w:val="uk-UA"/>
        </w:rPr>
        <w:t xml:space="preserve"> 16 листопада 2021 року та 8 вересня 2023 року до Вищої ради правосуддя за вхідними №</w:t>
      </w:r>
      <w:r w:rsidR="00C60C2C" w:rsidRPr="00C60C2C">
        <w:rPr>
          <w:sz w:val="28"/>
          <w:szCs w:val="28"/>
          <w:lang w:val="uk-UA"/>
        </w:rPr>
        <w:t xml:space="preserve">№ </w:t>
      </w:r>
      <w:r w:rsidR="00B67DFA" w:rsidRPr="00C60C2C">
        <w:rPr>
          <w:sz w:val="28"/>
          <w:szCs w:val="28"/>
          <w:lang w:val="uk-UA"/>
        </w:rPr>
        <w:t xml:space="preserve">К-5498/0/7-21, К-3168/0/7-23 надійшли скарги адвоката </w:t>
      </w:r>
      <w:proofErr w:type="spellStart"/>
      <w:r w:rsidR="00B67DFA" w:rsidRPr="00C60C2C">
        <w:rPr>
          <w:sz w:val="28"/>
          <w:szCs w:val="28"/>
          <w:lang w:val="uk-UA"/>
        </w:rPr>
        <w:t>Каченюка</w:t>
      </w:r>
      <w:proofErr w:type="spellEnd"/>
      <w:r w:rsidR="00B67DFA" w:rsidRPr="00C60C2C">
        <w:rPr>
          <w:sz w:val="28"/>
          <w:szCs w:val="28"/>
          <w:lang w:val="uk-UA"/>
        </w:rPr>
        <w:t xml:space="preserve"> О.І. в інтересах Коваленка Р.Л. щодо дисциплінарного проступку судді Солом’янського районного суду міста Києва Усатової І.А. під час розгляду справи № 760/13606/20.</w:t>
      </w:r>
    </w:p>
    <w:p w14:paraId="39E9C6A4" w14:textId="6EAFDCF0" w:rsidR="00B67DFA" w:rsidRPr="00C60C2C" w:rsidRDefault="00B67DFA" w:rsidP="00390F27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За результатами попередньої перевірки скарг</w:t>
      </w:r>
      <w:r w:rsidR="00C60C2C">
        <w:rPr>
          <w:sz w:val="28"/>
          <w:szCs w:val="28"/>
          <w:lang w:val="uk-UA"/>
        </w:rPr>
        <w:t xml:space="preserve"> доповідач – член</w:t>
      </w:r>
      <w:r w:rsidRPr="00C60C2C">
        <w:rPr>
          <w:sz w:val="28"/>
          <w:szCs w:val="28"/>
          <w:lang w:val="uk-UA"/>
        </w:rPr>
        <w:t xml:space="preserve"> Другої Дисциплінарної палати</w:t>
      </w:r>
      <w:r w:rsidR="00C60C2C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C60C2C">
        <w:rPr>
          <w:sz w:val="28"/>
          <w:szCs w:val="28"/>
          <w:lang w:val="uk-UA"/>
        </w:rPr>
        <w:t xml:space="preserve"> висновок</w:t>
      </w:r>
      <w:r w:rsidR="00C60C2C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 xml:space="preserve">від 18 червня 2024 року про залишення без розгляду та повернення дисциплінарних скарг, </w:t>
      </w:r>
      <w:r w:rsidRPr="00C60C2C">
        <w:rPr>
          <w:color w:val="000000" w:themeColor="text1"/>
          <w:sz w:val="28"/>
          <w:szCs w:val="28"/>
          <w:lang w:val="uk-UA"/>
        </w:rPr>
        <w:t>оскільки вони не міст</w:t>
      </w:r>
      <w:r w:rsidR="00A007E9" w:rsidRPr="00C60C2C">
        <w:rPr>
          <w:color w:val="000000" w:themeColor="text1"/>
          <w:sz w:val="28"/>
          <w:szCs w:val="28"/>
          <w:lang w:val="uk-UA"/>
        </w:rPr>
        <w:t>я</w:t>
      </w:r>
      <w:r w:rsidRPr="00C60C2C">
        <w:rPr>
          <w:color w:val="000000" w:themeColor="text1"/>
          <w:sz w:val="28"/>
          <w:szCs w:val="28"/>
          <w:lang w:val="uk-UA"/>
        </w:rPr>
        <w:t xml:space="preserve">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5AE0E0E9" w14:textId="094AC744" w:rsidR="005A611E" w:rsidRPr="00C60C2C" w:rsidRDefault="00493D2F" w:rsidP="00390F27">
      <w:pPr>
        <w:spacing w:line="360" w:lineRule="exact"/>
        <w:ind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5</w:t>
      </w:r>
      <w:r w:rsidR="00A007E9" w:rsidRPr="00C60C2C">
        <w:rPr>
          <w:spacing w:val="-4"/>
          <w:sz w:val="28"/>
          <w:szCs w:val="28"/>
          <w:lang w:val="uk-UA"/>
        </w:rPr>
        <w:t>.</w:t>
      </w:r>
      <w:r w:rsidR="005A611E" w:rsidRPr="00C60C2C">
        <w:rPr>
          <w:sz w:val="28"/>
          <w:szCs w:val="28"/>
          <w:lang w:val="uk-UA"/>
        </w:rPr>
        <w:t xml:space="preserve"> 16 серпня 2023 року </w:t>
      </w:r>
      <w:r w:rsidR="005A611E" w:rsidRPr="00C60C2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C60C2C" w:rsidRPr="00C60C2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</w:t>
      </w:r>
      <w:r w:rsidR="00475F1F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C60C2C" w:rsidRPr="00C60C2C">
        <w:rPr>
          <w:color w:val="1D1D1B"/>
          <w:sz w:val="28"/>
          <w:szCs w:val="28"/>
          <w:shd w:val="clear" w:color="auto" w:fill="FFFFFF"/>
          <w:lang w:val="uk-UA"/>
        </w:rPr>
        <w:t xml:space="preserve">№ </w:t>
      </w:r>
      <w:r w:rsidR="00C60C2C" w:rsidRPr="00C60C2C">
        <w:rPr>
          <w:sz w:val="28"/>
          <w:szCs w:val="28"/>
          <w:lang w:val="uk-UA"/>
        </w:rPr>
        <w:t xml:space="preserve">Л-2792/0/7-23 </w:t>
      </w:r>
      <w:r w:rsidR="005A611E" w:rsidRPr="00C60C2C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proofErr w:type="spellStart"/>
      <w:r w:rsidR="005A611E" w:rsidRPr="00C60C2C">
        <w:rPr>
          <w:sz w:val="28"/>
          <w:szCs w:val="28"/>
          <w:lang w:val="uk-UA"/>
        </w:rPr>
        <w:t>Лучківа</w:t>
      </w:r>
      <w:proofErr w:type="spellEnd"/>
      <w:r w:rsidR="005A611E" w:rsidRPr="00C60C2C">
        <w:rPr>
          <w:sz w:val="28"/>
          <w:szCs w:val="28"/>
          <w:lang w:val="uk-UA"/>
        </w:rPr>
        <w:t xml:space="preserve"> Я.В. щодо дисциплінарного </w:t>
      </w:r>
      <w:r w:rsidR="005A611E" w:rsidRPr="00C60C2C">
        <w:rPr>
          <w:sz w:val="28"/>
          <w:szCs w:val="28"/>
          <w:lang w:val="uk-UA"/>
        </w:rPr>
        <w:lastRenderedPageBreak/>
        <w:t xml:space="preserve">проступку судді </w:t>
      </w:r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>Львівського апеляційного суду Маліновської-</w:t>
      </w:r>
      <w:proofErr w:type="spellStart"/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>Микич</w:t>
      </w:r>
      <w:proofErr w:type="spellEnd"/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 xml:space="preserve"> О.В.</w:t>
      </w:r>
      <w:r w:rsidR="005A611E" w:rsidRPr="00C60C2C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75F1F">
        <w:rPr>
          <w:b/>
          <w:i/>
          <w:color w:val="000000"/>
          <w:sz w:val="28"/>
          <w:szCs w:val="28"/>
          <w:shd w:val="clear" w:color="auto" w:fill="FFFFFF"/>
          <w:lang w:val="uk-UA"/>
        </w:rPr>
        <w:br/>
      </w:r>
      <w:r w:rsidR="005A611E" w:rsidRPr="00C60C2C">
        <w:rPr>
          <w:color w:val="000000"/>
          <w:sz w:val="28"/>
          <w:szCs w:val="28"/>
          <w:lang w:val="uk-UA"/>
        </w:rPr>
        <w:t>під час розгляду</w:t>
      </w:r>
      <w:r w:rsidR="005A611E" w:rsidRPr="00C60C2C">
        <w:rPr>
          <w:b/>
          <w:i/>
          <w:color w:val="000000"/>
          <w:sz w:val="28"/>
          <w:szCs w:val="28"/>
          <w:lang w:val="uk-UA"/>
        </w:rPr>
        <w:t xml:space="preserve"> </w:t>
      </w:r>
      <w:r w:rsidR="005A611E" w:rsidRPr="00C60C2C">
        <w:rPr>
          <w:color w:val="000000"/>
          <w:sz w:val="28"/>
          <w:szCs w:val="28"/>
          <w:lang w:val="uk-UA"/>
        </w:rPr>
        <w:t>справи № 456/769/22.</w:t>
      </w:r>
    </w:p>
    <w:p w14:paraId="35DEAF93" w14:textId="548511F8" w:rsidR="00725A37" w:rsidRPr="00475F1F" w:rsidRDefault="005A611E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За результатами попередньої перевірки скарг</w:t>
      </w:r>
      <w:r w:rsidR="00475F1F">
        <w:rPr>
          <w:sz w:val="28"/>
          <w:szCs w:val="28"/>
          <w:lang w:val="uk-UA"/>
        </w:rPr>
        <w:t>и доповідач – член</w:t>
      </w:r>
      <w:r w:rsidRPr="00C60C2C">
        <w:rPr>
          <w:sz w:val="28"/>
          <w:szCs w:val="28"/>
          <w:lang w:val="uk-UA"/>
        </w:rPr>
        <w:t xml:space="preserve"> Другої Дисциплінарної палати</w:t>
      </w:r>
      <w:r w:rsidR="00475F1F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C60C2C">
        <w:rPr>
          <w:sz w:val="28"/>
          <w:szCs w:val="28"/>
          <w:lang w:val="uk-UA"/>
        </w:rPr>
        <w:t xml:space="preserve"> висновок </w:t>
      </w:r>
      <w:r w:rsidR="00475F1F">
        <w:rPr>
          <w:sz w:val="28"/>
          <w:szCs w:val="28"/>
          <w:lang w:val="uk-UA"/>
        </w:rPr>
        <w:br/>
      </w:r>
      <w:r w:rsidRPr="00C60C2C">
        <w:rPr>
          <w:sz w:val="28"/>
          <w:szCs w:val="28"/>
          <w:lang w:val="uk-UA"/>
        </w:rPr>
        <w:t>від 27 травня 2024 року про залишення без розгляду та повернення дисциплінарн</w:t>
      </w:r>
      <w:r w:rsidR="00475F1F">
        <w:rPr>
          <w:sz w:val="28"/>
          <w:szCs w:val="28"/>
          <w:lang w:val="uk-UA"/>
        </w:rPr>
        <w:t>ої</w:t>
      </w:r>
      <w:r w:rsidRPr="00C60C2C">
        <w:rPr>
          <w:sz w:val="28"/>
          <w:szCs w:val="28"/>
          <w:lang w:val="uk-UA"/>
        </w:rPr>
        <w:t xml:space="preserve"> скарг</w:t>
      </w:r>
      <w:r w:rsidR="00475F1F">
        <w:rPr>
          <w:sz w:val="28"/>
          <w:szCs w:val="28"/>
          <w:lang w:val="uk-UA"/>
        </w:rPr>
        <w:t>и</w:t>
      </w:r>
      <w:r w:rsidRPr="00C60C2C">
        <w:rPr>
          <w:sz w:val="28"/>
          <w:szCs w:val="28"/>
          <w:lang w:val="uk-UA"/>
        </w:rPr>
        <w:t xml:space="preserve">, </w:t>
      </w:r>
      <w:r w:rsidRPr="00C60C2C">
        <w:rPr>
          <w:color w:val="000000" w:themeColor="text1"/>
          <w:sz w:val="28"/>
          <w:szCs w:val="28"/>
          <w:lang w:val="uk-UA"/>
        </w:rPr>
        <w:t>оскільки вон</w:t>
      </w:r>
      <w:r w:rsidR="00475F1F">
        <w:rPr>
          <w:color w:val="000000" w:themeColor="text1"/>
          <w:sz w:val="28"/>
          <w:szCs w:val="28"/>
          <w:lang w:val="uk-UA"/>
        </w:rPr>
        <w:t>а</w:t>
      </w:r>
      <w:r w:rsidRPr="00C60C2C">
        <w:rPr>
          <w:color w:val="000000" w:themeColor="text1"/>
          <w:sz w:val="28"/>
          <w:szCs w:val="28"/>
          <w:lang w:val="uk-UA"/>
        </w:rPr>
        <w:t xml:space="preserve"> не міст</w:t>
      </w:r>
      <w:r w:rsidR="00475F1F">
        <w:rPr>
          <w:color w:val="000000" w:themeColor="text1"/>
          <w:sz w:val="28"/>
          <w:szCs w:val="28"/>
          <w:lang w:val="uk-UA"/>
        </w:rPr>
        <w:t>и</w:t>
      </w:r>
      <w:r w:rsidRPr="00C60C2C">
        <w:rPr>
          <w:color w:val="000000" w:themeColor="text1"/>
          <w:sz w:val="28"/>
          <w:szCs w:val="28"/>
          <w:lang w:val="uk-UA"/>
        </w:rPr>
        <w:t xml:space="preserve">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475F1F">
        <w:rPr>
          <w:color w:val="000000" w:themeColor="text1"/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475F1F">
        <w:rPr>
          <w:color w:val="000000" w:themeColor="text1"/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1195C4DE" w14:textId="632A6799" w:rsidR="00DB32D6" w:rsidRPr="00C60C2C" w:rsidRDefault="00DB32D6" w:rsidP="00390F27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8" w:anchor="n1137" w:history="1">
        <w:r w:rsidRPr="00C60C2C">
          <w:rPr>
            <w:sz w:val="28"/>
            <w:szCs w:val="28"/>
            <w:lang w:val="uk-UA"/>
          </w:rPr>
          <w:t>частини першої</w:t>
        </w:r>
      </w:hyperlink>
      <w:r w:rsidRPr="00C60C2C">
        <w:rPr>
          <w:sz w:val="28"/>
          <w:szCs w:val="28"/>
          <w:lang w:val="uk-UA"/>
        </w:rPr>
        <w:t xml:space="preserve"> статті 106 цього Закону може бути підставою для дисциплінарної відповідальності судді, а також </w:t>
      </w:r>
      <w:bookmarkStart w:id="1" w:name="n1171"/>
      <w:bookmarkEnd w:id="1"/>
      <w:r w:rsidRPr="00C60C2C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39AE3BA3" w14:textId="77777777" w:rsidR="00DB32D6" w:rsidRPr="00C60C2C" w:rsidRDefault="00DB32D6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>Пунктами 2, 3, 6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C60C2C">
        <w:rPr>
          <w:spacing w:val="-4"/>
          <w:sz w:val="28"/>
          <w:szCs w:val="28"/>
          <w:lang w:val="uk-UA"/>
        </w:rPr>
        <w:t xml:space="preserve"> повертається </w:t>
      </w:r>
      <w:r w:rsidRPr="00C60C2C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</w:t>
      </w:r>
      <w:r w:rsidRPr="00C60C2C">
        <w:rPr>
          <w:sz w:val="28"/>
          <w:szCs w:val="28"/>
          <w:shd w:val="clear" w:color="auto" w:fill="FFFFFF"/>
          <w:lang w:val="uk-UA"/>
        </w:rPr>
        <w:t xml:space="preserve">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14:paraId="4D8654EE" w14:textId="65B67F2D" w:rsidR="00D049EB" w:rsidRPr="00C60C2C" w:rsidRDefault="00D049EB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C60C2C">
        <w:rPr>
          <w:color w:val="000000" w:themeColor="text1"/>
          <w:sz w:val="28"/>
          <w:szCs w:val="28"/>
          <w:lang w:val="uk-UA"/>
        </w:rPr>
        <w:t>а</w:t>
      </w:r>
      <w:r w:rsidRPr="00C60C2C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08AE02B9" w14:textId="2F0B73FB" w:rsidR="00144F99" w:rsidRPr="00C60C2C" w:rsidRDefault="00D049EB" w:rsidP="0050175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7ED48926" w14:textId="12E5E36B" w:rsidR="003D7E8C" w:rsidRDefault="00120F1E" w:rsidP="00501757">
      <w:pPr>
        <w:pStyle w:val="a9"/>
        <w:spacing w:after="0" w:line="360" w:lineRule="exact"/>
        <w:jc w:val="center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18524A81" w14:textId="77777777" w:rsidR="00501757" w:rsidRPr="00501757" w:rsidRDefault="00501757" w:rsidP="00501757">
      <w:pPr>
        <w:pStyle w:val="a9"/>
        <w:spacing w:after="0" w:line="360" w:lineRule="exact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6F151CAB" w14:textId="2E84436E" w:rsidR="00863EFC" w:rsidRPr="00501757" w:rsidRDefault="00120F1E" w:rsidP="0050175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Дисциплінарні скарги адвоката </w:t>
      </w:r>
      <w:proofErr w:type="spellStart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>Самарець</w:t>
      </w:r>
      <w:proofErr w:type="spellEnd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>Аліни</w:t>
      </w:r>
      <w:proofErr w:type="spellEnd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Миколаївни, Калуги Тетяни Юріївни щодо суддів Оболонського районного суду міста Києва </w:t>
      </w:r>
      <w:proofErr w:type="spellStart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>Жежери</w:t>
      </w:r>
      <w:proofErr w:type="spellEnd"/>
      <w:r w:rsidR="003F7BA3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Олени Володимирівни, Луценка Олександра Миколайовича, Діденка Євгена Володимировича залишити без розгляд</w:t>
      </w:r>
      <w:r w:rsidR="00390F27">
        <w:rPr>
          <w:color w:val="000000" w:themeColor="text1"/>
          <w:sz w:val="28"/>
          <w:szCs w:val="28"/>
          <w:shd w:val="clear" w:color="auto" w:fill="FFFFFF"/>
          <w:lang w:val="uk-UA"/>
        </w:rPr>
        <w:t>у та повернути скаржникам</w:t>
      </w:r>
      <w:r w:rsidR="0071160E"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56670E28" w14:textId="0969A21A" w:rsidR="008C40D4" w:rsidRPr="00C60C2C" w:rsidRDefault="00D34EFD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sz w:val="28"/>
          <w:szCs w:val="28"/>
          <w:lang w:val="uk-UA"/>
        </w:rPr>
        <w:t xml:space="preserve">2. </w:t>
      </w:r>
      <w:r w:rsidR="008C40D4" w:rsidRPr="00C60C2C">
        <w:rPr>
          <w:color w:val="000000" w:themeColor="text1"/>
          <w:sz w:val="28"/>
          <w:szCs w:val="28"/>
          <w:lang w:val="uk-UA"/>
        </w:rPr>
        <w:t xml:space="preserve">Дисциплінарну скаргу Калуги Вікторії Станіславівни щодо суддів Оболонського районного суду міста Києва </w:t>
      </w:r>
      <w:proofErr w:type="spellStart"/>
      <w:r w:rsidR="008C40D4" w:rsidRPr="00C60C2C">
        <w:rPr>
          <w:color w:val="000000" w:themeColor="text1"/>
          <w:sz w:val="28"/>
          <w:szCs w:val="28"/>
          <w:lang w:val="uk-UA"/>
        </w:rPr>
        <w:t>Жежери</w:t>
      </w:r>
      <w:proofErr w:type="spellEnd"/>
      <w:r w:rsidR="008C40D4" w:rsidRPr="00C60C2C">
        <w:rPr>
          <w:color w:val="000000" w:themeColor="text1"/>
          <w:sz w:val="28"/>
          <w:szCs w:val="28"/>
          <w:lang w:val="uk-UA"/>
        </w:rPr>
        <w:t xml:space="preserve"> Олени Володимирівни, Луценка Олександра Миколайовича, Діденка Євгена Володимировича, </w:t>
      </w:r>
      <w:r w:rsidR="008C40D4" w:rsidRPr="00C60C2C">
        <w:rPr>
          <w:color w:val="000000" w:themeColor="text1"/>
          <w:sz w:val="28"/>
          <w:szCs w:val="28"/>
          <w:lang w:val="uk-UA"/>
        </w:rPr>
        <w:lastRenderedPageBreak/>
        <w:t xml:space="preserve">Київського апеляційного суду </w:t>
      </w:r>
      <w:proofErr w:type="spellStart"/>
      <w:r w:rsidR="008C40D4" w:rsidRPr="00C60C2C">
        <w:rPr>
          <w:color w:val="000000" w:themeColor="text1"/>
          <w:sz w:val="28"/>
          <w:szCs w:val="28"/>
          <w:lang w:val="uk-UA"/>
        </w:rPr>
        <w:t>Новова</w:t>
      </w:r>
      <w:proofErr w:type="spellEnd"/>
      <w:r w:rsidR="008C40D4" w:rsidRPr="00C60C2C">
        <w:rPr>
          <w:color w:val="000000" w:themeColor="text1"/>
          <w:sz w:val="28"/>
          <w:szCs w:val="28"/>
          <w:lang w:val="uk-UA"/>
        </w:rPr>
        <w:t xml:space="preserve"> Сергія Олександровича залишити без розгляду та повернути скаржнику.</w:t>
      </w:r>
    </w:p>
    <w:p w14:paraId="5A5B70EC" w14:textId="6ECD32CF" w:rsidR="00A84ED6" w:rsidRPr="00C60C2C" w:rsidRDefault="00A84ED6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color w:val="000000" w:themeColor="text1"/>
          <w:sz w:val="28"/>
          <w:szCs w:val="28"/>
          <w:lang w:val="uk-UA"/>
        </w:rPr>
        <w:t xml:space="preserve">3. Дисциплінарну скаргу </w:t>
      </w:r>
      <w:proofErr w:type="spellStart"/>
      <w:r w:rsidRPr="00C60C2C">
        <w:rPr>
          <w:sz w:val="28"/>
          <w:szCs w:val="28"/>
          <w:lang w:val="uk-UA"/>
        </w:rPr>
        <w:t>Колтоновського</w:t>
      </w:r>
      <w:proofErr w:type="spellEnd"/>
      <w:r w:rsidRPr="00C60C2C">
        <w:rPr>
          <w:sz w:val="28"/>
          <w:szCs w:val="28"/>
          <w:lang w:val="uk-UA"/>
        </w:rPr>
        <w:t xml:space="preserve"> Олександра Олеговича щодо судді Жидачівського районного суду Львівської області </w:t>
      </w:r>
      <w:proofErr w:type="spellStart"/>
      <w:r w:rsidRPr="00C60C2C">
        <w:rPr>
          <w:sz w:val="28"/>
          <w:szCs w:val="28"/>
          <w:lang w:val="uk-UA"/>
        </w:rPr>
        <w:t>Равлінка</w:t>
      </w:r>
      <w:proofErr w:type="spellEnd"/>
      <w:r w:rsidRPr="00C60C2C">
        <w:rPr>
          <w:sz w:val="28"/>
          <w:szCs w:val="28"/>
          <w:lang w:val="uk-UA"/>
        </w:rPr>
        <w:t xml:space="preserve"> Романа Григоровича </w:t>
      </w:r>
      <w:r w:rsidRPr="00C60C2C">
        <w:rPr>
          <w:color w:val="000000" w:themeColor="text1"/>
          <w:sz w:val="28"/>
          <w:szCs w:val="28"/>
          <w:lang w:val="uk-UA"/>
        </w:rPr>
        <w:t>залишити без розгляду та повернути скаржнику.</w:t>
      </w:r>
    </w:p>
    <w:p w14:paraId="30912C65" w14:textId="08F5D163" w:rsidR="005A611E" w:rsidRPr="00C60C2C" w:rsidRDefault="00493D2F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B67DFA" w:rsidRPr="00C60C2C">
        <w:rPr>
          <w:color w:val="000000" w:themeColor="text1"/>
          <w:sz w:val="28"/>
          <w:szCs w:val="28"/>
          <w:lang w:val="uk-UA"/>
        </w:rPr>
        <w:t>.</w:t>
      </w:r>
      <w:r w:rsidR="00A007E9" w:rsidRPr="00C60C2C">
        <w:rPr>
          <w:color w:val="000000" w:themeColor="text1"/>
          <w:sz w:val="28"/>
          <w:szCs w:val="28"/>
          <w:lang w:val="uk-UA"/>
        </w:rPr>
        <w:t xml:space="preserve"> Дисциплінарні скарги </w:t>
      </w:r>
      <w:r w:rsidR="00A007E9" w:rsidRPr="00C60C2C">
        <w:rPr>
          <w:sz w:val="28"/>
          <w:szCs w:val="28"/>
          <w:lang w:val="uk-UA"/>
        </w:rPr>
        <w:t xml:space="preserve">адвоката </w:t>
      </w:r>
      <w:proofErr w:type="spellStart"/>
      <w:r w:rsidR="00A007E9" w:rsidRPr="00C60C2C">
        <w:rPr>
          <w:sz w:val="28"/>
          <w:szCs w:val="28"/>
          <w:lang w:val="uk-UA"/>
        </w:rPr>
        <w:t>Каченюка</w:t>
      </w:r>
      <w:proofErr w:type="spellEnd"/>
      <w:r w:rsidR="00A007E9" w:rsidRPr="00C60C2C">
        <w:rPr>
          <w:sz w:val="28"/>
          <w:szCs w:val="28"/>
          <w:lang w:val="uk-UA"/>
        </w:rPr>
        <w:t xml:space="preserve"> Олега Ігоровича в інтересах Коваленка Руслана Леонідовича щодо судді Солом’янського районного суду міста Києва Усатової Ірини Анатоліївни залишити без розгляду та повернути скаржнику. </w:t>
      </w:r>
    </w:p>
    <w:p w14:paraId="455B13A4" w14:textId="2F6B7E98" w:rsidR="00A84ED6" w:rsidRPr="00390F27" w:rsidRDefault="00493D2F" w:rsidP="00390F27">
      <w:pPr>
        <w:spacing w:line="360" w:lineRule="exact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A007E9" w:rsidRPr="00C60C2C">
        <w:rPr>
          <w:color w:val="000000" w:themeColor="text1"/>
          <w:sz w:val="28"/>
          <w:szCs w:val="28"/>
          <w:lang w:val="uk-UA"/>
        </w:rPr>
        <w:t>.</w:t>
      </w:r>
      <w:r w:rsidR="005A611E" w:rsidRPr="00C60C2C">
        <w:rPr>
          <w:color w:val="000000" w:themeColor="text1"/>
          <w:sz w:val="28"/>
          <w:szCs w:val="28"/>
          <w:lang w:val="uk-UA"/>
        </w:rPr>
        <w:t xml:space="preserve"> </w:t>
      </w:r>
      <w:r w:rsidR="005A611E" w:rsidRPr="00C60C2C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5A611E" w:rsidRPr="00C60C2C">
        <w:rPr>
          <w:sz w:val="28"/>
          <w:szCs w:val="28"/>
          <w:lang w:val="uk-UA"/>
        </w:rPr>
        <w:t>Лучківа</w:t>
      </w:r>
      <w:proofErr w:type="spellEnd"/>
      <w:r w:rsidR="005A611E" w:rsidRPr="00C60C2C">
        <w:rPr>
          <w:sz w:val="28"/>
          <w:szCs w:val="28"/>
          <w:lang w:val="uk-UA"/>
        </w:rPr>
        <w:t xml:space="preserve"> Ярослава Васильовича щодо судді </w:t>
      </w:r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>Львівського апеляційного суду Маліновської-</w:t>
      </w:r>
      <w:proofErr w:type="spellStart"/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>Микич</w:t>
      </w:r>
      <w:proofErr w:type="spellEnd"/>
      <w:r w:rsidR="005A611E" w:rsidRPr="00C60C2C">
        <w:rPr>
          <w:color w:val="000000"/>
          <w:sz w:val="28"/>
          <w:szCs w:val="28"/>
          <w:shd w:val="clear" w:color="auto" w:fill="FFFFFF"/>
          <w:lang w:val="uk-UA"/>
        </w:rPr>
        <w:t xml:space="preserve"> Оксани Василівни</w:t>
      </w:r>
      <w:r w:rsidR="005A611E" w:rsidRPr="00390F27">
        <w:rPr>
          <w:color w:val="000000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5FA65FE" w14:textId="6A80486B" w:rsidR="004710A4" w:rsidRPr="00390F27" w:rsidRDefault="00120F1E" w:rsidP="00390F27">
      <w:pPr>
        <w:spacing w:line="360" w:lineRule="exact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90F27">
        <w:rPr>
          <w:color w:val="000000"/>
          <w:sz w:val="28"/>
          <w:szCs w:val="28"/>
          <w:shd w:val="clear" w:color="auto" w:fill="FFFFFF"/>
          <w:lang w:val="uk-UA"/>
        </w:rPr>
        <w:t>Ухвала оскарженню не підлягає.</w:t>
      </w:r>
    </w:p>
    <w:p w14:paraId="39BDDE02" w14:textId="0AB37D82" w:rsidR="00B36CEB" w:rsidRPr="00390F27" w:rsidRDefault="00B36CEB" w:rsidP="00390F27">
      <w:pPr>
        <w:spacing w:line="360" w:lineRule="exact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22E28D4A" w14:textId="77777777" w:rsidR="005052B5" w:rsidRPr="00C60C2C" w:rsidRDefault="005052B5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C60C2C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B50315" w:rsidRPr="00C60C2C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C60C2C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3A93E33B" w14:textId="3F624C71" w:rsidR="00851AE5" w:rsidRPr="00C60C2C" w:rsidRDefault="00851AE5" w:rsidP="00390F27">
      <w:pPr>
        <w:spacing w:line="360" w:lineRule="exact"/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C60C2C" w:rsidRDefault="00C20645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="00A75BFA" w:rsidRPr="00C60C2C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C60C2C" w:rsidRDefault="00851AE5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56164D6" w14:textId="3C05AE56" w:rsidR="00E74A41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  <w:t>Олена КОВБІЙ</w:t>
      </w:r>
    </w:p>
    <w:p w14:paraId="40FDE78B" w14:textId="142C2A72" w:rsidR="00C120BF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650771" w14:textId="77777777" w:rsidR="00C120BF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3014BA87" w:rsidR="005052B5" w:rsidRPr="00C60C2C" w:rsidRDefault="00A75BFA" w:rsidP="00390F27">
      <w:pPr>
        <w:spacing w:line="360" w:lineRule="exact"/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sectPr w:rsidR="005052B5" w:rsidRPr="00C60C2C" w:rsidSect="00297E5A">
      <w:headerReference w:type="default" r:id="rId9"/>
      <w:pgSz w:w="11906" w:h="16838"/>
      <w:pgMar w:top="1135" w:right="680" w:bottom="851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5EEBA" w14:textId="77777777" w:rsidR="00A90C3F" w:rsidRDefault="00A90C3F">
      <w:r>
        <w:separator/>
      </w:r>
    </w:p>
  </w:endnote>
  <w:endnote w:type="continuationSeparator" w:id="0">
    <w:p w14:paraId="7CA35EAC" w14:textId="77777777" w:rsidR="00A90C3F" w:rsidRDefault="00A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FC256" w14:textId="77777777" w:rsidR="00A90C3F" w:rsidRDefault="00A90C3F">
      <w:r>
        <w:separator/>
      </w:r>
    </w:p>
  </w:footnote>
  <w:footnote w:type="continuationSeparator" w:id="0">
    <w:p w14:paraId="5EDA9525" w14:textId="77777777" w:rsidR="00A90C3F" w:rsidRDefault="00A90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6700666"/>
      <w:docPartObj>
        <w:docPartGallery w:val="Page Numbers (Top of Page)"/>
        <w:docPartUnique/>
      </w:docPartObj>
    </w:sdtPr>
    <w:sdtEndPr/>
    <w:sdtContent>
      <w:p w14:paraId="6F41D7EB" w14:textId="008BF787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D538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55476"/>
    <w:rsid w:val="000634CC"/>
    <w:rsid w:val="00073A7E"/>
    <w:rsid w:val="000860EC"/>
    <w:rsid w:val="00097754"/>
    <w:rsid w:val="000A2B87"/>
    <w:rsid w:val="000A2E7E"/>
    <w:rsid w:val="000B66E5"/>
    <w:rsid w:val="000C1CF7"/>
    <w:rsid w:val="000C397A"/>
    <w:rsid w:val="000C407C"/>
    <w:rsid w:val="000D037F"/>
    <w:rsid w:val="000D3235"/>
    <w:rsid w:val="000D344B"/>
    <w:rsid w:val="000D3635"/>
    <w:rsid w:val="000D52B2"/>
    <w:rsid w:val="000F418A"/>
    <w:rsid w:val="001063C4"/>
    <w:rsid w:val="00113FB9"/>
    <w:rsid w:val="00120F1E"/>
    <w:rsid w:val="00124D71"/>
    <w:rsid w:val="00131572"/>
    <w:rsid w:val="00140382"/>
    <w:rsid w:val="00140904"/>
    <w:rsid w:val="00141D18"/>
    <w:rsid w:val="00144F99"/>
    <w:rsid w:val="00155A6A"/>
    <w:rsid w:val="001861DA"/>
    <w:rsid w:val="001967E2"/>
    <w:rsid w:val="001B642E"/>
    <w:rsid w:val="001C7741"/>
    <w:rsid w:val="001F16AD"/>
    <w:rsid w:val="001F61B9"/>
    <w:rsid w:val="002013DA"/>
    <w:rsid w:val="00213F3F"/>
    <w:rsid w:val="00233F4F"/>
    <w:rsid w:val="00241C83"/>
    <w:rsid w:val="00244BE3"/>
    <w:rsid w:val="00247360"/>
    <w:rsid w:val="00265146"/>
    <w:rsid w:val="0027492D"/>
    <w:rsid w:val="00286CD5"/>
    <w:rsid w:val="0029275A"/>
    <w:rsid w:val="00297E5A"/>
    <w:rsid w:val="002A3F20"/>
    <w:rsid w:val="002A58D4"/>
    <w:rsid w:val="002A6931"/>
    <w:rsid w:val="002B0B06"/>
    <w:rsid w:val="002C00BE"/>
    <w:rsid w:val="002C160D"/>
    <w:rsid w:val="002C291D"/>
    <w:rsid w:val="002C68C0"/>
    <w:rsid w:val="002D4337"/>
    <w:rsid w:val="002D702E"/>
    <w:rsid w:val="002F3EFD"/>
    <w:rsid w:val="00301209"/>
    <w:rsid w:val="00310C76"/>
    <w:rsid w:val="00334084"/>
    <w:rsid w:val="0034498B"/>
    <w:rsid w:val="00354C6D"/>
    <w:rsid w:val="00362D78"/>
    <w:rsid w:val="00362DAE"/>
    <w:rsid w:val="00374674"/>
    <w:rsid w:val="003824BE"/>
    <w:rsid w:val="00390F27"/>
    <w:rsid w:val="003A28E6"/>
    <w:rsid w:val="003B2F20"/>
    <w:rsid w:val="003B3E59"/>
    <w:rsid w:val="003B7BCE"/>
    <w:rsid w:val="003C76DE"/>
    <w:rsid w:val="003D59E0"/>
    <w:rsid w:val="003D7AFD"/>
    <w:rsid w:val="003D7E8C"/>
    <w:rsid w:val="003E04F8"/>
    <w:rsid w:val="003E141E"/>
    <w:rsid w:val="003F7BA3"/>
    <w:rsid w:val="0040003C"/>
    <w:rsid w:val="00401F0E"/>
    <w:rsid w:val="004045A9"/>
    <w:rsid w:val="004159FD"/>
    <w:rsid w:val="004334A8"/>
    <w:rsid w:val="00434AD1"/>
    <w:rsid w:val="00444DE0"/>
    <w:rsid w:val="0045219C"/>
    <w:rsid w:val="00455948"/>
    <w:rsid w:val="00466573"/>
    <w:rsid w:val="004710A4"/>
    <w:rsid w:val="00475049"/>
    <w:rsid w:val="00475F1F"/>
    <w:rsid w:val="00482345"/>
    <w:rsid w:val="00490231"/>
    <w:rsid w:val="00493D2F"/>
    <w:rsid w:val="004A07BD"/>
    <w:rsid w:val="004A35C8"/>
    <w:rsid w:val="004B0AA2"/>
    <w:rsid w:val="004B5C9A"/>
    <w:rsid w:val="004C19DB"/>
    <w:rsid w:val="004C7DB9"/>
    <w:rsid w:val="004D1290"/>
    <w:rsid w:val="004D6CF4"/>
    <w:rsid w:val="004E44E0"/>
    <w:rsid w:val="00500738"/>
    <w:rsid w:val="00501662"/>
    <w:rsid w:val="00501757"/>
    <w:rsid w:val="00503D93"/>
    <w:rsid w:val="005052B5"/>
    <w:rsid w:val="00511251"/>
    <w:rsid w:val="00512011"/>
    <w:rsid w:val="0051573C"/>
    <w:rsid w:val="005202A4"/>
    <w:rsid w:val="005315A9"/>
    <w:rsid w:val="00533F09"/>
    <w:rsid w:val="00540C36"/>
    <w:rsid w:val="00554060"/>
    <w:rsid w:val="00566E03"/>
    <w:rsid w:val="00567F41"/>
    <w:rsid w:val="00585555"/>
    <w:rsid w:val="005A611E"/>
    <w:rsid w:val="005B1F41"/>
    <w:rsid w:val="005C37B6"/>
    <w:rsid w:val="005C5114"/>
    <w:rsid w:val="005C6298"/>
    <w:rsid w:val="005E05F1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341DB"/>
    <w:rsid w:val="00643AC1"/>
    <w:rsid w:val="0064617B"/>
    <w:rsid w:val="006668B6"/>
    <w:rsid w:val="0067565A"/>
    <w:rsid w:val="0068264B"/>
    <w:rsid w:val="0068720A"/>
    <w:rsid w:val="00687DD2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6F0C42"/>
    <w:rsid w:val="0070193C"/>
    <w:rsid w:val="0070561C"/>
    <w:rsid w:val="00710851"/>
    <w:rsid w:val="0071160E"/>
    <w:rsid w:val="00725A37"/>
    <w:rsid w:val="00733A6E"/>
    <w:rsid w:val="007452FE"/>
    <w:rsid w:val="00756916"/>
    <w:rsid w:val="00757E15"/>
    <w:rsid w:val="00764886"/>
    <w:rsid w:val="00764893"/>
    <w:rsid w:val="007720B5"/>
    <w:rsid w:val="00774CEA"/>
    <w:rsid w:val="00775662"/>
    <w:rsid w:val="00782C77"/>
    <w:rsid w:val="007956C3"/>
    <w:rsid w:val="007B16AB"/>
    <w:rsid w:val="007B3CB8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463DF"/>
    <w:rsid w:val="00851AE5"/>
    <w:rsid w:val="00854136"/>
    <w:rsid w:val="00854FE1"/>
    <w:rsid w:val="008576ED"/>
    <w:rsid w:val="00857F8B"/>
    <w:rsid w:val="00861D35"/>
    <w:rsid w:val="00863EFC"/>
    <w:rsid w:val="008800FE"/>
    <w:rsid w:val="008B42E6"/>
    <w:rsid w:val="008B5DCD"/>
    <w:rsid w:val="008C2DE0"/>
    <w:rsid w:val="008C40D4"/>
    <w:rsid w:val="008D0F27"/>
    <w:rsid w:val="008F01C6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24B5"/>
    <w:rsid w:val="009A388F"/>
    <w:rsid w:val="009B32AD"/>
    <w:rsid w:val="009B5378"/>
    <w:rsid w:val="009B76AA"/>
    <w:rsid w:val="009C238F"/>
    <w:rsid w:val="009E0BB5"/>
    <w:rsid w:val="009E2BCA"/>
    <w:rsid w:val="009E6E91"/>
    <w:rsid w:val="009F69F2"/>
    <w:rsid w:val="00A007E9"/>
    <w:rsid w:val="00A0166F"/>
    <w:rsid w:val="00A123BE"/>
    <w:rsid w:val="00A20521"/>
    <w:rsid w:val="00A37834"/>
    <w:rsid w:val="00A44563"/>
    <w:rsid w:val="00A46BE7"/>
    <w:rsid w:val="00A52569"/>
    <w:rsid w:val="00A55084"/>
    <w:rsid w:val="00A6511D"/>
    <w:rsid w:val="00A75BFA"/>
    <w:rsid w:val="00A772E9"/>
    <w:rsid w:val="00A84ED6"/>
    <w:rsid w:val="00A90C3F"/>
    <w:rsid w:val="00A94BFA"/>
    <w:rsid w:val="00AB37D5"/>
    <w:rsid w:val="00AC4529"/>
    <w:rsid w:val="00AC7075"/>
    <w:rsid w:val="00AD38F4"/>
    <w:rsid w:val="00AD5383"/>
    <w:rsid w:val="00AF7D6A"/>
    <w:rsid w:val="00B1258D"/>
    <w:rsid w:val="00B1500D"/>
    <w:rsid w:val="00B20A4B"/>
    <w:rsid w:val="00B210B9"/>
    <w:rsid w:val="00B35314"/>
    <w:rsid w:val="00B36CEB"/>
    <w:rsid w:val="00B41ABB"/>
    <w:rsid w:val="00B4256F"/>
    <w:rsid w:val="00B42804"/>
    <w:rsid w:val="00B44B36"/>
    <w:rsid w:val="00B50315"/>
    <w:rsid w:val="00B65D96"/>
    <w:rsid w:val="00B67DFA"/>
    <w:rsid w:val="00B92C62"/>
    <w:rsid w:val="00B968A7"/>
    <w:rsid w:val="00BB561C"/>
    <w:rsid w:val="00BC67CE"/>
    <w:rsid w:val="00BD76F2"/>
    <w:rsid w:val="00BE449C"/>
    <w:rsid w:val="00BF66BC"/>
    <w:rsid w:val="00BF6B48"/>
    <w:rsid w:val="00C04728"/>
    <w:rsid w:val="00C120BF"/>
    <w:rsid w:val="00C177FD"/>
    <w:rsid w:val="00C20645"/>
    <w:rsid w:val="00C33C77"/>
    <w:rsid w:val="00C455A7"/>
    <w:rsid w:val="00C51CB3"/>
    <w:rsid w:val="00C572A9"/>
    <w:rsid w:val="00C60C2C"/>
    <w:rsid w:val="00C618E1"/>
    <w:rsid w:val="00C61A46"/>
    <w:rsid w:val="00C61E6B"/>
    <w:rsid w:val="00C6474B"/>
    <w:rsid w:val="00C65261"/>
    <w:rsid w:val="00C659B7"/>
    <w:rsid w:val="00C751AE"/>
    <w:rsid w:val="00C938C0"/>
    <w:rsid w:val="00C96FE8"/>
    <w:rsid w:val="00CA0AD0"/>
    <w:rsid w:val="00CA42E6"/>
    <w:rsid w:val="00CC2F5E"/>
    <w:rsid w:val="00CC518D"/>
    <w:rsid w:val="00CC5B7B"/>
    <w:rsid w:val="00CD2AE9"/>
    <w:rsid w:val="00CE14FD"/>
    <w:rsid w:val="00CF6A5B"/>
    <w:rsid w:val="00D049EB"/>
    <w:rsid w:val="00D143AB"/>
    <w:rsid w:val="00D202FE"/>
    <w:rsid w:val="00D23D2D"/>
    <w:rsid w:val="00D320FC"/>
    <w:rsid w:val="00D34EFD"/>
    <w:rsid w:val="00D409E9"/>
    <w:rsid w:val="00D413D6"/>
    <w:rsid w:val="00D41FB6"/>
    <w:rsid w:val="00D53BAE"/>
    <w:rsid w:val="00D5524A"/>
    <w:rsid w:val="00D733C1"/>
    <w:rsid w:val="00D86A5A"/>
    <w:rsid w:val="00DA7C03"/>
    <w:rsid w:val="00DB32D6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F054C2"/>
    <w:rsid w:val="00F12B65"/>
    <w:rsid w:val="00F13309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63BD"/>
    <w:rsid w:val="00FA683A"/>
    <w:rsid w:val="00FB0BF0"/>
    <w:rsid w:val="00FC47DF"/>
    <w:rsid w:val="00FE2E07"/>
    <w:rsid w:val="00FE4FB2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paragraph" w:customStyle="1" w:styleId="TimesNewRoman">
    <w:name w:val="Звичайний + Times New Roman"/>
    <w:basedOn w:val="a"/>
    <w:rsid w:val="00286CD5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CD403-CC40-4193-86F2-800564C0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5122</Words>
  <Characters>2920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4</cp:revision>
  <cp:lastPrinted>2024-07-03T12:35:00Z</cp:lastPrinted>
  <dcterms:created xsi:type="dcterms:W3CDTF">2024-07-04T12:46:00Z</dcterms:created>
  <dcterms:modified xsi:type="dcterms:W3CDTF">2024-07-04T12:47:00Z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