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Default="00F22EEC" w:rsidP="00F22EEC">
      <w:pPr>
        <w:pStyle w:val="a7"/>
        <w:jc w:val="center"/>
        <w:rPr>
          <w:rFonts w:ascii="AcademyC" w:hAnsi="AcademyC"/>
          <w:szCs w:val="28"/>
        </w:rPr>
      </w:pPr>
      <w:r w:rsidRPr="0091248D">
        <w:rPr>
          <w:rFonts w:ascii="AcademyC" w:hAnsi="AcademyC"/>
          <w:szCs w:val="28"/>
        </w:rPr>
        <w:t>УХВАЛА</w:t>
      </w:r>
    </w:p>
    <w:p w:rsidR="00230471" w:rsidRPr="0091248D" w:rsidRDefault="00230471" w:rsidP="00F22EEC">
      <w:pPr>
        <w:pStyle w:val="a7"/>
        <w:jc w:val="center"/>
        <w:rPr>
          <w:rFonts w:ascii="AcademyC" w:hAnsi="AcademyC"/>
          <w:szCs w:val="28"/>
        </w:rPr>
      </w:pPr>
    </w:p>
    <w:tbl>
      <w:tblPr>
        <w:tblW w:w="10024" w:type="dxa"/>
        <w:tblLook w:val="04A0"/>
      </w:tblPr>
      <w:tblGrid>
        <w:gridCol w:w="3098"/>
        <w:gridCol w:w="1297"/>
        <w:gridCol w:w="2005"/>
        <w:gridCol w:w="3624"/>
      </w:tblGrid>
      <w:tr w:rsidR="00F22EEC" w:rsidRPr="00635BF0" w:rsidTr="006E2ED3">
        <w:trPr>
          <w:trHeight w:val="188"/>
        </w:trPr>
        <w:tc>
          <w:tcPr>
            <w:tcW w:w="3098" w:type="dxa"/>
          </w:tcPr>
          <w:p w:rsidR="00F22EEC" w:rsidRPr="00021F2A" w:rsidRDefault="00DD20C7"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w:t>
            </w:r>
            <w:r w:rsidR="00111CF4">
              <w:rPr>
                <w:rFonts w:ascii="Times New Roman" w:hAnsi="Times New Roman" w:cs="Times New Roman"/>
                <w:noProof/>
                <w:sz w:val="28"/>
                <w:szCs w:val="28"/>
              </w:rPr>
              <w:t xml:space="preserve">я </w:t>
            </w:r>
            <w:r w:rsidR="00021F2A" w:rsidRPr="00021F2A">
              <w:rPr>
                <w:rFonts w:ascii="Times New Roman" w:hAnsi="Times New Roman" w:cs="Times New Roman"/>
                <w:noProof/>
                <w:sz w:val="28"/>
                <w:szCs w:val="28"/>
                <w:lang w:val="ru-RU"/>
              </w:rPr>
              <w:t>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341B1">
              <w:rPr>
                <w:rFonts w:ascii="Times New Roman" w:hAnsi="Times New Roman" w:cs="Times New Roman"/>
                <w:noProof/>
                <w:sz w:val="28"/>
                <w:szCs w:val="28"/>
                <w:lang w:val="ru-RU"/>
              </w:rPr>
              <w:t>2045</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rsidTr="006E2ED3">
        <w:trPr>
          <w:gridAfter w:val="2"/>
          <w:wAfter w:w="5629" w:type="dxa"/>
          <w:trHeight w:val="188"/>
        </w:trPr>
        <w:tc>
          <w:tcPr>
            <w:tcW w:w="4395" w:type="dxa"/>
            <w:gridSpan w:val="2"/>
          </w:tcPr>
          <w:p w:rsidR="006E2ED3" w:rsidRDefault="006E2ED3">
            <w:pPr>
              <w:autoSpaceDN w:val="0"/>
              <w:spacing w:after="0" w:line="240" w:lineRule="auto"/>
              <w:jc w:val="both"/>
              <w:rPr>
                <w:rFonts w:ascii="Times New Roman" w:eastAsia="Calibri" w:hAnsi="Times New Roman" w:cs="Times New Roman"/>
                <w:b/>
                <w:noProof/>
                <w:sz w:val="24"/>
                <w:szCs w:val="24"/>
              </w:rPr>
            </w:pPr>
          </w:p>
          <w:p w:rsidR="00CE2F07"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та повернення дисциплінарн</w:t>
            </w:r>
            <w:r w:rsidR="00DD20C7">
              <w:rPr>
                <w:rFonts w:ascii="Times New Roman" w:eastAsia="Calibri" w:hAnsi="Times New Roman" w:cs="Times New Roman"/>
                <w:b/>
                <w:noProof/>
                <w:sz w:val="24"/>
                <w:szCs w:val="24"/>
              </w:rPr>
              <w:t>их</w:t>
            </w:r>
            <w:r>
              <w:rPr>
                <w:rFonts w:ascii="Times New Roman" w:eastAsia="Calibri" w:hAnsi="Times New Roman" w:cs="Times New Roman"/>
                <w:b/>
                <w:noProof/>
                <w:sz w:val="24"/>
                <w:szCs w:val="24"/>
              </w:rPr>
              <w:t xml:space="preserve"> скарг </w:t>
            </w:r>
            <w:r w:rsidR="00DD20C7">
              <w:rPr>
                <w:rFonts w:ascii="Times New Roman" w:eastAsia="Calibri" w:hAnsi="Times New Roman" w:cs="Times New Roman"/>
                <w:b/>
                <w:noProof/>
                <w:sz w:val="24"/>
                <w:szCs w:val="24"/>
              </w:rPr>
              <w:t>Сєдова В.М. стосовно судді Соснівського районного суду міста Черкаси Кончиної О.І.</w:t>
            </w:r>
          </w:p>
          <w:p w:rsidR="00FE06CA" w:rsidRDefault="00FE06CA">
            <w:pPr>
              <w:autoSpaceDN w:val="0"/>
              <w:spacing w:after="0" w:line="240" w:lineRule="auto"/>
              <w:jc w:val="both"/>
              <w:rPr>
                <w:rFonts w:ascii="Times New Roman" w:eastAsia="Calibri" w:hAnsi="Times New Roman" w:cs="Times New Roman"/>
                <w:b/>
                <w:noProof/>
                <w:sz w:val="24"/>
                <w:szCs w:val="24"/>
              </w:rPr>
            </w:pPr>
          </w:p>
        </w:tc>
      </w:tr>
    </w:tbl>
    <w:p w:rsidR="00CE2F07" w:rsidRDefault="00CE2F07" w:rsidP="00CE2F07">
      <w:pPr>
        <w:spacing w:line="240" w:lineRule="auto"/>
        <w:ind w:firstLine="709"/>
        <w:contextualSpacing/>
        <w:jc w:val="both"/>
        <w:rPr>
          <w:rFonts w:ascii="Times New Roman" w:hAnsi="Times New Roman"/>
          <w:sz w:val="28"/>
          <w:szCs w:val="28"/>
        </w:rPr>
      </w:pPr>
    </w:p>
    <w:p w:rsidR="00CE2F07" w:rsidRDefault="00731EA0" w:rsidP="009A6078">
      <w:pPr>
        <w:spacing w:line="240" w:lineRule="auto"/>
        <w:ind w:firstLine="567"/>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009D1062">
        <w:rPr>
          <w:rFonts w:ascii="Times New Roman" w:hAnsi="Times New Roman"/>
          <w:sz w:val="28"/>
          <w:szCs w:val="28"/>
        </w:rPr>
        <w:t>Бурлакова</w:t>
      </w:r>
      <w:proofErr w:type="spellEnd"/>
      <w:r w:rsidR="009D1062">
        <w:rPr>
          <w:rFonts w:ascii="Times New Roman" w:hAnsi="Times New Roman"/>
          <w:sz w:val="28"/>
          <w:szCs w:val="28"/>
        </w:rPr>
        <w:t xml:space="preserve"> С.Ю.,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w:t>
      </w:r>
      <w:r w:rsidR="00CE2F07" w:rsidRPr="0094743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 </w:t>
      </w:r>
      <w:r w:rsidR="00DD20C7">
        <w:rPr>
          <w:rFonts w:ascii="Times New Roman" w:hAnsi="Times New Roman" w:cs="Times New Roman"/>
          <w:bCs/>
          <w:sz w:val="28"/>
          <w:szCs w:val="28"/>
        </w:rPr>
        <w:t xml:space="preserve">Сєдова Володимира Миколайовича стосовно судді </w:t>
      </w:r>
      <w:proofErr w:type="spellStart"/>
      <w:r w:rsidR="00DD20C7">
        <w:rPr>
          <w:rFonts w:ascii="Times New Roman" w:hAnsi="Times New Roman" w:cs="Times New Roman"/>
          <w:bCs/>
          <w:sz w:val="28"/>
          <w:szCs w:val="28"/>
        </w:rPr>
        <w:t>Соснівського</w:t>
      </w:r>
      <w:proofErr w:type="spellEnd"/>
      <w:r w:rsidR="00DD20C7">
        <w:rPr>
          <w:rFonts w:ascii="Times New Roman" w:hAnsi="Times New Roman" w:cs="Times New Roman"/>
          <w:bCs/>
          <w:sz w:val="28"/>
          <w:szCs w:val="28"/>
        </w:rPr>
        <w:t xml:space="preserve"> районного суду міста Черкаси </w:t>
      </w:r>
      <w:proofErr w:type="spellStart"/>
      <w:r w:rsidR="00DD20C7">
        <w:rPr>
          <w:rFonts w:ascii="Times New Roman" w:hAnsi="Times New Roman" w:cs="Times New Roman"/>
          <w:bCs/>
          <w:sz w:val="28"/>
          <w:szCs w:val="28"/>
        </w:rPr>
        <w:t>Кончиної</w:t>
      </w:r>
      <w:proofErr w:type="spellEnd"/>
      <w:r w:rsidR="00DD20C7">
        <w:rPr>
          <w:rFonts w:ascii="Times New Roman" w:hAnsi="Times New Roman" w:cs="Times New Roman"/>
          <w:bCs/>
          <w:sz w:val="28"/>
          <w:szCs w:val="28"/>
        </w:rPr>
        <w:t xml:space="preserve"> Ольги Іванівни</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rsidR="00FE06CA" w:rsidRPr="009A6078" w:rsidRDefault="00FE06CA" w:rsidP="009A6078">
      <w:pPr>
        <w:spacing w:line="240" w:lineRule="auto"/>
        <w:ind w:firstLine="567"/>
        <w:contextualSpacing/>
        <w:jc w:val="both"/>
        <w:rPr>
          <w:rFonts w:ascii="Times New Roman" w:hAnsi="Times New Roman" w:cs="Times New Roman"/>
          <w:sz w:val="28"/>
          <w:szCs w:val="28"/>
        </w:rPr>
      </w:pPr>
    </w:p>
    <w:p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rsidR="0030685F" w:rsidRDefault="0030685F" w:rsidP="003068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6A4FF7">
        <w:rPr>
          <w:rFonts w:ascii="Times New Roman" w:hAnsi="Times New Roman" w:cs="Times New Roman"/>
          <w:sz w:val="28"/>
          <w:szCs w:val="28"/>
        </w:rPr>
        <w:t xml:space="preserve">о Вищої ради правосуддя </w:t>
      </w:r>
      <w:r>
        <w:rPr>
          <w:rFonts w:ascii="Times New Roman" w:hAnsi="Times New Roman" w:cs="Times New Roman"/>
          <w:sz w:val="28"/>
          <w:szCs w:val="28"/>
        </w:rPr>
        <w:t>8 жовтня 2021 року та 13 січня 2022 року</w:t>
      </w:r>
      <w:r w:rsidRPr="006A4FF7">
        <w:rPr>
          <w:rFonts w:ascii="Times New Roman" w:hAnsi="Times New Roman" w:cs="Times New Roman"/>
          <w:sz w:val="28"/>
          <w:szCs w:val="28"/>
        </w:rPr>
        <w:t xml:space="preserve"> </w:t>
      </w:r>
      <w:r>
        <w:rPr>
          <w:rFonts w:ascii="Times New Roman" w:hAnsi="Times New Roman" w:cs="Times New Roman"/>
          <w:sz w:val="28"/>
          <w:szCs w:val="28"/>
        </w:rPr>
        <w:br/>
        <w:t>(вх.</w:t>
      </w:r>
      <w:r w:rsidRPr="006A4FF7">
        <w:rPr>
          <w:rFonts w:ascii="Times New Roman" w:hAnsi="Times New Roman" w:cs="Times New Roman"/>
          <w:sz w:val="28"/>
          <w:szCs w:val="28"/>
        </w:rPr>
        <w:t xml:space="preserve"> № </w:t>
      </w:r>
      <w:r>
        <w:rPr>
          <w:rFonts w:ascii="Times New Roman" w:hAnsi="Times New Roman" w:cs="Times New Roman"/>
          <w:sz w:val="28"/>
          <w:szCs w:val="28"/>
        </w:rPr>
        <w:t>С-5048/0/7-21, вх. № С-214/0/7-22)</w:t>
      </w:r>
      <w:r w:rsidRPr="006A4FF7">
        <w:rPr>
          <w:rFonts w:ascii="Times New Roman" w:hAnsi="Times New Roman" w:cs="Times New Roman"/>
          <w:sz w:val="28"/>
          <w:szCs w:val="28"/>
        </w:rPr>
        <w:t xml:space="preserve"> надійшл</w:t>
      </w:r>
      <w:r>
        <w:rPr>
          <w:rFonts w:ascii="Times New Roman" w:hAnsi="Times New Roman" w:cs="Times New Roman"/>
          <w:sz w:val="28"/>
          <w:szCs w:val="28"/>
        </w:rPr>
        <w:t>и</w:t>
      </w:r>
      <w:r w:rsidRPr="006A4FF7">
        <w:rPr>
          <w:rFonts w:ascii="Times New Roman" w:hAnsi="Times New Roman" w:cs="Times New Roman"/>
          <w:sz w:val="28"/>
          <w:szCs w:val="28"/>
        </w:rPr>
        <w:t xml:space="preserve"> </w:t>
      </w:r>
      <w:r>
        <w:rPr>
          <w:rFonts w:ascii="Times New Roman" w:hAnsi="Times New Roman" w:cs="Times New Roman"/>
          <w:sz w:val="28"/>
          <w:szCs w:val="28"/>
        </w:rPr>
        <w:t xml:space="preserve">дисциплінарні </w:t>
      </w:r>
      <w:r w:rsidRPr="006A4FF7">
        <w:rPr>
          <w:rFonts w:ascii="Times New Roman" w:hAnsi="Times New Roman" w:cs="Times New Roman"/>
          <w:sz w:val="28"/>
          <w:szCs w:val="28"/>
        </w:rPr>
        <w:t>скарг</w:t>
      </w:r>
      <w:r>
        <w:rPr>
          <w:rFonts w:ascii="Times New Roman" w:hAnsi="Times New Roman" w:cs="Times New Roman"/>
          <w:sz w:val="28"/>
          <w:szCs w:val="28"/>
        </w:rPr>
        <w:t>и</w:t>
      </w:r>
      <w:r w:rsidRPr="006A4FF7">
        <w:rPr>
          <w:rFonts w:ascii="Times New Roman" w:hAnsi="Times New Roman" w:cs="Times New Roman"/>
          <w:sz w:val="28"/>
          <w:szCs w:val="28"/>
        </w:rPr>
        <w:t xml:space="preserve"> </w:t>
      </w:r>
      <w:r>
        <w:rPr>
          <w:rFonts w:ascii="Times New Roman" w:hAnsi="Times New Roman" w:cs="Times New Roman"/>
          <w:sz w:val="28"/>
          <w:szCs w:val="28"/>
        </w:rPr>
        <w:t xml:space="preserve">Сєдова В.М. на дії судді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w:t>
      </w:r>
      <w:proofErr w:type="spellStart"/>
      <w:r>
        <w:rPr>
          <w:rFonts w:ascii="Times New Roman" w:hAnsi="Times New Roman" w:cs="Times New Roman"/>
          <w:sz w:val="28"/>
          <w:szCs w:val="28"/>
        </w:rPr>
        <w:t>Кончиної</w:t>
      </w:r>
      <w:proofErr w:type="spellEnd"/>
      <w:r>
        <w:rPr>
          <w:rFonts w:ascii="Times New Roman" w:hAnsi="Times New Roman" w:cs="Times New Roman"/>
          <w:sz w:val="28"/>
          <w:szCs w:val="28"/>
        </w:rPr>
        <w:t xml:space="preserve"> О.І. під час здійснення правосуддя у справі № 712/2065/21. </w:t>
      </w:r>
    </w:p>
    <w:p w:rsidR="0030685F" w:rsidRPr="00EB7FB6"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суддя Кончина О.І. не вжила заходів щодо розгляду його заяв про зупинення розгляду кримінального провадження та повернення обвинувальних актів у зв’язку з </w:t>
      </w:r>
      <w:r w:rsidR="00273489">
        <w:rPr>
          <w:rFonts w:ascii="Times New Roman" w:hAnsi="Times New Roman" w:cs="Times New Roman"/>
          <w:sz w:val="28"/>
          <w:szCs w:val="28"/>
        </w:rPr>
        <w:t>ОСОБА1</w:t>
      </w:r>
      <w:bookmarkStart w:id="0" w:name="_GoBack"/>
      <w:bookmarkEnd w:id="0"/>
      <w:r>
        <w:rPr>
          <w:rFonts w:ascii="Times New Roman" w:hAnsi="Times New Roman" w:cs="Times New Roman"/>
          <w:sz w:val="28"/>
          <w:szCs w:val="28"/>
        </w:rPr>
        <w:t xml:space="preserve"> </w:t>
      </w:r>
      <w:r w:rsidR="00C5771B" w:rsidRPr="00C5771B">
        <w:rPr>
          <w:rFonts w:ascii="Times New Roman" w:hAnsi="Times New Roman" w:cs="Times New Roman"/>
          <w:sz w:val="28"/>
          <w:szCs w:val="28"/>
        </w:rPr>
        <w:t>ІНФОРМАЦІЯ1</w:t>
      </w:r>
      <w:r>
        <w:rPr>
          <w:rFonts w:ascii="Times New Roman" w:hAnsi="Times New Roman" w:cs="Times New Roman"/>
          <w:sz w:val="28"/>
          <w:szCs w:val="28"/>
        </w:rPr>
        <w:t xml:space="preserve"> хворобою, що, зокрема, підтверджується ухвалами суду від 16 вересня та 1 листопада 2021 року. На думку скаржника, суддя Кончина О.І. істотно порушила норми процесуального права, що унеможливило реалізацію його прав і свобод.   </w:t>
      </w:r>
    </w:p>
    <w:p w:rsidR="0030685F" w:rsidRPr="006A4FF7"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Кончину О.І. до дисциплінарної відповідальності.       </w:t>
      </w:r>
    </w:p>
    <w:p w:rsidR="0030685F" w:rsidRPr="005C1EA0" w:rsidRDefault="0030685F" w:rsidP="0030685F">
      <w:pPr>
        <w:pStyle w:val="a7"/>
        <w:ind w:firstLine="567"/>
        <w:contextualSpacing/>
        <w:jc w:val="both"/>
        <w:rPr>
          <w:szCs w:val="28"/>
        </w:rPr>
      </w:pPr>
      <w:r w:rsidRPr="005C1EA0">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Pr>
          <w:szCs w:val="28"/>
        </w:rPr>
        <w:t> </w:t>
      </w:r>
      <w:r w:rsidRPr="005C1EA0">
        <w:rPr>
          <w:szCs w:val="28"/>
        </w:rPr>
        <w:t xml:space="preserve">1635-ІХ), яким внесено зміни до Закону України «Про Вищу раду </w:t>
      </w:r>
      <w:r w:rsidRPr="005C1EA0">
        <w:rPr>
          <w:szCs w:val="28"/>
        </w:rPr>
        <w:lastRenderedPageBreak/>
        <w:t>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30685F" w:rsidRPr="005C1EA0" w:rsidRDefault="0030685F" w:rsidP="0030685F">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30685F" w:rsidRPr="005C1EA0" w:rsidRDefault="0030685F" w:rsidP="0030685F">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30685F" w:rsidRPr="005C1EA0" w:rsidRDefault="0030685F" w:rsidP="0030685F">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0685F" w:rsidRPr="0009246B" w:rsidRDefault="0030685F" w:rsidP="0030685F">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rsidR="009022F3" w:rsidRPr="00561332" w:rsidRDefault="0030685F" w:rsidP="0030685F">
      <w:pPr>
        <w:pStyle w:val="a7"/>
        <w:ind w:firstLine="567"/>
        <w:contextualSpacing/>
        <w:jc w:val="both"/>
        <w:rPr>
          <w:szCs w:val="28"/>
        </w:rPr>
      </w:pPr>
      <w:r w:rsidRPr="00561332">
        <w:rPr>
          <w:szCs w:val="28"/>
        </w:rPr>
        <w:t>Протокол</w:t>
      </w:r>
      <w:r>
        <w:rPr>
          <w:szCs w:val="28"/>
        </w:rPr>
        <w:t>ами</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8 листопада 2023 року та передачі справи раніше визначеному члену Вищої ради правосуддя від 14 листопада 2023 року в</w:t>
      </w:r>
      <w:r w:rsidRPr="00561332">
        <w:rPr>
          <w:szCs w:val="28"/>
        </w:rPr>
        <w:t>казан</w:t>
      </w:r>
      <w:r>
        <w:rPr>
          <w:szCs w:val="28"/>
        </w:rPr>
        <w:t>і</w:t>
      </w:r>
      <w:r w:rsidRPr="00561332">
        <w:rPr>
          <w:szCs w:val="28"/>
        </w:rPr>
        <w:t xml:space="preserve"> скарг</w:t>
      </w:r>
      <w:r>
        <w:rPr>
          <w:szCs w:val="28"/>
        </w:rPr>
        <w:t>и</w:t>
      </w:r>
      <w:r w:rsidRPr="00561332">
        <w:rPr>
          <w:szCs w:val="28"/>
        </w:rPr>
        <w:t xml:space="preserve"> передано </w:t>
      </w:r>
      <w:r>
        <w:rPr>
          <w:szCs w:val="28"/>
        </w:rPr>
        <w:t xml:space="preserve">члену Другої Дисциплінарної палати Вищої ради правосуддя </w:t>
      </w:r>
      <w:proofErr w:type="spellStart"/>
      <w:r>
        <w:rPr>
          <w:szCs w:val="28"/>
        </w:rPr>
        <w:t>Маселку</w:t>
      </w:r>
      <w:proofErr w:type="spellEnd"/>
      <w:r>
        <w:rPr>
          <w:szCs w:val="28"/>
        </w:rPr>
        <w:t> Р.А.</w:t>
      </w:r>
      <w:r w:rsidRPr="00561332">
        <w:rPr>
          <w:szCs w:val="28"/>
        </w:rPr>
        <w:t xml:space="preserve"> для проведення попередньої перевірки. </w:t>
      </w:r>
    </w:p>
    <w:p w:rsidR="00CE2F07" w:rsidRPr="001A1086" w:rsidRDefault="00CE2F07" w:rsidP="00CE2F07">
      <w:pPr>
        <w:pStyle w:val="a7"/>
        <w:ind w:firstLine="567"/>
        <w:jc w:val="both"/>
        <w:rPr>
          <w:szCs w:val="28"/>
        </w:rPr>
      </w:pPr>
      <w:r w:rsidRPr="001A1086">
        <w:rPr>
          <w:szCs w:val="28"/>
        </w:rPr>
        <w:t>За результатами попередньої перевірки дисциплінарн</w:t>
      </w:r>
      <w:r w:rsidR="0030685F">
        <w:rPr>
          <w:szCs w:val="28"/>
        </w:rPr>
        <w:t>их</w:t>
      </w:r>
      <w:r w:rsidRPr="001A1086">
        <w:rPr>
          <w:szCs w:val="28"/>
        </w:rPr>
        <w:t xml:space="preserve"> скарг </w:t>
      </w:r>
      <w:r w:rsidRPr="001A1086">
        <w:rPr>
          <w:szCs w:val="28"/>
        </w:rPr>
        <w:br/>
      </w:r>
      <w:r w:rsidR="0030685F">
        <w:rPr>
          <w:szCs w:val="28"/>
        </w:rPr>
        <w:t>Сєдова В.М.</w:t>
      </w:r>
      <w:r w:rsidRPr="001A1086">
        <w:rPr>
          <w:szCs w:val="28"/>
        </w:rPr>
        <w:t xml:space="preserve"> членом Другої Дисциплінарної палати Вищої ради правосуддя </w:t>
      </w:r>
      <w:proofErr w:type="spellStart"/>
      <w:r w:rsidRPr="001A1086">
        <w:rPr>
          <w:szCs w:val="28"/>
        </w:rPr>
        <w:t>Маселком</w:t>
      </w:r>
      <w:proofErr w:type="spellEnd"/>
      <w:r w:rsidRPr="001A1086">
        <w:rPr>
          <w:szCs w:val="28"/>
        </w:rPr>
        <w:t xml:space="preserve"> Р.А. складено висновок від </w:t>
      </w:r>
      <w:r w:rsidR="0030685F">
        <w:rPr>
          <w:szCs w:val="28"/>
        </w:rPr>
        <w:t>25</w:t>
      </w:r>
      <w:r w:rsidR="0011730A">
        <w:rPr>
          <w:szCs w:val="28"/>
        </w:rPr>
        <w:t xml:space="preserve"> червня</w:t>
      </w:r>
      <w:r w:rsidRPr="001A1086">
        <w:rPr>
          <w:szCs w:val="28"/>
        </w:rPr>
        <w:t xml:space="preserve"> 2024 року з пропозицією </w:t>
      </w:r>
      <w:r w:rsidRPr="001A1086">
        <w:rPr>
          <w:rFonts w:eastAsiaTheme="minorHAnsi"/>
          <w:color w:val="000000"/>
          <w:szCs w:val="28"/>
        </w:rPr>
        <w:t>залишити дисциплінарн</w:t>
      </w:r>
      <w:r w:rsidR="0030685F">
        <w:rPr>
          <w:rFonts w:eastAsiaTheme="minorHAnsi"/>
          <w:color w:val="000000"/>
          <w:szCs w:val="28"/>
        </w:rPr>
        <w:t>і</w:t>
      </w:r>
      <w:r w:rsidRPr="001A1086">
        <w:rPr>
          <w:rFonts w:eastAsiaTheme="minorHAnsi"/>
          <w:color w:val="000000"/>
          <w:szCs w:val="28"/>
        </w:rPr>
        <w:t xml:space="preserve"> скарг</w:t>
      </w:r>
      <w:r w:rsidR="0030685F">
        <w:rPr>
          <w:rFonts w:eastAsiaTheme="minorHAnsi"/>
          <w:color w:val="000000"/>
          <w:szCs w:val="28"/>
        </w:rPr>
        <w:t>и</w:t>
      </w:r>
      <w:r w:rsidRPr="001A1086">
        <w:rPr>
          <w:rFonts w:eastAsiaTheme="minorHAnsi"/>
          <w:color w:val="000000"/>
          <w:szCs w:val="28"/>
        </w:rPr>
        <w:t xml:space="preserve"> без розгляду та повернути скаржнику</w:t>
      </w:r>
      <w:r w:rsidRPr="001A1086">
        <w:rPr>
          <w:szCs w:val="28"/>
        </w:rPr>
        <w:t xml:space="preserve">.  </w:t>
      </w:r>
    </w:p>
    <w:p w:rsidR="00CE2F07" w:rsidRPr="001F7310" w:rsidRDefault="00CE2F07" w:rsidP="00CE2F07">
      <w:pPr>
        <w:pStyle w:val="a7"/>
        <w:ind w:firstLine="567"/>
        <w:jc w:val="both"/>
        <w:rPr>
          <w:szCs w:val="28"/>
          <w:lang w:eastAsia="ru-RU"/>
        </w:rPr>
      </w:pPr>
      <w:r w:rsidRPr="001F7310">
        <w:rPr>
          <w:szCs w:val="28"/>
          <w:lang w:eastAsia="ru-RU"/>
        </w:rPr>
        <w:lastRenderedPageBreak/>
        <w:t xml:space="preserve">Заслухавши головуючого на засіданні  – члена Другої Дисциплінарної палати Вищої ради правосуддя </w:t>
      </w:r>
      <w:proofErr w:type="spellStart"/>
      <w:r w:rsidRPr="001F7310">
        <w:rPr>
          <w:szCs w:val="28"/>
          <w:lang w:eastAsia="ru-RU"/>
        </w:rPr>
        <w:t>Саліхова</w:t>
      </w:r>
      <w:proofErr w:type="spellEnd"/>
      <w:r w:rsidRPr="001F7310">
        <w:rPr>
          <w:szCs w:val="28"/>
          <w:lang w:eastAsia="ru-RU"/>
        </w:rPr>
        <w:t xml:space="preserve"> В.В., розглянувши дисциплінарн</w:t>
      </w:r>
      <w:r w:rsidR="0030685F">
        <w:rPr>
          <w:szCs w:val="28"/>
          <w:lang w:eastAsia="ru-RU"/>
        </w:rPr>
        <w:t>і</w:t>
      </w:r>
      <w:r w:rsidRPr="001F7310">
        <w:rPr>
          <w:szCs w:val="28"/>
          <w:lang w:eastAsia="ru-RU"/>
        </w:rPr>
        <w:t xml:space="preserve"> скарг</w:t>
      </w:r>
      <w:r w:rsidR="0030685F">
        <w:rPr>
          <w:szCs w:val="28"/>
          <w:lang w:eastAsia="ru-RU"/>
        </w:rPr>
        <w:t>и</w:t>
      </w:r>
      <w:r w:rsidRPr="001F7310">
        <w:rPr>
          <w:szCs w:val="28"/>
          <w:lang w:eastAsia="ru-RU"/>
        </w:rPr>
        <w:t xml:space="preserve"> </w:t>
      </w:r>
      <w:r w:rsidR="0030685F">
        <w:rPr>
          <w:szCs w:val="28"/>
          <w:lang w:eastAsia="ru-RU"/>
        </w:rPr>
        <w:t>Сєдова В.М.</w:t>
      </w:r>
      <w:r w:rsidRPr="001F7310">
        <w:rPr>
          <w:szCs w:val="28"/>
          <w:lang w:eastAsia="ru-RU"/>
        </w:rPr>
        <w:t>, Друга Дисциплінарна палата Вищої ради правосуддя встановила таке.</w:t>
      </w:r>
    </w:p>
    <w:p w:rsidR="0030685F" w:rsidRPr="006A4FF7" w:rsidRDefault="0030685F" w:rsidP="0030685F">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rsidR="0030685F" w:rsidRPr="006A4FF7" w:rsidRDefault="0030685F" w:rsidP="0030685F">
      <w:pPr>
        <w:spacing w:after="0" w:line="240" w:lineRule="auto"/>
        <w:ind w:firstLine="567"/>
        <w:jc w:val="both"/>
        <w:rPr>
          <w:rFonts w:ascii="Times New Roman" w:hAnsi="Times New Roman" w:cs="Times New Roman"/>
          <w:bCs/>
          <w:sz w:val="28"/>
          <w:szCs w:val="28"/>
          <w:lang w:eastAsia="ru-RU"/>
        </w:rPr>
      </w:pPr>
      <w:bookmarkStart w:id="1" w:name="n1299"/>
      <w:bookmarkEnd w:id="1"/>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30685F" w:rsidRPr="006A4FF7" w:rsidRDefault="0030685F" w:rsidP="0030685F">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2" w:name="n1300"/>
      <w:bookmarkStart w:id="3" w:name="n397"/>
      <w:bookmarkEnd w:id="2"/>
      <w:bookmarkEnd w:id="3"/>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4" w:name="n1131"/>
      <w:bookmarkStart w:id="5" w:name="n399"/>
      <w:bookmarkEnd w:id="4"/>
      <w:bookmarkEnd w:id="5"/>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30685F" w:rsidRPr="006A4FF7" w:rsidRDefault="0030685F" w:rsidP="0030685F">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rsidR="0030685F" w:rsidRPr="006A4FF7" w:rsidRDefault="0030685F" w:rsidP="0030685F">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rsidR="0030685F" w:rsidRDefault="0030685F" w:rsidP="0030685F">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Друга Дисциплінарна палата Вищої ради правосуддя встановила, що в провадженні судді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w:t>
      </w:r>
      <w:proofErr w:type="spellStart"/>
      <w:r>
        <w:rPr>
          <w:rFonts w:ascii="Times New Roman" w:hAnsi="Times New Roman" w:cs="Times New Roman"/>
          <w:sz w:val="28"/>
          <w:szCs w:val="28"/>
        </w:rPr>
        <w:t>Кончиної</w:t>
      </w:r>
      <w:proofErr w:type="spellEnd"/>
      <w:r>
        <w:rPr>
          <w:rFonts w:ascii="Times New Roman" w:hAnsi="Times New Roman" w:cs="Times New Roman"/>
          <w:sz w:val="28"/>
          <w:szCs w:val="28"/>
        </w:rPr>
        <w:t xml:space="preserve"> О.І. перебуває об’єднане кримінальне провадження № 1-кп/712/469/21, справа № 712/2065/21 за обвинуваченням </w:t>
      </w:r>
      <w:r w:rsidR="00C5771B">
        <w:rPr>
          <w:rFonts w:ascii="Times New Roman" w:hAnsi="Times New Roman" w:cs="Times New Roman"/>
          <w:sz w:val="28"/>
          <w:szCs w:val="28"/>
        </w:rPr>
        <w:t>ОСОБА1</w:t>
      </w:r>
      <w:r>
        <w:rPr>
          <w:rFonts w:ascii="Times New Roman" w:hAnsi="Times New Roman" w:cs="Times New Roman"/>
          <w:sz w:val="28"/>
          <w:szCs w:val="28"/>
        </w:rPr>
        <w:t xml:space="preserve"> у вчиненні кримінальних правопорушень, передбачених частиною першою статті 190, частиною другою статті 190, частиною першою статті 357, частиною четвертою статті 358 Кримінального кодексу України (далі – КК України), та клопотання про застосування заходів медичного характеру у кримінальному провадженні стосовно </w:t>
      </w:r>
      <w:r w:rsidR="0031002A">
        <w:rPr>
          <w:rFonts w:ascii="Times New Roman" w:hAnsi="Times New Roman" w:cs="Times New Roman"/>
          <w:sz w:val="28"/>
          <w:szCs w:val="28"/>
        </w:rPr>
        <w:t>ОСОБА1</w:t>
      </w:r>
      <w:r>
        <w:rPr>
          <w:rFonts w:ascii="Times New Roman" w:hAnsi="Times New Roman" w:cs="Times New Roman"/>
          <w:sz w:val="28"/>
          <w:szCs w:val="28"/>
        </w:rPr>
        <w:t xml:space="preserve"> у вчиненні кримінальних правопорушень, передбачених </w:t>
      </w:r>
      <w:r>
        <w:rPr>
          <w:rFonts w:ascii="Times New Roman" w:hAnsi="Times New Roman" w:cs="Times New Roman"/>
          <w:sz w:val="28"/>
          <w:szCs w:val="28"/>
        </w:rPr>
        <w:lastRenderedPageBreak/>
        <w:t>частиною другою статті 308, частиною другою статті 309, частиною четвертою статті 358 КК України.</w:t>
      </w:r>
    </w:p>
    <w:p w:rsidR="0030685F" w:rsidRPr="008D5927"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8D5927">
        <w:rPr>
          <w:rFonts w:ascii="Times New Roman" w:hAnsi="Times New Roman" w:cs="Times New Roman"/>
          <w:sz w:val="28"/>
          <w:szCs w:val="28"/>
        </w:rPr>
        <w:t xml:space="preserve"> підготовчому судовому засіданн</w:t>
      </w:r>
      <w:r>
        <w:rPr>
          <w:rFonts w:ascii="Times New Roman" w:hAnsi="Times New Roman" w:cs="Times New Roman"/>
          <w:sz w:val="28"/>
          <w:szCs w:val="28"/>
        </w:rPr>
        <w:t>і 16 вересня 2021 року</w:t>
      </w:r>
      <w:r w:rsidRPr="008D5927">
        <w:rPr>
          <w:rFonts w:ascii="Times New Roman" w:hAnsi="Times New Roman" w:cs="Times New Roman"/>
          <w:sz w:val="28"/>
          <w:szCs w:val="28"/>
        </w:rPr>
        <w:t xml:space="preserve"> </w:t>
      </w:r>
      <w:r w:rsidR="0031002A">
        <w:rPr>
          <w:rFonts w:ascii="Times New Roman" w:hAnsi="Times New Roman" w:cs="Times New Roman"/>
          <w:sz w:val="28"/>
          <w:szCs w:val="28"/>
        </w:rPr>
        <w:t>ОСОБА1</w:t>
      </w:r>
      <w:r w:rsidRPr="008D5927">
        <w:rPr>
          <w:rFonts w:ascii="Times New Roman" w:hAnsi="Times New Roman" w:cs="Times New Roman"/>
          <w:sz w:val="28"/>
          <w:szCs w:val="28"/>
        </w:rPr>
        <w:t xml:space="preserve"> заявив клопотання про зупинення кримінального провадження, посилаючись на те, що він має тяжке </w:t>
      </w:r>
      <w:r w:rsidR="00C5771B">
        <w:rPr>
          <w:rFonts w:ascii="Times New Roman" w:hAnsi="Times New Roman" w:cs="Times New Roman"/>
          <w:sz w:val="28"/>
          <w:szCs w:val="28"/>
        </w:rPr>
        <w:t>ІНФОРМАЦІЯ1</w:t>
      </w:r>
      <w:r w:rsidRPr="008D5927">
        <w:rPr>
          <w:rFonts w:ascii="Times New Roman" w:hAnsi="Times New Roman" w:cs="Times New Roman"/>
          <w:sz w:val="28"/>
          <w:szCs w:val="28"/>
        </w:rPr>
        <w:t xml:space="preserve"> захворювання, тому не може бути присутнім при розгляді кримінального провадження.</w:t>
      </w:r>
    </w:p>
    <w:p w:rsidR="0030685F" w:rsidRPr="008D5927" w:rsidRDefault="0030685F" w:rsidP="0030685F">
      <w:pPr>
        <w:spacing w:after="0" w:line="240" w:lineRule="auto"/>
        <w:ind w:firstLine="567"/>
        <w:jc w:val="both"/>
        <w:rPr>
          <w:rFonts w:ascii="Times New Roman" w:hAnsi="Times New Roman" w:cs="Times New Roman"/>
          <w:sz w:val="28"/>
          <w:szCs w:val="28"/>
        </w:rPr>
      </w:pPr>
      <w:r w:rsidRPr="008D5927">
        <w:rPr>
          <w:rFonts w:ascii="Times New Roman" w:hAnsi="Times New Roman" w:cs="Times New Roman"/>
          <w:sz w:val="28"/>
          <w:szCs w:val="28"/>
        </w:rPr>
        <w:t xml:space="preserve">Прокурори та представник потерпілого заперечували проти вказаного клопотання, вважаючи, що </w:t>
      </w:r>
      <w:r w:rsidR="0031002A">
        <w:rPr>
          <w:rFonts w:ascii="Times New Roman" w:hAnsi="Times New Roman" w:cs="Times New Roman"/>
          <w:sz w:val="28"/>
          <w:szCs w:val="28"/>
        </w:rPr>
        <w:t>ОСОБА1</w:t>
      </w:r>
      <w:r w:rsidRPr="008D5927">
        <w:rPr>
          <w:rFonts w:ascii="Times New Roman" w:hAnsi="Times New Roman" w:cs="Times New Roman"/>
          <w:sz w:val="28"/>
          <w:szCs w:val="28"/>
        </w:rPr>
        <w:t xml:space="preserve"> зловживає процесуальними прав</w:t>
      </w:r>
      <w:r>
        <w:rPr>
          <w:rFonts w:ascii="Times New Roman" w:hAnsi="Times New Roman" w:cs="Times New Roman"/>
          <w:sz w:val="28"/>
          <w:szCs w:val="28"/>
        </w:rPr>
        <w:t>ами</w:t>
      </w:r>
      <w:r w:rsidRPr="008D5927">
        <w:rPr>
          <w:rFonts w:ascii="Times New Roman" w:hAnsi="Times New Roman" w:cs="Times New Roman"/>
          <w:sz w:val="28"/>
          <w:szCs w:val="28"/>
        </w:rPr>
        <w:t xml:space="preserve">, його хвороба не є тяжкою та не позбавляє його </w:t>
      </w:r>
      <w:r>
        <w:rPr>
          <w:rFonts w:ascii="Times New Roman" w:hAnsi="Times New Roman" w:cs="Times New Roman"/>
          <w:sz w:val="28"/>
          <w:szCs w:val="28"/>
        </w:rPr>
        <w:t>можливості брати</w:t>
      </w:r>
      <w:r w:rsidRPr="008D5927">
        <w:rPr>
          <w:rFonts w:ascii="Times New Roman" w:hAnsi="Times New Roman" w:cs="Times New Roman"/>
          <w:sz w:val="28"/>
          <w:szCs w:val="28"/>
        </w:rPr>
        <w:t xml:space="preserve"> участь в судовому засіданні.</w:t>
      </w:r>
      <w:r>
        <w:rPr>
          <w:rFonts w:ascii="Times New Roman" w:hAnsi="Times New Roman" w:cs="Times New Roman"/>
          <w:sz w:val="28"/>
          <w:szCs w:val="28"/>
        </w:rPr>
        <w:t xml:space="preserve"> </w:t>
      </w:r>
      <w:r w:rsidRPr="008D5927">
        <w:rPr>
          <w:rFonts w:ascii="Times New Roman" w:hAnsi="Times New Roman" w:cs="Times New Roman"/>
          <w:sz w:val="28"/>
          <w:szCs w:val="28"/>
        </w:rPr>
        <w:t xml:space="preserve">Захисник та законний представник підтримали клопотання </w:t>
      </w:r>
      <w:r w:rsidR="00C5771B">
        <w:rPr>
          <w:rFonts w:ascii="Times New Roman" w:hAnsi="Times New Roman" w:cs="Times New Roman"/>
          <w:sz w:val="28"/>
          <w:szCs w:val="28"/>
        </w:rPr>
        <w:t>ОСОБА1</w:t>
      </w:r>
      <w:r w:rsidRPr="008D5927">
        <w:rPr>
          <w:rFonts w:ascii="Times New Roman" w:hAnsi="Times New Roman" w:cs="Times New Roman"/>
          <w:sz w:val="28"/>
          <w:szCs w:val="28"/>
        </w:rPr>
        <w:t>.</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від 16 вересня 2021 року відмовлено у задоволенні клопотання обвинуваченого </w:t>
      </w:r>
      <w:r w:rsidR="0031002A">
        <w:rPr>
          <w:rFonts w:ascii="Times New Roman" w:hAnsi="Times New Roman" w:cs="Times New Roman"/>
          <w:sz w:val="28"/>
          <w:szCs w:val="28"/>
        </w:rPr>
        <w:t>ОСОБА1</w:t>
      </w:r>
      <w:r>
        <w:rPr>
          <w:rFonts w:ascii="Times New Roman" w:hAnsi="Times New Roman" w:cs="Times New Roman"/>
          <w:sz w:val="28"/>
          <w:szCs w:val="28"/>
        </w:rPr>
        <w:t xml:space="preserve"> про зупинення кримінального провадження, оскільки суду не надано доказів тяжкої хвороби обвинуваченого.</w:t>
      </w:r>
    </w:p>
    <w:p w:rsidR="0030685F" w:rsidRPr="007C146A" w:rsidRDefault="0030685F" w:rsidP="0030685F">
      <w:pPr>
        <w:spacing w:after="0" w:line="240" w:lineRule="auto"/>
        <w:ind w:firstLine="567"/>
        <w:jc w:val="both"/>
        <w:rPr>
          <w:rFonts w:ascii="Times New Roman" w:hAnsi="Times New Roman" w:cs="Times New Roman"/>
          <w:sz w:val="28"/>
          <w:szCs w:val="28"/>
        </w:rPr>
      </w:pPr>
      <w:r w:rsidRPr="007C146A">
        <w:rPr>
          <w:rFonts w:ascii="Times New Roman" w:hAnsi="Times New Roman" w:cs="Times New Roman"/>
          <w:sz w:val="28"/>
          <w:szCs w:val="28"/>
        </w:rPr>
        <w:t xml:space="preserve">У підготовчому судовому засіданні 1 листопада 2021 року </w:t>
      </w:r>
      <w:r w:rsidR="0031002A">
        <w:rPr>
          <w:rFonts w:ascii="Times New Roman" w:hAnsi="Times New Roman" w:cs="Times New Roman"/>
          <w:sz w:val="28"/>
          <w:szCs w:val="28"/>
        </w:rPr>
        <w:t>ОСОБА1</w:t>
      </w:r>
      <w:r w:rsidRPr="007C146A">
        <w:rPr>
          <w:rFonts w:ascii="Times New Roman" w:hAnsi="Times New Roman" w:cs="Times New Roman"/>
          <w:sz w:val="28"/>
          <w:szCs w:val="28"/>
        </w:rPr>
        <w:t xml:space="preserve"> </w:t>
      </w:r>
      <w:r w:rsidRPr="007C146A">
        <w:rPr>
          <w:rFonts w:ascii="Times New Roman" w:hAnsi="Times New Roman" w:cs="Times New Roman"/>
          <w:color w:val="000000"/>
          <w:sz w:val="28"/>
          <w:szCs w:val="28"/>
        </w:rPr>
        <w:t xml:space="preserve">заперечував проти призначення справи до розгляду та просив зупинити її розгляд  у зв’язку з </w:t>
      </w:r>
      <w:r w:rsidR="00C5771B">
        <w:rPr>
          <w:rFonts w:ascii="Times New Roman" w:hAnsi="Times New Roman" w:cs="Times New Roman"/>
          <w:color w:val="000000"/>
          <w:sz w:val="28"/>
          <w:szCs w:val="28"/>
        </w:rPr>
        <w:t>ІНФОРМАЦІЯ1</w:t>
      </w:r>
      <w:r w:rsidRPr="007C146A">
        <w:rPr>
          <w:rFonts w:ascii="Times New Roman" w:hAnsi="Times New Roman" w:cs="Times New Roman"/>
          <w:color w:val="000000"/>
          <w:sz w:val="28"/>
          <w:szCs w:val="28"/>
        </w:rPr>
        <w:t xml:space="preserve"> хворобою. Захисник </w:t>
      </w:r>
      <w:r w:rsidR="0031002A">
        <w:rPr>
          <w:rFonts w:ascii="Times New Roman" w:hAnsi="Times New Roman" w:cs="Times New Roman"/>
          <w:sz w:val="28"/>
          <w:szCs w:val="28"/>
        </w:rPr>
        <w:t>ОСОБА1</w:t>
      </w:r>
      <w:r w:rsidRPr="007C146A">
        <w:rPr>
          <w:rFonts w:ascii="Times New Roman" w:hAnsi="Times New Roman" w:cs="Times New Roman"/>
          <w:color w:val="000000"/>
          <w:sz w:val="28"/>
          <w:szCs w:val="28"/>
        </w:rPr>
        <w:t xml:space="preserve"> також просив повернути обвинувальні акти до Черкаської окружної прокуратури, оскільки вважав, що клопотання про застосування примусових заходів медичного характеру та обвинувальні акти неможливо слухати в одному провадженні.</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від 1 листопада 2021 року в</w:t>
      </w:r>
      <w:r w:rsidRPr="00300790">
        <w:rPr>
          <w:rFonts w:ascii="Times New Roman" w:hAnsi="Times New Roman" w:cs="Times New Roman"/>
          <w:sz w:val="28"/>
          <w:szCs w:val="28"/>
        </w:rPr>
        <w:t xml:space="preserve"> задоволенні клопотань </w:t>
      </w:r>
      <w:r w:rsidR="0031002A">
        <w:rPr>
          <w:rFonts w:ascii="Times New Roman" w:hAnsi="Times New Roman" w:cs="Times New Roman"/>
          <w:sz w:val="28"/>
          <w:szCs w:val="28"/>
        </w:rPr>
        <w:t>ОСОБА1</w:t>
      </w:r>
      <w:r w:rsidRPr="00300790">
        <w:rPr>
          <w:rFonts w:ascii="Times New Roman" w:hAnsi="Times New Roman" w:cs="Times New Roman"/>
          <w:sz w:val="28"/>
          <w:szCs w:val="28"/>
        </w:rPr>
        <w:t xml:space="preserve"> та його захисника про зупинення</w:t>
      </w:r>
      <w:r>
        <w:rPr>
          <w:rFonts w:ascii="Times New Roman" w:hAnsi="Times New Roman" w:cs="Times New Roman"/>
          <w:sz w:val="28"/>
          <w:szCs w:val="28"/>
        </w:rPr>
        <w:t xml:space="preserve"> розгляду справи</w:t>
      </w:r>
      <w:r w:rsidRPr="00300790">
        <w:rPr>
          <w:rFonts w:ascii="Times New Roman" w:hAnsi="Times New Roman" w:cs="Times New Roman"/>
          <w:sz w:val="28"/>
          <w:szCs w:val="28"/>
        </w:rPr>
        <w:t>, повернення обвинувальних актів</w:t>
      </w:r>
      <w:r>
        <w:rPr>
          <w:rFonts w:ascii="Times New Roman" w:hAnsi="Times New Roman" w:cs="Times New Roman"/>
          <w:sz w:val="28"/>
          <w:szCs w:val="28"/>
        </w:rPr>
        <w:t xml:space="preserve"> відмовлено</w:t>
      </w:r>
      <w:r w:rsidRPr="00300790">
        <w:rPr>
          <w:rFonts w:ascii="Times New Roman" w:hAnsi="Times New Roman" w:cs="Times New Roman"/>
          <w:sz w:val="28"/>
          <w:szCs w:val="28"/>
        </w:rPr>
        <w:t>.</w:t>
      </w:r>
      <w:r>
        <w:rPr>
          <w:rFonts w:ascii="Times New Roman" w:hAnsi="Times New Roman" w:cs="Times New Roman"/>
          <w:sz w:val="28"/>
          <w:szCs w:val="28"/>
        </w:rPr>
        <w:t xml:space="preserve"> </w:t>
      </w:r>
      <w:r w:rsidRPr="00300790">
        <w:rPr>
          <w:rFonts w:ascii="Times New Roman" w:hAnsi="Times New Roman" w:cs="Times New Roman"/>
          <w:sz w:val="28"/>
          <w:szCs w:val="28"/>
        </w:rPr>
        <w:t xml:space="preserve">Кримінальне проводження </w:t>
      </w:r>
      <w:r>
        <w:rPr>
          <w:rFonts w:ascii="Times New Roman" w:hAnsi="Times New Roman" w:cs="Times New Roman"/>
          <w:sz w:val="28"/>
          <w:szCs w:val="28"/>
        </w:rPr>
        <w:t>за</w:t>
      </w:r>
      <w:r w:rsidRPr="00300790">
        <w:rPr>
          <w:rFonts w:ascii="Times New Roman" w:hAnsi="Times New Roman" w:cs="Times New Roman"/>
          <w:sz w:val="28"/>
          <w:szCs w:val="28"/>
        </w:rPr>
        <w:t xml:space="preserve"> </w:t>
      </w:r>
      <w:r>
        <w:rPr>
          <w:rFonts w:ascii="Times New Roman" w:hAnsi="Times New Roman" w:cs="Times New Roman"/>
          <w:sz w:val="28"/>
          <w:szCs w:val="28"/>
        </w:rPr>
        <w:t xml:space="preserve">обвинуваченням </w:t>
      </w:r>
      <w:r w:rsidR="0031002A">
        <w:rPr>
          <w:rFonts w:ascii="Times New Roman" w:hAnsi="Times New Roman" w:cs="Times New Roman"/>
          <w:sz w:val="28"/>
          <w:szCs w:val="28"/>
        </w:rPr>
        <w:t>ОСОБА1</w:t>
      </w:r>
      <w:r>
        <w:rPr>
          <w:rFonts w:ascii="Times New Roman" w:hAnsi="Times New Roman" w:cs="Times New Roman"/>
          <w:sz w:val="28"/>
          <w:szCs w:val="28"/>
        </w:rPr>
        <w:t xml:space="preserve"> призначено </w:t>
      </w:r>
      <w:r w:rsidRPr="00300790">
        <w:rPr>
          <w:rFonts w:ascii="Times New Roman" w:hAnsi="Times New Roman" w:cs="Times New Roman"/>
          <w:sz w:val="28"/>
          <w:szCs w:val="28"/>
        </w:rPr>
        <w:t xml:space="preserve">до судового розгляду у відкритому судовому засіданні в залі суду </w:t>
      </w:r>
      <w:proofErr w:type="spellStart"/>
      <w:r w:rsidRPr="00300790">
        <w:rPr>
          <w:rFonts w:ascii="Times New Roman" w:hAnsi="Times New Roman" w:cs="Times New Roman"/>
          <w:sz w:val="28"/>
          <w:szCs w:val="28"/>
        </w:rPr>
        <w:t>Соснівського</w:t>
      </w:r>
      <w:proofErr w:type="spellEnd"/>
      <w:r w:rsidRPr="00300790">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300790">
        <w:rPr>
          <w:rFonts w:ascii="Times New Roman" w:hAnsi="Times New Roman" w:cs="Times New Roman"/>
          <w:sz w:val="28"/>
          <w:szCs w:val="28"/>
        </w:rPr>
        <w:t xml:space="preserve">Черкаси на </w:t>
      </w:r>
      <w:r>
        <w:rPr>
          <w:rFonts w:ascii="Times New Roman" w:hAnsi="Times New Roman" w:cs="Times New Roman"/>
          <w:sz w:val="28"/>
          <w:szCs w:val="28"/>
        </w:rPr>
        <w:t xml:space="preserve">10 листопада 2021 року. </w:t>
      </w:r>
    </w:p>
    <w:p w:rsidR="0030685F" w:rsidRPr="009D6BDA"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Відмовляючи в задоволенні вказаних клопотань, суд першої інстанції виходив із того, що о</w:t>
      </w:r>
      <w:r w:rsidRPr="009D6BDA">
        <w:rPr>
          <w:rFonts w:ascii="Times New Roman" w:hAnsi="Times New Roman" w:cs="Times New Roman"/>
          <w:sz w:val="28"/>
          <w:szCs w:val="28"/>
        </w:rPr>
        <w:t xml:space="preserve">бвинувальні акти </w:t>
      </w:r>
      <w:r>
        <w:rPr>
          <w:rFonts w:ascii="Times New Roman" w:hAnsi="Times New Roman" w:cs="Times New Roman"/>
          <w:sz w:val="28"/>
          <w:szCs w:val="28"/>
        </w:rPr>
        <w:t xml:space="preserve">стосовно </w:t>
      </w:r>
      <w:r w:rsidR="0031002A">
        <w:rPr>
          <w:rFonts w:ascii="Times New Roman" w:hAnsi="Times New Roman" w:cs="Times New Roman"/>
          <w:sz w:val="28"/>
          <w:szCs w:val="28"/>
        </w:rPr>
        <w:t>ОСОБА1</w:t>
      </w:r>
      <w:r w:rsidRPr="009D6BDA">
        <w:rPr>
          <w:rFonts w:ascii="Times New Roman" w:hAnsi="Times New Roman" w:cs="Times New Roman"/>
          <w:sz w:val="28"/>
          <w:szCs w:val="28"/>
        </w:rPr>
        <w:t xml:space="preserve"> складені </w:t>
      </w:r>
      <w:r>
        <w:rPr>
          <w:rFonts w:ascii="Times New Roman" w:hAnsi="Times New Roman" w:cs="Times New Roman"/>
          <w:sz w:val="28"/>
          <w:szCs w:val="28"/>
        </w:rPr>
        <w:t>відповідно до вимог</w:t>
      </w:r>
      <w:r w:rsidRPr="009D6BDA">
        <w:rPr>
          <w:rFonts w:ascii="Times New Roman" w:hAnsi="Times New Roman" w:cs="Times New Roman"/>
          <w:sz w:val="28"/>
          <w:szCs w:val="28"/>
        </w:rPr>
        <w:t xml:space="preserve"> Кримінального процесуального кодексу України</w:t>
      </w:r>
      <w:r>
        <w:rPr>
          <w:rFonts w:ascii="Times New Roman" w:hAnsi="Times New Roman" w:cs="Times New Roman"/>
          <w:sz w:val="28"/>
          <w:szCs w:val="28"/>
        </w:rPr>
        <w:t xml:space="preserve"> (далі – КПК України)</w:t>
      </w:r>
      <w:r w:rsidRPr="009D6BDA">
        <w:rPr>
          <w:rFonts w:ascii="Times New Roman" w:hAnsi="Times New Roman" w:cs="Times New Roman"/>
          <w:sz w:val="28"/>
          <w:szCs w:val="28"/>
        </w:rPr>
        <w:t>.</w:t>
      </w:r>
    </w:p>
    <w:p w:rsidR="0030685F"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Клопотання про застосування примусових заходів медичного характеру відповідає вимогам</w:t>
      </w:r>
      <w:r>
        <w:rPr>
          <w:rFonts w:ascii="Times New Roman" w:hAnsi="Times New Roman" w:cs="Times New Roman"/>
          <w:sz w:val="28"/>
          <w:szCs w:val="28"/>
        </w:rPr>
        <w:t xml:space="preserve"> </w:t>
      </w:r>
      <w:r w:rsidRPr="009D6BDA">
        <w:rPr>
          <w:rFonts w:ascii="Times New Roman" w:hAnsi="Times New Roman" w:cs="Times New Roman"/>
          <w:sz w:val="28"/>
          <w:szCs w:val="28"/>
        </w:rPr>
        <w:t>ст</w:t>
      </w:r>
      <w:r>
        <w:rPr>
          <w:rFonts w:ascii="Times New Roman" w:hAnsi="Times New Roman" w:cs="Times New Roman"/>
          <w:sz w:val="28"/>
          <w:szCs w:val="28"/>
        </w:rPr>
        <w:t>атті</w:t>
      </w:r>
      <w:r w:rsidRPr="009D6BDA">
        <w:rPr>
          <w:rFonts w:ascii="Times New Roman" w:hAnsi="Times New Roman" w:cs="Times New Roman"/>
          <w:sz w:val="28"/>
          <w:szCs w:val="28"/>
        </w:rPr>
        <w:t xml:space="preserve"> 292 КПК України.</w:t>
      </w:r>
    </w:p>
    <w:p w:rsidR="0030685F" w:rsidRPr="009D6BDA"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Pr="009D6BDA">
        <w:rPr>
          <w:rFonts w:ascii="Times New Roman" w:hAnsi="Times New Roman" w:cs="Times New Roman"/>
          <w:sz w:val="28"/>
          <w:szCs w:val="28"/>
        </w:rPr>
        <w:t xml:space="preserve">римінальне провадження підсудне </w:t>
      </w:r>
      <w:proofErr w:type="spellStart"/>
      <w:r w:rsidRPr="009D6BDA">
        <w:rPr>
          <w:rFonts w:ascii="Times New Roman" w:hAnsi="Times New Roman" w:cs="Times New Roman"/>
          <w:sz w:val="28"/>
          <w:szCs w:val="28"/>
        </w:rPr>
        <w:t>Соснівському</w:t>
      </w:r>
      <w:proofErr w:type="spellEnd"/>
      <w:r w:rsidRPr="009D6BDA">
        <w:rPr>
          <w:rFonts w:ascii="Times New Roman" w:hAnsi="Times New Roman" w:cs="Times New Roman"/>
          <w:sz w:val="28"/>
          <w:szCs w:val="28"/>
        </w:rPr>
        <w:t xml:space="preserve"> районному суду м</w:t>
      </w:r>
      <w:r>
        <w:rPr>
          <w:rFonts w:ascii="Times New Roman" w:hAnsi="Times New Roman" w:cs="Times New Roman"/>
          <w:sz w:val="28"/>
          <w:szCs w:val="28"/>
        </w:rPr>
        <w:t xml:space="preserve">іста </w:t>
      </w:r>
      <w:r w:rsidRPr="009D6BDA">
        <w:rPr>
          <w:rFonts w:ascii="Times New Roman" w:hAnsi="Times New Roman" w:cs="Times New Roman"/>
          <w:sz w:val="28"/>
          <w:szCs w:val="28"/>
        </w:rPr>
        <w:t>Черкаси. Під час проведення досудового розслідування були дотримані вимоги КПК України про забезпечення обвинуваченому права на захист. Угоди між прокурором, обвинуваченим та потерпілим про визнання винуватості або примирення не надходило.</w:t>
      </w:r>
    </w:p>
    <w:p w:rsidR="0030685F" w:rsidRPr="009D6BDA"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Підстав</w:t>
      </w:r>
      <w:r>
        <w:rPr>
          <w:rFonts w:ascii="Times New Roman" w:hAnsi="Times New Roman" w:cs="Times New Roman"/>
          <w:sz w:val="28"/>
          <w:szCs w:val="28"/>
        </w:rPr>
        <w:t>и</w:t>
      </w:r>
      <w:r w:rsidRPr="009D6BDA">
        <w:rPr>
          <w:rFonts w:ascii="Times New Roman" w:hAnsi="Times New Roman" w:cs="Times New Roman"/>
          <w:sz w:val="28"/>
          <w:szCs w:val="28"/>
        </w:rPr>
        <w:t xml:space="preserve"> для закриття провадження, передбачен</w:t>
      </w:r>
      <w:r>
        <w:rPr>
          <w:rFonts w:ascii="Times New Roman" w:hAnsi="Times New Roman" w:cs="Times New Roman"/>
          <w:sz w:val="28"/>
          <w:szCs w:val="28"/>
        </w:rPr>
        <w:t>і</w:t>
      </w:r>
      <w:r w:rsidRPr="009D6BDA">
        <w:rPr>
          <w:rFonts w:ascii="Times New Roman" w:hAnsi="Times New Roman" w:cs="Times New Roman"/>
          <w:sz w:val="28"/>
          <w:szCs w:val="28"/>
        </w:rPr>
        <w:t xml:space="preserve"> пунктами 4</w:t>
      </w:r>
      <w:r>
        <w:rPr>
          <w:rFonts w:ascii="Times New Roman" w:hAnsi="Times New Roman" w:cs="Times New Roman"/>
          <w:sz w:val="28"/>
          <w:szCs w:val="28"/>
        </w:rPr>
        <w:t>–</w:t>
      </w:r>
      <w:r w:rsidRPr="009D6BDA">
        <w:rPr>
          <w:rFonts w:ascii="Times New Roman" w:hAnsi="Times New Roman" w:cs="Times New Roman"/>
          <w:sz w:val="28"/>
          <w:szCs w:val="28"/>
        </w:rPr>
        <w:t>8 частини першої або частини другої</w:t>
      </w:r>
      <w:r>
        <w:rPr>
          <w:rFonts w:ascii="Times New Roman" w:hAnsi="Times New Roman" w:cs="Times New Roman"/>
          <w:sz w:val="28"/>
          <w:szCs w:val="28"/>
        </w:rPr>
        <w:t xml:space="preserve"> </w:t>
      </w:r>
      <w:r w:rsidRPr="009D6BDA">
        <w:rPr>
          <w:rFonts w:ascii="Times New Roman" w:hAnsi="Times New Roman" w:cs="Times New Roman"/>
          <w:sz w:val="28"/>
          <w:szCs w:val="28"/>
        </w:rPr>
        <w:t>ст</w:t>
      </w:r>
      <w:r>
        <w:rPr>
          <w:rFonts w:ascii="Times New Roman" w:hAnsi="Times New Roman" w:cs="Times New Roman"/>
          <w:sz w:val="28"/>
          <w:szCs w:val="28"/>
        </w:rPr>
        <w:t>атті</w:t>
      </w:r>
      <w:r w:rsidRPr="009D6BDA">
        <w:rPr>
          <w:rFonts w:ascii="Times New Roman" w:hAnsi="Times New Roman" w:cs="Times New Roman"/>
          <w:sz w:val="28"/>
          <w:szCs w:val="28"/>
        </w:rPr>
        <w:t xml:space="preserve"> 284 КПК України, </w:t>
      </w:r>
      <w:r>
        <w:rPr>
          <w:rFonts w:ascii="Times New Roman" w:hAnsi="Times New Roman" w:cs="Times New Roman"/>
          <w:sz w:val="28"/>
          <w:szCs w:val="28"/>
        </w:rPr>
        <w:t>відсутні</w:t>
      </w:r>
      <w:r w:rsidRPr="009D6BDA">
        <w:rPr>
          <w:rFonts w:ascii="Times New Roman" w:hAnsi="Times New Roman" w:cs="Times New Roman"/>
          <w:sz w:val="28"/>
          <w:szCs w:val="28"/>
        </w:rPr>
        <w:t>.</w:t>
      </w:r>
    </w:p>
    <w:p w:rsidR="0030685F" w:rsidRPr="009D6BDA"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Відповідно до ч</w:t>
      </w:r>
      <w:r>
        <w:rPr>
          <w:rFonts w:ascii="Times New Roman" w:hAnsi="Times New Roman" w:cs="Times New Roman"/>
          <w:sz w:val="28"/>
          <w:szCs w:val="28"/>
        </w:rPr>
        <w:t>астини</w:t>
      </w:r>
      <w:r w:rsidRPr="009D6BDA">
        <w:rPr>
          <w:rFonts w:ascii="Times New Roman" w:hAnsi="Times New Roman" w:cs="Times New Roman"/>
          <w:sz w:val="28"/>
          <w:szCs w:val="28"/>
        </w:rPr>
        <w:t xml:space="preserve"> </w:t>
      </w:r>
      <w:r>
        <w:rPr>
          <w:rFonts w:ascii="Times New Roman" w:hAnsi="Times New Roman" w:cs="Times New Roman"/>
          <w:sz w:val="28"/>
          <w:szCs w:val="28"/>
        </w:rPr>
        <w:t>третьої</w:t>
      </w:r>
      <w:r w:rsidRPr="009D6BDA">
        <w:rPr>
          <w:rFonts w:ascii="Times New Roman" w:hAnsi="Times New Roman" w:cs="Times New Roman"/>
          <w:sz w:val="28"/>
          <w:szCs w:val="28"/>
        </w:rPr>
        <w:t xml:space="preserve"> ст</w:t>
      </w:r>
      <w:r>
        <w:rPr>
          <w:rFonts w:ascii="Times New Roman" w:hAnsi="Times New Roman" w:cs="Times New Roman"/>
          <w:sz w:val="28"/>
          <w:szCs w:val="28"/>
        </w:rPr>
        <w:t>атті</w:t>
      </w:r>
      <w:r w:rsidRPr="009D6BDA">
        <w:rPr>
          <w:rFonts w:ascii="Times New Roman" w:hAnsi="Times New Roman" w:cs="Times New Roman"/>
          <w:sz w:val="28"/>
          <w:szCs w:val="28"/>
        </w:rPr>
        <w:t xml:space="preserve"> 512 КПК України, у разі об</w:t>
      </w:r>
      <w:r>
        <w:rPr>
          <w:rFonts w:ascii="Times New Roman" w:hAnsi="Times New Roman" w:cs="Times New Roman"/>
          <w:sz w:val="28"/>
          <w:szCs w:val="28"/>
        </w:rPr>
        <w:t>’</w:t>
      </w:r>
      <w:r w:rsidRPr="009D6BDA">
        <w:rPr>
          <w:rFonts w:ascii="Times New Roman" w:hAnsi="Times New Roman" w:cs="Times New Roman"/>
          <w:sz w:val="28"/>
          <w:szCs w:val="28"/>
        </w:rPr>
        <w:t xml:space="preserve">єднання в одне провадження кримінального провадження, яке здійснюється у загальному порядку, передбаченому цим Кодексом, та кримінального провадження щодо застосування примусових заходів медичного характеру вони розглядаються в </w:t>
      </w:r>
      <w:r w:rsidRPr="009D6BDA">
        <w:rPr>
          <w:rFonts w:ascii="Times New Roman" w:hAnsi="Times New Roman" w:cs="Times New Roman"/>
          <w:sz w:val="28"/>
          <w:szCs w:val="28"/>
        </w:rPr>
        <w:lastRenderedPageBreak/>
        <w:t xml:space="preserve">судовому засіданні в одному кримінальному провадженні з додержанням вимог цього Кодексу. Після закінчення судового розгляду суд виходить до </w:t>
      </w:r>
      <w:proofErr w:type="spellStart"/>
      <w:r w:rsidRPr="009D6BDA">
        <w:rPr>
          <w:rFonts w:ascii="Times New Roman" w:hAnsi="Times New Roman" w:cs="Times New Roman"/>
          <w:sz w:val="28"/>
          <w:szCs w:val="28"/>
        </w:rPr>
        <w:t>нарадчої</w:t>
      </w:r>
      <w:proofErr w:type="spellEnd"/>
      <w:r w:rsidRPr="009D6BDA">
        <w:rPr>
          <w:rFonts w:ascii="Times New Roman" w:hAnsi="Times New Roman" w:cs="Times New Roman"/>
          <w:sz w:val="28"/>
          <w:szCs w:val="28"/>
        </w:rPr>
        <w:t xml:space="preserve"> кімнати для ухвалення вироку щодо обвинуваченого та ухвали щодо застосування примусових заходів медичного характеру.</w:t>
      </w:r>
    </w:p>
    <w:p w:rsidR="0030685F" w:rsidRPr="009D6BDA"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Порушення вимог</w:t>
      </w:r>
      <w:r>
        <w:rPr>
          <w:rFonts w:ascii="Times New Roman" w:hAnsi="Times New Roman" w:cs="Times New Roman"/>
          <w:sz w:val="28"/>
          <w:szCs w:val="28"/>
        </w:rPr>
        <w:t xml:space="preserve"> </w:t>
      </w:r>
      <w:r w:rsidRPr="009D6BDA">
        <w:rPr>
          <w:rFonts w:ascii="Times New Roman" w:hAnsi="Times New Roman" w:cs="Times New Roman"/>
          <w:sz w:val="28"/>
          <w:szCs w:val="28"/>
        </w:rPr>
        <w:t xml:space="preserve">КПК України, які б унеможливлювали призначення </w:t>
      </w:r>
      <w:r>
        <w:rPr>
          <w:rFonts w:ascii="Times New Roman" w:hAnsi="Times New Roman" w:cs="Times New Roman"/>
          <w:sz w:val="28"/>
          <w:szCs w:val="28"/>
        </w:rPr>
        <w:t xml:space="preserve">цього кримінального </w:t>
      </w:r>
      <w:r w:rsidRPr="009D6BDA">
        <w:rPr>
          <w:rFonts w:ascii="Times New Roman" w:hAnsi="Times New Roman" w:cs="Times New Roman"/>
          <w:sz w:val="28"/>
          <w:szCs w:val="28"/>
        </w:rPr>
        <w:t xml:space="preserve">провадження до судового розгляду, відсутні, відтак суд </w:t>
      </w:r>
      <w:r>
        <w:rPr>
          <w:rFonts w:ascii="Times New Roman" w:hAnsi="Times New Roman" w:cs="Times New Roman"/>
          <w:sz w:val="28"/>
          <w:szCs w:val="28"/>
        </w:rPr>
        <w:t xml:space="preserve">дійшов </w:t>
      </w:r>
      <w:r w:rsidRPr="009D6BDA">
        <w:rPr>
          <w:rFonts w:ascii="Times New Roman" w:hAnsi="Times New Roman" w:cs="Times New Roman"/>
          <w:sz w:val="28"/>
          <w:szCs w:val="28"/>
        </w:rPr>
        <w:t xml:space="preserve">висновку про необхідність призначення обвинувальних актів та клопотання про застосування примусових заходів медичного характеру </w:t>
      </w:r>
      <w:r>
        <w:rPr>
          <w:rFonts w:ascii="Times New Roman" w:hAnsi="Times New Roman" w:cs="Times New Roman"/>
          <w:sz w:val="28"/>
          <w:szCs w:val="28"/>
        </w:rPr>
        <w:t>у</w:t>
      </w:r>
      <w:r w:rsidRPr="009D6BDA">
        <w:rPr>
          <w:rFonts w:ascii="Times New Roman" w:hAnsi="Times New Roman" w:cs="Times New Roman"/>
          <w:sz w:val="28"/>
          <w:szCs w:val="28"/>
        </w:rPr>
        <w:t xml:space="preserve"> кримінальному провадженню </w:t>
      </w:r>
      <w:r>
        <w:rPr>
          <w:rFonts w:ascii="Times New Roman" w:hAnsi="Times New Roman" w:cs="Times New Roman"/>
          <w:sz w:val="28"/>
          <w:szCs w:val="28"/>
        </w:rPr>
        <w:t>стосовно</w:t>
      </w:r>
      <w:r w:rsidRPr="009D6BDA">
        <w:rPr>
          <w:rFonts w:ascii="Times New Roman" w:hAnsi="Times New Roman" w:cs="Times New Roman"/>
          <w:sz w:val="28"/>
          <w:szCs w:val="28"/>
        </w:rPr>
        <w:t xml:space="preserve"> </w:t>
      </w:r>
      <w:r w:rsidR="0031002A">
        <w:rPr>
          <w:rFonts w:ascii="Times New Roman" w:hAnsi="Times New Roman" w:cs="Times New Roman"/>
          <w:sz w:val="28"/>
          <w:szCs w:val="28"/>
        </w:rPr>
        <w:t>ОСОБА1</w:t>
      </w:r>
      <w:r w:rsidRPr="009D6BDA">
        <w:rPr>
          <w:rFonts w:ascii="Times New Roman" w:hAnsi="Times New Roman" w:cs="Times New Roman"/>
          <w:sz w:val="28"/>
          <w:szCs w:val="28"/>
        </w:rPr>
        <w:t xml:space="preserve"> </w:t>
      </w:r>
      <w:r>
        <w:rPr>
          <w:rFonts w:ascii="Times New Roman" w:hAnsi="Times New Roman" w:cs="Times New Roman"/>
          <w:sz w:val="28"/>
          <w:szCs w:val="28"/>
        </w:rPr>
        <w:t>до судового розгляду</w:t>
      </w:r>
      <w:r w:rsidRPr="009D6BDA">
        <w:rPr>
          <w:rFonts w:ascii="Times New Roman" w:hAnsi="Times New Roman" w:cs="Times New Roman"/>
          <w:sz w:val="28"/>
          <w:szCs w:val="28"/>
        </w:rPr>
        <w:t xml:space="preserve">. Таким чином клопотання захисника про повернення обвинувальних актів </w:t>
      </w:r>
      <w:r>
        <w:rPr>
          <w:rFonts w:ascii="Times New Roman" w:hAnsi="Times New Roman" w:cs="Times New Roman"/>
          <w:sz w:val="28"/>
          <w:szCs w:val="28"/>
        </w:rPr>
        <w:t xml:space="preserve">задоволенню </w:t>
      </w:r>
      <w:r w:rsidRPr="009D6BDA">
        <w:rPr>
          <w:rFonts w:ascii="Times New Roman" w:hAnsi="Times New Roman" w:cs="Times New Roman"/>
          <w:sz w:val="28"/>
          <w:szCs w:val="28"/>
        </w:rPr>
        <w:t>не підлягає.</w:t>
      </w:r>
    </w:p>
    <w:p w:rsidR="0030685F" w:rsidRPr="009D6BDA"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 xml:space="preserve">Суд також </w:t>
      </w:r>
      <w:r>
        <w:rPr>
          <w:rFonts w:ascii="Times New Roman" w:hAnsi="Times New Roman" w:cs="Times New Roman"/>
          <w:sz w:val="28"/>
          <w:szCs w:val="28"/>
        </w:rPr>
        <w:t>дійшов висновку</w:t>
      </w:r>
      <w:r w:rsidRPr="009D6BDA">
        <w:rPr>
          <w:rFonts w:ascii="Times New Roman" w:hAnsi="Times New Roman" w:cs="Times New Roman"/>
          <w:sz w:val="28"/>
          <w:szCs w:val="28"/>
        </w:rPr>
        <w:t xml:space="preserve">, що клопотання </w:t>
      </w:r>
      <w:r w:rsidR="0031002A">
        <w:rPr>
          <w:rFonts w:ascii="Times New Roman" w:hAnsi="Times New Roman" w:cs="Times New Roman"/>
          <w:sz w:val="28"/>
          <w:szCs w:val="28"/>
        </w:rPr>
        <w:t>ОСОБА1</w:t>
      </w:r>
      <w:r w:rsidRPr="009D6BDA">
        <w:rPr>
          <w:rFonts w:ascii="Times New Roman" w:hAnsi="Times New Roman" w:cs="Times New Roman"/>
          <w:sz w:val="28"/>
          <w:szCs w:val="28"/>
        </w:rPr>
        <w:t xml:space="preserve"> про зупинення кримінального провадження не підлягає задоволенн</w:t>
      </w:r>
      <w:r>
        <w:rPr>
          <w:rFonts w:ascii="Times New Roman" w:hAnsi="Times New Roman" w:cs="Times New Roman"/>
          <w:sz w:val="28"/>
          <w:szCs w:val="28"/>
        </w:rPr>
        <w:t>ю</w:t>
      </w:r>
      <w:r w:rsidRPr="009D6BDA">
        <w:rPr>
          <w:rFonts w:ascii="Times New Roman" w:hAnsi="Times New Roman" w:cs="Times New Roman"/>
          <w:sz w:val="28"/>
          <w:szCs w:val="28"/>
        </w:rPr>
        <w:t xml:space="preserve">, оскільки вказане клопотання вже було предметом розгляду та </w:t>
      </w:r>
      <w:r>
        <w:rPr>
          <w:rFonts w:ascii="Times New Roman" w:hAnsi="Times New Roman" w:cs="Times New Roman"/>
          <w:sz w:val="28"/>
          <w:szCs w:val="28"/>
        </w:rPr>
        <w:t>за таким</w:t>
      </w:r>
      <w:r w:rsidRPr="009D6BDA">
        <w:rPr>
          <w:rFonts w:ascii="Times New Roman" w:hAnsi="Times New Roman" w:cs="Times New Roman"/>
          <w:sz w:val="28"/>
          <w:szCs w:val="28"/>
        </w:rPr>
        <w:t xml:space="preserve"> клопотанн</w:t>
      </w:r>
      <w:r>
        <w:rPr>
          <w:rFonts w:ascii="Times New Roman" w:hAnsi="Times New Roman" w:cs="Times New Roman"/>
          <w:sz w:val="28"/>
          <w:szCs w:val="28"/>
        </w:rPr>
        <w:t>ям</w:t>
      </w:r>
      <w:r w:rsidRPr="009D6BDA">
        <w:rPr>
          <w:rFonts w:ascii="Times New Roman" w:hAnsi="Times New Roman" w:cs="Times New Roman"/>
          <w:sz w:val="28"/>
          <w:szCs w:val="28"/>
        </w:rPr>
        <w:t xml:space="preserve"> вже прийнято процесуальне рішення (ухвалу), нових доказів</w:t>
      </w:r>
      <w:r>
        <w:rPr>
          <w:rFonts w:ascii="Times New Roman" w:hAnsi="Times New Roman" w:cs="Times New Roman"/>
          <w:sz w:val="28"/>
          <w:szCs w:val="28"/>
        </w:rPr>
        <w:t>,</w:t>
      </w:r>
      <w:r w:rsidRPr="009D6BDA">
        <w:rPr>
          <w:rFonts w:ascii="Times New Roman" w:hAnsi="Times New Roman" w:cs="Times New Roman"/>
          <w:sz w:val="28"/>
          <w:szCs w:val="28"/>
        </w:rPr>
        <w:t xml:space="preserve"> які б давали підстави для зупинення провадження</w:t>
      </w:r>
      <w:r>
        <w:rPr>
          <w:rFonts w:ascii="Times New Roman" w:hAnsi="Times New Roman" w:cs="Times New Roman"/>
          <w:sz w:val="28"/>
          <w:szCs w:val="28"/>
        </w:rPr>
        <w:t>, суду</w:t>
      </w:r>
      <w:r w:rsidRPr="009D6BDA">
        <w:rPr>
          <w:rFonts w:ascii="Times New Roman" w:hAnsi="Times New Roman" w:cs="Times New Roman"/>
          <w:sz w:val="28"/>
          <w:szCs w:val="28"/>
        </w:rPr>
        <w:t xml:space="preserve"> не надано.</w:t>
      </w:r>
    </w:p>
    <w:p w:rsidR="0030685F" w:rsidRDefault="0030685F" w:rsidP="0030685F">
      <w:pPr>
        <w:spacing w:after="0" w:line="240" w:lineRule="auto"/>
        <w:ind w:firstLine="567"/>
        <w:jc w:val="both"/>
        <w:rPr>
          <w:rFonts w:ascii="Times New Roman" w:hAnsi="Times New Roman" w:cs="Times New Roman"/>
          <w:sz w:val="28"/>
          <w:szCs w:val="28"/>
        </w:rPr>
      </w:pPr>
      <w:r w:rsidRPr="009D6BDA">
        <w:rPr>
          <w:rFonts w:ascii="Times New Roman" w:hAnsi="Times New Roman" w:cs="Times New Roman"/>
          <w:sz w:val="28"/>
          <w:szCs w:val="28"/>
        </w:rPr>
        <w:t xml:space="preserve">В підготовчому судовому засіданні </w:t>
      </w:r>
      <w:r w:rsidR="0031002A">
        <w:rPr>
          <w:rFonts w:ascii="Times New Roman" w:hAnsi="Times New Roman" w:cs="Times New Roman"/>
          <w:sz w:val="28"/>
          <w:szCs w:val="28"/>
        </w:rPr>
        <w:t>ОСОБА1</w:t>
      </w:r>
      <w:r w:rsidRPr="009D6BDA">
        <w:rPr>
          <w:rFonts w:ascii="Times New Roman" w:hAnsi="Times New Roman" w:cs="Times New Roman"/>
          <w:sz w:val="28"/>
          <w:szCs w:val="28"/>
        </w:rPr>
        <w:t xml:space="preserve"> було подано ряд скарг, які не відповідають вимогам КПК України, оскільки вони містять нецензурні вирази та не кореспондуються з правовими нормами. Крім того підстави</w:t>
      </w:r>
      <w:r>
        <w:rPr>
          <w:rFonts w:ascii="Times New Roman" w:hAnsi="Times New Roman" w:cs="Times New Roman"/>
          <w:sz w:val="28"/>
          <w:szCs w:val="28"/>
        </w:rPr>
        <w:t>,</w:t>
      </w:r>
      <w:r w:rsidRPr="009D6BDA">
        <w:rPr>
          <w:rFonts w:ascii="Times New Roman" w:hAnsi="Times New Roman" w:cs="Times New Roman"/>
          <w:sz w:val="28"/>
          <w:szCs w:val="28"/>
        </w:rPr>
        <w:t xml:space="preserve"> на які посилається заявник у скаргах, є аналогічними з тими, які вже були розглянуті слідчими суддями та їм було неодноразово надано відповідну оцінку, а тому вказані скарги, суд вважа</w:t>
      </w:r>
      <w:r>
        <w:rPr>
          <w:rFonts w:ascii="Times New Roman" w:hAnsi="Times New Roman" w:cs="Times New Roman"/>
          <w:sz w:val="28"/>
          <w:szCs w:val="28"/>
        </w:rPr>
        <w:t>в</w:t>
      </w:r>
      <w:r w:rsidRPr="009D6BDA">
        <w:rPr>
          <w:rFonts w:ascii="Times New Roman" w:hAnsi="Times New Roman" w:cs="Times New Roman"/>
          <w:sz w:val="28"/>
          <w:szCs w:val="28"/>
        </w:rPr>
        <w:t xml:space="preserve"> необґрунтованими та такими,</w:t>
      </w:r>
      <w:r>
        <w:rPr>
          <w:rFonts w:ascii="Times New Roman" w:hAnsi="Times New Roman" w:cs="Times New Roman"/>
          <w:sz w:val="28"/>
          <w:szCs w:val="28"/>
        </w:rPr>
        <w:t xml:space="preserve"> </w:t>
      </w:r>
      <w:r w:rsidRPr="009D6BDA">
        <w:rPr>
          <w:rFonts w:ascii="Times New Roman" w:hAnsi="Times New Roman" w:cs="Times New Roman"/>
          <w:sz w:val="28"/>
          <w:szCs w:val="28"/>
        </w:rPr>
        <w:t>що не підляга</w:t>
      </w:r>
      <w:r>
        <w:rPr>
          <w:rFonts w:ascii="Times New Roman" w:hAnsi="Times New Roman" w:cs="Times New Roman"/>
          <w:sz w:val="28"/>
          <w:szCs w:val="28"/>
        </w:rPr>
        <w:t>ли</w:t>
      </w:r>
      <w:r w:rsidRPr="009D6BDA">
        <w:rPr>
          <w:rFonts w:ascii="Times New Roman" w:hAnsi="Times New Roman" w:cs="Times New Roman"/>
          <w:sz w:val="28"/>
          <w:szCs w:val="28"/>
        </w:rPr>
        <w:t xml:space="preserve"> задоволенн</w:t>
      </w:r>
      <w:r>
        <w:rPr>
          <w:rFonts w:ascii="Times New Roman" w:hAnsi="Times New Roman" w:cs="Times New Roman"/>
          <w:sz w:val="28"/>
          <w:szCs w:val="28"/>
        </w:rPr>
        <w:t>ю</w:t>
      </w:r>
      <w:r w:rsidRPr="009D6BDA">
        <w:rPr>
          <w:rFonts w:ascii="Times New Roman" w:hAnsi="Times New Roman" w:cs="Times New Roman"/>
          <w:sz w:val="28"/>
          <w:szCs w:val="28"/>
        </w:rPr>
        <w:t>.</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w:t>
      </w:r>
      <w:proofErr w:type="spellStart"/>
      <w:r>
        <w:rPr>
          <w:rFonts w:ascii="Times New Roman" w:hAnsi="Times New Roman" w:cs="Times New Roman"/>
          <w:sz w:val="28"/>
          <w:szCs w:val="28"/>
        </w:rPr>
        <w:t>Соснівського</w:t>
      </w:r>
      <w:proofErr w:type="spellEnd"/>
      <w:r>
        <w:rPr>
          <w:rFonts w:ascii="Times New Roman" w:hAnsi="Times New Roman" w:cs="Times New Roman"/>
          <w:sz w:val="28"/>
          <w:szCs w:val="28"/>
        </w:rPr>
        <w:t xml:space="preserve"> районного суду міста Черкаси від 9 листопада 2022 року кримінальне провадження за обвинуваченням </w:t>
      </w:r>
      <w:r w:rsidR="0031002A">
        <w:rPr>
          <w:rFonts w:ascii="Times New Roman" w:hAnsi="Times New Roman" w:cs="Times New Roman"/>
          <w:sz w:val="28"/>
          <w:szCs w:val="28"/>
        </w:rPr>
        <w:t>ОСОБА1</w:t>
      </w:r>
      <w:r w:rsidRPr="00782B3E">
        <w:rPr>
          <w:rFonts w:ascii="Times New Roman" w:hAnsi="Times New Roman" w:cs="Times New Roman"/>
          <w:sz w:val="28"/>
          <w:szCs w:val="28"/>
        </w:rPr>
        <w:t xml:space="preserve"> </w:t>
      </w:r>
      <w:r>
        <w:rPr>
          <w:rFonts w:ascii="Times New Roman" w:hAnsi="Times New Roman" w:cs="Times New Roman"/>
          <w:sz w:val="28"/>
          <w:szCs w:val="28"/>
        </w:rPr>
        <w:t xml:space="preserve">у вчиненні кримінальних правопорушень, передбачених частиною першою статті 190, частиною другою статті 190, частиною першою статті 357, частиною четвертою статті 358 КК України, та клопотання про застосування заходів медичного характеру у кримінальному провадженні стосовно </w:t>
      </w:r>
      <w:r w:rsidR="0031002A">
        <w:rPr>
          <w:rFonts w:ascii="Times New Roman" w:hAnsi="Times New Roman" w:cs="Times New Roman"/>
          <w:sz w:val="28"/>
          <w:szCs w:val="28"/>
        </w:rPr>
        <w:t>ОСОБА1</w:t>
      </w:r>
      <w:r>
        <w:rPr>
          <w:rFonts w:ascii="Times New Roman" w:hAnsi="Times New Roman" w:cs="Times New Roman"/>
          <w:sz w:val="28"/>
          <w:szCs w:val="28"/>
        </w:rPr>
        <w:t xml:space="preserve"> у вчиненні кримінальних правопорушень, передбачених частиною другою статті 308, частиною другою статті 309, частиною четвертою статті 358 КК України, зупинено. Обвинуваченого </w:t>
      </w:r>
      <w:r w:rsidR="0031002A">
        <w:rPr>
          <w:rFonts w:ascii="Times New Roman" w:hAnsi="Times New Roman" w:cs="Times New Roman"/>
          <w:sz w:val="28"/>
          <w:szCs w:val="28"/>
        </w:rPr>
        <w:t>ОСОБА1</w:t>
      </w:r>
      <w:r>
        <w:rPr>
          <w:rFonts w:ascii="Times New Roman" w:hAnsi="Times New Roman" w:cs="Times New Roman"/>
          <w:sz w:val="28"/>
          <w:szCs w:val="28"/>
        </w:rPr>
        <w:t xml:space="preserve"> оголошено в розшук. </w:t>
      </w:r>
      <w:r w:rsidRPr="00646508">
        <w:rPr>
          <w:rFonts w:ascii="Times New Roman" w:hAnsi="Times New Roman" w:cs="Times New Roman"/>
          <w:sz w:val="28"/>
          <w:szCs w:val="28"/>
        </w:rPr>
        <w:t>Здійснення розшуку доруч</w:t>
      </w:r>
      <w:r>
        <w:rPr>
          <w:rFonts w:ascii="Times New Roman" w:hAnsi="Times New Roman" w:cs="Times New Roman"/>
          <w:sz w:val="28"/>
          <w:szCs w:val="28"/>
        </w:rPr>
        <w:t>ено</w:t>
      </w:r>
      <w:r w:rsidRPr="00646508">
        <w:rPr>
          <w:rFonts w:ascii="Times New Roman" w:hAnsi="Times New Roman" w:cs="Times New Roman"/>
          <w:sz w:val="28"/>
          <w:szCs w:val="28"/>
        </w:rPr>
        <w:t xml:space="preserve"> співробітникам Черкаського районного управління поліції Головного управління Національної поліції у Черкаській області.</w:t>
      </w:r>
      <w:r>
        <w:rPr>
          <w:rFonts w:ascii="Times New Roman" w:hAnsi="Times New Roman" w:cs="Times New Roman"/>
          <w:sz w:val="28"/>
          <w:szCs w:val="28"/>
        </w:rPr>
        <w:t xml:space="preserve"> </w:t>
      </w:r>
      <w:r w:rsidRPr="00646508">
        <w:rPr>
          <w:rFonts w:ascii="Times New Roman" w:hAnsi="Times New Roman" w:cs="Times New Roman"/>
          <w:sz w:val="28"/>
          <w:szCs w:val="28"/>
        </w:rPr>
        <w:t xml:space="preserve">Контроль виконання </w:t>
      </w:r>
      <w:r>
        <w:rPr>
          <w:rFonts w:ascii="Times New Roman" w:hAnsi="Times New Roman" w:cs="Times New Roman"/>
          <w:sz w:val="28"/>
          <w:szCs w:val="28"/>
        </w:rPr>
        <w:t>покладено</w:t>
      </w:r>
      <w:r w:rsidRPr="00646508">
        <w:rPr>
          <w:rFonts w:ascii="Times New Roman" w:hAnsi="Times New Roman" w:cs="Times New Roman"/>
          <w:sz w:val="28"/>
          <w:szCs w:val="28"/>
        </w:rPr>
        <w:t xml:space="preserve"> на процесуальних прокурорів Черкаської окружної прокуратури.</w:t>
      </w:r>
      <w:r>
        <w:rPr>
          <w:rFonts w:ascii="Times New Roman" w:hAnsi="Times New Roman" w:cs="Times New Roman"/>
          <w:sz w:val="28"/>
          <w:szCs w:val="28"/>
        </w:rPr>
        <w:t xml:space="preserve"> </w:t>
      </w:r>
      <w:r w:rsidRPr="00646508">
        <w:rPr>
          <w:rFonts w:ascii="Times New Roman" w:hAnsi="Times New Roman" w:cs="Times New Roman"/>
          <w:sz w:val="28"/>
          <w:szCs w:val="28"/>
        </w:rPr>
        <w:t>Дозвол</w:t>
      </w:r>
      <w:r>
        <w:rPr>
          <w:rFonts w:ascii="Times New Roman" w:hAnsi="Times New Roman" w:cs="Times New Roman"/>
          <w:sz w:val="28"/>
          <w:szCs w:val="28"/>
        </w:rPr>
        <w:t>ено</w:t>
      </w:r>
      <w:r w:rsidRPr="00646508">
        <w:rPr>
          <w:rFonts w:ascii="Times New Roman" w:hAnsi="Times New Roman" w:cs="Times New Roman"/>
          <w:sz w:val="28"/>
          <w:szCs w:val="28"/>
        </w:rPr>
        <w:t xml:space="preserve"> співробітникам Черкаського районного</w:t>
      </w:r>
      <w:r>
        <w:rPr>
          <w:rFonts w:ascii="Times New Roman" w:hAnsi="Times New Roman" w:cs="Times New Roman"/>
          <w:sz w:val="28"/>
          <w:szCs w:val="28"/>
        </w:rPr>
        <w:t xml:space="preserve"> </w:t>
      </w:r>
      <w:r w:rsidRPr="00646508">
        <w:rPr>
          <w:rFonts w:ascii="Times New Roman" w:hAnsi="Times New Roman" w:cs="Times New Roman"/>
          <w:sz w:val="28"/>
          <w:szCs w:val="28"/>
        </w:rPr>
        <w:t>управління поліції</w:t>
      </w:r>
      <w:r>
        <w:rPr>
          <w:rFonts w:ascii="Times New Roman" w:hAnsi="Times New Roman" w:cs="Times New Roman"/>
          <w:sz w:val="28"/>
          <w:szCs w:val="28"/>
        </w:rPr>
        <w:t xml:space="preserve"> </w:t>
      </w:r>
      <w:r w:rsidRPr="00646508">
        <w:rPr>
          <w:rFonts w:ascii="Times New Roman" w:hAnsi="Times New Roman" w:cs="Times New Roman"/>
          <w:sz w:val="28"/>
          <w:szCs w:val="28"/>
        </w:rPr>
        <w:t>Головного управління</w:t>
      </w:r>
      <w:r>
        <w:rPr>
          <w:rFonts w:ascii="Times New Roman" w:hAnsi="Times New Roman" w:cs="Times New Roman"/>
          <w:sz w:val="28"/>
          <w:szCs w:val="28"/>
        </w:rPr>
        <w:t xml:space="preserve"> </w:t>
      </w:r>
      <w:r w:rsidRPr="00646508">
        <w:rPr>
          <w:rFonts w:ascii="Times New Roman" w:hAnsi="Times New Roman" w:cs="Times New Roman"/>
          <w:sz w:val="28"/>
          <w:szCs w:val="28"/>
        </w:rPr>
        <w:t>Національної поліції у</w:t>
      </w:r>
      <w:r>
        <w:rPr>
          <w:rFonts w:ascii="Times New Roman" w:hAnsi="Times New Roman" w:cs="Times New Roman"/>
          <w:sz w:val="28"/>
          <w:szCs w:val="28"/>
        </w:rPr>
        <w:t xml:space="preserve"> </w:t>
      </w:r>
      <w:r w:rsidRPr="00646508">
        <w:rPr>
          <w:rFonts w:ascii="Times New Roman" w:hAnsi="Times New Roman" w:cs="Times New Roman"/>
          <w:sz w:val="28"/>
          <w:szCs w:val="28"/>
        </w:rPr>
        <w:t xml:space="preserve">Черкаській області затримати обвинуваченого </w:t>
      </w:r>
      <w:r w:rsidR="0031002A">
        <w:rPr>
          <w:rFonts w:ascii="Times New Roman" w:hAnsi="Times New Roman" w:cs="Times New Roman"/>
          <w:sz w:val="28"/>
          <w:szCs w:val="28"/>
        </w:rPr>
        <w:t>ОСОБА1</w:t>
      </w:r>
      <w:r w:rsidRPr="00646508">
        <w:rPr>
          <w:rFonts w:ascii="Times New Roman" w:hAnsi="Times New Roman" w:cs="Times New Roman"/>
          <w:sz w:val="28"/>
          <w:szCs w:val="28"/>
        </w:rPr>
        <w:t xml:space="preserve"> з метою його приводу для участі в розгляді кримінального провадження.</w:t>
      </w:r>
    </w:p>
    <w:p w:rsidR="0030685F" w:rsidRPr="00DC44E4"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 ухвали суду від 9 листопада 2022 року вбачається, що обвинувачений </w:t>
      </w:r>
      <w:r w:rsidR="0031002A">
        <w:rPr>
          <w:rFonts w:ascii="Times New Roman" w:hAnsi="Times New Roman" w:cs="Times New Roman"/>
          <w:sz w:val="28"/>
          <w:szCs w:val="28"/>
        </w:rPr>
        <w:t>ОСОБА1</w:t>
      </w:r>
      <w:r>
        <w:rPr>
          <w:rFonts w:ascii="Times New Roman" w:hAnsi="Times New Roman" w:cs="Times New Roman"/>
          <w:sz w:val="28"/>
          <w:szCs w:val="28"/>
        </w:rPr>
        <w:t xml:space="preserve"> неодноразово не з’являвся в</w:t>
      </w:r>
      <w:r w:rsidRPr="00A55C0C">
        <w:rPr>
          <w:rFonts w:ascii="Times New Roman" w:hAnsi="Times New Roman" w:cs="Times New Roman"/>
          <w:sz w:val="28"/>
          <w:szCs w:val="28"/>
        </w:rPr>
        <w:t xml:space="preserve"> судові засідання, причини неявки суду не </w:t>
      </w:r>
      <w:r>
        <w:rPr>
          <w:rFonts w:ascii="Times New Roman" w:hAnsi="Times New Roman" w:cs="Times New Roman"/>
          <w:sz w:val="28"/>
          <w:szCs w:val="28"/>
        </w:rPr>
        <w:t>повідомляв</w:t>
      </w:r>
      <w:r w:rsidRPr="00A55C0C">
        <w:rPr>
          <w:rFonts w:ascii="Times New Roman" w:hAnsi="Times New Roman" w:cs="Times New Roman"/>
          <w:sz w:val="28"/>
          <w:szCs w:val="28"/>
        </w:rPr>
        <w:t>, про час та місце слухання справи був повідомлений належним чином.</w:t>
      </w:r>
      <w:r>
        <w:rPr>
          <w:rFonts w:ascii="Times New Roman" w:hAnsi="Times New Roman" w:cs="Times New Roman"/>
          <w:sz w:val="28"/>
          <w:szCs w:val="28"/>
        </w:rPr>
        <w:t xml:space="preserve"> Ухвалою суду від 22 вересня 2022 року до обвинуваченого був застосований примусовий привід. Проте, відповідно до рапорту слідчого, </w:t>
      </w:r>
      <w:r w:rsidRPr="00DC44E4">
        <w:rPr>
          <w:rFonts w:ascii="Times New Roman" w:hAnsi="Times New Roman" w:cs="Times New Roman"/>
          <w:sz w:val="28"/>
          <w:szCs w:val="28"/>
        </w:rPr>
        <w:t xml:space="preserve">не </w:t>
      </w:r>
      <w:r>
        <w:rPr>
          <w:rFonts w:ascii="Times New Roman" w:hAnsi="Times New Roman" w:cs="Times New Roman"/>
          <w:sz w:val="28"/>
          <w:szCs w:val="28"/>
        </w:rPr>
        <w:lastRenderedPageBreak/>
        <w:t>виявилось</w:t>
      </w:r>
      <w:r w:rsidRPr="00DC44E4">
        <w:rPr>
          <w:rFonts w:ascii="Times New Roman" w:hAnsi="Times New Roman" w:cs="Times New Roman"/>
          <w:sz w:val="28"/>
          <w:szCs w:val="28"/>
        </w:rPr>
        <w:t xml:space="preserve"> можливим доставити </w:t>
      </w:r>
      <w:r>
        <w:rPr>
          <w:rFonts w:ascii="Times New Roman" w:hAnsi="Times New Roman" w:cs="Times New Roman"/>
          <w:sz w:val="28"/>
          <w:szCs w:val="28"/>
        </w:rPr>
        <w:t xml:space="preserve">обвинуваченого </w:t>
      </w:r>
      <w:r w:rsidRPr="00DC44E4">
        <w:rPr>
          <w:rFonts w:ascii="Times New Roman" w:hAnsi="Times New Roman" w:cs="Times New Roman"/>
          <w:sz w:val="28"/>
          <w:szCs w:val="28"/>
        </w:rPr>
        <w:t xml:space="preserve">в судове засідання, </w:t>
      </w:r>
      <w:r>
        <w:rPr>
          <w:rFonts w:ascii="Times New Roman" w:hAnsi="Times New Roman" w:cs="Times New Roman"/>
          <w:sz w:val="28"/>
          <w:szCs w:val="28"/>
        </w:rPr>
        <w:t xml:space="preserve">оскільки </w:t>
      </w:r>
      <w:r w:rsidRPr="00DC44E4">
        <w:rPr>
          <w:rFonts w:ascii="Times New Roman" w:hAnsi="Times New Roman" w:cs="Times New Roman"/>
          <w:sz w:val="28"/>
          <w:szCs w:val="28"/>
        </w:rPr>
        <w:t xml:space="preserve">за адресою </w:t>
      </w:r>
      <w:r>
        <w:rPr>
          <w:rFonts w:ascii="Times New Roman" w:hAnsi="Times New Roman" w:cs="Times New Roman"/>
          <w:sz w:val="28"/>
          <w:szCs w:val="28"/>
        </w:rPr>
        <w:t xml:space="preserve">проживання він </w:t>
      </w:r>
      <w:r w:rsidRPr="00DC44E4">
        <w:rPr>
          <w:rFonts w:ascii="Times New Roman" w:hAnsi="Times New Roman" w:cs="Times New Roman"/>
          <w:sz w:val="28"/>
          <w:szCs w:val="28"/>
        </w:rPr>
        <w:t>відсутній</w:t>
      </w:r>
      <w:r>
        <w:rPr>
          <w:rFonts w:ascii="Times New Roman" w:hAnsi="Times New Roman" w:cs="Times New Roman"/>
          <w:sz w:val="28"/>
          <w:szCs w:val="28"/>
        </w:rPr>
        <w:t xml:space="preserve">, а </w:t>
      </w:r>
      <w:r w:rsidRPr="00DC44E4">
        <w:rPr>
          <w:rFonts w:ascii="Times New Roman" w:hAnsi="Times New Roman" w:cs="Times New Roman"/>
          <w:sz w:val="28"/>
          <w:szCs w:val="28"/>
        </w:rPr>
        <w:t xml:space="preserve">встановити місце </w:t>
      </w:r>
      <w:r>
        <w:rPr>
          <w:rFonts w:ascii="Times New Roman" w:hAnsi="Times New Roman" w:cs="Times New Roman"/>
          <w:sz w:val="28"/>
          <w:szCs w:val="28"/>
        </w:rPr>
        <w:t xml:space="preserve">його </w:t>
      </w:r>
      <w:r w:rsidRPr="00DC44E4">
        <w:rPr>
          <w:rFonts w:ascii="Times New Roman" w:hAnsi="Times New Roman" w:cs="Times New Roman"/>
          <w:sz w:val="28"/>
          <w:szCs w:val="28"/>
        </w:rPr>
        <w:t xml:space="preserve">перебування </w:t>
      </w:r>
      <w:r>
        <w:rPr>
          <w:rFonts w:ascii="Times New Roman" w:hAnsi="Times New Roman" w:cs="Times New Roman"/>
          <w:sz w:val="28"/>
          <w:szCs w:val="28"/>
        </w:rPr>
        <w:t xml:space="preserve">також </w:t>
      </w:r>
      <w:r w:rsidRPr="00DC44E4">
        <w:rPr>
          <w:rFonts w:ascii="Times New Roman" w:hAnsi="Times New Roman" w:cs="Times New Roman"/>
          <w:sz w:val="28"/>
          <w:szCs w:val="28"/>
        </w:rPr>
        <w:t xml:space="preserve">не </w:t>
      </w:r>
      <w:r>
        <w:rPr>
          <w:rFonts w:ascii="Times New Roman" w:hAnsi="Times New Roman" w:cs="Times New Roman"/>
          <w:sz w:val="28"/>
          <w:szCs w:val="28"/>
        </w:rPr>
        <w:t>виявилось</w:t>
      </w:r>
      <w:r w:rsidRPr="00DC44E4">
        <w:rPr>
          <w:rFonts w:ascii="Times New Roman" w:hAnsi="Times New Roman" w:cs="Times New Roman"/>
          <w:sz w:val="28"/>
          <w:szCs w:val="28"/>
        </w:rPr>
        <w:t xml:space="preserve"> можливим.</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з</w:t>
      </w:r>
      <w:r w:rsidRPr="00DC44E4">
        <w:rPr>
          <w:rFonts w:ascii="Times New Roman" w:hAnsi="Times New Roman" w:cs="Times New Roman"/>
          <w:sz w:val="28"/>
          <w:szCs w:val="28"/>
        </w:rPr>
        <w:t xml:space="preserve">ахисник </w:t>
      </w:r>
      <w:r>
        <w:rPr>
          <w:rFonts w:ascii="Times New Roman" w:hAnsi="Times New Roman" w:cs="Times New Roman"/>
          <w:sz w:val="28"/>
          <w:szCs w:val="28"/>
        </w:rPr>
        <w:t xml:space="preserve">обвинуваченого </w:t>
      </w:r>
      <w:r w:rsidRPr="00DC44E4">
        <w:rPr>
          <w:rFonts w:ascii="Times New Roman" w:hAnsi="Times New Roman" w:cs="Times New Roman"/>
          <w:sz w:val="28"/>
          <w:szCs w:val="28"/>
        </w:rPr>
        <w:t xml:space="preserve">в судовому засіданні пояснив, що </w:t>
      </w:r>
      <w:r w:rsidR="0031002A">
        <w:rPr>
          <w:rFonts w:ascii="Times New Roman" w:hAnsi="Times New Roman" w:cs="Times New Roman"/>
          <w:sz w:val="28"/>
          <w:szCs w:val="28"/>
        </w:rPr>
        <w:t>ОСОБА1</w:t>
      </w:r>
      <w:r w:rsidRPr="00DC44E4">
        <w:rPr>
          <w:rFonts w:ascii="Times New Roman" w:hAnsi="Times New Roman" w:cs="Times New Roman"/>
          <w:sz w:val="28"/>
          <w:szCs w:val="28"/>
        </w:rPr>
        <w:t xml:space="preserve"> </w:t>
      </w:r>
      <w:r>
        <w:rPr>
          <w:rFonts w:ascii="Times New Roman" w:hAnsi="Times New Roman" w:cs="Times New Roman"/>
          <w:sz w:val="28"/>
          <w:szCs w:val="28"/>
        </w:rPr>
        <w:t>надіслав йому</w:t>
      </w:r>
      <w:r w:rsidRPr="00DC44E4">
        <w:rPr>
          <w:rFonts w:ascii="Times New Roman" w:hAnsi="Times New Roman" w:cs="Times New Roman"/>
          <w:sz w:val="28"/>
          <w:szCs w:val="28"/>
        </w:rPr>
        <w:t xml:space="preserve"> повідомлення на телефон про те, що покинув територію України та </w:t>
      </w:r>
      <w:r>
        <w:rPr>
          <w:rFonts w:ascii="Times New Roman" w:hAnsi="Times New Roman" w:cs="Times New Roman"/>
          <w:sz w:val="28"/>
          <w:szCs w:val="28"/>
        </w:rPr>
        <w:t>перебуває</w:t>
      </w:r>
      <w:r w:rsidRPr="00DC44E4">
        <w:rPr>
          <w:rFonts w:ascii="Times New Roman" w:hAnsi="Times New Roman" w:cs="Times New Roman"/>
          <w:sz w:val="28"/>
          <w:szCs w:val="28"/>
        </w:rPr>
        <w:t xml:space="preserve"> в </w:t>
      </w:r>
      <w:r>
        <w:rPr>
          <w:rFonts w:ascii="Times New Roman" w:hAnsi="Times New Roman" w:cs="Times New Roman"/>
          <w:sz w:val="28"/>
          <w:szCs w:val="28"/>
        </w:rPr>
        <w:t>Німеччині</w:t>
      </w:r>
      <w:r w:rsidRPr="00DC44E4">
        <w:rPr>
          <w:rFonts w:ascii="Times New Roman" w:hAnsi="Times New Roman" w:cs="Times New Roman"/>
          <w:sz w:val="28"/>
          <w:szCs w:val="28"/>
        </w:rPr>
        <w:t>.</w:t>
      </w:r>
    </w:p>
    <w:p w:rsidR="0030685F" w:rsidRPr="00585FC4" w:rsidRDefault="0030685F" w:rsidP="0030685F">
      <w:pPr>
        <w:spacing w:after="0" w:line="240" w:lineRule="auto"/>
        <w:ind w:firstLine="567"/>
        <w:jc w:val="both"/>
        <w:rPr>
          <w:rFonts w:ascii="Times New Roman" w:hAnsi="Times New Roman" w:cs="Times New Roman"/>
          <w:sz w:val="28"/>
          <w:szCs w:val="28"/>
        </w:rPr>
      </w:pPr>
      <w:r w:rsidRPr="00585FC4">
        <w:rPr>
          <w:rFonts w:ascii="Times New Roman" w:hAnsi="Times New Roman" w:cs="Times New Roman"/>
          <w:sz w:val="28"/>
          <w:szCs w:val="28"/>
        </w:rPr>
        <w:t>Суд</w:t>
      </w:r>
      <w:r>
        <w:rPr>
          <w:rFonts w:ascii="Times New Roman" w:hAnsi="Times New Roman" w:cs="Times New Roman"/>
          <w:sz w:val="28"/>
          <w:szCs w:val="28"/>
        </w:rPr>
        <w:t xml:space="preserve"> розцінив </w:t>
      </w:r>
      <w:r w:rsidRPr="00585FC4">
        <w:rPr>
          <w:rFonts w:ascii="Times New Roman" w:hAnsi="Times New Roman" w:cs="Times New Roman"/>
          <w:sz w:val="28"/>
          <w:szCs w:val="28"/>
        </w:rPr>
        <w:t xml:space="preserve">дії обвинуваченого як переховування від правоохоронних органів та суду, оскільки </w:t>
      </w:r>
      <w:r w:rsidR="0031002A">
        <w:rPr>
          <w:rFonts w:ascii="Times New Roman" w:hAnsi="Times New Roman" w:cs="Times New Roman"/>
          <w:sz w:val="28"/>
          <w:szCs w:val="28"/>
        </w:rPr>
        <w:t>ОСОБА1</w:t>
      </w:r>
      <w:r w:rsidRPr="00585FC4">
        <w:rPr>
          <w:rFonts w:ascii="Times New Roman" w:hAnsi="Times New Roman" w:cs="Times New Roman"/>
          <w:sz w:val="28"/>
          <w:szCs w:val="28"/>
        </w:rPr>
        <w:t>, достовірно знаючи про притягнення його до кримінальної відповідальності, не виконав покладених на нього процесуальних обов</w:t>
      </w:r>
      <w:r>
        <w:rPr>
          <w:rFonts w:ascii="Times New Roman" w:hAnsi="Times New Roman" w:cs="Times New Roman"/>
          <w:sz w:val="28"/>
          <w:szCs w:val="28"/>
        </w:rPr>
        <w:t>’</w:t>
      </w:r>
      <w:r w:rsidRPr="00585FC4">
        <w:rPr>
          <w:rFonts w:ascii="Times New Roman" w:hAnsi="Times New Roman" w:cs="Times New Roman"/>
          <w:sz w:val="28"/>
          <w:szCs w:val="28"/>
        </w:rPr>
        <w:t>язків, про причини неявки до суду не повідомляв, клопотань щодо перенесення судових засідань не подавав.</w:t>
      </w:r>
    </w:p>
    <w:p w:rsidR="0030685F" w:rsidRPr="00585FC4"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Відповідно до статті 335 КПК України, </w:t>
      </w:r>
      <w:r w:rsidRPr="00585FC4">
        <w:rPr>
          <w:rFonts w:ascii="Times New Roman" w:hAnsi="Times New Roman" w:cs="Times New Roman"/>
          <w:sz w:val="28"/>
          <w:szCs w:val="28"/>
        </w:rPr>
        <w:t>у разі якщо обвинувачений ухилився від суду, суд зупиняє судове провадження щодо цього обвинуваченого до його розшуку. Розшук обвинуваченого, який ухилився від суду, оголошується ухвалою суду, організація виконання якої доручається слідчому та/або прокурору.</w:t>
      </w:r>
    </w:p>
    <w:p w:rsidR="0030685F" w:rsidRDefault="0030685F" w:rsidP="00A17F30">
      <w:pPr>
        <w:spacing w:after="0" w:line="240" w:lineRule="auto"/>
        <w:ind w:firstLine="567"/>
        <w:jc w:val="both"/>
        <w:rPr>
          <w:rFonts w:ascii="Times New Roman" w:hAnsi="Times New Roman" w:cs="Times New Roman"/>
          <w:sz w:val="28"/>
          <w:szCs w:val="28"/>
        </w:rPr>
      </w:pPr>
      <w:r w:rsidRPr="00585FC4">
        <w:rPr>
          <w:rFonts w:ascii="Times New Roman" w:hAnsi="Times New Roman" w:cs="Times New Roman"/>
          <w:sz w:val="28"/>
          <w:szCs w:val="28"/>
        </w:rPr>
        <w:t>Проаналізувавши наведене, суд вбача</w:t>
      </w:r>
      <w:r>
        <w:rPr>
          <w:rFonts w:ascii="Times New Roman" w:hAnsi="Times New Roman" w:cs="Times New Roman"/>
          <w:sz w:val="28"/>
          <w:szCs w:val="28"/>
        </w:rPr>
        <w:t>в</w:t>
      </w:r>
      <w:r w:rsidRPr="00585FC4">
        <w:rPr>
          <w:rFonts w:ascii="Times New Roman" w:hAnsi="Times New Roman" w:cs="Times New Roman"/>
          <w:sz w:val="28"/>
          <w:szCs w:val="28"/>
        </w:rPr>
        <w:t xml:space="preserve"> в діях </w:t>
      </w:r>
      <w:r w:rsidR="0031002A">
        <w:rPr>
          <w:rFonts w:ascii="Times New Roman" w:hAnsi="Times New Roman" w:cs="Times New Roman"/>
          <w:sz w:val="28"/>
          <w:szCs w:val="28"/>
        </w:rPr>
        <w:t>ОСОБА1</w:t>
      </w:r>
      <w:r w:rsidRPr="00585FC4">
        <w:rPr>
          <w:rFonts w:ascii="Times New Roman" w:hAnsi="Times New Roman" w:cs="Times New Roman"/>
          <w:sz w:val="28"/>
          <w:szCs w:val="28"/>
        </w:rPr>
        <w:t xml:space="preserve"> навмисне ігнорування судових викликів, що сприяє необґрунтованому затягуванню розгляду </w:t>
      </w:r>
      <w:r>
        <w:rPr>
          <w:rFonts w:ascii="Times New Roman" w:hAnsi="Times New Roman" w:cs="Times New Roman"/>
          <w:sz w:val="28"/>
          <w:szCs w:val="28"/>
        </w:rPr>
        <w:t>цього</w:t>
      </w:r>
      <w:r w:rsidRPr="00585FC4">
        <w:rPr>
          <w:rFonts w:ascii="Times New Roman" w:hAnsi="Times New Roman" w:cs="Times New Roman"/>
          <w:sz w:val="28"/>
          <w:szCs w:val="28"/>
        </w:rPr>
        <w:t xml:space="preserve"> провадження в розумні строки та явного ухилення обвинуваченого від суду.</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A17F30">
        <w:rPr>
          <w:rFonts w:ascii="Times New Roman" w:hAnsi="Times New Roman" w:cs="Times New Roman"/>
          <w:sz w:val="28"/>
          <w:szCs w:val="28"/>
        </w:rPr>
        <w:t xml:space="preserve"> члена Другої Дисциплінарної палати Вищої ради правосуддя </w:t>
      </w:r>
      <w:proofErr w:type="spellStart"/>
      <w:r w:rsidR="00A17F30">
        <w:rPr>
          <w:rFonts w:ascii="Times New Roman" w:hAnsi="Times New Roman" w:cs="Times New Roman"/>
          <w:sz w:val="28"/>
          <w:szCs w:val="28"/>
        </w:rPr>
        <w:t>Маселка</w:t>
      </w:r>
      <w:proofErr w:type="spellEnd"/>
      <w:r w:rsidR="00A17F30">
        <w:rPr>
          <w:rFonts w:ascii="Times New Roman" w:hAnsi="Times New Roman" w:cs="Times New Roman"/>
          <w:sz w:val="28"/>
          <w:szCs w:val="28"/>
        </w:rPr>
        <w:t xml:space="preserve"> Р.А.</w:t>
      </w:r>
      <w:r>
        <w:rPr>
          <w:rFonts w:ascii="Times New Roman" w:hAnsi="Times New Roman" w:cs="Times New Roman"/>
          <w:sz w:val="28"/>
          <w:szCs w:val="28"/>
        </w:rPr>
        <w:t>, суддя Кончина О.І. зазначила, що в</w:t>
      </w:r>
      <w:r w:rsidRPr="00D04C93">
        <w:rPr>
          <w:rFonts w:ascii="Times New Roman" w:hAnsi="Times New Roman" w:cs="Times New Roman"/>
          <w:sz w:val="28"/>
          <w:szCs w:val="28"/>
        </w:rPr>
        <w:t xml:space="preserve">сі заяви обвинуваченого </w:t>
      </w:r>
      <w:r w:rsidR="0031002A">
        <w:rPr>
          <w:rFonts w:ascii="Times New Roman" w:hAnsi="Times New Roman" w:cs="Times New Roman"/>
          <w:sz w:val="28"/>
          <w:szCs w:val="28"/>
        </w:rPr>
        <w:t>ОСОБА1</w:t>
      </w:r>
      <w:r>
        <w:rPr>
          <w:rFonts w:ascii="Times New Roman" w:hAnsi="Times New Roman" w:cs="Times New Roman"/>
          <w:sz w:val="28"/>
          <w:szCs w:val="28"/>
        </w:rPr>
        <w:t xml:space="preserve"> </w:t>
      </w:r>
      <w:r w:rsidRPr="00D04C93">
        <w:rPr>
          <w:rFonts w:ascii="Times New Roman" w:hAnsi="Times New Roman" w:cs="Times New Roman"/>
          <w:sz w:val="28"/>
          <w:szCs w:val="28"/>
        </w:rPr>
        <w:t>були зареєстровані належним чином канцелярією суду та приєднані до матеріалів справи.</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Щодо доводів скарги Сєдова В.М. про незадоволення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неодноразов</w:t>
      </w:r>
      <w:r>
        <w:rPr>
          <w:rFonts w:ascii="Times New Roman" w:hAnsi="Times New Roman" w:cs="Times New Roman"/>
          <w:sz w:val="28"/>
          <w:szCs w:val="28"/>
        </w:rPr>
        <w:t>их</w:t>
      </w:r>
      <w:r w:rsidRPr="00D04C93">
        <w:rPr>
          <w:rFonts w:ascii="Times New Roman" w:hAnsi="Times New Roman" w:cs="Times New Roman"/>
          <w:sz w:val="28"/>
          <w:szCs w:val="28"/>
        </w:rPr>
        <w:t xml:space="preserve"> клопотан</w:t>
      </w:r>
      <w:r>
        <w:rPr>
          <w:rFonts w:ascii="Times New Roman" w:hAnsi="Times New Roman" w:cs="Times New Roman"/>
          <w:sz w:val="28"/>
          <w:szCs w:val="28"/>
        </w:rPr>
        <w:t>ь</w:t>
      </w:r>
      <w:r w:rsidRPr="00D04C93">
        <w:rPr>
          <w:rFonts w:ascii="Times New Roman" w:hAnsi="Times New Roman" w:cs="Times New Roman"/>
          <w:sz w:val="28"/>
          <w:szCs w:val="28"/>
        </w:rPr>
        <w:t xml:space="preserve"> про зупинення кримінального провадження</w:t>
      </w:r>
      <w:r>
        <w:rPr>
          <w:rFonts w:ascii="Times New Roman" w:hAnsi="Times New Roman" w:cs="Times New Roman"/>
          <w:sz w:val="28"/>
          <w:szCs w:val="28"/>
        </w:rPr>
        <w:t xml:space="preserve"> </w:t>
      </w:r>
      <w:r w:rsidRPr="00D04C93">
        <w:rPr>
          <w:rFonts w:ascii="Times New Roman" w:hAnsi="Times New Roman" w:cs="Times New Roman"/>
          <w:sz w:val="28"/>
          <w:szCs w:val="28"/>
        </w:rPr>
        <w:t>у зв</w:t>
      </w:r>
      <w:r>
        <w:rPr>
          <w:rFonts w:ascii="Times New Roman" w:hAnsi="Times New Roman" w:cs="Times New Roman"/>
          <w:sz w:val="28"/>
          <w:szCs w:val="28"/>
        </w:rPr>
        <w:t>’</w:t>
      </w:r>
      <w:r w:rsidRPr="00D04C93">
        <w:rPr>
          <w:rFonts w:ascii="Times New Roman" w:hAnsi="Times New Roman" w:cs="Times New Roman"/>
          <w:sz w:val="28"/>
          <w:szCs w:val="28"/>
        </w:rPr>
        <w:t xml:space="preserve">язку з його </w:t>
      </w:r>
      <w:r w:rsidR="00C5771B">
        <w:rPr>
          <w:rFonts w:ascii="Times New Roman" w:hAnsi="Times New Roman" w:cs="Times New Roman"/>
          <w:sz w:val="28"/>
          <w:szCs w:val="28"/>
        </w:rPr>
        <w:t>ІНФОРМАЦІЯ1</w:t>
      </w:r>
      <w:r w:rsidRPr="00D04C93">
        <w:rPr>
          <w:rFonts w:ascii="Times New Roman" w:hAnsi="Times New Roman" w:cs="Times New Roman"/>
          <w:sz w:val="28"/>
          <w:szCs w:val="28"/>
        </w:rPr>
        <w:t xml:space="preserve"> захворюванням</w:t>
      </w:r>
      <w:r>
        <w:rPr>
          <w:rFonts w:ascii="Times New Roman" w:hAnsi="Times New Roman" w:cs="Times New Roman"/>
          <w:sz w:val="28"/>
          <w:szCs w:val="28"/>
        </w:rPr>
        <w:t xml:space="preserve"> суддя Кончина О.І. пояснила, </w:t>
      </w:r>
      <w:r w:rsidRPr="00D04C93">
        <w:rPr>
          <w:rFonts w:ascii="Times New Roman" w:hAnsi="Times New Roman" w:cs="Times New Roman"/>
          <w:sz w:val="28"/>
          <w:szCs w:val="28"/>
        </w:rPr>
        <w:t xml:space="preserve">що зміст практично всіх заяв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w:t>
      </w:r>
      <w:r>
        <w:rPr>
          <w:rFonts w:ascii="Times New Roman" w:hAnsi="Times New Roman" w:cs="Times New Roman"/>
          <w:sz w:val="28"/>
          <w:szCs w:val="28"/>
        </w:rPr>
        <w:t>«має</w:t>
      </w:r>
      <w:r w:rsidRPr="00D04C93">
        <w:rPr>
          <w:rFonts w:ascii="Times New Roman" w:hAnsi="Times New Roman" w:cs="Times New Roman"/>
          <w:sz w:val="28"/>
          <w:szCs w:val="28"/>
        </w:rPr>
        <w:t xml:space="preserve"> відверто вульгарний характер</w:t>
      </w:r>
      <w:r>
        <w:rPr>
          <w:rFonts w:ascii="Times New Roman" w:hAnsi="Times New Roman" w:cs="Times New Roman"/>
          <w:sz w:val="28"/>
          <w:szCs w:val="28"/>
        </w:rPr>
        <w:t xml:space="preserve">» (що, зокрема підтверджується копіями заяв </w:t>
      </w:r>
      <w:r w:rsidR="00C5771B">
        <w:rPr>
          <w:rFonts w:ascii="Times New Roman" w:hAnsi="Times New Roman" w:cs="Times New Roman"/>
          <w:sz w:val="28"/>
          <w:szCs w:val="28"/>
        </w:rPr>
        <w:t>ОСОБА1</w:t>
      </w:r>
      <w:r>
        <w:rPr>
          <w:rFonts w:ascii="Times New Roman" w:hAnsi="Times New Roman" w:cs="Times New Roman"/>
          <w:sz w:val="28"/>
          <w:szCs w:val="28"/>
        </w:rPr>
        <w:t>, додани</w:t>
      </w:r>
      <w:r w:rsidR="00A17F30">
        <w:rPr>
          <w:rFonts w:ascii="Times New Roman" w:hAnsi="Times New Roman" w:cs="Times New Roman"/>
          <w:sz w:val="28"/>
          <w:szCs w:val="28"/>
        </w:rPr>
        <w:t>ми</w:t>
      </w:r>
      <w:r>
        <w:rPr>
          <w:rFonts w:ascii="Times New Roman" w:hAnsi="Times New Roman" w:cs="Times New Roman"/>
          <w:sz w:val="28"/>
          <w:szCs w:val="28"/>
        </w:rPr>
        <w:t xml:space="preserve"> до пояснень судді)</w:t>
      </w:r>
      <w:r w:rsidRPr="00D04C93">
        <w:rPr>
          <w:rFonts w:ascii="Times New Roman" w:hAnsi="Times New Roman" w:cs="Times New Roman"/>
          <w:sz w:val="28"/>
          <w:szCs w:val="28"/>
        </w:rPr>
        <w:t>, що</w:t>
      </w:r>
      <w:r>
        <w:rPr>
          <w:rFonts w:ascii="Times New Roman" w:hAnsi="Times New Roman" w:cs="Times New Roman"/>
          <w:sz w:val="28"/>
          <w:szCs w:val="28"/>
        </w:rPr>
        <w:t>, на думку судді,</w:t>
      </w:r>
      <w:r w:rsidRPr="00D04C93">
        <w:rPr>
          <w:rFonts w:ascii="Times New Roman" w:hAnsi="Times New Roman" w:cs="Times New Roman"/>
          <w:sz w:val="28"/>
          <w:szCs w:val="28"/>
        </w:rPr>
        <w:t xml:space="preserve"> є посяганням на гарантоване право кожного на повагу до його гідності</w:t>
      </w:r>
      <w:r>
        <w:rPr>
          <w:rFonts w:ascii="Times New Roman" w:hAnsi="Times New Roman" w:cs="Times New Roman"/>
          <w:sz w:val="28"/>
          <w:szCs w:val="28"/>
        </w:rPr>
        <w:t xml:space="preserve"> та </w:t>
      </w:r>
      <w:r w:rsidRPr="00D04C93">
        <w:rPr>
          <w:rFonts w:ascii="Times New Roman" w:hAnsi="Times New Roman" w:cs="Times New Roman"/>
          <w:sz w:val="28"/>
          <w:szCs w:val="28"/>
        </w:rPr>
        <w:t xml:space="preserve">прямою неповагою до суду. Вказані заяви </w:t>
      </w:r>
      <w:r>
        <w:rPr>
          <w:rFonts w:ascii="Times New Roman" w:hAnsi="Times New Roman" w:cs="Times New Roman"/>
          <w:sz w:val="28"/>
          <w:szCs w:val="28"/>
        </w:rPr>
        <w:t xml:space="preserve">аналогічного змісту </w:t>
      </w:r>
      <w:r w:rsidRPr="00D04C93">
        <w:rPr>
          <w:rFonts w:ascii="Times New Roman" w:hAnsi="Times New Roman" w:cs="Times New Roman"/>
          <w:sz w:val="28"/>
          <w:szCs w:val="28"/>
        </w:rPr>
        <w:t xml:space="preserve">надходили до суду майже кожен день та не містили в собі конкретних вимог та доказів на підтвердження наявності будь-якої обставини, на яку посилається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Такі</w:t>
      </w:r>
      <w:r w:rsidRPr="00D04C93">
        <w:rPr>
          <w:rFonts w:ascii="Times New Roman" w:hAnsi="Times New Roman" w:cs="Times New Roman"/>
          <w:sz w:val="28"/>
          <w:szCs w:val="28"/>
        </w:rPr>
        <w:t xml:space="preserve"> заяви склали 4 томи кримінального провадження. Таким чином, </w:t>
      </w:r>
      <w:r>
        <w:rPr>
          <w:rFonts w:ascii="Times New Roman" w:hAnsi="Times New Roman" w:cs="Times New Roman"/>
          <w:sz w:val="28"/>
          <w:szCs w:val="28"/>
        </w:rPr>
        <w:t xml:space="preserve">як вказала суддя, Кончина О.І.,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постійно зловживав своїми процесуальними правами та фактично не давав змоги головуючому розглядати кримінальне провадження. </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Кончина О.І. зауважила</w:t>
      </w:r>
      <w:r w:rsidRPr="00D04C93">
        <w:rPr>
          <w:rFonts w:ascii="Times New Roman" w:hAnsi="Times New Roman" w:cs="Times New Roman"/>
          <w:sz w:val="28"/>
          <w:szCs w:val="28"/>
        </w:rPr>
        <w:t xml:space="preserve">, </w:t>
      </w:r>
      <w:r>
        <w:rPr>
          <w:rFonts w:ascii="Times New Roman" w:hAnsi="Times New Roman" w:cs="Times New Roman"/>
          <w:sz w:val="28"/>
          <w:szCs w:val="28"/>
        </w:rPr>
        <w:t>що</w:t>
      </w:r>
      <w:r w:rsidRPr="00D04C93">
        <w:rPr>
          <w:rFonts w:ascii="Times New Roman" w:hAnsi="Times New Roman" w:cs="Times New Roman"/>
          <w:sz w:val="28"/>
          <w:szCs w:val="28"/>
        </w:rPr>
        <w:t xml:space="preserve"> </w:t>
      </w:r>
      <w:r>
        <w:rPr>
          <w:rFonts w:ascii="Times New Roman" w:hAnsi="Times New Roman" w:cs="Times New Roman"/>
          <w:sz w:val="28"/>
          <w:szCs w:val="28"/>
        </w:rPr>
        <w:t>у цьому</w:t>
      </w:r>
      <w:r w:rsidRPr="00D04C93">
        <w:rPr>
          <w:rFonts w:ascii="Times New Roman" w:hAnsi="Times New Roman" w:cs="Times New Roman"/>
          <w:sz w:val="28"/>
          <w:szCs w:val="28"/>
        </w:rPr>
        <w:t xml:space="preserve"> кримінальному провадженні було повністю забезпечено право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на справедливий судовий розгляд. Права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жодним чином не були порушені, оскільки на всіх судових засіданнях був присутній його захисник та законний представник.</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неодноразово (11 разів) заявляв</w:t>
      </w:r>
      <w:r>
        <w:rPr>
          <w:rFonts w:ascii="Times New Roman" w:hAnsi="Times New Roman" w:cs="Times New Roman"/>
          <w:sz w:val="28"/>
          <w:szCs w:val="28"/>
        </w:rPr>
        <w:t xml:space="preserve"> відвід головуючому судді від розгляду цього кримінального провадження</w:t>
      </w:r>
      <w:r w:rsidRPr="00D04C93">
        <w:rPr>
          <w:rFonts w:ascii="Times New Roman" w:hAnsi="Times New Roman" w:cs="Times New Roman"/>
          <w:sz w:val="28"/>
          <w:szCs w:val="28"/>
        </w:rPr>
        <w:t xml:space="preserve">, проте жодна з його заяв </w:t>
      </w:r>
      <w:r w:rsidRPr="00D04C93">
        <w:rPr>
          <w:rFonts w:ascii="Times New Roman" w:hAnsi="Times New Roman" w:cs="Times New Roman"/>
          <w:sz w:val="28"/>
          <w:szCs w:val="28"/>
        </w:rPr>
        <w:lastRenderedPageBreak/>
        <w:t xml:space="preserve">не була задоволена, оскільки обвинуваченим не було надано доказів на підтвердження особистої зацікавленості судді у </w:t>
      </w:r>
      <w:r>
        <w:rPr>
          <w:rFonts w:ascii="Times New Roman" w:hAnsi="Times New Roman" w:cs="Times New Roman"/>
          <w:sz w:val="28"/>
          <w:szCs w:val="28"/>
        </w:rPr>
        <w:t>цій</w:t>
      </w:r>
      <w:r w:rsidRPr="00D04C93">
        <w:rPr>
          <w:rFonts w:ascii="Times New Roman" w:hAnsi="Times New Roman" w:cs="Times New Roman"/>
          <w:sz w:val="28"/>
          <w:szCs w:val="28"/>
        </w:rPr>
        <w:t xml:space="preserve"> справі. Також судді, які розглядали його заяви про відвід, в яких він посилався </w:t>
      </w:r>
      <w:r>
        <w:rPr>
          <w:rFonts w:ascii="Times New Roman" w:hAnsi="Times New Roman" w:cs="Times New Roman"/>
          <w:sz w:val="28"/>
          <w:szCs w:val="28"/>
        </w:rPr>
        <w:t>на</w:t>
      </w:r>
      <w:r w:rsidRPr="00D04C93">
        <w:rPr>
          <w:rFonts w:ascii="Times New Roman" w:hAnsi="Times New Roman" w:cs="Times New Roman"/>
          <w:sz w:val="28"/>
          <w:szCs w:val="28"/>
        </w:rPr>
        <w:t xml:space="preserve"> зацікавленість судді у зв</w:t>
      </w:r>
      <w:r>
        <w:rPr>
          <w:rFonts w:ascii="Times New Roman" w:hAnsi="Times New Roman" w:cs="Times New Roman"/>
          <w:sz w:val="28"/>
          <w:szCs w:val="28"/>
        </w:rPr>
        <w:t>’</w:t>
      </w:r>
      <w:r w:rsidRPr="00D04C93">
        <w:rPr>
          <w:rFonts w:ascii="Times New Roman" w:hAnsi="Times New Roman" w:cs="Times New Roman"/>
          <w:sz w:val="28"/>
          <w:szCs w:val="28"/>
        </w:rPr>
        <w:t xml:space="preserve">язку з </w:t>
      </w:r>
      <w:proofErr w:type="spellStart"/>
      <w:r w:rsidRPr="00D04C93">
        <w:rPr>
          <w:rFonts w:ascii="Times New Roman" w:hAnsi="Times New Roman" w:cs="Times New Roman"/>
          <w:sz w:val="28"/>
          <w:szCs w:val="28"/>
        </w:rPr>
        <w:t>незакриттям</w:t>
      </w:r>
      <w:proofErr w:type="spellEnd"/>
      <w:r w:rsidRPr="00D04C93">
        <w:rPr>
          <w:rFonts w:ascii="Times New Roman" w:hAnsi="Times New Roman" w:cs="Times New Roman"/>
          <w:sz w:val="28"/>
          <w:szCs w:val="28"/>
        </w:rPr>
        <w:t xml:space="preserve"> кримінального провадження з приводу хвороби та закриття провадження на підставі п</w:t>
      </w:r>
      <w:r>
        <w:rPr>
          <w:rFonts w:ascii="Times New Roman" w:hAnsi="Times New Roman" w:cs="Times New Roman"/>
          <w:sz w:val="28"/>
          <w:szCs w:val="28"/>
        </w:rPr>
        <w:t>ункту</w:t>
      </w:r>
      <w:r w:rsidRPr="00D04C93">
        <w:rPr>
          <w:rFonts w:ascii="Times New Roman" w:hAnsi="Times New Roman" w:cs="Times New Roman"/>
          <w:sz w:val="28"/>
          <w:szCs w:val="28"/>
        </w:rPr>
        <w:t xml:space="preserve"> 10 ч</w:t>
      </w:r>
      <w:r>
        <w:rPr>
          <w:rFonts w:ascii="Times New Roman" w:hAnsi="Times New Roman" w:cs="Times New Roman"/>
          <w:sz w:val="28"/>
          <w:szCs w:val="28"/>
        </w:rPr>
        <w:t xml:space="preserve">астини першої </w:t>
      </w:r>
      <w:r w:rsidRPr="00D04C93">
        <w:rPr>
          <w:rFonts w:ascii="Times New Roman" w:hAnsi="Times New Roman" w:cs="Times New Roman"/>
          <w:sz w:val="28"/>
          <w:szCs w:val="28"/>
        </w:rPr>
        <w:t>ст</w:t>
      </w:r>
      <w:r>
        <w:rPr>
          <w:rFonts w:ascii="Times New Roman" w:hAnsi="Times New Roman" w:cs="Times New Roman"/>
          <w:sz w:val="28"/>
          <w:szCs w:val="28"/>
        </w:rPr>
        <w:t xml:space="preserve">атті </w:t>
      </w:r>
      <w:r w:rsidRPr="00D04C93">
        <w:rPr>
          <w:rFonts w:ascii="Times New Roman" w:hAnsi="Times New Roman" w:cs="Times New Roman"/>
          <w:sz w:val="28"/>
          <w:szCs w:val="28"/>
        </w:rPr>
        <w:t xml:space="preserve">284 КПК України, неодноразово вказували у своїх ухвалах про те, що обвинувачений </w:t>
      </w:r>
      <w:r w:rsidR="00C5771B">
        <w:rPr>
          <w:rFonts w:ascii="Times New Roman" w:hAnsi="Times New Roman" w:cs="Times New Roman"/>
          <w:sz w:val="28"/>
          <w:szCs w:val="28"/>
        </w:rPr>
        <w:t>ОСОБА1</w:t>
      </w:r>
      <w:r w:rsidRPr="00D04C93">
        <w:rPr>
          <w:rFonts w:ascii="Times New Roman" w:hAnsi="Times New Roman" w:cs="Times New Roman"/>
          <w:sz w:val="28"/>
          <w:szCs w:val="28"/>
        </w:rPr>
        <w:t xml:space="preserve">, зловживає своїм правом на відвід для затягування розгляду кримінального провадження. Всі доводи, </w:t>
      </w:r>
      <w:r>
        <w:rPr>
          <w:rFonts w:ascii="Times New Roman" w:hAnsi="Times New Roman" w:cs="Times New Roman"/>
          <w:sz w:val="28"/>
          <w:szCs w:val="28"/>
        </w:rPr>
        <w:t>наведені в</w:t>
      </w:r>
      <w:r w:rsidRPr="00D04C93">
        <w:rPr>
          <w:rFonts w:ascii="Times New Roman" w:hAnsi="Times New Roman" w:cs="Times New Roman"/>
          <w:sz w:val="28"/>
          <w:szCs w:val="28"/>
        </w:rPr>
        <w:t xml:space="preserve"> його клопотаннях</w:t>
      </w:r>
      <w:r>
        <w:rPr>
          <w:rFonts w:ascii="Times New Roman" w:hAnsi="Times New Roman" w:cs="Times New Roman"/>
          <w:sz w:val="28"/>
          <w:szCs w:val="28"/>
        </w:rPr>
        <w:t>,</w:t>
      </w:r>
      <w:r w:rsidRPr="00D04C93">
        <w:rPr>
          <w:rFonts w:ascii="Times New Roman" w:hAnsi="Times New Roman" w:cs="Times New Roman"/>
          <w:sz w:val="28"/>
          <w:szCs w:val="28"/>
        </w:rPr>
        <w:t xml:space="preserve"> </w:t>
      </w:r>
      <w:r>
        <w:rPr>
          <w:rFonts w:ascii="Times New Roman" w:hAnsi="Times New Roman" w:cs="Times New Roman"/>
          <w:sz w:val="28"/>
          <w:szCs w:val="28"/>
        </w:rPr>
        <w:t xml:space="preserve">неодноразово </w:t>
      </w:r>
      <w:r w:rsidRPr="00D04C93">
        <w:rPr>
          <w:rFonts w:ascii="Times New Roman" w:hAnsi="Times New Roman" w:cs="Times New Roman"/>
          <w:sz w:val="28"/>
          <w:szCs w:val="28"/>
        </w:rPr>
        <w:t>були предметом судового розгляду</w:t>
      </w:r>
      <w:r>
        <w:rPr>
          <w:rFonts w:ascii="Times New Roman" w:hAnsi="Times New Roman" w:cs="Times New Roman"/>
          <w:sz w:val="28"/>
          <w:szCs w:val="28"/>
        </w:rPr>
        <w:t>, за результатами якого ухвалювались</w:t>
      </w:r>
      <w:r w:rsidRPr="00D04C93">
        <w:rPr>
          <w:rFonts w:ascii="Times New Roman" w:hAnsi="Times New Roman" w:cs="Times New Roman"/>
          <w:sz w:val="28"/>
          <w:szCs w:val="28"/>
        </w:rPr>
        <w:t xml:space="preserve"> процесуальні рішення, як протокольні</w:t>
      </w:r>
      <w:r>
        <w:rPr>
          <w:rFonts w:ascii="Times New Roman" w:hAnsi="Times New Roman" w:cs="Times New Roman"/>
          <w:sz w:val="28"/>
          <w:szCs w:val="28"/>
        </w:rPr>
        <w:t>, так і письмові</w:t>
      </w:r>
      <w:r w:rsidRPr="00D04C93">
        <w:rPr>
          <w:rFonts w:ascii="Times New Roman" w:hAnsi="Times New Roman" w:cs="Times New Roman"/>
          <w:sz w:val="28"/>
          <w:szCs w:val="28"/>
        </w:rPr>
        <w:t xml:space="preserve"> ухвали</w:t>
      </w:r>
      <w:r>
        <w:rPr>
          <w:rFonts w:ascii="Times New Roman" w:hAnsi="Times New Roman" w:cs="Times New Roman"/>
          <w:sz w:val="28"/>
          <w:szCs w:val="28"/>
        </w:rPr>
        <w:t>.</w:t>
      </w:r>
    </w:p>
    <w:p w:rsidR="0030685F" w:rsidRDefault="0030685F" w:rsidP="0030685F">
      <w:pPr>
        <w:spacing w:after="0" w:line="240" w:lineRule="auto"/>
        <w:ind w:firstLine="567"/>
        <w:jc w:val="both"/>
        <w:rPr>
          <w:rFonts w:ascii="Times New Roman" w:hAnsi="Times New Roman" w:cs="Times New Roman"/>
          <w:sz w:val="28"/>
          <w:szCs w:val="28"/>
        </w:rPr>
      </w:pPr>
      <w:r w:rsidRPr="008F5006">
        <w:rPr>
          <w:rFonts w:ascii="Times New Roman" w:hAnsi="Times New Roman" w:cs="Times New Roman"/>
          <w:sz w:val="28"/>
          <w:szCs w:val="28"/>
        </w:rPr>
        <w:t>Так, 16 вересня 2021 року</w:t>
      </w:r>
      <w:r>
        <w:rPr>
          <w:rFonts w:ascii="Times New Roman" w:hAnsi="Times New Roman" w:cs="Times New Roman"/>
          <w:sz w:val="28"/>
          <w:szCs w:val="28"/>
        </w:rPr>
        <w:t xml:space="preserve"> </w:t>
      </w:r>
      <w:r w:rsidRPr="008F5006">
        <w:rPr>
          <w:rFonts w:ascii="Times New Roman" w:hAnsi="Times New Roman" w:cs="Times New Roman"/>
          <w:sz w:val="28"/>
          <w:szCs w:val="28"/>
        </w:rPr>
        <w:t xml:space="preserve">в задоволенні клопотання про зупинення провадження </w:t>
      </w:r>
      <w:r>
        <w:rPr>
          <w:rFonts w:ascii="Times New Roman" w:hAnsi="Times New Roman" w:cs="Times New Roman"/>
          <w:sz w:val="28"/>
          <w:szCs w:val="28"/>
        </w:rPr>
        <w:t>у</w:t>
      </w:r>
      <w:r w:rsidRPr="008F5006">
        <w:rPr>
          <w:rFonts w:ascii="Times New Roman" w:hAnsi="Times New Roman" w:cs="Times New Roman"/>
          <w:sz w:val="28"/>
          <w:szCs w:val="28"/>
        </w:rPr>
        <w:t xml:space="preserve"> справі</w:t>
      </w:r>
      <w:r>
        <w:rPr>
          <w:rFonts w:ascii="Times New Roman" w:hAnsi="Times New Roman" w:cs="Times New Roman"/>
          <w:sz w:val="28"/>
          <w:szCs w:val="28"/>
        </w:rPr>
        <w:t xml:space="preserve"> </w:t>
      </w:r>
      <w:r w:rsidRPr="008F5006">
        <w:rPr>
          <w:rFonts w:ascii="Times New Roman" w:hAnsi="Times New Roman" w:cs="Times New Roman"/>
          <w:sz w:val="28"/>
          <w:szCs w:val="28"/>
        </w:rPr>
        <w:t xml:space="preserve">судом було відмовлено, про що було постановлено письмову ухвалу. 1 листопада 2021 року судом також було </w:t>
      </w:r>
      <w:r>
        <w:rPr>
          <w:rFonts w:ascii="Times New Roman" w:hAnsi="Times New Roman" w:cs="Times New Roman"/>
          <w:sz w:val="28"/>
          <w:szCs w:val="28"/>
        </w:rPr>
        <w:t>ухвалено</w:t>
      </w:r>
      <w:r w:rsidRPr="008F5006">
        <w:rPr>
          <w:rFonts w:ascii="Times New Roman" w:hAnsi="Times New Roman" w:cs="Times New Roman"/>
          <w:sz w:val="28"/>
          <w:szCs w:val="28"/>
        </w:rPr>
        <w:t xml:space="preserve"> рішення про відмову в задоволен</w:t>
      </w:r>
      <w:r>
        <w:rPr>
          <w:rFonts w:ascii="Times New Roman" w:hAnsi="Times New Roman" w:cs="Times New Roman"/>
          <w:sz w:val="28"/>
          <w:szCs w:val="28"/>
        </w:rPr>
        <w:t>н</w:t>
      </w:r>
      <w:r w:rsidRPr="008F5006">
        <w:rPr>
          <w:rFonts w:ascii="Times New Roman" w:hAnsi="Times New Roman" w:cs="Times New Roman"/>
          <w:sz w:val="28"/>
          <w:szCs w:val="28"/>
        </w:rPr>
        <w:t>і клопотань про зупинення кримінального провадження та повернення обвинувального акт</w:t>
      </w:r>
      <w:r>
        <w:rPr>
          <w:rFonts w:ascii="Times New Roman" w:hAnsi="Times New Roman" w:cs="Times New Roman"/>
          <w:sz w:val="28"/>
          <w:szCs w:val="28"/>
        </w:rPr>
        <w:t>а</w:t>
      </w:r>
      <w:r w:rsidRPr="008F5006">
        <w:rPr>
          <w:rFonts w:ascii="Times New Roman" w:hAnsi="Times New Roman" w:cs="Times New Roman"/>
          <w:sz w:val="28"/>
          <w:szCs w:val="28"/>
        </w:rPr>
        <w:t xml:space="preserve">, про </w:t>
      </w:r>
      <w:r>
        <w:rPr>
          <w:rFonts w:ascii="Times New Roman" w:hAnsi="Times New Roman" w:cs="Times New Roman"/>
          <w:sz w:val="28"/>
          <w:szCs w:val="28"/>
        </w:rPr>
        <w:t>що</w:t>
      </w:r>
      <w:r w:rsidRPr="008F5006">
        <w:rPr>
          <w:rFonts w:ascii="Times New Roman" w:hAnsi="Times New Roman" w:cs="Times New Roman"/>
          <w:sz w:val="28"/>
          <w:szCs w:val="28"/>
        </w:rPr>
        <w:t xml:space="preserve"> також було постановлено письмову ухвалу. Вказані рішення суду, щодо зупинення були предметом розгляду в апеляційному та касаційному порядку та в прийнятті скарг </w:t>
      </w:r>
      <w:r w:rsidR="00C5771B">
        <w:rPr>
          <w:rFonts w:ascii="Times New Roman" w:hAnsi="Times New Roman" w:cs="Times New Roman"/>
          <w:sz w:val="28"/>
          <w:szCs w:val="28"/>
        </w:rPr>
        <w:t>ОСОБА1</w:t>
      </w:r>
      <w:r w:rsidRPr="008F5006">
        <w:rPr>
          <w:rFonts w:ascii="Times New Roman" w:hAnsi="Times New Roman" w:cs="Times New Roman"/>
          <w:sz w:val="28"/>
          <w:szCs w:val="28"/>
        </w:rPr>
        <w:t xml:space="preserve"> було відмовлено. </w:t>
      </w:r>
    </w:p>
    <w:p w:rsidR="0030685F"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Суддя Кончина В.М. д</w:t>
      </w:r>
      <w:r w:rsidRPr="008F5006">
        <w:rPr>
          <w:rFonts w:ascii="Times New Roman" w:hAnsi="Times New Roman" w:cs="Times New Roman"/>
          <w:sz w:val="28"/>
          <w:szCs w:val="28"/>
        </w:rPr>
        <w:t>одатково повідом</w:t>
      </w:r>
      <w:r>
        <w:rPr>
          <w:rFonts w:ascii="Times New Roman" w:hAnsi="Times New Roman" w:cs="Times New Roman"/>
          <w:sz w:val="28"/>
          <w:szCs w:val="28"/>
        </w:rPr>
        <w:t>ила</w:t>
      </w:r>
      <w:r w:rsidRPr="008F5006">
        <w:rPr>
          <w:rFonts w:ascii="Times New Roman" w:hAnsi="Times New Roman" w:cs="Times New Roman"/>
          <w:sz w:val="28"/>
          <w:szCs w:val="28"/>
        </w:rPr>
        <w:t xml:space="preserve">, що обвинуваченим </w:t>
      </w:r>
      <w:r w:rsidR="00C5771B">
        <w:rPr>
          <w:rFonts w:ascii="Times New Roman" w:hAnsi="Times New Roman" w:cs="Times New Roman"/>
          <w:sz w:val="28"/>
          <w:szCs w:val="28"/>
        </w:rPr>
        <w:t>ОСОБА1</w:t>
      </w:r>
      <w:r w:rsidRPr="008F5006">
        <w:rPr>
          <w:rFonts w:ascii="Times New Roman" w:hAnsi="Times New Roman" w:cs="Times New Roman"/>
          <w:sz w:val="28"/>
          <w:szCs w:val="28"/>
        </w:rPr>
        <w:t xml:space="preserve"> подавалися клопотання про передачу кримінального провадження на розгляд до іншого суду, проте Черкаським апеляційним судом жодне із клопотань не було задоволено, у зв</w:t>
      </w:r>
      <w:r>
        <w:rPr>
          <w:rFonts w:ascii="Times New Roman" w:hAnsi="Times New Roman" w:cs="Times New Roman"/>
          <w:sz w:val="28"/>
          <w:szCs w:val="28"/>
        </w:rPr>
        <w:t>’</w:t>
      </w:r>
      <w:r w:rsidRPr="008F5006">
        <w:rPr>
          <w:rFonts w:ascii="Times New Roman" w:hAnsi="Times New Roman" w:cs="Times New Roman"/>
          <w:sz w:val="28"/>
          <w:szCs w:val="28"/>
        </w:rPr>
        <w:t xml:space="preserve">язку </w:t>
      </w:r>
      <w:r>
        <w:rPr>
          <w:rFonts w:ascii="Times New Roman" w:hAnsi="Times New Roman" w:cs="Times New Roman"/>
          <w:sz w:val="28"/>
          <w:szCs w:val="28"/>
        </w:rPr>
        <w:t>і</w:t>
      </w:r>
      <w:r w:rsidRPr="008F5006">
        <w:rPr>
          <w:rFonts w:ascii="Times New Roman" w:hAnsi="Times New Roman" w:cs="Times New Roman"/>
          <w:sz w:val="28"/>
          <w:szCs w:val="28"/>
        </w:rPr>
        <w:t>з тим</w:t>
      </w:r>
      <w:r>
        <w:rPr>
          <w:rFonts w:ascii="Times New Roman" w:hAnsi="Times New Roman" w:cs="Times New Roman"/>
          <w:sz w:val="28"/>
          <w:szCs w:val="28"/>
        </w:rPr>
        <w:t>,</w:t>
      </w:r>
      <w:r w:rsidRPr="008F5006">
        <w:rPr>
          <w:rFonts w:ascii="Times New Roman" w:hAnsi="Times New Roman" w:cs="Times New Roman"/>
          <w:sz w:val="28"/>
          <w:szCs w:val="28"/>
        </w:rPr>
        <w:t xml:space="preserve"> що вони не містили обґрунтованих підстав, передбачених </w:t>
      </w:r>
      <w:r>
        <w:rPr>
          <w:rFonts w:ascii="Times New Roman" w:hAnsi="Times New Roman" w:cs="Times New Roman"/>
          <w:sz w:val="28"/>
          <w:szCs w:val="28"/>
        </w:rPr>
        <w:t>статтею</w:t>
      </w:r>
      <w:r w:rsidRPr="008F5006">
        <w:rPr>
          <w:rFonts w:ascii="Times New Roman" w:hAnsi="Times New Roman" w:cs="Times New Roman"/>
          <w:sz w:val="28"/>
          <w:szCs w:val="28"/>
        </w:rPr>
        <w:t xml:space="preserve"> 34 КПК України. </w:t>
      </w:r>
    </w:p>
    <w:p w:rsidR="0030685F" w:rsidRDefault="0030685F" w:rsidP="00A17F30">
      <w:pPr>
        <w:spacing w:after="0" w:line="240" w:lineRule="auto"/>
        <w:ind w:firstLine="567"/>
        <w:jc w:val="both"/>
        <w:rPr>
          <w:rFonts w:ascii="Times New Roman" w:hAnsi="Times New Roman" w:cs="Times New Roman"/>
          <w:sz w:val="28"/>
          <w:szCs w:val="28"/>
        </w:rPr>
      </w:pPr>
      <w:r w:rsidRPr="008F5006">
        <w:rPr>
          <w:rFonts w:ascii="Times New Roman" w:hAnsi="Times New Roman" w:cs="Times New Roman"/>
          <w:sz w:val="28"/>
          <w:szCs w:val="28"/>
        </w:rPr>
        <w:t>У зв</w:t>
      </w:r>
      <w:r>
        <w:rPr>
          <w:rFonts w:ascii="Times New Roman" w:hAnsi="Times New Roman" w:cs="Times New Roman"/>
          <w:sz w:val="28"/>
          <w:szCs w:val="28"/>
        </w:rPr>
        <w:t>’</w:t>
      </w:r>
      <w:r w:rsidRPr="008F5006">
        <w:rPr>
          <w:rFonts w:ascii="Times New Roman" w:hAnsi="Times New Roman" w:cs="Times New Roman"/>
          <w:sz w:val="28"/>
          <w:szCs w:val="28"/>
        </w:rPr>
        <w:t xml:space="preserve">язку з неодноразовою неявкою </w:t>
      </w:r>
      <w:r w:rsidR="00C5771B">
        <w:rPr>
          <w:rFonts w:ascii="Times New Roman" w:hAnsi="Times New Roman" w:cs="Times New Roman"/>
          <w:sz w:val="28"/>
          <w:szCs w:val="28"/>
        </w:rPr>
        <w:t>ОСОБА1</w:t>
      </w:r>
      <w:r w:rsidRPr="008F5006">
        <w:rPr>
          <w:rFonts w:ascii="Times New Roman" w:hAnsi="Times New Roman" w:cs="Times New Roman"/>
          <w:sz w:val="28"/>
          <w:szCs w:val="28"/>
        </w:rPr>
        <w:t xml:space="preserve"> в судові засідання, ухвалою суду від 9 листопада 2022 року кримінальне провадження було зупинено, а </w:t>
      </w:r>
      <w:r w:rsidR="00C5771B">
        <w:rPr>
          <w:rFonts w:ascii="Times New Roman" w:hAnsi="Times New Roman" w:cs="Times New Roman"/>
          <w:sz w:val="28"/>
          <w:szCs w:val="28"/>
        </w:rPr>
        <w:t>ОСОБА1</w:t>
      </w:r>
      <w:r w:rsidRPr="008F5006">
        <w:rPr>
          <w:rFonts w:ascii="Times New Roman" w:hAnsi="Times New Roman" w:cs="Times New Roman"/>
          <w:sz w:val="28"/>
          <w:szCs w:val="28"/>
        </w:rPr>
        <w:t xml:space="preserve"> оголошено в розшук. Відповідно до повідомлення Черкаської окружної прокуратури, на </w:t>
      </w:r>
      <w:r>
        <w:rPr>
          <w:rFonts w:ascii="Times New Roman" w:hAnsi="Times New Roman" w:cs="Times New Roman"/>
          <w:sz w:val="28"/>
          <w:szCs w:val="28"/>
        </w:rPr>
        <w:t>цей</w:t>
      </w:r>
      <w:r w:rsidRPr="008F5006">
        <w:rPr>
          <w:rFonts w:ascii="Times New Roman" w:hAnsi="Times New Roman" w:cs="Times New Roman"/>
          <w:sz w:val="28"/>
          <w:szCs w:val="28"/>
        </w:rPr>
        <w:t xml:space="preserve"> час</w:t>
      </w:r>
      <w:r>
        <w:rPr>
          <w:rFonts w:ascii="Times New Roman" w:hAnsi="Times New Roman" w:cs="Times New Roman"/>
          <w:sz w:val="28"/>
          <w:szCs w:val="28"/>
        </w:rPr>
        <w:t xml:space="preserve"> у </w:t>
      </w:r>
      <w:r w:rsidRPr="008F5006">
        <w:rPr>
          <w:rFonts w:ascii="Times New Roman" w:hAnsi="Times New Roman" w:cs="Times New Roman"/>
          <w:sz w:val="28"/>
          <w:szCs w:val="28"/>
        </w:rPr>
        <w:t xml:space="preserve">вказаній справі тривають комплексно-розшукові заходи щодо встановлення місцезнаходження розшукуваного. </w:t>
      </w:r>
    </w:p>
    <w:p w:rsidR="0030685F" w:rsidRDefault="0030685F" w:rsidP="0030685F">
      <w:pPr>
        <w:pStyle w:val="a7"/>
        <w:ind w:firstLine="567"/>
        <w:jc w:val="both"/>
        <w:rPr>
          <w:szCs w:val="28"/>
        </w:rPr>
      </w:pPr>
      <w:r>
        <w:rPr>
          <w:szCs w:val="28"/>
        </w:rPr>
        <w:t xml:space="preserve">Отже, </w:t>
      </w:r>
      <w:r w:rsidR="00A17F30">
        <w:rPr>
          <w:szCs w:val="28"/>
        </w:rPr>
        <w:t>Друга Дисциплінарна палата Вищої ради правосуддя</w:t>
      </w:r>
      <w:r>
        <w:rPr>
          <w:szCs w:val="28"/>
        </w:rPr>
        <w:t>, що н</w:t>
      </w:r>
      <w:r w:rsidRPr="004C0F7C">
        <w:rPr>
          <w:szCs w:val="28"/>
        </w:rPr>
        <w:t>аведені у скар</w:t>
      </w:r>
      <w:r>
        <w:rPr>
          <w:szCs w:val="28"/>
        </w:rPr>
        <w:t>гах</w:t>
      </w:r>
      <w:r w:rsidRPr="004C0F7C">
        <w:rPr>
          <w:szCs w:val="28"/>
        </w:rPr>
        <w:t xml:space="preserve"> </w:t>
      </w:r>
      <w:r>
        <w:rPr>
          <w:szCs w:val="28"/>
        </w:rPr>
        <w:t>Сєдова В.М.</w:t>
      </w:r>
      <w:r w:rsidRPr="004C0F7C">
        <w:rPr>
          <w:szCs w:val="28"/>
        </w:rPr>
        <w:t xml:space="preserve"> обставини і доводи</w:t>
      </w:r>
      <w:r>
        <w:rPr>
          <w:szCs w:val="28"/>
        </w:rPr>
        <w:t xml:space="preserve">, а саме про те, що суддя Кончина О.І. не вжила заходів щодо розгляду </w:t>
      </w:r>
      <w:r w:rsidR="00C5771B">
        <w:rPr>
          <w:szCs w:val="28"/>
        </w:rPr>
        <w:t>ОСОБА1</w:t>
      </w:r>
      <w:r>
        <w:rPr>
          <w:szCs w:val="28"/>
        </w:rPr>
        <w:t xml:space="preserve"> заяв про зупинення розгляду кримінального провадження та повернення обвинувальних актів у зв’язку з його </w:t>
      </w:r>
      <w:r w:rsidR="00C5771B">
        <w:rPr>
          <w:szCs w:val="28"/>
        </w:rPr>
        <w:t>ІНФОРМАЦІЯ1</w:t>
      </w:r>
      <w:r>
        <w:rPr>
          <w:szCs w:val="28"/>
        </w:rPr>
        <w:t xml:space="preserve"> хворобою, чим істотно порушила норми процесуального права, що унеможливило реалізацію його прав і свобод, не знайшли свого підтвердження, спростовуються матеріалами перевірки, поясненнями судді з доданими до них документами.</w:t>
      </w:r>
    </w:p>
    <w:p w:rsidR="0030685F" w:rsidRPr="00EB7FB6" w:rsidRDefault="0030685F" w:rsidP="0030685F">
      <w:pPr>
        <w:pStyle w:val="a7"/>
        <w:ind w:firstLine="567"/>
        <w:jc w:val="both"/>
        <w:rPr>
          <w:szCs w:val="28"/>
        </w:rPr>
      </w:pPr>
      <w:r>
        <w:rPr>
          <w:szCs w:val="28"/>
        </w:rPr>
        <w:t xml:space="preserve">Так, клопотання </w:t>
      </w:r>
      <w:r w:rsidR="00C5771B">
        <w:rPr>
          <w:szCs w:val="28"/>
        </w:rPr>
        <w:t>ОСОБА1</w:t>
      </w:r>
      <w:r>
        <w:rPr>
          <w:szCs w:val="28"/>
        </w:rPr>
        <w:t xml:space="preserve"> про</w:t>
      </w:r>
      <w:r w:rsidRPr="00330696">
        <w:rPr>
          <w:szCs w:val="28"/>
        </w:rPr>
        <w:t xml:space="preserve"> </w:t>
      </w:r>
      <w:r>
        <w:rPr>
          <w:szCs w:val="28"/>
        </w:rPr>
        <w:t xml:space="preserve">зупинення розгляду кримінального провадження та повернення обвинувальних актів у зв’язку з його </w:t>
      </w:r>
      <w:r w:rsidR="00C5771B">
        <w:rPr>
          <w:szCs w:val="28"/>
        </w:rPr>
        <w:t>ІНФОРМАЦІЯ1</w:t>
      </w:r>
      <w:r>
        <w:rPr>
          <w:szCs w:val="28"/>
        </w:rPr>
        <w:t xml:space="preserve"> хворобою були предметом судового розгляду, за результатами якого ухвалено відповідні судові рішення.  </w:t>
      </w:r>
    </w:p>
    <w:p w:rsidR="0030685F" w:rsidRPr="000E2E37" w:rsidRDefault="0030685F" w:rsidP="0030685F">
      <w:pPr>
        <w:pStyle w:val="a7"/>
        <w:ind w:firstLine="567"/>
        <w:jc w:val="both"/>
        <w:rPr>
          <w:szCs w:val="28"/>
        </w:rPr>
      </w:pPr>
      <w:r>
        <w:rPr>
          <w:szCs w:val="28"/>
        </w:rPr>
        <w:t>Встановлені обставини дають підстави для висновку, що з</w:t>
      </w:r>
      <w:r w:rsidRPr="000E2E37">
        <w:rPr>
          <w:szCs w:val="28"/>
        </w:rPr>
        <w:t xml:space="preserve">міст скарг </w:t>
      </w:r>
      <w:r>
        <w:rPr>
          <w:szCs w:val="28"/>
        </w:rPr>
        <w:t>Сєдова</w:t>
      </w:r>
      <w:r w:rsidR="00A17F30">
        <w:rPr>
          <w:szCs w:val="28"/>
        </w:rPr>
        <w:t> </w:t>
      </w:r>
      <w:r>
        <w:rPr>
          <w:szCs w:val="28"/>
        </w:rPr>
        <w:t>В.М.</w:t>
      </w:r>
      <w:r w:rsidRPr="000E2E37">
        <w:rPr>
          <w:szCs w:val="28"/>
        </w:rPr>
        <w:t xml:space="preserve"> свідчить про незгоду з процесуальними діями судді </w:t>
      </w:r>
      <w:proofErr w:type="spellStart"/>
      <w:r>
        <w:rPr>
          <w:szCs w:val="28"/>
        </w:rPr>
        <w:t>Кончиної</w:t>
      </w:r>
      <w:proofErr w:type="spellEnd"/>
      <w:r>
        <w:rPr>
          <w:szCs w:val="28"/>
        </w:rPr>
        <w:t xml:space="preserve"> О.І.</w:t>
      </w:r>
      <w:r w:rsidRPr="000E2E37">
        <w:rPr>
          <w:szCs w:val="28"/>
        </w:rPr>
        <w:t xml:space="preserve"> під час здійснення правосуддя у справі №</w:t>
      </w:r>
      <w:r>
        <w:rPr>
          <w:szCs w:val="28"/>
        </w:rPr>
        <w:t> 712/2065/21.</w:t>
      </w:r>
    </w:p>
    <w:p w:rsidR="0030685F" w:rsidRDefault="0030685F" w:rsidP="0030685F">
      <w:pPr>
        <w:pStyle w:val="a7"/>
        <w:ind w:firstLine="567"/>
        <w:jc w:val="both"/>
        <w:rPr>
          <w:szCs w:val="28"/>
        </w:rPr>
      </w:pPr>
      <w:r w:rsidRPr="000E2E37">
        <w:rPr>
          <w:szCs w:val="28"/>
        </w:rPr>
        <w:lastRenderedPageBreak/>
        <w:t>Фактична незгода особи, яка бере участь у справі, з процесуальними діями судді у справі під час здійснення правосуддя не є тією підставою, з якою закон пов’язує можливість притягнення судді до дисциплінарної відповідальності.</w:t>
      </w:r>
    </w:p>
    <w:p w:rsidR="0030685F" w:rsidRPr="00003B64" w:rsidRDefault="0030685F" w:rsidP="0030685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Крім того, з</w:t>
      </w:r>
      <w:r w:rsidRPr="008F5006">
        <w:rPr>
          <w:rFonts w:ascii="Times New Roman" w:hAnsi="Times New Roman" w:cs="Times New Roman"/>
          <w:sz w:val="28"/>
          <w:szCs w:val="28"/>
        </w:rPr>
        <w:t xml:space="preserve">аперечення учасників процесу на процесуальні рішення судді, </w:t>
      </w:r>
      <w:r>
        <w:rPr>
          <w:rFonts w:ascii="Times New Roman" w:hAnsi="Times New Roman" w:cs="Times New Roman"/>
          <w:sz w:val="28"/>
          <w:szCs w:val="28"/>
        </w:rPr>
        <w:t>ухвалені</w:t>
      </w:r>
      <w:r w:rsidRPr="008F5006">
        <w:rPr>
          <w:rFonts w:ascii="Times New Roman" w:hAnsi="Times New Roman" w:cs="Times New Roman"/>
          <w:sz w:val="28"/>
          <w:szCs w:val="28"/>
        </w:rPr>
        <w:t xml:space="preserve"> за наслідками розгляду клопотань, можуть бути викладені в апеляційній скарзі на остаточне судове рішення у кримінальному провадженні.</w:t>
      </w:r>
      <w:r>
        <w:rPr>
          <w:rFonts w:ascii="Times New Roman" w:hAnsi="Times New Roman" w:cs="Times New Roman"/>
          <w:sz w:val="28"/>
          <w:szCs w:val="28"/>
        </w:rPr>
        <w:t xml:space="preserve">  </w:t>
      </w:r>
    </w:p>
    <w:p w:rsidR="0030685F" w:rsidRPr="00F03F54" w:rsidRDefault="0030685F" w:rsidP="0030685F">
      <w:pPr>
        <w:spacing w:after="0" w:line="240" w:lineRule="auto"/>
        <w:ind w:firstLine="567"/>
        <w:jc w:val="both"/>
        <w:rPr>
          <w:rFonts w:ascii="Times New Roman" w:hAnsi="Times New Roman" w:cs="Times New Roman"/>
          <w:color w:val="000000"/>
          <w:sz w:val="28"/>
          <w:szCs w:val="28"/>
        </w:rPr>
      </w:pPr>
      <w:r w:rsidRPr="00F03F54">
        <w:rPr>
          <w:rFonts w:ascii="Times New Roman" w:hAnsi="Times New Roman" w:cs="Times New Roman"/>
          <w:sz w:val="28"/>
          <w:szCs w:val="28"/>
        </w:rPr>
        <w:t xml:space="preserve">З огляду на встановлені обставини </w:t>
      </w:r>
      <w:r w:rsidR="00A17F30">
        <w:rPr>
          <w:rFonts w:ascii="Times New Roman" w:hAnsi="Times New Roman" w:cs="Times New Roman"/>
          <w:sz w:val="28"/>
          <w:szCs w:val="28"/>
        </w:rPr>
        <w:t>Друга Дисциплінарна палата Вищої ради правосуддя дійшла висновку</w:t>
      </w:r>
      <w:r w:rsidRPr="00F03F54">
        <w:rPr>
          <w:rFonts w:ascii="Times New Roman" w:hAnsi="Times New Roman" w:cs="Times New Roman"/>
          <w:sz w:val="28"/>
          <w:szCs w:val="28"/>
        </w:rPr>
        <w:t xml:space="preserve">, </w:t>
      </w:r>
      <w:r w:rsidRPr="00F03F54">
        <w:rPr>
          <w:rFonts w:ascii="Times New Roman" w:hAnsi="Times New Roman" w:cs="Times New Roman"/>
          <w:color w:val="000000"/>
          <w:sz w:val="28"/>
          <w:szCs w:val="28"/>
        </w:rPr>
        <w:t>що скарг</w:t>
      </w:r>
      <w:r>
        <w:rPr>
          <w:rFonts w:ascii="Times New Roman" w:hAnsi="Times New Roman" w:cs="Times New Roman"/>
          <w:color w:val="000000"/>
          <w:sz w:val="28"/>
          <w:szCs w:val="28"/>
        </w:rPr>
        <w:t>и</w:t>
      </w:r>
      <w:r w:rsidRPr="00F03F54">
        <w:rPr>
          <w:rFonts w:ascii="Times New Roman" w:hAnsi="Times New Roman" w:cs="Times New Roman"/>
          <w:color w:val="000000"/>
          <w:sz w:val="28"/>
          <w:szCs w:val="28"/>
        </w:rPr>
        <w:t xml:space="preserve"> не міст</w:t>
      </w:r>
      <w:r>
        <w:rPr>
          <w:rFonts w:ascii="Times New Roman" w:hAnsi="Times New Roman" w:cs="Times New Roman"/>
          <w:color w:val="000000"/>
          <w:sz w:val="28"/>
          <w:szCs w:val="28"/>
        </w:rPr>
        <w:t>я</w:t>
      </w:r>
      <w:r w:rsidRPr="00F03F54">
        <w:rPr>
          <w:rFonts w:ascii="Times New Roman" w:hAnsi="Times New Roman" w:cs="Times New Roman"/>
          <w:color w:val="000000"/>
          <w:sz w:val="28"/>
          <w:szCs w:val="28"/>
        </w:rPr>
        <w:t>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F03F54">
          <w:rPr>
            <w:rFonts w:ascii="Times New Roman" w:hAnsi="Times New Roman" w:cs="Times New Roman"/>
            <w:color w:val="000000"/>
            <w:sz w:val="28"/>
            <w:szCs w:val="28"/>
          </w:rPr>
          <w:t>частини першої</w:t>
        </w:r>
      </w:hyperlink>
      <w:r w:rsidRPr="00F03F54">
        <w:rPr>
          <w:rFonts w:ascii="Times New Roman" w:hAnsi="Times New Roman" w:cs="Times New Roman"/>
          <w:color w:val="000000"/>
          <w:sz w:val="28"/>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rsidR="00F329DD" w:rsidRPr="00F03F54" w:rsidRDefault="0030685F" w:rsidP="0030685F">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rsidR="00CE2F07" w:rsidRPr="0011431B" w:rsidRDefault="00105ED6" w:rsidP="00CE2F07">
      <w:pPr>
        <w:pStyle w:val="a7"/>
        <w:ind w:firstLine="567"/>
        <w:jc w:val="both"/>
        <w:rPr>
          <w:szCs w:val="28"/>
          <w:lang w:eastAsia="ru-RU"/>
        </w:rPr>
      </w:pPr>
      <w:r w:rsidRPr="0011431B">
        <w:rPr>
          <w:szCs w:val="28"/>
          <w:lang w:eastAsia="ru-RU"/>
        </w:rPr>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палата Вищої ради правосуддя</w:t>
      </w:r>
    </w:p>
    <w:p w:rsidR="00CE2F07" w:rsidRPr="0011431B" w:rsidRDefault="00CE2F07" w:rsidP="00CE2F07">
      <w:pPr>
        <w:pStyle w:val="a7"/>
        <w:ind w:firstLine="708"/>
        <w:jc w:val="both"/>
        <w:rPr>
          <w:szCs w:val="28"/>
        </w:rPr>
      </w:pPr>
    </w:p>
    <w:p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p>
    <w:p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дисциплінарн</w:t>
      </w:r>
      <w:r w:rsidR="00A17F30">
        <w:rPr>
          <w:rFonts w:ascii="Times New Roman" w:hAnsi="Times New Roman" w:cs="Times New Roman"/>
          <w:color w:val="000000"/>
          <w:sz w:val="28"/>
          <w:szCs w:val="28"/>
        </w:rPr>
        <w:t>і</w:t>
      </w:r>
      <w:r w:rsidRPr="0011431B">
        <w:rPr>
          <w:rFonts w:ascii="Times New Roman" w:hAnsi="Times New Roman" w:cs="Times New Roman"/>
          <w:color w:val="000000"/>
          <w:sz w:val="28"/>
          <w:szCs w:val="28"/>
        </w:rPr>
        <w:t xml:space="preserve"> скарг</w:t>
      </w:r>
      <w:r w:rsidR="00A17F30">
        <w:rPr>
          <w:rFonts w:ascii="Times New Roman" w:hAnsi="Times New Roman" w:cs="Times New Roman"/>
          <w:color w:val="000000"/>
          <w:sz w:val="28"/>
          <w:szCs w:val="28"/>
        </w:rPr>
        <w:t>и</w:t>
      </w:r>
      <w:r w:rsidRPr="0011431B">
        <w:rPr>
          <w:rFonts w:ascii="Times New Roman" w:hAnsi="Times New Roman" w:cs="Times New Roman"/>
          <w:color w:val="000000"/>
          <w:sz w:val="28"/>
          <w:szCs w:val="28"/>
        </w:rPr>
        <w:t xml:space="preserve"> </w:t>
      </w:r>
      <w:r w:rsidR="00A17F30">
        <w:rPr>
          <w:rFonts w:ascii="Times New Roman" w:hAnsi="Times New Roman" w:cs="Times New Roman"/>
          <w:bCs/>
          <w:sz w:val="28"/>
          <w:szCs w:val="28"/>
        </w:rPr>
        <w:t>Сєдова</w:t>
      </w:r>
      <w:r w:rsidR="00736ADF">
        <w:rPr>
          <w:rFonts w:ascii="Times New Roman" w:hAnsi="Times New Roman" w:cs="Times New Roman"/>
          <w:bCs/>
          <w:sz w:val="28"/>
          <w:szCs w:val="28"/>
        </w:rPr>
        <w:t xml:space="preserve"> </w:t>
      </w:r>
      <w:r w:rsidR="00A17F30">
        <w:rPr>
          <w:rFonts w:ascii="Times New Roman" w:hAnsi="Times New Roman" w:cs="Times New Roman"/>
          <w:bCs/>
          <w:sz w:val="28"/>
          <w:szCs w:val="28"/>
        </w:rPr>
        <w:t>Володимира Миколайовича</w:t>
      </w:r>
      <w:r w:rsidR="008A30EE" w:rsidRPr="00D61959">
        <w:rPr>
          <w:rFonts w:ascii="Times New Roman" w:hAnsi="Times New Roman" w:cs="Times New Roman"/>
          <w:bCs/>
          <w:sz w:val="28"/>
          <w:szCs w:val="28"/>
        </w:rPr>
        <w:t xml:space="preserve"> стосовно судді </w:t>
      </w:r>
      <w:proofErr w:type="spellStart"/>
      <w:r w:rsidR="00A17F30">
        <w:rPr>
          <w:rFonts w:ascii="Times New Roman" w:hAnsi="Times New Roman" w:cs="Times New Roman"/>
          <w:bCs/>
          <w:sz w:val="28"/>
          <w:szCs w:val="28"/>
        </w:rPr>
        <w:t>Соснівського</w:t>
      </w:r>
      <w:proofErr w:type="spellEnd"/>
      <w:r w:rsidR="00A17F30">
        <w:rPr>
          <w:rFonts w:ascii="Times New Roman" w:hAnsi="Times New Roman" w:cs="Times New Roman"/>
          <w:bCs/>
          <w:sz w:val="28"/>
          <w:szCs w:val="28"/>
        </w:rPr>
        <w:t xml:space="preserve"> районного суду міста Черкаси </w:t>
      </w:r>
      <w:proofErr w:type="spellStart"/>
      <w:r w:rsidR="00A17F30">
        <w:rPr>
          <w:rFonts w:ascii="Times New Roman" w:hAnsi="Times New Roman" w:cs="Times New Roman"/>
          <w:bCs/>
          <w:sz w:val="28"/>
          <w:szCs w:val="28"/>
        </w:rPr>
        <w:t>Кончиної</w:t>
      </w:r>
      <w:proofErr w:type="spellEnd"/>
      <w:r w:rsidR="00A17F30">
        <w:rPr>
          <w:rFonts w:ascii="Times New Roman" w:hAnsi="Times New Roman" w:cs="Times New Roman"/>
          <w:bCs/>
          <w:sz w:val="28"/>
          <w:szCs w:val="28"/>
        </w:rPr>
        <w:t xml:space="preserve"> Ольги Іванівни</w:t>
      </w:r>
      <w:r w:rsidR="008A30EE"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rsidR="00A16F50" w:rsidRPr="0011431B" w:rsidRDefault="00CE2F07" w:rsidP="00CE2F07">
      <w:pPr>
        <w:pStyle w:val="a7"/>
        <w:ind w:firstLine="567"/>
        <w:jc w:val="both"/>
        <w:rPr>
          <w:szCs w:val="28"/>
          <w:lang w:eastAsia="ru-RU"/>
        </w:rPr>
      </w:pPr>
      <w:r w:rsidRPr="0011431B">
        <w:rPr>
          <w:szCs w:val="28"/>
          <w:lang w:eastAsia="ru-RU"/>
        </w:rPr>
        <w:t>Ухвала оскарженню не підлягає.</w:t>
      </w:r>
    </w:p>
    <w:p w:rsidR="009162D7" w:rsidRPr="0011431B" w:rsidRDefault="009162D7" w:rsidP="00A16F50">
      <w:pPr>
        <w:pStyle w:val="a7"/>
        <w:ind w:firstLine="567"/>
        <w:jc w:val="both"/>
        <w:rPr>
          <w:szCs w:val="28"/>
          <w:lang w:eastAsia="ru-RU"/>
        </w:rPr>
      </w:pPr>
    </w:p>
    <w:p w:rsidR="00D41631" w:rsidRPr="00522236"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tblPr>
      <w:tblGrid>
        <w:gridCol w:w="9632"/>
        <w:gridCol w:w="222"/>
      </w:tblGrid>
      <w:tr w:rsidR="007A18D2" w:rsidRPr="00522236" w:rsidTr="006C57AF">
        <w:tc>
          <w:tcPr>
            <w:tcW w:w="5353" w:type="dxa"/>
          </w:tcPr>
          <w:tbl>
            <w:tblPr>
              <w:tblW w:w="9747" w:type="dxa"/>
              <w:tblLook w:val="04A0"/>
            </w:tblPr>
            <w:tblGrid>
              <w:gridCol w:w="5353"/>
              <w:gridCol w:w="4394"/>
            </w:tblGrid>
            <w:tr w:rsidR="007A18D2" w:rsidRPr="00BF31BF" w:rsidTr="000F133E">
              <w:tc>
                <w:tcPr>
                  <w:tcW w:w="5353"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lastRenderedPageBreak/>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946E0" w:rsidP="007A18D2">
                  <w:pPr>
                    <w:tabs>
                      <w:tab w:val="left" w:pos="1735"/>
                      <w:tab w:val="left" w:pos="1862"/>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7A18D2" w:rsidRPr="00BF31BF">
                    <w:rPr>
                      <w:rFonts w:ascii="Times New Roman" w:hAnsi="Times New Roman" w:cs="Times New Roman"/>
                      <w:b/>
                      <w:sz w:val="28"/>
                      <w:szCs w:val="28"/>
                    </w:rPr>
                    <w:t xml:space="preserve">Віталій САЛІХОВ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946E0"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Сергій</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БУРЛАКОВ</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946E0"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Олена</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КОВБІЙ</w:t>
                  </w:r>
                  <w:r w:rsidR="007A18D2"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rsidR="007A18D2" w:rsidRPr="00BF31BF" w:rsidRDefault="007A18D2" w:rsidP="007A18D2">
                  <w:pPr>
                    <w:spacing w:after="0" w:line="240" w:lineRule="auto"/>
                    <w:jc w:val="both"/>
                    <w:rPr>
                      <w:rFonts w:ascii="Times New Roman" w:hAnsi="Times New Roman" w:cs="Times New Roman"/>
                      <w:b/>
                      <w:sz w:val="28"/>
                      <w:szCs w:val="28"/>
                    </w:rPr>
                  </w:pPr>
                </w:p>
                <w:p w:rsidR="007A18D2" w:rsidRPr="00BF31BF" w:rsidRDefault="007946E0" w:rsidP="007A18D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FE06CA">
                    <w:rPr>
                      <w:rFonts w:ascii="Times New Roman" w:hAnsi="Times New Roman" w:cs="Times New Roman"/>
                      <w:b/>
                      <w:sz w:val="28"/>
                      <w:szCs w:val="28"/>
                    </w:rPr>
                    <w:t>Олексій</w:t>
                  </w:r>
                  <w:r w:rsidR="007A18D2" w:rsidRPr="00BF31BF">
                    <w:rPr>
                      <w:rFonts w:ascii="Times New Roman" w:hAnsi="Times New Roman" w:cs="Times New Roman"/>
                      <w:b/>
                      <w:sz w:val="28"/>
                      <w:szCs w:val="28"/>
                    </w:rPr>
                    <w:t xml:space="preserve"> </w:t>
                  </w:r>
                  <w:r w:rsidR="00FE06CA">
                    <w:rPr>
                      <w:rFonts w:ascii="Times New Roman" w:hAnsi="Times New Roman" w:cs="Times New Roman"/>
                      <w:b/>
                      <w:sz w:val="28"/>
                      <w:szCs w:val="28"/>
                    </w:rPr>
                    <w:t>МЕЛЬНИК</w:t>
                  </w:r>
                </w:p>
                <w:p w:rsidR="007A18D2" w:rsidRPr="00BF31BF" w:rsidRDefault="007A18D2" w:rsidP="007A18D2">
                  <w:pPr>
                    <w:spacing w:after="0" w:line="240" w:lineRule="auto"/>
                    <w:jc w:val="both"/>
                    <w:rPr>
                      <w:rFonts w:ascii="Times New Roman" w:hAnsi="Times New Roman" w:cs="Times New Roman"/>
                      <w:b/>
                      <w:sz w:val="28"/>
                      <w:szCs w:val="28"/>
                    </w:rPr>
                  </w:pPr>
                </w:p>
              </w:tc>
            </w:tr>
          </w:tbl>
          <w:p w:rsidR="007A18D2" w:rsidRPr="00522236" w:rsidRDefault="007A18D2" w:rsidP="007A18D2">
            <w:pPr>
              <w:spacing w:after="0" w:line="240" w:lineRule="auto"/>
              <w:jc w:val="both"/>
              <w:rPr>
                <w:rFonts w:ascii="Times New Roman" w:hAnsi="Times New Roman" w:cs="Times New Roman"/>
                <w:b/>
                <w:sz w:val="28"/>
                <w:szCs w:val="28"/>
              </w:rPr>
            </w:pPr>
          </w:p>
        </w:tc>
        <w:tc>
          <w:tcPr>
            <w:tcW w:w="4394" w:type="dxa"/>
          </w:tcPr>
          <w:p w:rsidR="007A18D2" w:rsidRPr="00522236" w:rsidRDefault="007A18D2" w:rsidP="007A18D2">
            <w:pPr>
              <w:spacing w:after="0" w:line="240" w:lineRule="auto"/>
              <w:jc w:val="both"/>
              <w:rPr>
                <w:rFonts w:ascii="Times New Roman" w:hAnsi="Times New Roman" w:cs="Times New Roman"/>
                <w:b/>
                <w:sz w:val="28"/>
                <w:szCs w:val="28"/>
              </w:rPr>
            </w:pPr>
          </w:p>
        </w:tc>
      </w:tr>
    </w:tbl>
    <w:p w:rsidR="002F198B" w:rsidRDefault="002F198B" w:rsidP="00021F2A">
      <w:pPr>
        <w:autoSpaceDE w:val="0"/>
        <w:autoSpaceDN w:val="0"/>
        <w:adjustRightInd w:val="0"/>
        <w:spacing w:after="0" w:line="240" w:lineRule="auto"/>
        <w:jc w:val="both"/>
      </w:pPr>
    </w:p>
    <w:sectPr w:rsidR="002F198B" w:rsidSect="0030685F">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08D" w:rsidRDefault="0017408D">
      <w:pPr>
        <w:spacing w:after="0" w:line="240" w:lineRule="auto"/>
      </w:pPr>
      <w:r>
        <w:separator/>
      </w:r>
    </w:p>
  </w:endnote>
  <w:endnote w:type="continuationSeparator" w:id="0">
    <w:p w:rsidR="0017408D" w:rsidRDefault="00174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08D" w:rsidRDefault="0017408D">
      <w:pPr>
        <w:spacing w:after="0" w:line="240" w:lineRule="auto"/>
      </w:pPr>
      <w:r>
        <w:separator/>
      </w:r>
    </w:p>
  </w:footnote>
  <w:footnote w:type="continuationSeparator" w:id="0">
    <w:p w:rsidR="0017408D" w:rsidRDefault="001740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C840C2" w:rsidRDefault="002751A7">
        <w:pPr>
          <w:pStyle w:val="a3"/>
          <w:jc w:val="center"/>
        </w:pPr>
        <w:r>
          <w:fldChar w:fldCharType="begin"/>
        </w:r>
        <w:r w:rsidR="00342A62">
          <w:instrText xml:space="preserve"> PAGE   \* MERGEFORMAT </w:instrText>
        </w:r>
        <w:r>
          <w:fldChar w:fldCharType="separate"/>
        </w:r>
        <w:r w:rsidR="007946E0">
          <w:rPr>
            <w:noProof/>
          </w:rPr>
          <w:t>9</w:t>
        </w:r>
        <w:r>
          <w:fldChar w:fldCharType="end"/>
        </w:r>
      </w:p>
    </w:sdtContent>
  </w:sdt>
  <w:p w:rsidR="00C840C2" w:rsidRDefault="00C840C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F22EEC"/>
    <w:rsid w:val="00011DCB"/>
    <w:rsid w:val="000204AB"/>
    <w:rsid w:val="00021F2A"/>
    <w:rsid w:val="000225B0"/>
    <w:rsid w:val="00024552"/>
    <w:rsid w:val="00042A52"/>
    <w:rsid w:val="0005115E"/>
    <w:rsid w:val="0007103E"/>
    <w:rsid w:val="000816F0"/>
    <w:rsid w:val="00090348"/>
    <w:rsid w:val="000B2EE1"/>
    <w:rsid w:val="000C2CB3"/>
    <w:rsid w:val="000C74A2"/>
    <w:rsid w:val="000D4F7A"/>
    <w:rsid w:val="00105ED6"/>
    <w:rsid w:val="00111CF4"/>
    <w:rsid w:val="001121B0"/>
    <w:rsid w:val="0011431B"/>
    <w:rsid w:val="0011730A"/>
    <w:rsid w:val="001223DF"/>
    <w:rsid w:val="00126427"/>
    <w:rsid w:val="0012753D"/>
    <w:rsid w:val="001520CF"/>
    <w:rsid w:val="00152366"/>
    <w:rsid w:val="0015772B"/>
    <w:rsid w:val="00165B2B"/>
    <w:rsid w:val="001718A0"/>
    <w:rsid w:val="001721C8"/>
    <w:rsid w:val="0017408D"/>
    <w:rsid w:val="00182F44"/>
    <w:rsid w:val="0019537C"/>
    <w:rsid w:val="001A05AB"/>
    <w:rsid w:val="001A1086"/>
    <w:rsid w:val="001A295A"/>
    <w:rsid w:val="001A3C13"/>
    <w:rsid w:val="001A520E"/>
    <w:rsid w:val="001B2ACD"/>
    <w:rsid w:val="001D126D"/>
    <w:rsid w:val="001D72D1"/>
    <w:rsid w:val="001E6F96"/>
    <w:rsid w:val="001F4A8A"/>
    <w:rsid w:val="001F7310"/>
    <w:rsid w:val="00202EA1"/>
    <w:rsid w:val="00211323"/>
    <w:rsid w:val="002116D4"/>
    <w:rsid w:val="00212538"/>
    <w:rsid w:val="0022356C"/>
    <w:rsid w:val="00227763"/>
    <w:rsid w:val="00230471"/>
    <w:rsid w:val="00252F43"/>
    <w:rsid w:val="0025363C"/>
    <w:rsid w:val="00262BEB"/>
    <w:rsid w:val="00273489"/>
    <w:rsid w:val="002751A7"/>
    <w:rsid w:val="00287B7D"/>
    <w:rsid w:val="00293709"/>
    <w:rsid w:val="002A6CE5"/>
    <w:rsid w:val="002C5788"/>
    <w:rsid w:val="002C7808"/>
    <w:rsid w:val="002F198B"/>
    <w:rsid w:val="002F61C7"/>
    <w:rsid w:val="0030685F"/>
    <w:rsid w:val="0031002A"/>
    <w:rsid w:val="00321895"/>
    <w:rsid w:val="00333202"/>
    <w:rsid w:val="00333AAF"/>
    <w:rsid w:val="00342A62"/>
    <w:rsid w:val="00342F8E"/>
    <w:rsid w:val="003573B2"/>
    <w:rsid w:val="003624D2"/>
    <w:rsid w:val="00366E92"/>
    <w:rsid w:val="003707E3"/>
    <w:rsid w:val="00382042"/>
    <w:rsid w:val="003A3906"/>
    <w:rsid w:val="003A7299"/>
    <w:rsid w:val="003B3152"/>
    <w:rsid w:val="003C32FC"/>
    <w:rsid w:val="003C7BD9"/>
    <w:rsid w:val="003D1B39"/>
    <w:rsid w:val="003F57FB"/>
    <w:rsid w:val="0040186F"/>
    <w:rsid w:val="004255A9"/>
    <w:rsid w:val="00431FE8"/>
    <w:rsid w:val="004370E5"/>
    <w:rsid w:val="004721B1"/>
    <w:rsid w:val="00493BFC"/>
    <w:rsid w:val="004A1A2A"/>
    <w:rsid w:val="004A1AD6"/>
    <w:rsid w:val="004A2ED1"/>
    <w:rsid w:val="004B335F"/>
    <w:rsid w:val="004B6E34"/>
    <w:rsid w:val="004C4D91"/>
    <w:rsid w:val="004E2974"/>
    <w:rsid w:val="004F22C7"/>
    <w:rsid w:val="004F3435"/>
    <w:rsid w:val="005014B4"/>
    <w:rsid w:val="005047F9"/>
    <w:rsid w:val="00513A79"/>
    <w:rsid w:val="00522236"/>
    <w:rsid w:val="0055016A"/>
    <w:rsid w:val="005642B2"/>
    <w:rsid w:val="00572F59"/>
    <w:rsid w:val="005749E7"/>
    <w:rsid w:val="00575966"/>
    <w:rsid w:val="00581C70"/>
    <w:rsid w:val="0059265E"/>
    <w:rsid w:val="005D3971"/>
    <w:rsid w:val="005E0355"/>
    <w:rsid w:val="005E0578"/>
    <w:rsid w:val="005E4643"/>
    <w:rsid w:val="006001C6"/>
    <w:rsid w:val="006056FF"/>
    <w:rsid w:val="006209B0"/>
    <w:rsid w:val="00622CF9"/>
    <w:rsid w:val="00624CCC"/>
    <w:rsid w:val="00627D5A"/>
    <w:rsid w:val="00667D44"/>
    <w:rsid w:val="00674AAF"/>
    <w:rsid w:val="006750BF"/>
    <w:rsid w:val="00681553"/>
    <w:rsid w:val="00686B5E"/>
    <w:rsid w:val="00690A7E"/>
    <w:rsid w:val="006A4B2E"/>
    <w:rsid w:val="006E2ED3"/>
    <w:rsid w:val="006E3C57"/>
    <w:rsid w:val="006F3B56"/>
    <w:rsid w:val="0070070A"/>
    <w:rsid w:val="00712EE5"/>
    <w:rsid w:val="007201A9"/>
    <w:rsid w:val="00731EA0"/>
    <w:rsid w:val="00736ADF"/>
    <w:rsid w:val="00741E82"/>
    <w:rsid w:val="00742BCD"/>
    <w:rsid w:val="007552ED"/>
    <w:rsid w:val="007746DB"/>
    <w:rsid w:val="0077759B"/>
    <w:rsid w:val="007946E0"/>
    <w:rsid w:val="007A18D2"/>
    <w:rsid w:val="007D6926"/>
    <w:rsid w:val="007E0191"/>
    <w:rsid w:val="007E08DA"/>
    <w:rsid w:val="00800FB1"/>
    <w:rsid w:val="008031AF"/>
    <w:rsid w:val="00827531"/>
    <w:rsid w:val="00830E5E"/>
    <w:rsid w:val="008341B1"/>
    <w:rsid w:val="00834DC0"/>
    <w:rsid w:val="00846BBC"/>
    <w:rsid w:val="00846EB7"/>
    <w:rsid w:val="008601D0"/>
    <w:rsid w:val="008835A5"/>
    <w:rsid w:val="00891626"/>
    <w:rsid w:val="008A0E72"/>
    <w:rsid w:val="008A2963"/>
    <w:rsid w:val="008A30EE"/>
    <w:rsid w:val="008A7C42"/>
    <w:rsid w:val="008B206D"/>
    <w:rsid w:val="008B2B56"/>
    <w:rsid w:val="008B34CF"/>
    <w:rsid w:val="008B67CC"/>
    <w:rsid w:val="008B7E19"/>
    <w:rsid w:val="008C35EC"/>
    <w:rsid w:val="008C701C"/>
    <w:rsid w:val="008E52BB"/>
    <w:rsid w:val="008E6CCC"/>
    <w:rsid w:val="008F1B3F"/>
    <w:rsid w:val="009022F3"/>
    <w:rsid w:val="009036AA"/>
    <w:rsid w:val="0090511C"/>
    <w:rsid w:val="009065E5"/>
    <w:rsid w:val="00910947"/>
    <w:rsid w:val="009119DB"/>
    <w:rsid w:val="009162D7"/>
    <w:rsid w:val="0092171A"/>
    <w:rsid w:val="00925B31"/>
    <w:rsid w:val="00931E97"/>
    <w:rsid w:val="00933197"/>
    <w:rsid w:val="00947432"/>
    <w:rsid w:val="009971C1"/>
    <w:rsid w:val="009A3DEE"/>
    <w:rsid w:val="009A6078"/>
    <w:rsid w:val="009D1062"/>
    <w:rsid w:val="009D3AF2"/>
    <w:rsid w:val="009E20BE"/>
    <w:rsid w:val="009E4472"/>
    <w:rsid w:val="00A002C9"/>
    <w:rsid w:val="00A068BB"/>
    <w:rsid w:val="00A15325"/>
    <w:rsid w:val="00A16F50"/>
    <w:rsid w:val="00A17F30"/>
    <w:rsid w:val="00A533A8"/>
    <w:rsid w:val="00A5667B"/>
    <w:rsid w:val="00A64209"/>
    <w:rsid w:val="00A740B6"/>
    <w:rsid w:val="00A77880"/>
    <w:rsid w:val="00A857C9"/>
    <w:rsid w:val="00A86E99"/>
    <w:rsid w:val="00AB084B"/>
    <w:rsid w:val="00AB2F03"/>
    <w:rsid w:val="00AB5BFA"/>
    <w:rsid w:val="00AC2A4A"/>
    <w:rsid w:val="00AC33EB"/>
    <w:rsid w:val="00AC7526"/>
    <w:rsid w:val="00AE02D2"/>
    <w:rsid w:val="00AE0865"/>
    <w:rsid w:val="00AE1ABA"/>
    <w:rsid w:val="00AE1FE5"/>
    <w:rsid w:val="00AE228F"/>
    <w:rsid w:val="00AE2E9B"/>
    <w:rsid w:val="00AE3679"/>
    <w:rsid w:val="00AE7764"/>
    <w:rsid w:val="00AF230C"/>
    <w:rsid w:val="00AF486D"/>
    <w:rsid w:val="00AF69D5"/>
    <w:rsid w:val="00B12299"/>
    <w:rsid w:val="00B278DB"/>
    <w:rsid w:val="00B466FC"/>
    <w:rsid w:val="00B46D60"/>
    <w:rsid w:val="00B702D6"/>
    <w:rsid w:val="00B75E1B"/>
    <w:rsid w:val="00B83B9F"/>
    <w:rsid w:val="00B85214"/>
    <w:rsid w:val="00B86AB2"/>
    <w:rsid w:val="00BA52DE"/>
    <w:rsid w:val="00BB1C95"/>
    <w:rsid w:val="00BB4215"/>
    <w:rsid w:val="00BB6E5E"/>
    <w:rsid w:val="00BE0F55"/>
    <w:rsid w:val="00BF2853"/>
    <w:rsid w:val="00C12D75"/>
    <w:rsid w:val="00C21A84"/>
    <w:rsid w:val="00C2210D"/>
    <w:rsid w:val="00C26A61"/>
    <w:rsid w:val="00C32B19"/>
    <w:rsid w:val="00C50CAE"/>
    <w:rsid w:val="00C558D7"/>
    <w:rsid w:val="00C56929"/>
    <w:rsid w:val="00C57718"/>
    <w:rsid w:val="00C5771B"/>
    <w:rsid w:val="00C627CD"/>
    <w:rsid w:val="00C659A2"/>
    <w:rsid w:val="00C77485"/>
    <w:rsid w:val="00C840C2"/>
    <w:rsid w:val="00C856CC"/>
    <w:rsid w:val="00C94BA7"/>
    <w:rsid w:val="00CA67D1"/>
    <w:rsid w:val="00CC006E"/>
    <w:rsid w:val="00CC1D42"/>
    <w:rsid w:val="00CC437E"/>
    <w:rsid w:val="00CC733F"/>
    <w:rsid w:val="00CD0CFD"/>
    <w:rsid w:val="00CD4A54"/>
    <w:rsid w:val="00CD786F"/>
    <w:rsid w:val="00CE2F07"/>
    <w:rsid w:val="00CE389B"/>
    <w:rsid w:val="00CE3C9E"/>
    <w:rsid w:val="00CE78DE"/>
    <w:rsid w:val="00D1647F"/>
    <w:rsid w:val="00D41631"/>
    <w:rsid w:val="00D4370C"/>
    <w:rsid w:val="00D50F4C"/>
    <w:rsid w:val="00D61959"/>
    <w:rsid w:val="00D63DB6"/>
    <w:rsid w:val="00D770B3"/>
    <w:rsid w:val="00D80D7D"/>
    <w:rsid w:val="00D93F44"/>
    <w:rsid w:val="00D94895"/>
    <w:rsid w:val="00D97604"/>
    <w:rsid w:val="00DA1050"/>
    <w:rsid w:val="00DA3A79"/>
    <w:rsid w:val="00DA3CA8"/>
    <w:rsid w:val="00DA4D19"/>
    <w:rsid w:val="00DB30C5"/>
    <w:rsid w:val="00DD13BE"/>
    <w:rsid w:val="00DD20C7"/>
    <w:rsid w:val="00DD471F"/>
    <w:rsid w:val="00DD7383"/>
    <w:rsid w:val="00DF04F7"/>
    <w:rsid w:val="00DF5AFE"/>
    <w:rsid w:val="00E25B25"/>
    <w:rsid w:val="00E3141F"/>
    <w:rsid w:val="00E346CD"/>
    <w:rsid w:val="00E35C4D"/>
    <w:rsid w:val="00E44936"/>
    <w:rsid w:val="00E53083"/>
    <w:rsid w:val="00E53DBC"/>
    <w:rsid w:val="00E65435"/>
    <w:rsid w:val="00E742A2"/>
    <w:rsid w:val="00E74331"/>
    <w:rsid w:val="00E74501"/>
    <w:rsid w:val="00E772E7"/>
    <w:rsid w:val="00EA6D25"/>
    <w:rsid w:val="00EA7670"/>
    <w:rsid w:val="00ED7994"/>
    <w:rsid w:val="00EE5208"/>
    <w:rsid w:val="00EF076E"/>
    <w:rsid w:val="00F03349"/>
    <w:rsid w:val="00F049E9"/>
    <w:rsid w:val="00F12B61"/>
    <w:rsid w:val="00F22EEC"/>
    <w:rsid w:val="00F23E88"/>
    <w:rsid w:val="00F23FB5"/>
    <w:rsid w:val="00F27E5C"/>
    <w:rsid w:val="00F329DD"/>
    <w:rsid w:val="00F37A82"/>
    <w:rsid w:val="00F4051F"/>
    <w:rsid w:val="00F441F9"/>
    <w:rsid w:val="00F5498E"/>
    <w:rsid w:val="00F66DEE"/>
    <w:rsid w:val="00F749C2"/>
    <w:rsid w:val="00F821AD"/>
    <w:rsid w:val="00F8386C"/>
    <w:rsid w:val="00F862A9"/>
    <w:rsid w:val="00FA0E8F"/>
    <w:rsid w:val="00FC4800"/>
    <w:rsid w:val="00FE06CA"/>
    <w:rsid w:val="00FE35DB"/>
    <w:rsid w:val="00FE45DA"/>
    <w:rsid w:val="00FF06F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интервала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а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r="http://schemas.openxmlformats.org/officeDocument/2006/relationships" xmlns:w="http://schemas.openxmlformats.org/wordprocessingml/2006/main">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13747</Words>
  <Characters>7837</Characters>
  <Application>Microsoft Office Word</Application>
  <DocSecurity>0</DocSecurity>
  <Lines>65</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Лариса Бардаченко (VRU-GAMEMAX2-03 - l.bardachenko)</cp:lastModifiedBy>
  <cp:revision>3</cp:revision>
  <cp:lastPrinted>2023-11-21T13:09:00Z</cp:lastPrinted>
  <dcterms:created xsi:type="dcterms:W3CDTF">2024-07-04T11:08:00Z</dcterms:created>
  <dcterms:modified xsi:type="dcterms:W3CDTF">2024-07-04T11:15:00Z</dcterms:modified>
</cp:coreProperties>
</file>