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48AE" w:rsidRDefault="00264A98">
      <w:pPr>
        <w:ind w:right="-2"/>
        <w:jc w:val="center"/>
        <w:rPr>
          <w:rFonts w:ascii="AcademyC" w:eastAsia="Times New Roman" w:hAnsi="AcademyC" w:cs="AcademyC"/>
          <w:b/>
          <w:lang w:val="uk-UA" w:eastAsia="uk-UA"/>
        </w:rPr>
      </w:pPr>
      <w:r w:rsidRPr="00264A98">
        <w:rPr>
          <w:rFonts w:eastAsia="Times New Roman"/>
          <w:b/>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2pt;margin-top:-8.3pt;width:39.45pt;height:50.7pt;z-index:251657728;mso-wrap-distance-left:9.05pt;mso-wrap-distance-right:9.05pt" filled="t">
            <v:fill opacity="0" color2="black"/>
            <v:imagedata r:id="rId7" o:title="" croptop="-218f" cropbottom="-218f" cropleft="-273f" cropright="-273f"/>
          </v:shape>
        </w:pict>
      </w:r>
      <w:r w:rsidR="00DB48AE">
        <w:rPr>
          <w:rFonts w:eastAsia="Times New Roman"/>
          <w:b/>
          <w:sz w:val="28"/>
          <w:szCs w:val="28"/>
          <w:lang w:val="uk-UA" w:eastAsia="uk-UA"/>
        </w:rPr>
        <w:t xml:space="preserve"> </w:t>
      </w:r>
    </w:p>
    <w:p w:rsidR="00E74DE3" w:rsidRDefault="00E74DE3">
      <w:pPr>
        <w:ind w:right="-2"/>
        <w:jc w:val="center"/>
        <w:rPr>
          <w:rFonts w:ascii="AcademyC" w:eastAsia="Times New Roman" w:hAnsi="AcademyC" w:cs="AcademyC"/>
          <w:b/>
          <w:lang w:val="uk-UA" w:eastAsia="uk-UA"/>
        </w:rPr>
      </w:pPr>
    </w:p>
    <w:p w:rsidR="00E74DE3" w:rsidRDefault="00E74DE3">
      <w:pPr>
        <w:ind w:right="-2"/>
        <w:jc w:val="center"/>
        <w:rPr>
          <w:rFonts w:ascii="AcademyC" w:eastAsia="Times New Roman" w:hAnsi="AcademyC" w:cs="AcademyC"/>
          <w:b/>
          <w:sz w:val="28"/>
          <w:szCs w:val="28"/>
          <w:lang w:val="uk-UA" w:eastAsia="uk-UA"/>
        </w:rPr>
      </w:pPr>
    </w:p>
    <w:p w:rsidR="00DB48AE" w:rsidRPr="00E74DE3" w:rsidRDefault="00DB48AE">
      <w:pPr>
        <w:ind w:right="-2"/>
        <w:jc w:val="center"/>
        <w:rPr>
          <w:sz w:val="28"/>
          <w:szCs w:val="28"/>
        </w:rPr>
      </w:pPr>
      <w:r w:rsidRPr="00E74DE3">
        <w:rPr>
          <w:rFonts w:ascii="AcademyC" w:eastAsia="Times New Roman" w:hAnsi="AcademyC" w:cs="AcademyC"/>
          <w:b/>
          <w:sz w:val="28"/>
          <w:szCs w:val="28"/>
          <w:lang w:val="uk-UA" w:eastAsia="uk-UA"/>
        </w:rPr>
        <w:t>УКРАЇНА</w:t>
      </w:r>
    </w:p>
    <w:p w:rsidR="00DB48AE" w:rsidRDefault="00DB48AE">
      <w:pPr>
        <w:ind w:right="-2"/>
        <w:jc w:val="center"/>
      </w:pPr>
      <w:r>
        <w:rPr>
          <w:rFonts w:ascii="AcademyC" w:eastAsia="Times New Roman" w:hAnsi="AcademyC" w:cs="AcademyC"/>
          <w:b/>
          <w:sz w:val="28"/>
          <w:szCs w:val="28"/>
          <w:lang w:val="uk-UA" w:eastAsia="uk-UA"/>
        </w:rPr>
        <w:t>ВИЩА  РАДА  ПРАВОСУДДЯ</w:t>
      </w:r>
    </w:p>
    <w:p w:rsidR="00DB48AE" w:rsidRDefault="00DB48AE">
      <w:pPr>
        <w:ind w:right="-2"/>
        <w:jc w:val="center"/>
      </w:pPr>
      <w:r>
        <w:rPr>
          <w:rFonts w:ascii="AcademyC" w:eastAsia="Times New Roman" w:hAnsi="AcademyC" w:cs="AcademyC"/>
          <w:b/>
          <w:sz w:val="28"/>
          <w:szCs w:val="28"/>
          <w:lang w:val="uk-UA" w:eastAsia="uk-UA"/>
        </w:rPr>
        <w:t>ДРУГА ДИСЦИПЛІНАРНА ПАЛАТА</w:t>
      </w:r>
    </w:p>
    <w:p w:rsidR="00DB48AE" w:rsidRDefault="00DB48AE">
      <w:pPr>
        <w:ind w:right="-2"/>
        <w:jc w:val="center"/>
      </w:pPr>
      <w:r>
        <w:rPr>
          <w:rFonts w:ascii="AcademyC" w:eastAsia="Times New Roman" w:hAnsi="AcademyC" w:cs="AcademyC"/>
          <w:b/>
          <w:sz w:val="28"/>
          <w:szCs w:val="28"/>
          <w:lang w:val="uk-UA" w:eastAsia="uk-UA"/>
        </w:rPr>
        <w:t>УХВАЛА</w:t>
      </w:r>
    </w:p>
    <w:tbl>
      <w:tblPr>
        <w:tblW w:w="0" w:type="auto"/>
        <w:tblLayout w:type="fixed"/>
        <w:tblLook w:val="0000"/>
      </w:tblPr>
      <w:tblGrid>
        <w:gridCol w:w="3934"/>
        <w:gridCol w:w="2304"/>
        <w:gridCol w:w="3334"/>
      </w:tblGrid>
      <w:tr w:rsidR="00DB48AE" w:rsidRPr="003E7670">
        <w:trPr>
          <w:trHeight w:val="188"/>
        </w:trPr>
        <w:tc>
          <w:tcPr>
            <w:tcW w:w="3934" w:type="dxa"/>
            <w:shd w:val="clear" w:color="auto" w:fill="auto"/>
          </w:tcPr>
          <w:p w:rsidR="00DB48AE" w:rsidRPr="003E7670" w:rsidRDefault="003E7670">
            <w:pPr>
              <w:ind w:right="-2"/>
              <w:jc w:val="both"/>
              <w:rPr>
                <w:sz w:val="28"/>
                <w:szCs w:val="28"/>
              </w:rPr>
            </w:pPr>
            <w:r w:rsidRPr="003E7670">
              <w:rPr>
                <w:rFonts w:eastAsia="Times New Roman"/>
                <w:sz w:val="28"/>
                <w:szCs w:val="28"/>
                <w:lang w:val="uk-UA" w:eastAsia="uk-UA"/>
              </w:rPr>
              <w:t>3 липня 2024 року</w:t>
            </w:r>
          </w:p>
        </w:tc>
        <w:tc>
          <w:tcPr>
            <w:tcW w:w="2304" w:type="dxa"/>
            <w:shd w:val="clear" w:color="auto" w:fill="auto"/>
          </w:tcPr>
          <w:p w:rsidR="00DB48AE" w:rsidRDefault="00DB48AE">
            <w:pPr>
              <w:ind w:right="-2"/>
            </w:pPr>
            <w:r>
              <w:rPr>
                <w:rFonts w:eastAsia="Times New Roman"/>
                <w:b/>
                <w:sz w:val="28"/>
                <w:szCs w:val="28"/>
                <w:lang w:val="uk-UA" w:eastAsia="uk-UA"/>
              </w:rPr>
              <w:t xml:space="preserve">       </w:t>
            </w:r>
            <w:r w:rsidR="00E74DE3">
              <w:rPr>
                <w:rFonts w:eastAsia="Times New Roman"/>
                <w:b/>
                <w:sz w:val="28"/>
                <w:szCs w:val="28"/>
                <w:lang w:val="uk-UA" w:eastAsia="uk-UA"/>
              </w:rPr>
              <w:t xml:space="preserve">  </w:t>
            </w:r>
            <w:r>
              <w:rPr>
                <w:rFonts w:ascii="Book Antiqua" w:eastAsia="Times New Roman" w:hAnsi="Book Antiqua" w:cs="Book Antiqua"/>
                <w:lang w:val="uk-UA" w:eastAsia="uk-UA"/>
              </w:rPr>
              <w:t>Київ</w:t>
            </w:r>
          </w:p>
        </w:tc>
        <w:tc>
          <w:tcPr>
            <w:tcW w:w="3334" w:type="dxa"/>
            <w:shd w:val="clear" w:color="auto" w:fill="auto"/>
          </w:tcPr>
          <w:p w:rsidR="00DB48AE" w:rsidRPr="003E7670" w:rsidRDefault="003E7670" w:rsidP="003E7670">
            <w:pPr>
              <w:ind w:right="-2"/>
              <w:jc w:val="right"/>
              <w:rPr>
                <w:sz w:val="28"/>
                <w:szCs w:val="28"/>
              </w:rPr>
            </w:pPr>
            <w:r w:rsidRPr="003E7670">
              <w:rPr>
                <w:rFonts w:eastAsia="Times New Roman"/>
                <w:sz w:val="28"/>
                <w:szCs w:val="28"/>
                <w:lang w:val="uk-UA" w:eastAsia="uk-UA"/>
              </w:rPr>
              <w:t>№ 2040/2дп/15-24</w:t>
            </w:r>
          </w:p>
        </w:tc>
      </w:tr>
    </w:tbl>
    <w:p w:rsidR="00DB48AE" w:rsidRDefault="00DB48AE">
      <w:pPr>
        <w:pStyle w:val="TimesNewRoman"/>
        <w:ind w:firstLine="0"/>
      </w:pPr>
      <w:r>
        <w:t xml:space="preserve">                   </w:t>
      </w:r>
    </w:p>
    <w:tbl>
      <w:tblPr>
        <w:tblW w:w="0" w:type="auto"/>
        <w:tblInd w:w="108" w:type="dxa"/>
        <w:tblLayout w:type="fixed"/>
        <w:tblLook w:val="0000"/>
      </w:tblPr>
      <w:tblGrid>
        <w:gridCol w:w="3828"/>
      </w:tblGrid>
      <w:tr w:rsidR="00DB48AE" w:rsidRPr="00A479FE" w:rsidTr="00E74DE3">
        <w:trPr>
          <w:trHeight w:val="570"/>
        </w:trPr>
        <w:tc>
          <w:tcPr>
            <w:tcW w:w="3828" w:type="dxa"/>
            <w:shd w:val="clear" w:color="auto" w:fill="auto"/>
          </w:tcPr>
          <w:p w:rsidR="00DB48AE" w:rsidRDefault="00DB48AE" w:rsidP="00E74DE3">
            <w:pPr>
              <w:pStyle w:val="TimesNewRoman"/>
              <w:ind w:firstLine="0"/>
            </w:pPr>
            <w:r>
              <w:rPr>
                <w:b/>
                <w:sz w:val="24"/>
                <w:szCs w:val="24"/>
              </w:rPr>
              <w:t xml:space="preserve">Про відкриття дисциплінарної справи </w:t>
            </w:r>
            <w:r w:rsidR="00E74DE3">
              <w:rPr>
                <w:b/>
                <w:sz w:val="24"/>
                <w:szCs w:val="24"/>
              </w:rPr>
              <w:t>щодо</w:t>
            </w:r>
            <w:r>
              <w:rPr>
                <w:b/>
                <w:sz w:val="24"/>
                <w:szCs w:val="24"/>
              </w:rPr>
              <w:t xml:space="preserve"> судді </w:t>
            </w:r>
            <w:proofErr w:type="spellStart"/>
            <w:r>
              <w:rPr>
                <w:b/>
                <w:sz w:val="24"/>
                <w:szCs w:val="24"/>
              </w:rPr>
              <w:t>Крюківського</w:t>
            </w:r>
            <w:proofErr w:type="spellEnd"/>
            <w:r>
              <w:rPr>
                <w:b/>
                <w:sz w:val="24"/>
                <w:szCs w:val="24"/>
              </w:rPr>
              <w:t xml:space="preserve"> районного суду міста </w:t>
            </w:r>
            <w:proofErr w:type="spellStart"/>
            <w:r>
              <w:rPr>
                <w:b/>
                <w:sz w:val="24"/>
                <w:szCs w:val="24"/>
              </w:rPr>
              <w:t>Кремечука</w:t>
            </w:r>
            <w:proofErr w:type="spellEnd"/>
            <w:r>
              <w:rPr>
                <w:b/>
                <w:sz w:val="24"/>
                <w:szCs w:val="24"/>
              </w:rPr>
              <w:t xml:space="preserve"> Полтавської області Дядечка І.І.</w:t>
            </w:r>
          </w:p>
        </w:tc>
      </w:tr>
    </w:tbl>
    <w:p w:rsidR="00DB48AE" w:rsidRDefault="00DB48AE">
      <w:pPr>
        <w:pStyle w:val="TimesNewRoman"/>
        <w:tabs>
          <w:tab w:val="clear" w:pos="9540"/>
        </w:tabs>
      </w:pPr>
    </w:p>
    <w:p w:rsidR="00DB48AE" w:rsidRDefault="00DB48AE">
      <w:pPr>
        <w:pStyle w:val="TimesNewRoman"/>
        <w:tabs>
          <w:tab w:val="clear" w:pos="9540"/>
        </w:tabs>
      </w:pPr>
      <w:r>
        <w:t xml:space="preserve">Друга Дисциплінарна палата Вищої ради правосуддя у складі </w:t>
      </w:r>
      <w:r w:rsidRPr="003E3AC7">
        <w:t xml:space="preserve">головуючого – </w:t>
      </w:r>
      <w:proofErr w:type="spellStart"/>
      <w:r w:rsidR="00E74DE3" w:rsidRPr="003E3AC7">
        <w:t>Маселка</w:t>
      </w:r>
      <w:proofErr w:type="spellEnd"/>
      <w:r w:rsidR="00E74DE3" w:rsidRPr="003E3AC7">
        <w:t xml:space="preserve"> Р.А</w:t>
      </w:r>
      <w:r w:rsidRPr="003E3AC7">
        <w:t>., членів</w:t>
      </w:r>
      <w:r w:rsidR="00E74DE3" w:rsidRPr="003E3AC7">
        <w:t xml:space="preserve"> Другої Дисциплінарної палати Вищої ради правосуддя</w:t>
      </w:r>
      <w:r w:rsidRPr="003E3AC7">
        <w:t xml:space="preserve"> </w:t>
      </w:r>
      <w:proofErr w:type="spellStart"/>
      <w:r w:rsidR="00E74DE3" w:rsidRPr="003E3AC7">
        <w:t>Ковбій</w:t>
      </w:r>
      <w:proofErr w:type="spellEnd"/>
      <w:r w:rsidR="00E74DE3" w:rsidRPr="003E3AC7">
        <w:t xml:space="preserve"> О.В</w:t>
      </w:r>
      <w:r w:rsidRPr="003E3AC7">
        <w:t xml:space="preserve">., </w:t>
      </w:r>
      <w:proofErr w:type="spellStart"/>
      <w:r w:rsidR="00E74DE3" w:rsidRPr="003E3AC7">
        <w:t>Бурлакова</w:t>
      </w:r>
      <w:proofErr w:type="spellEnd"/>
      <w:r w:rsidR="00E74DE3" w:rsidRPr="003E3AC7">
        <w:t xml:space="preserve"> С.Ю., Мельника О.П.</w:t>
      </w:r>
      <w:r w:rsidRPr="003E3AC7">
        <w:t>, розглянувши висновок</w:t>
      </w:r>
      <w:r>
        <w:t xml:space="preserve"> доповідача – члена Другої Дисциплінарної палати Вищої ради правосуддя </w:t>
      </w:r>
      <w:proofErr w:type="spellStart"/>
      <w:r>
        <w:t>Саліхова</w:t>
      </w:r>
      <w:proofErr w:type="spellEnd"/>
      <w:r>
        <w:t xml:space="preserve"> В.В. за результатами попередньої перевірки дисциплінарної скарги </w:t>
      </w:r>
      <w:proofErr w:type="spellStart"/>
      <w:r>
        <w:t>Нагайченко</w:t>
      </w:r>
      <w:proofErr w:type="spellEnd"/>
      <w:r>
        <w:t xml:space="preserve"> Валентини Іванівни </w:t>
      </w:r>
      <w:r w:rsidR="00E74DE3">
        <w:t>щодо</w:t>
      </w:r>
      <w:r>
        <w:t xml:space="preserve"> судді </w:t>
      </w:r>
      <w:proofErr w:type="spellStart"/>
      <w:r>
        <w:t>Крюківського</w:t>
      </w:r>
      <w:proofErr w:type="spellEnd"/>
      <w:r>
        <w:t xml:space="preserve"> районного суду міста Кременчука Полтавської області Дядечка Івана Івановича,</w:t>
      </w:r>
    </w:p>
    <w:p w:rsidR="00DB48AE" w:rsidRDefault="00DB48AE">
      <w:pPr>
        <w:pStyle w:val="TimesNewRoman"/>
        <w:ind w:firstLine="0"/>
      </w:pPr>
    </w:p>
    <w:p w:rsidR="00DB48AE" w:rsidRPr="00A479FE" w:rsidRDefault="00DB48AE">
      <w:pPr>
        <w:jc w:val="center"/>
        <w:rPr>
          <w:lang w:val="uk-UA"/>
        </w:rPr>
      </w:pPr>
      <w:r>
        <w:rPr>
          <w:rStyle w:val="rvts9"/>
          <w:b/>
          <w:sz w:val="28"/>
          <w:szCs w:val="28"/>
          <w:lang w:val="uk-UA"/>
        </w:rPr>
        <w:t>встановила:</w:t>
      </w:r>
    </w:p>
    <w:p w:rsidR="00DB48AE" w:rsidRDefault="00DB48AE">
      <w:pPr>
        <w:pStyle w:val="TimesNewRoman"/>
        <w:tabs>
          <w:tab w:val="clear" w:pos="9540"/>
          <w:tab w:val="left" w:pos="9356"/>
        </w:tabs>
        <w:ind w:firstLine="0"/>
      </w:pPr>
    </w:p>
    <w:p w:rsidR="00DB48AE" w:rsidRDefault="00DB48AE">
      <w:pPr>
        <w:pStyle w:val="TimesNewRoman"/>
        <w:tabs>
          <w:tab w:val="clear" w:pos="9540"/>
        </w:tabs>
        <w:ind w:firstLine="0"/>
      </w:pPr>
      <w:r>
        <w:t xml:space="preserve">28 травня 2021 року до Вищої ради правосуддя за вхідним № Н-2989/0/7-21 надійшла дисциплінарна скарга </w:t>
      </w:r>
      <w:proofErr w:type="spellStart"/>
      <w:r>
        <w:t>Нагайченко</w:t>
      </w:r>
      <w:proofErr w:type="spellEnd"/>
      <w:r>
        <w:t xml:space="preserve"> В.І. від 20 травня 2021 року </w:t>
      </w:r>
      <w:r w:rsidR="00E74DE3">
        <w:t>щодо</w:t>
      </w:r>
      <w:r>
        <w:t xml:space="preserve"> судді </w:t>
      </w:r>
      <w:proofErr w:type="spellStart"/>
      <w:r>
        <w:t>Крюківського</w:t>
      </w:r>
      <w:proofErr w:type="spellEnd"/>
      <w:r>
        <w:t xml:space="preserve"> районного суду міста Кременчука Полтавської області Дядечка І.І.</w:t>
      </w:r>
    </w:p>
    <w:p w:rsidR="00E74DE3" w:rsidRPr="0059317D" w:rsidRDefault="00E74DE3" w:rsidP="00E74DE3">
      <w:pPr>
        <w:pStyle w:val="TimesNewRoman"/>
        <w:tabs>
          <w:tab w:val="clear" w:pos="9540"/>
        </w:tabs>
        <w:ind w:firstLine="567"/>
      </w:pPr>
      <w:r w:rsidRPr="0059317D">
        <w:rPr>
          <w:color w:val="000000"/>
        </w:rPr>
        <w:t>У дисциплінарній скарзі зазначено, що суддя Дядечко І.І. не дотримався вимог процесуального закону та порушив строк розгляду справи про адміністративне правопорушення № 537/294/21, чим вчинив дисциплінарний проступок, передбачений пунктом 2 частини першої статті 106 Закону України «Про судоустрій і статус суддів (умисне або внаслідок недбалості безпідставне затягування або невжиття суддею заходів щодо розгляду заяви, скарги чи справи протягом строку, встановленого законом).</w:t>
      </w:r>
    </w:p>
    <w:p w:rsidR="00E74DE3" w:rsidRPr="0059317D" w:rsidRDefault="00E74DE3" w:rsidP="00E74DE3">
      <w:pPr>
        <w:pStyle w:val="TimesNewRoman"/>
        <w:ind w:firstLine="567"/>
      </w:pPr>
      <w:r w:rsidRPr="0059317D">
        <w:rPr>
          <w:color w:val="000000"/>
        </w:rPr>
        <w:t xml:space="preserve">Як вказано у скарзі, 16 січня 2021 року у місті Кременчуці сталася дорожньо-транспортна пригода, в результаті якої зіткнулися автомобілі під керуванням </w:t>
      </w:r>
      <w:r w:rsidR="002419DF">
        <w:rPr>
          <w:color w:val="000000"/>
        </w:rPr>
        <w:t>ОСОБА1</w:t>
      </w:r>
      <w:r w:rsidRPr="0059317D">
        <w:rPr>
          <w:color w:val="000000"/>
        </w:rPr>
        <w:t xml:space="preserve"> та </w:t>
      </w:r>
      <w:r w:rsidR="00F43390">
        <w:rPr>
          <w:color w:val="000000"/>
        </w:rPr>
        <w:t>ОСОБА2</w:t>
      </w:r>
      <w:r w:rsidRPr="0059317D">
        <w:rPr>
          <w:color w:val="000000"/>
        </w:rPr>
        <w:t xml:space="preserve"> (скаржниця). Протокол про адміністративне правопорушення, відповідальність за яке передбачена статтею 124 Кодексу України про адміністративні правопорушення (далі – </w:t>
      </w:r>
      <w:proofErr w:type="spellStart"/>
      <w:r w:rsidRPr="0059317D">
        <w:rPr>
          <w:color w:val="000000"/>
        </w:rPr>
        <w:t>КУпАП</w:t>
      </w:r>
      <w:proofErr w:type="spellEnd"/>
      <w:r w:rsidRPr="0059317D">
        <w:rPr>
          <w:color w:val="000000"/>
        </w:rPr>
        <w:t xml:space="preserve">) (порушення правил дорожнього руху, що спричинило пошкодження транспортних засобів), був складений працівниками патрульної поліції стосовно </w:t>
      </w:r>
      <w:r w:rsidR="00A479FE">
        <w:rPr>
          <w:color w:val="000000"/>
        </w:rPr>
        <w:t>ОСОБА1</w:t>
      </w:r>
      <w:r w:rsidRPr="0059317D">
        <w:rPr>
          <w:color w:val="000000"/>
        </w:rPr>
        <w:t xml:space="preserve">, надісланий до </w:t>
      </w:r>
      <w:proofErr w:type="spellStart"/>
      <w:r w:rsidRPr="0059317D">
        <w:rPr>
          <w:color w:val="000000"/>
        </w:rPr>
        <w:t>Крюківського</w:t>
      </w:r>
      <w:proofErr w:type="spellEnd"/>
      <w:r w:rsidRPr="0059317D">
        <w:rPr>
          <w:color w:val="000000"/>
        </w:rPr>
        <w:t xml:space="preserve"> районного суду міста Кременчука Полтавської області 21 </w:t>
      </w:r>
      <w:r w:rsidRPr="0059317D">
        <w:rPr>
          <w:color w:val="000000"/>
        </w:rPr>
        <w:lastRenderedPageBreak/>
        <w:t xml:space="preserve">січня 2021 року (через п’ять днів після аварії) та переданий для розгляду судді Дядечку І.І. </w:t>
      </w:r>
    </w:p>
    <w:p w:rsidR="00E74DE3" w:rsidRPr="0059317D" w:rsidRDefault="00E74DE3" w:rsidP="00E74DE3">
      <w:pPr>
        <w:pStyle w:val="TimesNewRoman"/>
        <w:ind w:firstLine="567"/>
      </w:pPr>
      <w:r w:rsidRPr="0059317D">
        <w:rPr>
          <w:color w:val="000000"/>
        </w:rPr>
        <w:t xml:space="preserve">Скаржниця зазначила, що 28 квітня 2021 року суддя Дядечко І.І. призначив судове засідання у цій справі аж на 13:30 14 травня 2021 року та </w:t>
      </w:r>
      <w:r w:rsidRPr="0059317D">
        <w:rPr>
          <w:color w:val="000000"/>
        </w:rPr>
        <w:br/>
        <w:t xml:space="preserve">у подальшому закрив провадження у справі у зв’язку із закінченням строків, впродовж яких винна особа може бути притягнута до адміністративної відповідальності. На переконання скаржниці, </w:t>
      </w:r>
      <w:r w:rsidR="00A479FE">
        <w:rPr>
          <w:color w:val="000000"/>
        </w:rPr>
        <w:t>ОСОБА1</w:t>
      </w:r>
      <w:r w:rsidRPr="0059317D">
        <w:rPr>
          <w:color w:val="000000"/>
        </w:rPr>
        <w:t xml:space="preserve">, який </w:t>
      </w:r>
      <w:r w:rsidRPr="0059317D">
        <w:rPr>
          <w:color w:val="000000"/>
        </w:rPr>
        <w:br/>
        <w:t xml:space="preserve">є депутатом Кременчуцької міської ради, зміг домовитися із суддею </w:t>
      </w:r>
      <w:r w:rsidRPr="0059317D">
        <w:rPr>
          <w:color w:val="000000"/>
        </w:rPr>
        <w:br/>
        <w:t xml:space="preserve">Дядечком І.І. про </w:t>
      </w:r>
      <w:proofErr w:type="spellStart"/>
      <w:r w:rsidRPr="0059317D">
        <w:rPr>
          <w:color w:val="000000"/>
        </w:rPr>
        <w:t>непритягнення</w:t>
      </w:r>
      <w:proofErr w:type="spellEnd"/>
      <w:r w:rsidRPr="0059317D">
        <w:rPr>
          <w:color w:val="000000"/>
        </w:rPr>
        <w:t xml:space="preserve"> його до відповідальності, вбачається спрямованість їхніх дій на закриття провадження у справі. При цьому скаржниця зауважила, що суддя, призначаючи справу про адміністративне правопорушення до розгляду поза межами строків, передбачених статтями 38, 277 </w:t>
      </w:r>
      <w:proofErr w:type="spellStart"/>
      <w:r w:rsidRPr="0059317D">
        <w:rPr>
          <w:color w:val="000000"/>
        </w:rPr>
        <w:t>КУпАП</w:t>
      </w:r>
      <w:proofErr w:type="spellEnd"/>
      <w:r w:rsidRPr="0059317D">
        <w:rPr>
          <w:color w:val="000000"/>
        </w:rPr>
        <w:t>, не міг не усвідомлювати, що наслідком цього буде затягування розгляду справи та закриття провадження у справі у зв’язку із закінченням строків притягнення особи до адміністративної відповідальності.</w:t>
      </w:r>
    </w:p>
    <w:p w:rsidR="00E74DE3" w:rsidRPr="0059317D" w:rsidRDefault="00E74DE3" w:rsidP="00E74DE3">
      <w:pPr>
        <w:pStyle w:val="TimesNewRoman"/>
        <w:ind w:firstLine="567"/>
      </w:pPr>
      <w:r w:rsidRPr="0059317D">
        <w:rPr>
          <w:color w:val="000000"/>
        </w:rPr>
        <w:t>Окрім цього, скаржниця зазначила, що на час подання дисциплінарної скарги в Єдиному державному реєстрі судових рішень (далі – ЄДРСР)</w:t>
      </w:r>
      <w:r w:rsidRPr="0059317D">
        <w:rPr>
          <w:color w:val="000000"/>
        </w:rPr>
        <w:br/>
        <w:t>не оприлюднена копія судового рішення у вказаній справі, у зв’язку із чим вказала про наявність у поведінці судді Дядечка І.І. ознак інших дисциплінарних проступків, визначених пунктом 2 частини першої статті 106 Закону України «Про судоустрій і статус суддів, а саме зволікання</w:t>
      </w:r>
      <w:r w:rsidRPr="0059317D">
        <w:rPr>
          <w:color w:val="000000"/>
        </w:rPr>
        <w:br/>
        <w:t>з виготовленням вмотивованого судового рішення, несвоєчасне надання суддею копії судового рішення для її внесення до ЄДРСР.</w:t>
      </w:r>
    </w:p>
    <w:p w:rsidR="00DB48AE" w:rsidRDefault="00DB48AE">
      <w:pPr>
        <w:pStyle w:val="TimesNewRoman"/>
        <w:tabs>
          <w:tab w:val="clear" w:pos="9540"/>
        </w:tabs>
      </w:pPr>
      <w:r>
        <w:rPr>
          <w:spacing w:val="-2"/>
        </w:rPr>
        <w:t>Згідно із</w:t>
      </w:r>
      <w:r>
        <w:t xml:space="preserve"> протоколом автоматизованого розподілу справи між членами Вищої ради правосуддя від 28 травня 2021 року вказану скаргу передано члену Вищої ради правосуддя  </w:t>
      </w:r>
      <w:proofErr w:type="spellStart"/>
      <w:r>
        <w:t>Саліхову</w:t>
      </w:r>
      <w:proofErr w:type="spellEnd"/>
      <w:r>
        <w:t xml:space="preserve"> В.В. для проведення попередньої перевірки.</w:t>
      </w:r>
    </w:p>
    <w:p w:rsidR="00FF44B5" w:rsidRPr="0059317D" w:rsidRDefault="00FF44B5" w:rsidP="00FF44B5">
      <w:pPr>
        <w:pStyle w:val="TimesNewRoman"/>
        <w:tabs>
          <w:tab w:val="clear" w:pos="9540"/>
        </w:tabs>
        <w:ind w:firstLine="567"/>
      </w:pPr>
      <w:r w:rsidRPr="0059317D">
        <w:rPr>
          <w:color w:val="000000"/>
        </w:rPr>
        <w:t>Відповідно до статті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w:t>
      </w:r>
      <w:r w:rsidRPr="0059317D">
        <w:rPr>
          <w:color w:val="000000"/>
        </w:rPr>
        <w:br/>
        <w:t>«Про Вищу раду правосуддя», з урахуванням вимог цього Закону.</w:t>
      </w:r>
    </w:p>
    <w:p w:rsidR="00FF44B5" w:rsidRDefault="00FF44B5" w:rsidP="00FF44B5">
      <w:pPr>
        <w:pStyle w:val="TimesNewRoman"/>
        <w:tabs>
          <w:tab w:val="clear" w:pos="9540"/>
        </w:tabs>
        <w:ind w:firstLine="567"/>
        <w:rPr>
          <w:color w:val="000000"/>
        </w:rPr>
      </w:pPr>
      <w:r w:rsidRPr="0059317D">
        <w:rPr>
          <w:color w:val="000000"/>
        </w:rPr>
        <w:t>5 серпня 2021 року набрав чинності Закон України від 14 липня</w:t>
      </w:r>
      <w:r w:rsidRPr="0059317D">
        <w:rPr>
          <w:color w:val="000000"/>
        </w:rPr>
        <w:br/>
        <w:t xml:space="preserve">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внесено зміни до Закону України від 21 грудня 2016 року № 1798-VIII «Про Вищу раду правосуддя», </w:t>
      </w:r>
      <w:r>
        <w:rPr>
          <w:color w:val="000000"/>
        </w:rPr>
        <w:t>зокрема</w:t>
      </w:r>
      <w:r w:rsidRPr="0059317D">
        <w:rPr>
          <w:color w:val="000000"/>
        </w:rPr>
        <w:t xml:space="preserve"> в частині здійснення дисциплінарних проваджень щодо суддів. </w:t>
      </w:r>
    </w:p>
    <w:p w:rsidR="00FF44B5" w:rsidRPr="0059317D" w:rsidRDefault="00FF44B5" w:rsidP="00FF44B5">
      <w:pPr>
        <w:pStyle w:val="TimesNewRoman"/>
        <w:tabs>
          <w:tab w:val="clear" w:pos="9540"/>
        </w:tabs>
        <w:ind w:firstLine="567"/>
      </w:pPr>
      <w:r w:rsidRPr="0059317D">
        <w:rPr>
          <w:color w:val="000000"/>
        </w:rPr>
        <w:t xml:space="preserve">Із дня набрання чинності Законом № 1635-IX здійснення попередньої перевірки дисциплінарної скарги, підготовка висновку з пропозицією про відкриття або про відмову у відкритті дисциплінарної справи покладено </w:t>
      </w:r>
      <w:r>
        <w:rPr>
          <w:color w:val="000000"/>
        </w:rPr>
        <w:br/>
      </w:r>
      <w:r w:rsidRPr="0059317D">
        <w:rPr>
          <w:color w:val="000000"/>
        </w:rPr>
        <w:t>на дисциплінарного інспектора Вищої ради правосуддя, визначеного автоматизованою системою розподілу справ, який входить до складу служби дисциплінар</w:t>
      </w:r>
      <w:r>
        <w:rPr>
          <w:color w:val="000000"/>
        </w:rPr>
        <w:t xml:space="preserve">них інспекторів, що створюється </w:t>
      </w:r>
      <w:r w:rsidRPr="0059317D">
        <w:rPr>
          <w:color w:val="000000"/>
        </w:rPr>
        <w:t xml:space="preserve">в секретаріаті Вищої ради правосуддя як самостійний структурний підрозділ для реалізації повноважень </w:t>
      </w:r>
      <w:r w:rsidRPr="0059317D">
        <w:rPr>
          <w:color w:val="000000"/>
        </w:rPr>
        <w:lastRenderedPageBreak/>
        <w:t>Вищої ради правосуддя щодо здійснення дисциплінарного провадження стосовно суддів.</w:t>
      </w:r>
    </w:p>
    <w:p w:rsidR="00FF44B5" w:rsidRPr="0059317D" w:rsidRDefault="00FF44B5" w:rsidP="00FF44B5">
      <w:pPr>
        <w:pStyle w:val="TimesNewRoman"/>
        <w:tabs>
          <w:tab w:val="clear" w:pos="9540"/>
        </w:tabs>
        <w:ind w:firstLine="567"/>
      </w:pPr>
      <w:r w:rsidRPr="0059317D">
        <w:rPr>
          <w:color w:val="000000"/>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 1809/0/15-21 про зупинен</w:t>
      </w:r>
      <w:r>
        <w:rPr>
          <w:color w:val="000000"/>
        </w:rPr>
        <w:t xml:space="preserve">ня з 5 серпня </w:t>
      </w:r>
      <w:r w:rsidRPr="0059317D">
        <w:rPr>
          <w:color w:val="000000"/>
        </w:rPr>
        <w:t>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F44B5" w:rsidRPr="0059317D" w:rsidRDefault="00FF44B5" w:rsidP="00FF44B5">
      <w:pPr>
        <w:pStyle w:val="TimesNewRoman"/>
        <w:tabs>
          <w:tab w:val="clear" w:pos="9540"/>
        </w:tabs>
        <w:ind w:firstLine="567"/>
      </w:pPr>
      <w:r w:rsidRPr="0059317D">
        <w:rPr>
          <w:color w:val="000000"/>
        </w:rPr>
        <w:t>Пунктом 6 розділу II «Прикінцеві та перехідні положення» Закону</w:t>
      </w:r>
      <w:r w:rsidRPr="0059317D">
        <w:rPr>
          <w:color w:val="000000"/>
        </w:rPr>
        <w:br/>
        <w:t>№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w:t>
      </w:r>
      <w:r w:rsidRPr="0059317D">
        <w:rPr>
          <w:color w:val="000000"/>
        </w:rPr>
        <w:br/>
        <w:t xml:space="preserve">але не пізніше одного року з дня набрання чинності цим Законом. </w:t>
      </w:r>
    </w:p>
    <w:p w:rsidR="00FF44B5" w:rsidRPr="0059317D" w:rsidRDefault="00FF44B5" w:rsidP="00FF44B5">
      <w:pPr>
        <w:pStyle w:val="TimesNewRoman"/>
        <w:tabs>
          <w:tab w:val="clear" w:pos="9540"/>
        </w:tabs>
        <w:ind w:firstLine="567"/>
      </w:pPr>
      <w:r w:rsidRPr="0059317D">
        <w:rPr>
          <w:color w:val="000000"/>
        </w:rPr>
        <w:t>26 січня та 23 лютого 2022 року у більшості членів Вищої ради правосуддя припинилися повноваження у зв’язку з їх звільненням із посади</w:t>
      </w:r>
      <w:r w:rsidRPr="0059317D">
        <w:rPr>
          <w:color w:val="000000"/>
        </w:rPr>
        <w:br/>
        <w:t>за власним бажанням, отже, з 24 лютого 2022 року був відсутній повноважний склад Вищої ради правосуддя, визначений статтею 131 Конституції України.</w:t>
      </w:r>
    </w:p>
    <w:p w:rsidR="00FF44B5" w:rsidRPr="0059317D" w:rsidRDefault="00FF44B5" w:rsidP="00FF44B5">
      <w:pPr>
        <w:pStyle w:val="TimesNewRoman"/>
        <w:tabs>
          <w:tab w:val="clear" w:pos="9540"/>
        </w:tabs>
        <w:ind w:firstLine="567"/>
      </w:pPr>
      <w:r w:rsidRPr="0059317D">
        <w:rPr>
          <w:color w:val="000000"/>
        </w:rPr>
        <w:t>Після цього Етичною радою було здійснено оцінювання відповідності членів Вищої ради правосуддя. 11 та 12 січня 2023 року під час</w:t>
      </w:r>
      <w:r w:rsidRPr="0059317D">
        <w:rPr>
          <w:color w:val="000000"/>
        </w:rPr>
        <w:br/>
        <w:t>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 Після відновлення повноважного складу Вищої ради правосуддя конкурс на зайняття посад дисциплінарних інспекторів не був оголошений.</w:t>
      </w:r>
    </w:p>
    <w:p w:rsidR="00FF44B5" w:rsidRPr="0059317D" w:rsidRDefault="00FF44B5" w:rsidP="00FF44B5">
      <w:pPr>
        <w:pStyle w:val="TimesNewRoman"/>
        <w:tabs>
          <w:tab w:val="clear" w:pos="9540"/>
        </w:tabs>
        <w:ind w:firstLine="567"/>
      </w:pPr>
      <w:r w:rsidRPr="0059317D">
        <w:rPr>
          <w:color w:val="000000"/>
        </w:rPr>
        <w:t>17 вересня 2023 року набрав чинності Закон України від 9 серпня</w:t>
      </w:r>
      <w:r w:rsidRPr="0059317D">
        <w:rPr>
          <w:color w:val="000000"/>
        </w:rPr>
        <w:br/>
        <w:t>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F44B5" w:rsidRPr="0059317D" w:rsidRDefault="00FF44B5" w:rsidP="00FF44B5">
      <w:pPr>
        <w:pStyle w:val="TimesNewRoman"/>
        <w:tabs>
          <w:tab w:val="clear" w:pos="9540"/>
        </w:tabs>
        <w:ind w:firstLine="567"/>
      </w:pPr>
      <w:r w:rsidRPr="0059317D">
        <w:rPr>
          <w:color w:val="000000"/>
        </w:rPr>
        <w:t>19 жовтня 2023 року набрав чинності Закон України від 6 вересня</w:t>
      </w:r>
      <w:r w:rsidRPr="0059317D">
        <w:rPr>
          <w:color w:val="000000"/>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w:t>
      </w:r>
      <w:r w:rsidRPr="0059317D">
        <w:rPr>
          <w:color w:val="000000"/>
        </w:rPr>
        <w:lastRenderedPageBreak/>
        <w:t>здійснення дисциплінарного провадження щодо суддів, у тому числі</w:t>
      </w:r>
      <w:r w:rsidRPr="0059317D">
        <w:rPr>
          <w:color w:val="000000"/>
        </w:rPr>
        <w:br/>
        <w:t>в перехідний період до початку роботи служби дисциплінарних інспекторів Вищої ради правосуддя.</w:t>
      </w:r>
    </w:p>
    <w:p w:rsidR="00FF44B5" w:rsidRPr="0059317D" w:rsidRDefault="00FF44B5" w:rsidP="00FF44B5">
      <w:pPr>
        <w:pStyle w:val="TimesNewRoman"/>
        <w:tabs>
          <w:tab w:val="clear" w:pos="9540"/>
        </w:tabs>
        <w:ind w:firstLine="567"/>
      </w:pPr>
      <w:r w:rsidRPr="0059317D">
        <w:rPr>
          <w:color w:val="000000"/>
        </w:rPr>
        <w:t>Рішенням Вищої ради правосуддя від 19 жовтня 2023 року</w:t>
      </w:r>
      <w:r w:rsidRPr="0059317D">
        <w:rPr>
          <w:color w:val="000000"/>
        </w:rPr>
        <w:br/>
        <w:t>№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w:t>
      </w:r>
      <w:r w:rsidRPr="0059317D">
        <w:rPr>
          <w:color w:val="000000"/>
        </w:rPr>
        <w:br/>
        <w:t>від 5 серпня 2021 року № 1809/0/15-21, з 1 листопада 2023 року.</w:t>
      </w:r>
    </w:p>
    <w:p w:rsidR="00FF44B5" w:rsidRPr="0059317D" w:rsidRDefault="00FF44B5" w:rsidP="00FF44B5">
      <w:pPr>
        <w:pStyle w:val="TimesNewRoman"/>
        <w:tabs>
          <w:tab w:val="clear" w:pos="9540"/>
        </w:tabs>
        <w:ind w:firstLine="567"/>
      </w:pPr>
      <w:r w:rsidRPr="0059317D">
        <w:rPr>
          <w:color w:val="000000"/>
        </w:rPr>
        <w:t>До цього часу служба дисциплінарних інспекторів Вищої ради правосуддя не сформована та не розпочала роботу.</w:t>
      </w:r>
    </w:p>
    <w:p w:rsidR="00FF44B5" w:rsidRPr="0059317D" w:rsidRDefault="00FF44B5" w:rsidP="00FF44B5">
      <w:pPr>
        <w:pStyle w:val="a0"/>
        <w:suppressLineNumbers/>
        <w:spacing w:after="0"/>
        <w:ind w:firstLine="567"/>
        <w:jc w:val="both"/>
        <w:rPr>
          <w:lang w:val="uk-UA"/>
        </w:rPr>
      </w:pPr>
      <w:r w:rsidRPr="0059317D">
        <w:rPr>
          <w:rFonts w:eastAsia="Times New Roman"/>
          <w:bCs/>
          <w:color w:val="000000"/>
          <w:spacing w:val="-2"/>
          <w:sz w:val="28"/>
          <w:szCs w:val="28"/>
          <w:highlight w:val="white"/>
          <w:lang w:val="uk-UA"/>
        </w:rPr>
        <w:t xml:space="preserve">Відповідно до частини третьої статті 42 Закону України «Про Вищу раду правосуддя» дисциплінарне провадження включає: </w:t>
      </w:r>
    </w:p>
    <w:p w:rsidR="00FF44B5" w:rsidRPr="0059317D" w:rsidRDefault="00FF44B5" w:rsidP="00FF44B5">
      <w:pPr>
        <w:pStyle w:val="a0"/>
        <w:suppressLineNumbers/>
        <w:spacing w:after="0"/>
        <w:ind w:firstLine="567"/>
        <w:jc w:val="both"/>
        <w:rPr>
          <w:lang w:val="uk-UA"/>
        </w:rPr>
      </w:pPr>
      <w:r w:rsidRPr="0059317D">
        <w:rPr>
          <w:rFonts w:eastAsia="Times New Roman"/>
          <w:bCs/>
          <w:color w:val="000000"/>
          <w:sz w:val="28"/>
          <w:szCs w:val="28"/>
          <w:lang w:val="uk-UA"/>
        </w:rPr>
        <w:t>1)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FF44B5" w:rsidRPr="0059317D" w:rsidRDefault="00FF44B5" w:rsidP="00FF44B5">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rFonts w:eastAsia="Times New Roman"/>
          <w:bCs/>
          <w:color w:val="000000"/>
          <w:sz w:val="28"/>
          <w:szCs w:val="28"/>
          <w:lang w:val="uk-UA"/>
        </w:rPr>
        <w:t>2) підготовку дисциплінарної справи до розгляду, розгляд дисциплінарної справи та ухвалення рішення про притягнення до дисциплінарної відповідальності судді або про відмову в притягненні судді до дисциплінарної відповідальності;</w:t>
      </w:r>
    </w:p>
    <w:p w:rsidR="00FF44B5" w:rsidRPr="0059317D" w:rsidRDefault="00FF44B5" w:rsidP="00FF44B5">
      <w:pPr>
        <w:pStyle w:val="a0"/>
        <w:pBdr>
          <w:top w:val="none" w:sz="0" w:space="0" w:color="000000"/>
          <w:left w:val="none" w:sz="0" w:space="0" w:color="000000"/>
          <w:bottom w:val="none" w:sz="0" w:space="0" w:color="000000"/>
          <w:right w:val="none" w:sz="0" w:space="0" w:color="000000"/>
        </w:pBdr>
        <w:spacing w:after="0"/>
        <w:ind w:firstLine="567"/>
        <w:jc w:val="both"/>
        <w:rPr>
          <w:lang w:val="uk-UA"/>
        </w:rPr>
      </w:pPr>
      <w:bookmarkStart w:id="0" w:name="n1350"/>
      <w:bookmarkEnd w:id="0"/>
      <w:r w:rsidRPr="0059317D">
        <w:rPr>
          <w:rFonts w:eastAsia="Times New Roman"/>
          <w:bCs/>
          <w:color w:val="000000"/>
          <w:sz w:val="28"/>
          <w:szCs w:val="28"/>
          <w:lang w:val="uk-UA"/>
        </w:rPr>
        <w:t>3) розгляд скарги на рішення про притягнення до дисциплінарної відповідальності судді або про відмову в притягненні судді до дисциплінарної відповідальності.</w:t>
      </w:r>
    </w:p>
    <w:p w:rsidR="00FF44B5" w:rsidRPr="000A780C" w:rsidRDefault="00FF44B5" w:rsidP="00FF44B5">
      <w:pPr>
        <w:pStyle w:val="Style98"/>
        <w:suppressLineNumbers/>
        <w:spacing w:line="240" w:lineRule="auto"/>
        <w:ind w:firstLine="567"/>
        <w:rPr>
          <w:rFonts w:eastAsia="Calibri"/>
          <w:color w:val="000000"/>
          <w:spacing w:val="-2"/>
          <w:highlight w:val="white"/>
        </w:rPr>
      </w:pPr>
      <w:r w:rsidRPr="0059317D">
        <w:rPr>
          <w:bCs/>
          <w:color w:val="000000"/>
          <w:spacing w:val="-2"/>
          <w:highlight w:val="white"/>
        </w:rPr>
        <w:t>Відповідно до пункту</w:t>
      </w:r>
      <w:r w:rsidRPr="0059317D">
        <w:rPr>
          <w:rFonts w:eastAsia="Calibri"/>
          <w:color w:val="000000"/>
          <w:spacing w:val="-2"/>
          <w:highlight w:val="white"/>
        </w:rPr>
        <w:t xml:space="preserve"> 4 частини першої статті 43 Закону України</w:t>
      </w:r>
      <w:r w:rsidRPr="0059317D">
        <w:rPr>
          <w:rFonts w:eastAsia="Calibri"/>
          <w:color w:val="000000"/>
          <w:spacing w:val="-2"/>
          <w:highlight w:val="white"/>
        </w:rPr>
        <w:br/>
        <w:t xml:space="preserve">«Про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w:t>
      </w:r>
      <w:r w:rsidRPr="0059317D">
        <w:rPr>
          <w:color w:val="000000"/>
          <w:shd w:val="clear" w:color="auto" w:fill="FFFFFF"/>
        </w:rPr>
        <w:t xml:space="preserve">за відсутності підстав для залишення без розгляду та </w:t>
      </w:r>
      <w:r w:rsidRPr="000A780C">
        <w:rPr>
          <w:rFonts w:eastAsia="Calibri"/>
          <w:color w:val="000000"/>
          <w:spacing w:val="-2"/>
          <w:highlight w:val="white"/>
        </w:rPr>
        <w:t>повернення дисциплінарної скарги готує матеріали</w:t>
      </w:r>
      <w:r w:rsidRPr="0059317D">
        <w:rPr>
          <w:rFonts w:eastAsia="Calibri"/>
          <w:color w:val="000000"/>
          <w:spacing w:val="-2"/>
          <w:highlight w:val="white"/>
        </w:rPr>
        <w:t xml:space="preserve"> з пропозицією про відкриття чи про відмову у відкритті дисциплінарної справи. Висновок дисциплінарного інспектора Вищої ради правосуддя – доповідача разом із дисциплінарною скаргою та зібраними у процесі попередньої перевірки матеріалами передається на розгляд Дисциплінарної палати (частина друга статті 43 цього Закону).</w:t>
      </w:r>
    </w:p>
    <w:p w:rsidR="00FF44B5" w:rsidRPr="000A780C" w:rsidRDefault="00FF44B5" w:rsidP="000A780C">
      <w:pPr>
        <w:pStyle w:val="Style98"/>
        <w:suppressLineNumbers/>
        <w:spacing w:line="240" w:lineRule="auto"/>
        <w:ind w:firstLine="567"/>
        <w:rPr>
          <w:rFonts w:eastAsia="Calibri"/>
          <w:color w:val="000000"/>
          <w:spacing w:val="-2"/>
          <w:highlight w:val="white"/>
        </w:rPr>
      </w:pPr>
      <w:r w:rsidRPr="000A780C">
        <w:rPr>
          <w:rFonts w:eastAsia="Calibri"/>
          <w:color w:val="000000"/>
          <w:spacing w:val="-2"/>
          <w:highlight w:val="white"/>
        </w:rPr>
        <w:t xml:space="preserve">Відповідно до вимог статті 43 Закону України «Про Вищу раду правосуддя», на підставі пункту 23-7 розділу ІІІ «Прикінцеві та перехідні положення» цього Закону, член Другої Дисциплінарної палати Вищої ради правосуддя </w:t>
      </w:r>
      <w:proofErr w:type="spellStart"/>
      <w:r w:rsidRPr="000A780C">
        <w:rPr>
          <w:rFonts w:eastAsia="Calibri"/>
          <w:color w:val="000000"/>
          <w:spacing w:val="-2"/>
          <w:highlight w:val="white"/>
        </w:rPr>
        <w:t>Саліховим</w:t>
      </w:r>
      <w:proofErr w:type="spellEnd"/>
      <w:r w:rsidRPr="000A780C">
        <w:rPr>
          <w:rFonts w:eastAsia="Calibri"/>
          <w:color w:val="000000"/>
          <w:spacing w:val="-2"/>
          <w:highlight w:val="white"/>
        </w:rPr>
        <w:t xml:space="preserve"> В.., як доповідач провів попередню перевірку дисциплінарної скарги </w:t>
      </w:r>
      <w:proofErr w:type="spellStart"/>
      <w:r w:rsidRPr="000A780C">
        <w:rPr>
          <w:rFonts w:eastAsia="Calibri"/>
          <w:color w:val="000000"/>
          <w:spacing w:val="-2"/>
          <w:highlight w:val="white"/>
        </w:rPr>
        <w:t>Нагайченко</w:t>
      </w:r>
      <w:proofErr w:type="spellEnd"/>
      <w:r w:rsidRPr="000A780C">
        <w:rPr>
          <w:rFonts w:eastAsia="Calibri"/>
          <w:color w:val="000000"/>
          <w:spacing w:val="-2"/>
          <w:highlight w:val="white"/>
        </w:rPr>
        <w:t xml:space="preserve"> В.І. щодо судді </w:t>
      </w:r>
      <w:proofErr w:type="spellStart"/>
      <w:r w:rsidRPr="000A780C">
        <w:rPr>
          <w:rFonts w:eastAsia="Calibri"/>
          <w:color w:val="000000"/>
          <w:spacing w:val="-2"/>
          <w:highlight w:val="white"/>
        </w:rPr>
        <w:t>Крюківського</w:t>
      </w:r>
      <w:proofErr w:type="spellEnd"/>
      <w:r w:rsidRPr="000A780C">
        <w:rPr>
          <w:rFonts w:eastAsia="Calibri"/>
          <w:color w:val="000000"/>
          <w:spacing w:val="-2"/>
          <w:highlight w:val="white"/>
        </w:rPr>
        <w:t xml:space="preserve"> районного суду міста Кременчука Полтавської області Дядечка І.І.</w:t>
      </w:r>
      <w:r w:rsidR="000A780C">
        <w:rPr>
          <w:rFonts w:eastAsia="Calibri"/>
          <w:color w:val="000000"/>
          <w:spacing w:val="-2"/>
          <w:highlight w:val="white"/>
        </w:rPr>
        <w:t>,</w:t>
      </w:r>
      <w:r w:rsidR="000A780C" w:rsidRPr="000A780C">
        <w:rPr>
          <w:rFonts w:eastAsia="Calibri"/>
          <w:color w:val="000000"/>
          <w:spacing w:val="-2"/>
          <w:highlight w:val="white"/>
        </w:rPr>
        <w:t xml:space="preserve"> за результатами якої скла</w:t>
      </w:r>
      <w:r w:rsidR="000A780C">
        <w:rPr>
          <w:rFonts w:eastAsia="Calibri"/>
          <w:color w:val="000000"/>
          <w:spacing w:val="-2"/>
          <w:highlight w:val="white"/>
        </w:rPr>
        <w:t xml:space="preserve">в </w:t>
      </w:r>
      <w:r w:rsidR="000A780C" w:rsidRPr="000A780C">
        <w:rPr>
          <w:rFonts w:eastAsia="Calibri"/>
          <w:color w:val="000000"/>
          <w:spacing w:val="-2"/>
          <w:highlight w:val="white"/>
        </w:rPr>
        <w:t xml:space="preserve">вмотивований висновок із викладенням фактів та обставин, що </w:t>
      </w:r>
      <w:r w:rsidR="000A780C" w:rsidRPr="000A780C">
        <w:rPr>
          <w:rFonts w:eastAsia="Calibri"/>
          <w:color w:val="000000"/>
          <w:spacing w:val="-2"/>
          <w:highlight w:val="white"/>
        </w:rPr>
        <w:lastRenderedPageBreak/>
        <w:t>обґрунтовують надану у ньому пропозицію.</w:t>
      </w:r>
    </w:p>
    <w:p w:rsidR="00DB48AE" w:rsidRDefault="00DB48AE" w:rsidP="000A780C">
      <w:pPr>
        <w:pStyle w:val="TimesNewRoman"/>
        <w:tabs>
          <w:tab w:val="clear" w:pos="9540"/>
        </w:tabs>
        <w:ind w:firstLine="567"/>
      </w:pPr>
      <w:r>
        <w:t xml:space="preserve">Розглянувши висновок доповідача – члена Другої Дисциплінарної палати Вищої ради правосуддя </w:t>
      </w:r>
      <w:proofErr w:type="spellStart"/>
      <w:r>
        <w:t>Саліхова</w:t>
      </w:r>
      <w:proofErr w:type="spellEnd"/>
      <w:r>
        <w:t xml:space="preserve"> В.В. та додані до нього матеріали, Друга Дисциплінарна палата Вищої ради правосуддя дійшла висновку про наявність підстав для відкриття дисциплінарної справи </w:t>
      </w:r>
      <w:r w:rsidR="000A780C">
        <w:t>щодо</w:t>
      </w:r>
      <w:r>
        <w:t xml:space="preserve"> судді </w:t>
      </w:r>
      <w:proofErr w:type="spellStart"/>
      <w:r>
        <w:t>Крюківського</w:t>
      </w:r>
      <w:proofErr w:type="spellEnd"/>
      <w:r>
        <w:t xml:space="preserve"> районного суду міста</w:t>
      </w:r>
      <w:r w:rsidR="000A780C">
        <w:t xml:space="preserve"> Кременчука Полтавської області </w:t>
      </w:r>
      <w:r>
        <w:t xml:space="preserve">Дядечка І.І. з огляду </w:t>
      </w:r>
      <w:r w:rsidR="000A780C">
        <w:br/>
      </w:r>
      <w:r>
        <w:t>на таке.</w:t>
      </w:r>
    </w:p>
    <w:p w:rsidR="000A780C" w:rsidRPr="0059317D" w:rsidRDefault="000A780C" w:rsidP="000A780C">
      <w:pPr>
        <w:pStyle w:val="rvps2"/>
        <w:spacing w:before="0" w:after="0"/>
        <w:ind w:firstLine="567"/>
        <w:jc w:val="both"/>
        <w:rPr>
          <w:lang w:val="uk-UA"/>
        </w:rPr>
      </w:pPr>
      <w:bookmarkStart w:id="1" w:name="n3"/>
      <w:bookmarkEnd w:id="1"/>
      <w:r w:rsidRPr="0059317D">
        <w:rPr>
          <w:color w:val="000000"/>
          <w:sz w:val="28"/>
          <w:szCs w:val="28"/>
          <w:lang w:val="uk-UA"/>
        </w:rPr>
        <w:t xml:space="preserve">Дядечко Іван Іванович Указом Президента України 18 квітня 1997 року  № 342/97 призначений на посаду судді </w:t>
      </w:r>
      <w:proofErr w:type="spellStart"/>
      <w:r w:rsidRPr="0059317D">
        <w:rPr>
          <w:color w:val="000000"/>
          <w:sz w:val="28"/>
          <w:szCs w:val="28"/>
          <w:lang w:val="uk-UA"/>
        </w:rPr>
        <w:t>Крюківського</w:t>
      </w:r>
      <w:proofErr w:type="spellEnd"/>
      <w:r w:rsidRPr="0059317D">
        <w:rPr>
          <w:color w:val="000000"/>
          <w:sz w:val="28"/>
          <w:szCs w:val="28"/>
          <w:lang w:val="uk-UA"/>
        </w:rPr>
        <w:t xml:space="preserve"> районного суду міста Кременчука Полтавської області строком на п’ять років, Постановою Верховної Ради України від 4 липня 2002 року № 57-IV обраний на посаду судді цього суду безстроково.</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21 січня 2021 року з Батальйону патрульної поліції в місті Кременчук Управління патрульної поліції в Полтавській області Департаменту патрульної поліції (далі – Батальйон патрульної поліції) до </w:t>
      </w:r>
      <w:proofErr w:type="spellStart"/>
      <w:r w:rsidRPr="0059317D">
        <w:rPr>
          <w:color w:val="000000"/>
          <w:sz w:val="28"/>
          <w:szCs w:val="28"/>
          <w:lang w:val="uk-UA"/>
        </w:rPr>
        <w:t>Крюківського</w:t>
      </w:r>
      <w:proofErr w:type="spellEnd"/>
      <w:r w:rsidRPr="0059317D">
        <w:rPr>
          <w:color w:val="000000"/>
          <w:sz w:val="28"/>
          <w:szCs w:val="28"/>
          <w:lang w:val="uk-UA"/>
        </w:rPr>
        <w:t xml:space="preserve"> районного суду міста Кременчука Полтавської області надійшов протокол про адміністративне правопорушення, відповідальність за яке передбачена статтею 124 </w:t>
      </w:r>
      <w:proofErr w:type="spellStart"/>
      <w:r w:rsidRPr="0059317D">
        <w:rPr>
          <w:color w:val="000000"/>
          <w:sz w:val="28"/>
          <w:szCs w:val="28"/>
          <w:lang w:val="uk-UA"/>
        </w:rPr>
        <w:t>КУпАП</w:t>
      </w:r>
      <w:proofErr w:type="spellEnd"/>
      <w:r w:rsidRPr="0059317D">
        <w:rPr>
          <w:color w:val="000000"/>
          <w:sz w:val="28"/>
          <w:szCs w:val="28"/>
          <w:lang w:val="uk-UA"/>
        </w:rPr>
        <w:t xml:space="preserve">, складений стосовно </w:t>
      </w:r>
      <w:r w:rsidR="00A479FE" w:rsidRPr="00A479FE">
        <w:rPr>
          <w:color w:val="000000"/>
          <w:sz w:val="28"/>
          <w:szCs w:val="28"/>
        </w:rPr>
        <w:t>ОСОБА1</w:t>
      </w:r>
      <w:r w:rsidRPr="0059317D">
        <w:rPr>
          <w:color w:val="000000"/>
          <w:sz w:val="28"/>
          <w:szCs w:val="28"/>
          <w:lang w:val="uk-UA"/>
        </w:rPr>
        <w:t xml:space="preserve"> 15 січня 2021 року.</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Відповідно до протоколу автоматизованого розподілу судової справи</w:t>
      </w:r>
      <w:r w:rsidRPr="0059317D">
        <w:rPr>
          <w:color w:val="000000"/>
          <w:sz w:val="28"/>
          <w:szCs w:val="28"/>
          <w:lang w:val="uk-UA"/>
        </w:rPr>
        <w:br/>
        <w:t xml:space="preserve">між суддями від 21 січня 2021 року вказаний протокол та додані до нього матеріали передані для розгляду судді </w:t>
      </w:r>
      <w:proofErr w:type="spellStart"/>
      <w:r w:rsidRPr="0059317D">
        <w:rPr>
          <w:color w:val="000000"/>
          <w:sz w:val="28"/>
          <w:szCs w:val="28"/>
          <w:lang w:val="uk-UA"/>
        </w:rPr>
        <w:t>Крюківського</w:t>
      </w:r>
      <w:proofErr w:type="spellEnd"/>
      <w:r w:rsidRPr="0059317D">
        <w:rPr>
          <w:color w:val="000000"/>
          <w:sz w:val="28"/>
          <w:szCs w:val="28"/>
          <w:lang w:val="uk-UA"/>
        </w:rPr>
        <w:t xml:space="preserve"> районного суду міста Кременчука Полтавської області Дядечку І.І. (справа № 537/294/21, провадження № 3/537/369/2021).</w:t>
      </w:r>
    </w:p>
    <w:p w:rsidR="000A780C"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color w:val="000000"/>
          <w:sz w:val="28"/>
          <w:szCs w:val="28"/>
          <w:lang w:val="uk-UA"/>
        </w:rPr>
      </w:pPr>
      <w:r w:rsidRPr="0059317D">
        <w:rPr>
          <w:color w:val="000000"/>
          <w:sz w:val="28"/>
          <w:szCs w:val="28"/>
          <w:lang w:val="uk-UA"/>
        </w:rPr>
        <w:t xml:space="preserve">Відповідно до матеріалів судової справи, копії яких отримано під час попередньої перевірки дисциплінарної скарги, розгляд вказаної справи про адміністративне </w:t>
      </w:r>
      <w:r w:rsidRPr="00931370">
        <w:rPr>
          <w:color w:val="000000"/>
          <w:sz w:val="28"/>
          <w:szCs w:val="28"/>
          <w:lang w:val="uk-UA"/>
        </w:rPr>
        <w:t>правопорушення був призначений суддею Дядечком І.І.</w:t>
      </w:r>
      <w:r w:rsidRPr="00931370">
        <w:rPr>
          <w:color w:val="000000"/>
          <w:sz w:val="28"/>
          <w:szCs w:val="28"/>
          <w:lang w:val="uk-UA"/>
        </w:rPr>
        <w:br/>
        <w:t xml:space="preserve">на 13:20 1 лютого 2021 року </w:t>
      </w:r>
      <w:r w:rsidRPr="00F06B44">
        <w:rPr>
          <w:color w:val="000000"/>
          <w:sz w:val="28"/>
          <w:szCs w:val="28"/>
          <w:lang w:val="uk-UA"/>
        </w:rPr>
        <w:t>(інтервал – 11 календарних днів)</w:t>
      </w:r>
      <w:r w:rsidRPr="00931370">
        <w:rPr>
          <w:color w:val="000000"/>
          <w:sz w:val="28"/>
          <w:szCs w:val="28"/>
          <w:lang w:val="uk-UA"/>
        </w:rPr>
        <w:t>. Згідно із наявною в матеріалах справи довідкою секретаря судового засідання 1</w:t>
      </w:r>
      <w:r w:rsidRPr="0059317D">
        <w:rPr>
          <w:color w:val="000000"/>
          <w:sz w:val="28"/>
          <w:szCs w:val="28"/>
          <w:lang w:val="uk-UA"/>
        </w:rPr>
        <w:t xml:space="preserve"> лютого 2021 року розгляд справи не відбувся у зв’язку з неявкою в судове засідання особи, яка притягається до адміністративної відповідальності (за відсутності відомостей про вручення їй судової повістки), та був відкладений на 09:40</w:t>
      </w:r>
      <w:r w:rsidRPr="0059317D">
        <w:rPr>
          <w:color w:val="000000"/>
          <w:sz w:val="28"/>
          <w:szCs w:val="28"/>
          <w:lang w:val="uk-UA"/>
        </w:rPr>
        <w:br/>
        <w:t>11 лютого 2021 року (інтервал – 10 календарних днів). Судова повістка</w:t>
      </w:r>
      <w:r w:rsidRPr="0059317D">
        <w:rPr>
          <w:color w:val="000000"/>
          <w:sz w:val="28"/>
          <w:szCs w:val="28"/>
          <w:lang w:val="uk-UA"/>
        </w:rPr>
        <w:br/>
        <w:t xml:space="preserve">від 22 січня 2021 року про виклик </w:t>
      </w:r>
      <w:r w:rsidR="00A479FE" w:rsidRPr="00A479FE">
        <w:rPr>
          <w:color w:val="000000"/>
          <w:sz w:val="28"/>
          <w:szCs w:val="28"/>
        </w:rPr>
        <w:t>ОСОБА1</w:t>
      </w:r>
      <w:r w:rsidRPr="00A479FE">
        <w:rPr>
          <w:color w:val="000000"/>
          <w:sz w:val="28"/>
          <w:szCs w:val="28"/>
          <w:lang w:val="uk-UA"/>
        </w:rPr>
        <w:t xml:space="preserve"> </w:t>
      </w:r>
      <w:r w:rsidRPr="0059317D">
        <w:rPr>
          <w:color w:val="000000"/>
          <w:sz w:val="28"/>
          <w:szCs w:val="28"/>
          <w:lang w:val="uk-UA"/>
        </w:rPr>
        <w:t>в судове засідання</w:t>
      </w:r>
      <w:r w:rsidRPr="0059317D">
        <w:rPr>
          <w:color w:val="000000"/>
          <w:sz w:val="28"/>
          <w:szCs w:val="28"/>
          <w:lang w:val="uk-UA"/>
        </w:rPr>
        <w:br/>
        <w:t>1 лютого 2021 року, надіслана рекомендованим поштовим відправленням</w:t>
      </w:r>
      <w:r w:rsidRPr="0059317D">
        <w:rPr>
          <w:color w:val="000000"/>
          <w:sz w:val="28"/>
          <w:szCs w:val="28"/>
          <w:lang w:val="uk-UA"/>
        </w:rPr>
        <w:br/>
        <w:t xml:space="preserve">за № 3960508031259, за даними АТ «Укрпошта» була прийнята до відправлення об’єктом поштового зв’язку 26 січня 2021 року та повернута </w:t>
      </w:r>
      <w:r w:rsidRPr="0059317D">
        <w:rPr>
          <w:color w:val="000000"/>
          <w:sz w:val="28"/>
          <w:szCs w:val="28"/>
          <w:lang w:val="uk-UA"/>
        </w:rPr>
        <w:br/>
        <w:t xml:space="preserve">до суду як </w:t>
      </w:r>
      <w:proofErr w:type="spellStart"/>
      <w:r w:rsidRPr="0059317D">
        <w:rPr>
          <w:color w:val="000000"/>
          <w:sz w:val="28"/>
          <w:szCs w:val="28"/>
          <w:lang w:val="uk-UA"/>
        </w:rPr>
        <w:t>невручена</w:t>
      </w:r>
      <w:proofErr w:type="spellEnd"/>
      <w:r w:rsidRPr="0059317D">
        <w:rPr>
          <w:color w:val="000000"/>
          <w:sz w:val="28"/>
          <w:szCs w:val="28"/>
          <w:lang w:val="uk-UA"/>
        </w:rPr>
        <w:t xml:space="preserve"> 2 лютого 2021 року з відміткою: «адресат відсутній </w:t>
      </w:r>
      <w:r w:rsidRPr="0059317D">
        <w:rPr>
          <w:color w:val="000000"/>
          <w:sz w:val="28"/>
          <w:szCs w:val="28"/>
          <w:lang w:val="uk-UA"/>
        </w:rPr>
        <w:br/>
        <w:t xml:space="preserve">за вказаною адресою».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color w:val="000000"/>
          <w:sz w:val="28"/>
          <w:szCs w:val="28"/>
          <w:lang w:val="uk-UA"/>
        </w:rPr>
      </w:pPr>
      <w:r w:rsidRPr="0059317D">
        <w:rPr>
          <w:color w:val="000000"/>
          <w:sz w:val="28"/>
          <w:szCs w:val="28"/>
          <w:lang w:val="uk-UA"/>
        </w:rPr>
        <w:t xml:space="preserve">Судові повістки </w:t>
      </w:r>
      <w:r w:rsidR="00A479FE" w:rsidRPr="00A479FE">
        <w:rPr>
          <w:color w:val="000000"/>
          <w:sz w:val="28"/>
          <w:szCs w:val="28"/>
        </w:rPr>
        <w:t>ОСОБА1</w:t>
      </w:r>
      <w:r w:rsidRPr="0059317D">
        <w:rPr>
          <w:color w:val="000000"/>
          <w:sz w:val="28"/>
          <w:szCs w:val="28"/>
          <w:lang w:val="uk-UA"/>
        </w:rPr>
        <w:t xml:space="preserve"> у цій справі надсилались судом за адресою його проживання, вказаною у протоколі про адміністративне правопорушення та в поясненнях </w:t>
      </w:r>
      <w:r w:rsidR="00A479FE" w:rsidRPr="00A479FE">
        <w:rPr>
          <w:color w:val="000000"/>
          <w:sz w:val="28"/>
          <w:szCs w:val="28"/>
        </w:rPr>
        <w:t>ОСОБА1</w:t>
      </w:r>
      <w:r w:rsidRPr="0059317D">
        <w:rPr>
          <w:color w:val="000000"/>
          <w:sz w:val="28"/>
          <w:szCs w:val="28"/>
          <w:lang w:val="uk-UA"/>
        </w:rPr>
        <w:t>, долучених до вказаного протоколу.</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У судове засідання, призначене на 11 лютого 2021 року, судовими повістками від 1 лютого 2021 року викликано </w:t>
      </w:r>
      <w:r w:rsidR="00A479FE" w:rsidRPr="00A479FE">
        <w:rPr>
          <w:color w:val="000000"/>
          <w:sz w:val="28"/>
          <w:szCs w:val="28"/>
          <w:lang w:val="uk-UA"/>
        </w:rPr>
        <w:t>ОСОБА1</w:t>
      </w:r>
      <w:r w:rsidRPr="0059317D">
        <w:rPr>
          <w:color w:val="000000"/>
          <w:sz w:val="28"/>
          <w:szCs w:val="28"/>
          <w:lang w:val="uk-UA"/>
        </w:rPr>
        <w:t xml:space="preserve">, а також працівників Батальйону патрульної поліції </w:t>
      </w:r>
      <w:proofErr w:type="spellStart"/>
      <w:r w:rsidRPr="0059317D">
        <w:rPr>
          <w:color w:val="000000"/>
          <w:sz w:val="28"/>
          <w:szCs w:val="28"/>
          <w:lang w:val="uk-UA"/>
        </w:rPr>
        <w:t>Івлеву</w:t>
      </w:r>
      <w:proofErr w:type="spellEnd"/>
      <w:r w:rsidRPr="0059317D">
        <w:rPr>
          <w:color w:val="000000"/>
          <w:sz w:val="28"/>
          <w:szCs w:val="28"/>
          <w:lang w:val="uk-UA"/>
        </w:rPr>
        <w:t xml:space="preserve"> Ю.А. та </w:t>
      </w:r>
      <w:proofErr w:type="spellStart"/>
      <w:r w:rsidRPr="0059317D">
        <w:rPr>
          <w:color w:val="000000"/>
          <w:sz w:val="28"/>
          <w:szCs w:val="28"/>
          <w:lang w:val="uk-UA"/>
        </w:rPr>
        <w:t>Гореліна</w:t>
      </w:r>
      <w:proofErr w:type="spellEnd"/>
      <w:r w:rsidRPr="0059317D">
        <w:rPr>
          <w:color w:val="000000"/>
          <w:sz w:val="28"/>
          <w:szCs w:val="28"/>
          <w:lang w:val="uk-UA"/>
        </w:rPr>
        <w:t xml:space="preserve"> А.С.,</w:t>
      </w:r>
      <w:r w:rsidRPr="0059317D">
        <w:rPr>
          <w:color w:val="000000"/>
          <w:sz w:val="28"/>
          <w:szCs w:val="28"/>
          <w:lang w:val="uk-UA"/>
        </w:rPr>
        <w:br/>
      </w:r>
      <w:r w:rsidRPr="0059317D">
        <w:rPr>
          <w:color w:val="000000"/>
          <w:sz w:val="28"/>
          <w:szCs w:val="28"/>
          <w:lang w:val="uk-UA"/>
        </w:rPr>
        <w:lastRenderedPageBreak/>
        <w:t xml:space="preserve">які склали протокол про адміністративне правопорушення та схему місця дорожньо-транспортної пригоди (для надання пояснень у судовому засіданні). </w:t>
      </w:r>
      <w:r w:rsidR="002419DF" w:rsidRPr="002419DF">
        <w:rPr>
          <w:color w:val="000000"/>
          <w:sz w:val="28"/>
          <w:szCs w:val="28"/>
        </w:rPr>
        <w:t>ОСОБА2</w:t>
      </w:r>
      <w:r w:rsidRPr="0059317D">
        <w:rPr>
          <w:color w:val="000000"/>
          <w:sz w:val="28"/>
          <w:szCs w:val="28"/>
          <w:lang w:val="uk-UA"/>
        </w:rPr>
        <w:t xml:space="preserve"> (потерпіла) повідомлена про розгляд справи 11 лютого</w:t>
      </w:r>
      <w:r w:rsidRPr="0059317D">
        <w:rPr>
          <w:color w:val="000000"/>
          <w:sz w:val="28"/>
          <w:szCs w:val="28"/>
          <w:lang w:val="uk-UA"/>
        </w:rPr>
        <w:br/>
        <w:t xml:space="preserve">2021 року секретарем судового засідання, що </w:t>
      </w:r>
      <w:proofErr w:type="gramStart"/>
      <w:r w:rsidRPr="0059317D">
        <w:rPr>
          <w:color w:val="000000"/>
          <w:sz w:val="28"/>
          <w:szCs w:val="28"/>
          <w:lang w:val="uk-UA"/>
        </w:rPr>
        <w:t>п</w:t>
      </w:r>
      <w:proofErr w:type="gramEnd"/>
      <w:r w:rsidRPr="0059317D">
        <w:rPr>
          <w:color w:val="000000"/>
          <w:sz w:val="28"/>
          <w:szCs w:val="28"/>
          <w:lang w:val="uk-UA"/>
        </w:rPr>
        <w:t>ідтверджується наявною</w:t>
      </w:r>
      <w:r w:rsidRPr="0059317D">
        <w:rPr>
          <w:color w:val="000000"/>
          <w:sz w:val="28"/>
          <w:szCs w:val="28"/>
          <w:lang w:val="uk-UA"/>
        </w:rPr>
        <w:br/>
        <w:t xml:space="preserve">в матеріалах справи розпискою (без дати). 2 лютого 2021 року </w:t>
      </w:r>
      <w:r w:rsidR="002419DF" w:rsidRPr="002419DF">
        <w:rPr>
          <w:color w:val="000000"/>
          <w:sz w:val="28"/>
          <w:szCs w:val="28"/>
        </w:rPr>
        <w:t>ОСОБА2</w:t>
      </w:r>
      <w:r w:rsidRPr="0059317D">
        <w:rPr>
          <w:color w:val="000000"/>
          <w:sz w:val="28"/>
          <w:szCs w:val="28"/>
          <w:lang w:val="uk-UA"/>
        </w:rPr>
        <w:t xml:space="preserve"> подала заяву про ознайомлення з матеріалами судової справи, з якими ознайомилась 18 лютого 2021 року.</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10 лютого 2021 року на електронну адресу суду надійшов лист Батальйону патрульної поліції від 9 лютого 2021 року № 1612/41/26/1/01-2021 про неможливість забезпечити явку поліцейського </w:t>
      </w:r>
      <w:proofErr w:type="spellStart"/>
      <w:r w:rsidRPr="0059317D">
        <w:rPr>
          <w:color w:val="000000"/>
          <w:sz w:val="28"/>
          <w:szCs w:val="28"/>
          <w:lang w:val="uk-UA"/>
        </w:rPr>
        <w:t>Івлевої</w:t>
      </w:r>
      <w:proofErr w:type="spellEnd"/>
      <w:r w:rsidRPr="0059317D">
        <w:rPr>
          <w:color w:val="000000"/>
          <w:sz w:val="28"/>
          <w:szCs w:val="28"/>
          <w:lang w:val="uk-UA"/>
        </w:rPr>
        <w:t xml:space="preserve"> Ю.А. в судове засідання 11 лютого 2021 року у зв’язку з її перебуванням у черговій щорічній відпустці у період із 7 по 21 лютого 2021 року.</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Згідно із наявною у матеріалах справи довідкою секретаря судового засідання 11 лютого 2021 року розгляд справи не відбувся у зв’язку з неявкою в судове засідання особи, яка притягається до адміністративної відповідальності (за відсутності відомостей про вручення їй судової повістки), та був відкладений на 09:40 4 березня 2021 року (інтервал – 21 календарний день). Судова повістка від 1 лютого 2021 року про виклик </w:t>
      </w:r>
      <w:r w:rsidR="00A479FE" w:rsidRPr="00A479FE">
        <w:rPr>
          <w:color w:val="000000"/>
          <w:sz w:val="28"/>
          <w:szCs w:val="28"/>
        </w:rPr>
        <w:t>ОСОБА1</w:t>
      </w:r>
      <w:r w:rsidRPr="0059317D">
        <w:rPr>
          <w:color w:val="000000"/>
          <w:sz w:val="28"/>
          <w:szCs w:val="28"/>
          <w:lang w:val="uk-UA"/>
        </w:rPr>
        <w:t xml:space="preserve"> </w:t>
      </w:r>
      <w:r w:rsidRPr="0059317D">
        <w:rPr>
          <w:color w:val="000000"/>
          <w:sz w:val="28"/>
          <w:szCs w:val="28"/>
          <w:lang w:val="uk-UA"/>
        </w:rPr>
        <w:br/>
        <w:t xml:space="preserve">в судове засідання 11 лютого 2021 року, надіслана рекомендованим поштовим відправленням за № 3960508071064, за даними АТ «Укрпошта» була прийнята до відправлення об’єктом поштового зв’язку 9 лютого 2021 року (за 2 дні </w:t>
      </w:r>
      <w:r>
        <w:rPr>
          <w:color w:val="000000"/>
          <w:sz w:val="28"/>
          <w:szCs w:val="28"/>
          <w:lang w:val="uk-UA"/>
        </w:rPr>
        <w:br/>
      </w:r>
      <w:r w:rsidRPr="0059317D">
        <w:rPr>
          <w:color w:val="000000"/>
          <w:sz w:val="28"/>
          <w:szCs w:val="28"/>
          <w:lang w:val="uk-UA"/>
        </w:rPr>
        <w:t xml:space="preserve">до призначеного судового засідання) та повернута до суду як </w:t>
      </w:r>
      <w:proofErr w:type="spellStart"/>
      <w:r w:rsidRPr="0059317D">
        <w:rPr>
          <w:color w:val="000000"/>
          <w:sz w:val="28"/>
          <w:szCs w:val="28"/>
          <w:lang w:val="uk-UA"/>
        </w:rPr>
        <w:t>невручена</w:t>
      </w:r>
      <w:proofErr w:type="spellEnd"/>
      <w:r w:rsidRPr="0059317D">
        <w:rPr>
          <w:color w:val="000000"/>
          <w:sz w:val="28"/>
          <w:szCs w:val="28"/>
          <w:lang w:val="uk-UA"/>
        </w:rPr>
        <w:br/>
        <w:t>16 лютого 2021 року з відміткою: «адресат відсутній за вказаною адресою».</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У судове засідання, призначене на 4 березня 2021 року, судовими повістками від 12 та 17 лютого 2021 року викликано </w:t>
      </w:r>
      <w:r w:rsidR="00A479FE" w:rsidRPr="00A479FE">
        <w:rPr>
          <w:color w:val="000000"/>
          <w:sz w:val="28"/>
          <w:szCs w:val="28"/>
        </w:rPr>
        <w:t>ОСОБА1</w:t>
      </w:r>
      <w:r w:rsidRPr="0059317D">
        <w:rPr>
          <w:color w:val="000000"/>
          <w:sz w:val="28"/>
          <w:szCs w:val="28"/>
          <w:lang w:val="uk-UA"/>
        </w:rPr>
        <w:t xml:space="preserve"> та працівників Батальйону патрульної поліції </w:t>
      </w:r>
      <w:proofErr w:type="spellStart"/>
      <w:r w:rsidRPr="0059317D">
        <w:rPr>
          <w:color w:val="000000"/>
          <w:sz w:val="28"/>
          <w:szCs w:val="28"/>
          <w:lang w:val="uk-UA"/>
        </w:rPr>
        <w:t>Івлеву</w:t>
      </w:r>
      <w:proofErr w:type="spellEnd"/>
      <w:r w:rsidRPr="0059317D">
        <w:rPr>
          <w:color w:val="000000"/>
          <w:sz w:val="28"/>
          <w:szCs w:val="28"/>
          <w:lang w:val="uk-UA"/>
        </w:rPr>
        <w:t xml:space="preserve"> Ю.А., </w:t>
      </w:r>
      <w:proofErr w:type="spellStart"/>
      <w:r w:rsidRPr="0059317D">
        <w:rPr>
          <w:color w:val="000000"/>
          <w:sz w:val="28"/>
          <w:szCs w:val="28"/>
          <w:lang w:val="uk-UA"/>
        </w:rPr>
        <w:t>Гореліна</w:t>
      </w:r>
      <w:proofErr w:type="spellEnd"/>
      <w:r w:rsidRPr="0059317D">
        <w:rPr>
          <w:color w:val="000000"/>
          <w:sz w:val="28"/>
          <w:szCs w:val="28"/>
          <w:lang w:val="uk-UA"/>
        </w:rPr>
        <w:t xml:space="preserve"> А.С. Відповідно до наявної у матеріалах справи розписки </w:t>
      </w:r>
      <w:r w:rsidR="002419DF" w:rsidRPr="002419DF">
        <w:rPr>
          <w:color w:val="000000"/>
          <w:sz w:val="28"/>
          <w:szCs w:val="28"/>
        </w:rPr>
        <w:t>ОСОБА2</w:t>
      </w:r>
      <w:r w:rsidRPr="0059317D">
        <w:rPr>
          <w:color w:val="000000"/>
          <w:sz w:val="28"/>
          <w:szCs w:val="28"/>
          <w:lang w:val="uk-UA"/>
        </w:rPr>
        <w:t xml:space="preserve"> повідомлена про судове засідання, призначене на 4 березня 2021 року, секретарем судового засідання 18 лютого 2021 року.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color w:val="000000"/>
          <w:sz w:val="28"/>
          <w:szCs w:val="28"/>
          <w:lang w:val="uk-UA"/>
        </w:rPr>
      </w:pPr>
      <w:r w:rsidRPr="0059317D">
        <w:rPr>
          <w:color w:val="000000"/>
          <w:sz w:val="28"/>
          <w:szCs w:val="28"/>
          <w:lang w:val="uk-UA"/>
        </w:rPr>
        <w:t>Відповідно до довідки секретаря судового засідання 4 березня 2021 року розгляд справи не відбувся у зв’язку з неявкою в судове засідання особи,</w:t>
      </w:r>
      <w:r w:rsidRPr="0059317D">
        <w:rPr>
          <w:color w:val="000000"/>
          <w:sz w:val="28"/>
          <w:szCs w:val="28"/>
          <w:lang w:val="uk-UA"/>
        </w:rPr>
        <w:br/>
        <w:t>яка притягається до адміністративної відповідальності (за відсутності відомостей про вручення їй судової повістки), та був відкладений на 11:00</w:t>
      </w:r>
      <w:r w:rsidRPr="0059317D">
        <w:rPr>
          <w:color w:val="000000"/>
          <w:sz w:val="28"/>
          <w:szCs w:val="28"/>
          <w:lang w:val="uk-UA"/>
        </w:rPr>
        <w:br/>
        <w:t xml:space="preserve">23 березня 2021 року (інтервал – 19 календарних днів). </w:t>
      </w:r>
      <w:r>
        <w:rPr>
          <w:color w:val="000000"/>
          <w:sz w:val="28"/>
          <w:szCs w:val="28"/>
          <w:lang w:val="uk-UA"/>
        </w:rPr>
        <w:t>Судова п</w:t>
      </w:r>
      <w:r w:rsidRPr="0059317D">
        <w:rPr>
          <w:color w:val="000000"/>
          <w:sz w:val="28"/>
          <w:szCs w:val="28"/>
          <w:lang w:val="uk-UA"/>
        </w:rPr>
        <w:t xml:space="preserve">овістка </w:t>
      </w:r>
      <w:r>
        <w:rPr>
          <w:color w:val="000000"/>
          <w:sz w:val="28"/>
          <w:szCs w:val="28"/>
          <w:lang w:val="uk-UA"/>
        </w:rPr>
        <w:br/>
      </w:r>
      <w:r w:rsidRPr="0059317D">
        <w:rPr>
          <w:color w:val="000000"/>
          <w:sz w:val="28"/>
          <w:szCs w:val="28"/>
          <w:lang w:val="uk-UA"/>
        </w:rPr>
        <w:t xml:space="preserve">від 12 лютого 2021 року про виклик </w:t>
      </w:r>
      <w:r w:rsidR="00A479FE" w:rsidRPr="00A479FE">
        <w:rPr>
          <w:color w:val="000000"/>
          <w:sz w:val="28"/>
          <w:szCs w:val="28"/>
        </w:rPr>
        <w:t>ОСОБА1</w:t>
      </w:r>
      <w:r w:rsidRPr="0059317D">
        <w:rPr>
          <w:color w:val="000000"/>
          <w:sz w:val="28"/>
          <w:szCs w:val="28"/>
          <w:lang w:val="uk-UA"/>
        </w:rPr>
        <w:t xml:space="preserve"> в судове засідання </w:t>
      </w:r>
      <w:r>
        <w:rPr>
          <w:color w:val="000000"/>
          <w:sz w:val="28"/>
          <w:szCs w:val="28"/>
          <w:lang w:val="uk-UA"/>
        </w:rPr>
        <w:br/>
      </w:r>
      <w:r w:rsidRPr="0059317D">
        <w:rPr>
          <w:color w:val="000000"/>
          <w:sz w:val="28"/>
          <w:szCs w:val="28"/>
          <w:lang w:val="uk-UA"/>
        </w:rPr>
        <w:t xml:space="preserve">4 березня 2021 року, надіслана рекомендованим поштовим відправленням </w:t>
      </w:r>
      <w:r>
        <w:rPr>
          <w:color w:val="000000"/>
          <w:sz w:val="28"/>
          <w:szCs w:val="28"/>
          <w:lang w:val="uk-UA"/>
        </w:rPr>
        <w:br/>
      </w:r>
      <w:r w:rsidRPr="0059317D">
        <w:rPr>
          <w:color w:val="000000"/>
          <w:sz w:val="28"/>
          <w:szCs w:val="28"/>
          <w:lang w:val="uk-UA"/>
        </w:rPr>
        <w:t>за № 3960508124109,</w:t>
      </w:r>
      <w:r>
        <w:rPr>
          <w:color w:val="000000"/>
          <w:sz w:val="28"/>
          <w:szCs w:val="28"/>
          <w:lang w:val="uk-UA"/>
        </w:rPr>
        <w:t xml:space="preserve"> </w:t>
      </w:r>
      <w:r w:rsidRPr="0059317D">
        <w:rPr>
          <w:color w:val="000000"/>
          <w:sz w:val="28"/>
          <w:szCs w:val="28"/>
          <w:lang w:val="uk-UA"/>
        </w:rPr>
        <w:t xml:space="preserve">за даними АТ «Укрпошта» була прийнята до відправлення об’єктом поштового зв’язку 25 лютого 2021 року та повернута до суду як </w:t>
      </w:r>
      <w:proofErr w:type="spellStart"/>
      <w:r w:rsidRPr="0059317D">
        <w:rPr>
          <w:color w:val="000000"/>
          <w:sz w:val="28"/>
          <w:szCs w:val="28"/>
          <w:lang w:val="uk-UA"/>
        </w:rPr>
        <w:t>невручена</w:t>
      </w:r>
      <w:proofErr w:type="spellEnd"/>
      <w:r>
        <w:rPr>
          <w:color w:val="000000"/>
          <w:sz w:val="28"/>
          <w:szCs w:val="28"/>
          <w:lang w:val="uk-UA"/>
        </w:rPr>
        <w:t xml:space="preserve"> </w:t>
      </w:r>
      <w:r w:rsidRPr="0059317D">
        <w:rPr>
          <w:color w:val="000000"/>
          <w:sz w:val="28"/>
          <w:szCs w:val="28"/>
          <w:lang w:val="uk-UA"/>
        </w:rPr>
        <w:t xml:space="preserve">4 березня 2021 року з відміткою: «адресат відсутній </w:t>
      </w:r>
      <w:r>
        <w:rPr>
          <w:color w:val="000000"/>
          <w:sz w:val="28"/>
          <w:szCs w:val="28"/>
          <w:lang w:val="uk-UA"/>
        </w:rPr>
        <w:br/>
      </w:r>
      <w:r w:rsidRPr="0059317D">
        <w:rPr>
          <w:color w:val="000000"/>
          <w:sz w:val="28"/>
          <w:szCs w:val="28"/>
          <w:lang w:val="uk-UA"/>
        </w:rPr>
        <w:t>за вказаною адресою».</w:t>
      </w:r>
    </w:p>
    <w:p w:rsidR="000A780C" w:rsidRPr="0059317D" w:rsidRDefault="000A780C" w:rsidP="000A780C">
      <w:pPr>
        <w:pStyle w:val="a0"/>
        <w:spacing w:after="0"/>
        <w:jc w:val="both"/>
        <w:rPr>
          <w:lang w:val="uk-UA"/>
        </w:rPr>
      </w:pPr>
      <w:r w:rsidRPr="0059317D">
        <w:rPr>
          <w:color w:val="000000"/>
          <w:sz w:val="28"/>
          <w:szCs w:val="28"/>
          <w:lang w:val="uk-UA"/>
        </w:rPr>
        <w:tab/>
        <w:t>У матеріалах справи наявні сформовані судові повістки від 4 березня</w:t>
      </w:r>
      <w:r w:rsidRPr="0059317D">
        <w:rPr>
          <w:color w:val="000000"/>
          <w:sz w:val="28"/>
          <w:szCs w:val="28"/>
          <w:lang w:val="uk-UA"/>
        </w:rPr>
        <w:br/>
        <w:t xml:space="preserve">2021 року про виклик до суду на 11:00 23 березня 2021 року </w:t>
      </w:r>
      <w:r w:rsidR="00A479FE" w:rsidRPr="00A479FE">
        <w:rPr>
          <w:color w:val="000000"/>
          <w:sz w:val="28"/>
          <w:szCs w:val="28"/>
          <w:lang w:val="uk-UA"/>
        </w:rPr>
        <w:t>ОСОБА1</w:t>
      </w:r>
      <w:r w:rsidRPr="0059317D">
        <w:rPr>
          <w:color w:val="000000"/>
          <w:sz w:val="28"/>
          <w:szCs w:val="28"/>
          <w:lang w:val="uk-UA"/>
        </w:rPr>
        <w:t xml:space="preserve">, </w:t>
      </w:r>
      <w:r w:rsidR="002419DF" w:rsidRPr="002419DF">
        <w:rPr>
          <w:color w:val="000000"/>
          <w:sz w:val="28"/>
          <w:szCs w:val="28"/>
          <w:lang w:val="uk-UA"/>
        </w:rPr>
        <w:t>ОСОБА2</w:t>
      </w:r>
      <w:r w:rsidRPr="0059317D">
        <w:rPr>
          <w:color w:val="000000"/>
          <w:sz w:val="28"/>
          <w:szCs w:val="28"/>
          <w:lang w:val="uk-UA"/>
        </w:rPr>
        <w:t xml:space="preserve"> та працівників Батальйону патрульної поліції </w:t>
      </w:r>
      <w:proofErr w:type="spellStart"/>
      <w:r w:rsidRPr="0059317D">
        <w:rPr>
          <w:color w:val="000000"/>
          <w:sz w:val="28"/>
          <w:szCs w:val="28"/>
          <w:lang w:val="uk-UA"/>
        </w:rPr>
        <w:t>Івлеву</w:t>
      </w:r>
      <w:proofErr w:type="spellEnd"/>
      <w:r w:rsidRPr="0059317D">
        <w:rPr>
          <w:color w:val="000000"/>
          <w:sz w:val="28"/>
          <w:szCs w:val="28"/>
          <w:lang w:val="uk-UA"/>
        </w:rPr>
        <w:t xml:space="preserve"> Ю.А., </w:t>
      </w:r>
      <w:proofErr w:type="spellStart"/>
      <w:r w:rsidRPr="0059317D">
        <w:rPr>
          <w:color w:val="000000"/>
          <w:sz w:val="28"/>
          <w:szCs w:val="28"/>
          <w:lang w:val="uk-UA"/>
        </w:rPr>
        <w:t>Гореліна</w:t>
      </w:r>
      <w:proofErr w:type="spellEnd"/>
      <w:r w:rsidRPr="0059317D">
        <w:rPr>
          <w:color w:val="000000"/>
          <w:sz w:val="28"/>
          <w:szCs w:val="28"/>
          <w:lang w:val="uk-UA"/>
        </w:rPr>
        <w:t xml:space="preserve"> А.С., водночас докази дійсного їх надіслання вказаним учасникам справи та </w:t>
      </w:r>
      <w:r w:rsidRPr="0059317D">
        <w:rPr>
          <w:color w:val="000000"/>
          <w:sz w:val="28"/>
          <w:szCs w:val="28"/>
          <w:lang w:val="uk-UA"/>
        </w:rPr>
        <w:lastRenderedPageBreak/>
        <w:t xml:space="preserve">фактичного отримання ними відсутні. Відсутні також докази повідомлення вказаних осіб про розгляд справи в інший спосіб, </w:t>
      </w:r>
      <w:r>
        <w:rPr>
          <w:color w:val="000000"/>
          <w:sz w:val="28"/>
          <w:szCs w:val="28"/>
          <w:lang w:val="uk-UA"/>
        </w:rPr>
        <w:br/>
      </w:r>
      <w:r w:rsidRPr="0059317D">
        <w:rPr>
          <w:color w:val="000000"/>
          <w:sz w:val="28"/>
          <w:szCs w:val="28"/>
          <w:lang w:val="uk-UA"/>
        </w:rPr>
        <w:t xml:space="preserve">за виключенням </w:t>
      </w:r>
      <w:r w:rsidR="002419DF" w:rsidRPr="002419DF">
        <w:rPr>
          <w:color w:val="000000"/>
          <w:sz w:val="28"/>
          <w:szCs w:val="28"/>
        </w:rPr>
        <w:t>ОСОБА2</w:t>
      </w:r>
      <w:r w:rsidRPr="0059317D">
        <w:rPr>
          <w:color w:val="000000"/>
          <w:sz w:val="28"/>
          <w:szCs w:val="28"/>
          <w:lang w:val="uk-UA"/>
        </w:rPr>
        <w:t xml:space="preserve">, яка відповідно до наявної в матеріалах справи розписки повідомлена про судове засідання, призначене на 11:00 </w:t>
      </w:r>
      <w:r>
        <w:rPr>
          <w:color w:val="000000"/>
          <w:sz w:val="28"/>
          <w:szCs w:val="28"/>
          <w:lang w:val="uk-UA"/>
        </w:rPr>
        <w:br/>
      </w:r>
      <w:r w:rsidRPr="0059317D">
        <w:rPr>
          <w:color w:val="000000"/>
          <w:sz w:val="28"/>
          <w:szCs w:val="28"/>
          <w:lang w:val="uk-UA"/>
        </w:rPr>
        <w:t xml:space="preserve">23 березня 2021 року, секретарем судового засідання під розписку (без дати).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tabs>
          <w:tab w:val="left" w:pos="6012"/>
        </w:tabs>
        <w:spacing w:after="0"/>
        <w:ind w:firstLine="567"/>
        <w:jc w:val="both"/>
        <w:rPr>
          <w:lang w:val="uk-UA"/>
        </w:rPr>
      </w:pPr>
      <w:r w:rsidRPr="0059317D">
        <w:rPr>
          <w:color w:val="000000"/>
          <w:sz w:val="28"/>
          <w:szCs w:val="28"/>
          <w:lang w:val="uk-UA"/>
        </w:rPr>
        <w:t xml:space="preserve">Відповідно до приєднаної до матеріалів справи телефонограми, прийнятої секретарем судового засідання </w:t>
      </w:r>
      <w:proofErr w:type="spellStart"/>
      <w:r w:rsidRPr="0059317D">
        <w:rPr>
          <w:color w:val="000000"/>
          <w:sz w:val="28"/>
          <w:szCs w:val="28"/>
          <w:lang w:val="uk-UA"/>
        </w:rPr>
        <w:t>Кошеленко</w:t>
      </w:r>
      <w:proofErr w:type="spellEnd"/>
      <w:r w:rsidRPr="0059317D">
        <w:rPr>
          <w:color w:val="000000"/>
          <w:sz w:val="28"/>
          <w:szCs w:val="28"/>
          <w:lang w:val="uk-UA"/>
        </w:rPr>
        <w:t xml:space="preserve"> Я.С. (дата реєстрації в АСДС – 23.03.2021), </w:t>
      </w:r>
      <w:r w:rsidR="00A479FE" w:rsidRPr="00A479FE">
        <w:rPr>
          <w:color w:val="000000"/>
          <w:sz w:val="28"/>
          <w:szCs w:val="28"/>
          <w:lang w:val="uk-UA"/>
        </w:rPr>
        <w:t>ОСОБА1</w:t>
      </w:r>
      <w:r w:rsidRPr="0059317D">
        <w:rPr>
          <w:color w:val="000000"/>
          <w:sz w:val="28"/>
          <w:szCs w:val="28"/>
          <w:lang w:val="uk-UA"/>
        </w:rPr>
        <w:t xml:space="preserve"> повідомив </w:t>
      </w:r>
      <w:proofErr w:type="spellStart"/>
      <w:r w:rsidRPr="0059317D">
        <w:rPr>
          <w:color w:val="000000"/>
          <w:sz w:val="28"/>
          <w:szCs w:val="28"/>
          <w:lang w:val="uk-UA"/>
        </w:rPr>
        <w:t>Крюківський</w:t>
      </w:r>
      <w:proofErr w:type="spellEnd"/>
      <w:r w:rsidRPr="0059317D">
        <w:rPr>
          <w:color w:val="000000"/>
          <w:sz w:val="28"/>
          <w:szCs w:val="28"/>
          <w:lang w:val="uk-UA"/>
        </w:rPr>
        <w:t xml:space="preserve"> районний суд міста Кременчука Полтавської області, що не має змоги з’явитися в судове засідання у справі щодо притягнення його до адміністративної відповідальності за статтею 124 </w:t>
      </w:r>
      <w:proofErr w:type="spellStart"/>
      <w:r w:rsidRPr="0059317D">
        <w:rPr>
          <w:color w:val="000000"/>
          <w:sz w:val="28"/>
          <w:szCs w:val="28"/>
          <w:lang w:val="uk-UA"/>
        </w:rPr>
        <w:t>КУпАП</w:t>
      </w:r>
      <w:proofErr w:type="spellEnd"/>
      <w:r w:rsidRPr="0059317D">
        <w:rPr>
          <w:color w:val="000000"/>
          <w:sz w:val="28"/>
          <w:szCs w:val="28"/>
          <w:lang w:val="uk-UA"/>
        </w:rPr>
        <w:t>,</w:t>
      </w:r>
      <w:r w:rsidR="00F43390">
        <w:rPr>
          <w:color w:val="000000"/>
          <w:sz w:val="28"/>
          <w:szCs w:val="28"/>
          <w:lang w:val="uk-UA"/>
        </w:rPr>
        <w:t xml:space="preserve"> призначене на 11:00 23 березня </w:t>
      </w:r>
      <w:r w:rsidRPr="0059317D">
        <w:rPr>
          <w:color w:val="000000"/>
          <w:sz w:val="28"/>
          <w:szCs w:val="28"/>
          <w:lang w:val="uk-UA"/>
        </w:rPr>
        <w:t xml:space="preserve">2021 року, у зв’язку із захворюванням на «СОVID-19» та просив судове засідання відкласти.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Згідно з наявною у матеріалах справи довідкою секретаря судового засідання 23 березня 2021 року розгляд справи не відбувся у зв’язку з неявкою в судове засідання особи, яка притягається до адміністративної відповідальності, та був відкладений на 14:00 20 квітня 2021 року (інтервал – 28 календарних днів). При цьому відповідно до наданих копій матеріалів судової справи </w:t>
      </w:r>
      <w:r w:rsidR="00A479FE" w:rsidRPr="00A479FE">
        <w:rPr>
          <w:color w:val="000000"/>
          <w:sz w:val="28"/>
          <w:szCs w:val="28"/>
        </w:rPr>
        <w:t>ОСОБА1</w:t>
      </w:r>
      <w:r w:rsidRPr="0059317D">
        <w:rPr>
          <w:color w:val="000000"/>
          <w:sz w:val="28"/>
          <w:szCs w:val="28"/>
          <w:lang w:val="uk-UA"/>
        </w:rPr>
        <w:t xml:space="preserve"> не подав (не надіслав) до суду документів</w:t>
      </w:r>
      <w:r w:rsidRPr="0059317D">
        <w:rPr>
          <w:color w:val="000000"/>
          <w:sz w:val="28"/>
          <w:szCs w:val="28"/>
          <w:lang w:val="uk-UA"/>
        </w:rPr>
        <w:br/>
        <w:t>на підтвердження наявності поважних причин його неявки в судове засідання, призначене на 23 березня 2021 року.</w:t>
      </w:r>
    </w:p>
    <w:p w:rsidR="000A780C" w:rsidRPr="0059317D" w:rsidRDefault="000A780C" w:rsidP="000A780C">
      <w:pPr>
        <w:jc w:val="both"/>
        <w:rPr>
          <w:lang w:val="uk-UA"/>
        </w:rPr>
      </w:pPr>
      <w:r w:rsidRPr="0059317D">
        <w:rPr>
          <w:color w:val="000000"/>
          <w:sz w:val="28"/>
          <w:szCs w:val="28"/>
          <w:lang w:val="uk-UA"/>
        </w:rPr>
        <w:tab/>
        <w:t>У матеріалах справи наявні сформовані судові повістки від 24 березня</w:t>
      </w:r>
      <w:r w:rsidRPr="0059317D">
        <w:rPr>
          <w:color w:val="000000"/>
          <w:sz w:val="28"/>
          <w:szCs w:val="28"/>
          <w:lang w:val="uk-UA"/>
        </w:rPr>
        <w:br/>
        <w:t xml:space="preserve">2021 року про виклик до суду на 14:00 20 квітня 2021 року </w:t>
      </w:r>
      <w:r w:rsidR="00A479FE" w:rsidRPr="00A479FE">
        <w:rPr>
          <w:color w:val="000000"/>
          <w:sz w:val="28"/>
          <w:szCs w:val="28"/>
          <w:lang w:val="uk-UA"/>
        </w:rPr>
        <w:t>ОСОБА1</w:t>
      </w:r>
      <w:r w:rsidRPr="0059317D">
        <w:rPr>
          <w:color w:val="000000"/>
          <w:sz w:val="28"/>
          <w:szCs w:val="28"/>
          <w:lang w:val="uk-UA"/>
        </w:rPr>
        <w:br/>
        <w:t xml:space="preserve">та працівників Батальйону патрульної поліції </w:t>
      </w:r>
      <w:proofErr w:type="spellStart"/>
      <w:r w:rsidRPr="0059317D">
        <w:rPr>
          <w:color w:val="000000"/>
          <w:sz w:val="28"/>
          <w:szCs w:val="28"/>
          <w:lang w:val="uk-UA"/>
        </w:rPr>
        <w:t>Івлеву</w:t>
      </w:r>
      <w:proofErr w:type="spellEnd"/>
      <w:r w:rsidRPr="0059317D">
        <w:rPr>
          <w:color w:val="000000"/>
          <w:sz w:val="28"/>
          <w:szCs w:val="28"/>
          <w:lang w:val="uk-UA"/>
        </w:rPr>
        <w:t xml:space="preserve"> Ю.А., </w:t>
      </w:r>
      <w:proofErr w:type="spellStart"/>
      <w:r w:rsidRPr="0059317D">
        <w:rPr>
          <w:color w:val="000000"/>
          <w:sz w:val="28"/>
          <w:szCs w:val="28"/>
          <w:lang w:val="uk-UA"/>
        </w:rPr>
        <w:t>Гореліна</w:t>
      </w:r>
      <w:proofErr w:type="spellEnd"/>
      <w:r w:rsidRPr="0059317D">
        <w:rPr>
          <w:color w:val="000000"/>
          <w:sz w:val="28"/>
          <w:szCs w:val="28"/>
          <w:lang w:val="uk-UA"/>
        </w:rPr>
        <w:t xml:space="preserve"> А.С., водночас докази дійсного їх надіслання вказаним учасникам справи</w:t>
      </w:r>
      <w:r w:rsidRPr="0059317D">
        <w:rPr>
          <w:color w:val="000000"/>
          <w:sz w:val="28"/>
          <w:szCs w:val="28"/>
          <w:lang w:val="uk-UA"/>
        </w:rPr>
        <w:br/>
        <w:t>та фактичного отримання ними відсутні. Відсутні також докази повідомлення вказаних осіб про розгляд справи в інший спосіб, за виключенням</w:t>
      </w:r>
      <w:r w:rsidRPr="0059317D">
        <w:rPr>
          <w:color w:val="000000"/>
          <w:sz w:val="28"/>
          <w:szCs w:val="28"/>
          <w:lang w:val="uk-UA"/>
        </w:rPr>
        <w:br/>
      </w:r>
      <w:proofErr w:type="spellStart"/>
      <w:r w:rsidRPr="0059317D">
        <w:rPr>
          <w:color w:val="000000"/>
          <w:sz w:val="28"/>
          <w:szCs w:val="28"/>
          <w:lang w:val="uk-UA"/>
        </w:rPr>
        <w:t>Івлевої</w:t>
      </w:r>
      <w:proofErr w:type="spellEnd"/>
      <w:r w:rsidRPr="0059317D">
        <w:rPr>
          <w:color w:val="000000"/>
          <w:sz w:val="28"/>
          <w:szCs w:val="28"/>
          <w:lang w:val="uk-UA"/>
        </w:rPr>
        <w:t xml:space="preserve"> Ю.А., яка була повідомлена про розгляд справи 20 квітня 2021 року секретарем судового засідання під розписку (без дати). У такий самий спосіб про вказане судове засідання у справі була повідомлена </w:t>
      </w:r>
      <w:r w:rsidR="002419DF" w:rsidRPr="002419DF">
        <w:rPr>
          <w:color w:val="000000"/>
          <w:sz w:val="28"/>
          <w:szCs w:val="28"/>
        </w:rPr>
        <w:t>ОСОБА2</w:t>
      </w:r>
      <w:r w:rsidRPr="0059317D">
        <w:rPr>
          <w:color w:val="000000"/>
          <w:sz w:val="28"/>
          <w:szCs w:val="28"/>
          <w:lang w:val="uk-UA"/>
        </w:rPr>
        <w:t>.</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Відповідно до довідки секретаря судового засідання 20 квітня 2021 року розгляд справи не відбувся у зв’язку з неявкою в судове засідання особи, яка притягається до адміністративної відповідальності, та був відкладений </w:t>
      </w:r>
      <w:r>
        <w:rPr>
          <w:color w:val="000000"/>
          <w:sz w:val="28"/>
          <w:szCs w:val="28"/>
          <w:lang w:val="uk-UA"/>
        </w:rPr>
        <w:br/>
      </w:r>
      <w:r w:rsidRPr="0059317D">
        <w:rPr>
          <w:color w:val="000000"/>
          <w:sz w:val="28"/>
          <w:szCs w:val="28"/>
          <w:lang w:val="uk-UA"/>
        </w:rPr>
        <w:t xml:space="preserve">на 13:30 14 травня 2021 року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jc w:val="both"/>
        <w:rPr>
          <w:lang w:val="uk-UA"/>
        </w:rPr>
      </w:pPr>
      <w:r w:rsidRPr="0059317D">
        <w:rPr>
          <w:color w:val="000000"/>
          <w:sz w:val="28"/>
          <w:szCs w:val="28"/>
          <w:lang w:val="uk-UA"/>
        </w:rPr>
        <w:tab/>
        <w:t xml:space="preserve">Про розгляд справи 14 травня 2021 року </w:t>
      </w:r>
      <w:r w:rsidR="00A479FE" w:rsidRPr="00A479FE">
        <w:rPr>
          <w:color w:val="000000"/>
          <w:sz w:val="28"/>
          <w:szCs w:val="28"/>
        </w:rPr>
        <w:t>ОСОБА1</w:t>
      </w:r>
      <w:r w:rsidRPr="0059317D">
        <w:rPr>
          <w:color w:val="000000"/>
          <w:sz w:val="28"/>
          <w:szCs w:val="28"/>
          <w:lang w:val="uk-UA"/>
        </w:rPr>
        <w:br/>
        <w:t>повідомлявся судовою повісткою про виклик до суду від 28 квітня</w:t>
      </w:r>
      <w:r w:rsidRPr="0059317D">
        <w:rPr>
          <w:color w:val="000000"/>
          <w:sz w:val="28"/>
          <w:szCs w:val="28"/>
          <w:lang w:val="uk-UA"/>
        </w:rPr>
        <w:br/>
        <w:t>2021 року</w:t>
      </w:r>
      <w:r>
        <w:rPr>
          <w:color w:val="000000"/>
          <w:sz w:val="28"/>
          <w:szCs w:val="28"/>
          <w:lang w:val="uk-UA"/>
        </w:rPr>
        <w:t>,</w:t>
      </w:r>
      <w:r w:rsidRPr="0059317D">
        <w:rPr>
          <w:color w:val="000000"/>
          <w:sz w:val="28"/>
          <w:szCs w:val="28"/>
          <w:lang w:val="uk-UA"/>
        </w:rPr>
        <w:t xml:space="preserve"> яка</w:t>
      </w:r>
      <w:r>
        <w:rPr>
          <w:color w:val="000000"/>
          <w:sz w:val="28"/>
          <w:szCs w:val="28"/>
          <w:lang w:val="uk-UA"/>
        </w:rPr>
        <w:t xml:space="preserve"> </w:t>
      </w:r>
      <w:r w:rsidRPr="0059317D">
        <w:rPr>
          <w:color w:val="000000"/>
          <w:sz w:val="28"/>
          <w:szCs w:val="28"/>
          <w:lang w:val="uk-UA"/>
        </w:rPr>
        <w:t>повернул</w:t>
      </w:r>
      <w:r>
        <w:rPr>
          <w:color w:val="000000"/>
          <w:sz w:val="28"/>
          <w:szCs w:val="28"/>
          <w:lang w:val="uk-UA"/>
        </w:rPr>
        <w:t>ася до суду 17 червня 2021 року</w:t>
      </w:r>
      <w:r w:rsidRPr="0059317D">
        <w:rPr>
          <w:color w:val="000000"/>
          <w:sz w:val="28"/>
          <w:szCs w:val="28"/>
          <w:lang w:val="uk-UA"/>
        </w:rPr>
        <w:t xml:space="preserve">. </w:t>
      </w:r>
      <w:r w:rsidR="002419DF" w:rsidRPr="002419DF">
        <w:rPr>
          <w:color w:val="000000"/>
          <w:sz w:val="28"/>
          <w:szCs w:val="28"/>
        </w:rPr>
        <w:t>ОСОБА2</w:t>
      </w:r>
      <w:r w:rsidRPr="0059317D">
        <w:rPr>
          <w:color w:val="000000"/>
          <w:sz w:val="28"/>
          <w:szCs w:val="28"/>
          <w:lang w:val="uk-UA"/>
        </w:rPr>
        <w:t xml:space="preserve"> була повідомлена про розгляд справи 14 травня 2021 року секретарем судового засідання </w:t>
      </w:r>
      <w:proofErr w:type="gramStart"/>
      <w:r w:rsidRPr="0059317D">
        <w:rPr>
          <w:color w:val="000000"/>
          <w:sz w:val="28"/>
          <w:szCs w:val="28"/>
          <w:lang w:val="uk-UA"/>
        </w:rPr>
        <w:t>п</w:t>
      </w:r>
      <w:proofErr w:type="gramEnd"/>
      <w:r w:rsidRPr="0059317D">
        <w:rPr>
          <w:color w:val="000000"/>
          <w:sz w:val="28"/>
          <w:szCs w:val="28"/>
          <w:lang w:val="uk-UA"/>
        </w:rPr>
        <w:t xml:space="preserve">ід розписку (без дати). У матеріалах справи наявні сформовані судові повістки від 28 квітня 2021 року про виклик до суду на 13:30 14 травня 2021 року працівників Батальйону патрульної поліції </w:t>
      </w:r>
      <w:proofErr w:type="spellStart"/>
      <w:r w:rsidRPr="0059317D">
        <w:rPr>
          <w:color w:val="000000"/>
          <w:sz w:val="28"/>
          <w:szCs w:val="28"/>
          <w:lang w:val="uk-UA"/>
        </w:rPr>
        <w:t>Івлеву</w:t>
      </w:r>
      <w:proofErr w:type="spellEnd"/>
      <w:r w:rsidRPr="0059317D">
        <w:rPr>
          <w:color w:val="000000"/>
          <w:sz w:val="28"/>
          <w:szCs w:val="28"/>
          <w:lang w:val="uk-UA"/>
        </w:rPr>
        <w:t xml:space="preserve"> Ю.А.,</w:t>
      </w:r>
      <w:r w:rsidRPr="0059317D">
        <w:rPr>
          <w:color w:val="000000"/>
          <w:sz w:val="28"/>
          <w:szCs w:val="28"/>
          <w:lang w:val="uk-UA"/>
        </w:rPr>
        <w:br/>
      </w:r>
      <w:proofErr w:type="spellStart"/>
      <w:r w:rsidRPr="0059317D">
        <w:rPr>
          <w:color w:val="000000"/>
          <w:sz w:val="28"/>
          <w:szCs w:val="28"/>
          <w:lang w:val="uk-UA"/>
        </w:rPr>
        <w:t>Гореліна</w:t>
      </w:r>
      <w:proofErr w:type="spellEnd"/>
      <w:r w:rsidRPr="0059317D">
        <w:rPr>
          <w:color w:val="000000"/>
          <w:sz w:val="28"/>
          <w:szCs w:val="28"/>
          <w:lang w:val="uk-UA"/>
        </w:rPr>
        <w:t xml:space="preserve"> А.С., водночас докази дійсного їх надіслання вказаним учасникам справи та фактичного отримання ними відсутні.</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14 травня 2021 року </w:t>
      </w:r>
      <w:r w:rsidR="00A479FE" w:rsidRPr="00A479FE">
        <w:rPr>
          <w:color w:val="000000"/>
          <w:sz w:val="28"/>
          <w:szCs w:val="28"/>
          <w:lang w:val="uk-UA"/>
        </w:rPr>
        <w:t>ОСОБА1</w:t>
      </w:r>
      <w:r w:rsidRPr="0059317D">
        <w:rPr>
          <w:color w:val="000000"/>
          <w:sz w:val="28"/>
          <w:szCs w:val="28"/>
          <w:lang w:val="uk-UA"/>
        </w:rPr>
        <w:t xml:space="preserve"> (через свого представника – адвоката </w:t>
      </w:r>
      <w:proofErr w:type="spellStart"/>
      <w:r w:rsidRPr="0059317D">
        <w:rPr>
          <w:color w:val="000000"/>
          <w:sz w:val="28"/>
          <w:szCs w:val="28"/>
          <w:lang w:val="uk-UA"/>
        </w:rPr>
        <w:t>Григораша</w:t>
      </w:r>
      <w:proofErr w:type="spellEnd"/>
      <w:r w:rsidRPr="0059317D">
        <w:rPr>
          <w:color w:val="000000"/>
          <w:sz w:val="28"/>
          <w:szCs w:val="28"/>
          <w:lang w:val="uk-UA"/>
        </w:rPr>
        <w:t xml:space="preserve"> Р.В.) подав до суду заяву про відвід судді Дядечка І.І.</w:t>
      </w:r>
      <w:r w:rsidRPr="0059317D">
        <w:rPr>
          <w:color w:val="000000"/>
          <w:sz w:val="28"/>
          <w:szCs w:val="28"/>
          <w:lang w:val="uk-UA"/>
        </w:rPr>
        <w:br/>
      </w:r>
      <w:r w:rsidRPr="0059317D">
        <w:rPr>
          <w:color w:val="000000"/>
          <w:sz w:val="28"/>
          <w:szCs w:val="28"/>
          <w:lang w:val="uk-UA"/>
        </w:rPr>
        <w:lastRenderedPageBreak/>
        <w:t>від розгляду справи № 537/294/21, в якій вказав, що тривалий час хворів,</w:t>
      </w:r>
      <w:r w:rsidRPr="0059317D">
        <w:rPr>
          <w:color w:val="000000"/>
          <w:sz w:val="28"/>
          <w:szCs w:val="28"/>
          <w:lang w:val="uk-UA"/>
        </w:rPr>
        <w:br/>
        <w:t xml:space="preserve">не міг </w:t>
      </w:r>
      <w:r>
        <w:rPr>
          <w:color w:val="000000"/>
          <w:sz w:val="28"/>
          <w:szCs w:val="28"/>
          <w:lang w:val="uk-UA"/>
        </w:rPr>
        <w:t>взяти</w:t>
      </w:r>
      <w:r w:rsidRPr="0059317D">
        <w:rPr>
          <w:color w:val="000000"/>
          <w:sz w:val="28"/>
          <w:szCs w:val="28"/>
          <w:lang w:val="uk-UA"/>
        </w:rPr>
        <w:t xml:space="preserve"> участь у розгляді справи, про що повідомляв суд, проте, незважаючи на це, суддя Дядечко І.І. продовжував викликати його до суду,</w:t>
      </w:r>
      <w:r w:rsidRPr="0059317D">
        <w:rPr>
          <w:color w:val="000000"/>
          <w:sz w:val="28"/>
          <w:szCs w:val="28"/>
          <w:lang w:val="uk-UA"/>
        </w:rPr>
        <w:br/>
        <w:t xml:space="preserve">що викликає сумніви </w:t>
      </w:r>
      <w:r>
        <w:rPr>
          <w:color w:val="000000"/>
          <w:sz w:val="28"/>
          <w:szCs w:val="28"/>
          <w:lang w:val="uk-UA"/>
        </w:rPr>
        <w:t>в</w:t>
      </w:r>
      <w:r w:rsidRPr="0059317D">
        <w:rPr>
          <w:color w:val="000000"/>
          <w:sz w:val="28"/>
          <w:szCs w:val="28"/>
          <w:lang w:val="uk-UA"/>
        </w:rPr>
        <w:t xml:space="preserve"> об’єктивності та неупередженості судді.</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Згідно із протоколом автоматизованого розподілу судової справи між суддями від 14 травня 2021 року вказану заяву про відвід судді Дядечка І.І. передано для розгляду судді </w:t>
      </w:r>
      <w:proofErr w:type="spellStart"/>
      <w:r w:rsidRPr="0059317D">
        <w:rPr>
          <w:color w:val="000000"/>
          <w:sz w:val="28"/>
          <w:szCs w:val="28"/>
          <w:lang w:val="uk-UA"/>
        </w:rPr>
        <w:t>Крюківського</w:t>
      </w:r>
      <w:proofErr w:type="spellEnd"/>
      <w:r w:rsidRPr="0059317D">
        <w:rPr>
          <w:color w:val="000000"/>
          <w:sz w:val="28"/>
          <w:szCs w:val="28"/>
          <w:lang w:val="uk-UA"/>
        </w:rPr>
        <w:t xml:space="preserve"> районного суду міста Кременчука Полтавської області </w:t>
      </w:r>
      <w:proofErr w:type="spellStart"/>
      <w:r w:rsidRPr="0059317D">
        <w:rPr>
          <w:color w:val="000000"/>
          <w:sz w:val="28"/>
          <w:szCs w:val="28"/>
          <w:lang w:val="uk-UA"/>
        </w:rPr>
        <w:t>Мурашовій</w:t>
      </w:r>
      <w:proofErr w:type="spellEnd"/>
      <w:r w:rsidRPr="0059317D">
        <w:rPr>
          <w:color w:val="000000"/>
          <w:sz w:val="28"/>
          <w:szCs w:val="28"/>
          <w:lang w:val="uk-UA"/>
        </w:rPr>
        <w:t xml:space="preserve"> Н.В. Постановою судді </w:t>
      </w:r>
      <w:proofErr w:type="spellStart"/>
      <w:r w:rsidRPr="0059317D">
        <w:rPr>
          <w:color w:val="000000"/>
          <w:sz w:val="28"/>
          <w:szCs w:val="28"/>
          <w:lang w:val="uk-UA"/>
        </w:rPr>
        <w:t>Крюківського</w:t>
      </w:r>
      <w:proofErr w:type="spellEnd"/>
      <w:r w:rsidRPr="0059317D">
        <w:rPr>
          <w:color w:val="000000"/>
          <w:sz w:val="28"/>
          <w:szCs w:val="28"/>
          <w:lang w:val="uk-UA"/>
        </w:rPr>
        <w:t xml:space="preserve"> районного суду міста Кременчука Полтавської області </w:t>
      </w:r>
      <w:proofErr w:type="spellStart"/>
      <w:r w:rsidRPr="0059317D">
        <w:rPr>
          <w:color w:val="000000"/>
          <w:sz w:val="28"/>
          <w:szCs w:val="28"/>
          <w:lang w:val="uk-UA"/>
        </w:rPr>
        <w:t>Мурашової</w:t>
      </w:r>
      <w:proofErr w:type="spellEnd"/>
      <w:r w:rsidRPr="0059317D">
        <w:rPr>
          <w:color w:val="000000"/>
          <w:sz w:val="28"/>
          <w:szCs w:val="28"/>
          <w:lang w:val="uk-UA"/>
        </w:rPr>
        <w:t xml:space="preserve"> Н.В.</w:t>
      </w:r>
      <w:r w:rsidRPr="0059317D">
        <w:rPr>
          <w:color w:val="000000"/>
          <w:sz w:val="28"/>
          <w:szCs w:val="28"/>
          <w:lang w:val="uk-UA"/>
        </w:rPr>
        <w:br/>
        <w:t>від 25 травня 2021 року у задоволенні заяви про відвід судді Дядечка І.І. відмовлено.</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У подальшому суддя Дядечко І.І. призначив справу № 537/294/21</w:t>
      </w:r>
      <w:r w:rsidRPr="0059317D">
        <w:rPr>
          <w:color w:val="000000"/>
          <w:sz w:val="28"/>
          <w:szCs w:val="28"/>
          <w:lang w:val="uk-UA"/>
        </w:rPr>
        <w:br/>
        <w:t>до розгляду на 14:30 2 червня 2021 року. Відповідно до матеріалів справи</w:t>
      </w:r>
      <w:r w:rsidRPr="0059317D">
        <w:rPr>
          <w:color w:val="000000"/>
          <w:sz w:val="28"/>
          <w:szCs w:val="28"/>
          <w:lang w:val="uk-UA"/>
        </w:rPr>
        <w:br/>
        <w:t xml:space="preserve">про судове засідання, призначене на 2 червня 2021 року, представник </w:t>
      </w:r>
      <w:r w:rsidR="002419DF" w:rsidRPr="002419DF">
        <w:rPr>
          <w:color w:val="000000"/>
          <w:sz w:val="28"/>
          <w:szCs w:val="28"/>
          <w:lang w:val="uk-UA"/>
        </w:rPr>
        <w:t>ОСОБА1</w:t>
      </w:r>
      <w:r w:rsidRPr="0059317D">
        <w:rPr>
          <w:color w:val="000000"/>
          <w:sz w:val="28"/>
          <w:szCs w:val="28"/>
          <w:lang w:val="uk-UA"/>
        </w:rPr>
        <w:t xml:space="preserve"> – адвокат </w:t>
      </w:r>
      <w:proofErr w:type="spellStart"/>
      <w:r w:rsidRPr="0059317D">
        <w:rPr>
          <w:color w:val="000000"/>
          <w:sz w:val="28"/>
          <w:szCs w:val="28"/>
          <w:lang w:val="uk-UA"/>
        </w:rPr>
        <w:t>Григораш</w:t>
      </w:r>
      <w:proofErr w:type="spellEnd"/>
      <w:r w:rsidRPr="0059317D">
        <w:rPr>
          <w:color w:val="000000"/>
          <w:sz w:val="28"/>
          <w:szCs w:val="28"/>
          <w:lang w:val="uk-UA"/>
        </w:rPr>
        <w:t xml:space="preserve"> Р.В. та </w:t>
      </w:r>
      <w:r w:rsidR="002419DF" w:rsidRPr="002419DF">
        <w:rPr>
          <w:color w:val="000000"/>
          <w:sz w:val="28"/>
          <w:szCs w:val="28"/>
          <w:lang w:val="uk-UA"/>
        </w:rPr>
        <w:t>ОСОБА2</w:t>
      </w:r>
      <w:r w:rsidRPr="0059317D">
        <w:rPr>
          <w:color w:val="000000"/>
          <w:sz w:val="28"/>
          <w:szCs w:val="28"/>
          <w:lang w:val="uk-UA"/>
        </w:rPr>
        <w:t xml:space="preserve"> були повідомлені телефонограмами (дата реєстрації в АСДС – 27.05.2021), а працівники Батальйону патрульної поліції </w:t>
      </w:r>
      <w:proofErr w:type="spellStart"/>
      <w:r w:rsidRPr="0059317D">
        <w:rPr>
          <w:color w:val="000000"/>
          <w:sz w:val="28"/>
          <w:szCs w:val="28"/>
          <w:lang w:val="uk-UA"/>
        </w:rPr>
        <w:t>Івлева</w:t>
      </w:r>
      <w:proofErr w:type="spellEnd"/>
      <w:r w:rsidRPr="0059317D">
        <w:rPr>
          <w:color w:val="000000"/>
          <w:sz w:val="28"/>
          <w:szCs w:val="28"/>
          <w:lang w:val="uk-UA"/>
        </w:rPr>
        <w:t xml:space="preserve"> Ю.А., </w:t>
      </w:r>
      <w:proofErr w:type="spellStart"/>
      <w:r w:rsidRPr="0059317D">
        <w:rPr>
          <w:color w:val="000000"/>
          <w:sz w:val="28"/>
          <w:szCs w:val="28"/>
          <w:lang w:val="uk-UA"/>
        </w:rPr>
        <w:t>Горелін</w:t>
      </w:r>
      <w:proofErr w:type="spellEnd"/>
      <w:r w:rsidRPr="0059317D">
        <w:rPr>
          <w:color w:val="000000"/>
          <w:sz w:val="28"/>
          <w:szCs w:val="28"/>
          <w:lang w:val="uk-UA"/>
        </w:rPr>
        <w:t xml:space="preserve"> А.С. – судовими повістками від 27 травня 2021 року (д</w:t>
      </w:r>
      <w:r w:rsidR="00F43390">
        <w:rPr>
          <w:color w:val="000000"/>
          <w:sz w:val="28"/>
          <w:szCs w:val="28"/>
          <w:lang w:val="uk-UA"/>
        </w:rPr>
        <w:t xml:space="preserve">окази їх надіслання / отримання </w:t>
      </w:r>
      <w:r w:rsidRPr="0059317D">
        <w:rPr>
          <w:color w:val="000000"/>
          <w:sz w:val="28"/>
          <w:szCs w:val="28"/>
          <w:lang w:val="uk-UA"/>
        </w:rPr>
        <w:t>в матеріалах справи відсутні).</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2 червня 2021 року адвокат </w:t>
      </w:r>
      <w:proofErr w:type="spellStart"/>
      <w:r w:rsidRPr="0059317D">
        <w:rPr>
          <w:color w:val="000000"/>
          <w:sz w:val="28"/>
          <w:szCs w:val="28"/>
          <w:lang w:val="uk-UA"/>
        </w:rPr>
        <w:t>Григораш</w:t>
      </w:r>
      <w:proofErr w:type="spellEnd"/>
      <w:r w:rsidRPr="0059317D">
        <w:rPr>
          <w:color w:val="000000"/>
          <w:sz w:val="28"/>
          <w:szCs w:val="28"/>
          <w:lang w:val="uk-UA"/>
        </w:rPr>
        <w:t xml:space="preserve"> Р.В. – захисник </w:t>
      </w:r>
      <w:r w:rsidR="002419DF" w:rsidRPr="002419DF">
        <w:rPr>
          <w:color w:val="000000"/>
          <w:sz w:val="28"/>
          <w:szCs w:val="28"/>
          <w:lang w:val="uk-UA"/>
        </w:rPr>
        <w:t>ОСОБА1</w:t>
      </w:r>
      <w:r w:rsidRPr="0059317D">
        <w:rPr>
          <w:color w:val="000000"/>
          <w:sz w:val="28"/>
          <w:szCs w:val="28"/>
          <w:lang w:val="uk-UA"/>
        </w:rPr>
        <w:t xml:space="preserve"> подав до суду заяву від 1 червня 2021 року, в якій просив справу розглядати без його участі, оскільки відповідно до статті 38 </w:t>
      </w:r>
      <w:proofErr w:type="spellStart"/>
      <w:r w:rsidRPr="0059317D">
        <w:rPr>
          <w:color w:val="000000"/>
          <w:sz w:val="28"/>
          <w:szCs w:val="28"/>
          <w:lang w:val="uk-UA"/>
        </w:rPr>
        <w:t>КУпАП</w:t>
      </w:r>
      <w:proofErr w:type="spellEnd"/>
      <w:r w:rsidRPr="0059317D">
        <w:rPr>
          <w:color w:val="000000"/>
          <w:sz w:val="28"/>
          <w:szCs w:val="28"/>
          <w:lang w:val="uk-UA"/>
        </w:rPr>
        <w:t xml:space="preserve"> на момент розгляду справи закінчились строки притягнення до адміністративної відповідальності та згідно зі статтею 247 </w:t>
      </w:r>
      <w:proofErr w:type="spellStart"/>
      <w:r w:rsidRPr="0059317D">
        <w:rPr>
          <w:color w:val="000000"/>
          <w:sz w:val="28"/>
          <w:szCs w:val="28"/>
          <w:lang w:val="uk-UA"/>
        </w:rPr>
        <w:t>КУпАП</w:t>
      </w:r>
      <w:proofErr w:type="spellEnd"/>
      <w:r w:rsidRPr="0059317D">
        <w:rPr>
          <w:color w:val="000000"/>
          <w:sz w:val="28"/>
          <w:szCs w:val="28"/>
          <w:lang w:val="uk-UA"/>
        </w:rPr>
        <w:t xml:space="preserve"> провадження у справі про адміністративне правопорушення підлягає закриттю. Адвокат </w:t>
      </w:r>
      <w:proofErr w:type="spellStart"/>
      <w:r w:rsidRPr="0059317D">
        <w:rPr>
          <w:color w:val="000000"/>
          <w:sz w:val="28"/>
          <w:szCs w:val="28"/>
          <w:lang w:val="uk-UA"/>
        </w:rPr>
        <w:t>Григораш</w:t>
      </w:r>
      <w:proofErr w:type="spellEnd"/>
      <w:r w:rsidRPr="0059317D">
        <w:rPr>
          <w:color w:val="000000"/>
          <w:sz w:val="28"/>
          <w:szCs w:val="28"/>
          <w:lang w:val="uk-UA"/>
        </w:rPr>
        <w:t xml:space="preserve"> Р.В. подав цього дня також клопотання про закриття провадження у справі про адміністративне правопорушення стосовно </w:t>
      </w:r>
      <w:r w:rsidR="002419DF" w:rsidRPr="002419DF">
        <w:rPr>
          <w:color w:val="000000"/>
          <w:sz w:val="28"/>
          <w:szCs w:val="28"/>
          <w:lang w:val="uk-UA"/>
        </w:rPr>
        <w:t>ОСОБА1</w:t>
      </w:r>
      <w:r w:rsidRPr="0059317D">
        <w:rPr>
          <w:color w:val="000000"/>
          <w:sz w:val="28"/>
          <w:szCs w:val="28"/>
          <w:lang w:val="uk-UA"/>
        </w:rPr>
        <w:t xml:space="preserve"> у зв’язку із закінченням строку накладення адміністративного стягнення, до якого долучив</w:t>
      </w:r>
      <w:r>
        <w:rPr>
          <w:color w:val="000000"/>
          <w:sz w:val="28"/>
          <w:szCs w:val="28"/>
          <w:lang w:val="uk-UA"/>
        </w:rPr>
        <w:t xml:space="preserve"> копію висновку </w:t>
      </w:r>
      <w:r w:rsidRPr="0059317D">
        <w:rPr>
          <w:color w:val="000000"/>
          <w:sz w:val="28"/>
          <w:szCs w:val="28"/>
          <w:lang w:val="uk-UA"/>
        </w:rPr>
        <w:t xml:space="preserve">Науково-консультативної ради Вищого адміністративного суду України </w:t>
      </w:r>
      <w:r>
        <w:rPr>
          <w:color w:val="000000"/>
          <w:sz w:val="28"/>
          <w:szCs w:val="28"/>
          <w:lang w:val="uk-UA"/>
        </w:rPr>
        <w:t xml:space="preserve">(щодо </w:t>
      </w:r>
      <w:r w:rsidRPr="0059317D">
        <w:rPr>
          <w:color w:val="000000"/>
          <w:sz w:val="28"/>
          <w:szCs w:val="28"/>
          <w:lang w:val="uk-UA"/>
        </w:rPr>
        <w:t>встановлення вини особи під час закриття провадження у справі про адміністративне правопорушення</w:t>
      </w:r>
      <w:r>
        <w:rPr>
          <w:color w:val="000000"/>
          <w:sz w:val="28"/>
          <w:szCs w:val="28"/>
          <w:lang w:val="uk-UA"/>
        </w:rPr>
        <w:t>), а також копії документів, що підтверджують його статус адвоката та представника</w:t>
      </w:r>
      <w:r w:rsidRPr="00E40119">
        <w:rPr>
          <w:color w:val="000000"/>
          <w:sz w:val="28"/>
          <w:szCs w:val="28"/>
          <w:lang w:val="uk-UA"/>
        </w:rPr>
        <w:t xml:space="preserve"> </w:t>
      </w:r>
      <w:r w:rsidR="002419DF" w:rsidRPr="00A479FE">
        <w:rPr>
          <w:color w:val="000000"/>
          <w:sz w:val="28"/>
          <w:szCs w:val="28"/>
        </w:rPr>
        <w:t>ОСОБА1</w:t>
      </w:r>
      <w:r>
        <w:rPr>
          <w:color w:val="000000"/>
          <w:sz w:val="28"/>
          <w:szCs w:val="28"/>
          <w:lang w:val="uk-UA"/>
        </w:rPr>
        <w:br/>
      </w:r>
      <w:r w:rsidRPr="0059317D">
        <w:rPr>
          <w:color w:val="000000"/>
          <w:sz w:val="28"/>
          <w:szCs w:val="28"/>
          <w:lang w:val="uk-UA"/>
        </w:rPr>
        <w:t xml:space="preserve">2 червня 2021 року </w:t>
      </w:r>
      <w:r w:rsidR="002419DF" w:rsidRPr="00A479FE">
        <w:rPr>
          <w:color w:val="000000"/>
          <w:sz w:val="28"/>
          <w:szCs w:val="28"/>
        </w:rPr>
        <w:t>ОСОБА1</w:t>
      </w:r>
      <w:r w:rsidRPr="0059317D">
        <w:rPr>
          <w:color w:val="000000"/>
          <w:sz w:val="28"/>
          <w:szCs w:val="28"/>
          <w:lang w:val="uk-UA"/>
        </w:rPr>
        <w:t xml:space="preserve"> також подав до суду заяву від 1 червня 2021 року із проханням розглядати справу про адміністративне правопорушення </w:t>
      </w:r>
      <w:r>
        <w:rPr>
          <w:color w:val="000000"/>
          <w:sz w:val="28"/>
          <w:szCs w:val="28"/>
          <w:lang w:val="uk-UA"/>
        </w:rPr>
        <w:t>щодо</w:t>
      </w:r>
      <w:r w:rsidRPr="0059317D">
        <w:rPr>
          <w:color w:val="000000"/>
          <w:sz w:val="28"/>
          <w:szCs w:val="28"/>
          <w:lang w:val="uk-UA"/>
        </w:rPr>
        <w:t xml:space="preserve"> нього без його участі, оскільки відповідно до статті 38 </w:t>
      </w:r>
      <w:proofErr w:type="spellStart"/>
      <w:r w:rsidRPr="0059317D">
        <w:rPr>
          <w:color w:val="000000"/>
          <w:sz w:val="28"/>
          <w:szCs w:val="28"/>
          <w:lang w:val="uk-UA"/>
        </w:rPr>
        <w:t>КУпАП</w:t>
      </w:r>
      <w:proofErr w:type="spellEnd"/>
      <w:r w:rsidRPr="0059317D">
        <w:rPr>
          <w:color w:val="000000"/>
          <w:sz w:val="28"/>
          <w:szCs w:val="28"/>
          <w:lang w:val="uk-UA"/>
        </w:rPr>
        <w:t xml:space="preserve"> на момент розгляду справи закінчились строки притягнення </w:t>
      </w:r>
      <w:bookmarkStart w:id="2" w:name="_GoBack"/>
      <w:bookmarkEnd w:id="2"/>
      <w:r w:rsidRPr="0059317D">
        <w:rPr>
          <w:color w:val="000000"/>
          <w:sz w:val="28"/>
          <w:szCs w:val="28"/>
          <w:lang w:val="uk-UA"/>
        </w:rPr>
        <w:t xml:space="preserve">до адміністративної відповідальності та згідно зі статтею 247 </w:t>
      </w:r>
      <w:proofErr w:type="spellStart"/>
      <w:r w:rsidRPr="0059317D">
        <w:rPr>
          <w:color w:val="000000"/>
          <w:sz w:val="28"/>
          <w:szCs w:val="28"/>
          <w:lang w:val="uk-UA"/>
        </w:rPr>
        <w:t>КУпАП</w:t>
      </w:r>
      <w:proofErr w:type="spellEnd"/>
      <w:r w:rsidRPr="0059317D">
        <w:rPr>
          <w:color w:val="000000"/>
          <w:sz w:val="28"/>
          <w:szCs w:val="28"/>
          <w:lang w:val="uk-UA"/>
        </w:rPr>
        <w:t xml:space="preserve"> провадження у справі про адміністративне правопорушення підлягає закриттю.</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У судове засідання 2 червня 2021 року </w:t>
      </w:r>
      <w:r w:rsidR="002419DF" w:rsidRPr="00A479FE">
        <w:rPr>
          <w:color w:val="000000"/>
          <w:sz w:val="28"/>
          <w:szCs w:val="28"/>
        </w:rPr>
        <w:t>ОСОБА1</w:t>
      </w:r>
      <w:r w:rsidRPr="0059317D">
        <w:rPr>
          <w:color w:val="000000"/>
          <w:sz w:val="28"/>
          <w:szCs w:val="28"/>
          <w:lang w:val="uk-UA"/>
        </w:rPr>
        <w:t xml:space="preserve"> та адвокат </w:t>
      </w:r>
      <w:proofErr w:type="spellStart"/>
      <w:r w:rsidRPr="0059317D">
        <w:rPr>
          <w:color w:val="000000"/>
          <w:sz w:val="28"/>
          <w:szCs w:val="28"/>
          <w:lang w:val="uk-UA"/>
        </w:rPr>
        <w:t>Григораш</w:t>
      </w:r>
      <w:proofErr w:type="spellEnd"/>
      <w:r w:rsidRPr="0059317D">
        <w:rPr>
          <w:color w:val="000000"/>
          <w:sz w:val="28"/>
          <w:szCs w:val="28"/>
          <w:lang w:val="uk-UA"/>
        </w:rPr>
        <w:t xml:space="preserve"> Р.В. не з’явилися.</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2 червня 2021 року суддя Дядечко І.І.  розглянув вказану справу та виніс постанову, якою </w:t>
      </w:r>
      <w:r w:rsidR="002419DF" w:rsidRPr="00A479FE">
        <w:rPr>
          <w:color w:val="000000"/>
          <w:sz w:val="28"/>
          <w:szCs w:val="28"/>
        </w:rPr>
        <w:t>ОСОБА1</w:t>
      </w:r>
      <w:r w:rsidRPr="0059317D">
        <w:rPr>
          <w:color w:val="000000"/>
          <w:sz w:val="28"/>
          <w:szCs w:val="28"/>
          <w:lang w:val="uk-UA"/>
        </w:rPr>
        <w:t xml:space="preserve"> визнано винним у вчиненні адміністративного правопорушення, передбаченого статтею 124 </w:t>
      </w:r>
      <w:proofErr w:type="spellStart"/>
      <w:r w:rsidRPr="0059317D">
        <w:rPr>
          <w:color w:val="000000"/>
          <w:sz w:val="28"/>
          <w:szCs w:val="28"/>
          <w:lang w:val="uk-UA"/>
        </w:rPr>
        <w:t>КУпАП</w:t>
      </w:r>
      <w:proofErr w:type="spellEnd"/>
      <w:r w:rsidRPr="0059317D">
        <w:rPr>
          <w:color w:val="000000"/>
          <w:sz w:val="28"/>
          <w:szCs w:val="28"/>
          <w:lang w:val="uk-UA"/>
        </w:rPr>
        <w:t>,  провадження у справі закрито у зв’язку із закінченням на момент розгляду</w:t>
      </w:r>
      <w:r>
        <w:rPr>
          <w:color w:val="000000"/>
          <w:sz w:val="28"/>
          <w:szCs w:val="28"/>
          <w:lang w:val="uk-UA"/>
        </w:rPr>
        <w:t xml:space="preserve"> справи</w:t>
      </w:r>
      <w:r w:rsidRPr="0059317D">
        <w:rPr>
          <w:color w:val="000000"/>
          <w:sz w:val="28"/>
          <w:szCs w:val="28"/>
          <w:lang w:val="uk-UA"/>
        </w:rPr>
        <w:t xml:space="preserve"> строку накладення адміністративного стягнення. Копія вказаної постанови надіслана до ЄДРСР 3 </w:t>
      </w:r>
      <w:r w:rsidRPr="0059317D">
        <w:rPr>
          <w:color w:val="000000"/>
          <w:sz w:val="28"/>
          <w:szCs w:val="28"/>
          <w:lang w:val="uk-UA"/>
        </w:rPr>
        <w:lastRenderedPageBreak/>
        <w:t>червня 2021 року, зареєстрована наступного дня та  оприлюднена в ЄДРСР 7 червня 2021 року.</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У письмових поясненнях, наданих під час попередньої перевірки дисциплінарної скарги, суддя Дядечко І.І. навів</w:t>
      </w:r>
      <w:r>
        <w:rPr>
          <w:color w:val="000000"/>
          <w:sz w:val="28"/>
          <w:szCs w:val="28"/>
          <w:lang w:val="uk-UA"/>
        </w:rPr>
        <w:t xml:space="preserve"> відомості</w:t>
      </w:r>
      <w:r w:rsidRPr="0059317D">
        <w:rPr>
          <w:color w:val="000000"/>
          <w:sz w:val="28"/>
          <w:szCs w:val="28"/>
          <w:lang w:val="uk-UA"/>
        </w:rPr>
        <w:t xml:space="preserve"> про рух вказаної справи</w:t>
      </w:r>
      <w:r>
        <w:rPr>
          <w:color w:val="000000"/>
          <w:sz w:val="28"/>
          <w:szCs w:val="28"/>
          <w:lang w:val="uk-UA"/>
        </w:rPr>
        <w:t xml:space="preserve"> про адміністративне правопорушення</w:t>
      </w:r>
      <w:r w:rsidRPr="0059317D">
        <w:rPr>
          <w:color w:val="000000"/>
          <w:sz w:val="28"/>
          <w:szCs w:val="28"/>
          <w:lang w:val="uk-UA"/>
        </w:rPr>
        <w:t xml:space="preserve"> та зазначив, що твердження </w:t>
      </w:r>
      <w:proofErr w:type="spellStart"/>
      <w:r w:rsidRPr="0059317D">
        <w:rPr>
          <w:color w:val="000000"/>
          <w:sz w:val="28"/>
          <w:szCs w:val="28"/>
          <w:lang w:val="uk-UA"/>
        </w:rPr>
        <w:t>Нагайченко</w:t>
      </w:r>
      <w:proofErr w:type="spellEnd"/>
      <w:r w:rsidRPr="0059317D">
        <w:rPr>
          <w:color w:val="000000"/>
          <w:sz w:val="28"/>
          <w:szCs w:val="28"/>
          <w:lang w:val="uk-UA"/>
        </w:rPr>
        <w:t xml:space="preserve"> В.І. про призначення розгляду справи аж на 14 травня 2021 року не відповідають дійсності, оскільки до цієї дати справа призначалас</w:t>
      </w:r>
      <w:r>
        <w:rPr>
          <w:color w:val="000000"/>
          <w:sz w:val="28"/>
          <w:szCs w:val="28"/>
          <w:lang w:val="uk-UA"/>
        </w:rPr>
        <w:t>я</w:t>
      </w:r>
      <w:r w:rsidRPr="0059317D">
        <w:rPr>
          <w:color w:val="000000"/>
          <w:sz w:val="28"/>
          <w:szCs w:val="28"/>
          <w:lang w:val="uk-UA"/>
        </w:rPr>
        <w:t xml:space="preserve"> </w:t>
      </w:r>
      <w:r>
        <w:rPr>
          <w:color w:val="000000"/>
          <w:sz w:val="28"/>
          <w:szCs w:val="28"/>
          <w:lang w:val="uk-UA"/>
        </w:rPr>
        <w:br/>
      </w:r>
      <w:r w:rsidRPr="0059317D">
        <w:rPr>
          <w:color w:val="000000"/>
          <w:sz w:val="28"/>
          <w:szCs w:val="28"/>
          <w:lang w:val="uk-UA"/>
        </w:rPr>
        <w:t>до розгляду неодноразово (01.02.2021, 11.02.2021, 04.03.2021, 23.03.2021, 20.04.2021).</w:t>
      </w:r>
      <w:r>
        <w:rPr>
          <w:color w:val="000000"/>
          <w:sz w:val="28"/>
          <w:szCs w:val="28"/>
          <w:lang w:val="uk-UA"/>
        </w:rPr>
        <w:t xml:space="preserve"> Відповідно до пояснень судді Дядечка І.І. про судові засідання</w:t>
      </w:r>
      <w:r>
        <w:rPr>
          <w:color w:val="000000"/>
          <w:sz w:val="28"/>
          <w:szCs w:val="28"/>
          <w:lang w:val="uk-UA"/>
        </w:rPr>
        <w:br/>
        <w:t xml:space="preserve">1 та 11 лютого 2021 року, а також 4 березня 2021 року </w:t>
      </w:r>
      <w:r w:rsidR="002419DF" w:rsidRPr="00A479FE">
        <w:rPr>
          <w:color w:val="000000"/>
          <w:sz w:val="28"/>
          <w:szCs w:val="28"/>
        </w:rPr>
        <w:t>ОСОБА1</w:t>
      </w:r>
      <w:r>
        <w:rPr>
          <w:color w:val="000000"/>
          <w:sz w:val="28"/>
          <w:szCs w:val="28"/>
          <w:lang w:val="uk-UA"/>
        </w:rPr>
        <w:t xml:space="preserve"> повідомлявся судовими повістками, які не були ним отримані. Про судові засідання 23 березня, 20 квітня, 14 травня та 2 червня 2021 року </w:t>
      </w:r>
      <w:r>
        <w:rPr>
          <w:color w:val="000000"/>
          <w:sz w:val="28"/>
          <w:szCs w:val="28"/>
          <w:lang w:val="uk-UA"/>
        </w:rPr>
        <w:br/>
      </w:r>
      <w:r w:rsidR="002419DF" w:rsidRPr="00A479FE">
        <w:rPr>
          <w:color w:val="000000"/>
          <w:sz w:val="28"/>
          <w:szCs w:val="28"/>
        </w:rPr>
        <w:t>ОСОБА1</w:t>
      </w:r>
      <w:r>
        <w:rPr>
          <w:color w:val="000000"/>
          <w:sz w:val="28"/>
          <w:szCs w:val="28"/>
          <w:lang w:val="uk-UA"/>
        </w:rPr>
        <w:t xml:space="preserve"> повідомлявся телефонограмами.</w:t>
      </w:r>
      <w:r w:rsidRPr="0059317D">
        <w:rPr>
          <w:color w:val="000000"/>
          <w:sz w:val="28"/>
          <w:szCs w:val="28"/>
          <w:lang w:val="uk-UA"/>
        </w:rPr>
        <w:t xml:space="preserve"> </w:t>
      </w:r>
      <w:r>
        <w:rPr>
          <w:color w:val="000000"/>
          <w:sz w:val="28"/>
          <w:szCs w:val="28"/>
          <w:lang w:val="uk-UA"/>
        </w:rPr>
        <w:t>Суддя Дядечко І.І. вказав про помилковість твердження скаржниці</w:t>
      </w:r>
      <w:r w:rsidRPr="0059317D">
        <w:rPr>
          <w:color w:val="000000"/>
          <w:sz w:val="28"/>
          <w:szCs w:val="28"/>
          <w:lang w:val="uk-UA"/>
        </w:rPr>
        <w:t>,</w:t>
      </w:r>
      <w:r>
        <w:rPr>
          <w:color w:val="000000"/>
          <w:sz w:val="28"/>
          <w:szCs w:val="28"/>
          <w:lang w:val="uk-UA"/>
        </w:rPr>
        <w:t xml:space="preserve"> що ця справа була розглянута</w:t>
      </w:r>
      <w:r>
        <w:rPr>
          <w:color w:val="000000"/>
          <w:sz w:val="28"/>
          <w:szCs w:val="28"/>
          <w:lang w:val="uk-UA"/>
        </w:rPr>
        <w:br/>
      </w:r>
      <w:r w:rsidRPr="0059317D">
        <w:rPr>
          <w:color w:val="000000"/>
          <w:sz w:val="28"/>
          <w:szCs w:val="28"/>
          <w:lang w:val="uk-UA"/>
        </w:rPr>
        <w:t xml:space="preserve">14 травня </w:t>
      </w:r>
      <w:r>
        <w:rPr>
          <w:color w:val="000000"/>
          <w:sz w:val="28"/>
          <w:szCs w:val="28"/>
          <w:lang w:val="uk-UA"/>
        </w:rPr>
        <w:t>2021 року,</w:t>
      </w:r>
      <w:r w:rsidRPr="0059317D">
        <w:rPr>
          <w:color w:val="000000"/>
          <w:sz w:val="28"/>
          <w:szCs w:val="28"/>
          <w:lang w:val="uk-UA"/>
        </w:rPr>
        <w:t xml:space="preserve"> оскільки цього дня </w:t>
      </w:r>
      <w:r w:rsidR="002419DF" w:rsidRPr="002419DF">
        <w:rPr>
          <w:color w:val="000000"/>
          <w:sz w:val="28"/>
          <w:szCs w:val="28"/>
          <w:lang w:val="uk-UA"/>
        </w:rPr>
        <w:t>ОСОБА1</w:t>
      </w:r>
      <w:r w:rsidRPr="0059317D">
        <w:rPr>
          <w:color w:val="000000"/>
          <w:sz w:val="28"/>
          <w:szCs w:val="28"/>
          <w:lang w:val="uk-UA"/>
        </w:rPr>
        <w:t xml:space="preserve"> заявив йому відвід, який розглядався іншим суддею, що унеможливлювало розгляд справи про адміністративне правопорушення стосовно </w:t>
      </w:r>
      <w:r w:rsidR="002419DF" w:rsidRPr="002419DF">
        <w:rPr>
          <w:color w:val="000000"/>
          <w:sz w:val="28"/>
          <w:szCs w:val="28"/>
          <w:lang w:val="uk-UA"/>
        </w:rPr>
        <w:t>ОСОБА1</w:t>
      </w:r>
      <w:r w:rsidRPr="0059317D">
        <w:rPr>
          <w:color w:val="000000"/>
          <w:sz w:val="28"/>
          <w:szCs w:val="28"/>
          <w:lang w:val="uk-UA"/>
        </w:rPr>
        <w:t>.</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Щодо твердження </w:t>
      </w:r>
      <w:proofErr w:type="spellStart"/>
      <w:r w:rsidRPr="0059317D">
        <w:rPr>
          <w:color w:val="000000"/>
          <w:sz w:val="28"/>
          <w:szCs w:val="28"/>
          <w:lang w:val="uk-UA"/>
        </w:rPr>
        <w:t>Нагайченко</w:t>
      </w:r>
      <w:proofErr w:type="spellEnd"/>
      <w:r w:rsidRPr="0059317D">
        <w:rPr>
          <w:color w:val="000000"/>
          <w:sz w:val="28"/>
          <w:szCs w:val="28"/>
          <w:lang w:val="uk-UA"/>
        </w:rPr>
        <w:t xml:space="preserve"> В.І. про відсутність в ЄДРСР копії ухваленого судового рішення у справі суддя Дядечко І.І. зазначив, що постанова від 2 червня 2021 року була надіслана для її розміщення</w:t>
      </w:r>
      <w:r w:rsidRPr="0059317D">
        <w:rPr>
          <w:color w:val="000000"/>
          <w:sz w:val="28"/>
          <w:szCs w:val="28"/>
          <w:lang w:val="uk-UA"/>
        </w:rPr>
        <w:br/>
        <w:t>у вказаному Реєстрі наступного дня після її винесення, а саме 3 червня</w:t>
      </w:r>
      <w:r w:rsidRPr="0059317D">
        <w:rPr>
          <w:color w:val="000000"/>
          <w:sz w:val="28"/>
          <w:szCs w:val="28"/>
          <w:lang w:val="uk-UA"/>
        </w:rPr>
        <w:br/>
        <w:t>2021 року.</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Щодо тривалості судового розгляду вказаної справи про адміністративне правопорушення суддя Дядечко І.І. пояснив також таке.</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За даними автоматизованої системи документообігу </w:t>
      </w:r>
      <w:proofErr w:type="spellStart"/>
      <w:r w:rsidRPr="0059317D">
        <w:rPr>
          <w:color w:val="000000"/>
          <w:sz w:val="28"/>
          <w:szCs w:val="28"/>
          <w:lang w:val="uk-UA"/>
        </w:rPr>
        <w:t>Крюківського</w:t>
      </w:r>
      <w:proofErr w:type="spellEnd"/>
      <w:r w:rsidRPr="0059317D">
        <w:rPr>
          <w:color w:val="000000"/>
          <w:sz w:val="28"/>
          <w:szCs w:val="28"/>
          <w:lang w:val="uk-UA"/>
        </w:rPr>
        <w:t xml:space="preserve"> районного суду міста Кременчука Полтавсько</w:t>
      </w:r>
      <w:r>
        <w:rPr>
          <w:color w:val="000000"/>
          <w:sz w:val="28"/>
          <w:szCs w:val="28"/>
          <w:lang w:val="uk-UA"/>
        </w:rPr>
        <w:t>ї області протягом 2020 року</w:t>
      </w:r>
      <w:r>
        <w:rPr>
          <w:color w:val="000000"/>
          <w:sz w:val="28"/>
          <w:szCs w:val="28"/>
          <w:lang w:val="uk-UA"/>
        </w:rPr>
        <w:br/>
        <w:t xml:space="preserve">у </w:t>
      </w:r>
      <w:r w:rsidRPr="0059317D">
        <w:rPr>
          <w:color w:val="000000"/>
          <w:sz w:val="28"/>
          <w:szCs w:val="28"/>
          <w:lang w:val="uk-UA"/>
        </w:rPr>
        <w:t>провадженні судді Дядечка І.І. перебувало 709 справ та матеріалів, із них 590 розглянуто по суті. Протягом 2021 року та станом на 8 червня 2021 року</w:t>
      </w:r>
      <w:r w:rsidRPr="0059317D">
        <w:rPr>
          <w:color w:val="000000"/>
          <w:sz w:val="28"/>
          <w:szCs w:val="28"/>
          <w:lang w:val="uk-UA"/>
        </w:rPr>
        <w:br/>
        <w:t xml:space="preserve">у його провадженні перебувало 551 справ та матеріалів, із них 327 розглянуто по суті. Окрім цього, як пояснив суддя Дядечко І.І., він бере участь </w:t>
      </w:r>
      <w:r w:rsidRPr="0059317D">
        <w:rPr>
          <w:color w:val="000000"/>
          <w:sz w:val="28"/>
          <w:szCs w:val="28"/>
          <w:lang w:val="uk-UA"/>
        </w:rPr>
        <w:br/>
        <w:t>у колегіальному розгляді кримінальних проваджень як член колегії суддів. Наявність у провадженні значної кількості справ та матеріалів різних категорій, попередньо узгоджені з учасниками кримінальних проваджень дати судових засідань, за твердженням судді Дядечка І.І., фактично позбавляли його можливості призначати судові засідання у вказаній справі про адміністративне правопорушення з меншими часовими інтервалами.</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Окрім того, суддя Дядечко І.І. наголосив, що розгляд справи неодноразово відкладався з поважних причин, зокрема через неповідомлення особи, яка притягається до адміністративної відповідальності, про дату, час і місце розгляду справи (відсутність відомостей про належне повідомлення особи), через тривалу хворобу вказаної особи на COVID-19 та </w:t>
      </w:r>
      <w:proofErr w:type="spellStart"/>
      <w:r w:rsidRPr="0059317D">
        <w:rPr>
          <w:color w:val="000000"/>
          <w:sz w:val="28"/>
          <w:szCs w:val="28"/>
          <w:lang w:val="uk-UA"/>
        </w:rPr>
        <w:t>заявлення</w:t>
      </w:r>
      <w:proofErr w:type="spellEnd"/>
      <w:r w:rsidRPr="0059317D">
        <w:rPr>
          <w:color w:val="000000"/>
          <w:sz w:val="28"/>
          <w:szCs w:val="28"/>
          <w:lang w:val="uk-UA"/>
        </w:rPr>
        <w:t xml:space="preserve"> нею відводу судді від розгляду справи.</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Суддя Дядечко І.І. звернув увагу, що під час розгляду справи ним враховувалось те, що </w:t>
      </w:r>
      <w:r w:rsidR="002419DF" w:rsidRPr="00A479FE">
        <w:rPr>
          <w:color w:val="000000"/>
          <w:sz w:val="28"/>
          <w:szCs w:val="28"/>
        </w:rPr>
        <w:t>ОСОБА1</w:t>
      </w:r>
      <w:r w:rsidRPr="0059317D">
        <w:rPr>
          <w:color w:val="000000"/>
          <w:sz w:val="28"/>
          <w:szCs w:val="28"/>
          <w:lang w:val="uk-UA"/>
        </w:rPr>
        <w:t xml:space="preserve"> у протоколі про адміністративне </w:t>
      </w:r>
      <w:r w:rsidRPr="0059317D">
        <w:rPr>
          <w:color w:val="000000"/>
          <w:sz w:val="28"/>
          <w:szCs w:val="28"/>
          <w:lang w:val="uk-UA"/>
        </w:rPr>
        <w:lastRenderedPageBreak/>
        <w:t xml:space="preserve">правопорушення та в письмових поясненнях не визнав своєї вини у вчиненні адміністративного правопорушення, відповідальність за яке передбачена статтею 124 </w:t>
      </w:r>
      <w:proofErr w:type="spellStart"/>
      <w:r w:rsidRPr="0059317D">
        <w:rPr>
          <w:color w:val="000000"/>
          <w:sz w:val="28"/>
          <w:szCs w:val="28"/>
          <w:lang w:val="uk-UA"/>
        </w:rPr>
        <w:t>КУпАП</w:t>
      </w:r>
      <w:proofErr w:type="spellEnd"/>
      <w:r w:rsidRPr="0059317D">
        <w:rPr>
          <w:color w:val="000000"/>
          <w:sz w:val="28"/>
          <w:szCs w:val="28"/>
          <w:lang w:val="uk-UA"/>
        </w:rPr>
        <w:t xml:space="preserve">, у зв’язку із чим розгляд справи відкладався для надання можливості </w:t>
      </w:r>
      <w:r w:rsidR="002419DF" w:rsidRPr="00A479FE">
        <w:rPr>
          <w:color w:val="000000"/>
          <w:sz w:val="28"/>
          <w:szCs w:val="28"/>
        </w:rPr>
        <w:t>ОСОБА1</w:t>
      </w:r>
      <w:r w:rsidRPr="0059317D">
        <w:rPr>
          <w:color w:val="000000"/>
          <w:sz w:val="28"/>
          <w:szCs w:val="28"/>
          <w:lang w:val="uk-UA"/>
        </w:rPr>
        <w:t xml:space="preserve"> надати пояснення з цього приводу в судовому засіданні та подати суду докази на підтвердження відсутності його вини, проте в судові засідання </w:t>
      </w:r>
      <w:r w:rsidR="002419DF" w:rsidRPr="00A479FE">
        <w:rPr>
          <w:color w:val="000000"/>
          <w:sz w:val="28"/>
          <w:szCs w:val="28"/>
        </w:rPr>
        <w:t>ОСОБА1</w:t>
      </w:r>
      <w:r w:rsidRPr="0059317D">
        <w:rPr>
          <w:color w:val="000000"/>
          <w:sz w:val="28"/>
          <w:szCs w:val="28"/>
          <w:lang w:val="uk-UA"/>
        </w:rPr>
        <w:t xml:space="preserve"> не з’являвся. Отже, на переконання судді, тривалість судового провадження у вказаній справі викликана об’єктивними обставинами.</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При визначенні наявності підстав для відкриття дисциплінарної справи щодо судді Дядечка І.І., з-поміж іншого, мною враховується таке.</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Статтею 1 </w:t>
      </w:r>
      <w:proofErr w:type="spellStart"/>
      <w:r w:rsidRPr="0059317D">
        <w:rPr>
          <w:color w:val="000000"/>
          <w:sz w:val="28"/>
          <w:szCs w:val="28"/>
          <w:lang w:val="uk-UA"/>
        </w:rPr>
        <w:t>КУпАП</w:t>
      </w:r>
      <w:proofErr w:type="spellEnd"/>
      <w:r w:rsidRPr="0059317D">
        <w:rPr>
          <w:color w:val="000000"/>
          <w:sz w:val="28"/>
          <w:szCs w:val="28"/>
          <w:lang w:val="uk-UA"/>
        </w:rPr>
        <w:t xml:space="preserve"> закріплено, що завданням цього Кодексу є охорона прав і свобод громадян, власності, конституційного ладу України, прав </w:t>
      </w:r>
      <w:r w:rsidRPr="0059317D">
        <w:rPr>
          <w:color w:val="000000"/>
          <w:sz w:val="28"/>
          <w:szCs w:val="28"/>
          <w:lang w:val="uk-UA"/>
        </w:rPr>
        <w:br/>
        <w:t xml:space="preserve">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w:t>
      </w:r>
      <w:r w:rsidRPr="0059317D">
        <w:rPr>
          <w:color w:val="000000"/>
          <w:sz w:val="28"/>
          <w:szCs w:val="28"/>
          <w:lang w:val="uk-UA"/>
        </w:rPr>
        <w:br/>
        <w:t>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Відповідно до статті 245 </w:t>
      </w:r>
      <w:proofErr w:type="spellStart"/>
      <w:r w:rsidRPr="0059317D">
        <w:rPr>
          <w:color w:val="000000"/>
          <w:sz w:val="28"/>
          <w:szCs w:val="28"/>
          <w:lang w:val="uk-UA"/>
        </w:rPr>
        <w:t>КУпАП</w:t>
      </w:r>
      <w:proofErr w:type="spellEnd"/>
      <w:r w:rsidRPr="0059317D">
        <w:rPr>
          <w:color w:val="000000"/>
          <w:sz w:val="28"/>
          <w:szCs w:val="28"/>
          <w:lang w:val="uk-UA"/>
        </w:rPr>
        <w:t xml:space="preserve">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w:t>
      </w:r>
      <w:r w:rsidRPr="0059317D">
        <w:rPr>
          <w:color w:val="000000"/>
          <w:sz w:val="28"/>
          <w:szCs w:val="28"/>
          <w:lang w:val="uk-UA"/>
        </w:rPr>
        <w:br/>
        <w:t>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Відповідно до статті 277 </w:t>
      </w:r>
      <w:proofErr w:type="spellStart"/>
      <w:r w:rsidRPr="0059317D">
        <w:rPr>
          <w:color w:val="000000"/>
          <w:sz w:val="28"/>
          <w:szCs w:val="28"/>
          <w:lang w:val="uk-UA"/>
        </w:rPr>
        <w:t>КУпАП</w:t>
      </w:r>
      <w:proofErr w:type="spellEnd"/>
      <w:r w:rsidRPr="0059317D">
        <w:rPr>
          <w:color w:val="000000"/>
          <w:sz w:val="28"/>
          <w:szCs w:val="28"/>
          <w:lang w:val="uk-UA"/>
        </w:rPr>
        <w:t xml:space="preserve"> справа про адміністративне правопорушення, зокрема за статтею 124 цього Кодексу, розглядається</w:t>
      </w:r>
      <w:r w:rsidRPr="0059317D">
        <w:rPr>
          <w:color w:val="000000"/>
          <w:sz w:val="28"/>
          <w:szCs w:val="28"/>
          <w:lang w:val="uk-UA"/>
        </w:rPr>
        <w:br/>
        <w:t xml:space="preserve">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За приписами статті 38 </w:t>
      </w:r>
      <w:proofErr w:type="spellStart"/>
      <w:r w:rsidRPr="0059317D">
        <w:rPr>
          <w:color w:val="000000"/>
          <w:sz w:val="28"/>
          <w:szCs w:val="28"/>
          <w:lang w:val="uk-UA"/>
        </w:rPr>
        <w:t>КУпАП</w:t>
      </w:r>
      <w:proofErr w:type="spellEnd"/>
      <w:r w:rsidRPr="0059317D">
        <w:rPr>
          <w:color w:val="000000"/>
          <w:sz w:val="28"/>
          <w:szCs w:val="28"/>
          <w:lang w:val="uk-UA"/>
        </w:rPr>
        <w:t xml:space="preserve"> у справах цієї категорії стягнення може бути накладено не пізніш як через три місяці з дня вчинення правопорушення. Статтею 247 </w:t>
      </w:r>
      <w:proofErr w:type="spellStart"/>
      <w:r w:rsidRPr="0059317D">
        <w:rPr>
          <w:color w:val="000000"/>
          <w:sz w:val="28"/>
          <w:szCs w:val="28"/>
          <w:lang w:val="uk-UA"/>
        </w:rPr>
        <w:t>КУпАП</w:t>
      </w:r>
      <w:proofErr w:type="spellEnd"/>
      <w:r w:rsidRPr="0059317D">
        <w:rPr>
          <w:color w:val="000000"/>
          <w:sz w:val="28"/>
          <w:szCs w:val="28"/>
          <w:lang w:val="uk-UA"/>
        </w:rPr>
        <w:t xml:space="preserve"> визначено обставини, що виключають провадження</w:t>
      </w:r>
      <w:r w:rsidRPr="0059317D">
        <w:rPr>
          <w:color w:val="000000"/>
          <w:sz w:val="28"/>
          <w:szCs w:val="28"/>
          <w:lang w:val="uk-UA"/>
        </w:rPr>
        <w:br/>
        <w:t>в справі про адміністративне правопорушення, зокрема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w:t>
      </w:r>
      <w:r w:rsidRPr="0059317D">
        <w:rPr>
          <w:rStyle w:val="a5"/>
          <w:color w:val="000000"/>
          <w:sz w:val="28"/>
          <w:szCs w:val="28"/>
          <w:u w:val="none"/>
          <w:lang w:val="uk-UA"/>
        </w:rPr>
        <w:t xml:space="preserve"> статтею 38 </w:t>
      </w:r>
      <w:r w:rsidRPr="0059317D">
        <w:rPr>
          <w:color w:val="000000"/>
          <w:sz w:val="28"/>
          <w:szCs w:val="28"/>
          <w:lang w:val="uk-UA"/>
        </w:rPr>
        <w:t>цього Кодексу  (пункт 7).</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Частиною першою статті 268 </w:t>
      </w:r>
      <w:proofErr w:type="spellStart"/>
      <w:r w:rsidRPr="0059317D">
        <w:rPr>
          <w:color w:val="000000"/>
          <w:sz w:val="28"/>
          <w:szCs w:val="28"/>
          <w:lang w:val="uk-UA"/>
        </w:rPr>
        <w:t>КУпАП</w:t>
      </w:r>
      <w:proofErr w:type="spellEnd"/>
      <w:r w:rsidRPr="0059317D">
        <w:rPr>
          <w:color w:val="000000"/>
          <w:sz w:val="28"/>
          <w:szCs w:val="28"/>
          <w:lang w:val="uk-UA"/>
        </w:rPr>
        <w:t xml:space="preserve"> визначено права особи, яка притягається до адміністративної відповідальності, та встановлено, зокрема, що справа про адміністративне правопорушення розглядається в присутності особи, яка притягається до адміністративної відповідальності; за її відсутності справу може бути розглянуто лише у випадках, коли є дані про своєчасне </w:t>
      </w:r>
      <w:r w:rsidRPr="0059317D">
        <w:rPr>
          <w:color w:val="000000"/>
          <w:sz w:val="28"/>
          <w:szCs w:val="28"/>
          <w:lang w:val="uk-UA"/>
        </w:rPr>
        <w:lastRenderedPageBreak/>
        <w:t>сповіщення особи про місце та час розгляду справи і якщо від неї не надійшло клопотання про відкладення розгляду справи.</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Згідно із статтею 277-2 цього Кодексу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Пунктом 7 статті 129 Конституції України до основних засад судочинства віднесено, зокрема, розумні строки розгляду справи судом.</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Відповідно до пункту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із дотриманням засад і правил судочинства.</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w:t>
      </w:r>
      <w:r w:rsidRPr="0059317D">
        <w:rPr>
          <w:rStyle w:val="a5"/>
          <w:color w:val="000000"/>
          <w:sz w:val="28"/>
          <w:szCs w:val="28"/>
          <w:u w:val="none"/>
          <w:lang w:val="uk-UA"/>
        </w:rPr>
        <w:t xml:space="preserve">Конституцією </w:t>
      </w:r>
      <w:r w:rsidRPr="0059317D">
        <w:rPr>
          <w:color w:val="000000"/>
          <w:sz w:val="28"/>
          <w:szCs w:val="28"/>
          <w:lang w:val="uk-UA"/>
        </w:rPr>
        <w:t>і законами України, а також міжнародними договорами, згода на обов’язковість яких надана Верховною Радою України.</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Відповідно до статті 7 цього Закону кожному гарантується захист його прав, свобод та інтересів у розумні строки незалежним, безстороннім і справедливим судом, утвореним законом.</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Відповідно до практики Європейського суду з прав людини розумність тривалості судового провадження оцінюється в світлі обставин справи</w:t>
      </w:r>
      <w:r w:rsidRPr="0059317D">
        <w:rPr>
          <w:color w:val="000000"/>
          <w:sz w:val="28"/>
          <w:szCs w:val="28"/>
          <w:lang w:val="uk-UA"/>
        </w:rPr>
        <w:br/>
        <w:t>та з огляду на такі критерії, як правова та фактична складність справи; поведінка заявника,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(до прикладу, рішення у справах «</w:t>
      </w:r>
      <w:proofErr w:type="spellStart"/>
      <w:r w:rsidRPr="0059317D">
        <w:rPr>
          <w:color w:val="000000"/>
          <w:sz w:val="28"/>
          <w:szCs w:val="28"/>
          <w:lang w:val="uk-UA"/>
        </w:rPr>
        <w:t>Юртаєв</w:t>
      </w:r>
      <w:proofErr w:type="spellEnd"/>
      <w:r w:rsidRPr="0059317D">
        <w:rPr>
          <w:color w:val="000000"/>
          <w:sz w:val="28"/>
          <w:szCs w:val="28"/>
          <w:lang w:val="uk-UA"/>
        </w:rPr>
        <w:t xml:space="preserve"> проти України» від 31 січня 2006 року, «Смірнова проти України» від 8 листопада 2005 року, «</w:t>
      </w:r>
      <w:proofErr w:type="spellStart"/>
      <w:r w:rsidRPr="0059317D">
        <w:rPr>
          <w:color w:val="000000"/>
          <w:sz w:val="28"/>
          <w:szCs w:val="28"/>
          <w:lang w:val="uk-UA"/>
        </w:rPr>
        <w:t>Матіка</w:t>
      </w:r>
      <w:proofErr w:type="spellEnd"/>
      <w:r w:rsidRPr="0059317D">
        <w:rPr>
          <w:color w:val="000000"/>
          <w:sz w:val="28"/>
          <w:szCs w:val="28"/>
          <w:lang w:val="uk-UA"/>
        </w:rPr>
        <w:t xml:space="preserve"> проти Румунії» від 2 листопада 2006 року, «</w:t>
      </w:r>
      <w:proofErr w:type="spellStart"/>
      <w:r w:rsidRPr="0059317D">
        <w:rPr>
          <w:color w:val="000000"/>
          <w:sz w:val="28"/>
          <w:szCs w:val="28"/>
          <w:lang w:val="uk-UA"/>
        </w:rPr>
        <w:t>Літоселітіс</w:t>
      </w:r>
      <w:proofErr w:type="spellEnd"/>
      <w:r w:rsidRPr="0059317D">
        <w:rPr>
          <w:color w:val="000000"/>
          <w:sz w:val="28"/>
          <w:szCs w:val="28"/>
          <w:lang w:val="uk-UA"/>
        </w:rPr>
        <w:t xml:space="preserve"> проти Греції» від 5 лютого 2004 року, «</w:t>
      </w:r>
      <w:proofErr w:type="spellStart"/>
      <w:r w:rsidRPr="0059317D">
        <w:rPr>
          <w:color w:val="000000"/>
          <w:sz w:val="28"/>
          <w:szCs w:val="28"/>
          <w:lang w:val="uk-UA"/>
        </w:rPr>
        <w:t>Вергельський</w:t>
      </w:r>
      <w:proofErr w:type="spellEnd"/>
      <w:r w:rsidRPr="0059317D">
        <w:rPr>
          <w:color w:val="000000"/>
          <w:sz w:val="28"/>
          <w:szCs w:val="28"/>
          <w:lang w:val="uk-UA"/>
        </w:rPr>
        <w:t xml:space="preserve"> проти України» від 12 березня 2009 року та інші).</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Недотримання строків розгляду справ судом порушує засади здійснення судочинства, гарантовані законами та Конституцією України, і негативно впливає на ефективність правосуддя та на авторитет судової влади. Строки, встановлені процесуальним законом, є обов’язковими як для учасників судових процесів, так і для судів, і їх дотримання є одним із завдань судочинства. </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bookmarkStart w:id="3" w:name="n388"/>
      <w:bookmarkEnd w:id="3"/>
      <w:r w:rsidRPr="0059317D">
        <w:rPr>
          <w:color w:val="000000"/>
          <w:sz w:val="28"/>
          <w:szCs w:val="28"/>
          <w:lang w:val="uk-UA"/>
        </w:rPr>
        <w:t>У пункті 7 постанови пленуму Вищого спеціалізованого суду України</w:t>
      </w:r>
      <w:r w:rsidRPr="0059317D">
        <w:rPr>
          <w:color w:val="000000"/>
          <w:sz w:val="28"/>
          <w:szCs w:val="28"/>
          <w:lang w:val="uk-UA"/>
        </w:rPr>
        <w:br/>
        <w:t>з розгляду цивільних і кримінальних справ (далі – ВССУ) від 17 жовтня</w:t>
      </w:r>
      <w:r w:rsidRPr="0059317D">
        <w:rPr>
          <w:color w:val="000000"/>
          <w:sz w:val="28"/>
          <w:szCs w:val="28"/>
          <w:lang w:val="uk-UA"/>
        </w:rPr>
        <w:br/>
        <w:t xml:space="preserve">2014 року № 11 «Про деякі питання дотримання розумних строків розгляду </w:t>
      </w:r>
      <w:r w:rsidRPr="0059317D">
        <w:rPr>
          <w:color w:val="000000"/>
          <w:sz w:val="28"/>
          <w:szCs w:val="28"/>
          <w:lang w:val="uk-UA"/>
        </w:rPr>
        <w:lastRenderedPageBreak/>
        <w:t>судами цивільних, 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За висновком ВССУ, розумним, зокрема, вважається строк, що</w:t>
      </w:r>
      <w:r w:rsidRPr="0059317D">
        <w:rPr>
          <w:color w:val="000000"/>
          <w:sz w:val="28"/>
          <w:szCs w:val="28"/>
          <w:lang w:val="uk-UA"/>
        </w:rPr>
        <w:br/>
        <w:t>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(пункт 3 постанови). При цьому строки розгляду справ не можуть вважатися розумними, якщо їх порушено через призначення судових засідань із великими інтервалами,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 (пункт 7 постанови).</w:t>
      </w:r>
      <w:bookmarkStart w:id="4" w:name="n401"/>
      <w:bookmarkEnd w:id="4"/>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 xml:space="preserve">У пункті 11 вказаної постанови ВССУ вказав, що судам слід дотримуватись вимог статей 277, 277-2, 278 </w:t>
      </w:r>
      <w:proofErr w:type="spellStart"/>
      <w:r w:rsidRPr="0059317D">
        <w:rPr>
          <w:color w:val="000000"/>
          <w:sz w:val="28"/>
          <w:szCs w:val="28"/>
          <w:lang w:val="uk-UA"/>
        </w:rPr>
        <w:t>КУпАП</w:t>
      </w:r>
      <w:proofErr w:type="spellEnd"/>
      <w:r w:rsidRPr="0059317D">
        <w:rPr>
          <w:color w:val="000000"/>
          <w:sz w:val="28"/>
          <w:szCs w:val="28"/>
          <w:lang w:val="uk-UA"/>
        </w:rPr>
        <w:t xml:space="preserve"> під час розгляду справ про адміністративні правопорушення та враховувати, що строки накладення адміністративного стягнення, передбачені статтею 38 цього Кодексу,</w:t>
      </w:r>
      <w:r w:rsidRPr="0059317D">
        <w:rPr>
          <w:color w:val="000000"/>
          <w:sz w:val="28"/>
          <w:szCs w:val="28"/>
          <w:lang w:val="uk-UA"/>
        </w:rPr>
        <w:br/>
        <w:t xml:space="preserve">не можуть бути продовжені, у зв’язку із чим підготовку до розгляду справи про адміністративне правопорушення необхідно починати у найкоротші терміни після надходження до провадження судді протоколу про адміністративне правопорушення та інших матеріалів справи. ВССУ також звернув увагу судів, що у випадку відкладення розгляду справи про адміністративні правопорушення за клопотанням учасників судового розгляду строк накладення адміністративного стягнення, передбачений статтею 38 </w:t>
      </w:r>
      <w:proofErr w:type="spellStart"/>
      <w:r w:rsidRPr="0059317D">
        <w:rPr>
          <w:color w:val="000000"/>
          <w:sz w:val="28"/>
          <w:szCs w:val="28"/>
          <w:lang w:val="uk-UA"/>
        </w:rPr>
        <w:t>КУпАП</w:t>
      </w:r>
      <w:proofErr w:type="spellEnd"/>
      <w:r w:rsidRPr="0059317D">
        <w:rPr>
          <w:color w:val="000000"/>
          <w:sz w:val="28"/>
          <w:szCs w:val="28"/>
          <w:lang w:val="uk-UA"/>
        </w:rPr>
        <w:t>, обчислюється починаючи з дня вчинення адміністративного правопорушення (при триваючому правопорушенні – з дня його виявлення)</w:t>
      </w:r>
      <w:r w:rsidRPr="0059317D">
        <w:rPr>
          <w:color w:val="000000"/>
          <w:sz w:val="28"/>
          <w:szCs w:val="28"/>
          <w:lang w:val="uk-UA"/>
        </w:rPr>
        <w:br/>
        <w:t xml:space="preserve">і можливості зупинення цього строку не передбачено, крім випадку, визначеного частиною четвертою статті 277 </w:t>
      </w:r>
      <w:proofErr w:type="spellStart"/>
      <w:r w:rsidRPr="0059317D">
        <w:rPr>
          <w:color w:val="000000"/>
          <w:sz w:val="28"/>
          <w:szCs w:val="28"/>
          <w:lang w:val="uk-UA"/>
        </w:rPr>
        <w:t>КУпАП</w:t>
      </w:r>
      <w:proofErr w:type="spellEnd"/>
      <w:r w:rsidRPr="0059317D">
        <w:rPr>
          <w:color w:val="000000"/>
          <w:sz w:val="28"/>
          <w:szCs w:val="28"/>
          <w:lang w:val="uk-UA"/>
        </w:rPr>
        <w:t xml:space="preserve"> (пункт 12).</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Для оцінки виконання судом (суддею) своїх повноважень з дотриманням критерію розумності строку можуть мати значення, зокрема, послідовність та своєчасність здійснення процесуальних дій та рішень; наявність періодів бездіяльності (</w:t>
      </w:r>
      <w:proofErr w:type="spellStart"/>
      <w:r w:rsidRPr="0059317D">
        <w:rPr>
          <w:color w:val="000000"/>
          <w:sz w:val="28"/>
          <w:szCs w:val="28"/>
          <w:lang w:val="uk-UA"/>
        </w:rPr>
        <w:t>неактивності</w:t>
      </w:r>
      <w:proofErr w:type="spellEnd"/>
      <w:r w:rsidRPr="0059317D">
        <w:rPr>
          <w:color w:val="000000"/>
          <w:sz w:val="28"/>
          <w:szCs w:val="28"/>
          <w:lang w:val="uk-UA"/>
        </w:rPr>
        <w:t>) та причини для цього; своєчасність призначення судової справи до розгляду; часові інтервали між судовими засіданнями; повнота та своєчасність вжиття заходів, спрямованих на недопущення недобросовісної поведінки учасників кримінального провадження; характер та ефективність дій, спрямованих на пришвидшення судового провадження тощо.</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t>Отже, розумність строку, необхідного для вирішення справи, є оцінною категорією і може бути визначена з урахуванням сукупності об’єктивних обставин, пов’язаних із розглядом справи судом.</w:t>
      </w:r>
    </w:p>
    <w:p w:rsidR="000A780C" w:rsidRPr="0059317D" w:rsidRDefault="000A780C" w:rsidP="000A780C">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sidRPr="0059317D">
        <w:rPr>
          <w:color w:val="000000"/>
          <w:sz w:val="28"/>
          <w:szCs w:val="28"/>
          <w:lang w:val="uk-UA"/>
        </w:rPr>
        <w:lastRenderedPageBreak/>
        <w:t xml:space="preserve">Відповідно до матеріалів вказаної судової справи протокол про адміністративне правопорушення стосовно </w:t>
      </w:r>
      <w:r w:rsidR="002419DF" w:rsidRPr="00A479FE">
        <w:rPr>
          <w:color w:val="000000"/>
          <w:sz w:val="28"/>
          <w:szCs w:val="28"/>
        </w:rPr>
        <w:t>ОСОБА1</w:t>
      </w:r>
      <w:r w:rsidRPr="0059317D">
        <w:rPr>
          <w:color w:val="000000"/>
          <w:sz w:val="28"/>
          <w:szCs w:val="28"/>
          <w:lang w:val="uk-UA"/>
        </w:rPr>
        <w:t xml:space="preserve"> був складений</w:t>
      </w:r>
      <w:r w:rsidRPr="0059317D">
        <w:rPr>
          <w:color w:val="000000"/>
          <w:sz w:val="28"/>
          <w:szCs w:val="28"/>
          <w:lang w:val="uk-UA"/>
        </w:rPr>
        <w:br/>
        <w:t>15 січня 2021 року та надійшов до суду і до провадження судді Дядечка І.І.</w:t>
      </w:r>
      <w:r w:rsidRPr="0059317D">
        <w:rPr>
          <w:color w:val="000000"/>
          <w:sz w:val="28"/>
          <w:szCs w:val="28"/>
          <w:lang w:val="uk-UA"/>
        </w:rPr>
        <w:br/>
        <w:t>21 січня 2021 року, отже, граничним строком розгляду справи було 5 лютого 2021 року, а накладення адміністративного стягнення – 15 квітня 2021 року. Разом із цим постанова за результатами розгляду справи про адміністративне правопорушення була винесена суд</w:t>
      </w:r>
      <w:r>
        <w:rPr>
          <w:color w:val="000000"/>
          <w:sz w:val="28"/>
          <w:szCs w:val="28"/>
          <w:lang w:val="uk-UA"/>
        </w:rPr>
        <w:t>дею Дядечком І.І. лише 2 червня</w:t>
      </w:r>
      <w:r>
        <w:rPr>
          <w:color w:val="000000"/>
          <w:sz w:val="28"/>
          <w:szCs w:val="28"/>
          <w:lang w:val="uk-UA"/>
        </w:rPr>
        <w:br/>
      </w:r>
      <w:r w:rsidRPr="0059317D">
        <w:rPr>
          <w:color w:val="000000"/>
          <w:sz w:val="28"/>
          <w:szCs w:val="28"/>
          <w:lang w:val="uk-UA"/>
        </w:rPr>
        <w:t>2021 року, після закінчення строку накладення адміністративного стягнення. Водночас деякі судові засідання у справі призначалися суддею зі значними часовими інтервалами (04.03.21, 23.03.2021, 20.04.2021), судові повістки про виклик до суду надсилались учасникам із затримкою (повістки від 22 січня,</w:t>
      </w:r>
      <w:r w:rsidRPr="0059317D">
        <w:rPr>
          <w:color w:val="000000"/>
          <w:sz w:val="28"/>
          <w:szCs w:val="28"/>
          <w:lang w:val="uk-UA"/>
        </w:rPr>
        <w:br/>
        <w:t>1 та 12 лютого 2021 року) або не надсилалися (повістки від 4 та 24 березня 2021 року), а обґрунтованість відкладення розгляду справи 23 березня</w:t>
      </w:r>
      <w:r w:rsidRPr="0059317D">
        <w:rPr>
          <w:color w:val="000000"/>
          <w:sz w:val="28"/>
          <w:szCs w:val="28"/>
          <w:lang w:val="uk-UA"/>
        </w:rPr>
        <w:br/>
        <w:t>2021 року на 20 квітня 2021 року за клопотанням особи, яка притягається</w:t>
      </w:r>
      <w:r w:rsidRPr="0059317D">
        <w:rPr>
          <w:color w:val="000000"/>
          <w:sz w:val="28"/>
          <w:szCs w:val="28"/>
          <w:lang w:val="uk-UA"/>
        </w:rPr>
        <w:br/>
        <w:t>до адміністративної відповідальності, потребує додаткової перевірки. Отже, наявні підстави для сумніву, що тривалість судового провадження у цій справі відповідає критерію «розумного строку».</w:t>
      </w:r>
    </w:p>
    <w:p w:rsidR="00DB48AE" w:rsidRPr="00A479FE" w:rsidRDefault="00DB48AE" w:rsidP="004D59F2">
      <w:pPr>
        <w:pStyle w:val="a0"/>
        <w:pBdr>
          <w:top w:val="none" w:sz="0" w:space="0" w:color="000000"/>
          <w:left w:val="none" w:sz="0" w:space="0" w:color="000000"/>
          <w:bottom w:val="none" w:sz="0" w:space="0" w:color="000000"/>
          <w:right w:val="none" w:sz="0" w:space="0" w:color="000000"/>
        </w:pBdr>
        <w:spacing w:after="0"/>
        <w:ind w:firstLine="567"/>
        <w:jc w:val="both"/>
        <w:rPr>
          <w:lang w:val="uk-UA"/>
        </w:rPr>
      </w:pPr>
      <w:r>
        <w:rPr>
          <w:sz w:val="28"/>
          <w:szCs w:val="28"/>
          <w:lang w:val="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DB48AE" w:rsidRDefault="00DB48AE">
      <w:pPr>
        <w:pStyle w:val="TimesNewRoman"/>
        <w:tabs>
          <w:tab w:val="clear" w:pos="9540"/>
        </w:tabs>
      </w:pPr>
      <w:r>
        <w:t xml:space="preserve">З огляду на встановлені обставини Друга Дисциплінарна палата Вищої ради правосуддя дійшла висновку, що у поведінці судді </w:t>
      </w:r>
      <w:proofErr w:type="spellStart"/>
      <w:r>
        <w:t>Крюківського</w:t>
      </w:r>
      <w:proofErr w:type="spellEnd"/>
      <w:r>
        <w:t xml:space="preserve"> районного суду міста Кременчука Полтавської області Дядечка І.І. вбачаються ознаки дисциплінарних проступків, </w:t>
      </w:r>
      <w:r w:rsidR="004D59F2">
        <w:t>визнач</w:t>
      </w:r>
      <w:r>
        <w:t>ених пунктом 2 частини першої статті 106 Закону України «Про судо</w:t>
      </w:r>
      <w:r w:rsidR="004D59F2">
        <w:t>устрій і статус суддів», а саме</w:t>
      </w:r>
      <w:r>
        <w:t xml:space="preserve"> безпідставне затягування </w:t>
      </w:r>
      <w:r w:rsidR="004D59F2">
        <w:t>та/</w:t>
      </w:r>
      <w:r>
        <w:t>або невжиття суддею заходів щодо розгляду заяви, скарги чи справи протягом строку, встановленого законом.</w:t>
      </w:r>
    </w:p>
    <w:p w:rsidR="00DB48AE" w:rsidRPr="00A479FE" w:rsidRDefault="00DB48AE">
      <w:pPr>
        <w:pStyle w:val="rvps2"/>
        <w:spacing w:before="0" w:after="0"/>
        <w:ind w:firstLine="709"/>
        <w:jc w:val="both"/>
        <w:rPr>
          <w:lang w:val="uk-UA"/>
        </w:rPr>
      </w:pPr>
      <w:r>
        <w:rPr>
          <w:sz w:val="28"/>
          <w:szCs w:val="28"/>
          <w:lang w:val="uk-UA"/>
        </w:rPr>
        <w:t xml:space="preserve">Враховуючи зазначене, Друга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Pr>
          <w:sz w:val="28"/>
          <w:szCs w:val="28"/>
          <w:lang w:val="uk-UA"/>
        </w:rPr>
        <w:t>Крюківського</w:t>
      </w:r>
      <w:proofErr w:type="spellEnd"/>
      <w:r>
        <w:rPr>
          <w:sz w:val="28"/>
          <w:szCs w:val="28"/>
          <w:lang w:val="uk-UA"/>
        </w:rPr>
        <w:t xml:space="preserve"> районного суду міста Кременчука Полтавської області Дядечка І.І. </w:t>
      </w:r>
    </w:p>
    <w:p w:rsidR="00DB48AE" w:rsidRPr="00A479FE" w:rsidRDefault="00DB48AE">
      <w:pPr>
        <w:pStyle w:val="rvps2"/>
        <w:spacing w:before="0" w:after="0"/>
        <w:ind w:firstLine="709"/>
        <w:jc w:val="both"/>
        <w:rPr>
          <w:lang w:val="uk-UA"/>
        </w:rPr>
      </w:pPr>
      <w:r>
        <w:rPr>
          <w:sz w:val="28"/>
          <w:szCs w:val="28"/>
          <w:lang w:val="uk-UA"/>
        </w:rPr>
        <w:t>Наявності ознак інших дисциплінарних проступків у поведінці судді Дядечка І.І., про які зазначено у дисциплінарній скарзі, Друга Дисциплінарна палата Вищої ради правосуддя не вбачає.</w:t>
      </w:r>
    </w:p>
    <w:p w:rsidR="00DB48AE" w:rsidRDefault="00DB48AE">
      <w:pPr>
        <w:pStyle w:val="af4"/>
        <w:ind w:firstLine="709"/>
        <w:jc w:val="both"/>
      </w:pPr>
      <w:r>
        <w:rPr>
          <w:szCs w:val="28"/>
        </w:rPr>
        <w:t xml:space="preserve">Керуючись статтею 46 Закону України «Про Вищу раду правосуддя», статтею 106 Закону України «Про судоустрій і статус суддів», пунктом </w:t>
      </w:r>
      <w:r w:rsidR="00EC31D4">
        <w:rPr>
          <w:szCs w:val="28"/>
        </w:rPr>
        <w:t>13.20, 13.21</w:t>
      </w:r>
      <w:r>
        <w:rPr>
          <w:szCs w:val="28"/>
        </w:rPr>
        <w:t xml:space="preserve"> Регламенту Вищої ради правосуддя, Друга Дисциплінарна палата Вищої ради правосуддя</w:t>
      </w:r>
    </w:p>
    <w:p w:rsidR="00DB48AE" w:rsidRPr="00A479FE" w:rsidRDefault="00DB48AE">
      <w:pPr>
        <w:jc w:val="center"/>
        <w:rPr>
          <w:lang w:val="uk-UA"/>
        </w:rPr>
      </w:pPr>
      <w:r>
        <w:rPr>
          <w:b/>
          <w:sz w:val="28"/>
          <w:szCs w:val="28"/>
          <w:lang w:val="uk-UA"/>
        </w:rPr>
        <w:t>ухвалила:</w:t>
      </w:r>
    </w:p>
    <w:p w:rsidR="00DB48AE" w:rsidRDefault="00DB48AE">
      <w:pPr>
        <w:jc w:val="both"/>
        <w:rPr>
          <w:b/>
          <w:sz w:val="28"/>
          <w:szCs w:val="28"/>
          <w:lang w:val="uk-UA"/>
        </w:rPr>
      </w:pPr>
    </w:p>
    <w:p w:rsidR="00DB48AE" w:rsidRDefault="00DB48AE">
      <w:pPr>
        <w:pStyle w:val="TimesNewRoman"/>
        <w:tabs>
          <w:tab w:val="clear" w:pos="9540"/>
        </w:tabs>
        <w:ind w:firstLine="0"/>
      </w:pPr>
      <w:r>
        <w:rPr>
          <w:lang w:eastAsia="en-US"/>
        </w:rPr>
        <w:lastRenderedPageBreak/>
        <w:t xml:space="preserve">відкрити дисциплінарну справу </w:t>
      </w:r>
      <w:r w:rsidR="004D59F2">
        <w:rPr>
          <w:lang w:eastAsia="en-US"/>
        </w:rPr>
        <w:t>щодо</w:t>
      </w:r>
      <w:r>
        <w:rPr>
          <w:lang w:eastAsia="en-US"/>
        </w:rPr>
        <w:t xml:space="preserve"> </w:t>
      </w:r>
      <w:r>
        <w:t xml:space="preserve">судді </w:t>
      </w:r>
      <w:proofErr w:type="spellStart"/>
      <w:r>
        <w:t>Крюківського</w:t>
      </w:r>
      <w:proofErr w:type="spellEnd"/>
      <w:r>
        <w:t xml:space="preserve"> районного суду міста Кременчука Полтавської області Дядечка Івана Івановича за скаргою </w:t>
      </w:r>
      <w:proofErr w:type="spellStart"/>
      <w:r>
        <w:t>Нагайченко</w:t>
      </w:r>
      <w:proofErr w:type="spellEnd"/>
      <w:r>
        <w:t xml:space="preserve"> Валентини Іванівни.</w:t>
      </w:r>
    </w:p>
    <w:p w:rsidR="00DB48AE" w:rsidRPr="00EC31D4" w:rsidRDefault="00DB48AE">
      <w:pPr>
        <w:pStyle w:val="TimesNewRoman"/>
        <w:tabs>
          <w:tab w:val="clear" w:pos="9540"/>
        </w:tabs>
      </w:pPr>
      <w:r w:rsidRPr="00EC31D4">
        <w:rPr>
          <w:lang w:eastAsia="en-US"/>
        </w:rPr>
        <w:t xml:space="preserve">Ухвала оскарженню не підлягає. </w:t>
      </w:r>
    </w:p>
    <w:p w:rsidR="00DB48AE" w:rsidRPr="00EC31D4" w:rsidRDefault="00DB48AE">
      <w:pPr>
        <w:pStyle w:val="HTML0"/>
        <w:shd w:val="clear" w:color="auto" w:fill="FFFFFF"/>
        <w:jc w:val="both"/>
        <w:textAlignment w:val="baseline"/>
        <w:rPr>
          <w:rFonts w:ascii="Times New Roman" w:hAnsi="Times New Roman" w:cs="Times New Roman"/>
          <w:sz w:val="28"/>
          <w:szCs w:val="28"/>
          <w:lang w:val="uk-UA" w:eastAsia="en-US"/>
        </w:rPr>
      </w:pPr>
    </w:p>
    <w:p w:rsidR="00DB48AE" w:rsidRPr="00EC31D4" w:rsidRDefault="00DB48AE">
      <w:pPr>
        <w:spacing w:line="100" w:lineRule="atLeast"/>
        <w:jc w:val="both"/>
      </w:pPr>
      <w:r w:rsidRPr="00EC31D4">
        <w:rPr>
          <w:b/>
          <w:sz w:val="28"/>
          <w:szCs w:val="28"/>
          <w:lang w:val="uk-UA"/>
        </w:rPr>
        <w:t>Головуючий на засіданні</w:t>
      </w:r>
    </w:p>
    <w:p w:rsidR="00DB48AE" w:rsidRPr="00EC31D4" w:rsidRDefault="00DB48AE">
      <w:pPr>
        <w:spacing w:line="100" w:lineRule="atLeast"/>
        <w:jc w:val="both"/>
      </w:pPr>
      <w:r w:rsidRPr="00EC31D4">
        <w:rPr>
          <w:b/>
          <w:sz w:val="28"/>
          <w:szCs w:val="28"/>
          <w:lang w:val="uk-UA"/>
        </w:rPr>
        <w:t xml:space="preserve">Другої Дисциплінарної палати </w:t>
      </w:r>
    </w:p>
    <w:p w:rsidR="00DB48AE" w:rsidRPr="00EC31D4" w:rsidRDefault="00DB48AE">
      <w:pPr>
        <w:spacing w:line="100" w:lineRule="atLeast"/>
        <w:jc w:val="both"/>
      </w:pPr>
      <w:r w:rsidRPr="00EC31D4">
        <w:rPr>
          <w:b/>
          <w:sz w:val="28"/>
          <w:szCs w:val="28"/>
          <w:lang w:val="uk-UA"/>
        </w:rPr>
        <w:t xml:space="preserve">Вищої ради правосуддя </w:t>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00EC31D4" w:rsidRPr="00EC31D4">
        <w:rPr>
          <w:b/>
          <w:sz w:val="28"/>
          <w:szCs w:val="28"/>
          <w:lang w:val="uk-UA"/>
        </w:rPr>
        <w:t xml:space="preserve">        </w:t>
      </w:r>
      <w:r w:rsidR="004D59F2" w:rsidRPr="00EC31D4">
        <w:rPr>
          <w:b/>
          <w:sz w:val="28"/>
          <w:szCs w:val="28"/>
          <w:lang w:val="uk-UA"/>
        </w:rPr>
        <w:t>Роман МАСЕЛКО</w:t>
      </w:r>
      <w:r w:rsidRPr="00EC31D4">
        <w:rPr>
          <w:b/>
          <w:sz w:val="28"/>
          <w:szCs w:val="28"/>
          <w:lang w:val="uk-UA"/>
        </w:rPr>
        <w:t xml:space="preserve"> </w:t>
      </w:r>
    </w:p>
    <w:p w:rsidR="00DB48AE" w:rsidRPr="00EC31D4" w:rsidRDefault="00DB48AE">
      <w:pPr>
        <w:spacing w:line="100" w:lineRule="atLeast"/>
        <w:jc w:val="both"/>
        <w:rPr>
          <w:b/>
          <w:sz w:val="28"/>
          <w:szCs w:val="28"/>
          <w:lang w:val="uk-UA"/>
        </w:rPr>
      </w:pPr>
    </w:p>
    <w:p w:rsidR="00DB48AE" w:rsidRPr="00EC31D4" w:rsidRDefault="00DB48AE">
      <w:pPr>
        <w:spacing w:line="100" w:lineRule="atLeast"/>
        <w:jc w:val="both"/>
        <w:rPr>
          <w:b/>
          <w:sz w:val="28"/>
          <w:szCs w:val="28"/>
          <w:lang w:val="uk-UA"/>
        </w:rPr>
      </w:pPr>
    </w:p>
    <w:p w:rsidR="004D59F2" w:rsidRPr="00EC31D4" w:rsidRDefault="00DB48AE">
      <w:pPr>
        <w:spacing w:line="100" w:lineRule="atLeast"/>
        <w:jc w:val="both"/>
        <w:rPr>
          <w:b/>
          <w:sz w:val="28"/>
          <w:szCs w:val="28"/>
          <w:lang w:val="uk-UA"/>
        </w:rPr>
      </w:pPr>
      <w:r w:rsidRPr="00EC31D4">
        <w:rPr>
          <w:b/>
          <w:sz w:val="28"/>
          <w:szCs w:val="28"/>
          <w:lang w:val="uk-UA"/>
        </w:rPr>
        <w:t xml:space="preserve">Члени Другої Дисциплінарної </w:t>
      </w:r>
    </w:p>
    <w:p w:rsidR="00DB48AE" w:rsidRPr="00EC31D4" w:rsidRDefault="00DB48AE">
      <w:pPr>
        <w:spacing w:line="100" w:lineRule="atLeast"/>
        <w:jc w:val="both"/>
      </w:pPr>
      <w:r w:rsidRPr="00EC31D4">
        <w:rPr>
          <w:b/>
          <w:sz w:val="28"/>
          <w:szCs w:val="28"/>
          <w:lang w:val="uk-UA"/>
        </w:rPr>
        <w:t xml:space="preserve">палати Вищої ради правосуддя </w:t>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00EC31D4" w:rsidRPr="00EC31D4">
        <w:rPr>
          <w:b/>
          <w:sz w:val="28"/>
          <w:szCs w:val="28"/>
          <w:lang w:val="uk-UA"/>
        </w:rPr>
        <w:t xml:space="preserve">        </w:t>
      </w:r>
      <w:r w:rsidR="004D59F2" w:rsidRPr="00EC31D4">
        <w:rPr>
          <w:b/>
          <w:sz w:val="28"/>
          <w:szCs w:val="28"/>
          <w:lang w:val="uk-UA"/>
        </w:rPr>
        <w:t>Олена КОВБІЙ</w:t>
      </w:r>
    </w:p>
    <w:p w:rsidR="00DB48AE" w:rsidRPr="00EC31D4" w:rsidRDefault="00DB48AE">
      <w:pPr>
        <w:spacing w:line="100" w:lineRule="atLeast"/>
        <w:jc w:val="both"/>
        <w:rPr>
          <w:b/>
          <w:sz w:val="28"/>
          <w:szCs w:val="28"/>
          <w:lang w:val="uk-UA"/>
        </w:rPr>
      </w:pPr>
    </w:p>
    <w:p w:rsidR="00DB48AE" w:rsidRPr="00EC31D4" w:rsidRDefault="00DB48AE">
      <w:pPr>
        <w:spacing w:line="100" w:lineRule="atLeast"/>
        <w:jc w:val="both"/>
        <w:rPr>
          <w:b/>
          <w:sz w:val="28"/>
          <w:szCs w:val="28"/>
          <w:lang w:val="uk-UA"/>
        </w:rPr>
      </w:pPr>
    </w:p>
    <w:p w:rsidR="00DB48AE" w:rsidRPr="00EC31D4" w:rsidRDefault="00DB48AE">
      <w:pPr>
        <w:spacing w:line="100" w:lineRule="atLeast"/>
        <w:jc w:val="both"/>
      </w:pP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00EC31D4" w:rsidRPr="00EC31D4">
        <w:rPr>
          <w:b/>
          <w:sz w:val="28"/>
          <w:szCs w:val="28"/>
          <w:lang w:val="uk-UA"/>
        </w:rPr>
        <w:t xml:space="preserve">        </w:t>
      </w:r>
      <w:r w:rsidR="004D59F2" w:rsidRPr="00EC31D4">
        <w:rPr>
          <w:b/>
          <w:sz w:val="28"/>
          <w:szCs w:val="28"/>
          <w:lang w:val="uk-UA"/>
        </w:rPr>
        <w:t>Сергій БУРЛАКОВ</w:t>
      </w:r>
    </w:p>
    <w:p w:rsidR="00DB48AE" w:rsidRPr="00EC31D4" w:rsidRDefault="00DB48AE">
      <w:pPr>
        <w:spacing w:line="100" w:lineRule="atLeast"/>
        <w:jc w:val="both"/>
        <w:rPr>
          <w:b/>
          <w:sz w:val="28"/>
          <w:szCs w:val="28"/>
          <w:lang w:val="uk-UA"/>
        </w:rPr>
      </w:pPr>
    </w:p>
    <w:p w:rsidR="00DB48AE" w:rsidRPr="00EC31D4" w:rsidRDefault="00DB48AE">
      <w:pPr>
        <w:spacing w:line="100" w:lineRule="atLeast"/>
        <w:jc w:val="both"/>
        <w:rPr>
          <w:b/>
          <w:sz w:val="28"/>
          <w:szCs w:val="28"/>
          <w:lang w:val="uk-UA"/>
        </w:rPr>
      </w:pPr>
    </w:p>
    <w:p w:rsidR="00DB48AE" w:rsidRDefault="00DB48AE">
      <w:pPr>
        <w:spacing w:line="100" w:lineRule="atLeast"/>
        <w:jc w:val="both"/>
      </w:pP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Pr="00EC31D4">
        <w:rPr>
          <w:b/>
          <w:sz w:val="28"/>
          <w:szCs w:val="28"/>
          <w:lang w:val="uk-UA"/>
        </w:rPr>
        <w:tab/>
      </w:r>
      <w:r w:rsidR="00EC31D4" w:rsidRPr="00EC31D4">
        <w:rPr>
          <w:b/>
          <w:sz w:val="28"/>
          <w:szCs w:val="28"/>
          <w:lang w:val="uk-UA"/>
        </w:rPr>
        <w:t xml:space="preserve">        </w:t>
      </w:r>
      <w:r w:rsidR="004D59F2" w:rsidRPr="00EC31D4">
        <w:rPr>
          <w:b/>
          <w:sz w:val="28"/>
          <w:szCs w:val="28"/>
          <w:lang w:val="uk-UA"/>
        </w:rPr>
        <w:t>Олексій МЕЛЬНИК</w:t>
      </w:r>
    </w:p>
    <w:p w:rsidR="00DB48AE" w:rsidRDefault="00DB48AE"/>
    <w:sectPr w:rsidR="00DB48AE" w:rsidSect="00E74DE3">
      <w:headerReference w:type="default" r:id="rId8"/>
      <w:headerReference w:type="first" r:id="rId9"/>
      <w:pgSz w:w="11906" w:h="16838"/>
      <w:pgMar w:top="1134" w:right="680" w:bottom="1134" w:left="1701"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946" w:rsidRDefault="00E01946">
      <w:r>
        <w:separator/>
      </w:r>
    </w:p>
  </w:endnote>
  <w:endnote w:type="continuationSeparator" w:id="0">
    <w:p w:rsidR="00E01946" w:rsidRDefault="00E01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946" w:rsidRDefault="00E01946">
      <w:r>
        <w:separator/>
      </w:r>
    </w:p>
  </w:footnote>
  <w:footnote w:type="continuationSeparator" w:id="0">
    <w:p w:rsidR="00E01946" w:rsidRDefault="00E019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8AE" w:rsidRDefault="00264A98">
    <w:pPr>
      <w:pStyle w:val="af2"/>
      <w:jc w:val="center"/>
    </w:pPr>
    <w:r>
      <w:fldChar w:fldCharType="begin"/>
    </w:r>
    <w:r w:rsidR="00DB48AE">
      <w:instrText xml:space="preserve"> PAGE </w:instrText>
    </w:r>
    <w:r>
      <w:fldChar w:fldCharType="separate"/>
    </w:r>
    <w:r w:rsidR="00F06B44">
      <w:rPr>
        <w:noProof/>
      </w:rPr>
      <w:t>5</w:t>
    </w:r>
    <w:r>
      <w:fldChar w:fldCharType="end"/>
    </w:r>
  </w:p>
  <w:p w:rsidR="00DB48AE" w:rsidRDefault="00DB48AE">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8AE" w:rsidRDefault="00DB48AE">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embedSystemFonts/>
  <w:proofState w:spelling="clean" w:grammar="clean"/>
  <w:stylePaneFormatFilter w:val="0000"/>
  <w:doNotTrackMoves/>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3AC1"/>
    <w:rsid w:val="000A780C"/>
    <w:rsid w:val="002419DF"/>
    <w:rsid w:val="00264A98"/>
    <w:rsid w:val="003E3AC7"/>
    <w:rsid w:val="003E7670"/>
    <w:rsid w:val="00483AC1"/>
    <w:rsid w:val="004D4481"/>
    <w:rsid w:val="004D59F2"/>
    <w:rsid w:val="00645D2A"/>
    <w:rsid w:val="00931370"/>
    <w:rsid w:val="00A479FE"/>
    <w:rsid w:val="00B45DB4"/>
    <w:rsid w:val="00C54EC0"/>
    <w:rsid w:val="00C92E92"/>
    <w:rsid w:val="00DB48AE"/>
    <w:rsid w:val="00E01946"/>
    <w:rsid w:val="00E74DE3"/>
    <w:rsid w:val="00EC31D4"/>
    <w:rsid w:val="00F06B44"/>
    <w:rsid w:val="00F43390"/>
    <w:rsid w:val="00FF44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A98"/>
    <w:pPr>
      <w:suppressAutoHyphens/>
    </w:pPr>
    <w:rPr>
      <w:rFonts w:eastAsia="Calibri"/>
      <w:sz w:val="24"/>
      <w:szCs w:val="24"/>
      <w:lang w:val="ru-RU" w:eastAsia="zh-CN"/>
    </w:rPr>
  </w:style>
  <w:style w:type="paragraph" w:styleId="2">
    <w:name w:val="heading 2"/>
    <w:basedOn w:val="a"/>
    <w:next w:val="a0"/>
    <w:qFormat/>
    <w:rsid w:val="00264A98"/>
    <w:pPr>
      <w:numPr>
        <w:ilvl w:val="1"/>
        <w:numId w:val="1"/>
      </w:numPr>
      <w:spacing w:before="280" w:after="280"/>
      <w:outlineLvl w:val="1"/>
    </w:pPr>
    <w:rPr>
      <w:rFonts w:eastAsia="Times New Roman"/>
      <w:b/>
      <w:bCs/>
      <w:sz w:val="36"/>
      <w:szCs w:val="36"/>
      <w:lang w:val="uk-U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64A98"/>
  </w:style>
  <w:style w:type="character" w:customStyle="1" w:styleId="WW8Num1z1">
    <w:name w:val="WW8Num1z1"/>
    <w:rsid w:val="00264A98"/>
  </w:style>
  <w:style w:type="character" w:customStyle="1" w:styleId="WW8Num1z2">
    <w:name w:val="WW8Num1z2"/>
    <w:rsid w:val="00264A98"/>
  </w:style>
  <w:style w:type="character" w:customStyle="1" w:styleId="WW8Num1z3">
    <w:name w:val="WW8Num1z3"/>
    <w:rsid w:val="00264A98"/>
  </w:style>
  <w:style w:type="character" w:customStyle="1" w:styleId="WW8Num1z4">
    <w:name w:val="WW8Num1z4"/>
    <w:rsid w:val="00264A98"/>
  </w:style>
  <w:style w:type="character" w:customStyle="1" w:styleId="WW8Num1z5">
    <w:name w:val="WW8Num1z5"/>
    <w:rsid w:val="00264A98"/>
  </w:style>
  <w:style w:type="character" w:customStyle="1" w:styleId="WW8Num1z6">
    <w:name w:val="WW8Num1z6"/>
    <w:rsid w:val="00264A98"/>
  </w:style>
  <w:style w:type="character" w:customStyle="1" w:styleId="WW8Num1z7">
    <w:name w:val="WW8Num1z7"/>
    <w:rsid w:val="00264A98"/>
  </w:style>
  <w:style w:type="character" w:customStyle="1" w:styleId="WW8Num1z8">
    <w:name w:val="WW8Num1z8"/>
    <w:rsid w:val="00264A98"/>
  </w:style>
  <w:style w:type="character" w:customStyle="1" w:styleId="3">
    <w:name w:val="Шрифт абзацу за промовчанням3"/>
    <w:rsid w:val="00264A98"/>
  </w:style>
  <w:style w:type="character" w:customStyle="1" w:styleId="20">
    <w:name w:val="Шрифт абзацу за промовчанням2"/>
    <w:rsid w:val="00264A98"/>
  </w:style>
  <w:style w:type="character" w:customStyle="1" w:styleId="WW8Num2z0">
    <w:name w:val="WW8Num2z0"/>
    <w:rsid w:val="00264A98"/>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uk-UA" w:bidi="uk-UA"/>
    </w:rPr>
  </w:style>
  <w:style w:type="character" w:customStyle="1" w:styleId="WW8Num2z1">
    <w:name w:val="WW8Num2z1"/>
    <w:rsid w:val="00264A98"/>
  </w:style>
  <w:style w:type="character" w:customStyle="1" w:styleId="WW8Num2z2">
    <w:name w:val="WW8Num2z2"/>
    <w:rsid w:val="00264A98"/>
  </w:style>
  <w:style w:type="character" w:customStyle="1" w:styleId="WW8Num2z3">
    <w:name w:val="WW8Num2z3"/>
    <w:rsid w:val="00264A98"/>
  </w:style>
  <w:style w:type="character" w:customStyle="1" w:styleId="WW8Num2z4">
    <w:name w:val="WW8Num2z4"/>
    <w:rsid w:val="00264A98"/>
  </w:style>
  <w:style w:type="character" w:customStyle="1" w:styleId="WW8Num2z5">
    <w:name w:val="WW8Num2z5"/>
    <w:rsid w:val="00264A98"/>
  </w:style>
  <w:style w:type="character" w:customStyle="1" w:styleId="WW8Num2z6">
    <w:name w:val="WW8Num2z6"/>
    <w:rsid w:val="00264A98"/>
  </w:style>
  <w:style w:type="character" w:customStyle="1" w:styleId="WW8Num2z7">
    <w:name w:val="WW8Num2z7"/>
    <w:rsid w:val="00264A98"/>
  </w:style>
  <w:style w:type="character" w:customStyle="1" w:styleId="WW8Num2z8">
    <w:name w:val="WW8Num2z8"/>
    <w:rsid w:val="00264A98"/>
  </w:style>
  <w:style w:type="character" w:customStyle="1" w:styleId="WW8Num3z0">
    <w:name w:val="WW8Num3z0"/>
    <w:rsid w:val="00264A98"/>
    <w:rPr>
      <w:rFonts w:ascii="Times New Roman" w:eastAsia="Times New Roman" w:hAnsi="Times New Roman" w:cs="Times New Roman" w:hint="default"/>
    </w:rPr>
  </w:style>
  <w:style w:type="character" w:customStyle="1" w:styleId="WW8Num3z1">
    <w:name w:val="WW8Num3z1"/>
    <w:rsid w:val="00264A98"/>
    <w:rPr>
      <w:rFonts w:ascii="Courier New" w:hAnsi="Courier New" w:cs="Courier New" w:hint="default"/>
    </w:rPr>
  </w:style>
  <w:style w:type="character" w:customStyle="1" w:styleId="WW8Num3z2">
    <w:name w:val="WW8Num3z2"/>
    <w:rsid w:val="00264A98"/>
    <w:rPr>
      <w:rFonts w:ascii="Wingdings" w:hAnsi="Wingdings" w:cs="Wingdings" w:hint="default"/>
    </w:rPr>
  </w:style>
  <w:style w:type="character" w:customStyle="1" w:styleId="WW8Num3z3">
    <w:name w:val="WW8Num3z3"/>
    <w:rsid w:val="00264A98"/>
    <w:rPr>
      <w:rFonts w:ascii="Symbol" w:hAnsi="Symbol" w:cs="Symbol" w:hint="default"/>
    </w:rPr>
  </w:style>
  <w:style w:type="character" w:customStyle="1" w:styleId="WW8Num4z0">
    <w:name w:val="WW8Num4z0"/>
    <w:rsid w:val="00264A98"/>
    <w:rPr>
      <w:rFonts w:ascii="Times New Roman" w:eastAsia="Times New Roman" w:hAnsi="Times New Roman" w:cs="Times New Roman" w:hint="default"/>
    </w:rPr>
  </w:style>
  <w:style w:type="character" w:customStyle="1" w:styleId="WW8Num4z1">
    <w:name w:val="WW8Num4z1"/>
    <w:rsid w:val="00264A98"/>
    <w:rPr>
      <w:rFonts w:ascii="Courier New" w:hAnsi="Courier New" w:cs="Courier New" w:hint="default"/>
    </w:rPr>
  </w:style>
  <w:style w:type="character" w:customStyle="1" w:styleId="WW8Num4z2">
    <w:name w:val="WW8Num4z2"/>
    <w:rsid w:val="00264A98"/>
    <w:rPr>
      <w:rFonts w:ascii="Wingdings" w:hAnsi="Wingdings" w:cs="Wingdings" w:hint="default"/>
    </w:rPr>
  </w:style>
  <w:style w:type="character" w:customStyle="1" w:styleId="WW8Num4z3">
    <w:name w:val="WW8Num4z3"/>
    <w:rsid w:val="00264A98"/>
    <w:rPr>
      <w:rFonts w:ascii="Symbol" w:hAnsi="Symbol" w:cs="Symbol" w:hint="default"/>
    </w:rPr>
  </w:style>
  <w:style w:type="character" w:customStyle="1" w:styleId="1">
    <w:name w:val="Шрифт абзацу за промовчанням1"/>
    <w:rsid w:val="00264A98"/>
  </w:style>
  <w:style w:type="character" w:customStyle="1" w:styleId="21">
    <w:name w:val="Основний текст (2)_"/>
    <w:rsid w:val="00264A98"/>
    <w:rPr>
      <w:b/>
      <w:sz w:val="26"/>
      <w:shd w:val="clear" w:color="auto" w:fill="FFFFFF"/>
    </w:rPr>
  </w:style>
  <w:style w:type="character" w:customStyle="1" w:styleId="a4">
    <w:name w:val="Основний текст_"/>
    <w:rsid w:val="00264A98"/>
    <w:rPr>
      <w:sz w:val="28"/>
      <w:shd w:val="clear" w:color="auto" w:fill="FFFFFF"/>
    </w:rPr>
  </w:style>
  <w:style w:type="character" w:customStyle="1" w:styleId="rvts9">
    <w:name w:val="rvts9"/>
    <w:rsid w:val="00264A98"/>
    <w:rPr>
      <w:rFonts w:cs="Times New Roman"/>
    </w:rPr>
  </w:style>
  <w:style w:type="character" w:styleId="a5">
    <w:name w:val="Hyperlink"/>
    <w:rsid w:val="00264A98"/>
    <w:rPr>
      <w:color w:val="0000FF"/>
      <w:u w:val="single"/>
    </w:rPr>
  </w:style>
  <w:style w:type="character" w:customStyle="1" w:styleId="apple-converted-space">
    <w:name w:val="apple-converted-space"/>
    <w:rsid w:val="00264A98"/>
  </w:style>
  <w:style w:type="character" w:customStyle="1" w:styleId="a6">
    <w:name w:val="Верхній колонтитул Знак"/>
    <w:rsid w:val="00264A98"/>
    <w:rPr>
      <w:rFonts w:eastAsia="Times New Roman" w:cs="Times New Roman"/>
      <w:sz w:val="24"/>
      <w:szCs w:val="24"/>
      <w:lang w:val="ru-RU"/>
    </w:rPr>
  </w:style>
  <w:style w:type="character" w:customStyle="1" w:styleId="a7">
    <w:name w:val="Текст у виносці Знак"/>
    <w:rsid w:val="00264A98"/>
    <w:rPr>
      <w:rFonts w:ascii="Tahoma" w:hAnsi="Tahoma" w:cs="Tahoma"/>
      <w:sz w:val="16"/>
      <w:szCs w:val="16"/>
      <w:lang w:val="ru-RU"/>
    </w:rPr>
  </w:style>
  <w:style w:type="character" w:customStyle="1" w:styleId="rvts0">
    <w:name w:val="rvts0"/>
    <w:basedOn w:val="1"/>
    <w:rsid w:val="00264A98"/>
  </w:style>
  <w:style w:type="character" w:customStyle="1" w:styleId="TimesNewRoman1">
    <w:name w:val="Звичайний + Times New Roman1"/>
    <w:rsid w:val="00264A98"/>
    <w:rPr>
      <w:bCs/>
      <w:sz w:val="28"/>
      <w:szCs w:val="28"/>
      <w:lang w:val="uk-UA" w:bidi="ar-SA"/>
    </w:rPr>
  </w:style>
  <w:style w:type="character" w:customStyle="1" w:styleId="FontStyle14">
    <w:name w:val="Font Style14"/>
    <w:rsid w:val="00264A98"/>
    <w:rPr>
      <w:rFonts w:ascii="Times New Roman" w:hAnsi="Times New Roman" w:cs="Times New Roman"/>
      <w:sz w:val="26"/>
      <w:szCs w:val="26"/>
    </w:rPr>
  </w:style>
  <w:style w:type="character" w:styleId="a8">
    <w:name w:val="Emphasis"/>
    <w:qFormat/>
    <w:rsid w:val="00264A98"/>
    <w:rPr>
      <w:rFonts w:cs="Times New Roman"/>
      <w:i/>
      <w:iCs/>
    </w:rPr>
  </w:style>
  <w:style w:type="character" w:customStyle="1" w:styleId="a9">
    <w:name w:val="Основний текст Знак"/>
    <w:rsid w:val="00264A98"/>
    <w:rPr>
      <w:rFonts w:eastAsia="Calibri"/>
      <w:sz w:val="24"/>
      <w:szCs w:val="24"/>
      <w:lang w:val="ru-RU" w:bidi="ar-SA"/>
    </w:rPr>
  </w:style>
  <w:style w:type="character" w:customStyle="1" w:styleId="aa">
    <w:name w:val="Назва Знак"/>
    <w:rsid w:val="00264A98"/>
    <w:rPr>
      <w:rFonts w:eastAsia="Calibri"/>
      <w:b/>
      <w:bCs/>
      <w:sz w:val="28"/>
      <w:szCs w:val="24"/>
      <w:lang w:val="uk-UA" w:bidi="ar-SA"/>
    </w:rPr>
  </w:style>
  <w:style w:type="character" w:customStyle="1" w:styleId="FontStyle19">
    <w:name w:val="Font Style19"/>
    <w:rsid w:val="00264A98"/>
    <w:rPr>
      <w:rFonts w:ascii="Times New Roman" w:hAnsi="Times New Roman" w:cs="Times New Roman"/>
      <w:b/>
      <w:bCs/>
      <w:sz w:val="24"/>
      <w:szCs w:val="24"/>
    </w:rPr>
  </w:style>
  <w:style w:type="character" w:customStyle="1" w:styleId="FontStyle16">
    <w:name w:val="Font Style16"/>
    <w:rsid w:val="00264A98"/>
    <w:rPr>
      <w:rFonts w:ascii="Times New Roman" w:hAnsi="Times New Roman" w:cs="Times New Roman" w:hint="default"/>
      <w:sz w:val="26"/>
      <w:szCs w:val="26"/>
    </w:rPr>
  </w:style>
  <w:style w:type="character" w:customStyle="1" w:styleId="30">
    <w:name w:val="Основной текст (3)"/>
    <w:rsid w:val="00264A98"/>
    <w:rPr>
      <w:rFonts w:ascii="Times New Roman" w:eastAsia="Times New Roman" w:hAnsi="Times New Roman" w:cs="Times New Roman"/>
      <w:b/>
      <w:bCs/>
      <w:i w:val="0"/>
      <w:iCs w:val="0"/>
      <w:caps w:val="0"/>
      <w:smallCaps w:val="0"/>
      <w:strike w:val="0"/>
      <w:dstrike w:val="0"/>
      <w:color w:val="000000"/>
      <w:spacing w:val="0"/>
      <w:w w:val="100"/>
      <w:position w:val="0"/>
      <w:sz w:val="24"/>
      <w:szCs w:val="24"/>
      <w:u w:val="single"/>
      <w:vertAlign w:val="baseline"/>
      <w:lang w:val="uk-UA" w:bidi="uk-UA"/>
    </w:rPr>
  </w:style>
  <w:style w:type="character" w:customStyle="1" w:styleId="22">
    <w:name w:val="Основной текст (2)_"/>
    <w:rsid w:val="00264A98"/>
    <w:rPr>
      <w:b/>
      <w:bCs/>
      <w:sz w:val="26"/>
      <w:szCs w:val="26"/>
      <w:shd w:val="clear" w:color="auto" w:fill="FFFFFF"/>
    </w:rPr>
  </w:style>
  <w:style w:type="character" w:customStyle="1" w:styleId="StyleZakonu">
    <w:name w:val="StyleZakonu Знак"/>
    <w:rsid w:val="00264A98"/>
    <w:rPr>
      <w:rFonts w:eastAsia="Times New Roman" w:cs="Times New Roman"/>
    </w:rPr>
  </w:style>
  <w:style w:type="character" w:customStyle="1" w:styleId="HTML">
    <w:name w:val="Стандартний HTML Знак"/>
    <w:rsid w:val="00264A98"/>
    <w:rPr>
      <w:rFonts w:ascii="Courier New" w:eastAsia="Times New Roman" w:hAnsi="Courier New" w:cs="Times New Roman"/>
      <w:lang/>
    </w:rPr>
  </w:style>
  <w:style w:type="character" w:customStyle="1" w:styleId="rvts44">
    <w:name w:val="rvts44"/>
    <w:basedOn w:val="1"/>
    <w:rsid w:val="00264A98"/>
  </w:style>
  <w:style w:type="character" w:styleId="ab">
    <w:name w:val="Strong"/>
    <w:qFormat/>
    <w:rsid w:val="00264A98"/>
    <w:rPr>
      <w:b/>
      <w:bCs/>
    </w:rPr>
  </w:style>
  <w:style w:type="character" w:customStyle="1" w:styleId="ac">
    <w:name w:val="Нижній колонтитул Знак"/>
    <w:rsid w:val="00264A98"/>
    <w:rPr>
      <w:rFonts w:cs="Times New Roman"/>
      <w:sz w:val="24"/>
      <w:szCs w:val="24"/>
      <w:lang w:val="ru-RU"/>
    </w:rPr>
  </w:style>
  <w:style w:type="character" w:customStyle="1" w:styleId="rvts23">
    <w:name w:val="rvts23"/>
    <w:basedOn w:val="1"/>
    <w:rsid w:val="00264A98"/>
  </w:style>
  <w:style w:type="character" w:customStyle="1" w:styleId="rvts46">
    <w:name w:val="rvts46"/>
    <w:basedOn w:val="1"/>
    <w:rsid w:val="00264A98"/>
  </w:style>
  <w:style w:type="character" w:customStyle="1" w:styleId="rvts39">
    <w:name w:val="rvts39"/>
    <w:rsid w:val="00264A98"/>
  </w:style>
  <w:style w:type="character" w:customStyle="1" w:styleId="rvts63">
    <w:name w:val="rvts63"/>
    <w:rsid w:val="00264A98"/>
  </w:style>
  <w:style w:type="character" w:customStyle="1" w:styleId="rvts41">
    <w:name w:val="rvts41"/>
    <w:rsid w:val="00264A98"/>
  </w:style>
  <w:style w:type="character" w:customStyle="1" w:styleId="rvts51">
    <w:name w:val="rvts51"/>
    <w:rsid w:val="00264A98"/>
  </w:style>
  <w:style w:type="character" w:customStyle="1" w:styleId="rvts58">
    <w:name w:val="rvts58"/>
    <w:rsid w:val="00264A98"/>
  </w:style>
  <w:style w:type="character" w:customStyle="1" w:styleId="rvts47">
    <w:name w:val="rvts47"/>
    <w:rsid w:val="00264A98"/>
  </w:style>
  <w:style w:type="character" w:customStyle="1" w:styleId="rvts105">
    <w:name w:val="rvts105"/>
    <w:rsid w:val="00264A98"/>
  </w:style>
  <w:style w:type="character" w:customStyle="1" w:styleId="rvts287">
    <w:name w:val="rvts287"/>
    <w:rsid w:val="00264A98"/>
  </w:style>
  <w:style w:type="character" w:customStyle="1" w:styleId="rvts288">
    <w:name w:val="rvts288"/>
    <w:rsid w:val="00264A98"/>
  </w:style>
  <w:style w:type="character" w:customStyle="1" w:styleId="rvts11">
    <w:name w:val="rvts11"/>
    <w:rsid w:val="00264A98"/>
  </w:style>
  <w:style w:type="character" w:customStyle="1" w:styleId="23">
    <w:name w:val="Заголовок 2 Знак"/>
    <w:rsid w:val="00264A98"/>
    <w:rPr>
      <w:rFonts w:eastAsia="Times New Roman" w:cs="Times New Roman"/>
      <w:b/>
      <w:bCs/>
      <w:sz w:val="36"/>
      <w:szCs w:val="36"/>
    </w:rPr>
  </w:style>
  <w:style w:type="character" w:customStyle="1" w:styleId="ListLabel22">
    <w:name w:val="ListLabel 22"/>
    <w:rsid w:val="00264A98"/>
    <w:rPr>
      <w:rFonts w:eastAsia="Times New Roman" w:cs="Times New Roman"/>
      <w:b w:val="0"/>
      <w:bCs w:val="0"/>
      <w:i w:val="0"/>
      <w:iCs w:val="0"/>
      <w:caps w:val="0"/>
      <w:smallCaps w:val="0"/>
      <w:strike w:val="0"/>
      <w:dstrike w:val="0"/>
      <w:color w:val="000000"/>
      <w:spacing w:val="0"/>
      <w:w w:val="100"/>
      <w:sz w:val="24"/>
      <w:szCs w:val="24"/>
      <w:u w:val="none"/>
      <w:lang w:val="uk-UA" w:bidi="uk-UA"/>
    </w:rPr>
  </w:style>
  <w:style w:type="paragraph" w:customStyle="1" w:styleId="ad">
    <w:name w:val="Заголовок"/>
    <w:basedOn w:val="a"/>
    <w:next w:val="a0"/>
    <w:rsid w:val="00264A98"/>
    <w:pPr>
      <w:jc w:val="center"/>
    </w:pPr>
    <w:rPr>
      <w:b/>
      <w:bCs/>
      <w:sz w:val="28"/>
      <w:lang w:val="uk-UA"/>
    </w:rPr>
  </w:style>
  <w:style w:type="paragraph" w:styleId="a0">
    <w:name w:val="Body Text"/>
    <w:basedOn w:val="a"/>
    <w:rsid w:val="00264A98"/>
    <w:pPr>
      <w:spacing w:after="120"/>
    </w:pPr>
  </w:style>
  <w:style w:type="paragraph" w:styleId="ae">
    <w:name w:val="List"/>
    <w:basedOn w:val="a0"/>
    <w:rsid w:val="00264A98"/>
    <w:rPr>
      <w:rFonts w:cs="Lohit Devanagari"/>
    </w:rPr>
  </w:style>
  <w:style w:type="paragraph" w:styleId="af">
    <w:name w:val="caption"/>
    <w:basedOn w:val="a"/>
    <w:qFormat/>
    <w:rsid w:val="00264A98"/>
    <w:pPr>
      <w:suppressLineNumbers/>
      <w:spacing w:before="120" w:after="120"/>
    </w:pPr>
    <w:rPr>
      <w:rFonts w:cs="Lohit Devanagari"/>
      <w:i/>
      <w:iCs/>
    </w:rPr>
  </w:style>
  <w:style w:type="paragraph" w:customStyle="1" w:styleId="af0">
    <w:name w:val="Покажчик"/>
    <w:basedOn w:val="a"/>
    <w:rsid w:val="00264A98"/>
    <w:pPr>
      <w:suppressLineNumbers/>
    </w:pPr>
    <w:rPr>
      <w:rFonts w:cs="Lohit Devanagari"/>
    </w:rPr>
  </w:style>
  <w:style w:type="paragraph" w:customStyle="1" w:styleId="24">
    <w:name w:val="Назва об'єкта2"/>
    <w:basedOn w:val="a"/>
    <w:rsid w:val="00264A98"/>
    <w:pPr>
      <w:suppressLineNumbers/>
      <w:spacing w:before="120" w:after="120"/>
    </w:pPr>
    <w:rPr>
      <w:rFonts w:cs="Lohit Devanagari"/>
      <w:i/>
      <w:iCs/>
    </w:rPr>
  </w:style>
  <w:style w:type="paragraph" w:customStyle="1" w:styleId="10">
    <w:name w:val="Назва об'єкта1"/>
    <w:basedOn w:val="a"/>
    <w:rsid w:val="00264A98"/>
    <w:pPr>
      <w:suppressLineNumbers/>
      <w:spacing w:before="120" w:after="120"/>
    </w:pPr>
    <w:rPr>
      <w:rFonts w:cs="Lohit Devanagari"/>
      <w:i/>
      <w:iCs/>
    </w:rPr>
  </w:style>
  <w:style w:type="paragraph" w:styleId="af1">
    <w:name w:val="Normal (Web)"/>
    <w:basedOn w:val="a"/>
    <w:rsid w:val="00264A98"/>
    <w:pPr>
      <w:autoSpaceDE w:val="0"/>
      <w:ind w:firstLine="240"/>
      <w:jc w:val="both"/>
    </w:pPr>
    <w:rPr>
      <w:rFonts w:ascii="Arial Unicode MS" w:eastAsia="Arial Unicode MS" w:hAnsi="Arial Unicode MS" w:cs="Arial Unicode MS"/>
      <w:sz w:val="22"/>
      <w:szCs w:val="22"/>
      <w:lang w:val="en-US"/>
    </w:rPr>
  </w:style>
  <w:style w:type="paragraph" w:customStyle="1" w:styleId="25">
    <w:name w:val="Основний текст (2)"/>
    <w:basedOn w:val="a"/>
    <w:rsid w:val="00264A98"/>
    <w:pPr>
      <w:widowControl w:val="0"/>
      <w:shd w:val="clear" w:color="auto" w:fill="FFFFFF"/>
      <w:spacing w:line="454" w:lineRule="exact"/>
    </w:pPr>
    <w:rPr>
      <w:b/>
      <w:sz w:val="26"/>
      <w:szCs w:val="20"/>
      <w:lang/>
    </w:rPr>
  </w:style>
  <w:style w:type="paragraph" w:customStyle="1" w:styleId="26">
    <w:name w:val="Основний текст2"/>
    <w:basedOn w:val="a"/>
    <w:rsid w:val="00264A98"/>
    <w:pPr>
      <w:widowControl w:val="0"/>
      <w:shd w:val="clear" w:color="auto" w:fill="FFFFFF"/>
      <w:spacing w:before="1020" w:after="480" w:line="240" w:lineRule="atLeast"/>
      <w:jc w:val="both"/>
    </w:pPr>
    <w:rPr>
      <w:sz w:val="28"/>
      <w:szCs w:val="20"/>
      <w:lang/>
    </w:rPr>
  </w:style>
  <w:style w:type="paragraph" w:customStyle="1" w:styleId="rvps2">
    <w:name w:val="rvps2"/>
    <w:basedOn w:val="a"/>
    <w:rsid w:val="00264A98"/>
    <w:pPr>
      <w:spacing w:before="280" w:after="280"/>
    </w:pPr>
  </w:style>
  <w:style w:type="paragraph" w:customStyle="1" w:styleId="11">
    <w:name w:val="Основний текст1"/>
    <w:basedOn w:val="a"/>
    <w:rsid w:val="00264A98"/>
    <w:pPr>
      <w:widowControl w:val="0"/>
      <w:shd w:val="clear" w:color="auto" w:fill="FFFFFF"/>
      <w:spacing w:before="300" w:line="320" w:lineRule="exact"/>
      <w:jc w:val="both"/>
    </w:pPr>
    <w:rPr>
      <w:sz w:val="26"/>
      <w:szCs w:val="26"/>
    </w:rPr>
  </w:style>
  <w:style w:type="paragraph" w:customStyle="1" w:styleId="Style98">
    <w:name w:val="Style98"/>
    <w:basedOn w:val="a"/>
    <w:rsid w:val="00264A98"/>
    <w:pPr>
      <w:widowControl w:val="0"/>
      <w:autoSpaceDE w:val="0"/>
      <w:spacing w:line="320" w:lineRule="exact"/>
      <w:ind w:firstLine="542"/>
      <w:jc w:val="both"/>
    </w:pPr>
    <w:rPr>
      <w:rFonts w:eastAsia="Times New Roman"/>
      <w:sz w:val="28"/>
      <w:szCs w:val="28"/>
      <w:lang w:val="uk-UA"/>
    </w:rPr>
  </w:style>
  <w:style w:type="paragraph" w:customStyle="1" w:styleId="31">
    <w:name w:val="Основний текст3"/>
    <w:basedOn w:val="a"/>
    <w:rsid w:val="00264A98"/>
    <w:pPr>
      <w:widowControl w:val="0"/>
      <w:shd w:val="clear" w:color="auto" w:fill="FFFFFF"/>
      <w:spacing w:before="1020" w:after="480" w:line="240" w:lineRule="atLeast"/>
      <w:jc w:val="both"/>
    </w:pPr>
    <w:rPr>
      <w:sz w:val="28"/>
      <w:szCs w:val="28"/>
    </w:rPr>
  </w:style>
  <w:style w:type="paragraph" w:styleId="af2">
    <w:name w:val="header"/>
    <w:basedOn w:val="a"/>
    <w:rsid w:val="00264A98"/>
    <w:pPr>
      <w:tabs>
        <w:tab w:val="center" w:pos="4677"/>
        <w:tab w:val="right" w:pos="9355"/>
      </w:tabs>
    </w:pPr>
  </w:style>
  <w:style w:type="paragraph" w:styleId="af3">
    <w:name w:val="Balloon Text"/>
    <w:basedOn w:val="a"/>
    <w:rsid w:val="00264A98"/>
    <w:rPr>
      <w:rFonts w:ascii="Tahoma" w:hAnsi="Tahoma" w:cs="Tahoma"/>
      <w:sz w:val="16"/>
      <w:szCs w:val="16"/>
    </w:rPr>
  </w:style>
  <w:style w:type="paragraph" w:customStyle="1" w:styleId="12">
    <w:name w:val="Абзац списка1"/>
    <w:basedOn w:val="a"/>
    <w:rsid w:val="00264A98"/>
    <w:pPr>
      <w:widowControl w:val="0"/>
      <w:spacing w:line="360" w:lineRule="auto"/>
      <w:ind w:left="720"/>
    </w:pPr>
    <w:rPr>
      <w:rFonts w:eastAsia="SimSun"/>
      <w:kern w:val="2"/>
      <w:sz w:val="20"/>
      <w:szCs w:val="20"/>
      <w:lang w:val="uk-UA" w:bidi="hi-IN"/>
    </w:rPr>
  </w:style>
  <w:style w:type="paragraph" w:styleId="HTML0">
    <w:name w:val="HTML Preformatted"/>
    <w:basedOn w:val="a"/>
    <w:rsid w:val="00264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rPr>
  </w:style>
  <w:style w:type="paragraph" w:customStyle="1" w:styleId="27">
    <w:name w:val="Абзац списка2"/>
    <w:basedOn w:val="a"/>
    <w:rsid w:val="00264A98"/>
    <w:pPr>
      <w:spacing w:line="360" w:lineRule="auto"/>
      <w:ind w:left="720"/>
      <w:contextualSpacing/>
    </w:pPr>
    <w:rPr>
      <w:rFonts w:eastAsia="Times New Roman"/>
      <w:sz w:val="28"/>
      <w:szCs w:val="22"/>
      <w:lang w:val="uk-UA"/>
    </w:rPr>
  </w:style>
  <w:style w:type="paragraph" w:customStyle="1" w:styleId="TimesNewRoman">
    <w:name w:val="Звичайний + Times New Roman"/>
    <w:basedOn w:val="a"/>
    <w:rsid w:val="00264A98"/>
    <w:pPr>
      <w:tabs>
        <w:tab w:val="left" w:pos="9540"/>
      </w:tabs>
      <w:ind w:firstLine="709"/>
      <w:jc w:val="both"/>
    </w:pPr>
    <w:rPr>
      <w:rFonts w:eastAsia="Times New Roman"/>
      <w:bCs/>
      <w:sz w:val="28"/>
      <w:szCs w:val="28"/>
      <w:lang w:val="uk-UA"/>
    </w:rPr>
  </w:style>
  <w:style w:type="paragraph" w:customStyle="1" w:styleId="msonormalcxspmiddle">
    <w:name w:val="msonormalcxspmiddle"/>
    <w:basedOn w:val="a"/>
    <w:rsid w:val="00264A98"/>
    <w:pPr>
      <w:spacing w:before="280" w:after="119"/>
    </w:pPr>
    <w:rPr>
      <w:rFonts w:eastAsia="Times New Roman"/>
      <w:lang w:val="uk-UA"/>
    </w:rPr>
  </w:style>
  <w:style w:type="paragraph" w:customStyle="1" w:styleId="28">
    <w:name w:val="Основной текст (2)"/>
    <w:basedOn w:val="a"/>
    <w:rsid w:val="00264A98"/>
    <w:pPr>
      <w:widowControl w:val="0"/>
      <w:shd w:val="clear" w:color="auto" w:fill="FFFFFF"/>
      <w:spacing w:after="1020" w:line="240" w:lineRule="atLeast"/>
      <w:jc w:val="center"/>
    </w:pPr>
    <w:rPr>
      <w:b/>
      <w:bCs/>
      <w:sz w:val="26"/>
      <w:szCs w:val="26"/>
      <w:shd w:val="clear" w:color="auto" w:fill="FFFFFF"/>
      <w:lang/>
    </w:rPr>
  </w:style>
  <w:style w:type="paragraph" w:styleId="af4">
    <w:name w:val="No Spacing"/>
    <w:qFormat/>
    <w:rsid w:val="00264A98"/>
    <w:pPr>
      <w:suppressAutoHyphens/>
    </w:pPr>
    <w:rPr>
      <w:rFonts w:eastAsia="Calibri"/>
      <w:sz w:val="28"/>
      <w:szCs w:val="22"/>
      <w:lang w:eastAsia="zh-CN"/>
    </w:rPr>
  </w:style>
  <w:style w:type="paragraph" w:customStyle="1" w:styleId="StyleZakonu0">
    <w:name w:val="StyleZakonu"/>
    <w:basedOn w:val="a"/>
    <w:rsid w:val="00264A98"/>
    <w:pPr>
      <w:spacing w:after="60" w:line="220" w:lineRule="exact"/>
      <w:ind w:firstLine="284"/>
      <w:jc w:val="both"/>
    </w:pPr>
    <w:rPr>
      <w:rFonts w:eastAsia="Times New Roman"/>
      <w:sz w:val="20"/>
      <w:szCs w:val="20"/>
      <w:lang/>
    </w:rPr>
  </w:style>
  <w:style w:type="paragraph" w:customStyle="1" w:styleId="rvps12">
    <w:name w:val="rvps12"/>
    <w:basedOn w:val="a"/>
    <w:rsid w:val="00264A98"/>
    <w:pPr>
      <w:spacing w:before="280" w:after="280"/>
    </w:pPr>
    <w:rPr>
      <w:rFonts w:eastAsia="Times New Roman"/>
      <w:lang w:val="uk-UA"/>
    </w:rPr>
  </w:style>
  <w:style w:type="paragraph" w:styleId="af5">
    <w:name w:val="footer"/>
    <w:basedOn w:val="a"/>
    <w:rsid w:val="00264A98"/>
    <w:pPr>
      <w:tabs>
        <w:tab w:val="center" w:pos="4677"/>
        <w:tab w:val="right" w:pos="9355"/>
      </w:tabs>
    </w:pPr>
  </w:style>
  <w:style w:type="paragraph" w:customStyle="1" w:styleId="rvps16">
    <w:name w:val="rvps16"/>
    <w:basedOn w:val="a"/>
    <w:rsid w:val="00264A98"/>
    <w:pPr>
      <w:spacing w:before="280" w:after="280"/>
    </w:pPr>
    <w:rPr>
      <w:rFonts w:eastAsia="Times New Roman"/>
      <w:lang w:val="uk-UA"/>
    </w:rPr>
  </w:style>
  <w:style w:type="paragraph" w:customStyle="1" w:styleId="tj">
    <w:name w:val="tj"/>
    <w:basedOn w:val="a"/>
    <w:rsid w:val="00264A98"/>
    <w:pPr>
      <w:spacing w:before="280" w:after="280"/>
    </w:pPr>
    <w:rPr>
      <w:rFonts w:eastAsia="Times New Roman"/>
      <w:lang w:val="uk-UA"/>
    </w:rPr>
  </w:style>
  <w:style w:type="paragraph" w:customStyle="1" w:styleId="af6">
    <w:name w:val="Вміст таблиці"/>
    <w:basedOn w:val="a"/>
    <w:rsid w:val="00264A98"/>
    <w:pPr>
      <w:suppressLineNumbers/>
    </w:pPr>
  </w:style>
  <w:style w:type="paragraph" w:customStyle="1" w:styleId="af7">
    <w:name w:val="Заголовок таблиці"/>
    <w:basedOn w:val="af6"/>
    <w:rsid w:val="00264A98"/>
    <w:pPr>
      <w:jc w:val="center"/>
    </w:pPr>
    <w:rPr>
      <w:b/>
      <w:bCs/>
    </w:rPr>
  </w:style>
  <w:style w:type="paragraph" w:customStyle="1" w:styleId="rtejustify">
    <w:name w:val="rtejustify"/>
    <w:basedOn w:val="a"/>
    <w:rsid w:val="00264A98"/>
    <w:pPr>
      <w:suppressAutoHyphens w:val="0"/>
      <w:spacing w:before="280" w:after="280"/>
    </w:pPr>
    <w:rPr>
      <w:rFonts w:eastAsia="Times New Roman"/>
      <w:lang w:val="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23709</Words>
  <Characters>13515</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lpstr>
    </vt:vector>
  </TitlesOfParts>
  <Company>Microsoft</Company>
  <LinksUpToDate>false</LinksUpToDate>
  <CharactersWithSpaces>37150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Оксана Вовк (VRU-US10PC11 - o.vovk)</dc:creator>
  <cp:keywords/>
  <cp:lastModifiedBy>Лариса Бардаченко (VRU-GAMEMAX2-03 - l.bardachenko)</cp:lastModifiedBy>
  <cp:revision>4</cp:revision>
  <cp:lastPrinted>2024-07-03T11:32:00Z</cp:lastPrinted>
  <dcterms:created xsi:type="dcterms:W3CDTF">2024-07-04T07:45:00Z</dcterms:created>
  <dcterms:modified xsi:type="dcterms:W3CDTF">2024-07-04T08:25:00Z</dcterms:modified>
</cp:coreProperties>
</file>