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3C353" w14:textId="77777777" w:rsidR="009335CC" w:rsidRDefault="009335CC" w:rsidP="009335CC">
      <w:pPr>
        <w:spacing w:after="0"/>
        <w:rPr>
          <w:color w:val="FF0000"/>
          <w:sz w:val="28"/>
          <w:szCs w:val="28"/>
        </w:rPr>
      </w:pPr>
      <w:bookmarkStart w:id="0" w:name="OLE_LINK6"/>
      <w:bookmarkStart w:id="1" w:name="OLE_LINK7"/>
      <w:r w:rsidRPr="00AE228F">
        <w:rPr>
          <w:noProof/>
          <w:lang w:eastAsia="uk-UA"/>
        </w:rPr>
        <w:drawing>
          <wp:anchor distT="0" distB="0" distL="114300" distR="114300" simplePos="0" relativeHeight="251659264" behindDoc="0" locked="0" layoutInCell="1" allowOverlap="1" wp14:anchorId="39143ED4" wp14:editId="12941649">
            <wp:simplePos x="0" y="0"/>
            <wp:positionH relativeFrom="column">
              <wp:posOffset>2797175</wp:posOffset>
            </wp:positionH>
            <wp:positionV relativeFrom="paragraph">
              <wp:posOffset>-215265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41D90C76" w14:textId="77777777" w:rsidR="009335CC" w:rsidRPr="00D41631" w:rsidRDefault="009335CC" w:rsidP="009335CC">
      <w:pPr>
        <w:spacing w:after="0"/>
        <w:rPr>
          <w:sz w:val="28"/>
          <w:szCs w:val="28"/>
        </w:rPr>
      </w:pPr>
      <w:r w:rsidRPr="00D41631">
        <w:rPr>
          <w:color w:val="FF0000"/>
          <w:sz w:val="28"/>
          <w:szCs w:val="28"/>
        </w:rPr>
        <w:t xml:space="preserve">                                 </w:t>
      </w:r>
    </w:p>
    <w:p w14:paraId="3EBFE562" w14:textId="77777777" w:rsidR="009335CC" w:rsidRPr="0091248D" w:rsidRDefault="009335CC" w:rsidP="009335CC">
      <w:pPr>
        <w:pStyle w:val="afc"/>
        <w:jc w:val="center"/>
        <w:rPr>
          <w:rFonts w:ascii="AcademyC" w:hAnsi="AcademyC"/>
        </w:rPr>
      </w:pPr>
      <w:r w:rsidRPr="0091248D">
        <w:rPr>
          <w:rFonts w:ascii="AcademyC" w:hAnsi="AcademyC"/>
        </w:rPr>
        <w:t>УКРАЇНА</w:t>
      </w:r>
    </w:p>
    <w:p w14:paraId="62CFA443" w14:textId="77777777" w:rsidR="009335CC" w:rsidRPr="0091248D" w:rsidRDefault="009335CC" w:rsidP="009335CC">
      <w:pPr>
        <w:pStyle w:val="afc"/>
        <w:jc w:val="center"/>
        <w:rPr>
          <w:rFonts w:ascii="AcademyC" w:hAnsi="AcademyC"/>
          <w:szCs w:val="28"/>
        </w:rPr>
      </w:pPr>
      <w:r w:rsidRPr="0091248D">
        <w:rPr>
          <w:rFonts w:ascii="AcademyC" w:hAnsi="AcademyC"/>
          <w:szCs w:val="28"/>
        </w:rPr>
        <w:t>ВИЩА  РАДА  ПРАВОСУДДЯ</w:t>
      </w:r>
    </w:p>
    <w:p w14:paraId="52DD7901" w14:textId="77777777" w:rsidR="009335CC" w:rsidRPr="0091248D" w:rsidRDefault="009335CC" w:rsidP="009335CC">
      <w:pPr>
        <w:pStyle w:val="afc"/>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1577ECF7" w14:textId="77777777" w:rsidR="009335CC" w:rsidRDefault="009335CC" w:rsidP="009335CC">
      <w:pPr>
        <w:pStyle w:val="afc"/>
        <w:jc w:val="center"/>
        <w:rPr>
          <w:rFonts w:ascii="AcademyC" w:hAnsi="AcademyC"/>
          <w:szCs w:val="28"/>
        </w:rPr>
      </w:pPr>
      <w:r w:rsidRPr="0091248D">
        <w:rPr>
          <w:rFonts w:ascii="AcademyC" w:hAnsi="AcademyC"/>
          <w:szCs w:val="28"/>
        </w:rPr>
        <w:t>УХВАЛА</w:t>
      </w:r>
    </w:p>
    <w:p w14:paraId="34CA6BCA" w14:textId="77777777" w:rsidR="009335CC" w:rsidRPr="0091248D" w:rsidRDefault="009335CC" w:rsidP="009335CC">
      <w:pPr>
        <w:pStyle w:val="afc"/>
        <w:jc w:val="center"/>
        <w:rPr>
          <w:rFonts w:ascii="AcademyC" w:hAnsi="AcademyC"/>
          <w:szCs w:val="28"/>
        </w:rPr>
      </w:pPr>
    </w:p>
    <w:tbl>
      <w:tblPr>
        <w:tblW w:w="10024" w:type="dxa"/>
        <w:tblLook w:val="04A0" w:firstRow="1" w:lastRow="0" w:firstColumn="1" w:lastColumn="0" w:noHBand="0" w:noVBand="1"/>
      </w:tblPr>
      <w:tblGrid>
        <w:gridCol w:w="3098"/>
        <w:gridCol w:w="1438"/>
        <w:gridCol w:w="1864"/>
        <w:gridCol w:w="3624"/>
      </w:tblGrid>
      <w:tr w:rsidR="009335CC" w:rsidRPr="00635BF0" w14:paraId="16E36671" w14:textId="77777777" w:rsidTr="00CD05E0">
        <w:trPr>
          <w:trHeight w:val="188"/>
        </w:trPr>
        <w:tc>
          <w:tcPr>
            <w:tcW w:w="3098" w:type="dxa"/>
          </w:tcPr>
          <w:p w14:paraId="5495F6BA" w14:textId="3EF4A394" w:rsidR="009335CC" w:rsidRPr="00021F2A" w:rsidRDefault="009335CC" w:rsidP="00CD05E0">
            <w:pPr>
              <w:ind w:right="-2"/>
              <w:rPr>
                <w:rFonts w:ascii="Times New Roman" w:hAnsi="Times New Roman"/>
                <w:noProof/>
                <w:sz w:val="28"/>
                <w:szCs w:val="28"/>
                <w:lang w:val="en-US"/>
              </w:rPr>
            </w:pPr>
            <w:r>
              <w:rPr>
                <w:rFonts w:ascii="Times New Roman" w:hAnsi="Times New Roman"/>
                <w:noProof/>
                <w:sz w:val="28"/>
                <w:szCs w:val="28"/>
                <w:lang w:val="ru-RU"/>
              </w:rPr>
              <w:t>3 липня</w:t>
            </w:r>
            <w:r w:rsidRPr="00021F2A">
              <w:rPr>
                <w:rFonts w:ascii="Times New Roman" w:hAnsi="Times New Roman"/>
                <w:noProof/>
                <w:sz w:val="28"/>
                <w:szCs w:val="28"/>
                <w:lang w:val="ru-RU"/>
              </w:rPr>
              <w:t xml:space="preserve"> 202</w:t>
            </w:r>
            <w:r>
              <w:rPr>
                <w:rFonts w:ascii="Times New Roman" w:hAnsi="Times New Roman"/>
                <w:noProof/>
                <w:sz w:val="28"/>
                <w:szCs w:val="28"/>
                <w:lang w:val="ru-RU"/>
              </w:rPr>
              <w:t>4</w:t>
            </w:r>
            <w:r w:rsidRPr="00021F2A">
              <w:rPr>
                <w:rFonts w:ascii="Times New Roman" w:hAnsi="Times New Roman"/>
                <w:noProof/>
                <w:sz w:val="28"/>
                <w:szCs w:val="28"/>
                <w:lang w:val="ru-RU"/>
              </w:rPr>
              <w:t xml:space="preserve"> року</w:t>
            </w:r>
          </w:p>
        </w:tc>
        <w:tc>
          <w:tcPr>
            <w:tcW w:w="3302" w:type="dxa"/>
            <w:gridSpan w:val="2"/>
          </w:tcPr>
          <w:p w14:paraId="18272F50" w14:textId="6424A4F1" w:rsidR="009335CC" w:rsidRPr="00B15DB8" w:rsidRDefault="009335CC" w:rsidP="00CD05E0">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324EDF90" w14:textId="234ACA7B" w:rsidR="009335CC" w:rsidRPr="00F03349" w:rsidRDefault="009335CC" w:rsidP="00CD05E0">
            <w:pPr>
              <w:ind w:right="-2"/>
              <w:jc w:val="center"/>
              <w:rPr>
                <w:rFonts w:ascii="Times New Roman" w:hAnsi="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Pr>
                <w:rFonts w:ascii="Times New Roman" w:hAnsi="Times New Roman"/>
                <w:noProof/>
                <w:sz w:val="28"/>
                <w:szCs w:val="28"/>
                <w:lang w:val="ru-RU"/>
              </w:rPr>
              <w:t xml:space="preserve">№ </w:t>
            </w:r>
            <w:r w:rsidR="003F51B8">
              <w:rPr>
                <w:rFonts w:ascii="Times New Roman" w:hAnsi="Times New Roman"/>
                <w:noProof/>
                <w:sz w:val="28"/>
                <w:szCs w:val="28"/>
                <w:lang w:val="ru-RU"/>
              </w:rPr>
              <w:t>2037</w:t>
            </w:r>
            <w:r>
              <w:rPr>
                <w:rFonts w:ascii="Times New Roman" w:hAnsi="Times New Roman"/>
                <w:noProof/>
                <w:sz w:val="28"/>
                <w:szCs w:val="28"/>
                <w:lang w:val="ru-RU"/>
              </w:rPr>
              <w:t>/2дп/15-24</w:t>
            </w:r>
          </w:p>
        </w:tc>
      </w:tr>
      <w:tr w:rsidR="009335CC" w:rsidRPr="00812B77" w14:paraId="7366FA7C" w14:textId="77777777" w:rsidTr="00CD05E0">
        <w:trPr>
          <w:gridAfter w:val="2"/>
          <w:wAfter w:w="5488" w:type="dxa"/>
          <w:trHeight w:val="188"/>
        </w:trPr>
        <w:tc>
          <w:tcPr>
            <w:tcW w:w="4536" w:type="dxa"/>
            <w:gridSpan w:val="2"/>
            <w:hideMark/>
          </w:tcPr>
          <w:p w14:paraId="2CDDA956" w14:textId="77777777" w:rsidR="009335CC" w:rsidRPr="00F21F0A" w:rsidRDefault="009335CC" w:rsidP="00CD05E0">
            <w:pPr>
              <w:ind w:right="-2"/>
              <w:jc w:val="both"/>
              <w:rPr>
                <w:rFonts w:ascii="Times New Roman" w:hAnsi="Times New Roman"/>
                <w:b/>
                <w:noProof/>
                <w:sz w:val="28"/>
                <w:szCs w:val="28"/>
              </w:rPr>
            </w:pPr>
          </w:p>
          <w:p w14:paraId="03B83323" w14:textId="7621B5ED" w:rsidR="009335CC" w:rsidRPr="00F65EB8" w:rsidRDefault="009335CC" w:rsidP="00CD05E0">
            <w:pPr>
              <w:spacing w:after="0" w:line="240" w:lineRule="auto"/>
              <w:jc w:val="both"/>
              <w:rPr>
                <w:rFonts w:ascii="Times New Roman" w:hAnsi="Times New Roman"/>
                <w:b/>
                <w:noProof/>
                <w:sz w:val="24"/>
                <w:szCs w:val="24"/>
              </w:rPr>
            </w:pPr>
            <w:r w:rsidRPr="00F65EB8">
              <w:rPr>
                <w:rFonts w:ascii="Times New Roman" w:hAnsi="Times New Roman"/>
                <w:b/>
                <w:noProof/>
                <w:sz w:val="24"/>
                <w:szCs w:val="24"/>
              </w:rPr>
              <w:t>Про відмову у відкритті дисциплінарної справи за скаргою</w:t>
            </w:r>
            <w:r w:rsidR="00F65EB8">
              <w:rPr>
                <w:rFonts w:ascii="Times New Roman" w:hAnsi="Times New Roman"/>
                <w:b/>
                <w:noProof/>
                <w:sz w:val="24"/>
                <w:szCs w:val="24"/>
              </w:rPr>
              <w:t xml:space="preserve"> </w:t>
            </w:r>
            <w:proofErr w:type="spellStart"/>
            <w:r w:rsidRPr="00F65EB8">
              <w:rPr>
                <w:rFonts w:ascii="Times New Roman" w:hAnsi="Times New Roman"/>
                <w:b/>
                <w:sz w:val="24"/>
                <w:szCs w:val="24"/>
              </w:rPr>
              <w:t>Караманця</w:t>
            </w:r>
            <w:proofErr w:type="spellEnd"/>
            <w:r w:rsidRPr="00F65EB8">
              <w:rPr>
                <w:rFonts w:ascii="Times New Roman" w:hAnsi="Times New Roman"/>
                <w:b/>
                <w:sz w:val="24"/>
                <w:szCs w:val="24"/>
              </w:rPr>
              <w:t> А.С. щодо судді Приморського районного суду міста Одеси Бондаря В</w:t>
            </w:r>
            <w:r w:rsidR="00F65EB8" w:rsidRPr="00F65EB8">
              <w:rPr>
                <w:rFonts w:ascii="Times New Roman" w:hAnsi="Times New Roman"/>
                <w:b/>
                <w:sz w:val="24"/>
                <w:szCs w:val="24"/>
              </w:rPr>
              <w:t>.</w:t>
            </w:r>
            <w:r w:rsidRPr="00F65EB8">
              <w:rPr>
                <w:rFonts w:ascii="Times New Roman" w:hAnsi="Times New Roman"/>
                <w:b/>
                <w:sz w:val="24"/>
                <w:szCs w:val="24"/>
              </w:rPr>
              <w:t>Я</w:t>
            </w:r>
            <w:r w:rsidR="00F65EB8" w:rsidRPr="00F65EB8">
              <w:rPr>
                <w:rFonts w:ascii="Times New Roman" w:hAnsi="Times New Roman"/>
                <w:b/>
                <w:sz w:val="24"/>
                <w:szCs w:val="24"/>
              </w:rPr>
              <w:t>.</w:t>
            </w:r>
          </w:p>
          <w:p w14:paraId="38891C5E" w14:textId="77777777" w:rsidR="009335CC" w:rsidRPr="00F21F0A" w:rsidRDefault="009335CC" w:rsidP="00CD05E0">
            <w:pPr>
              <w:spacing w:after="0" w:line="240" w:lineRule="auto"/>
              <w:jc w:val="both"/>
              <w:rPr>
                <w:rFonts w:ascii="Times New Roman" w:hAnsi="Times New Roman"/>
                <w:b/>
                <w:noProof/>
                <w:sz w:val="28"/>
                <w:szCs w:val="28"/>
              </w:rPr>
            </w:pPr>
          </w:p>
          <w:p w14:paraId="7F1212C5" w14:textId="77777777" w:rsidR="009335CC" w:rsidRPr="00812B77" w:rsidRDefault="009335CC" w:rsidP="00CD05E0">
            <w:pPr>
              <w:ind w:right="-2"/>
              <w:jc w:val="both"/>
              <w:rPr>
                <w:rFonts w:ascii="Times New Roman" w:hAnsi="Times New Roman"/>
                <w:b/>
                <w:noProof/>
              </w:rPr>
            </w:pPr>
          </w:p>
        </w:tc>
      </w:tr>
    </w:tbl>
    <w:p w14:paraId="24245A8B" w14:textId="77777777" w:rsidR="00372A6D" w:rsidRDefault="00372A6D" w:rsidP="00D53EEA">
      <w:pPr>
        <w:spacing w:after="0" w:line="240" w:lineRule="auto"/>
        <w:ind w:firstLine="708"/>
        <w:contextualSpacing/>
        <w:jc w:val="both"/>
        <w:rPr>
          <w:rFonts w:ascii="Times New Roman" w:hAnsi="Times New Roman"/>
          <w:sz w:val="28"/>
          <w:szCs w:val="28"/>
        </w:rPr>
      </w:pPr>
    </w:p>
    <w:p w14:paraId="50A46F0B" w14:textId="1419281B" w:rsidR="009335CC" w:rsidRPr="00D53EEA" w:rsidRDefault="009335CC" w:rsidP="00D53EEA">
      <w:pPr>
        <w:spacing w:after="0" w:line="240" w:lineRule="auto"/>
        <w:ind w:firstLine="708"/>
        <w:contextualSpacing/>
        <w:jc w:val="both"/>
        <w:rPr>
          <w:rFonts w:ascii="Times New Roman" w:hAnsi="Times New Roman"/>
          <w:bCs/>
          <w:sz w:val="28"/>
          <w:szCs w:val="28"/>
        </w:rPr>
      </w:pPr>
      <w:r w:rsidRPr="00D34214">
        <w:rPr>
          <w:rFonts w:ascii="Times New Roman" w:hAnsi="Times New Roman"/>
          <w:sz w:val="28"/>
          <w:szCs w:val="28"/>
        </w:rPr>
        <w:t xml:space="preserve">Друга Дисциплінарна палата Вищої ради правосуддя у складі              головуючого – </w:t>
      </w:r>
      <w:proofErr w:type="spellStart"/>
      <w:r w:rsidRPr="00D34214">
        <w:rPr>
          <w:rFonts w:ascii="Times New Roman" w:hAnsi="Times New Roman"/>
          <w:sz w:val="28"/>
          <w:szCs w:val="28"/>
        </w:rPr>
        <w:t>Саліхова</w:t>
      </w:r>
      <w:proofErr w:type="spellEnd"/>
      <w:r w:rsidRPr="00D34214">
        <w:rPr>
          <w:rFonts w:ascii="Times New Roman" w:hAnsi="Times New Roman"/>
          <w:sz w:val="28"/>
          <w:szCs w:val="28"/>
        </w:rPr>
        <w:t xml:space="preserve"> В.В., членів </w:t>
      </w:r>
      <w:proofErr w:type="spellStart"/>
      <w:r w:rsidRPr="00D34214">
        <w:rPr>
          <w:rFonts w:ascii="Times New Roman" w:hAnsi="Times New Roman"/>
          <w:sz w:val="28"/>
          <w:szCs w:val="28"/>
        </w:rPr>
        <w:t>Бурлакова</w:t>
      </w:r>
      <w:proofErr w:type="spellEnd"/>
      <w:r w:rsidRPr="00D34214">
        <w:rPr>
          <w:rFonts w:ascii="Times New Roman" w:hAnsi="Times New Roman"/>
          <w:sz w:val="28"/>
          <w:szCs w:val="28"/>
        </w:rPr>
        <w:t xml:space="preserve"> С.Ю., </w:t>
      </w:r>
      <w:proofErr w:type="spellStart"/>
      <w:r w:rsidRPr="00D34214">
        <w:rPr>
          <w:rFonts w:ascii="Times New Roman" w:hAnsi="Times New Roman"/>
          <w:sz w:val="28"/>
          <w:szCs w:val="28"/>
        </w:rPr>
        <w:t>Ковбій</w:t>
      </w:r>
      <w:proofErr w:type="spellEnd"/>
      <w:r w:rsidRPr="00D34214">
        <w:rPr>
          <w:rFonts w:ascii="Times New Roman" w:hAnsi="Times New Roman"/>
          <w:sz w:val="28"/>
          <w:szCs w:val="28"/>
        </w:rPr>
        <w:t xml:space="preserve"> О.В., Мельника</w:t>
      </w:r>
      <w:r>
        <w:rPr>
          <w:rFonts w:ascii="Times New Roman" w:hAnsi="Times New Roman"/>
          <w:sz w:val="28"/>
          <w:szCs w:val="28"/>
        </w:rPr>
        <w:t> </w:t>
      </w:r>
      <w:r w:rsidRPr="00D34214">
        <w:rPr>
          <w:rFonts w:ascii="Times New Roman" w:hAnsi="Times New Roman"/>
          <w:sz w:val="28"/>
          <w:szCs w:val="28"/>
        </w:rPr>
        <w:t xml:space="preserve">О.П., розглянувши висновок доповідача – члена Другої Дисциплінарної палати Вищої ради правосуддя </w:t>
      </w:r>
      <w:proofErr w:type="spellStart"/>
      <w:r w:rsidRPr="00D34214">
        <w:rPr>
          <w:rFonts w:ascii="Times New Roman" w:hAnsi="Times New Roman"/>
          <w:sz w:val="28"/>
          <w:szCs w:val="28"/>
        </w:rPr>
        <w:t>Маселка</w:t>
      </w:r>
      <w:proofErr w:type="spellEnd"/>
      <w:r w:rsidRPr="00D34214">
        <w:rPr>
          <w:rFonts w:ascii="Times New Roman" w:hAnsi="Times New Roman"/>
          <w:sz w:val="28"/>
          <w:szCs w:val="28"/>
        </w:rPr>
        <w:t xml:space="preserve"> Р.А. за результатами попередньої перевірки </w:t>
      </w:r>
      <w:r w:rsidR="00D53EEA">
        <w:rPr>
          <w:rFonts w:ascii="Times New Roman" w:hAnsi="Times New Roman"/>
          <w:sz w:val="28"/>
          <w:szCs w:val="28"/>
        </w:rPr>
        <w:t xml:space="preserve">дисциплінарної </w:t>
      </w:r>
      <w:r w:rsidRPr="00766A4D">
        <w:rPr>
          <w:rFonts w:ascii="Times New Roman" w:hAnsi="Times New Roman"/>
          <w:bCs/>
          <w:sz w:val="28"/>
          <w:szCs w:val="28"/>
        </w:rPr>
        <w:t>скарг</w:t>
      </w:r>
      <w:r w:rsidR="00D53EEA">
        <w:rPr>
          <w:rFonts w:ascii="Times New Roman" w:hAnsi="Times New Roman"/>
          <w:bCs/>
          <w:sz w:val="28"/>
          <w:szCs w:val="28"/>
        </w:rPr>
        <w:t>и</w:t>
      </w:r>
      <w:r w:rsidR="00D53EEA" w:rsidRPr="00D53EEA">
        <w:rPr>
          <w:rFonts w:ascii="Times New Roman" w:hAnsi="Times New Roman"/>
          <w:b/>
          <w:sz w:val="28"/>
          <w:szCs w:val="28"/>
        </w:rPr>
        <w:t xml:space="preserve"> </w:t>
      </w:r>
      <w:proofErr w:type="spellStart"/>
      <w:r w:rsidR="00D53EEA" w:rsidRPr="00D53EEA">
        <w:rPr>
          <w:rFonts w:ascii="Times New Roman" w:hAnsi="Times New Roman"/>
          <w:bCs/>
          <w:sz w:val="28"/>
          <w:szCs w:val="28"/>
        </w:rPr>
        <w:t>Караманця</w:t>
      </w:r>
      <w:proofErr w:type="spellEnd"/>
      <w:r w:rsidR="00D53EEA" w:rsidRPr="00D53EEA">
        <w:rPr>
          <w:rFonts w:ascii="Times New Roman" w:hAnsi="Times New Roman"/>
          <w:bCs/>
          <w:sz w:val="28"/>
          <w:szCs w:val="28"/>
        </w:rPr>
        <w:t xml:space="preserve"> Андрія Станіславовича щодо судді Приморського районного суду міста Одеси Бондаря </w:t>
      </w:r>
      <w:proofErr w:type="spellStart"/>
      <w:r w:rsidR="00D53EEA" w:rsidRPr="00D53EEA">
        <w:rPr>
          <w:rFonts w:ascii="Times New Roman" w:hAnsi="Times New Roman"/>
          <w:bCs/>
          <w:sz w:val="28"/>
          <w:szCs w:val="28"/>
        </w:rPr>
        <w:t>Вячеслава</w:t>
      </w:r>
      <w:proofErr w:type="spellEnd"/>
      <w:r w:rsidR="00D53EEA" w:rsidRPr="00D53EEA">
        <w:rPr>
          <w:rFonts w:ascii="Times New Roman" w:hAnsi="Times New Roman"/>
          <w:bCs/>
          <w:sz w:val="28"/>
          <w:szCs w:val="28"/>
        </w:rPr>
        <w:t xml:space="preserve"> Яковича</w:t>
      </w:r>
      <w:r w:rsidRPr="00D34214">
        <w:rPr>
          <w:rFonts w:ascii="Times New Roman" w:hAnsi="Times New Roman"/>
          <w:sz w:val="28"/>
          <w:szCs w:val="28"/>
        </w:rPr>
        <w:t>,</w:t>
      </w:r>
    </w:p>
    <w:p w14:paraId="1C81C2A0" w14:textId="77777777" w:rsidR="009335CC" w:rsidRPr="00D34214" w:rsidRDefault="009335CC" w:rsidP="000D4214">
      <w:pPr>
        <w:spacing w:before="120" w:after="120" w:line="240" w:lineRule="auto"/>
        <w:ind w:firstLine="851"/>
        <w:jc w:val="center"/>
        <w:rPr>
          <w:rFonts w:ascii="Times New Roman" w:eastAsia="Times New Roman" w:hAnsi="Times New Roman"/>
          <w:sz w:val="28"/>
          <w:szCs w:val="28"/>
          <w:lang w:eastAsia="ru-RU"/>
        </w:rPr>
      </w:pPr>
      <w:r w:rsidRPr="00D34214">
        <w:rPr>
          <w:rFonts w:ascii="Times New Roman" w:eastAsia="Times New Roman" w:hAnsi="Times New Roman"/>
          <w:b/>
          <w:sz w:val="28"/>
          <w:szCs w:val="28"/>
          <w:lang w:eastAsia="ru-RU"/>
        </w:rPr>
        <w:t>встановила</w:t>
      </w:r>
      <w:r w:rsidRPr="00D34214">
        <w:rPr>
          <w:rFonts w:ascii="Times New Roman" w:eastAsia="Times New Roman" w:hAnsi="Times New Roman"/>
          <w:sz w:val="28"/>
          <w:szCs w:val="28"/>
          <w:lang w:eastAsia="ru-RU"/>
        </w:rPr>
        <w:t>:</w:t>
      </w:r>
    </w:p>
    <w:bookmarkEnd w:id="0"/>
    <w:bookmarkEnd w:id="1"/>
    <w:p w14:paraId="564A7C76" w14:textId="62E4F861" w:rsidR="00401D44" w:rsidRPr="006817CF" w:rsidRDefault="000D4214" w:rsidP="000D4214">
      <w:pPr>
        <w:spacing w:after="0" w:line="240" w:lineRule="auto"/>
        <w:jc w:val="both"/>
        <w:rPr>
          <w:rFonts w:ascii="Times New Roman" w:hAnsi="Times New Roman"/>
          <w:sz w:val="28"/>
          <w:szCs w:val="28"/>
        </w:rPr>
      </w:pPr>
      <w:r>
        <w:rPr>
          <w:rFonts w:ascii="Times New Roman" w:hAnsi="Times New Roman"/>
          <w:sz w:val="28"/>
          <w:szCs w:val="28"/>
        </w:rPr>
        <w:t>д</w:t>
      </w:r>
      <w:r w:rsidR="00015EE6" w:rsidRPr="006817CF">
        <w:rPr>
          <w:rFonts w:ascii="Times New Roman" w:hAnsi="Times New Roman"/>
          <w:sz w:val="28"/>
          <w:szCs w:val="28"/>
        </w:rPr>
        <w:t xml:space="preserve">о Вищої ради правосуддя </w:t>
      </w:r>
      <w:r w:rsidR="00926E5B" w:rsidRPr="006817CF">
        <w:rPr>
          <w:rFonts w:ascii="Times New Roman" w:hAnsi="Times New Roman"/>
          <w:sz w:val="28"/>
          <w:szCs w:val="28"/>
        </w:rPr>
        <w:t xml:space="preserve">28 вересня 2021 року </w:t>
      </w:r>
      <w:r w:rsidR="00015EE6" w:rsidRPr="006817CF">
        <w:rPr>
          <w:rFonts w:ascii="Times New Roman" w:hAnsi="Times New Roman"/>
          <w:sz w:val="28"/>
          <w:szCs w:val="28"/>
        </w:rPr>
        <w:t>надійшл</w:t>
      </w:r>
      <w:r w:rsidR="00415E74" w:rsidRPr="006817CF">
        <w:rPr>
          <w:rFonts w:ascii="Times New Roman" w:hAnsi="Times New Roman"/>
          <w:sz w:val="28"/>
          <w:szCs w:val="28"/>
        </w:rPr>
        <w:t>а</w:t>
      </w:r>
      <w:r w:rsidR="00015EE6" w:rsidRPr="006817CF">
        <w:rPr>
          <w:rFonts w:ascii="Times New Roman" w:hAnsi="Times New Roman"/>
          <w:sz w:val="28"/>
          <w:szCs w:val="28"/>
        </w:rPr>
        <w:t xml:space="preserve"> </w:t>
      </w:r>
      <w:r w:rsidR="00415E74" w:rsidRPr="006817CF">
        <w:rPr>
          <w:rFonts w:ascii="Times New Roman" w:hAnsi="Times New Roman"/>
          <w:sz w:val="28"/>
          <w:szCs w:val="28"/>
        </w:rPr>
        <w:t xml:space="preserve">дисциплінарна скарга </w:t>
      </w:r>
      <w:proofErr w:type="spellStart"/>
      <w:r w:rsidR="00B12DE4" w:rsidRPr="006817CF">
        <w:rPr>
          <w:rFonts w:ascii="Times New Roman" w:hAnsi="Times New Roman"/>
          <w:sz w:val="28"/>
          <w:szCs w:val="28"/>
        </w:rPr>
        <w:t>Караманця</w:t>
      </w:r>
      <w:proofErr w:type="spellEnd"/>
      <w:r w:rsidR="00B12DE4" w:rsidRPr="006817CF">
        <w:rPr>
          <w:rFonts w:ascii="Times New Roman" w:hAnsi="Times New Roman"/>
          <w:sz w:val="28"/>
          <w:szCs w:val="28"/>
        </w:rPr>
        <w:t xml:space="preserve"> Андрія Станіславовича щодо судді Приморського районного суду міста Одеси Бондар</w:t>
      </w:r>
      <w:r w:rsidR="00CA3998" w:rsidRPr="006817CF">
        <w:rPr>
          <w:rFonts w:ascii="Times New Roman" w:hAnsi="Times New Roman"/>
          <w:sz w:val="28"/>
          <w:szCs w:val="28"/>
        </w:rPr>
        <w:t>я</w:t>
      </w:r>
      <w:r w:rsidR="00B12DE4" w:rsidRPr="006817CF">
        <w:rPr>
          <w:rFonts w:ascii="Times New Roman" w:hAnsi="Times New Roman"/>
          <w:sz w:val="28"/>
          <w:szCs w:val="28"/>
        </w:rPr>
        <w:t xml:space="preserve"> </w:t>
      </w:r>
      <w:proofErr w:type="spellStart"/>
      <w:r w:rsidR="00B12DE4" w:rsidRPr="006817CF">
        <w:rPr>
          <w:rFonts w:ascii="Times New Roman" w:hAnsi="Times New Roman"/>
          <w:sz w:val="28"/>
          <w:szCs w:val="28"/>
        </w:rPr>
        <w:t>Вячеслава</w:t>
      </w:r>
      <w:proofErr w:type="spellEnd"/>
      <w:r w:rsidR="00B12DE4" w:rsidRPr="006817CF">
        <w:rPr>
          <w:rFonts w:ascii="Times New Roman" w:hAnsi="Times New Roman"/>
          <w:sz w:val="28"/>
          <w:szCs w:val="28"/>
        </w:rPr>
        <w:t xml:space="preserve"> Яковича</w:t>
      </w:r>
      <w:r w:rsidR="00C412CA" w:rsidRPr="006817CF">
        <w:rPr>
          <w:rFonts w:ascii="Times New Roman" w:hAnsi="Times New Roman"/>
          <w:sz w:val="28"/>
          <w:szCs w:val="28"/>
        </w:rPr>
        <w:t xml:space="preserve"> </w:t>
      </w:r>
      <w:r w:rsidR="0017588E" w:rsidRPr="006817CF">
        <w:rPr>
          <w:rFonts w:ascii="Times New Roman" w:hAnsi="Times New Roman"/>
          <w:sz w:val="28"/>
          <w:szCs w:val="28"/>
        </w:rPr>
        <w:t>(</w:t>
      </w:r>
      <w:proofErr w:type="spellStart"/>
      <w:r w:rsidR="0017588E" w:rsidRPr="006817CF">
        <w:rPr>
          <w:rFonts w:ascii="Times New Roman" w:hAnsi="Times New Roman"/>
          <w:sz w:val="28"/>
          <w:szCs w:val="28"/>
        </w:rPr>
        <w:t>вх</w:t>
      </w:r>
      <w:proofErr w:type="spellEnd"/>
      <w:r w:rsidR="0017588E" w:rsidRPr="006817CF">
        <w:rPr>
          <w:rFonts w:ascii="Times New Roman" w:hAnsi="Times New Roman"/>
          <w:sz w:val="28"/>
          <w:szCs w:val="28"/>
        </w:rPr>
        <w:t>. № </w:t>
      </w:r>
      <w:r w:rsidR="000D3646" w:rsidRPr="006817CF">
        <w:rPr>
          <w:rFonts w:ascii="Times New Roman" w:hAnsi="Times New Roman"/>
          <w:sz w:val="28"/>
          <w:szCs w:val="28"/>
        </w:rPr>
        <w:t>К-4894/0/7-21</w:t>
      </w:r>
      <w:r w:rsidR="0017588E" w:rsidRPr="006817CF">
        <w:rPr>
          <w:rFonts w:ascii="Times New Roman" w:hAnsi="Times New Roman"/>
          <w:sz w:val="28"/>
          <w:szCs w:val="28"/>
        </w:rPr>
        <w:t>)</w:t>
      </w:r>
      <w:r w:rsidR="005A574B" w:rsidRPr="006817CF">
        <w:rPr>
          <w:rFonts w:ascii="Times New Roman" w:hAnsi="Times New Roman"/>
          <w:sz w:val="28"/>
          <w:szCs w:val="28"/>
        </w:rPr>
        <w:t>.</w:t>
      </w:r>
    </w:p>
    <w:p w14:paraId="63763829" w14:textId="614FDCB1" w:rsidR="006D6910" w:rsidRPr="006817CF" w:rsidRDefault="006D6910" w:rsidP="00E34986">
      <w:pPr>
        <w:spacing w:after="0" w:line="240" w:lineRule="auto"/>
        <w:ind w:firstLine="567"/>
        <w:jc w:val="both"/>
        <w:rPr>
          <w:rFonts w:ascii="Times New Roman" w:hAnsi="Times New Roman"/>
          <w:sz w:val="28"/>
          <w:szCs w:val="28"/>
        </w:rPr>
      </w:pPr>
      <w:r w:rsidRPr="006817CF">
        <w:rPr>
          <w:rFonts w:ascii="Times New Roman" w:hAnsi="Times New Roman"/>
          <w:sz w:val="28"/>
          <w:szCs w:val="28"/>
        </w:rPr>
        <w:t>Вища рада правосуддя 5 серпня 2021 року ухвалила рішення</w:t>
      </w:r>
      <w:r w:rsidRPr="006817CF">
        <w:rPr>
          <w:rFonts w:ascii="Times New Roman" w:hAnsi="Times New Roman"/>
          <w:sz w:val="28"/>
          <w:szCs w:val="28"/>
        </w:rPr>
        <w:br/>
        <w:t>№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w:t>
      </w:r>
    </w:p>
    <w:p w14:paraId="4955730E" w14:textId="77777777" w:rsidR="006D6910" w:rsidRPr="006817CF" w:rsidRDefault="006D6910" w:rsidP="00E34986">
      <w:pPr>
        <w:spacing w:after="0" w:line="240" w:lineRule="auto"/>
        <w:ind w:firstLine="567"/>
        <w:jc w:val="both"/>
        <w:rPr>
          <w:rFonts w:ascii="Times New Roman" w:hAnsi="Times New Roman"/>
          <w:sz w:val="28"/>
          <w:szCs w:val="28"/>
        </w:rPr>
      </w:pPr>
      <w:r w:rsidRPr="006817CF">
        <w:rPr>
          <w:rFonts w:ascii="Times New Roman" w:hAnsi="Times New Roman"/>
          <w:sz w:val="28"/>
          <w:szCs w:val="28"/>
        </w:rPr>
        <w:t xml:space="preserve">Законом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 </w:t>
      </w:r>
      <w:proofErr w:type="spellStart"/>
      <w:r w:rsidRPr="006817CF">
        <w:rPr>
          <w:rFonts w:ascii="Times New Roman" w:hAnsi="Times New Roman"/>
          <w:sz w:val="28"/>
          <w:szCs w:val="28"/>
        </w:rPr>
        <w:t>внесено</w:t>
      </w:r>
      <w:proofErr w:type="spellEnd"/>
      <w:r w:rsidRPr="006817CF">
        <w:rPr>
          <w:rFonts w:ascii="Times New Roman" w:hAnsi="Times New Roman"/>
          <w:sz w:val="28"/>
          <w:szCs w:val="28"/>
        </w:rPr>
        <w:t xml:space="preserve"> зміни до Закону України «Про Вищу раду правосуддя», зокрема розділ ІІІ «Прикінцеві та перехідні положення» доповнено пунктом 23</w:t>
      </w:r>
      <w:r w:rsidRPr="006817CF">
        <w:rPr>
          <w:rFonts w:ascii="Times New Roman" w:hAnsi="Times New Roman"/>
          <w:sz w:val="28"/>
          <w:szCs w:val="28"/>
          <w:vertAlign w:val="superscript"/>
        </w:rPr>
        <w:t>7</w:t>
      </w:r>
      <w:r w:rsidRPr="006817CF">
        <w:rPr>
          <w:rFonts w:ascii="Times New Roman" w:hAnsi="Times New Roman"/>
          <w:sz w:val="28"/>
          <w:szCs w:val="28"/>
        </w:rPr>
        <w:t>.</w:t>
      </w:r>
    </w:p>
    <w:p w14:paraId="39F728C9" w14:textId="77777777" w:rsidR="005773C1" w:rsidRPr="006817CF" w:rsidRDefault="005773C1" w:rsidP="00E34986">
      <w:pPr>
        <w:spacing w:after="0" w:line="240" w:lineRule="auto"/>
        <w:ind w:firstLine="567"/>
        <w:jc w:val="both"/>
        <w:rPr>
          <w:rFonts w:ascii="Times New Roman" w:hAnsi="Times New Roman"/>
          <w:sz w:val="28"/>
          <w:szCs w:val="28"/>
        </w:rPr>
      </w:pPr>
      <w:r w:rsidRPr="006817CF">
        <w:rPr>
          <w:rFonts w:ascii="Times New Roman" w:hAnsi="Times New Roman"/>
          <w:sz w:val="28"/>
          <w:szCs w:val="28"/>
        </w:rPr>
        <w:t>Пунктом 23</w:t>
      </w:r>
      <w:r w:rsidRPr="006817CF">
        <w:rPr>
          <w:rFonts w:ascii="Times New Roman" w:hAnsi="Times New Roman"/>
          <w:sz w:val="28"/>
          <w:szCs w:val="28"/>
          <w:vertAlign w:val="superscript"/>
        </w:rPr>
        <w:t>7</w:t>
      </w:r>
      <w:r w:rsidRPr="006817CF">
        <w:rPr>
          <w:rFonts w:ascii="Times New Roman" w:hAnsi="Times New Roman"/>
          <w:sz w:val="28"/>
          <w:szCs w:val="28"/>
        </w:rPr>
        <w:t xml:space="preserve"> розділу ІІІ «Прикінцеві та перехідні положення» Закону України «Про Вищу раду правосуддя» визначено,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1A9DEBB0" w14:textId="45AC98C4" w:rsidR="00AF5971" w:rsidRPr="006817CF" w:rsidRDefault="006179D1" w:rsidP="00E34986">
      <w:pPr>
        <w:spacing w:after="0" w:line="240" w:lineRule="auto"/>
        <w:ind w:firstLine="567"/>
        <w:jc w:val="both"/>
        <w:rPr>
          <w:rFonts w:ascii="Times New Roman" w:hAnsi="Times New Roman"/>
          <w:sz w:val="28"/>
          <w:szCs w:val="28"/>
        </w:rPr>
      </w:pPr>
      <w:r w:rsidRPr="006817CF">
        <w:rPr>
          <w:rFonts w:ascii="Times New Roman" w:hAnsi="Times New Roman"/>
          <w:sz w:val="28"/>
          <w:szCs w:val="28"/>
        </w:rPr>
        <w:lastRenderedPageBreak/>
        <w:t xml:space="preserve">На виконання рішення Вищої ради правосуддя від 19 жовтня 2023 року № 997/0/15-23 протоколом автоматизованого розподілу справи між членами Вищої ради правосуддя </w:t>
      </w:r>
      <w:r w:rsidR="00106113" w:rsidRPr="006817CF">
        <w:rPr>
          <w:rFonts w:ascii="Times New Roman" w:hAnsi="Times New Roman"/>
          <w:sz w:val="28"/>
          <w:szCs w:val="28"/>
        </w:rPr>
        <w:t xml:space="preserve">від </w:t>
      </w:r>
      <w:r w:rsidR="00FD608F" w:rsidRPr="006817CF">
        <w:rPr>
          <w:rFonts w:ascii="Times New Roman" w:hAnsi="Times New Roman"/>
          <w:sz w:val="28"/>
          <w:szCs w:val="28"/>
        </w:rPr>
        <w:t>8</w:t>
      </w:r>
      <w:r w:rsidR="00874349" w:rsidRPr="006817CF">
        <w:rPr>
          <w:rFonts w:ascii="Times New Roman" w:hAnsi="Times New Roman"/>
          <w:sz w:val="28"/>
          <w:szCs w:val="28"/>
        </w:rPr>
        <w:t xml:space="preserve"> листопада </w:t>
      </w:r>
      <w:r w:rsidR="00FD608F" w:rsidRPr="006817CF">
        <w:rPr>
          <w:rFonts w:ascii="Times New Roman" w:hAnsi="Times New Roman"/>
          <w:sz w:val="28"/>
          <w:szCs w:val="28"/>
        </w:rPr>
        <w:t>2023</w:t>
      </w:r>
      <w:r w:rsidR="00874349" w:rsidRPr="006817CF">
        <w:rPr>
          <w:rFonts w:ascii="Times New Roman" w:hAnsi="Times New Roman"/>
          <w:sz w:val="28"/>
          <w:szCs w:val="28"/>
        </w:rPr>
        <w:t xml:space="preserve"> року </w:t>
      </w:r>
      <w:r w:rsidR="00AE5A4F" w:rsidRPr="006817CF">
        <w:rPr>
          <w:rFonts w:ascii="Times New Roman" w:hAnsi="Times New Roman"/>
          <w:sz w:val="28"/>
          <w:szCs w:val="28"/>
        </w:rPr>
        <w:t>справу передано члену Вищої ради правосуддя</w:t>
      </w:r>
      <w:r w:rsidR="00B43876" w:rsidRPr="006817CF">
        <w:rPr>
          <w:rFonts w:ascii="Times New Roman" w:hAnsi="Times New Roman"/>
          <w:sz w:val="28"/>
          <w:szCs w:val="28"/>
        </w:rPr>
        <w:t xml:space="preserve"> </w:t>
      </w:r>
      <w:proofErr w:type="spellStart"/>
      <w:r w:rsidR="00874349" w:rsidRPr="006817CF">
        <w:rPr>
          <w:rFonts w:ascii="Times New Roman" w:hAnsi="Times New Roman"/>
          <w:sz w:val="28"/>
          <w:szCs w:val="28"/>
        </w:rPr>
        <w:t>Маселку</w:t>
      </w:r>
      <w:proofErr w:type="spellEnd"/>
      <w:r w:rsidR="00874349" w:rsidRPr="006817CF">
        <w:rPr>
          <w:rFonts w:ascii="Times New Roman" w:hAnsi="Times New Roman"/>
          <w:sz w:val="28"/>
          <w:szCs w:val="28"/>
        </w:rPr>
        <w:t xml:space="preserve"> Р.А.</w:t>
      </w:r>
    </w:p>
    <w:p w14:paraId="2DD8F898" w14:textId="77777777" w:rsidR="006179D1" w:rsidRPr="006817CF" w:rsidRDefault="006179D1" w:rsidP="00E34986">
      <w:pPr>
        <w:tabs>
          <w:tab w:val="left" w:pos="284"/>
        </w:tabs>
        <w:spacing w:after="0" w:line="240" w:lineRule="auto"/>
        <w:ind w:firstLine="567"/>
        <w:jc w:val="both"/>
        <w:rPr>
          <w:rFonts w:ascii="Times New Roman" w:eastAsia="Times New Roman" w:hAnsi="Times New Roman"/>
          <w:b/>
          <w:sz w:val="28"/>
          <w:szCs w:val="28"/>
          <w:lang w:eastAsia="ru-RU"/>
        </w:rPr>
      </w:pPr>
    </w:p>
    <w:p w14:paraId="1B141337" w14:textId="37EDD0C4" w:rsidR="000C62B3" w:rsidRPr="006817CF" w:rsidRDefault="00EE0F3A" w:rsidP="00E34986">
      <w:pPr>
        <w:tabs>
          <w:tab w:val="left" w:pos="284"/>
        </w:tabs>
        <w:spacing w:after="0" w:line="240" w:lineRule="auto"/>
        <w:ind w:firstLine="567"/>
        <w:jc w:val="both"/>
        <w:rPr>
          <w:rFonts w:ascii="Times New Roman" w:eastAsia="Times New Roman" w:hAnsi="Times New Roman"/>
          <w:b/>
          <w:sz w:val="28"/>
          <w:szCs w:val="28"/>
          <w:lang w:eastAsia="ru-RU"/>
        </w:rPr>
      </w:pPr>
      <w:r w:rsidRPr="006817CF">
        <w:rPr>
          <w:rFonts w:ascii="Times New Roman" w:eastAsia="Times New Roman" w:hAnsi="Times New Roman"/>
          <w:b/>
          <w:sz w:val="28"/>
          <w:szCs w:val="28"/>
          <w:lang w:eastAsia="ru-RU"/>
        </w:rPr>
        <w:t>Узагальнені доводи</w:t>
      </w:r>
      <w:r w:rsidR="000C62B3" w:rsidRPr="006817CF">
        <w:rPr>
          <w:rFonts w:ascii="Times New Roman" w:eastAsia="Times New Roman" w:hAnsi="Times New Roman"/>
          <w:b/>
          <w:sz w:val="28"/>
          <w:szCs w:val="28"/>
          <w:lang w:eastAsia="ru-RU"/>
        </w:rPr>
        <w:t xml:space="preserve"> дисциплінарної скарги</w:t>
      </w:r>
    </w:p>
    <w:p w14:paraId="78047E3D" w14:textId="38171729" w:rsidR="003E60E7" w:rsidRPr="006817CF" w:rsidRDefault="001B3D54" w:rsidP="00E34986">
      <w:pPr>
        <w:spacing w:after="0" w:line="240" w:lineRule="auto"/>
        <w:ind w:firstLine="567"/>
        <w:jc w:val="both"/>
        <w:rPr>
          <w:rFonts w:ascii="Times New Roman" w:hAnsi="Times New Roman"/>
          <w:sz w:val="28"/>
          <w:szCs w:val="28"/>
        </w:rPr>
      </w:pPr>
      <w:r w:rsidRPr="006817CF">
        <w:rPr>
          <w:rFonts w:ascii="Times New Roman" w:hAnsi="Times New Roman"/>
          <w:sz w:val="28"/>
          <w:szCs w:val="28"/>
        </w:rPr>
        <w:t xml:space="preserve">У дисциплінарній скарзі </w:t>
      </w:r>
      <w:proofErr w:type="spellStart"/>
      <w:r w:rsidR="00546E2E" w:rsidRPr="006817CF">
        <w:rPr>
          <w:rFonts w:ascii="Times New Roman" w:hAnsi="Times New Roman"/>
          <w:sz w:val="28"/>
          <w:szCs w:val="28"/>
        </w:rPr>
        <w:t>Караманець</w:t>
      </w:r>
      <w:proofErr w:type="spellEnd"/>
      <w:r w:rsidR="00546E2E" w:rsidRPr="006817CF">
        <w:rPr>
          <w:rFonts w:ascii="Times New Roman" w:hAnsi="Times New Roman"/>
          <w:sz w:val="28"/>
          <w:szCs w:val="28"/>
        </w:rPr>
        <w:t> А.С.</w:t>
      </w:r>
      <w:r w:rsidR="00970C2F" w:rsidRPr="006817CF">
        <w:rPr>
          <w:rFonts w:ascii="Times New Roman" w:hAnsi="Times New Roman"/>
          <w:sz w:val="28"/>
          <w:szCs w:val="28"/>
        </w:rPr>
        <w:t xml:space="preserve"> стверджує, що суддя </w:t>
      </w:r>
      <w:r w:rsidR="004772BC" w:rsidRPr="006817CF">
        <w:rPr>
          <w:rFonts w:ascii="Times New Roman" w:hAnsi="Times New Roman"/>
          <w:sz w:val="28"/>
          <w:szCs w:val="28"/>
        </w:rPr>
        <w:t xml:space="preserve">Приморського районного суду міста Одеси Бондар В.Я. </w:t>
      </w:r>
      <w:r w:rsidR="00F6641F" w:rsidRPr="006817CF">
        <w:rPr>
          <w:rFonts w:ascii="Times New Roman" w:hAnsi="Times New Roman"/>
          <w:sz w:val="28"/>
          <w:szCs w:val="28"/>
        </w:rPr>
        <w:t xml:space="preserve">17 серпня 2021 року </w:t>
      </w:r>
      <w:r w:rsidR="002E6AFB" w:rsidRPr="006817CF">
        <w:rPr>
          <w:rFonts w:ascii="Times New Roman" w:hAnsi="Times New Roman"/>
          <w:sz w:val="28"/>
          <w:szCs w:val="28"/>
        </w:rPr>
        <w:t xml:space="preserve">безпідставно </w:t>
      </w:r>
      <w:r w:rsidR="00E02C92" w:rsidRPr="006817CF">
        <w:rPr>
          <w:rFonts w:ascii="Times New Roman" w:hAnsi="Times New Roman"/>
          <w:sz w:val="28"/>
          <w:szCs w:val="28"/>
        </w:rPr>
        <w:t>задовол</w:t>
      </w:r>
      <w:r w:rsidR="00983E41" w:rsidRPr="006817CF">
        <w:rPr>
          <w:rFonts w:ascii="Times New Roman" w:hAnsi="Times New Roman"/>
          <w:sz w:val="28"/>
          <w:szCs w:val="28"/>
        </w:rPr>
        <w:t>ьнив</w:t>
      </w:r>
      <w:r w:rsidR="00E02C92" w:rsidRPr="006817CF">
        <w:rPr>
          <w:rFonts w:ascii="Times New Roman" w:hAnsi="Times New Roman"/>
          <w:sz w:val="28"/>
          <w:szCs w:val="28"/>
        </w:rPr>
        <w:t xml:space="preserve"> </w:t>
      </w:r>
      <w:r w:rsidR="003E1362" w:rsidRPr="006817CF">
        <w:rPr>
          <w:rFonts w:ascii="Times New Roman" w:hAnsi="Times New Roman"/>
          <w:sz w:val="28"/>
          <w:szCs w:val="28"/>
        </w:rPr>
        <w:t xml:space="preserve">заяву </w:t>
      </w:r>
      <w:r w:rsidR="005D692E">
        <w:rPr>
          <w:rFonts w:ascii="Times New Roman" w:hAnsi="Times New Roman"/>
          <w:sz w:val="28"/>
          <w:szCs w:val="28"/>
        </w:rPr>
        <w:t>ОСОБА1</w:t>
      </w:r>
      <w:r w:rsidR="00665B72" w:rsidRPr="006817CF">
        <w:rPr>
          <w:rFonts w:ascii="Times New Roman" w:hAnsi="Times New Roman"/>
          <w:sz w:val="28"/>
          <w:szCs w:val="28"/>
        </w:rPr>
        <w:t xml:space="preserve"> </w:t>
      </w:r>
      <w:r w:rsidR="003E60E7" w:rsidRPr="006817CF">
        <w:rPr>
          <w:rFonts w:ascii="Times New Roman" w:hAnsi="Times New Roman"/>
          <w:sz w:val="28"/>
          <w:szCs w:val="28"/>
        </w:rPr>
        <w:t>про забезпечення позову</w:t>
      </w:r>
      <w:r w:rsidR="00220272" w:rsidRPr="006817CF">
        <w:rPr>
          <w:rFonts w:ascii="Times New Roman" w:hAnsi="Times New Roman"/>
          <w:sz w:val="28"/>
          <w:szCs w:val="28"/>
        </w:rPr>
        <w:t>, яка подана до пред`явлення позову</w:t>
      </w:r>
      <w:r w:rsidR="00D009FA" w:rsidRPr="006817CF">
        <w:rPr>
          <w:rFonts w:ascii="Times New Roman" w:hAnsi="Times New Roman"/>
          <w:sz w:val="28"/>
          <w:szCs w:val="28"/>
        </w:rPr>
        <w:t>,</w:t>
      </w:r>
      <w:r w:rsidR="00665B72" w:rsidRPr="006817CF">
        <w:rPr>
          <w:rFonts w:ascii="Times New Roman" w:hAnsi="Times New Roman"/>
          <w:sz w:val="28"/>
          <w:szCs w:val="28"/>
        </w:rPr>
        <w:t xml:space="preserve"> </w:t>
      </w:r>
      <w:r w:rsidR="00CC1DE5" w:rsidRPr="006817CF">
        <w:rPr>
          <w:rFonts w:ascii="Times New Roman" w:hAnsi="Times New Roman"/>
          <w:sz w:val="28"/>
          <w:szCs w:val="28"/>
        </w:rPr>
        <w:t>в</w:t>
      </w:r>
      <w:r w:rsidR="00665B72" w:rsidRPr="006817CF">
        <w:rPr>
          <w:rFonts w:ascii="Times New Roman" w:hAnsi="Times New Roman"/>
          <w:sz w:val="28"/>
          <w:szCs w:val="28"/>
        </w:rPr>
        <w:t xml:space="preserve"> </w:t>
      </w:r>
      <w:r w:rsidR="0098078B" w:rsidRPr="006817CF">
        <w:rPr>
          <w:rFonts w:ascii="Times New Roman" w:hAnsi="Times New Roman"/>
          <w:sz w:val="28"/>
          <w:szCs w:val="28"/>
        </w:rPr>
        <w:t xml:space="preserve">цивільній </w:t>
      </w:r>
      <w:r w:rsidR="00665B72" w:rsidRPr="006817CF">
        <w:rPr>
          <w:rFonts w:ascii="Times New Roman" w:hAnsi="Times New Roman"/>
          <w:sz w:val="28"/>
          <w:szCs w:val="28"/>
        </w:rPr>
        <w:t xml:space="preserve">справі </w:t>
      </w:r>
      <w:r w:rsidR="00200179" w:rsidRPr="006817CF">
        <w:rPr>
          <w:rFonts w:ascii="Times New Roman" w:hAnsi="Times New Roman"/>
          <w:sz w:val="28"/>
          <w:szCs w:val="28"/>
        </w:rPr>
        <w:t>№ 522/15128/21</w:t>
      </w:r>
      <w:r w:rsidR="00983E41" w:rsidRPr="006817CF">
        <w:rPr>
          <w:rFonts w:ascii="Times New Roman" w:hAnsi="Times New Roman"/>
          <w:sz w:val="28"/>
          <w:szCs w:val="28"/>
        </w:rPr>
        <w:t xml:space="preserve"> (п</w:t>
      </w:r>
      <w:r w:rsidR="00200179" w:rsidRPr="006817CF">
        <w:rPr>
          <w:rFonts w:ascii="Times New Roman" w:hAnsi="Times New Roman"/>
          <w:sz w:val="28"/>
          <w:szCs w:val="28"/>
        </w:rPr>
        <w:t>ровадження №</w:t>
      </w:r>
      <w:r w:rsidR="006B4C2C" w:rsidRPr="006817CF">
        <w:rPr>
          <w:rFonts w:ascii="Times New Roman" w:hAnsi="Times New Roman"/>
          <w:sz w:val="28"/>
          <w:szCs w:val="28"/>
        </w:rPr>
        <w:t> </w:t>
      </w:r>
      <w:r w:rsidR="00200179" w:rsidRPr="006817CF">
        <w:rPr>
          <w:rFonts w:ascii="Times New Roman" w:hAnsi="Times New Roman"/>
          <w:sz w:val="28"/>
          <w:szCs w:val="28"/>
        </w:rPr>
        <w:t>2-з/522/417/21</w:t>
      </w:r>
      <w:r w:rsidR="00983E41" w:rsidRPr="006817CF">
        <w:rPr>
          <w:rFonts w:ascii="Times New Roman" w:hAnsi="Times New Roman"/>
          <w:sz w:val="28"/>
          <w:szCs w:val="28"/>
        </w:rPr>
        <w:t>)</w:t>
      </w:r>
      <w:r w:rsidR="0098078B" w:rsidRPr="006817CF">
        <w:rPr>
          <w:rFonts w:ascii="Times New Roman" w:hAnsi="Times New Roman"/>
          <w:sz w:val="28"/>
          <w:szCs w:val="28"/>
        </w:rPr>
        <w:t>.</w:t>
      </w:r>
      <w:r w:rsidR="005E3E04" w:rsidRPr="006817CF">
        <w:rPr>
          <w:rFonts w:ascii="Times New Roman" w:hAnsi="Times New Roman"/>
          <w:sz w:val="28"/>
          <w:szCs w:val="28"/>
        </w:rPr>
        <w:t xml:space="preserve"> </w:t>
      </w:r>
      <w:r w:rsidR="00C341E0" w:rsidRPr="006817CF">
        <w:rPr>
          <w:rFonts w:ascii="Times New Roman" w:hAnsi="Times New Roman"/>
          <w:sz w:val="28"/>
          <w:szCs w:val="28"/>
        </w:rPr>
        <w:t>Накла</w:t>
      </w:r>
      <w:r w:rsidR="005E3E04" w:rsidRPr="006817CF">
        <w:rPr>
          <w:rFonts w:ascii="Times New Roman" w:hAnsi="Times New Roman"/>
          <w:sz w:val="28"/>
          <w:szCs w:val="28"/>
        </w:rPr>
        <w:t>в</w:t>
      </w:r>
      <w:r w:rsidR="00C341E0" w:rsidRPr="006817CF">
        <w:rPr>
          <w:rFonts w:ascii="Times New Roman" w:hAnsi="Times New Roman"/>
          <w:sz w:val="28"/>
          <w:szCs w:val="28"/>
        </w:rPr>
        <w:t xml:space="preserve"> арешт на квартиру</w:t>
      </w:r>
      <w:r w:rsidR="009F4C42">
        <w:rPr>
          <w:rFonts w:ascii="Times New Roman" w:hAnsi="Times New Roman"/>
          <w:sz w:val="28"/>
          <w:szCs w:val="28"/>
        </w:rPr>
        <w:t xml:space="preserve"> № __, що розташована в будинку № __ по провулку _____</w:t>
      </w:r>
      <w:r w:rsidR="009B6444" w:rsidRPr="006817CF">
        <w:rPr>
          <w:rFonts w:ascii="Times New Roman" w:hAnsi="Times New Roman"/>
          <w:sz w:val="28"/>
          <w:szCs w:val="28"/>
        </w:rPr>
        <w:t xml:space="preserve"> в місті Одеса</w:t>
      </w:r>
      <w:r w:rsidR="00C341E0" w:rsidRPr="006817CF">
        <w:rPr>
          <w:rFonts w:ascii="Times New Roman" w:hAnsi="Times New Roman"/>
          <w:sz w:val="28"/>
          <w:szCs w:val="28"/>
        </w:rPr>
        <w:t>. Заборони</w:t>
      </w:r>
      <w:r w:rsidR="005E3E04" w:rsidRPr="006817CF">
        <w:rPr>
          <w:rFonts w:ascii="Times New Roman" w:hAnsi="Times New Roman"/>
          <w:sz w:val="28"/>
          <w:szCs w:val="28"/>
        </w:rPr>
        <w:t>в</w:t>
      </w:r>
      <w:r w:rsidR="00C341E0" w:rsidRPr="006817CF">
        <w:rPr>
          <w:rFonts w:ascii="Times New Roman" w:hAnsi="Times New Roman"/>
          <w:sz w:val="28"/>
          <w:szCs w:val="28"/>
        </w:rPr>
        <w:t xml:space="preserve"> </w:t>
      </w:r>
      <w:r w:rsidR="009F4C42">
        <w:rPr>
          <w:rFonts w:ascii="Times New Roman" w:hAnsi="Times New Roman"/>
          <w:sz w:val="28"/>
          <w:szCs w:val="28"/>
        </w:rPr>
        <w:t>ОСОБА2</w:t>
      </w:r>
      <w:r w:rsidR="007B69C1" w:rsidRPr="006817CF">
        <w:rPr>
          <w:rFonts w:ascii="Times New Roman" w:hAnsi="Times New Roman"/>
          <w:sz w:val="28"/>
          <w:szCs w:val="28"/>
        </w:rPr>
        <w:t xml:space="preserve"> </w:t>
      </w:r>
      <w:r w:rsidR="00C341E0" w:rsidRPr="006817CF">
        <w:rPr>
          <w:rFonts w:ascii="Times New Roman" w:hAnsi="Times New Roman"/>
          <w:sz w:val="28"/>
          <w:szCs w:val="28"/>
        </w:rPr>
        <w:t xml:space="preserve">виселяти з </w:t>
      </w:r>
      <w:r w:rsidR="00E94500" w:rsidRPr="006817CF">
        <w:rPr>
          <w:rFonts w:ascii="Times New Roman" w:hAnsi="Times New Roman"/>
          <w:sz w:val="28"/>
          <w:szCs w:val="28"/>
        </w:rPr>
        <w:t xml:space="preserve">вказаної </w:t>
      </w:r>
      <w:r w:rsidR="00C341E0" w:rsidRPr="006817CF">
        <w:rPr>
          <w:rFonts w:ascii="Times New Roman" w:hAnsi="Times New Roman"/>
          <w:sz w:val="28"/>
          <w:szCs w:val="28"/>
        </w:rPr>
        <w:t>квартири проживаючих там осіб, вселятись та вселяти інших осіб до неї, проникати та входити до вказаної квартири, іншим чином користуватися, володіти та розпоряджатися нею, в тому числі укладати договори оренди, купівлі-продажу, дарування тощо з третіми особами. Заборони</w:t>
      </w:r>
      <w:r w:rsidR="00E94500" w:rsidRPr="006817CF">
        <w:rPr>
          <w:rFonts w:ascii="Times New Roman" w:hAnsi="Times New Roman"/>
          <w:sz w:val="28"/>
          <w:szCs w:val="28"/>
        </w:rPr>
        <w:t>в</w:t>
      </w:r>
      <w:r w:rsidR="00C341E0" w:rsidRPr="006817CF">
        <w:rPr>
          <w:rFonts w:ascii="Times New Roman" w:hAnsi="Times New Roman"/>
          <w:sz w:val="28"/>
          <w:szCs w:val="28"/>
        </w:rPr>
        <w:t xml:space="preserve"> суб</w:t>
      </w:r>
      <w:r w:rsidR="00C0146A" w:rsidRPr="006817CF">
        <w:rPr>
          <w:rFonts w:ascii="Times New Roman" w:hAnsi="Times New Roman"/>
          <w:sz w:val="28"/>
          <w:szCs w:val="28"/>
        </w:rPr>
        <w:t>’</w:t>
      </w:r>
      <w:r w:rsidR="00C341E0" w:rsidRPr="006817CF">
        <w:rPr>
          <w:rFonts w:ascii="Times New Roman" w:hAnsi="Times New Roman"/>
          <w:sz w:val="28"/>
          <w:szCs w:val="28"/>
        </w:rPr>
        <w:t>єктам державної реєстрації прав на нерухоме майно здійснювати будь-які реєстраційні дії, в тому числі з відчуження квартири.</w:t>
      </w:r>
      <w:r w:rsidR="00E66AD0" w:rsidRPr="006817CF">
        <w:rPr>
          <w:rFonts w:ascii="Times New Roman" w:hAnsi="Times New Roman"/>
          <w:sz w:val="28"/>
          <w:szCs w:val="28"/>
        </w:rPr>
        <w:t xml:space="preserve"> </w:t>
      </w:r>
      <w:r w:rsidR="003E60E7" w:rsidRPr="006817CF">
        <w:rPr>
          <w:rFonts w:ascii="Times New Roman" w:hAnsi="Times New Roman"/>
          <w:sz w:val="28"/>
          <w:szCs w:val="28"/>
        </w:rPr>
        <w:t>Застосува</w:t>
      </w:r>
      <w:r w:rsidR="00E66AD0" w:rsidRPr="006817CF">
        <w:rPr>
          <w:rFonts w:ascii="Times New Roman" w:hAnsi="Times New Roman"/>
          <w:sz w:val="28"/>
          <w:szCs w:val="28"/>
        </w:rPr>
        <w:t>в</w:t>
      </w:r>
      <w:r w:rsidR="003E60E7" w:rsidRPr="006817CF">
        <w:rPr>
          <w:rFonts w:ascii="Times New Roman" w:hAnsi="Times New Roman"/>
          <w:sz w:val="28"/>
          <w:szCs w:val="28"/>
        </w:rPr>
        <w:t xml:space="preserve"> зустрічне забезпечення позову.</w:t>
      </w:r>
      <w:r w:rsidR="00F727A9" w:rsidRPr="006817CF">
        <w:rPr>
          <w:rFonts w:ascii="Times New Roman" w:hAnsi="Times New Roman"/>
          <w:sz w:val="28"/>
          <w:szCs w:val="28"/>
        </w:rPr>
        <w:t xml:space="preserve"> </w:t>
      </w:r>
      <w:r w:rsidR="003E60E7" w:rsidRPr="006817CF">
        <w:rPr>
          <w:rFonts w:ascii="Times New Roman" w:hAnsi="Times New Roman"/>
          <w:sz w:val="28"/>
          <w:szCs w:val="28"/>
        </w:rPr>
        <w:t>Визначи</w:t>
      </w:r>
      <w:r w:rsidR="00F727A9" w:rsidRPr="006817CF">
        <w:rPr>
          <w:rFonts w:ascii="Times New Roman" w:hAnsi="Times New Roman"/>
          <w:sz w:val="28"/>
          <w:szCs w:val="28"/>
        </w:rPr>
        <w:t>в</w:t>
      </w:r>
      <w:r w:rsidR="003E60E7" w:rsidRPr="006817CF">
        <w:rPr>
          <w:rFonts w:ascii="Times New Roman" w:hAnsi="Times New Roman"/>
          <w:sz w:val="28"/>
          <w:szCs w:val="28"/>
        </w:rPr>
        <w:t xml:space="preserve"> заявникові розмір зустрічного забезпечення у сумі 1500 гривень та зобов</w:t>
      </w:r>
      <w:r w:rsidR="00F727A9" w:rsidRPr="006817CF">
        <w:rPr>
          <w:rFonts w:ascii="Times New Roman" w:hAnsi="Times New Roman"/>
          <w:sz w:val="28"/>
          <w:szCs w:val="28"/>
        </w:rPr>
        <w:t>’</w:t>
      </w:r>
      <w:r w:rsidR="003E60E7" w:rsidRPr="006817CF">
        <w:rPr>
          <w:rFonts w:ascii="Times New Roman" w:hAnsi="Times New Roman"/>
          <w:sz w:val="28"/>
          <w:szCs w:val="28"/>
        </w:rPr>
        <w:t>яза</w:t>
      </w:r>
      <w:r w:rsidR="00F727A9" w:rsidRPr="006817CF">
        <w:rPr>
          <w:rFonts w:ascii="Times New Roman" w:hAnsi="Times New Roman"/>
          <w:sz w:val="28"/>
          <w:szCs w:val="28"/>
        </w:rPr>
        <w:t>в</w:t>
      </w:r>
      <w:r w:rsidR="003E60E7" w:rsidRPr="006817CF">
        <w:rPr>
          <w:rFonts w:ascii="Times New Roman" w:hAnsi="Times New Roman"/>
          <w:sz w:val="28"/>
          <w:szCs w:val="28"/>
        </w:rPr>
        <w:t xml:space="preserve"> </w:t>
      </w:r>
      <w:r w:rsidR="005D692E">
        <w:rPr>
          <w:rFonts w:ascii="Times New Roman" w:hAnsi="Times New Roman"/>
          <w:sz w:val="28"/>
          <w:szCs w:val="28"/>
        </w:rPr>
        <w:t>ОСОБА1</w:t>
      </w:r>
      <w:r w:rsidR="003E60E7" w:rsidRPr="006817CF">
        <w:rPr>
          <w:rFonts w:ascii="Times New Roman" w:hAnsi="Times New Roman"/>
          <w:sz w:val="28"/>
          <w:szCs w:val="28"/>
        </w:rPr>
        <w:t>, яка ді</w:t>
      </w:r>
      <w:r w:rsidR="00402A36" w:rsidRPr="006817CF">
        <w:rPr>
          <w:rFonts w:ascii="Times New Roman" w:hAnsi="Times New Roman"/>
          <w:sz w:val="28"/>
          <w:szCs w:val="28"/>
        </w:rPr>
        <w:t>яла</w:t>
      </w:r>
      <w:r w:rsidR="003E60E7" w:rsidRPr="006817CF">
        <w:rPr>
          <w:rFonts w:ascii="Times New Roman" w:hAnsi="Times New Roman"/>
          <w:sz w:val="28"/>
          <w:szCs w:val="28"/>
        </w:rPr>
        <w:t xml:space="preserve"> в інтересах неповнолітнього сина, сплатити вказану суму на депозитний рахунок суду </w:t>
      </w:r>
      <w:r w:rsidR="00402A36" w:rsidRPr="006817CF">
        <w:rPr>
          <w:rFonts w:ascii="Times New Roman" w:hAnsi="Times New Roman"/>
          <w:sz w:val="28"/>
          <w:szCs w:val="28"/>
        </w:rPr>
        <w:t>та</w:t>
      </w:r>
      <w:r w:rsidR="003E60E7" w:rsidRPr="006817CF">
        <w:rPr>
          <w:rFonts w:ascii="Times New Roman" w:hAnsi="Times New Roman"/>
          <w:sz w:val="28"/>
          <w:szCs w:val="28"/>
        </w:rPr>
        <w:t xml:space="preserve"> надати до суду документи, що підтверджують надання зустрічного забезпечення.</w:t>
      </w:r>
    </w:p>
    <w:p w14:paraId="25BF8670" w14:textId="176CDD89" w:rsidR="00546E2E" w:rsidRPr="006817CF" w:rsidRDefault="004D46F8" w:rsidP="00E34986">
      <w:pPr>
        <w:spacing w:after="0" w:line="240" w:lineRule="auto"/>
        <w:ind w:firstLine="567"/>
        <w:jc w:val="both"/>
        <w:rPr>
          <w:rFonts w:ascii="Times New Roman" w:hAnsi="Times New Roman"/>
          <w:sz w:val="28"/>
          <w:szCs w:val="28"/>
        </w:rPr>
      </w:pPr>
      <w:r w:rsidRPr="006817CF">
        <w:rPr>
          <w:rFonts w:ascii="Times New Roman" w:hAnsi="Times New Roman"/>
          <w:sz w:val="28"/>
          <w:szCs w:val="28"/>
        </w:rPr>
        <w:t xml:space="preserve">На думку скаржника, </w:t>
      </w:r>
      <w:r w:rsidR="00531DBF" w:rsidRPr="006817CF">
        <w:rPr>
          <w:rFonts w:ascii="Times New Roman" w:eastAsia="Times New Roman" w:hAnsi="Times New Roman"/>
          <w:color w:val="000000"/>
          <w:sz w:val="28"/>
          <w:szCs w:val="28"/>
          <w:lang w:eastAsia="uk-UA"/>
        </w:rPr>
        <w:t xml:space="preserve">для недопущення описаних у заяві </w:t>
      </w:r>
      <w:r w:rsidR="005D692E">
        <w:rPr>
          <w:rFonts w:ascii="Times New Roman" w:hAnsi="Times New Roman"/>
          <w:sz w:val="28"/>
          <w:szCs w:val="28"/>
        </w:rPr>
        <w:t>ОСОБА1</w:t>
      </w:r>
      <w:r w:rsidR="003F6710" w:rsidRPr="006817CF">
        <w:rPr>
          <w:rFonts w:ascii="Times New Roman" w:hAnsi="Times New Roman"/>
          <w:sz w:val="28"/>
          <w:szCs w:val="28"/>
        </w:rPr>
        <w:t xml:space="preserve"> </w:t>
      </w:r>
      <w:r w:rsidR="00531DBF" w:rsidRPr="006817CF">
        <w:rPr>
          <w:rFonts w:ascii="Times New Roman" w:eastAsia="Times New Roman" w:hAnsi="Times New Roman"/>
          <w:color w:val="000000"/>
          <w:sz w:val="28"/>
          <w:szCs w:val="28"/>
          <w:lang w:eastAsia="uk-UA"/>
        </w:rPr>
        <w:t>ризиків</w:t>
      </w:r>
      <w:r w:rsidR="00C33F49" w:rsidRPr="006817CF">
        <w:rPr>
          <w:rFonts w:ascii="Times New Roman" w:eastAsia="Times New Roman" w:hAnsi="Times New Roman"/>
          <w:color w:val="000000"/>
          <w:sz w:val="28"/>
          <w:szCs w:val="28"/>
          <w:lang w:eastAsia="uk-UA"/>
        </w:rPr>
        <w:t xml:space="preserve"> достатньо було накласти арешт на квартиру. </w:t>
      </w:r>
      <w:r w:rsidR="005D692E">
        <w:rPr>
          <w:rFonts w:ascii="Times New Roman" w:hAnsi="Times New Roman"/>
          <w:sz w:val="28"/>
          <w:szCs w:val="28"/>
        </w:rPr>
        <w:t>ОСОБА2</w:t>
      </w:r>
      <w:r w:rsidR="00CB1431" w:rsidRPr="006817CF">
        <w:rPr>
          <w:rFonts w:ascii="Times New Roman" w:hAnsi="Times New Roman"/>
          <w:sz w:val="28"/>
          <w:szCs w:val="28"/>
        </w:rPr>
        <w:t xml:space="preserve"> </w:t>
      </w:r>
      <w:r w:rsidR="00CB1431" w:rsidRPr="006817CF">
        <w:rPr>
          <w:rFonts w:ascii="Times New Roman" w:eastAsia="Times New Roman" w:hAnsi="Times New Roman"/>
          <w:color w:val="000000"/>
          <w:sz w:val="28"/>
          <w:szCs w:val="28"/>
          <w:lang w:eastAsia="uk-UA"/>
        </w:rPr>
        <w:t>стверджує, що з</w:t>
      </w:r>
      <w:r w:rsidR="00B175D4" w:rsidRPr="006817CF">
        <w:rPr>
          <w:rFonts w:ascii="Times New Roman" w:eastAsia="Times New Roman" w:hAnsi="Times New Roman"/>
          <w:color w:val="000000"/>
          <w:sz w:val="28"/>
          <w:szCs w:val="28"/>
          <w:lang w:eastAsia="uk-UA"/>
        </w:rPr>
        <w:t xml:space="preserve">аходи зобов’язального характеру </w:t>
      </w:r>
      <w:r w:rsidR="001B0884" w:rsidRPr="006817CF">
        <w:rPr>
          <w:rFonts w:ascii="Times New Roman" w:eastAsia="Times New Roman" w:hAnsi="Times New Roman"/>
          <w:color w:val="000000"/>
          <w:sz w:val="28"/>
          <w:szCs w:val="28"/>
          <w:lang w:eastAsia="uk-UA"/>
        </w:rPr>
        <w:t xml:space="preserve">призвели до залишення </w:t>
      </w:r>
      <w:r w:rsidR="00CB1431" w:rsidRPr="006817CF">
        <w:rPr>
          <w:rFonts w:ascii="Times New Roman" w:eastAsia="Times New Roman" w:hAnsi="Times New Roman"/>
          <w:color w:val="000000"/>
          <w:sz w:val="28"/>
          <w:szCs w:val="28"/>
          <w:lang w:eastAsia="uk-UA"/>
        </w:rPr>
        <w:t>його</w:t>
      </w:r>
      <w:r w:rsidR="001B0884" w:rsidRPr="006817CF">
        <w:rPr>
          <w:rFonts w:ascii="Times New Roman" w:eastAsia="Times New Roman" w:hAnsi="Times New Roman"/>
          <w:color w:val="000000"/>
          <w:sz w:val="28"/>
          <w:szCs w:val="28"/>
          <w:lang w:eastAsia="uk-UA"/>
        </w:rPr>
        <w:t xml:space="preserve"> бе</w:t>
      </w:r>
      <w:r w:rsidR="009F7C48" w:rsidRPr="006817CF">
        <w:rPr>
          <w:rFonts w:ascii="Times New Roman" w:eastAsia="Times New Roman" w:hAnsi="Times New Roman"/>
          <w:color w:val="000000"/>
          <w:sz w:val="28"/>
          <w:szCs w:val="28"/>
          <w:lang w:eastAsia="uk-UA"/>
        </w:rPr>
        <w:t>з житла</w:t>
      </w:r>
      <w:r w:rsidR="003F6710" w:rsidRPr="006817CF">
        <w:rPr>
          <w:rFonts w:ascii="Times New Roman" w:eastAsia="Times New Roman" w:hAnsi="Times New Roman"/>
          <w:color w:val="000000"/>
          <w:sz w:val="28"/>
          <w:szCs w:val="28"/>
          <w:lang w:eastAsia="uk-UA"/>
        </w:rPr>
        <w:t xml:space="preserve">. </w:t>
      </w:r>
      <w:r w:rsidR="00CB1431" w:rsidRPr="006817CF">
        <w:rPr>
          <w:rFonts w:ascii="Times New Roman" w:hAnsi="Times New Roman"/>
          <w:sz w:val="28"/>
          <w:szCs w:val="28"/>
        </w:rPr>
        <w:t>З</w:t>
      </w:r>
      <w:r w:rsidR="003F6710" w:rsidRPr="006817CF">
        <w:rPr>
          <w:rFonts w:ascii="Times New Roman" w:hAnsi="Times New Roman"/>
          <w:sz w:val="28"/>
          <w:szCs w:val="28"/>
        </w:rPr>
        <w:t>азначає, що</w:t>
      </w:r>
      <w:r w:rsidR="007A78EC" w:rsidRPr="006817CF">
        <w:rPr>
          <w:rFonts w:ascii="Times New Roman" w:hAnsi="Times New Roman"/>
          <w:sz w:val="28"/>
          <w:szCs w:val="28"/>
        </w:rPr>
        <w:t>,</w:t>
      </w:r>
      <w:r w:rsidR="009F7C48" w:rsidRPr="006817CF">
        <w:rPr>
          <w:rFonts w:ascii="Times New Roman" w:eastAsia="Times New Roman" w:hAnsi="Times New Roman"/>
          <w:color w:val="000000"/>
          <w:sz w:val="28"/>
          <w:szCs w:val="28"/>
          <w:lang w:eastAsia="uk-UA"/>
        </w:rPr>
        <w:t xml:space="preserve"> заборонивши </w:t>
      </w:r>
      <w:r w:rsidR="00A66BF1" w:rsidRPr="006817CF">
        <w:rPr>
          <w:rFonts w:ascii="Times New Roman" w:eastAsia="Times New Roman" w:hAnsi="Times New Roman"/>
          <w:color w:val="000000"/>
          <w:sz w:val="28"/>
          <w:szCs w:val="28"/>
          <w:lang w:eastAsia="uk-UA"/>
        </w:rPr>
        <w:t xml:space="preserve">йому </w:t>
      </w:r>
      <w:r w:rsidR="009F7C48" w:rsidRPr="006817CF">
        <w:rPr>
          <w:rFonts w:ascii="Times New Roman" w:eastAsia="Times New Roman" w:hAnsi="Times New Roman"/>
          <w:color w:val="000000"/>
          <w:sz w:val="28"/>
          <w:szCs w:val="28"/>
          <w:lang w:eastAsia="uk-UA"/>
        </w:rPr>
        <w:t xml:space="preserve">користуватись </w:t>
      </w:r>
      <w:r w:rsidR="006F5DC1" w:rsidRPr="006817CF">
        <w:rPr>
          <w:rFonts w:ascii="Times New Roman" w:eastAsia="Times New Roman" w:hAnsi="Times New Roman"/>
          <w:color w:val="000000"/>
          <w:sz w:val="28"/>
          <w:szCs w:val="28"/>
          <w:lang w:eastAsia="uk-UA"/>
        </w:rPr>
        <w:t xml:space="preserve">його </w:t>
      </w:r>
      <w:r w:rsidR="009F7C48" w:rsidRPr="006817CF">
        <w:rPr>
          <w:rFonts w:ascii="Times New Roman" w:eastAsia="Times New Roman" w:hAnsi="Times New Roman"/>
          <w:color w:val="000000"/>
          <w:sz w:val="28"/>
          <w:szCs w:val="28"/>
          <w:lang w:eastAsia="uk-UA"/>
        </w:rPr>
        <w:t xml:space="preserve">власністю, </w:t>
      </w:r>
      <w:r w:rsidR="007A78EC" w:rsidRPr="006817CF">
        <w:rPr>
          <w:rFonts w:ascii="Times New Roman" w:eastAsia="Times New Roman" w:hAnsi="Times New Roman"/>
          <w:color w:val="000000"/>
          <w:sz w:val="28"/>
          <w:szCs w:val="28"/>
          <w:lang w:eastAsia="uk-UA"/>
        </w:rPr>
        <w:t xml:space="preserve">суддя </w:t>
      </w:r>
      <w:r w:rsidR="007A78EC" w:rsidRPr="006817CF">
        <w:rPr>
          <w:rFonts w:ascii="Times New Roman" w:hAnsi="Times New Roman"/>
          <w:sz w:val="28"/>
          <w:szCs w:val="28"/>
        </w:rPr>
        <w:t xml:space="preserve">Бондар В.Я. грубо порушив </w:t>
      </w:r>
      <w:r w:rsidR="00A252BA" w:rsidRPr="006817CF">
        <w:rPr>
          <w:rFonts w:ascii="Times New Roman" w:hAnsi="Times New Roman"/>
          <w:sz w:val="28"/>
          <w:szCs w:val="28"/>
        </w:rPr>
        <w:t>його</w:t>
      </w:r>
      <w:r w:rsidR="009F7C48" w:rsidRPr="006817CF">
        <w:rPr>
          <w:rFonts w:ascii="Times New Roman" w:eastAsia="Times New Roman" w:hAnsi="Times New Roman"/>
          <w:color w:val="000000"/>
          <w:sz w:val="28"/>
          <w:szCs w:val="28"/>
          <w:lang w:eastAsia="uk-UA"/>
        </w:rPr>
        <w:t xml:space="preserve"> конституційн</w:t>
      </w:r>
      <w:r w:rsidR="00A252BA" w:rsidRPr="006817CF">
        <w:rPr>
          <w:rFonts w:ascii="Times New Roman" w:eastAsia="Times New Roman" w:hAnsi="Times New Roman"/>
          <w:color w:val="000000"/>
          <w:sz w:val="28"/>
          <w:szCs w:val="28"/>
          <w:lang w:eastAsia="uk-UA"/>
        </w:rPr>
        <w:t>і</w:t>
      </w:r>
      <w:r w:rsidR="009F7C48" w:rsidRPr="006817CF">
        <w:rPr>
          <w:rFonts w:ascii="Times New Roman" w:eastAsia="Times New Roman" w:hAnsi="Times New Roman"/>
          <w:color w:val="000000"/>
          <w:sz w:val="28"/>
          <w:szCs w:val="28"/>
          <w:lang w:eastAsia="uk-UA"/>
        </w:rPr>
        <w:t xml:space="preserve"> прав</w:t>
      </w:r>
      <w:r w:rsidR="00A252BA" w:rsidRPr="006817CF">
        <w:rPr>
          <w:rFonts w:ascii="Times New Roman" w:eastAsia="Times New Roman" w:hAnsi="Times New Roman"/>
          <w:color w:val="000000"/>
          <w:sz w:val="28"/>
          <w:szCs w:val="28"/>
          <w:lang w:eastAsia="uk-UA"/>
        </w:rPr>
        <w:t>а</w:t>
      </w:r>
      <w:r w:rsidR="009F7C48" w:rsidRPr="006817CF">
        <w:rPr>
          <w:rFonts w:ascii="Times New Roman" w:eastAsia="Times New Roman" w:hAnsi="Times New Roman"/>
          <w:color w:val="000000"/>
          <w:sz w:val="28"/>
          <w:szCs w:val="28"/>
          <w:lang w:eastAsia="uk-UA"/>
        </w:rPr>
        <w:t xml:space="preserve">. </w:t>
      </w:r>
      <w:r w:rsidR="006F5DC1" w:rsidRPr="006817CF">
        <w:rPr>
          <w:rFonts w:ascii="Times New Roman" w:eastAsia="Times New Roman" w:hAnsi="Times New Roman"/>
          <w:color w:val="000000"/>
          <w:sz w:val="28"/>
          <w:szCs w:val="28"/>
          <w:lang w:eastAsia="uk-UA"/>
        </w:rPr>
        <w:t xml:space="preserve">Просить притягнути </w:t>
      </w:r>
      <w:r w:rsidR="006F5DC1" w:rsidRPr="006817CF">
        <w:rPr>
          <w:rFonts w:ascii="Times New Roman" w:hAnsi="Times New Roman"/>
          <w:sz w:val="28"/>
          <w:szCs w:val="28"/>
        </w:rPr>
        <w:t>суддю Приморського районного суду міста Одеси Бондаря В.Я. до дисциплінарної відповідальності.</w:t>
      </w:r>
    </w:p>
    <w:p w14:paraId="7A286F67" w14:textId="77777777" w:rsidR="00970C2F" w:rsidRPr="006817CF" w:rsidRDefault="00970C2F" w:rsidP="00E34986">
      <w:pPr>
        <w:spacing w:after="0" w:line="240" w:lineRule="auto"/>
        <w:ind w:firstLine="567"/>
        <w:jc w:val="both"/>
        <w:rPr>
          <w:rFonts w:ascii="Times New Roman" w:hAnsi="Times New Roman"/>
          <w:sz w:val="28"/>
          <w:szCs w:val="28"/>
        </w:rPr>
      </w:pPr>
    </w:p>
    <w:p w14:paraId="7C8935EA" w14:textId="11A0F438" w:rsidR="00DA3BDE" w:rsidRPr="006817CF" w:rsidRDefault="00A440B5" w:rsidP="00E34986">
      <w:pPr>
        <w:spacing w:after="0" w:line="240" w:lineRule="auto"/>
        <w:ind w:firstLine="567"/>
        <w:jc w:val="both"/>
        <w:rPr>
          <w:rFonts w:ascii="Times New Roman" w:hAnsi="Times New Roman"/>
          <w:sz w:val="28"/>
          <w:szCs w:val="28"/>
        </w:rPr>
      </w:pPr>
      <w:r w:rsidRPr="006817CF">
        <w:rPr>
          <w:rFonts w:ascii="Times New Roman" w:eastAsia="Times New Roman" w:hAnsi="Times New Roman"/>
          <w:b/>
          <w:sz w:val="28"/>
          <w:szCs w:val="28"/>
          <w:lang w:eastAsia="ru-RU"/>
        </w:rPr>
        <w:t>Позиція судді</w:t>
      </w:r>
    </w:p>
    <w:p w14:paraId="3580603A" w14:textId="579BD9F9" w:rsidR="0039183D" w:rsidRPr="006817CF" w:rsidRDefault="00600779" w:rsidP="00E34986">
      <w:pPr>
        <w:spacing w:after="0" w:line="240" w:lineRule="auto"/>
        <w:ind w:firstLine="567"/>
        <w:jc w:val="both"/>
        <w:rPr>
          <w:rFonts w:ascii="Times New Roman" w:eastAsia="Times New Roman" w:hAnsi="Times New Roman"/>
          <w:color w:val="000000"/>
          <w:sz w:val="28"/>
          <w:szCs w:val="28"/>
          <w:lang w:eastAsia="uk-UA"/>
        </w:rPr>
      </w:pPr>
      <w:r w:rsidRPr="006817CF">
        <w:rPr>
          <w:rFonts w:ascii="Times New Roman" w:hAnsi="Times New Roman"/>
          <w:sz w:val="28"/>
          <w:szCs w:val="28"/>
        </w:rPr>
        <w:t>С</w:t>
      </w:r>
      <w:r w:rsidR="00066EE9" w:rsidRPr="006817CF">
        <w:rPr>
          <w:rFonts w:ascii="Times New Roman" w:hAnsi="Times New Roman"/>
          <w:sz w:val="28"/>
          <w:szCs w:val="28"/>
        </w:rPr>
        <w:t xml:space="preserve">удді </w:t>
      </w:r>
      <w:r w:rsidR="00C97685" w:rsidRPr="006817CF">
        <w:rPr>
          <w:rFonts w:ascii="Times New Roman" w:hAnsi="Times New Roman"/>
          <w:sz w:val="28"/>
          <w:szCs w:val="28"/>
        </w:rPr>
        <w:t xml:space="preserve">Бондарю В.Я. </w:t>
      </w:r>
      <w:r w:rsidR="00066EE9" w:rsidRPr="006817CF">
        <w:rPr>
          <w:rFonts w:ascii="Times New Roman" w:hAnsi="Times New Roman"/>
          <w:sz w:val="28"/>
          <w:szCs w:val="28"/>
        </w:rPr>
        <w:t xml:space="preserve">було запропоновано дати пояснення по суті скарги. </w:t>
      </w:r>
      <w:r w:rsidRPr="006817CF">
        <w:rPr>
          <w:rFonts w:ascii="Times New Roman" w:hAnsi="Times New Roman"/>
          <w:sz w:val="28"/>
          <w:szCs w:val="28"/>
        </w:rPr>
        <w:t>Суддя</w:t>
      </w:r>
      <w:r w:rsidR="00066EE9" w:rsidRPr="006817CF">
        <w:rPr>
          <w:rFonts w:ascii="Times New Roman" w:hAnsi="Times New Roman"/>
          <w:sz w:val="28"/>
          <w:szCs w:val="28"/>
        </w:rPr>
        <w:t xml:space="preserve"> таким правом скориста</w:t>
      </w:r>
      <w:r w:rsidRPr="006817CF">
        <w:rPr>
          <w:rFonts w:ascii="Times New Roman" w:hAnsi="Times New Roman"/>
          <w:sz w:val="28"/>
          <w:szCs w:val="28"/>
        </w:rPr>
        <w:t>ла</w:t>
      </w:r>
      <w:r w:rsidR="00066EE9" w:rsidRPr="006817CF">
        <w:rPr>
          <w:rFonts w:ascii="Times New Roman" w:hAnsi="Times New Roman"/>
          <w:sz w:val="28"/>
          <w:szCs w:val="28"/>
        </w:rPr>
        <w:t>ся</w:t>
      </w:r>
      <w:r w:rsidRPr="006817CF">
        <w:rPr>
          <w:rFonts w:ascii="Times New Roman" w:hAnsi="Times New Roman"/>
          <w:sz w:val="28"/>
          <w:szCs w:val="28"/>
        </w:rPr>
        <w:t xml:space="preserve"> і повідоми</w:t>
      </w:r>
      <w:r w:rsidR="00906AC5" w:rsidRPr="006817CF">
        <w:rPr>
          <w:rFonts w:ascii="Times New Roman" w:hAnsi="Times New Roman"/>
          <w:sz w:val="28"/>
          <w:szCs w:val="28"/>
        </w:rPr>
        <w:t>в</w:t>
      </w:r>
      <w:r w:rsidRPr="006817CF">
        <w:rPr>
          <w:rFonts w:ascii="Times New Roman" w:hAnsi="Times New Roman"/>
          <w:sz w:val="28"/>
          <w:szCs w:val="28"/>
        </w:rPr>
        <w:t xml:space="preserve">, що </w:t>
      </w:r>
      <w:r w:rsidR="00402AFB" w:rsidRPr="006817CF">
        <w:rPr>
          <w:rFonts w:ascii="Times New Roman" w:eastAsia="Times New Roman" w:hAnsi="Times New Roman"/>
          <w:color w:val="000000"/>
          <w:sz w:val="28"/>
          <w:szCs w:val="28"/>
          <w:lang w:eastAsia="uk-UA"/>
        </w:rPr>
        <w:t xml:space="preserve">13 серпня 2021 року до суду </w:t>
      </w:r>
      <w:r w:rsidR="00C82BB8" w:rsidRPr="006817CF">
        <w:rPr>
          <w:rFonts w:ascii="Times New Roman" w:eastAsia="Times New Roman" w:hAnsi="Times New Roman"/>
          <w:color w:val="000000"/>
          <w:sz w:val="28"/>
          <w:szCs w:val="28"/>
          <w:lang w:eastAsia="uk-UA"/>
        </w:rPr>
        <w:t xml:space="preserve">надійшла </w:t>
      </w:r>
      <w:r w:rsidR="00402AFB" w:rsidRPr="006817CF">
        <w:rPr>
          <w:rFonts w:ascii="Times New Roman" w:eastAsia="Times New Roman" w:hAnsi="Times New Roman"/>
          <w:color w:val="000000"/>
          <w:sz w:val="28"/>
          <w:szCs w:val="28"/>
          <w:lang w:eastAsia="uk-UA"/>
        </w:rPr>
        <w:t xml:space="preserve">заява </w:t>
      </w:r>
      <w:r w:rsidR="005D692E">
        <w:rPr>
          <w:rFonts w:ascii="Times New Roman" w:hAnsi="Times New Roman"/>
          <w:sz w:val="28"/>
          <w:szCs w:val="28"/>
        </w:rPr>
        <w:t>ОСОБА1</w:t>
      </w:r>
      <w:r w:rsidR="00402AFB" w:rsidRPr="006817CF">
        <w:rPr>
          <w:rFonts w:ascii="Times New Roman" w:eastAsia="Times New Roman" w:hAnsi="Times New Roman"/>
          <w:color w:val="000000"/>
          <w:sz w:val="28"/>
          <w:szCs w:val="28"/>
          <w:lang w:eastAsia="uk-UA"/>
        </w:rPr>
        <w:t>, яка ді</w:t>
      </w:r>
      <w:r w:rsidR="00C82BB8" w:rsidRPr="006817CF">
        <w:rPr>
          <w:rFonts w:ascii="Times New Roman" w:eastAsia="Times New Roman" w:hAnsi="Times New Roman"/>
          <w:color w:val="000000"/>
          <w:sz w:val="28"/>
          <w:szCs w:val="28"/>
          <w:lang w:eastAsia="uk-UA"/>
        </w:rPr>
        <w:t>яла</w:t>
      </w:r>
      <w:r w:rsidR="00402AFB" w:rsidRPr="006817CF">
        <w:rPr>
          <w:rFonts w:ascii="Times New Roman" w:eastAsia="Times New Roman" w:hAnsi="Times New Roman"/>
          <w:color w:val="000000"/>
          <w:sz w:val="28"/>
          <w:szCs w:val="28"/>
          <w:lang w:eastAsia="uk-UA"/>
        </w:rPr>
        <w:t xml:space="preserve"> в інтересах неповнолітнього сина </w:t>
      </w:r>
      <w:r w:rsidR="00654503">
        <w:rPr>
          <w:rFonts w:ascii="Times New Roman" w:eastAsia="Times New Roman" w:hAnsi="Times New Roman"/>
          <w:color w:val="000000"/>
          <w:sz w:val="28"/>
          <w:szCs w:val="28"/>
          <w:lang w:eastAsia="uk-UA"/>
        </w:rPr>
        <w:t>ОСОБА3</w:t>
      </w:r>
      <w:r w:rsidR="00402AFB" w:rsidRPr="006817CF">
        <w:rPr>
          <w:rFonts w:ascii="Times New Roman" w:eastAsia="Times New Roman" w:hAnsi="Times New Roman"/>
          <w:color w:val="000000"/>
          <w:sz w:val="28"/>
          <w:szCs w:val="28"/>
          <w:lang w:eastAsia="uk-UA"/>
        </w:rPr>
        <w:t xml:space="preserve"> про вжиття заходів забезпечення позову до подання позову.</w:t>
      </w:r>
    </w:p>
    <w:p w14:paraId="5F90552B" w14:textId="66A80E77" w:rsidR="00402AFB" w:rsidRPr="006817CF" w:rsidRDefault="00402AFB" w:rsidP="00E34986">
      <w:pPr>
        <w:spacing w:after="0" w:line="240" w:lineRule="auto"/>
        <w:ind w:firstLine="567"/>
        <w:jc w:val="both"/>
        <w:rPr>
          <w:rFonts w:ascii="Times New Roman" w:eastAsia="Times New Roman" w:hAnsi="Times New Roman"/>
          <w:color w:val="000000"/>
          <w:sz w:val="28"/>
          <w:szCs w:val="28"/>
          <w:lang w:eastAsia="uk-UA"/>
        </w:rPr>
      </w:pPr>
      <w:r w:rsidRPr="006817CF">
        <w:rPr>
          <w:rFonts w:ascii="Times New Roman" w:eastAsia="Times New Roman" w:hAnsi="Times New Roman"/>
          <w:color w:val="000000"/>
          <w:sz w:val="28"/>
          <w:szCs w:val="28"/>
          <w:lang w:eastAsia="uk-UA"/>
        </w:rPr>
        <w:t xml:space="preserve">Заява </w:t>
      </w:r>
      <w:r w:rsidR="005D692E">
        <w:rPr>
          <w:rFonts w:ascii="Times New Roman" w:hAnsi="Times New Roman"/>
          <w:sz w:val="28"/>
          <w:szCs w:val="28"/>
        </w:rPr>
        <w:t>ОСОБА1</w:t>
      </w:r>
      <w:r w:rsidR="0039183D" w:rsidRPr="006817CF">
        <w:rPr>
          <w:rFonts w:ascii="Times New Roman" w:eastAsia="Times New Roman" w:hAnsi="Times New Roman"/>
          <w:color w:val="000000"/>
          <w:sz w:val="28"/>
          <w:szCs w:val="28"/>
          <w:lang w:eastAsia="uk-UA"/>
        </w:rPr>
        <w:t xml:space="preserve"> </w:t>
      </w:r>
      <w:r w:rsidRPr="006817CF">
        <w:rPr>
          <w:rFonts w:ascii="Times New Roman" w:eastAsia="Times New Roman" w:hAnsi="Times New Roman"/>
          <w:color w:val="000000"/>
          <w:sz w:val="28"/>
          <w:szCs w:val="28"/>
          <w:lang w:eastAsia="uk-UA"/>
        </w:rPr>
        <w:t xml:space="preserve">разом з додатками була передана судді </w:t>
      </w:r>
      <w:r w:rsidR="002C67EA" w:rsidRPr="006817CF">
        <w:rPr>
          <w:rFonts w:ascii="Times New Roman" w:hAnsi="Times New Roman"/>
          <w:sz w:val="28"/>
          <w:szCs w:val="28"/>
        </w:rPr>
        <w:t xml:space="preserve">Бондарю В.Я. </w:t>
      </w:r>
      <w:r w:rsidRPr="006817CF">
        <w:rPr>
          <w:rFonts w:ascii="Times New Roman" w:eastAsia="Times New Roman" w:hAnsi="Times New Roman"/>
          <w:color w:val="000000"/>
          <w:sz w:val="28"/>
          <w:szCs w:val="28"/>
          <w:lang w:eastAsia="uk-UA"/>
        </w:rPr>
        <w:t xml:space="preserve">наступного робочого дня </w:t>
      </w:r>
      <w:r w:rsidR="002C67EA" w:rsidRPr="006817CF">
        <w:rPr>
          <w:rFonts w:ascii="Times New Roman" w:eastAsia="Times New Roman" w:hAnsi="Times New Roman"/>
          <w:color w:val="000000"/>
          <w:sz w:val="28"/>
          <w:szCs w:val="28"/>
          <w:lang w:eastAsia="uk-UA"/>
        </w:rPr>
        <w:t>(</w:t>
      </w:r>
      <w:r w:rsidRPr="006817CF">
        <w:rPr>
          <w:rFonts w:ascii="Times New Roman" w:eastAsia="Times New Roman" w:hAnsi="Times New Roman"/>
          <w:color w:val="000000"/>
          <w:sz w:val="28"/>
          <w:szCs w:val="28"/>
          <w:lang w:eastAsia="uk-UA"/>
        </w:rPr>
        <w:t>понеділок 16 серпня 2021 року</w:t>
      </w:r>
      <w:r w:rsidR="002C67EA" w:rsidRPr="006817CF">
        <w:rPr>
          <w:rFonts w:ascii="Times New Roman" w:eastAsia="Times New Roman" w:hAnsi="Times New Roman"/>
          <w:color w:val="000000"/>
          <w:sz w:val="28"/>
          <w:szCs w:val="28"/>
          <w:lang w:eastAsia="uk-UA"/>
        </w:rPr>
        <w:t>)</w:t>
      </w:r>
      <w:r w:rsidR="003A2726" w:rsidRPr="006817CF">
        <w:rPr>
          <w:rFonts w:ascii="Times New Roman" w:eastAsia="Times New Roman" w:hAnsi="Times New Roman"/>
          <w:color w:val="000000"/>
          <w:sz w:val="28"/>
          <w:szCs w:val="28"/>
          <w:lang w:eastAsia="uk-UA"/>
        </w:rPr>
        <w:t xml:space="preserve">, яка була розглянута ним </w:t>
      </w:r>
      <w:r w:rsidRPr="006817CF">
        <w:rPr>
          <w:rFonts w:ascii="Times New Roman" w:eastAsia="Times New Roman" w:hAnsi="Times New Roman"/>
          <w:color w:val="000000"/>
          <w:sz w:val="28"/>
          <w:szCs w:val="28"/>
          <w:lang w:eastAsia="uk-UA"/>
        </w:rPr>
        <w:t>17 серпня 2021 року, тобто на наступний день після отримання.</w:t>
      </w:r>
    </w:p>
    <w:p w14:paraId="3F2042A4" w14:textId="6CCEBEEB" w:rsidR="00402AFB" w:rsidRPr="006817CF" w:rsidRDefault="00751A4E" w:rsidP="00E34986">
      <w:pPr>
        <w:spacing w:after="0" w:line="240" w:lineRule="auto"/>
        <w:ind w:firstLine="567"/>
        <w:jc w:val="both"/>
        <w:rPr>
          <w:rFonts w:ascii="Times New Roman" w:eastAsia="Times New Roman" w:hAnsi="Times New Roman"/>
          <w:color w:val="000000"/>
          <w:sz w:val="28"/>
          <w:szCs w:val="28"/>
          <w:lang w:eastAsia="uk-UA"/>
        </w:rPr>
      </w:pPr>
      <w:r w:rsidRPr="006817CF">
        <w:rPr>
          <w:rFonts w:ascii="Times New Roman" w:hAnsi="Times New Roman"/>
          <w:sz w:val="28"/>
          <w:szCs w:val="28"/>
        </w:rPr>
        <w:t>Суддя Бондар В.Я.</w:t>
      </w:r>
      <w:r w:rsidR="001E10F9" w:rsidRPr="006817CF">
        <w:rPr>
          <w:rFonts w:ascii="Times New Roman" w:hAnsi="Times New Roman"/>
          <w:sz w:val="28"/>
          <w:szCs w:val="28"/>
        </w:rPr>
        <w:t xml:space="preserve"> зазначає, що </w:t>
      </w:r>
      <w:r w:rsidR="005D692E">
        <w:rPr>
          <w:rFonts w:ascii="Times New Roman" w:hAnsi="Times New Roman"/>
          <w:sz w:val="28"/>
          <w:szCs w:val="28"/>
        </w:rPr>
        <w:t>ОСОБА2</w:t>
      </w:r>
      <w:r w:rsidR="001E10F9" w:rsidRPr="006817CF">
        <w:rPr>
          <w:rFonts w:ascii="Times New Roman" w:hAnsi="Times New Roman"/>
          <w:sz w:val="28"/>
          <w:szCs w:val="28"/>
        </w:rPr>
        <w:t xml:space="preserve"> не був позбавлений права на доступ до правосуддя</w:t>
      </w:r>
      <w:r w:rsidR="00E32331" w:rsidRPr="006817CF">
        <w:rPr>
          <w:rFonts w:ascii="Times New Roman" w:hAnsi="Times New Roman"/>
          <w:sz w:val="28"/>
          <w:szCs w:val="28"/>
        </w:rPr>
        <w:t>, оскільки мав можливість</w:t>
      </w:r>
      <w:r w:rsidR="00402AFB" w:rsidRPr="006817CF">
        <w:rPr>
          <w:rFonts w:ascii="Times New Roman" w:eastAsia="Times New Roman" w:hAnsi="Times New Roman"/>
          <w:color w:val="000000"/>
          <w:sz w:val="28"/>
          <w:szCs w:val="28"/>
          <w:lang w:eastAsia="uk-UA"/>
        </w:rPr>
        <w:t xml:space="preserve"> звернутися до суду з заявою про скасування заходів забезпечення позову або подати апеляційну скаргу.</w:t>
      </w:r>
    </w:p>
    <w:p w14:paraId="68A1DE1C" w14:textId="4F368296" w:rsidR="00E73069" w:rsidRPr="006817CF" w:rsidRDefault="00765966" w:rsidP="00E34986">
      <w:pPr>
        <w:spacing w:after="0" w:line="240" w:lineRule="auto"/>
        <w:ind w:firstLine="567"/>
        <w:jc w:val="both"/>
        <w:rPr>
          <w:rFonts w:ascii="Times New Roman" w:hAnsi="Times New Roman"/>
          <w:sz w:val="28"/>
          <w:szCs w:val="28"/>
        </w:rPr>
      </w:pPr>
      <w:r w:rsidRPr="006817CF">
        <w:rPr>
          <w:rFonts w:ascii="Times New Roman" w:eastAsia="Times New Roman" w:hAnsi="Times New Roman"/>
          <w:color w:val="000000"/>
          <w:sz w:val="28"/>
          <w:szCs w:val="28"/>
          <w:lang w:eastAsia="uk-UA"/>
        </w:rPr>
        <w:t xml:space="preserve">Суддя </w:t>
      </w:r>
      <w:r w:rsidR="003C2319" w:rsidRPr="006817CF">
        <w:rPr>
          <w:rFonts w:ascii="Times New Roman" w:eastAsia="Times New Roman" w:hAnsi="Times New Roman"/>
          <w:color w:val="000000"/>
          <w:sz w:val="28"/>
          <w:szCs w:val="28"/>
          <w:lang w:eastAsia="uk-UA"/>
        </w:rPr>
        <w:t>вказує, що, н</w:t>
      </w:r>
      <w:r w:rsidR="00E73069" w:rsidRPr="006817CF">
        <w:rPr>
          <w:rFonts w:ascii="Times New Roman" w:eastAsia="Times New Roman" w:hAnsi="Times New Roman"/>
          <w:color w:val="000000"/>
          <w:sz w:val="28"/>
          <w:szCs w:val="28"/>
          <w:lang w:eastAsia="uk-UA"/>
        </w:rPr>
        <w:t xml:space="preserve">е погоджуючись з ухвалою </w:t>
      </w:r>
      <w:r w:rsidR="00E73069" w:rsidRPr="006817CF">
        <w:rPr>
          <w:rFonts w:ascii="Times New Roman" w:hAnsi="Times New Roman"/>
          <w:sz w:val="28"/>
          <w:szCs w:val="28"/>
        </w:rPr>
        <w:t>Приморського районного суду міста Одеси від</w:t>
      </w:r>
      <w:r w:rsidR="00972964" w:rsidRPr="006817CF">
        <w:rPr>
          <w:rFonts w:ascii="Times New Roman" w:hAnsi="Times New Roman"/>
          <w:sz w:val="28"/>
          <w:szCs w:val="28"/>
        </w:rPr>
        <w:t> </w:t>
      </w:r>
      <w:r w:rsidR="00E73069" w:rsidRPr="006817CF">
        <w:rPr>
          <w:rFonts w:ascii="Times New Roman" w:hAnsi="Times New Roman"/>
          <w:sz w:val="28"/>
          <w:szCs w:val="28"/>
        </w:rPr>
        <w:t>17 серпня 2021 року про забезпечення позову</w:t>
      </w:r>
      <w:r w:rsidR="00DB1A3E" w:rsidRPr="006817CF">
        <w:rPr>
          <w:rFonts w:ascii="Times New Roman" w:hAnsi="Times New Roman"/>
          <w:sz w:val="28"/>
          <w:szCs w:val="28"/>
        </w:rPr>
        <w:t xml:space="preserve">, </w:t>
      </w:r>
      <w:r w:rsidR="005D692E">
        <w:rPr>
          <w:rFonts w:ascii="Times New Roman" w:hAnsi="Times New Roman"/>
          <w:sz w:val="28"/>
          <w:szCs w:val="28"/>
        </w:rPr>
        <w:lastRenderedPageBreak/>
        <w:t>ОСОБА2</w:t>
      </w:r>
      <w:r w:rsidR="00DB1A3E" w:rsidRPr="006817CF">
        <w:rPr>
          <w:rFonts w:ascii="Times New Roman" w:hAnsi="Times New Roman"/>
          <w:sz w:val="28"/>
          <w:szCs w:val="28"/>
        </w:rPr>
        <w:t xml:space="preserve"> подав апеляційну скаргу.</w:t>
      </w:r>
      <w:r w:rsidRPr="006817CF">
        <w:rPr>
          <w:rFonts w:ascii="Times New Roman" w:hAnsi="Times New Roman"/>
          <w:sz w:val="28"/>
          <w:szCs w:val="28"/>
        </w:rPr>
        <w:t xml:space="preserve"> </w:t>
      </w:r>
      <w:r w:rsidR="00DB1A3E" w:rsidRPr="006817CF">
        <w:rPr>
          <w:rFonts w:ascii="Times New Roman" w:eastAsia="Times New Roman" w:hAnsi="Times New Roman"/>
          <w:color w:val="000000"/>
          <w:sz w:val="28"/>
          <w:szCs w:val="28"/>
          <w:lang w:eastAsia="uk-UA"/>
        </w:rPr>
        <w:t>У</w:t>
      </w:r>
      <w:r w:rsidR="00E73069" w:rsidRPr="006817CF">
        <w:rPr>
          <w:rFonts w:ascii="Times New Roman" w:eastAsia="Times New Roman" w:hAnsi="Times New Roman"/>
          <w:color w:val="000000"/>
          <w:sz w:val="28"/>
          <w:szCs w:val="28"/>
          <w:lang w:eastAsia="uk-UA"/>
        </w:rPr>
        <w:t xml:space="preserve"> результаті розгляду якої </w:t>
      </w:r>
      <w:r w:rsidR="00DB1A3E" w:rsidRPr="006817CF">
        <w:rPr>
          <w:rFonts w:ascii="Times New Roman" w:eastAsia="Times New Roman" w:hAnsi="Times New Roman"/>
          <w:color w:val="000000"/>
          <w:sz w:val="28"/>
          <w:szCs w:val="28"/>
          <w:lang w:eastAsia="uk-UA"/>
        </w:rPr>
        <w:t>п</w:t>
      </w:r>
      <w:r w:rsidR="00E73069" w:rsidRPr="006817CF">
        <w:rPr>
          <w:rFonts w:ascii="Times New Roman" w:eastAsia="Times New Roman" w:hAnsi="Times New Roman"/>
          <w:color w:val="000000"/>
          <w:sz w:val="28"/>
          <w:szCs w:val="28"/>
          <w:lang w:eastAsia="uk-UA"/>
        </w:rPr>
        <w:t>остановою Одеського апеляційного суду від</w:t>
      </w:r>
      <w:r w:rsidR="004D15D9" w:rsidRPr="006817CF">
        <w:rPr>
          <w:rFonts w:ascii="Times New Roman" w:eastAsia="Times New Roman" w:hAnsi="Times New Roman"/>
          <w:color w:val="000000"/>
          <w:sz w:val="28"/>
          <w:szCs w:val="28"/>
          <w:lang w:eastAsia="uk-UA"/>
        </w:rPr>
        <w:t> </w:t>
      </w:r>
      <w:r w:rsidR="00E73069" w:rsidRPr="006817CF">
        <w:rPr>
          <w:rFonts w:ascii="Times New Roman" w:eastAsia="Times New Roman" w:hAnsi="Times New Roman"/>
          <w:color w:val="000000"/>
          <w:sz w:val="28"/>
          <w:szCs w:val="28"/>
          <w:lang w:eastAsia="uk-UA"/>
        </w:rPr>
        <w:t>10</w:t>
      </w:r>
      <w:r w:rsidR="004D15D9" w:rsidRPr="006817CF">
        <w:rPr>
          <w:rFonts w:ascii="Times New Roman" w:eastAsia="Times New Roman" w:hAnsi="Times New Roman"/>
          <w:color w:val="000000"/>
          <w:sz w:val="28"/>
          <w:szCs w:val="28"/>
          <w:lang w:eastAsia="uk-UA"/>
        </w:rPr>
        <w:t> </w:t>
      </w:r>
      <w:r w:rsidR="00E73069" w:rsidRPr="006817CF">
        <w:rPr>
          <w:rFonts w:ascii="Times New Roman" w:eastAsia="Times New Roman" w:hAnsi="Times New Roman"/>
          <w:color w:val="000000"/>
          <w:sz w:val="28"/>
          <w:szCs w:val="28"/>
          <w:lang w:eastAsia="uk-UA"/>
        </w:rPr>
        <w:t xml:space="preserve">грудня 2021 року апеляційну скаргу </w:t>
      </w:r>
      <w:r w:rsidR="005D692E">
        <w:rPr>
          <w:rFonts w:ascii="Times New Roman" w:hAnsi="Times New Roman"/>
          <w:sz w:val="28"/>
          <w:szCs w:val="28"/>
        </w:rPr>
        <w:t>ОСОБА2</w:t>
      </w:r>
      <w:r w:rsidR="00E73069" w:rsidRPr="006817CF">
        <w:rPr>
          <w:rFonts w:ascii="Times New Roman" w:eastAsia="Times New Roman" w:hAnsi="Times New Roman"/>
          <w:color w:val="000000"/>
          <w:sz w:val="28"/>
          <w:szCs w:val="28"/>
          <w:lang w:eastAsia="uk-UA"/>
        </w:rPr>
        <w:t xml:space="preserve"> було задоволено частково. Ухвалу від 17 серпня 2021</w:t>
      </w:r>
      <w:r w:rsidR="003C2319" w:rsidRPr="006817CF">
        <w:rPr>
          <w:rFonts w:ascii="Times New Roman" w:eastAsia="Times New Roman" w:hAnsi="Times New Roman"/>
          <w:color w:val="000000"/>
          <w:sz w:val="28"/>
          <w:szCs w:val="28"/>
          <w:lang w:eastAsia="uk-UA"/>
        </w:rPr>
        <w:t> </w:t>
      </w:r>
      <w:r w:rsidR="00E73069" w:rsidRPr="006817CF">
        <w:rPr>
          <w:rFonts w:ascii="Times New Roman" w:eastAsia="Times New Roman" w:hAnsi="Times New Roman"/>
          <w:color w:val="000000"/>
          <w:sz w:val="28"/>
          <w:szCs w:val="28"/>
          <w:lang w:eastAsia="uk-UA"/>
        </w:rPr>
        <w:t xml:space="preserve">року залишено без змін в частині заборони суб’єктам державної реєстрації прав на нерухоме майно здійснювати будь-які реєстраційні дії, в тому числі з відчуження </w:t>
      </w:r>
      <w:r w:rsidR="004D15D9" w:rsidRPr="006817CF">
        <w:rPr>
          <w:rFonts w:ascii="Times New Roman" w:eastAsia="Times New Roman" w:hAnsi="Times New Roman"/>
          <w:color w:val="000000"/>
          <w:sz w:val="28"/>
          <w:szCs w:val="28"/>
          <w:lang w:eastAsia="uk-UA"/>
        </w:rPr>
        <w:t xml:space="preserve">квартири </w:t>
      </w:r>
      <w:r w:rsidR="00654503">
        <w:rPr>
          <w:rFonts w:ascii="Times New Roman" w:hAnsi="Times New Roman"/>
          <w:sz w:val="28"/>
          <w:szCs w:val="28"/>
        </w:rPr>
        <w:t>№ __, що розташована в будинку № __ по провулку ____</w:t>
      </w:r>
      <w:r w:rsidR="004D15D9" w:rsidRPr="006817CF">
        <w:rPr>
          <w:rFonts w:ascii="Times New Roman" w:hAnsi="Times New Roman"/>
          <w:sz w:val="28"/>
          <w:szCs w:val="28"/>
        </w:rPr>
        <w:t xml:space="preserve"> в місті Одеса.</w:t>
      </w:r>
    </w:p>
    <w:p w14:paraId="04C13CB6" w14:textId="4788F7FB" w:rsidR="001D6929" w:rsidRPr="006817CF" w:rsidRDefault="001D6929" w:rsidP="00E34986">
      <w:pPr>
        <w:spacing w:after="0" w:line="240" w:lineRule="auto"/>
        <w:ind w:firstLine="567"/>
        <w:jc w:val="both"/>
        <w:rPr>
          <w:rFonts w:ascii="Times New Roman" w:eastAsia="Times New Roman" w:hAnsi="Times New Roman"/>
          <w:color w:val="000000"/>
          <w:sz w:val="28"/>
          <w:szCs w:val="28"/>
          <w:lang w:eastAsia="uk-UA"/>
        </w:rPr>
      </w:pPr>
      <w:r w:rsidRPr="006817CF">
        <w:rPr>
          <w:rFonts w:ascii="Times New Roman" w:hAnsi="Times New Roman"/>
          <w:sz w:val="28"/>
          <w:szCs w:val="28"/>
        </w:rPr>
        <w:t>Крім цього, суддя звертає увагу</w:t>
      </w:r>
      <w:r w:rsidR="0073387E" w:rsidRPr="006817CF">
        <w:rPr>
          <w:rFonts w:ascii="Times New Roman" w:hAnsi="Times New Roman"/>
          <w:sz w:val="28"/>
          <w:szCs w:val="28"/>
        </w:rPr>
        <w:t xml:space="preserve">, що доводи скаржника про те, що у результаті постановлення ухвали від </w:t>
      </w:r>
      <w:r w:rsidR="0073387E" w:rsidRPr="006817CF">
        <w:rPr>
          <w:rFonts w:ascii="Times New Roman" w:eastAsia="Times New Roman" w:hAnsi="Times New Roman"/>
          <w:color w:val="000000"/>
          <w:sz w:val="28"/>
          <w:szCs w:val="28"/>
          <w:lang w:eastAsia="uk-UA"/>
        </w:rPr>
        <w:t xml:space="preserve">17 серпня 2021 року скаржник </w:t>
      </w:r>
      <w:r w:rsidR="00222423" w:rsidRPr="006817CF">
        <w:rPr>
          <w:rFonts w:ascii="Times New Roman" w:eastAsia="Times New Roman" w:hAnsi="Times New Roman"/>
          <w:color w:val="000000"/>
          <w:sz w:val="28"/>
          <w:szCs w:val="28"/>
          <w:lang w:eastAsia="uk-UA"/>
        </w:rPr>
        <w:t>залишився без житла, не відповідають дійсності.</w:t>
      </w:r>
      <w:r w:rsidR="00AA01E8" w:rsidRPr="006817CF">
        <w:rPr>
          <w:rFonts w:ascii="Times New Roman" w:eastAsia="Times New Roman" w:hAnsi="Times New Roman"/>
          <w:color w:val="000000"/>
          <w:sz w:val="28"/>
          <w:szCs w:val="28"/>
          <w:lang w:eastAsia="uk-UA"/>
        </w:rPr>
        <w:t xml:space="preserve"> Суддя інформує, що між сторонами </w:t>
      </w:r>
      <w:r w:rsidRPr="006817CF">
        <w:rPr>
          <w:rFonts w:ascii="Times New Roman" w:hAnsi="Times New Roman"/>
          <w:color w:val="000000"/>
          <w:sz w:val="28"/>
          <w:szCs w:val="28"/>
          <w:lang w:eastAsia="uk-UA" w:bidi="uk-UA"/>
        </w:rPr>
        <w:t xml:space="preserve">наявний спір щодо квартири, який </w:t>
      </w:r>
      <w:r w:rsidR="00855BBB" w:rsidRPr="006817CF">
        <w:rPr>
          <w:rFonts w:ascii="Times New Roman" w:hAnsi="Times New Roman"/>
          <w:color w:val="000000"/>
          <w:sz w:val="28"/>
          <w:szCs w:val="28"/>
          <w:lang w:eastAsia="uk-UA" w:bidi="uk-UA"/>
        </w:rPr>
        <w:t xml:space="preserve">зараз </w:t>
      </w:r>
      <w:r w:rsidRPr="006817CF">
        <w:rPr>
          <w:rFonts w:ascii="Times New Roman" w:hAnsi="Times New Roman"/>
          <w:color w:val="000000"/>
          <w:sz w:val="28"/>
          <w:szCs w:val="28"/>
          <w:lang w:eastAsia="uk-UA" w:bidi="uk-UA"/>
        </w:rPr>
        <w:t>розглядається Приморським районним судом м. Одеси (суддя Ярема (Кріль)</w:t>
      </w:r>
      <w:r w:rsidR="00AA01E8" w:rsidRPr="006817CF">
        <w:rPr>
          <w:rFonts w:ascii="Times New Roman" w:hAnsi="Times New Roman"/>
          <w:color w:val="000000"/>
          <w:sz w:val="28"/>
          <w:szCs w:val="28"/>
          <w:lang w:eastAsia="uk-UA" w:bidi="uk-UA"/>
        </w:rPr>
        <w:t> </w:t>
      </w:r>
      <w:r w:rsidRPr="006817CF">
        <w:rPr>
          <w:rFonts w:ascii="Times New Roman" w:hAnsi="Times New Roman"/>
          <w:color w:val="000000"/>
          <w:sz w:val="28"/>
          <w:szCs w:val="28"/>
          <w:lang w:eastAsia="uk-UA" w:bidi="uk-UA"/>
        </w:rPr>
        <w:t>Х.С., справа №</w:t>
      </w:r>
      <w:r w:rsidR="00AA01E8" w:rsidRPr="006817CF">
        <w:rPr>
          <w:rFonts w:ascii="Times New Roman" w:hAnsi="Times New Roman"/>
          <w:color w:val="000000"/>
          <w:sz w:val="28"/>
          <w:szCs w:val="28"/>
          <w:lang w:eastAsia="uk-UA" w:bidi="uk-UA"/>
        </w:rPr>
        <w:t> </w:t>
      </w:r>
      <w:r w:rsidRPr="006817CF">
        <w:rPr>
          <w:rFonts w:ascii="Times New Roman" w:hAnsi="Times New Roman"/>
          <w:color w:val="000000"/>
          <w:sz w:val="28"/>
          <w:szCs w:val="28"/>
          <w:lang w:eastAsia="uk-UA" w:bidi="uk-UA"/>
        </w:rPr>
        <w:t>522/15821/21).</w:t>
      </w:r>
    </w:p>
    <w:p w14:paraId="2F122665" w14:textId="15A9E663" w:rsidR="0025572D" w:rsidRPr="006817CF" w:rsidRDefault="00742FFA" w:rsidP="00E34986">
      <w:pPr>
        <w:pStyle w:val="22"/>
        <w:shd w:val="clear" w:color="auto" w:fill="auto"/>
        <w:spacing w:line="240" w:lineRule="auto"/>
        <w:ind w:firstLine="567"/>
        <w:jc w:val="both"/>
        <w:rPr>
          <w:rFonts w:ascii="Times New Roman" w:hAnsi="Times New Roman" w:cs="Times New Roman"/>
          <w:sz w:val="28"/>
          <w:szCs w:val="28"/>
          <w:lang w:val="uk-UA" w:eastAsia="uk-UA" w:bidi="uk-UA"/>
        </w:rPr>
      </w:pPr>
      <w:r w:rsidRPr="006817CF">
        <w:rPr>
          <w:rFonts w:ascii="Times New Roman" w:hAnsi="Times New Roman" w:cs="Times New Roman"/>
          <w:sz w:val="28"/>
          <w:szCs w:val="28"/>
          <w:lang w:val="uk-UA" w:eastAsia="uk-UA" w:bidi="uk-UA"/>
        </w:rPr>
        <w:t xml:space="preserve">Суддя </w:t>
      </w:r>
      <w:r w:rsidR="002763FC" w:rsidRPr="006817CF">
        <w:rPr>
          <w:rFonts w:ascii="Times New Roman" w:hAnsi="Times New Roman" w:cs="Times New Roman"/>
          <w:sz w:val="28"/>
          <w:szCs w:val="28"/>
          <w:lang w:val="uk-UA"/>
        </w:rPr>
        <w:t xml:space="preserve">Бондар В.Я. </w:t>
      </w:r>
      <w:r w:rsidRPr="006817CF">
        <w:rPr>
          <w:rFonts w:ascii="Times New Roman" w:hAnsi="Times New Roman" w:cs="Times New Roman"/>
          <w:sz w:val="28"/>
          <w:szCs w:val="28"/>
          <w:lang w:val="uk-UA" w:eastAsia="uk-UA" w:bidi="uk-UA"/>
        </w:rPr>
        <w:t>вважає</w:t>
      </w:r>
      <w:r w:rsidR="00F839B1" w:rsidRPr="006817CF">
        <w:rPr>
          <w:rFonts w:ascii="Times New Roman" w:hAnsi="Times New Roman" w:cs="Times New Roman"/>
          <w:sz w:val="28"/>
          <w:szCs w:val="28"/>
          <w:lang w:val="uk-UA" w:eastAsia="uk-UA" w:bidi="uk-UA"/>
        </w:rPr>
        <w:t>, що</w:t>
      </w:r>
      <w:r w:rsidR="0025572D" w:rsidRPr="006817CF">
        <w:rPr>
          <w:rFonts w:ascii="Times New Roman" w:hAnsi="Times New Roman" w:cs="Times New Roman"/>
          <w:sz w:val="28"/>
          <w:szCs w:val="28"/>
          <w:lang w:val="uk-UA" w:eastAsia="uk-UA" w:bidi="uk-UA"/>
        </w:rPr>
        <w:t xml:space="preserve"> доводи </w:t>
      </w:r>
      <w:r w:rsidR="00906AC5" w:rsidRPr="006817CF">
        <w:rPr>
          <w:rFonts w:ascii="Times New Roman" w:hAnsi="Times New Roman" w:cs="Times New Roman"/>
          <w:sz w:val="28"/>
          <w:szCs w:val="28"/>
          <w:lang w:val="uk-UA" w:eastAsia="uk-UA" w:bidi="uk-UA"/>
        </w:rPr>
        <w:t>скаржника</w:t>
      </w:r>
      <w:r w:rsidR="0025572D" w:rsidRPr="006817CF">
        <w:rPr>
          <w:rFonts w:ascii="Times New Roman" w:hAnsi="Times New Roman" w:cs="Times New Roman"/>
          <w:sz w:val="28"/>
          <w:szCs w:val="28"/>
          <w:lang w:val="uk-UA" w:eastAsia="uk-UA" w:bidi="uk-UA"/>
        </w:rPr>
        <w:t xml:space="preserve"> зводяться до незгоди із прийнятими </w:t>
      </w:r>
      <w:r w:rsidRPr="006817CF">
        <w:rPr>
          <w:rFonts w:ascii="Times New Roman" w:hAnsi="Times New Roman" w:cs="Times New Roman"/>
          <w:sz w:val="28"/>
          <w:szCs w:val="28"/>
          <w:lang w:val="uk-UA" w:eastAsia="uk-UA" w:bidi="uk-UA"/>
        </w:rPr>
        <w:t>н</w:t>
      </w:r>
      <w:r w:rsidR="00906AC5" w:rsidRPr="006817CF">
        <w:rPr>
          <w:rFonts w:ascii="Times New Roman" w:hAnsi="Times New Roman" w:cs="Times New Roman"/>
          <w:sz w:val="28"/>
          <w:szCs w:val="28"/>
          <w:lang w:val="uk-UA" w:eastAsia="uk-UA" w:bidi="uk-UA"/>
        </w:rPr>
        <w:t>им</w:t>
      </w:r>
      <w:r w:rsidR="0025572D" w:rsidRPr="006817CF">
        <w:rPr>
          <w:rFonts w:ascii="Times New Roman" w:hAnsi="Times New Roman" w:cs="Times New Roman"/>
          <w:sz w:val="28"/>
          <w:szCs w:val="28"/>
          <w:lang w:val="uk-UA" w:eastAsia="uk-UA" w:bidi="uk-UA"/>
        </w:rPr>
        <w:t xml:space="preserve"> рішення.</w:t>
      </w:r>
    </w:p>
    <w:p w14:paraId="636F2977" w14:textId="77777777" w:rsidR="00AA436D" w:rsidRPr="006817CF" w:rsidRDefault="00AA436D" w:rsidP="00E34986">
      <w:pPr>
        <w:pStyle w:val="22"/>
        <w:shd w:val="clear" w:color="auto" w:fill="auto"/>
        <w:spacing w:line="240" w:lineRule="auto"/>
        <w:ind w:firstLine="567"/>
        <w:jc w:val="both"/>
        <w:rPr>
          <w:rFonts w:ascii="Times New Roman" w:hAnsi="Times New Roman" w:cs="Times New Roman"/>
          <w:sz w:val="28"/>
          <w:szCs w:val="28"/>
          <w:lang w:val="uk-UA"/>
        </w:rPr>
      </w:pPr>
    </w:p>
    <w:p w14:paraId="71EDE56A" w14:textId="1C08E742" w:rsidR="00131A69" w:rsidRPr="006817CF" w:rsidRDefault="00AA436D" w:rsidP="00E34986">
      <w:pPr>
        <w:spacing w:after="0" w:line="240" w:lineRule="auto"/>
        <w:ind w:firstLine="567"/>
        <w:jc w:val="both"/>
        <w:rPr>
          <w:rFonts w:ascii="Times New Roman" w:hAnsi="Times New Roman"/>
          <w:b/>
          <w:bCs/>
          <w:sz w:val="28"/>
          <w:szCs w:val="28"/>
        </w:rPr>
      </w:pPr>
      <w:r w:rsidRPr="006817CF">
        <w:rPr>
          <w:rFonts w:ascii="Times New Roman" w:hAnsi="Times New Roman"/>
          <w:b/>
          <w:bCs/>
          <w:sz w:val="28"/>
          <w:szCs w:val="28"/>
        </w:rPr>
        <w:t xml:space="preserve">Фактичні обставини, встановлені під </w:t>
      </w:r>
      <w:r w:rsidR="00E81FF8" w:rsidRPr="006817CF">
        <w:rPr>
          <w:rFonts w:ascii="Times New Roman" w:hAnsi="Times New Roman"/>
          <w:b/>
          <w:bCs/>
          <w:sz w:val="28"/>
          <w:szCs w:val="28"/>
        </w:rPr>
        <w:t>ч</w:t>
      </w:r>
      <w:r w:rsidRPr="006817CF">
        <w:rPr>
          <w:rFonts w:ascii="Times New Roman" w:hAnsi="Times New Roman"/>
          <w:b/>
          <w:bCs/>
          <w:sz w:val="28"/>
          <w:szCs w:val="28"/>
        </w:rPr>
        <w:t>ас попередньої перевірки</w:t>
      </w:r>
    </w:p>
    <w:p w14:paraId="2E96F18C" w14:textId="13EB9BE4" w:rsidR="005E4EB1" w:rsidRPr="006817CF" w:rsidRDefault="0013438B" w:rsidP="00E34986">
      <w:pPr>
        <w:spacing w:after="0" w:line="240" w:lineRule="auto"/>
        <w:ind w:firstLine="567"/>
        <w:jc w:val="both"/>
        <w:rPr>
          <w:rFonts w:ascii="Times New Roman" w:eastAsia="Times New Roman" w:hAnsi="Times New Roman"/>
          <w:color w:val="000000"/>
          <w:sz w:val="28"/>
          <w:szCs w:val="28"/>
          <w:lang w:eastAsia="uk-UA"/>
        </w:rPr>
      </w:pPr>
      <w:r w:rsidRPr="006817CF">
        <w:rPr>
          <w:rFonts w:ascii="Times New Roman" w:hAnsi="Times New Roman"/>
          <w:sz w:val="28"/>
          <w:szCs w:val="28"/>
        </w:rPr>
        <w:t xml:space="preserve">Попередньою перевіркою встановлено, що </w:t>
      </w:r>
      <w:r w:rsidR="00077472" w:rsidRPr="006817CF">
        <w:rPr>
          <w:rFonts w:ascii="Times New Roman" w:eastAsia="Times New Roman" w:hAnsi="Times New Roman"/>
          <w:color w:val="000000"/>
          <w:sz w:val="28"/>
          <w:szCs w:val="28"/>
          <w:lang w:eastAsia="uk-UA"/>
        </w:rPr>
        <w:t xml:space="preserve">13 серпня 2021 року до </w:t>
      </w:r>
      <w:r w:rsidR="005E4EB1" w:rsidRPr="006817CF">
        <w:rPr>
          <w:rFonts w:ascii="Times New Roman" w:hAnsi="Times New Roman"/>
          <w:sz w:val="28"/>
          <w:szCs w:val="28"/>
        </w:rPr>
        <w:t>Приморського районного суду міста Одеси із заявою про забезпечення позову</w:t>
      </w:r>
      <w:r w:rsidR="005E4EB1" w:rsidRPr="006817CF">
        <w:rPr>
          <w:rFonts w:ascii="Times New Roman" w:eastAsia="Times New Roman" w:hAnsi="Times New Roman"/>
          <w:color w:val="000000"/>
          <w:sz w:val="28"/>
          <w:szCs w:val="28"/>
          <w:lang w:eastAsia="uk-UA"/>
        </w:rPr>
        <w:t xml:space="preserve"> до подання позову </w:t>
      </w:r>
      <w:r w:rsidR="00077472" w:rsidRPr="006817CF">
        <w:rPr>
          <w:rFonts w:ascii="Times New Roman" w:eastAsia="Times New Roman" w:hAnsi="Times New Roman"/>
          <w:color w:val="000000"/>
          <w:sz w:val="28"/>
          <w:szCs w:val="28"/>
          <w:lang w:eastAsia="uk-UA"/>
        </w:rPr>
        <w:t xml:space="preserve">надійшла заява </w:t>
      </w:r>
      <w:r w:rsidR="005D692E">
        <w:rPr>
          <w:rFonts w:ascii="Times New Roman" w:hAnsi="Times New Roman"/>
          <w:sz w:val="28"/>
          <w:szCs w:val="28"/>
        </w:rPr>
        <w:t>ОСОБА1</w:t>
      </w:r>
      <w:r w:rsidR="00077472" w:rsidRPr="006817CF">
        <w:rPr>
          <w:rFonts w:ascii="Times New Roman" w:eastAsia="Times New Roman" w:hAnsi="Times New Roman"/>
          <w:color w:val="000000"/>
          <w:sz w:val="28"/>
          <w:szCs w:val="28"/>
          <w:lang w:eastAsia="uk-UA"/>
        </w:rPr>
        <w:t xml:space="preserve">, яка діяла в інтересах неповнолітнього сина </w:t>
      </w:r>
      <w:r w:rsidR="009F4C42">
        <w:rPr>
          <w:rFonts w:ascii="Times New Roman" w:eastAsia="Times New Roman" w:hAnsi="Times New Roman"/>
          <w:color w:val="000000"/>
          <w:sz w:val="28"/>
          <w:szCs w:val="28"/>
          <w:lang w:eastAsia="uk-UA"/>
        </w:rPr>
        <w:t>ОСОБА3</w:t>
      </w:r>
      <w:r w:rsidR="005E4EB1" w:rsidRPr="006817CF">
        <w:rPr>
          <w:rFonts w:ascii="Times New Roman" w:eastAsia="Times New Roman" w:hAnsi="Times New Roman"/>
          <w:color w:val="000000"/>
          <w:sz w:val="28"/>
          <w:szCs w:val="28"/>
          <w:lang w:eastAsia="uk-UA"/>
        </w:rPr>
        <w:t>.</w:t>
      </w:r>
    </w:p>
    <w:p w14:paraId="51F5234B" w14:textId="09B999E2" w:rsidR="00773DF8" w:rsidRPr="006817CF" w:rsidRDefault="00FC3EE2" w:rsidP="00E34986">
      <w:pPr>
        <w:spacing w:after="0" w:line="240" w:lineRule="auto"/>
        <w:ind w:firstLine="567"/>
        <w:jc w:val="both"/>
        <w:rPr>
          <w:rFonts w:ascii="Times New Roman" w:hAnsi="Times New Roman"/>
          <w:sz w:val="28"/>
          <w:szCs w:val="28"/>
        </w:rPr>
      </w:pPr>
      <w:r w:rsidRPr="006817CF">
        <w:rPr>
          <w:rFonts w:ascii="Times New Roman" w:hAnsi="Times New Roman"/>
          <w:sz w:val="28"/>
          <w:szCs w:val="28"/>
        </w:rPr>
        <w:t xml:space="preserve">17 серпня 2021 року </w:t>
      </w:r>
      <w:r w:rsidR="005329F9" w:rsidRPr="006817CF">
        <w:rPr>
          <w:rFonts w:ascii="Times New Roman" w:hAnsi="Times New Roman"/>
          <w:sz w:val="28"/>
          <w:szCs w:val="28"/>
        </w:rPr>
        <w:t>ухвалою</w:t>
      </w:r>
      <w:r w:rsidRPr="006817CF">
        <w:rPr>
          <w:rFonts w:ascii="Times New Roman" w:hAnsi="Times New Roman"/>
          <w:sz w:val="28"/>
          <w:szCs w:val="28"/>
        </w:rPr>
        <w:t xml:space="preserve"> Приморського районного суду міста Одеси задовол</w:t>
      </w:r>
      <w:r w:rsidR="005329F9" w:rsidRPr="006817CF">
        <w:rPr>
          <w:rFonts w:ascii="Times New Roman" w:hAnsi="Times New Roman"/>
          <w:sz w:val="28"/>
          <w:szCs w:val="28"/>
        </w:rPr>
        <w:t>ено</w:t>
      </w:r>
      <w:r w:rsidRPr="006817CF">
        <w:rPr>
          <w:rFonts w:ascii="Times New Roman" w:hAnsi="Times New Roman"/>
          <w:sz w:val="28"/>
          <w:szCs w:val="28"/>
        </w:rPr>
        <w:t xml:space="preserve"> заяву </w:t>
      </w:r>
      <w:r w:rsidR="005D692E">
        <w:rPr>
          <w:rFonts w:ascii="Times New Roman" w:hAnsi="Times New Roman"/>
          <w:sz w:val="28"/>
          <w:szCs w:val="28"/>
        </w:rPr>
        <w:t>ОСОБА1</w:t>
      </w:r>
      <w:r w:rsidRPr="006817CF">
        <w:rPr>
          <w:rFonts w:ascii="Times New Roman" w:eastAsia="Times New Roman" w:hAnsi="Times New Roman"/>
          <w:color w:val="000000"/>
          <w:sz w:val="28"/>
          <w:szCs w:val="28"/>
          <w:lang w:eastAsia="uk-UA"/>
        </w:rPr>
        <w:t xml:space="preserve"> </w:t>
      </w:r>
      <w:r w:rsidRPr="006817CF">
        <w:rPr>
          <w:rFonts w:ascii="Times New Roman" w:hAnsi="Times New Roman"/>
          <w:sz w:val="28"/>
          <w:szCs w:val="28"/>
        </w:rPr>
        <w:t>в цивільній справі № 522/15128/21 (провадження № 2-з/522/417/21).</w:t>
      </w:r>
    </w:p>
    <w:p w14:paraId="35140CBA" w14:textId="13193793" w:rsidR="005329F9" w:rsidRPr="006817CF" w:rsidRDefault="008B7DE1" w:rsidP="00E34986">
      <w:pPr>
        <w:spacing w:after="0" w:line="240" w:lineRule="auto"/>
        <w:ind w:firstLine="567"/>
        <w:jc w:val="both"/>
        <w:rPr>
          <w:rFonts w:ascii="Times New Roman" w:eastAsia="Times New Roman" w:hAnsi="Times New Roman"/>
          <w:color w:val="000000"/>
          <w:sz w:val="28"/>
          <w:szCs w:val="28"/>
          <w:lang w:eastAsia="uk-UA"/>
        </w:rPr>
      </w:pPr>
      <w:r w:rsidRPr="006817CF">
        <w:rPr>
          <w:rFonts w:ascii="Times New Roman" w:eastAsia="Times New Roman" w:hAnsi="Times New Roman"/>
          <w:color w:val="000000"/>
          <w:sz w:val="28"/>
          <w:szCs w:val="28"/>
          <w:lang w:eastAsia="uk-UA"/>
        </w:rPr>
        <w:t>П</w:t>
      </w:r>
      <w:r w:rsidR="00077472" w:rsidRPr="006817CF">
        <w:rPr>
          <w:rFonts w:ascii="Times New Roman" w:eastAsia="Times New Roman" w:hAnsi="Times New Roman"/>
          <w:color w:val="000000"/>
          <w:sz w:val="28"/>
          <w:szCs w:val="28"/>
          <w:lang w:eastAsia="uk-UA"/>
        </w:rPr>
        <w:t>остановою Одеського апеляційного суду від 10 грудня 2021 року</w:t>
      </w:r>
      <w:r w:rsidR="00F559EC" w:rsidRPr="006817CF">
        <w:rPr>
          <w:rFonts w:ascii="Times New Roman" w:eastAsia="Times New Roman" w:hAnsi="Times New Roman"/>
          <w:color w:val="000000"/>
          <w:sz w:val="28"/>
          <w:szCs w:val="28"/>
          <w:lang w:eastAsia="uk-UA"/>
        </w:rPr>
        <w:t xml:space="preserve"> </w:t>
      </w:r>
      <w:r w:rsidR="00BD7C5A" w:rsidRPr="006817CF">
        <w:rPr>
          <w:rFonts w:ascii="Times New Roman" w:hAnsi="Times New Roman"/>
          <w:sz w:val="28"/>
          <w:szCs w:val="28"/>
        </w:rPr>
        <w:t>в цивільній справі № </w:t>
      </w:r>
      <w:r w:rsidR="00BD7C5A" w:rsidRPr="006817CF">
        <w:rPr>
          <w:rFonts w:ascii="Times New Roman" w:eastAsia="Times New Roman" w:hAnsi="Times New Roman"/>
          <w:color w:val="000000"/>
          <w:sz w:val="28"/>
          <w:szCs w:val="28"/>
          <w:lang w:eastAsia="uk-UA"/>
        </w:rPr>
        <w:t xml:space="preserve">522/15128/21 </w:t>
      </w:r>
      <w:r w:rsidR="00F559EC" w:rsidRPr="006817CF">
        <w:rPr>
          <w:rFonts w:ascii="Times New Roman" w:eastAsia="Times New Roman" w:hAnsi="Times New Roman"/>
          <w:color w:val="000000"/>
          <w:sz w:val="28"/>
          <w:szCs w:val="28"/>
          <w:lang w:eastAsia="uk-UA"/>
        </w:rPr>
        <w:t>(провадження</w:t>
      </w:r>
      <w:r w:rsidR="00BD7C5A" w:rsidRPr="006817CF">
        <w:rPr>
          <w:rFonts w:ascii="Times New Roman" w:eastAsia="Times New Roman" w:hAnsi="Times New Roman"/>
          <w:color w:val="000000"/>
          <w:sz w:val="28"/>
          <w:szCs w:val="28"/>
          <w:lang w:eastAsia="uk-UA"/>
        </w:rPr>
        <w:t xml:space="preserve"> № </w:t>
      </w:r>
      <w:r w:rsidR="00F559EC" w:rsidRPr="006817CF">
        <w:rPr>
          <w:rFonts w:ascii="Times New Roman" w:eastAsia="Times New Roman" w:hAnsi="Times New Roman"/>
          <w:color w:val="000000"/>
          <w:sz w:val="28"/>
          <w:szCs w:val="28"/>
          <w:lang w:eastAsia="uk-UA"/>
        </w:rPr>
        <w:t>22-ц/813/10128/21</w:t>
      </w:r>
      <w:r w:rsidR="004E13F0" w:rsidRPr="006817CF">
        <w:rPr>
          <w:rFonts w:ascii="Times New Roman" w:eastAsia="Times New Roman" w:hAnsi="Times New Roman"/>
          <w:color w:val="000000"/>
          <w:sz w:val="28"/>
          <w:szCs w:val="28"/>
          <w:lang w:eastAsia="uk-UA"/>
        </w:rPr>
        <w:t xml:space="preserve">) </w:t>
      </w:r>
      <w:r w:rsidR="002831E8" w:rsidRPr="006817CF">
        <w:rPr>
          <w:rFonts w:ascii="Times New Roman" w:eastAsia="Times New Roman" w:hAnsi="Times New Roman"/>
          <w:color w:val="000000"/>
          <w:sz w:val="28"/>
          <w:szCs w:val="28"/>
          <w:lang w:eastAsia="uk-UA"/>
        </w:rPr>
        <w:t xml:space="preserve">скасовано </w:t>
      </w:r>
      <w:r w:rsidR="004E13F0" w:rsidRPr="006817CF">
        <w:rPr>
          <w:rFonts w:ascii="Times New Roman" w:eastAsia="Times New Roman" w:hAnsi="Times New Roman"/>
          <w:color w:val="000000"/>
          <w:sz w:val="28"/>
          <w:szCs w:val="28"/>
          <w:lang w:eastAsia="uk-UA"/>
        </w:rPr>
        <w:t>у</w:t>
      </w:r>
      <w:r w:rsidR="005329F9" w:rsidRPr="006817CF">
        <w:rPr>
          <w:rFonts w:ascii="Times New Roman" w:eastAsia="Times New Roman" w:hAnsi="Times New Roman"/>
          <w:color w:val="000000"/>
          <w:sz w:val="28"/>
          <w:szCs w:val="28"/>
          <w:lang w:eastAsia="uk-UA"/>
        </w:rPr>
        <w:t>хвалу Приморського</w:t>
      </w:r>
      <w:r w:rsidR="004E13F0" w:rsidRPr="006817CF">
        <w:rPr>
          <w:rFonts w:ascii="Times New Roman" w:eastAsia="Times New Roman" w:hAnsi="Times New Roman"/>
          <w:color w:val="000000"/>
          <w:sz w:val="28"/>
          <w:szCs w:val="28"/>
          <w:lang w:eastAsia="uk-UA"/>
        </w:rPr>
        <w:t xml:space="preserve"> </w:t>
      </w:r>
      <w:r w:rsidR="005329F9" w:rsidRPr="006817CF">
        <w:rPr>
          <w:rFonts w:ascii="Times New Roman" w:eastAsia="Times New Roman" w:hAnsi="Times New Roman"/>
          <w:color w:val="000000"/>
          <w:sz w:val="28"/>
          <w:szCs w:val="28"/>
          <w:lang w:eastAsia="uk-UA"/>
        </w:rPr>
        <w:t>районного</w:t>
      </w:r>
      <w:r w:rsidR="004E13F0" w:rsidRPr="006817CF">
        <w:rPr>
          <w:rFonts w:ascii="Times New Roman" w:eastAsia="Times New Roman" w:hAnsi="Times New Roman"/>
          <w:color w:val="000000"/>
          <w:sz w:val="28"/>
          <w:szCs w:val="28"/>
          <w:lang w:eastAsia="uk-UA"/>
        </w:rPr>
        <w:t xml:space="preserve"> </w:t>
      </w:r>
      <w:r w:rsidR="005329F9" w:rsidRPr="006817CF">
        <w:rPr>
          <w:rFonts w:ascii="Times New Roman" w:eastAsia="Times New Roman" w:hAnsi="Times New Roman"/>
          <w:color w:val="000000"/>
          <w:sz w:val="28"/>
          <w:szCs w:val="28"/>
          <w:lang w:eastAsia="uk-UA"/>
        </w:rPr>
        <w:t>суду м.</w:t>
      </w:r>
      <w:r w:rsidR="004E13F0" w:rsidRPr="006817CF">
        <w:rPr>
          <w:rFonts w:ascii="Times New Roman" w:eastAsia="Times New Roman" w:hAnsi="Times New Roman"/>
          <w:color w:val="000000"/>
          <w:sz w:val="28"/>
          <w:szCs w:val="28"/>
          <w:lang w:eastAsia="uk-UA"/>
        </w:rPr>
        <w:t> </w:t>
      </w:r>
      <w:r w:rsidR="005329F9" w:rsidRPr="006817CF">
        <w:rPr>
          <w:rFonts w:ascii="Times New Roman" w:eastAsia="Times New Roman" w:hAnsi="Times New Roman"/>
          <w:color w:val="000000"/>
          <w:sz w:val="28"/>
          <w:szCs w:val="28"/>
          <w:lang w:eastAsia="uk-UA"/>
        </w:rPr>
        <w:t>Одеси від</w:t>
      </w:r>
      <w:r w:rsidR="004E13F0" w:rsidRPr="006817CF">
        <w:rPr>
          <w:rFonts w:ascii="Times New Roman" w:eastAsia="Times New Roman" w:hAnsi="Times New Roman"/>
          <w:color w:val="000000"/>
          <w:sz w:val="28"/>
          <w:szCs w:val="28"/>
          <w:lang w:eastAsia="uk-UA"/>
        </w:rPr>
        <w:t> </w:t>
      </w:r>
      <w:r w:rsidR="005329F9" w:rsidRPr="006817CF">
        <w:rPr>
          <w:rFonts w:ascii="Times New Roman" w:eastAsia="Times New Roman" w:hAnsi="Times New Roman"/>
          <w:color w:val="000000"/>
          <w:sz w:val="28"/>
          <w:szCs w:val="28"/>
          <w:lang w:eastAsia="uk-UA"/>
        </w:rPr>
        <w:t>17</w:t>
      </w:r>
      <w:r w:rsidR="004E13F0" w:rsidRPr="006817CF">
        <w:rPr>
          <w:rFonts w:ascii="Times New Roman" w:eastAsia="Times New Roman" w:hAnsi="Times New Roman"/>
          <w:color w:val="000000"/>
          <w:sz w:val="28"/>
          <w:szCs w:val="28"/>
          <w:lang w:eastAsia="uk-UA"/>
        </w:rPr>
        <w:t> </w:t>
      </w:r>
      <w:r w:rsidR="005329F9" w:rsidRPr="006817CF">
        <w:rPr>
          <w:rFonts w:ascii="Times New Roman" w:eastAsia="Times New Roman" w:hAnsi="Times New Roman"/>
          <w:color w:val="000000"/>
          <w:sz w:val="28"/>
          <w:szCs w:val="28"/>
          <w:lang w:eastAsia="uk-UA"/>
        </w:rPr>
        <w:t>серпня</w:t>
      </w:r>
      <w:r w:rsidR="004E13F0" w:rsidRPr="006817CF">
        <w:rPr>
          <w:rFonts w:ascii="Times New Roman" w:eastAsia="Times New Roman" w:hAnsi="Times New Roman"/>
          <w:color w:val="000000"/>
          <w:sz w:val="28"/>
          <w:szCs w:val="28"/>
          <w:lang w:eastAsia="uk-UA"/>
        </w:rPr>
        <w:t> </w:t>
      </w:r>
      <w:r w:rsidR="005329F9" w:rsidRPr="006817CF">
        <w:rPr>
          <w:rFonts w:ascii="Times New Roman" w:eastAsia="Times New Roman" w:hAnsi="Times New Roman"/>
          <w:color w:val="000000"/>
          <w:sz w:val="28"/>
          <w:szCs w:val="28"/>
          <w:lang w:eastAsia="uk-UA"/>
        </w:rPr>
        <w:t>2021</w:t>
      </w:r>
      <w:r w:rsidR="004E13F0" w:rsidRPr="006817CF">
        <w:rPr>
          <w:rFonts w:ascii="Times New Roman" w:eastAsia="Times New Roman" w:hAnsi="Times New Roman"/>
          <w:color w:val="000000"/>
          <w:sz w:val="28"/>
          <w:szCs w:val="28"/>
          <w:lang w:eastAsia="uk-UA"/>
        </w:rPr>
        <w:t> </w:t>
      </w:r>
      <w:r w:rsidR="005329F9" w:rsidRPr="006817CF">
        <w:rPr>
          <w:rFonts w:ascii="Times New Roman" w:eastAsia="Times New Roman" w:hAnsi="Times New Roman"/>
          <w:color w:val="000000"/>
          <w:sz w:val="28"/>
          <w:szCs w:val="28"/>
          <w:lang w:eastAsia="uk-UA"/>
        </w:rPr>
        <w:t>року в</w:t>
      </w:r>
      <w:r w:rsidR="004E13F0" w:rsidRPr="006817CF">
        <w:rPr>
          <w:rFonts w:ascii="Times New Roman" w:eastAsia="Times New Roman" w:hAnsi="Times New Roman"/>
          <w:color w:val="000000"/>
          <w:sz w:val="28"/>
          <w:szCs w:val="28"/>
          <w:lang w:eastAsia="uk-UA"/>
        </w:rPr>
        <w:t xml:space="preserve"> </w:t>
      </w:r>
      <w:r w:rsidR="005329F9" w:rsidRPr="006817CF">
        <w:rPr>
          <w:rFonts w:ascii="Times New Roman" w:eastAsia="Times New Roman" w:hAnsi="Times New Roman"/>
          <w:color w:val="000000"/>
          <w:sz w:val="28"/>
          <w:szCs w:val="28"/>
          <w:lang w:eastAsia="uk-UA"/>
        </w:rPr>
        <w:t>частині накладення</w:t>
      </w:r>
      <w:r w:rsidR="004E13F0" w:rsidRPr="006817CF">
        <w:rPr>
          <w:rFonts w:ascii="Times New Roman" w:eastAsia="Times New Roman" w:hAnsi="Times New Roman"/>
          <w:color w:val="000000"/>
          <w:sz w:val="28"/>
          <w:szCs w:val="28"/>
          <w:lang w:eastAsia="uk-UA"/>
        </w:rPr>
        <w:t xml:space="preserve"> </w:t>
      </w:r>
      <w:r w:rsidR="005329F9" w:rsidRPr="006817CF">
        <w:rPr>
          <w:rFonts w:ascii="Times New Roman" w:eastAsia="Times New Roman" w:hAnsi="Times New Roman"/>
          <w:color w:val="000000"/>
          <w:sz w:val="28"/>
          <w:szCs w:val="28"/>
          <w:lang w:eastAsia="uk-UA"/>
        </w:rPr>
        <w:t>арешту,</w:t>
      </w:r>
      <w:r w:rsidR="004E13F0" w:rsidRPr="006817CF">
        <w:rPr>
          <w:rFonts w:ascii="Times New Roman" w:eastAsia="Times New Roman" w:hAnsi="Times New Roman"/>
          <w:color w:val="000000"/>
          <w:sz w:val="28"/>
          <w:szCs w:val="28"/>
          <w:lang w:eastAsia="uk-UA"/>
        </w:rPr>
        <w:t xml:space="preserve"> </w:t>
      </w:r>
      <w:r w:rsidR="005329F9" w:rsidRPr="006817CF">
        <w:rPr>
          <w:rFonts w:ascii="Times New Roman" w:eastAsia="Times New Roman" w:hAnsi="Times New Roman"/>
          <w:color w:val="000000"/>
          <w:sz w:val="28"/>
          <w:szCs w:val="28"/>
          <w:lang w:eastAsia="uk-UA"/>
        </w:rPr>
        <w:t xml:space="preserve">заборони </w:t>
      </w:r>
      <w:r w:rsidR="005D692E">
        <w:rPr>
          <w:rFonts w:ascii="Times New Roman" w:hAnsi="Times New Roman"/>
          <w:sz w:val="28"/>
          <w:szCs w:val="28"/>
        </w:rPr>
        <w:t>ОСОБА2</w:t>
      </w:r>
      <w:r w:rsidR="00CB56BB" w:rsidRPr="006817CF">
        <w:rPr>
          <w:rFonts w:ascii="Times New Roman" w:eastAsia="Times New Roman" w:hAnsi="Times New Roman"/>
          <w:color w:val="000000"/>
          <w:sz w:val="28"/>
          <w:szCs w:val="28"/>
          <w:lang w:eastAsia="uk-UA"/>
        </w:rPr>
        <w:t xml:space="preserve"> </w:t>
      </w:r>
      <w:r w:rsidR="005329F9" w:rsidRPr="006817CF">
        <w:rPr>
          <w:rFonts w:ascii="Times New Roman" w:eastAsia="Times New Roman" w:hAnsi="Times New Roman"/>
          <w:color w:val="000000"/>
          <w:sz w:val="28"/>
          <w:szCs w:val="28"/>
          <w:lang w:eastAsia="uk-UA"/>
        </w:rPr>
        <w:t xml:space="preserve">виселяти з квартири </w:t>
      </w:r>
      <w:r w:rsidR="005611CB">
        <w:rPr>
          <w:rFonts w:ascii="Times New Roman" w:hAnsi="Times New Roman"/>
          <w:sz w:val="28"/>
          <w:szCs w:val="28"/>
        </w:rPr>
        <w:t>№ __</w:t>
      </w:r>
      <w:r w:rsidR="00FF13A5" w:rsidRPr="006817CF">
        <w:rPr>
          <w:rFonts w:ascii="Times New Roman" w:hAnsi="Times New Roman"/>
          <w:sz w:val="28"/>
          <w:szCs w:val="28"/>
        </w:rPr>
        <w:t xml:space="preserve">, що </w:t>
      </w:r>
      <w:r w:rsidR="005611CB">
        <w:rPr>
          <w:rFonts w:ascii="Times New Roman" w:hAnsi="Times New Roman"/>
          <w:sz w:val="28"/>
          <w:szCs w:val="28"/>
        </w:rPr>
        <w:t>розташована в будинку № __ по провулку ____</w:t>
      </w:r>
      <w:bookmarkStart w:id="2" w:name="_GoBack"/>
      <w:bookmarkEnd w:id="2"/>
      <w:r w:rsidR="00FF13A5" w:rsidRPr="006817CF">
        <w:rPr>
          <w:rFonts w:ascii="Times New Roman" w:hAnsi="Times New Roman"/>
          <w:sz w:val="28"/>
          <w:szCs w:val="28"/>
        </w:rPr>
        <w:t xml:space="preserve"> в місті Одеса, </w:t>
      </w:r>
      <w:r w:rsidR="005329F9" w:rsidRPr="006817CF">
        <w:rPr>
          <w:rFonts w:ascii="Times New Roman" w:eastAsia="Times New Roman" w:hAnsi="Times New Roman"/>
          <w:color w:val="000000"/>
          <w:sz w:val="28"/>
          <w:szCs w:val="28"/>
          <w:lang w:eastAsia="uk-UA"/>
        </w:rPr>
        <w:t xml:space="preserve">проживаючих там осіб, вселятись та вселяти інших осіб до неї, проникати та входити до вказаної квартири, іншим чином користуватися, володіти та розпоряджатися нею, в тому числі укладати договори оренди, купівлі-продажу, дарування тощо з третіми особами. </w:t>
      </w:r>
      <w:r w:rsidR="00ED56B9" w:rsidRPr="006817CF">
        <w:rPr>
          <w:rFonts w:ascii="Times New Roman" w:eastAsia="Times New Roman" w:hAnsi="Times New Roman"/>
          <w:color w:val="000000"/>
          <w:sz w:val="28"/>
          <w:szCs w:val="28"/>
          <w:lang w:eastAsia="uk-UA"/>
        </w:rPr>
        <w:t>Одночасно апеляційним судом відмовлено в</w:t>
      </w:r>
      <w:r w:rsidR="005329F9" w:rsidRPr="006817CF">
        <w:rPr>
          <w:rFonts w:ascii="Times New Roman" w:eastAsia="Times New Roman" w:hAnsi="Times New Roman"/>
          <w:color w:val="000000"/>
          <w:sz w:val="28"/>
          <w:szCs w:val="28"/>
          <w:lang w:eastAsia="uk-UA"/>
        </w:rPr>
        <w:t xml:space="preserve"> задоволенні заяви </w:t>
      </w:r>
      <w:r w:rsidR="00ED56B9" w:rsidRPr="006817CF">
        <w:rPr>
          <w:rFonts w:ascii="Times New Roman" w:eastAsia="Times New Roman" w:hAnsi="Times New Roman"/>
          <w:color w:val="000000"/>
          <w:sz w:val="28"/>
          <w:szCs w:val="28"/>
          <w:lang w:eastAsia="uk-UA"/>
        </w:rPr>
        <w:t xml:space="preserve">про забезпечення позову </w:t>
      </w:r>
      <w:r w:rsidR="005329F9" w:rsidRPr="006817CF">
        <w:rPr>
          <w:rFonts w:ascii="Times New Roman" w:eastAsia="Times New Roman" w:hAnsi="Times New Roman"/>
          <w:color w:val="000000"/>
          <w:sz w:val="28"/>
          <w:szCs w:val="28"/>
          <w:lang w:eastAsia="uk-UA"/>
        </w:rPr>
        <w:t>в частині про накладення арешту,</w:t>
      </w:r>
      <w:r w:rsidR="009F159E" w:rsidRPr="006817CF">
        <w:rPr>
          <w:rFonts w:ascii="Times New Roman" w:eastAsia="Times New Roman" w:hAnsi="Times New Roman"/>
          <w:color w:val="000000"/>
          <w:sz w:val="28"/>
          <w:szCs w:val="28"/>
          <w:lang w:eastAsia="uk-UA"/>
        </w:rPr>
        <w:t xml:space="preserve"> </w:t>
      </w:r>
      <w:r w:rsidR="005329F9" w:rsidRPr="006817CF">
        <w:rPr>
          <w:rFonts w:ascii="Times New Roman" w:eastAsia="Times New Roman" w:hAnsi="Times New Roman"/>
          <w:color w:val="000000"/>
          <w:sz w:val="28"/>
          <w:szCs w:val="28"/>
          <w:lang w:eastAsia="uk-UA"/>
        </w:rPr>
        <w:t>заборони</w:t>
      </w:r>
      <w:r w:rsidR="009F159E" w:rsidRPr="006817CF">
        <w:rPr>
          <w:rFonts w:ascii="Times New Roman" w:eastAsia="Times New Roman" w:hAnsi="Times New Roman"/>
          <w:color w:val="000000"/>
          <w:sz w:val="28"/>
          <w:szCs w:val="28"/>
          <w:lang w:eastAsia="uk-UA"/>
        </w:rPr>
        <w:t xml:space="preserve"> </w:t>
      </w:r>
      <w:r w:rsidR="005D692E">
        <w:rPr>
          <w:rFonts w:ascii="Times New Roman" w:hAnsi="Times New Roman"/>
          <w:sz w:val="28"/>
          <w:szCs w:val="28"/>
        </w:rPr>
        <w:t>ОСОБА2</w:t>
      </w:r>
      <w:r w:rsidR="009F159E" w:rsidRPr="006817CF">
        <w:rPr>
          <w:rFonts w:ascii="Times New Roman" w:eastAsia="Times New Roman" w:hAnsi="Times New Roman"/>
          <w:color w:val="000000"/>
          <w:sz w:val="28"/>
          <w:szCs w:val="28"/>
          <w:lang w:eastAsia="uk-UA"/>
        </w:rPr>
        <w:t xml:space="preserve"> </w:t>
      </w:r>
      <w:r w:rsidR="005329F9" w:rsidRPr="006817CF">
        <w:rPr>
          <w:rFonts w:ascii="Times New Roman" w:eastAsia="Times New Roman" w:hAnsi="Times New Roman"/>
          <w:color w:val="000000"/>
          <w:sz w:val="28"/>
          <w:szCs w:val="28"/>
          <w:lang w:eastAsia="uk-UA"/>
        </w:rPr>
        <w:t>виселяти з квартири проживаючих там осіб, вселятись та вселяти інших осіб до неї, проникати та входити до вказаної квартири, іншим чином користуватися, володіти та розпоряджатися нею, в тому числі укладати договори оренди, купівлі-продажу, дарування тощо з третіми особами. В решті ухвалу залиш</w:t>
      </w:r>
      <w:r w:rsidR="00E67E4F" w:rsidRPr="006817CF">
        <w:rPr>
          <w:rFonts w:ascii="Times New Roman" w:eastAsia="Times New Roman" w:hAnsi="Times New Roman"/>
          <w:color w:val="000000"/>
          <w:sz w:val="28"/>
          <w:szCs w:val="28"/>
          <w:lang w:eastAsia="uk-UA"/>
        </w:rPr>
        <w:t>ено</w:t>
      </w:r>
      <w:r w:rsidR="005329F9" w:rsidRPr="006817CF">
        <w:rPr>
          <w:rFonts w:ascii="Times New Roman" w:eastAsia="Times New Roman" w:hAnsi="Times New Roman"/>
          <w:color w:val="000000"/>
          <w:sz w:val="28"/>
          <w:szCs w:val="28"/>
          <w:lang w:eastAsia="uk-UA"/>
        </w:rPr>
        <w:t xml:space="preserve"> без змін.</w:t>
      </w:r>
    </w:p>
    <w:p w14:paraId="0C55333F" w14:textId="561DE712" w:rsidR="0001631E" w:rsidRPr="006817CF" w:rsidRDefault="0001631E" w:rsidP="0001631E">
      <w:pPr>
        <w:spacing w:after="0" w:line="240" w:lineRule="auto"/>
        <w:ind w:firstLine="567"/>
        <w:jc w:val="both"/>
        <w:rPr>
          <w:rFonts w:ascii="Times New Roman" w:eastAsia="Times New Roman" w:hAnsi="Times New Roman"/>
          <w:color w:val="000000"/>
          <w:sz w:val="28"/>
          <w:szCs w:val="28"/>
          <w:lang w:eastAsia="uk-UA"/>
        </w:rPr>
      </w:pPr>
      <w:r w:rsidRPr="006817CF">
        <w:rPr>
          <w:rFonts w:ascii="Times New Roman" w:eastAsia="Times New Roman" w:hAnsi="Times New Roman"/>
          <w:color w:val="000000"/>
          <w:sz w:val="28"/>
          <w:szCs w:val="28"/>
          <w:lang w:eastAsia="uk-UA"/>
        </w:rPr>
        <w:t xml:space="preserve">Одеським апеляційним судом встановлено, що є необґрунтованими </w:t>
      </w:r>
      <w:r w:rsidRPr="006817CF">
        <w:rPr>
          <w:rFonts w:ascii="Times New Roman" w:hAnsi="Times New Roman"/>
          <w:color w:val="000000"/>
          <w:sz w:val="28"/>
          <w:szCs w:val="28"/>
        </w:rPr>
        <w:t xml:space="preserve">висновки судді </w:t>
      </w:r>
      <w:r w:rsidRPr="006817CF">
        <w:rPr>
          <w:rFonts w:ascii="Times New Roman" w:hAnsi="Times New Roman"/>
          <w:sz w:val="28"/>
          <w:szCs w:val="28"/>
        </w:rPr>
        <w:t xml:space="preserve">Бондаря В.Я. </w:t>
      </w:r>
      <w:r w:rsidRPr="006817CF">
        <w:rPr>
          <w:rFonts w:ascii="Times New Roman" w:eastAsia="Times New Roman" w:hAnsi="Times New Roman"/>
          <w:color w:val="000000"/>
          <w:sz w:val="28"/>
          <w:szCs w:val="28"/>
          <w:lang w:eastAsia="uk-UA"/>
        </w:rPr>
        <w:t xml:space="preserve">в частині накладення арешту, заборони </w:t>
      </w:r>
      <w:r w:rsidR="005D692E">
        <w:rPr>
          <w:rFonts w:ascii="Times New Roman" w:hAnsi="Times New Roman"/>
          <w:sz w:val="28"/>
          <w:szCs w:val="28"/>
        </w:rPr>
        <w:t>ОСОБА2</w:t>
      </w:r>
      <w:r w:rsidRPr="006817CF">
        <w:rPr>
          <w:rFonts w:ascii="Times New Roman" w:eastAsia="Times New Roman" w:hAnsi="Times New Roman"/>
          <w:color w:val="000000"/>
          <w:sz w:val="28"/>
          <w:szCs w:val="28"/>
          <w:lang w:eastAsia="uk-UA"/>
        </w:rPr>
        <w:t xml:space="preserve"> виселяти з квартири проживаючих там осіб, вселятись та вселяти інших осіб до неї, проникати та входити до вказаної квартири, іншим чином користуватися, володіти та розпоряджатися нею, в тому числі укладати договори оренди, купівлі-продажу, дарування тощо з третіми особами.</w:t>
      </w:r>
    </w:p>
    <w:p w14:paraId="3B9BA359" w14:textId="081DE0EC" w:rsidR="0001631E" w:rsidRPr="006817CF" w:rsidRDefault="0001631E" w:rsidP="0001631E">
      <w:pPr>
        <w:pStyle w:val="af7"/>
        <w:spacing w:before="0" w:beforeAutospacing="0" w:after="0" w:afterAutospacing="0"/>
        <w:ind w:firstLine="567"/>
        <w:jc w:val="both"/>
        <w:rPr>
          <w:color w:val="000000"/>
          <w:sz w:val="28"/>
          <w:szCs w:val="28"/>
        </w:rPr>
      </w:pPr>
      <w:r w:rsidRPr="006817CF">
        <w:rPr>
          <w:color w:val="000000"/>
          <w:sz w:val="28"/>
          <w:szCs w:val="28"/>
        </w:rPr>
        <w:t xml:space="preserve">Апеляційний суд дійшов висновку, що, задовольняючи заяву про забезпечення позову, суд першої інстанції не звернув увагу, що власником вказаного квартири є </w:t>
      </w:r>
      <w:r w:rsidR="005D692E">
        <w:rPr>
          <w:sz w:val="28"/>
          <w:szCs w:val="28"/>
        </w:rPr>
        <w:t>ОСОБА2</w:t>
      </w:r>
      <w:r w:rsidRPr="006817CF">
        <w:rPr>
          <w:color w:val="000000"/>
          <w:sz w:val="28"/>
          <w:szCs w:val="28"/>
        </w:rPr>
        <w:t>, а вжиття заходів забезпечення позову призведе до порушення його прав та інтересів шляхом перешкоджання вільно володіти, розпоряджатися та користуватися своїм майном. Водночас обмеження у вигляді арешту є крайнім заходом обмеження прав, який не відповідає виниклим відносинам.</w:t>
      </w:r>
    </w:p>
    <w:p w14:paraId="5CD64E4B" w14:textId="494E6A87" w:rsidR="0001631E" w:rsidRPr="006817CF" w:rsidRDefault="0001631E" w:rsidP="0001631E">
      <w:pPr>
        <w:pStyle w:val="af7"/>
        <w:spacing w:before="0" w:beforeAutospacing="0" w:after="0" w:afterAutospacing="0"/>
        <w:ind w:firstLine="567"/>
        <w:jc w:val="both"/>
        <w:rPr>
          <w:color w:val="000000"/>
          <w:sz w:val="28"/>
          <w:szCs w:val="28"/>
        </w:rPr>
      </w:pPr>
      <w:r w:rsidRPr="006817CF">
        <w:rPr>
          <w:color w:val="000000"/>
          <w:sz w:val="28"/>
          <w:szCs w:val="28"/>
        </w:rPr>
        <w:t xml:space="preserve">Одеським апеляційним судом констатовано, що між сторонами існує спір щодо нерухомого майна, а саме квартири </w:t>
      </w:r>
      <w:r w:rsidR="005611CB">
        <w:rPr>
          <w:sz w:val="28"/>
          <w:szCs w:val="28"/>
        </w:rPr>
        <w:t>№ __, що розташована в будинку №__ по провулку ____</w:t>
      </w:r>
      <w:r w:rsidRPr="006817CF">
        <w:rPr>
          <w:sz w:val="28"/>
          <w:szCs w:val="28"/>
        </w:rPr>
        <w:t xml:space="preserve"> в місті Одеса,</w:t>
      </w:r>
      <w:r w:rsidRPr="006817CF">
        <w:rPr>
          <w:color w:val="000000"/>
          <w:sz w:val="28"/>
          <w:szCs w:val="28"/>
        </w:rPr>
        <w:t xml:space="preserve"> яка на підставі договору купівлі-продажу від 9 серпня 2021 року належить на праві власності </w:t>
      </w:r>
      <w:r w:rsidR="005D692E">
        <w:rPr>
          <w:sz w:val="28"/>
          <w:szCs w:val="28"/>
        </w:rPr>
        <w:t>ОСОБА2</w:t>
      </w:r>
      <w:r w:rsidRPr="006817CF">
        <w:rPr>
          <w:color w:val="000000"/>
          <w:sz w:val="28"/>
          <w:szCs w:val="28"/>
        </w:rPr>
        <w:t>.</w:t>
      </w:r>
    </w:p>
    <w:p w14:paraId="24867F98" w14:textId="77777777" w:rsidR="0001631E" w:rsidRPr="006817CF" w:rsidRDefault="0001631E" w:rsidP="0001631E">
      <w:pPr>
        <w:pStyle w:val="af7"/>
        <w:spacing w:before="0" w:beforeAutospacing="0" w:after="0" w:afterAutospacing="0"/>
        <w:ind w:firstLine="567"/>
        <w:jc w:val="both"/>
        <w:rPr>
          <w:color w:val="000000"/>
          <w:sz w:val="28"/>
          <w:szCs w:val="28"/>
        </w:rPr>
      </w:pPr>
      <w:r w:rsidRPr="006817CF">
        <w:rPr>
          <w:color w:val="000000"/>
          <w:sz w:val="28"/>
          <w:szCs w:val="28"/>
        </w:rPr>
        <w:t>За таких обставин суд апеляційної інстанції погодився з висновком судді</w:t>
      </w:r>
      <w:r w:rsidRPr="006817CF">
        <w:rPr>
          <w:sz w:val="28"/>
          <w:szCs w:val="28"/>
        </w:rPr>
        <w:t xml:space="preserve"> Бондаря В.Я. про те</w:t>
      </w:r>
      <w:r w:rsidRPr="006817CF">
        <w:rPr>
          <w:color w:val="000000"/>
          <w:sz w:val="28"/>
          <w:szCs w:val="28"/>
        </w:rPr>
        <w:t>, що відсутність заборони на відчуження нерухомого майна може призвести до неможливості виконання рішення суду у разі задоволення позову. Одеський апеляційний суд визнав обґрунтованими вимоги заяви про забезпечення позову шляхом заборони суб’єктам державної реєстрації прав на нерухоме майно здійснювати будь-які реєстраційні дії, в тому числі з відчуження квартири.</w:t>
      </w:r>
    </w:p>
    <w:p w14:paraId="38384347" w14:textId="28A4C2CD" w:rsidR="00DE3342" w:rsidRPr="006817CF" w:rsidRDefault="0064351F" w:rsidP="00E34986">
      <w:pPr>
        <w:pStyle w:val="af7"/>
        <w:spacing w:before="0" w:beforeAutospacing="0" w:after="0" w:afterAutospacing="0"/>
        <w:ind w:firstLine="567"/>
        <w:jc w:val="both"/>
        <w:rPr>
          <w:sz w:val="28"/>
          <w:szCs w:val="28"/>
        </w:rPr>
      </w:pPr>
      <w:r w:rsidRPr="006817CF">
        <w:rPr>
          <w:color w:val="000000"/>
          <w:sz w:val="28"/>
          <w:szCs w:val="28"/>
        </w:rPr>
        <w:t xml:space="preserve">Відповідно до інформації з Єдиного державного реєстру судових рішень </w:t>
      </w:r>
      <w:r w:rsidR="0042602C" w:rsidRPr="006817CF">
        <w:rPr>
          <w:color w:val="000000"/>
          <w:sz w:val="28"/>
          <w:szCs w:val="28"/>
        </w:rPr>
        <w:t>розгляд судової справи</w:t>
      </w:r>
      <w:r w:rsidR="003D1D95" w:rsidRPr="006817CF">
        <w:rPr>
          <w:color w:val="000000"/>
          <w:sz w:val="28"/>
          <w:szCs w:val="28"/>
        </w:rPr>
        <w:t xml:space="preserve"> № 522/15821/21 (провадження № 2/522/1825/24) </w:t>
      </w:r>
      <w:r w:rsidR="00FF4854" w:rsidRPr="006817CF">
        <w:rPr>
          <w:color w:val="000000"/>
          <w:sz w:val="28"/>
          <w:szCs w:val="28"/>
        </w:rPr>
        <w:t xml:space="preserve">за позовом </w:t>
      </w:r>
      <w:r w:rsidR="005D692E">
        <w:rPr>
          <w:sz w:val="28"/>
          <w:szCs w:val="28"/>
        </w:rPr>
        <w:t>ОСОБА1</w:t>
      </w:r>
      <w:r w:rsidR="00FF4854" w:rsidRPr="006817CF">
        <w:rPr>
          <w:color w:val="000000"/>
          <w:sz w:val="28"/>
          <w:szCs w:val="28"/>
        </w:rPr>
        <w:t xml:space="preserve">, яка діє в інтересах свого неповнолітнього сина </w:t>
      </w:r>
      <w:r w:rsidR="009F4C42">
        <w:rPr>
          <w:color w:val="000000"/>
          <w:sz w:val="28"/>
          <w:szCs w:val="28"/>
        </w:rPr>
        <w:t>ОСОБА3</w:t>
      </w:r>
      <w:r w:rsidR="00657198" w:rsidRPr="006817CF">
        <w:rPr>
          <w:color w:val="000000"/>
          <w:sz w:val="28"/>
          <w:szCs w:val="28"/>
        </w:rPr>
        <w:t>,</w:t>
      </w:r>
      <w:r w:rsidR="00D465D5" w:rsidRPr="006817CF">
        <w:rPr>
          <w:color w:val="000000"/>
          <w:sz w:val="28"/>
          <w:szCs w:val="28"/>
        </w:rPr>
        <w:t xml:space="preserve"> </w:t>
      </w:r>
      <w:r w:rsidR="003D1D95" w:rsidRPr="006817CF">
        <w:rPr>
          <w:color w:val="000000"/>
          <w:sz w:val="28"/>
          <w:szCs w:val="28"/>
        </w:rPr>
        <w:t>триває.</w:t>
      </w:r>
      <w:r w:rsidR="00FD4083" w:rsidRPr="006817CF">
        <w:rPr>
          <w:color w:val="000000"/>
          <w:sz w:val="28"/>
          <w:szCs w:val="28"/>
        </w:rPr>
        <w:t xml:space="preserve"> </w:t>
      </w:r>
      <w:r w:rsidR="00AC6EC2" w:rsidRPr="006817CF">
        <w:rPr>
          <w:sz w:val="28"/>
          <w:szCs w:val="28"/>
        </w:rPr>
        <w:t xml:space="preserve">Ухвалою від 1 травня 2024 року </w:t>
      </w:r>
      <w:r w:rsidR="00DC71B8" w:rsidRPr="006817CF">
        <w:rPr>
          <w:sz w:val="28"/>
          <w:szCs w:val="28"/>
        </w:rPr>
        <w:t>поновлено провадження у справі та призначено підготовче засідання на 26 червня 2024 року.</w:t>
      </w:r>
    </w:p>
    <w:p w14:paraId="3503744F" w14:textId="77777777" w:rsidR="00077472" w:rsidRPr="006817CF" w:rsidRDefault="00077472" w:rsidP="00E34986">
      <w:pPr>
        <w:pStyle w:val="rtejustify"/>
        <w:shd w:val="clear" w:color="auto" w:fill="FFFFFF"/>
        <w:spacing w:before="0" w:beforeAutospacing="0" w:after="0" w:afterAutospacing="0"/>
        <w:ind w:firstLine="567"/>
        <w:jc w:val="both"/>
        <w:rPr>
          <w:rStyle w:val="af8"/>
          <w:sz w:val="28"/>
          <w:szCs w:val="28"/>
        </w:rPr>
      </w:pPr>
    </w:p>
    <w:p w14:paraId="2341E443" w14:textId="7106CA21" w:rsidR="00740373" w:rsidRPr="006817CF" w:rsidRDefault="00797EE8" w:rsidP="00E34986">
      <w:pPr>
        <w:pStyle w:val="rtejustify"/>
        <w:shd w:val="clear" w:color="auto" w:fill="FFFFFF"/>
        <w:spacing w:before="0" w:beforeAutospacing="0" w:after="0" w:afterAutospacing="0"/>
        <w:ind w:firstLine="567"/>
        <w:jc w:val="both"/>
        <w:rPr>
          <w:rStyle w:val="af8"/>
          <w:sz w:val="28"/>
          <w:szCs w:val="28"/>
        </w:rPr>
      </w:pPr>
      <w:r w:rsidRPr="006817CF">
        <w:rPr>
          <w:rStyle w:val="af8"/>
          <w:sz w:val="28"/>
          <w:szCs w:val="28"/>
        </w:rPr>
        <w:t>Мотиви та їх п</w:t>
      </w:r>
      <w:r w:rsidR="00740373" w:rsidRPr="006817CF">
        <w:rPr>
          <w:rStyle w:val="af8"/>
          <w:sz w:val="28"/>
          <w:szCs w:val="28"/>
        </w:rPr>
        <w:t>равове обґрунтування</w:t>
      </w:r>
    </w:p>
    <w:p w14:paraId="65C1FCF2" w14:textId="4DAA1811" w:rsidR="006C234E" w:rsidRPr="006817CF" w:rsidRDefault="00654B52" w:rsidP="00E34986">
      <w:pPr>
        <w:pStyle w:val="rtejustify"/>
        <w:shd w:val="clear" w:color="auto" w:fill="FFFFFF"/>
        <w:spacing w:before="0" w:beforeAutospacing="0" w:after="0" w:afterAutospacing="0"/>
        <w:ind w:firstLine="567"/>
        <w:jc w:val="both"/>
        <w:rPr>
          <w:rStyle w:val="af8"/>
          <w:b w:val="0"/>
          <w:bCs w:val="0"/>
          <w:sz w:val="28"/>
          <w:szCs w:val="28"/>
        </w:rPr>
      </w:pPr>
      <w:r w:rsidRPr="006817CF">
        <w:rPr>
          <w:rStyle w:val="af8"/>
          <w:b w:val="0"/>
          <w:bCs w:val="0"/>
          <w:sz w:val="28"/>
          <w:szCs w:val="28"/>
        </w:rPr>
        <w:t>Згідно статті 149 ЦПК України суд за заявою учасника справи має право вжити передбачених статтею 150 цього Кодексу заходи забезпечення позову. Забезпечення позову допускається як до пред</w:t>
      </w:r>
      <w:r w:rsidR="0039070D" w:rsidRPr="006817CF">
        <w:rPr>
          <w:rStyle w:val="af8"/>
          <w:b w:val="0"/>
          <w:bCs w:val="0"/>
          <w:sz w:val="28"/>
          <w:szCs w:val="28"/>
        </w:rPr>
        <w:t>’</w:t>
      </w:r>
      <w:r w:rsidRPr="006817CF">
        <w:rPr>
          <w:rStyle w:val="af8"/>
          <w:b w:val="0"/>
          <w:bCs w:val="0"/>
          <w:sz w:val="28"/>
          <w:szCs w:val="28"/>
        </w:rPr>
        <w:t>явлення позову, так і на будь-якій стадії розгляду справи, якщо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w:t>
      </w:r>
    </w:p>
    <w:p w14:paraId="6A087BFC" w14:textId="3656E282" w:rsidR="006C234E" w:rsidRPr="006817CF" w:rsidRDefault="00A46C28" w:rsidP="00E34986">
      <w:pPr>
        <w:pStyle w:val="rtejustify"/>
        <w:shd w:val="clear" w:color="auto" w:fill="FFFFFF"/>
        <w:spacing w:before="0" w:beforeAutospacing="0" w:after="0" w:afterAutospacing="0"/>
        <w:ind w:firstLine="567"/>
        <w:jc w:val="both"/>
        <w:rPr>
          <w:rStyle w:val="af8"/>
          <w:b w:val="0"/>
          <w:bCs w:val="0"/>
          <w:sz w:val="28"/>
          <w:szCs w:val="28"/>
        </w:rPr>
      </w:pPr>
      <w:r w:rsidRPr="006817CF">
        <w:rPr>
          <w:rStyle w:val="af8"/>
          <w:b w:val="0"/>
          <w:bCs w:val="0"/>
          <w:sz w:val="28"/>
          <w:szCs w:val="28"/>
        </w:rPr>
        <w:t>Відповідно до частин 1-2 статті 150 ЦПК України позов забезпечується: накладенням арешту на майно та (або) грошові кошти, що належать або підлягають передачі або сплаті відповідачеві і знаходяться у нього чи в інших осіб; забороною вчиняти певні дії; встановленням обов`язку вчинити певні дії; забороною іншим особам вчиняти дії щодо предмета спору або здійснювати платежі, або передавати майно відповідачеві чи виконувати щодо нього інші зобов`язання; зупиненням продажу арештованого майна, якщо подано позов про визнання права власності на це майно і про зняття з нього арешту; зупиненням стягнення на підставі виконавчого документа, який оскаржується боржником у судовому порядку; передачею речі, яка є предметом спору, на зберігання іншим особам, які не мають інтересу в результаті вирішення спору; зупиненням митного оформлення товарів чи предметів; арештом морського судна, що здійснюється для забезпечення морської вимоги; іншими заходами, необхідними для забезпечення ефективного захисту або поновлення порушених чи оспорюваних прав та інтересів, якщо такий захист або поновлення не забезпечуються заходами, зазначеними у пунктах 1-9 цієї частини. Суд може застосувати кілька видів забезпечення позову.</w:t>
      </w:r>
    </w:p>
    <w:p w14:paraId="31A23133" w14:textId="77777777" w:rsidR="00DB4D38" w:rsidRPr="006817CF" w:rsidRDefault="00656223" w:rsidP="00E34986">
      <w:pPr>
        <w:pStyle w:val="rtejustify"/>
        <w:shd w:val="clear" w:color="auto" w:fill="FFFFFF"/>
        <w:spacing w:before="0" w:beforeAutospacing="0" w:after="0" w:afterAutospacing="0"/>
        <w:ind w:firstLine="567"/>
        <w:jc w:val="both"/>
        <w:rPr>
          <w:rStyle w:val="af8"/>
          <w:b w:val="0"/>
          <w:bCs w:val="0"/>
          <w:sz w:val="28"/>
          <w:szCs w:val="28"/>
        </w:rPr>
      </w:pPr>
      <w:r w:rsidRPr="006817CF">
        <w:rPr>
          <w:rStyle w:val="af8"/>
          <w:b w:val="0"/>
          <w:bCs w:val="0"/>
          <w:sz w:val="28"/>
          <w:szCs w:val="28"/>
        </w:rPr>
        <w:t xml:space="preserve">Одним із критеріїв обґрунтованості заяви є наявність причинного зв`язку між конкретним видом забезпечення позову, про який йдеться у відповідній заяві, та наслідком у формі потенційної загрози виконанню рішення суду. </w:t>
      </w:r>
    </w:p>
    <w:p w14:paraId="08F8DD21" w14:textId="63545C09" w:rsidR="005F003A" w:rsidRPr="006817CF" w:rsidRDefault="00656223" w:rsidP="00E34986">
      <w:pPr>
        <w:pStyle w:val="rtejustify"/>
        <w:shd w:val="clear" w:color="auto" w:fill="FFFFFF"/>
        <w:spacing w:before="0" w:beforeAutospacing="0" w:after="0" w:afterAutospacing="0"/>
        <w:ind w:firstLine="567"/>
        <w:jc w:val="both"/>
        <w:rPr>
          <w:rStyle w:val="af8"/>
          <w:b w:val="0"/>
          <w:bCs w:val="0"/>
          <w:sz w:val="28"/>
          <w:szCs w:val="28"/>
        </w:rPr>
      </w:pPr>
      <w:r w:rsidRPr="006817CF">
        <w:rPr>
          <w:rStyle w:val="af8"/>
          <w:b w:val="0"/>
          <w:bCs w:val="0"/>
          <w:sz w:val="28"/>
          <w:szCs w:val="28"/>
        </w:rPr>
        <w:t>Відповідно до п</w:t>
      </w:r>
      <w:r w:rsidR="00DB4D38" w:rsidRPr="006817CF">
        <w:rPr>
          <w:rStyle w:val="af8"/>
          <w:b w:val="0"/>
          <w:bCs w:val="0"/>
          <w:sz w:val="28"/>
          <w:szCs w:val="28"/>
        </w:rPr>
        <w:t>ункту</w:t>
      </w:r>
      <w:r w:rsidRPr="006817CF">
        <w:rPr>
          <w:rStyle w:val="af8"/>
          <w:b w:val="0"/>
          <w:bCs w:val="0"/>
          <w:sz w:val="28"/>
          <w:szCs w:val="28"/>
        </w:rPr>
        <w:t xml:space="preserve"> 4 Постанови Пленуму Верховного Суду України «Про практику застосування судами цивільного процесуального законодавства при розгляді заяв про забезпечення позову» від 22 грудня 2006 року № 9 розглядаючи заяву про забезпечення позову, суд (суддя) має з урахуванням доказів, наданих позивачем на підтвердження своїх вимог, пересвідчитися, зокрема, в тому, що між сторонами дійсно виник спір та існує реальна загроза невиконання чи утруднення виконання можливого рішення суду про задоволення позову; з</w:t>
      </w:r>
      <w:r w:rsidR="005D64FC" w:rsidRPr="006817CF">
        <w:rPr>
          <w:rStyle w:val="af8"/>
          <w:b w:val="0"/>
          <w:bCs w:val="0"/>
          <w:sz w:val="28"/>
          <w:szCs w:val="28"/>
        </w:rPr>
        <w:t>’</w:t>
      </w:r>
      <w:r w:rsidRPr="006817CF">
        <w:rPr>
          <w:rStyle w:val="af8"/>
          <w:b w:val="0"/>
          <w:bCs w:val="0"/>
          <w:sz w:val="28"/>
          <w:szCs w:val="28"/>
        </w:rPr>
        <w:t>ясувати обсяг позовних вимог, дані про особу відповідача, а також відповідність виду забезпечення позову, який просить застосувати особа, котра звернулася з такою заявою, позовним вимогам.</w:t>
      </w:r>
    </w:p>
    <w:p w14:paraId="7F37B7EC" w14:textId="77777777" w:rsidR="006545FF" w:rsidRPr="006817CF" w:rsidRDefault="00365C6A" w:rsidP="00E34986">
      <w:pPr>
        <w:pStyle w:val="rtejustify"/>
        <w:shd w:val="clear" w:color="auto" w:fill="FFFFFF"/>
        <w:spacing w:before="0" w:beforeAutospacing="0" w:after="0" w:afterAutospacing="0"/>
        <w:ind w:firstLine="567"/>
        <w:jc w:val="both"/>
        <w:rPr>
          <w:color w:val="000000"/>
          <w:sz w:val="28"/>
          <w:szCs w:val="28"/>
        </w:rPr>
      </w:pPr>
      <w:r w:rsidRPr="006817CF">
        <w:rPr>
          <w:color w:val="000000"/>
          <w:sz w:val="28"/>
          <w:szCs w:val="28"/>
        </w:rPr>
        <w:t>Вирішуючи питання про забезпечення позову, суд має врахувати наскільки конкретний захід, який пропонується вжити, пов</w:t>
      </w:r>
      <w:r w:rsidR="005F003A" w:rsidRPr="006817CF">
        <w:rPr>
          <w:color w:val="000000"/>
          <w:sz w:val="28"/>
          <w:szCs w:val="28"/>
        </w:rPr>
        <w:t>’</w:t>
      </w:r>
      <w:r w:rsidRPr="006817CF">
        <w:rPr>
          <w:color w:val="000000"/>
          <w:sz w:val="28"/>
          <w:szCs w:val="28"/>
        </w:rPr>
        <w:t xml:space="preserve">язаний з предметом позову, наскільки він </w:t>
      </w:r>
      <w:proofErr w:type="spellStart"/>
      <w:r w:rsidRPr="006817CF">
        <w:rPr>
          <w:color w:val="000000"/>
          <w:sz w:val="28"/>
          <w:szCs w:val="28"/>
        </w:rPr>
        <w:t>співрозмірний</w:t>
      </w:r>
      <w:proofErr w:type="spellEnd"/>
      <w:r w:rsidRPr="006817CF">
        <w:rPr>
          <w:color w:val="000000"/>
          <w:sz w:val="28"/>
          <w:szCs w:val="28"/>
        </w:rPr>
        <w:t xml:space="preserve"> позовній </w:t>
      </w:r>
      <w:proofErr w:type="spellStart"/>
      <w:r w:rsidRPr="006817CF">
        <w:rPr>
          <w:color w:val="000000"/>
          <w:sz w:val="28"/>
          <w:szCs w:val="28"/>
        </w:rPr>
        <w:t>вимозі</w:t>
      </w:r>
      <w:proofErr w:type="spellEnd"/>
      <w:r w:rsidRPr="006817CF">
        <w:rPr>
          <w:color w:val="000000"/>
          <w:sz w:val="28"/>
          <w:szCs w:val="28"/>
        </w:rPr>
        <w:t>, і яким чином цей захід фактично реалізує мету його вжиття.</w:t>
      </w:r>
    </w:p>
    <w:p w14:paraId="2764D025" w14:textId="36398EA5" w:rsidR="00365C6A" w:rsidRPr="006817CF" w:rsidRDefault="00365C6A" w:rsidP="00E34986">
      <w:pPr>
        <w:pStyle w:val="rtejustify"/>
        <w:shd w:val="clear" w:color="auto" w:fill="FFFFFF"/>
        <w:spacing w:before="0" w:beforeAutospacing="0" w:after="0" w:afterAutospacing="0"/>
        <w:ind w:firstLine="567"/>
        <w:jc w:val="both"/>
        <w:rPr>
          <w:color w:val="000000"/>
          <w:sz w:val="28"/>
          <w:szCs w:val="28"/>
        </w:rPr>
      </w:pPr>
      <w:r w:rsidRPr="006817CF">
        <w:rPr>
          <w:color w:val="000000"/>
          <w:sz w:val="28"/>
          <w:szCs w:val="28"/>
        </w:rPr>
        <w:t>При цьому, загроза утруднення або неможливості виконання рішення суду наявні тоді, коли у сторони спору до його вирішення є можливість розпорядитися об</w:t>
      </w:r>
      <w:r w:rsidR="006545FF" w:rsidRPr="006817CF">
        <w:rPr>
          <w:color w:val="000000"/>
          <w:sz w:val="28"/>
          <w:szCs w:val="28"/>
        </w:rPr>
        <w:t>’</w:t>
      </w:r>
      <w:r w:rsidRPr="006817CF">
        <w:rPr>
          <w:color w:val="000000"/>
          <w:sz w:val="28"/>
          <w:szCs w:val="28"/>
        </w:rPr>
        <w:t>єктом прав, що став предметом спору.</w:t>
      </w:r>
    </w:p>
    <w:p w14:paraId="09524BF5" w14:textId="77777777" w:rsidR="00CD53EE" w:rsidRPr="006817CF" w:rsidRDefault="00CD53EE" w:rsidP="00E34986">
      <w:pPr>
        <w:pStyle w:val="rtejustify"/>
        <w:shd w:val="clear" w:color="auto" w:fill="FFFFFF"/>
        <w:spacing w:before="0" w:beforeAutospacing="0" w:after="0" w:afterAutospacing="0"/>
        <w:ind w:firstLine="567"/>
        <w:jc w:val="both"/>
        <w:rPr>
          <w:color w:val="000000"/>
          <w:sz w:val="28"/>
          <w:szCs w:val="28"/>
        </w:rPr>
      </w:pPr>
      <w:r w:rsidRPr="006817CF">
        <w:rPr>
          <w:color w:val="000000"/>
          <w:sz w:val="28"/>
          <w:szCs w:val="28"/>
        </w:rPr>
        <w:t>Адекватність заходу забезпечення позову, що застосовується судом, визначається його відповідністю вимогам, на забезпечення яких він вживається. Оцінка такої відповідності здійснюється судом, зокрема, з урахуванням співвідношення права (інтересу), про захист яких просить заявник, та інтересів сторін та інших учасників судового процесу.</w:t>
      </w:r>
    </w:p>
    <w:p w14:paraId="113AAD80" w14:textId="0276C554" w:rsidR="00CD53EE" w:rsidRPr="006817CF" w:rsidRDefault="00CD53EE" w:rsidP="00E34986">
      <w:pPr>
        <w:pStyle w:val="rtejustify"/>
        <w:shd w:val="clear" w:color="auto" w:fill="FFFFFF"/>
        <w:spacing w:before="0" w:beforeAutospacing="0" w:after="0" w:afterAutospacing="0"/>
        <w:ind w:firstLine="567"/>
        <w:jc w:val="both"/>
        <w:rPr>
          <w:color w:val="000000"/>
          <w:sz w:val="28"/>
          <w:szCs w:val="28"/>
        </w:rPr>
      </w:pPr>
      <w:r w:rsidRPr="006817CF">
        <w:rPr>
          <w:color w:val="000000"/>
          <w:sz w:val="28"/>
          <w:szCs w:val="28"/>
        </w:rPr>
        <w:t>Розглядаючи заяву про забезпечення позову, суд має з урахуванням доказів, наданих позивачем на підтвердження своїх вимог, пересвідчитися, зокрема, в тому, що між сторонами дійсно виник спір та існує реальна загроза невиконання чи утруднення виконання можливого рішення суду про задоволення позову; з</w:t>
      </w:r>
      <w:r w:rsidR="00AD2FFF" w:rsidRPr="006817CF">
        <w:rPr>
          <w:color w:val="000000"/>
          <w:sz w:val="28"/>
          <w:szCs w:val="28"/>
        </w:rPr>
        <w:t>’</w:t>
      </w:r>
      <w:r w:rsidRPr="006817CF">
        <w:rPr>
          <w:color w:val="000000"/>
          <w:sz w:val="28"/>
          <w:szCs w:val="28"/>
        </w:rPr>
        <w:t>ясувати обсяг позовних вимог, дані про особу відповідача, а також відповідність виду забезпечення позову, який просить застосувати особа, котра звернулася з такою заявою, позовним вимогам.</w:t>
      </w:r>
    </w:p>
    <w:p w14:paraId="227FE0B7" w14:textId="63566778" w:rsidR="009A7EE0" w:rsidRPr="006817CF" w:rsidRDefault="00CE599F" w:rsidP="00E34986">
      <w:pPr>
        <w:pStyle w:val="rtejustify"/>
        <w:shd w:val="clear" w:color="auto" w:fill="FFFFFF"/>
        <w:spacing w:before="0" w:beforeAutospacing="0" w:after="0" w:afterAutospacing="0"/>
        <w:ind w:firstLine="567"/>
        <w:jc w:val="both"/>
        <w:rPr>
          <w:sz w:val="28"/>
          <w:szCs w:val="28"/>
        </w:rPr>
      </w:pPr>
      <w:r w:rsidRPr="006817CF">
        <w:rPr>
          <w:sz w:val="28"/>
          <w:szCs w:val="28"/>
        </w:rPr>
        <w:t xml:space="preserve">За результатами попередньої перевірки </w:t>
      </w:r>
      <w:r w:rsidR="00C609E6" w:rsidRPr="006817CF">
        <w:rPr>
          <w:sz w:val="28"/>
          <w:szCs w:val="28"/>
        </w:rPr>
        <w:t xml:space="preserve">дисциплінарної скарги доходжу висновку про </w:t>
      </w:r>
      <w:r w:rsidR="00CB4439" w:rsidRPr="006817CF">
        <w:rPr>
          <w:sz w:val="28"/>
          <w:szCs w:val="28"/>
        </w:rPr>
        <w:t>відсутність у діях судді Приморського районного суду міста Одеси Бондаря В.Я. ознак дисциплінарного проступку</w:t>
      </w:r>
      <w:r w:rsidR="000773A9" w:rsidRPr="006817CF">
        <w:rPr>
          <w:sz w:val="28"/>
          <w:szCs w:val="28"/>
        </w:rPr>
        <w:t>.</w:t>
      </w:r>
      <w:r w:rsidR="007A3CA2" w:rsidRPr="006817CF">
        <w:rPr>
          <w:sz w:val="28"/>
          <w:szCs w:val="28"/>
        </w:rPr>
        <w:t xml:space="preserve"> </w:t>
      </w:r>
      <w:r w:rsidR="005F23B2" w:rsidRPr="006817CF">
        <w:rPr>
          <w:sz w:val="28"/>
          <w:szCs w:val="28"/>
        </w:rPr>
        <w:t xml:space="preserve">Мотиви прийнятого ним рішення </w:t>
      </w:r>
      <w:r w:rsidR="00CE6916" w:rsidRPr="006817CF">
        <w:rPr>
          <w:sz w:val="28"/>
          <w:szCs w:val="28"/>
        </w:rPr>
        <w:t xml:space="preserve">зазначені в ухвалі про забезпечення позову від </w:t>
      </w:r>
      <w:r w:rsidR="00E02541" w:rsidRPr="006817CF">
        <w:rPr>
          <w:sz w:val="28"/>
          <w:szCs w:val="28"/>
        </w:rPr>
        <w:t xml:space="preserve">17 серпня 2021 року </w:t>
      </w:r>
      <w:r w:rsidR="00BD420E" w:rsidRPr="006817CF">
        <w:rPr>
          <w:sz w:val="28"/>
          <w:szCs w:val="28"/>
        </w:rPr>
        <w:t>та є зрозумілими.</w:t>
      </w:r>
      <w:r w:rsidR="008A68ED" w:rsidRPr="006817CF">
        <w:rPr>
          <w:sz w:val="28"/>
          <w:szCs w:val="28"/>
        </w:rPr>
        <w:t xml:space="preserve"> Вони зводяться до такого</w:t>
      </w:r>
      <w:r w:rsidR="007D7432" w:rsidRPr="006817CF">
        <w:rPr>
          <w:sz w:val="28"/>
          <w:szCs w:val="28"/>
        </w:rPr>
        <w:t>.</w:t>
      </w:r>
    </w:p>
    <w:p w14:paraId="4C73492D" w14:textId="72EEC6F7" w:rsidR="009C7AE4" w:rsidRPr="006817CF" w:rsidRDefault="00FA20D8" w:rsidP="00FE6036">
      <w:pPr>
        <w:pStyle w:val="rtejustify"/>
        <w:shd w:val="clear" w:color="auto" w:fill="FFFFFF"/>
        <w:spacing w:before="0" w:beforeAutospacing="0" w:after="0" w:afterAutospacing="0"/>
        <w:ind w:firstLine="567"/>
        <w:jc w:val="both"/>
        <w:rPr>
          <w:sz w:val="28"/>
          <w:szCs w:val="28"/>
        </w:rPr>
      </w:pPr>
      <w:r w:rsidRPr="006817CF">
        <w:rPr>
          <w:b/>
          <w:bCs/>
          <w:sz w:val="28"/>
          <w:szCs w:val="28"/>
        </w:rPr>
        <w:t>По-перше</w:t>
      </w:r>
      <w:r w:rsidRPr="006817CF">
        <w:rPr>
          <w:sz w:val="28"/>
          <w:szCs w:val="28"/>
        </w:rPr>
        <w:t xml:space="preserve">, </w:t>
      </w:r>
      <w:r w:rsidR="00D10955" w:rsidRPr="006817CF">
        <w:rPr>
          <w:sz w:val="28"/>
          <w:szCs w:val="28"/>
        </w:rPr>
        <w:t>право власності на ква</w:t>
      </w:r>
      <w:r w:rsidR="007C602C" w:rsidRPr="006817CF">
        <w:rPr>
          <w:sz w:val="28"/>
          <w:szCs w:val="28"/>
        </w:rPr>
        <w:t>р</w:t>
      </w:r>
      <w:r w:rsidR="00D10955" w:rsidRPr="006817CF">
        <w:rPr>
          <w:sz w:val="28"/>
          <w:szCs w:val="28"/>
        </w:rPr>
        <w:t xml:space="preserve">тиру було зареєстроване на підставі договору купівлі-продажу </w:t>
      </w:r>
      <w:r w:rsidR="009C7AE4" w:rsidRPr="006817CF">
        <w:rPr>
          <w:sz w:val="28"/>
          <w:szCs w:val="28"/>
        </w:rPr>
        <w:t>між</w:t>
      </w:r>
      <w:r w:rsidR="00D10955" w:rsidRPr="006817CF">
        <w:rPr>
          <w:sz w:val="28"/>
          <w:szCs w:val="28"/>
        </w:rPr>
        <w:t xml:space="preserve"> </w:t>
      </w:r>
      <w:r w:rsidR="009F4C42">
        <w:rPr>
          <w:sz w:val="28"/>
          <w:szCs w:val="28"/>
        </w:rPr>
        <w:t>ОСОБА2</w:t>
      </w:r>
      <w:r w:rsidR="00D10955" w:rsidRPr="006817CF">
        <w:rPr>
          <w:sz w:val="28"/>
          <w:szCs w:val="28"/>
        </w:rPr>
        <w:t xml:space="preserve"> </w:t>
      </w:r>
      <w:r w:rsidR="009C7AE4" w:rsidRPr="006817CF">
        <w:rPr>
          <w:sz w:val="28"/>
          <w:szCs w:val="28"/>
        </w:rPr>
        <w:t xml:space="preserve">та </w:t>
      </w:r>
      <w:r w:rsidR="00654503">
        <w:rPr>
          <w:sz w:val="28"/>
          <w:szCs w:val="28"/>
        </w:rPr>
        <w:t>ОСОБА5</w:t>
      </w:r>
      <w:r w:rsidR="009C7AE4" w:rsidRPr="006817CF">
        <w:rPr>
          <w:sz w:val="28"/>
          <w:szCs w:val="28"/>
        </w:rPr>
        <w:t xml:space="preserve"> </w:t>
      </w:r>
      <w:r w:rsidR="00D10955" w:rsidRPr="006817CF">
        <w:rPr>
          <w:sz w:val="28"/>
          <w:szCs w:val="28"/>
        </w:rPr>
        <w:t xml:space="preserve">9 серпня 2021 року, тобто вже після смерті </w:t>
      </w:r>
      <w:r w:rsidR="00654503">
        <w:rPr>
          <w:sz w:val="28"/>
          <w:szCs w:val="28"/>
        </w:rPr>
        <w:t>ОСОБА5</w:t>
      </w:r>
      <w:r w:rsidR="009C7AE4" w:rsidRPr="006817CF">
        <w:rPr>
          <w:sz w:val="28"/>
          <w:szCs w:val="28"/>
        </w:rPr>
        <w:t>, яка була в</w:t>
      </w:r>
      <w:r w:rsidR="00FE6036" w:rsidRPr="006817CF">
        <w:rPr>
          <w:sz w:val="28"/>
          <w:szCs w:val="28"/>
        </w:rPr>
        <w:t xml:space="preserve">ласником спірної квартири з 13 липня 2007 </w:t>
      </w:r>
      <w:r w:rsidR="009C7AE4" w:rsidRPr="006817CF">
        <w:rPr>
          <w:sz w:val="28"/>
          <w:szCs w:val="28"/>
        </w:rPr>
        <w:t>року</w:t>
      </w:r>
      <w:r w:rsidR="007A27DE" w:rsidRPr="006817CF">
        <w:rPr>
          <w:sz w:val="28"/>
          <w:szCs w:val="28"/>
        </w:rPr>
        <w:t xml:space="preserve"> по </w:t>
      </w:r>
      <w:r w:rsidR="007A27DE" w:rsidRPr="006817CF">
        <w:rPr>
          <w:color w:val="000000"/>
          <w:sz w:val="28"/>
          <w:szCs w:val="28"/>
        </w:rPr>
        <w:t>21 січня 2020 року (день смерті)</w:t>
      </w:r>
      <w:r w:rsidR="009C7AE4" w:rsidRPr="006817CF">
        <w:rPr>
          <w:sz w:val="28"/>
          <w:szCs w:val="28"/>
        </w:rPr>
        <w:t>.</w:t>
      </w:r>
      <w:r w:rsidR="00FE6036" w:rsidRPr="006817CF">
        <w:rPr>
          <w:sz w:val="28"/>
          <w:szCs w:val="28"/>
        </w:rPr>
        <w:t xml:space="preserve"> </w:t>
      </w:r>
    </w:p>
    <w:p w14:paraId="56C7E9BB" w14:textId="69C17BFB" w:rsidR="002A00C9" w:rsidRPr="006817CF" w:rsidRDefault="003F11A6" w:rsidP="00E34986">
      <w:pPr>
        <w:pStyle w:val="rtejustify"/>
        <w:shd w:val="clear" w:color="auto" w:fill="FFFFFF"/>
        <w:spacing w:before="0" w:beforeAutospacing="0" w:after="0" w:afterAutospacing="0"/>
        <w:ind w:firstLine="567"/>
        <w:jc w:val="both"/>
        <w:rPr>
          <w:color w:val="000000"/>
          <w:sz w:val="28"/>
          <w:szCs w:val="28"/>
        </w:rPr>
      </w:pPr>
      <w:r w:rsidRPr="006817CF">
        <w:rPr>
          <w:b/>
          <w:bCs/>
          <w:sz w:val="28"/>
          <w:szCs w:val="28"/>
        </w:rPr>
        <w:t>По-друге</w:t>
      </w:r>
      <w:r w:rsidRPr="006817CF">
        <w:rPr>
          <w:sz w:val="28"/>
          <w:szCs w:val="28"/>
        </w:rPr>
        <w:t xml:space="preserve">, </w:t>
      </w:r>
      <w:r w:rsidR="00FA20D8" w:rsidRPr="006817CF">
        <w:rPr>
          <w:sz w:val="28"/>
          <w:szCs w:val="28"/>
        </w:rPr>
        <w:t>з</w:t>
      </w:r>
      <w:r w:rsidR="000F02ED" w:rsidRPr="006817CF">
        <w:rPr>
          <w:sz w:val="28"/>
          <w:szCs w:val="28"/>
        </w:rPr>
        <w:t xml:space="preserve">адовольняючи заяву про забезпечення позову, </w:t>
      </w:r>
      <w:r w:rsidR="007635AE" w:rsidRPr="006817CF">
        <w:rPr>
          <w:sz w:val="28"/>
          <w:szCs w:val="28"/>
        </w:rPr>
        <w:t>суддя Бондар</w:t>
      </w:r>
      <w:r w:rsidR="00FA20D8" w:rsidRPr="006817CF">
        <w:rPr>
          <w:sz w:val="28"/>
          <w:szCs w:val="28"/>
        </w:rPr>
        <w:t> </w:t>
      </w:r>
      <w:r w:rsidR="007635AE" w:rsidRPr="006817CF">
        <w:rPr>
          <w:sz w:val="28"/>
          <w:szCs w:val="28"/>
        </w:rPr>
        <w:t>В.Я. виходив з того, що предметом</w:t>
      </w:r>
      <w:r w:rsidR="005A15F6" w:rsidRPr="006817CF">
        <w:rPr>
          <w:sz w:val="28"/>
          <w:szCs w:val="28"/>
        </w:rPr>
        <w:t xml:space="preserve"> наступного звернення до суду з позовом буде </w:t>
      </w:r>
      <w:r w:rsidR="000B6073" w:rsidRPr="006817CF">
        <w:rPr>
          <w:sz w:val="28"/>
          <w:szCs w:val="28"/>
        </w:rPr>
        <w:t xml:space="preserve">вимога про </w:t>
      </w:r>
      <w:r w:rsidR="005A15F6" w:rsidRPr="006817CF">
        <w:rPr>
          <w:sz w:val="28"/>
          <w:szCs w:val="28"/>
        </w:rPr>
        <w:t xml:space="preserve">скасування державної реєстрації права власності </w:t>
      </w:r>
      <w:r w:rsidR="009F4C42">
        <w:rPr>
          <w:sz w:val="28"/>
          <w:szCs w:val="28"/>
        </w:rPr>
        <w:t>ОСОБА2</w:t>
      </w:r>
      <w:r w:rsidR="00DC02EC" w:rsidRPr="006817CF">
        <w:rPr>
          <w:color w:val="000000"/>
          <w:sz w:val="28"/>
          <w:szCs w:val="28"/>
        </w:rPr>
        <w:t xml:space="preserve"> </w:t>
      </w:r>
      <w:r w:rsidR="005A15F6" w:rsidRPr="006817CF">
        <w:rPr>
          <w:sz w:val="28"/>
          <w:szCs w:val="28"/>
        </w:rPr>
        <w:t xml:space="preserve">на квартиру та витребування майна на користь </w:t>
      </w:r>
      <w:r w:rsidR="009F4C42">
        <w:rPr>
          <w:color w:val="000000"/>
          <w:sz w:val="28"/>
          <w:szCs w:val="28"/>
        </w:rPr>
        <w:t>ОСОБА3</w:t>
      </w:r>
      <w:r w:rsidR="00DC02EC" w:rsidRPr="006817CF">
        <w:rPr>
          <w:color w:val="000000"/>
          <w:sz w:val="28"/>
          <w:szCs w:val="28"/>
        </w:rPr>
        <w:t>.</w:t>
      </w:r>
      <w:r w:rsidR="005857FB" w:rsidRPr="006817CF">
        <w:rPr>
          <w:color w:val="000000"/>
          <w:sz w:val="28"/>
          <w:szCs w:val="28"/>
        </w:rPr>
        <w:t xml:space="preserve"> Суддя </w:t>
      </w:r>
      <w:r w:rsidR="005857FB" w:rsidRPr="006817CF">
        <w:rPr>
          <w:sz w:val="28"/>
          <w:szCs w:val="28"/>
        </w:rPr>
        <w:t>Бондар</w:t>
      </w:r>
      <w:r w:rsidR="00994D3A" w:rsidRPr="006817CF">
        <w:rPr>
          <w:sz w:val="28"/>
          <w:szCs w:val="28"/>
        </w:rPr>
        <w:t> </w:t>
      </w:r>
      <w:r w:rsidR="005857FB" w:rsidRPr="006817CF">
        <w:rPr>
          <w:sz w:val="28"/>
          <w:szCs w:val="28"/>
        </w:rPr>
        <w:t xml:space="preserve">В.Я. вважав </w:t>
      </w:r>
      <w:r w:rsidR="002B0C66" w:rsidRPr="006817CF">
        <w:rPr>
          <w:sz w:val="28"/>
          <w:szCs w:val="28"/>
        </w:rPr>
        <w:t>взаємопов’язан</w:t>
      </w:r>
      <w:r w:rsidR="003D4FA5" w:rsidRPr="006817CF">
        <w:rPr>
          <w:sz w:val="28"/>
          <w:szCs w:val="28"/>
        </w:rPr>
        <w:t>ими</w:t>
      </w:r>
      <w:r w:rsidR="002B0C66" w:rsidRPr="006817CF">
        <w:rPr>
          <w:sz w:val="28"/>
          <w:szCs w:val="28"/>
        </w:rPr>
        <w:t xml:space="preserve"> </w:t>
      </w:r>
      <w:r w:rsidR="00A2086E" w:rsidRPr="006817CF">
        <w:rPr>
          <w:sz w:val="28"/>
          <w:szCs w:val="28"/>
        </w:rPr>
        <w:t>вимог</w:t>
      </w:r>
      <w:r w:rsidR="003D4FA5" w:rsidRPr="006817CF">
        <w:rPr>
          <w:sz w:val="28"/>
          <w:szCs w:val="28"/>
        </w:rPr>
        <w:t>и</w:t>
      </w:r>
      <w:r w:rsidR="00A2086E" w:rsidRPr="006817CF">
        <w:rPr>
          <w:sz w:val="28"/>
          <w:szCs w:val="28"/>
        </w:rPr>
        <w:t xml:space="preserve"> </w:t>
      </w:r>
      <w:r w:rsidR="00723722" w:rsidRPr="006817CF">
        <w:rPr>
          <w:color w:val="000000"/>
          <w:sz w:val="28"/>
          <w:szCs w:val="28"/>
        </w:rPr>
        <w:t>забезпечення позову з предметом майбутнього позову</w:t>
      </w:r>
      <w:r w:rsidR="007B7301" w:rsidRPr="006817CF">
        <w:rPr>
          <w:color w:val="000000"/>
          <w:sz w:val="28"/>
          <w:szCs w:val="28"/>
        </w:rPr>
        <w:t>. На думку судді,</w:t>
      </w:r>
      <w:r w:rsidR="00723722" w:rsidRPr="006817CF">
        <w:rPr>
          <w:color w:val="000000"/>
          <w:sz w:val="28"/>
          <w:szCs w:val="28"/>
        </w:rPr>
        <w:t xml:space="preserve"> позовн</w:t>
      </w:r>
      <w:r w:rsidR="008A2C86" w:rsidRPr="006817CF">
        <w:rPr>
          <w:color w:val="000000"/>
          <w:sz w:val="28"/>
          <w:szCs w:val="28"/>
        </w:rPr>
        <w:t>і</w:t>
      </w:r>
      <w:r w:rsidR="00723722" w:rsidRPr="006817CF">
        <w:rPr>
          <w:color w:val="000000"/>
          <w:sz w:val="28"/>
          <w:szCs w:val="28"/>
        </w:rPr>
        <w:t xml:space="preserve"> вимог</w:t>
      </w:r>
      <w:r w:rsidR="008A2C86" w:rsidRPr="006817CF">
        <w:rPr>
          <w:color w:val="000000"/>
          <w:sz w:val="28"/>
          <w:szCs w:val="28"/>
        </w:rPr>
        <w:t>и</w:t>
      </w:r>
      <w:r w:rsidR="00723722" w:rsidRPr="006817CF">
        <w:rPr>
          <w:color w:val="000000"/>
          <w:sz w:val="28"/>
          <w:szCs w:val="28"/>
        </w:rPr>
        <w:t xml:space="preserve"> та </w:t>
      </w:r>
      <w:r w:rsidR="00764BB6" w:rsidRPr="006817CF">
        <w:rPr>
          <w:color w:val="000000"/>
          <w:sz w:val="28"/>
          <w:szCs w:val="28"/>
        </w:rPr>
        <w:t xml:space="preserve">заходи </w:t>
      </w:r>
      <w:r w:rsidR="00723722" w:rsidRPr="006817CF">
        <w:rPr>
          <w:color w:val="000000"/>
          <w:sz w:val="28"/>
          <w:szCs w:val="28"/>
        </w:rPr>
        <w:t>забезпечення позову</w:t>
      </w:r>
      <w:r w:rsidR="00764BB6" w:rsidRPr="006817CF">
        <w:rPr>
          <w:color w:val="000000"/>
          <w:sz w:val="28"/>
          <w:szCs w:val="28"/>
        </w:rPr>
        <w:t xml:space="preserve"> були </w:t>
      </w:r>
      <w:proofErr w:type="spellStart"/>
      <w:r w:rsidR="00764BB6" w:rsidRPr="006817CF">
        <w:rPr>
          <w:color w:val="000000"/>
          <w:sz w:val="28"/>
          <w:szCs w:val="28"/>
        </w:rPr>
        <w:t>співрозмірними</w:t>
      </w:r>
      <w:proofErr w:type="spellEnd"/>
      <w:r w:rsidR="00764BB6" w:rsidRPr="006817CF">
        <w:rPr>
          <w:color w:val="000000"/>
          <w:sz w:val="28"/>
          <w:szCs w:val="28"/>
        </w:rPr>
        <w:t xml:space="preserve"> та була </w:t>
      </w:r>
      <w:r w:rsidR="00723722" w:rsidRPr="006817CF">
        <w:rPr>
          <w:color w:val="000000"/>
          <w:sz w:val="28"/>
          <w:szCs w:val="28"/>
        </w:rPr>
        <w:t>наявн</w:t>
      </w:r>
      <w:r w:rsidR="00764BB6" w:rsidRPr="006817CF">
        <w:rPr>
          <w:color w:val="000000"/>
          <w:sz w:val="28"/>
          <w:szCs w:val="28"/>
        </w:rPr>
        <w:t>а</w:t>
      </w:r>
      <w:r w:rsidR="00723722" w:rsidRPr="006817CF">
        <w:rPr>
          <w:color w:val="000000"/>
          <w:sz w:val="28"/>
          <w:szCs w:val="28"/>
        </w:rPr>
        <w:t xml:space="preserve"> загроз</w:t>
      </w:r>
      <w:r w:rsidR="00764BB6" w:rsidRPr="006817CF">
        <w:rPr>
          <w:color w:val="000000"/>
          <w:sz w:val="28"/>
          <w:szCs w:val="28"/>
        </w:rPr>
        <w:t>а</w:t>
      </w:r>
      <w:r w:rsidR="00723722" w:rsidRPr="006817CF">
        <w:rPr>
          <w:color w:val="000000"/>
          <w:sz w:val="28"/>
          <w:szCs w:val="28"/>
        </w:rPr>
        <w:t xml:space="preserve"> утруднення або неможливості виконання рішення суду через наявність у майбутнього відповідача можливості розпорядитися спірним об</w:t>
      </w:r>
      <w:r w:rsidR="00C024C0" w:rsidRPr="006817CF">
        <w:rPr>
          <w:color w:val="000000"/>
          <w:sz w:val="28"/>
          <w:szCs w:val="28"/>
        </w:rPr>
        <w:t>’</w:t>
      </w:r>
      <w:r w:rsidR="00723722" w:rsidRPr="006817CF">
        <w:rPr>
          <w:color w:val="000000"/>
          <w:sz w:val="28"/>
          <w:szCs w:val="28"/>
        </w:rPr>
        <w:t>єктом</w:t>
      </w:r>
      <w:r w:rsidR="00764BB6" w:rsidRPr="006817CF">
        <w:rPr>
          <w:color w:val="000000"/>
          <w:sz w:val="28"/>
          <w:szCs w:val="28"/>
        </w:rPr>
        <w:t>.</w:t>
      </w:r>
    </w:p>
    <w:p w14:paraId="73351FF1" w14:textId="546C4E5C" w:rsidR="009F7D15" w:rsidRPr="006817CF" w:rsidRDefault="00661E64" w:rsidP="005F56DF">
      <w:pPr>
        <w:pStyle w:val="rtejustify"/>
        <w:shd w:val="clear" w:color="auto" w:fill="FFFFFF"/>
        <w:spacing w:before="0" w:beforeAutospacing="0" w:after="0" w:afterAutospacing="0"/>
        <w:ind w:firstLine="567"/>
        <w:jc w:val="both"/>
        <w:rPr>
          <w:color w:val="000000"/>
          <w:sz w:val="28"/>
          <w:szCs w:val="28"/>
        </w:rPr>
      </w:pPr>
      <w:r w:rsidRPr="006817CF">
        <w:rPr>
          <w:b/>
          <w:bCs/>
          <w:sz w:val="28"/>
          <w:szCs w:val="28"/>
        </w:rPr>
        <w:t xml:space="preserve">По-третє, </w:t>
      </w:r>
      <w:r w:rsidR="009F7D15" w:rsidRPr="006817CF">
        <w:rPr>
          <w:sz w:val="28"/>
          <w:szCs w:val="28"/>
        </w:rPr>
        <w:t xml:space="preserve">суддя Бондар В.Я. надав оцінку </w:t>
      </w:r>
      <w:r w:rsidR="00EB71ED" w:rsidRPr="006817CF">
        <w:rPr>
          <w:sz w:val="28"/>
          <w:szCs w:val="28"/>
        </w:rPr>
        <w:t xml:space="preserve">доказам того, що </w:t>
      </w:r>
      <w:r w:rsidR="00654503">
        <w:rPr>
          <w:sz w:val="28"/>
          <w:szCs w:val="28"/>
        </w:rPr>
        <w:t>ОСОБА5</w:t>
      </w:r>
      <w:r w:rsidR="00430A07" w:rsidRPr="006817CF">
        <w:rPr>
          <w:color w:val="000000"/>
          <w:sz w:val="28"/>
          <w:szCs w:val="28"/>
        </w:rPr>
        <w:t>, яка померла 21 січня 2020 року</w:t>
      </w:r>
      <w:r w:rsidR="00F57068" w:rsidRPr="006817CF">
        <w:rPr>
          <w:color w:val="000000"/>
          <w:sz w:val="28"/>
          <w:szCs w:val="28"/>
        </w:rPr>
        <w:t xml:space="preserve">, </w:t>
      </w:r>
      <w:r w:rsidR="009F7D15" w:rsidRPr="006817CF">
        <w:rPr>
          <w:color w:val="000000"/>
          <w:sz w:val="28"/>
          <w:szCs w:val="28"/>
        </w:rPr>
        <w:t xml:space="preserve">була власником квартири. </w:t>
      </w:r>
      <w:r w:rsidR="00C9687A" w:rsidRPr="006817CF">
        <w:rPr>
          <w:color w:val="000000"/>
          <w:sz w:val="28"/>
          <w:szCs w:val="28"/>
        </w:rPr>
        <w:t xml:space="preserve">За життя </w:t>
      </w:r>
      <w:r w:rsidR="00654503">
        <w:rPr>
          <w:sz w:val="28"/>
          <w:szCs w:val="28"/>
        </w:rPr>
        <w:t>ОСОБА5</w:t>
      </w:r>
      <w:r w:rsidR="001D62AA" w:rsidRPr="006817CF">
        <w:rPr>
          <w:color w:val="000000"/>
          <w:sz w:val="28"/>
          <w:szCs w:val="28"/>
        </w:rPr>
        <w:t xml:space="preserve"> з</w:t>
      </w:r>
      <w:r w:rsidR="009F7D15" w:rsidRPr="006817CF">
        <w:rPr>
          <w:color w:val="000000"/>
          <w:sz w:val="28"/>
          <w:szCs w:val="28"/>
        </w:rPr>
        <w:t xml:space="preserve"> метою забезпечення виконання вимог кредитного договору № ML-502/066/2008 від</w:t>
      </w:r>
      <w:r w:rsidR="001D62AA" w:rsidRPr="006817CF">
        <w:rPr>
          <w:color w:val="000000"/>
          <w:sz w:val="28"/>
          <w:szCs w:val="28"/>
        </w:rPr>
        <w:t> </w:t>
      </w:r>
      <w:r w:rsidR="009F7D15" w:rsidRPr="006817CF">
        <w:rPr>
          <w:color w:val="000000"/>
          <w:sz w:val="28"/>
          <w:szCs w:val="28"/>
        </w:rPr>
        <w:t>8</w:t>
      </w:r>
      <w:r w:rsidR="001D62AA" w:rsidRPr="006817CF">
        <w:rPr>
          <w:color w:val="000000"/>
          <w:sz w:val="28"/>
          <w:szCs w:val="28"/>
        </w:rPr>
        <w:t> </w:t>
      </w:r>
      <w:r w:rsidR="009F7D15" w:rsidRPr="006817CF">
        <w:rPr>
          <w:color w:val="000000"/>
          <w:sz w:val="28"/>
          <w:szCs w:val="28"/>
        </w:rPr>
        <w:t>травня 2008 року</w:t>
      </w:r>
      <w:r w:rsidR="007C3293" w:rsidRPr="006817CF">
        <w:rPr>
          <w:color w:val="000000"/>
          <w:sz w:val="28"/>
          <w:szCs w:val="28"/>
        </w:rPr>
        <w:t>, укладеного між</w:t>
      </w:r>
      <w:r w:rsidR="009F7D15" w:rsidRPr="006817CF">
        <w:rPr>
          <w:color w:val="000000"/>
          <w:sz w:val="28"/>
          <w:szCs w:val="28"/>
        </w:rPr>
        <w:t xml:space="preserve"> ПАТ «ОТП Банк» та </w:t>
      </w:r>
      <w:r w:rsidR="00654503">
        <w:rPr>
          <w:color w:val="000000"/>
          <w:sz w:val="28"/>
          <w:szCs w:val="28"/>
        </w:rPr>
        <w:t>ОСОБА6</w:t>
      </w:r>
      <w:r w:rsidR="00C6274C" w:rsidRPr="006817CF">
        <w:rPr>
          <w:color w:val="000000"/>
          <w:sz w:val="28"/>
          <w:szCs w:val="28"/>
        </w:rPr>
        <w:t>,</w:t>
      </w:r>
      <w:r w:rsidR="009F7D15" w:rsidRPr="006817CF">
        <w:rPr>
          <w:color w:val="000000"/>
          <w:sz w:val="28"/>
          <w:szCs w:val="28"/>
        </w:rPr>
        <w:t xml:space="preserve"> уклала </w:t>
      </w:r>
      <w:r w:rsidR="00C9687A" w:rsidRPr="006817CF">
        <w:rPr>
          <w:color w:val="000000"/>
          <w:sz w:val="28"/>
          <w:szCs w:val="28"/>
        </w:rPr>
        <w:t xml:space="preserve">з ПАТ «ОТП Банк» </w:t>
      </w:r>
      <w:r w:rsidR="009F7D15" w:rsidRPr="006817CF">
        <w:rPr>
          <w:color w:val="000000"/>
          <w:sz w:val="28"/>
          <w:szCs w:val="28"/>
        </w:rPr>
        <w:t>іпотечний договір (майнова порука) №</w:t>
      </w:r>
      <w:r w:rsidR="001D62AA" w:rsidRPr="006817CF">
        <w:rPr>
          <w:color w:val="000000"/>
          <w:sz w:val="28"/>
          <w:szCs w:val="28"/>
        </w:rPr>
        <w:t> </w:t>
      </w:r>
      <w:r w:rsidR="009F7D15" w:rsidRPr="006817CF">
        <w:rPr>
          <w:color w:val="000000"/>
          <w:sz w:val="28"/>
          <w:szCs w:val="28"/>
        </w:rPr>
        <w:t xml:space="preserve">PML-502/066/2008. Після смерті </w:t>
      </w:r>
      <w:r w:rsidR="00654503">
        <w:rPr>
          <w:sz w:val="28"/>
          <w:szCs w:val="28"/>
        </w:rPr>
        <w:t>ОСОБА5</w:t>
      </w:r>
      <w:r w:rsidR="00C9687A" w:rsidRPr="006817CF">
        <w:rPr>
          <w:color w:val="000000"/>
          <w:sz w:val="28"/>
          <w:szCs w:val="28"/>
        </w:rPr>
        <w:t xml:space="preserve"> </w:t>
      </w:r>
      <w:r w:rsidR="009F7D15" w:rsidRPr="006817CF">
        <w:rPr>
          <w:color w:val="000000"/>
          <w:sz w:val="28"/>
          <w:szCs w:val="28"/>
        </w:rPr>
        <w:t xml:space="preserve">відкрилась спадщина. Єдиним спадкоємцем після її смерті, є її онук </w:t>
      </w:r>
      <w:r w:rsidR="009F4C42" w:rsidRPr="00654503">
        <w:rPr>
          <w:color w:val="000000"/>
          <w:sz w:val="28"/>
          <w:szCs w:val="28"/>
        </w:rPr>
        <w:t>ОСОБА3</w:t>
      </w:r>
      <w:r w:rsidR="009F7D15" w:rsidRPr="006817CF">
        <w:rPr>
          <w:color w:val="000000"/>
          <w:sz w:val="28"/>
          <w:szCs w:val="28"/>
        </w:rPr>
        <w:t xml:space="preserve">, який </w:t>
      </w:r>
      <w:r w:rsidR="00AF1CB4" w:rsidRPr="006817CF">
        <w:rPr>
          <w:color w:val="000000"/>
          <w:sz w:val="28"/>
          <w:szCs w:val="28"/>
        </w:rPr>
        <w:t xml:space="preserve">прийняв </w:t>
      </w:r>
      <w:r w:rsidR="009F7D15" w:rsidRPr="006817CF">
        <w:rPr>
          <w:color w:val="000000"/>
          <w:sz w:val="28"/>
          <w:szCs w:val="28"/>
        </w:rPr>
        <w:t>спадщину. Спадкова справа №</w:t>
      </w:r>
      <w:r w:rsidR="00AF1CB4" w:rsidRPr="006817CF">
        <w:rPr>
          <w:color w:val="000000"/>
          <w:sz w:val="28"/>
          <w:szCs w:val="28"/>
        </w:rPr>
        <w:t> </w:t>
      </w:r>
      <w:r w:rsidR="009F7D15" w:rsidRPr="006817CF">
        <w:rPr>
          <w:color w:val="000000"/>
          <w:sz w:val="28"/>
          <w:szCs w:val="28"/>
        </w:rPr>
        <w:t>245л/2020 заведена 17.07.2020 року в Приморській державній нотаріальній конторі у м. Одеса.</w:t>
      </w:r>
    </w:p>
    <w:p w14:paraId="58174ACC" w14:textId="7626027B" w:rsidR="009F7D15" w:rsidRPr="006817CF" w:rsidRDefault="00A7446E" w:rsidP="008E78D2">
      <w:pPr>
        <w:pStyle w:val="rtejustify"/>
        <w:shd w:val="clear" w:color="auto" w:fill="FFFFFF"/>
        <w:spacing w:before="0" w:beforeAutospacing="0" w:after="0" w:afterAutospacing="0"/>
        <w:ind w:firstLine="567"/>
        <w:jc w:val="both"/>
        <w:rPr>
          <w:color w:val="000000"/>
          <w:sz w:val="28"/>
          <w:szCs w:val="28"/>
        </w:rPr>
      </w:pPr>
      <w:r w:rsidRPr="006817CF">
        <w:rPr>
          <w:sz w:val="28"/>
          <w:szCs w:val="28"/>
        </w:rPr>
        <w:t xml:space="preserve">Суддя Бондар В.Я. </w:t>
      </w:r>
      <w:r w:rsidR="0086756A" w:rsidRPr="006817CF">
        <w:rPr>
          <w:sz w:val="28"/>
          <w:szCs w:val="28"/>
        </w:rPr>
        <w:t>в ухвалі від 17 серпня 2021 року зауважив, що</w:t>
      </w:r>
      <w:r w:rsidR="00D16A88" w:rsidRPr="006817CF">
        <w:rPr>
          <w:sz w:val="28"/>
          <w:szCs w:val="28"/>
        </w:rPr>
        <w:t xml:space="preserve"> </w:t>
      </w:r>
      <w:r w:rsidR="009F7D15" w:rsidRPr="006817CF">
        <w:rPr>
          <w:color w:val="000000"/>
          <w:sz w:val="28"/>
          <w:szCs w:val="28"/>
        </w:rPr>
        <w:t>згідно договору про відступлення прав вимоги за іпотечним договором від</w:t>
      </w:r>
      <w:r w:rsidR="00FD0949" w:rsidRPr="006817CF">
        <w:rPr>
          <w:color w:val="000000"/>
          <w:sz w:val="28"/>
          <w:szCs w:val="28"/>
        </w:rPr>
        <w:t> </w:t>
      </w:r>
      <w:r w:rsidR="009F7D15" w:rsidRPr="006817CF">
        <w:rPr>
          <w:color w:val="000000"/>
          <w:sz w:val="28"/>
          <w:szCs w:val="28"/>
        </w:rPr>
        <w:t>3</w:t>
      </w:r>
      <w:r w:rsidR="00FD0949" w:rsidRPr="006817CF">
        <w:rPr>
          <w:color w:val="000000"/>
          <w:sz w:val="28"/>
          <w:szCs w:val="28"/>
        </w:rPr>
        <w:t xml:space="preserve"> червня </w:t>
      </w:r>
      <w:r w:rsidR="009F7D15" w:rsidRPr="006817CF">
        <w:rPr>
          <w:color w:val="000000"/>
          <w:sz w:val="28"/>
          <w:szCs w:val="28"/>
        </w:rPr>
        <w:t>2021</w:t>
      </w:r>
      <w:r w:rsidR="001B2D64" w:rsidRPr="006817CF">
        <w:rPr>
          <w:color w:val="000000"/>
          <w:sz w:val="28"/>
          <w:szCs w:val="28"/>
        </w:rPr>
        <w:t> </w:t>
      </w:r>
      <w:r w:rsidR="009F7D15" w:rsidRPr="006817CF">
        <w:rPr>
          <w:color w:val="000000"/>
          <w:sz w:val="28"/>
          <w:szCs w:val="28"/>
        </w:rPr>
        <w:t xml:space="preserve">року новим </w:t>
      </w:r>
      <w:proofErr w:type="spellStart"/>
      <w:r w:rsidR="009F7D15" w:rsidRPr="006817CF">
        <w:rPr>
          <w:color w:val="000000"/>
          <w:sz w:val="28"/>
          <w:szCs w:val="28"/>
        </w:rPr>
        <w:t>іпотекодержателем</w:t>
      </w:r>
      <w:proofErr w:type="spellEnd"/>
      <w:r w:rsidR="009F7D15" w:rsidRPr="006817CF">
        <w:rPr>
          <w:color w:val="000000"/>
          <w:sz w:val="28"/>
          <w:szCs w:val="28"/>
        </w:rPr>
        <w:t xml:space="preserve"> стало ТОВ «ФК «</w:t>
      </w:r>
      <w:proofErr w:type="spellStart"/>
      <w:r w:rsidR="009F7D15" w:rsidRPr="006817CF">
        <w:rPr>
          <w:color w:val="000000"/>
          <w:sz w:val="28"/>
          <w:szCs w:val="28"/>
        </w:rPr>
        <w:t>Укртехфінанс</w:t>
      </w:r>
      <w:proofErr w:type="spellEnd"/>
      <w:r w:rsidR="009F7D15" w:rsidRPr="006817CF">
        <w:rPr>
          <w:color w:val="000000"/>
          <w:sz w:val="28"/>
          <w:szCs w:val="28"/>
        </w:rPr>
        <w:t>», а згідно витягу з державного реєстру прав на нерухоме майно про реєстрацію права власності від 9</w:t>
      </w:r>
      <w:r w:rsidR="000D374D" w:rsidRPr="006817CF">
        <w:rPr>
          <w:color w:val="000000"/>
          <w:sz w:val="28"/>
          <w:szCs w:val="28"/>
        </w:rPr>
        <w:t xml:space="preserve"> серпня </w:t>
      </w:r>
      <w:r w:rsidR="009F7D15" w:rsidRPr="006817CF">
        <w:rPr>
          <w:color w:val="000000"/>
          <w:sz w:val="28"/>
          <w:szCs w:val="28"/>
        </w:rPr>
        <w:t>2021 року вбачається, що власником вказаної квартири є громадянин</w:t>
      </w:r>
      <w:r w:rsidR="00D14382" w:rsidRPr="006817CF">
        <w:rPr>
          <w:sz w:val="28"/>
          <w:szCs w:val="28"/>
        </w:rPr>
        <w:t xml:space="preserve"> </w:t>
      </w:r>
      <w:r w:rsidR="009F4C42">
        <w:rPr>
          <w:sz w:val="28"/>
          <w:szCs w:val="28"/>
        </w:rPr>
        <w:t>ОСОБА2</w:t>
      </w:r>
      <w:r w:rsidR="008E78D2" w:rsidRPr="006817CF">
        <w:rPr>
          <w:color w:val="000000"/>
          <w:sz w:val="28"/>
          <w:szCs w:val="28"/>
        </w:rPr>
        <w:t xml:space="preserve"> </w:t>
      </w:r>
      <w:r w:rsidR="009F7D15" w:rsidRPr="006817CF">
        <w:rPr>
          <w:color w:val="000000"/>
          <w:sz w:val="28"/>
          <w:szCs w:val="28"/>
        </w:rPr>
        <w:t>на підставі договору купівлі-продажу, існування якого заявник заперечує.</w:t>
      </w:r>
    </w:p>
    <w:p w14:paraId="47568CAE" w14:textId="55D77DA7" w:rsidR="00227149" w:rsidRPr="006817CF" w:rsidRDefault="007140D5" w:rsidP="00E34986">
      <w:pPr>
        <w:pStyle w:val="rtejustify"/>
        <w:shd w:val="clear" w:color="auto" w:fill="FFFFFF"/>
        <w:spacing w:before="0" w:beforeAutospacing="0" w:after="0" w:afterAutospacing="0"/>
        <w:ind w:firstLine="567"/>
        <w:jc w:val="both"/>
        <w:rPr>
          <w:sz w:val="28"/>
          <w:szCs w:val="28"/>
        </w:rPr>
      </w:pPr>
      <w:r w:rsidRPr="006817CF">
        <w:rPr>
          <w:sz w:val="28"/>
          <w:szCs w:val="28"/>
        </w:rPr>
        <w:t>П</w:t>
      </w:r>
      <w:r w:rsidR="002A00C9" w:rsidRPr="006817CF">
        <w:rPr>
          <w:color w:val="000000"/>
          <w:sz w:val="28"/>
          <w:szCs w:val="28"/>
        </w:rPr>
        <w:t xml:space="preserve">ід час постановлення ухвали </w:t>
      </w:r>
      <w:r w:rsidR="002A00C9" w:rsidRPr="006817CF">
        <w:rPr>
          <w:sz w:val="28"/>
          <w:szCs w:val="28"/>
        </w:rPr>
        <w:t xml:space="preserve">17 серпня 2021 року </w:t>
      </w:r>
      <w:r w:rsidR="002A00C9" w:rsidRPr="006817CF">
        <w:rPr>
          <w:color w:val="000000"/>
          <w:sz w:val="28"/>
          <w:szCs w:val="28"/>
        </w:rPr>
        <w:t xml:space="preserve">суддя </w:t>
      </w:r>
      <w:r w:rsidR="002A00C9" w:rsidRPr="006817CF">
        <w:rPr>
          <w:sz w:val="28"/>
          <w:szCs w:val="28"/>
        </w:rPr>
        <w:t xml:space="preserve">Бондар В.Я. взяв до уваги, що згідно з </w:t>
      </w:r>
      <w:r w:rsidR="00227149" w:rsidRPr="006817CF">
        <w:rPr>
          <w:sz w:val="28"/>
          <w:szCs w:val="28"/>
        </w:rPr>
        <w:t xml:space="preserve">інформацією з Державного реєстру речових прав на нерухоме майно та Реєстру прав власності на нерухоме майно, Державного реєстру </w:t>
      </w:r>
      <w:proofErr w:type="spellStart"/>
      <w:r w:rsidR="00227149" w:rsidRPr="006817CF">
        <w:rPr>
          <w:sz w:val="28"/>
          <w:szCs w:val="28"/>
        </w:rPr>
        <w:t>Іпотек</w:t>
      </w:r>
      <w:proofErr w:type="spellEnd"/>
      <w:r w:rsidR="00227149" w:rsidRPr="006817CF">
        <w:rPr>
          <w:sz w:val="28"/>
          <w:szCs w:val="28"/>
        </w:rPr>
        <w:t>, Єдиного реєстру заборон відчуження об</w:t>
      </w:r>
      <w:r w:rsidR="002A00C9" w:rsidRPr="006817CF">
        <w:rPr>
          <w:sz w:val="28"/>
          <w:szCs w:val="28"/>
        </w:rPr>
        <w:t>’</w:t>
      </w:r>
      <w:r w:rsidR="00227149" w:rsidRPr="006817CF">
        <w:rPr>
          <w:sz w:val="28"/>
          <w:szCs w:val="28"/>
        </w:rPr>
        <w:t>єктів нерухомого майна щодо об</w:t>
      </w:r>
      <w:r w:rsidR="002A00C9" w:rsidRPr="006817CF">
        <w:rPr>
          <w:sz w:val="28"/>
          <w:szCs w:val="28"/>
        </w:rPr>
        <w:t>’</w:t>
      </w:r>
      <w:r w:rsidR="00227149" w:rsidRPr="006817CF">
        <w:rPr>
          <w:sz w:val="28"/>
          <w:szCs w:val="28"/>
        </w:rPr>
        <w:t>єкта нерухомого майна, станом на 12</w:t>
      </w:r>
      <w:r w:rsidR="003A775D" w:rsidRPr="006817CF">
        <w:rPr>
          <w:sz w:val="28"/>
          <w:szCs w:val="28"/>
        </w:rPr>
        <w:t xml:space="preserve"> серпня </w:t>
      </w:r>
      <w:r w:rsidR="00227149" w:rsidRPr="006817CF">
        <w:rPr>
          <w:sz w:val="28"/>
          <w:szCs w:val="28"/>
        </w:rPr>
        <w:t>2021</w:t>
      </w:r>
      <w:r w:rsidR="000B4DF6" w:rsidRPr="006817CF">
        <w:rPr>
          <w:sz w:val="28"/>
          <w:szCs w:val="28"/>
        </w:rPr>
        <w:t> </w:t>
      </w:r>
      <w:r w:rsidR="00227149" w:rsidRPr="006817CF">
        <w:rPr>
          <w:sz w:val="28"/>
          <w:szCs w:val="28"/>
        </w:rPr>
        <w:t>року власник</w:t>
      </w:r>
      <w:r w:rsidR="002A00C9" w:rsidRPr="006817CF">
        <w:rPr>
          <w:sz w:val="28"/>
          <w:szCs w:val="28"/>
        </w:rPr>
        <w:t>ами</w:t>
      </w:r>
      <w:r w:rsidR="00227149" w:rsidRPr="006817CF">
        <w:rPr>
          <w:sz w:val="28"/>
          <w:szCs w:val="28"/>
        </w:rPr>
        <w:t xml:space="preserve"> вказаної квартири </w:t>
      </w:r>
      <w:r w:rsidR="002A00C9" w:rsidRPr="006817CF">
        <w:rPr>
          <w:sz w:val="28"/>
          <w:szCs w:val="28"/>
        </w:rPr>
        <w:t xml:space="preserve">були </w:t>
      </w:r>
      <w:r w:rsidR="003A775D" w:rsidRPr="006817CF">
        <w:rPr>
          <w:color w:val="000000"/>
          <w:sz w:val="28"/>
          <w:szCs w:val="28"/>
        </w:rPr>
        <w:t>як</w:t>
      </w:r>
      <w:r w:rsidR="00CB696E" w:rsidRPr="006817CF">
        <w:rPr>
          <w:color w:val="000000"/>
          <w:sz w:val="28"/>
          <w:szCs w:val="28"/>
        </w:rPr>
        <w:t xml:space="preserve"> </w:t>
      </w:r>
      <w:r w:rsidR="00654503">
        <w:rPr>
          <w:sz w:val="28"/>
          <w:szCs w:val="28"/>
        </w:rPr>
        <w:t>ОСОБА5</w:t>
      </w:r>
      <w:r w:rsidR="003A775D" w:rsidRPr="006817CF">
        <w:rPr>
          <w:color w:val="000000"/>
          <w:sz w:val="28"/>
          <w:szCs w:val="28"/>
        </w:rPr>
        <w:t xml:space="preserve">, так і </w:t>
      </w:r>
      <w:r w:rsidR="009F4C42">
        <w:rPr>
          <w:sz w:val="28"/>
          <w:szCs w:val="28"/>
        </w:rPr>
        <w:t>ОСОБА2</w:t>
      </w:r>
      <w:r w:rsidR="00227149" w:rsidRPr="006817CF">
        <w:rPr>
          <w:sz w:val="28"/>
          <w:szCs w:val="28"/>
        </w:rPr>
        <w:t xml:space="preserve"> (на підставі договору купівлі-продажу)</w:t>
      </w:r>
      <w:r w:rsidR="00410C61" w:rsidRPr="006817CF">
        <w:rPr>
          <w:sz w:val="28"/>
          <w:szCs w:val="28"/>
        </w:rPr>
        <w:t>, проте</w:t>
      </w:r>
      <w:r w:rsidR="00227149" w:rsidRPr="006817CF">
        <w:rPr>
          <w:sz w:val="28"/>
          <w:szCs w:val="28"/>
        </w:rPr>
        <w:t xml:space="preserve"> в розділі заборон відчуження є активне обтяження </w:t>
      </w:r>
      <w:r w:rsidR="00410C61" w:rsidRPr="006817CF">
        <w:rPr>
          <w:sz w:val="28"/>
          <w:szCs w:val="28"/>
        </w:rPr>
        <w:t xml:space="preserve">– </w:t>
      </w:r>
      <w:r w:rsidR="00227149" w:rsidRPr="006817CF">
        <w:rPr>
          <w:sz w:val="28"/>
          <w:szCs w:val="28"/>
        </w:rPr>
        <w:t>заборона на нерухоме майно на підставі іпотечного договору, що не узгоджується з положеннями </w:t>
      </w:r>
      <w:hyperlink r:id="rId9" w:anchor="113" w:tgtFrame="_blank" w:tooltip="Про іпотеку; нормативно-правовий акт № 898-IV від 05.06.2003" w:history="1">
        <w:r w:rsidR="00227149" w:rsidRPr="006817CF">
          <w:rPr>
            <w:rStyle w:val="a5"/>
            <w:color w:val="auto"/>
            <w:sz w:val="28"/>
            <w:szCs w:val="28"/>
            <w:u w:val="none"/>
          </w:rPr>
          <w:t>ст</w:t>
        </w:r>
        <w:r w:rsidR="00410C61" w:rsidRPr="006817CF">
          <w:rPr>
            <w:rStyle w:val="a5"/>
            <w:color w:val="auto"/>
            <w:sz w:val="28"/>
            <w:szCs w:val="28"/>
            <w:u w:val="none"/>
          </w:rPr>
          <w:t>атті</w:t>
        </w:r>
        <w:r w:rsidR="00227149" w:rsidRPr="006817CF">
          <w:rPr>
            <w:rStyle w:val="a5"/>
            <w:color w:val="auto"/>
            <w:sz w:val="28"/>
            <w:szCs w:val="28"/>
            <w:u w:val="none"/>
          </w:rPr>
          <w:t xml:space="preserve"> 17 З</w:t>
        </w:r>
        <w:r w:rsidR="00EE50F1" w:rsidRPr="006817CF">
          <w:rPr>
            <w:rStyle w:val="a5"/>
            <w:color w:val="auto"/>
            <w:sz w:val="28"/>
            <w:szCs w:val="28"/>
            <w:u w:val="none"/>
          </w:rPr>
          <w:t xml:space="preserve">акону </w:t>
        </w:r>
        <w:r w:rsidR="00227149" w:rsidRPr="006817CF">
          <w:rPr>
            <w:rStyle w:val="a5"/>
            <w:color w:val="auto"/>
            <w:sz w:val="28"/>
            <w:szCs w:val="28"/>
            <w:u w:val="none"/>
          </w:rPr>
          <w:t>У</w:t>
        </w:r>
        <w:r w:rsidR="00EE50F1" w:rsidRPr="006817CF">
          <w:rPr>
            <w:rStyle w:val="a5"/>
            <w:color w:val="auto"/>
            <w:sz w:val="28"/>
            <w:szCs w:val="28"/>
            <w:u w:val="none"/>
          </w:rPr>
          <w:t>країни</w:t>
        </w:r>
        <w:r w:rsidR="00227149" w:rsidRPr="006817CF">
          <w:rPr>
            <w:rStyle w:val="a5"/>
            <w:color w:val="auto"/>
            <w:sz w:val="28"/>
            <w:szCs w:val="28"/>
            <w:u w:val="none"/>
          </w:rPr>
          <w:t xml:space="preserve"> «Про іпотеку»</w:t>
        </w:r>
      </w:hyperlink>
      <w:r w:rsidR="00227149" w:rsidRPr="006817CF">
        <w:rPr>
          <w:sz w:val="28"/>
          <w:szCs w:val="28"/>
        </w:rPr>
        <w:t>, зі змісту якої у випадку відчуження предмету іпотеки обтяження повинно бути припинено.</w:t>
      </w:r>
    </w:p>
    <w:p w14:paraId="6AFE14E1" w14:textId="58657D23" w:rsidR="00E64C0C" w:rsidRPr="006817CF" w:rsidRDefault="00896CD8" w:rsidP="00E34986">
      <w:pPr>
        <w:pStyle w:val="rtejustify"/>
        <w:shd w:val="clear" w:color="auto" w:fill="FFFFFF"/>
        <w:spacing w:before="0" w:beforeAutospacing="0" w:after="0" w:afterAutospacing="0"/>
        <w:ind w:firstLine="567"/>
        <w:jc w:val="both"/>
        <w:rPr>
          <w:sz w:val="28"/>
          <w:szCs w:val="28"/>
        </w:rPr>
      </w:pPr>
      <w:r w:rsidRPr="006817CF">
        <w:rPr>
          <w:sz w:val="28"/>
          <w:szCs w:val="28"/>
        </w:rPr>
        <w:t xml:space="preserve">Окрім цього, вже у своїх письмових поясненнях суддя Бондар В.Я. спростував доводи </w:t>
      </w:r>
      <w:r w:rsidR="009F4C42">
        <w:rPr>
          <w:sz w:val="28"/>
          <w:szCs w:val="28"/>
        </w:rPr>
        <w:t>ОСОБА2</w:t>
      </w:r>
      <w:r w:rsidR="005D1C7A" w:rsidRPr="006817CF">
        <w:rPr>
          <w:sz w:val="28"/>
          <w:szCs w:val="28"/>
        </w:rPr>
        <w:t xml:space="preserve"> </w:t>
      </w:r>
      <w:r w:rsidR="003D06FD" w:rsidRPr="006817CF">
        <w:rPr>
          <w:sz w:val="28"/>
          <w:szCs w:val="28"/>
        </w:rPr>
        <w:t xml:space="preserve">про порушення </w:t>
      </w:r>
      <w:r w:rsidR="005D1C7A" w:rsidRPr="006817CF">
        <w:rPr>
          <w:sz w:val="28"/>
          <w:szCs w:val="28"/>
        </w:rPr>
        <w:t xml:space="preserve">його прав на проживання </w:t>
      </w:r>
      <w:r w:rsidR="002D48D9" w:rsidRPr="006817CF">
        <w:rPr>
          <w:sz w:val="28"/>
          <w:szCs w:val="28"/>
        </w:rPr>
        <w:t xml:space="preserve">в квартирі та </w:t>
      </w:r>
      <w:r w:rsidR="002D48D9" w:rsidRPr="006817CF">
        <w:rPr>
          <w:color w:val="000000"/>
          <w:sz w:val="28"/>
          <w:szCs w:val="28"/>
        </w:rPr>
        <w:t>залишення його без житла</w:t>
      </w:r>
      <w:r w:rsidR="00BA549D" w:rsidRPr="006817CF">
        <w:rPr>
          <w:color w:val="000000"/>
          <w:sz w:val="28"/>
          <w:szCs w:val="28"/>
        </w:rPr>
        <w:t xml:space="preserve">. Суддя слушно зазначив, що </w:t>
      </w:r>
      <w:r w:rsidR="00293199" w:rsidRPr="006817CF">
        <w:rPr>
          <w:color w:val="000000"/>
          <w:sz w:val="28"/>
          <w:szCs w:val="28"/>
        </w:rPr>
        <w:t>з</w:t>
      </w:r>
      <w:r w:rsidR="008F24B6" w:rsidRPr="006817CF">
        <w:rPr>
          <w:sz w:val="28"/>
          <w:szCs w:val="28"/>
        </w:rPr>
        <w:t>гідно відповіді №</w:t>
      </w:r>
      <w:r w:rsidR="00293199" w:rsidRPr="006817CF">
        <w:rPr>
          <w:sz w:val="28"/>
          <w:szCs w:val="28"/>
        </w:rPr>
        <w:t> </w:t>
      </w:r>
      <w:r w:rsidR="008F24B6" w:rsidRPr="006817CF">
        <w:rPr>
          <w:sz w:val="28"/>
          <w:szCs w:val="28"/>
        </w:rPr>
        <w:t>336892 від 27</w:t>
      </w:r>
      <w:r w:rsidR="00293199" w:rsidRPr="006817CF">
        <w:rPr>
          <w:sz w:val="28"/>
          <w:szCs w:val="28"/>
        </w:rPr>
        <w:t xml:space="preserve"> листопада </w:t>
      </w:r>
      <w:r w:rsidR="008F24B6" w:rsidRPr="006817CF">
        <w:rPr>
          <w:sz w:val="28"/>
          <w:szCs w:val="28"/>
        </w:rPr>
        <w:t>2023</w:t>
      </w:r>
      <w:r w:rsidR="00293199" w:rsidRPr="006817CF">
        <w:rPr>
          <w:sz w:val="28"/>
          <w:szCs w:val="28"/>
        </w:rPr>
        <w:t xml:space="preserve"> року</w:t>
      </w:r>
      <w:r w:rsidR="008F24B6" w:rsidRPr="006817CF">
        <w:rPr>
          <w:sz w:val="28"/>
          <w:szCs w:val="28"/>
        </w:rPr>
        <w:t xml:space="preserve"> з Єдиного державного демографічного реєстру </w:t>
      </w:r>
      <w:r w:rsidR="009F4C42">
        <w:rPr>
          <w:sz w:val="28"/>
          <w:szCs w:val="28"/>
        </w:rPr>
        <w:t>ОСОБА2</w:t>
      </w:r>
      <w:r w:rsidR="008F24B6" w:rsidRPr="006817CF">
        <w:rPr>
          <w:sz w:val="28"/>
          <w:szCs w:val="28"/>
        </w:rPr>
        <w:t xml:space="preserve"> має зареєстроване місце проживання з 21</w:t>
      </w:r>
      <w:r w:rsidR="00627B9A" w:rsidRPr="006817CF">
        <w:rPr>
          <w:sz w:val="28"/>
          <w:szCs w:val="28"/>
        </w:rPr>
        <w:t xml:space="preserve"> листопада </w:t>
      </w:r>
      <w:r w:rsidR="008F24B6" w:rsidRPr="006817CF">
        <w:rPr>
          <w:sz w:val="28"/>
          <w:szCs w:val="28"/>
        </w:rPr>
        <w:t>2012</w:t>
      </w:r>
      <w:r w:rsidR="00627B9A" w:rsidRPr="006817CF">
        <w:rPr>
          <w:sz w:val="28"/>
          <w:szCs w:val="28"/>
        </w:rPr>
        <w:t> року</w:t>
      </w:r>
      <w:r w:rsidR="008F24B6" w:rsidRPr="006817CF">
        <w:rPr>
          <w:sz w:val="28"/>
          <w:szCs w:val="28"/>
        </w:rPr>
        <w:t xml:space="preserve"> за </w:t>
      </w:r>
      <w:proofErr w:type="spellStart"/>
      <w:r w:rsidR="008F24B6" w:rsidRPr="006817CF">
        <w:rPr>
          <w:sz w:val="28"/>
          <w:szCs w:val="28"/>
        </w:rPr>
        <w:t>адресою</w:t>
      </w:r>
      <w:proofErr w:type="spellEnd"/>
      <w:r w:rsidR="008F24B6" w:rsidRPr="006817CF">
        <w:rPr>
          <w:sz w:val="28"/>
          <w:szCs w:val="28"/>
        </w:rPr>
        <w:t xml:space="preserve">: </w:t>
      </w:r>
      <w:r w:rsidR="00654503">
        <w:rPr>
          <w:sz w:val="28"/>
          <w:szCs w:val="28"/>
        </w:rPr>
        <w:t>АДРЕСА1</w:t>
      </w:r>
      <w:r w:rsidR="008F24B6" w:rsidRPr="006817CF">
        <w:rPr>
          <w:sz w:val="28"/>
          <w:szCs w:val="28"/>
        </w:rPr>
        <w:t xml:space="preserve">, що свідчить про те, що вжиття заходів забезпечення позову не вплинуло на його право користування квартирою за вищевказаною </w:t>
      </w:r>
      <w:proofErr w:type="spellStart"/>
      <w:r w:rsidR="008F24B6" w:rsidRPr="006817CF">
        <w:rPr>
          <w:sz w:val="28"/>
          <w:szCs w:val="28"/>
        </w:rPr>
        <w:t>адресою</w:t>
      </w:r>
      <w:proofErr w:type="spellEnd"/>
      <w:r w:rsidR="008F24B6" w:rsidRPr="006817CF">
        <w:rPr>
          <w:sz w:val="28"/>
          <w:szCs w:val="28"/>
        </w:rPr>
        <w:t>.</w:t>
      </w:r>
    </w:p>
    <w:p w14:paraId="734D2273" w14:textId="6549817D" w:rsidR="00081544" w:rsidRPr="006817CF" w:rsidRDefault="466BD1EF" w:rsidP="466BD1EF">
      <w:pPr>
        <w:pStyle w:val="rtejustify"/>
        <w:shd w:val="clear" w:color="auto" w:fill="FFFFFF" w:themeFill="background1"/>
        <w:spacing w:before="0" w:beforeAutospacing="0" w:after="0" w:afterAutospacing="0"/>
        <w:ind w:firstLine="567"/>
        <w:jc w:val="both"/>
        <w:rPr>
          <w:sz w:val="28"/>
          <w:szCs w:val="28"/>
        </w:rPr>
      </w:pPr>
      <w:r w:rsidRPr="466BD1EF">
        <w:rPr>
          <w:sz w:val="28"/>
          <w:szCs w:val="28"/>
        </w:rPr>
        <w:t xml:space="preserve">Також у своїх письмових поясненнях суддя Бондар В.Я. додатково вказав про початок двох кримінальних проваджень за фактом незаконного проникнення невстановленими особами до оспорюваної квартири 17 серпня 2021 року та фактом нанесення невстановленими особами тілесних ушкоджень </w:t>
      </w:r>
      <w:r w:rsidR="005D692E">
        <w:rPr>
          <w:sz w:val="28"/>
          <w:szCs w:val="28"/>
        </w:rPr>
        <w:t>ОСОБА1</w:t>
      </w:r>
      <w:r w:rsidRPr="466BD1EF">
        <w:rPr>
          <w:sz w:val="28"/>
          <w:szCs w:val="28"/>
        </w:rPr>
        <w:t xml:space="preserve"> та </w:t>
      </w:r>
      <w:r w:rsidR="00654503">
        <w:rPr>
          <w:color w:val="000000"/>
          <w:sz w:val="28"/>
          <w:szCs w:val="28"/>
        </w:rPr>
        <w:t>ОСОБА4</w:t>
      </w:r>
      <w:r w:rsidRPr="466BD1EF">
        <w:rPr>
          <w:sz w:val="28"/>
          <w:szCs w:val="28"/>
        </w:rPr>
        <w:t xml:space="preserve"> 18 серпня 2021 року.</w:t>
      </w:r>
    </w:p>
    <w:p w14:paraId="046787BA" w14:textId="28395389" w:rsidR="00CC0C34" w:rsidRPr="006817CF" w:rsidRDefault="0082701D" w:rsidP="00E34986">
      <w:pPr>
        <w:pStyle w:val="rtejustify"/>
        <w:shd w:val="clear" w:color="auto" w:fill="FFFFFF"/>
        <w:spacing w:before="0" w:beforeAutospacing="0" w:after="0" w:afterAutospacing="0"/>
        <w:ind w:firstLine="567"/>
        <w:jc w:val="both"/>
        <w:rPr>
          <w:sz w:val="28"/>
          <w:szCs w:val="28"/>
        </w:rPr>
      </w:pPr>
      <w:r w:rsidRPr="006817CF">
        <w:rPr>
          <w:sz w:val="28"/>
          <w:szCs w:val="28"/>
        </w:rPr>
        <w:t xml:space="preserve">Отже, </w:t>
      </w:r>
      <w:r w:rsidR="00734EF5" w:rsidRPr="006817CF">
        <w:rPr>
          <w:sz w:val="28"/>
          <w:szCs w:val="28"/>
        </w:rPr>
        <w:t>з</w:t>
      </w:r>
      <w:r w:rsidR="00CA184F" w:rsidRPr="006817CF">
        <w:rPr>
          <w:sz w:val="28"/>
          <w:szCs w:val="28"/>
        </w:rPr>
        <w:t>а результатом аналізу</w:t>
      </w:r>
      <w:r w:rsidR="00734EF5" w:rsidRPr="006817CF">
        <w:rPr>
          <w:sz w:val="28"/>
          <w:szCs w:val="28"/>
        </w:rPr>
        <w:t xml:space="preserve"> </w:t>
      </w:r>
      <w:r w:rsidR="00465544" w:rsidRPr="006817CF">
        <w:rPr>
          <w:sz w:val="28"/>
          <w:szCs w:val="28"/>
        </w:rPr>
        <w:t xml:space="preserve">заяви про забезпечення позову та </w:t>
      </w:r>
      <w:r w:rsidR="00F67598" w:rsidRPr="006817CF">
        <w:rPr>
          <w:sz w:val="28"/>
          <w:szCs w:val="28"/>
        </w:rPr>
        <w:t>доданих до неї документів</w:t>
      </w:r>
      <w:r w:rsidR="00465544" w:rsidRPr="006817CF">
        <w:rPr>
          <w:sz w:val="28"/>
          <w:szCs w:val="28"/>
        </w:rPr>
        <w:t xml:space="preserve"> </w:t>
      </w:r>
      <w:r w:rsidR="00B0720A" w:rsidRPr="006817CF">
        <w:rPr>
          <w:sz w:val="28"/>
          <w:szCs w:val="28"/>
        </w:rPr>
        <w:t>суддя Бондар В.Я.</w:t>
      </w:r>
      <w:r w:rsidR="00F67598" w:rsidRPr="006817CF">
        <w:rPr>
          <w:sz w:val="28"/>
          <w:szCs w:val="28"/>
        </w:rPr>
        <w:t xml:space="preserve"> дійшов </w:t>
      </w:r>
      <w:r w:rsidR="00C37F38" w:rsidRPr="006817CF">
        <w:rPr>
          <w:sz w:val="28"/>
          <w:szCs w:val="28"/>
        </w:rPr>
        <w:t xml:space="preserve">логічного </w:t>
      </w:r>
      <w:r w:rsidR="00F67598" w:rsidRPr="006817CF">
        <w:rPr>
          <w:sz w:val="28"/>
          <w:szCs w:val="28"/>
        </w:rPr>
        <w:t xml:space="preserve">висновку, що </w:t>
      </w:r>
      <w:r w:rsidR="009F4C42">
        <w:rPr>
          <w:sz w:val="28"/>
          <w:szCs w:val="28"/>
        </w:rPr>
        <w:t>ОСОБА2</w:t>
      </w:r>
      <w:r w:rsidRPr="006817CF">
        <w:rPr>
          <w:sz w:val="28"/>
          <w:szCs w:val="28"/>
        </w:rPr>
        <w:t xml:space="preserve"> став власником квартири </w:t>
      </w:r>
      <w:r w:rsidR="00C37F38" w:rsidRPr="006817CF">
        <w:rPr>
          <w:sz w:val="28"/>
          <w:szCs w:val="28"/>
        </w:rPr>
        <w:t xml:space="preserve">на підставі договору купівлі-продажу </w:t>
      </w:r>
      <w:r w:rsidRPr="006817CF">
        <w:rPr>
          <w:sz w:val="28"/>
          <w:szCs w:val="28"/>
        </w:rPr>
        <w:t>вже після смерті попереднього власника</w:t>
      </w:r>
      <w:r w:rsidR="008B0A83" w:rsidRPr="006817CF">
        <w:rPr>
          <w:sz w:val="28"/>
          <w:szCs w:val="28"/>
        </w:rPr>
        <w:t xml:space="preserve">. Ця обставина </w:t>
      </w:r>
      <w:r w:rsidRPr="006817CF">
        <w:rPr>
          <w:sz w:val="28"/>
          <w:szCs w:val="28"/>
        </w:rPr>
        <w:t>викликал</w:t>
      </w:r>
      <w:r w:rsidR="006F2ECC" w:rsidRPr="006817CF">
        <w:rPr>
          <w:sz w:val="28"/>
          <w:szCs w:val="28"/>
        </w:rPr>
        <w:t>а</w:t>
      </w:r>
      <w:r w:rsidRPr="006817CF">
        <w:rPr>
          <w:sz w:val="28"/>
          <w:szCs w:val="28"/>
        </w:rPr>
        <w:t xml:space="preserve"> у суд</w:t>
      </w:r>
      <w:r w:rsidR="006F2ECC" w:rsidRPr="006817CF">
        <w:rPr>
          <w:sz w:val="28"/>
          <w:szCs w:val="28"/>
        </w:rPr>
        <w:t>ді</w:t>
      </w:r>
      <w:r w:rsidRPr="006817CF">
        <w:rPr>
          <w:sz w:val="28"/>
          <w:szCs w:val="28"/>
        </w:rPr>
        <w:t xml:space="preserve"> розумні сумніви</w:t>
      </w:r>
      <w:r w:rsidR="00CD4A7A" w:rsidRPr="006817CF">
        <w:rPr>
          <w:sz w:val="28"/>
          <w:szCs w:val="28"/>
        </w:rPr>
        <w:t xml:space="preserve"> </w:t>
      </w:r>
      <w:r w:rsidR="009E5EDA" w:rsidRPr="006817CF">
        <w:rPr>
          <w:sz w:val="28"/>
          <w:szCs w:val="28"/>
        </w:rPr>
        <w:t xml:space="preserve">щодо </w:t>
      </w:r>
      <w:r w:rsidR="00751E40">
        <w:rPr>
          <w:sz w:val="28"/>
          <w:szCs w:val="28"/>
        </w:rPr>
        <w:t>достовірності</w:t>
      </w:r>
      <w:r w:rsidR="009E5EDA" w:rsidRPr="006817CF">
        <w:rPr>
          <w:sz w:val="28"/>
          <w:szCs w:val="28"/>
        </w:rPr>
        <w:t xml:space="preserve"> договору</w:t>
      </w:r>
      <w:r w:rsidRPr="006817CF">
        <w:rPr>
          <w:sz w:val="28"/>
          <w:szCs w:val="28"/>
        </w:rPr>
        <w:t xml:space="preserve">, в результаті чого </w:t>
      </w:r>
      <w:r w:rsidR="007D4909" w:rsidRPr="006817CF">
        <w:rPr>
          <w:sz w:val="28"/>
          <w:szCs w:val="28"/>
        </w:rPr>
        <w:t xml:space="preserve">суддя </w:t>
      </w:r>
      <w:r w:rsidRPr="006817CF">
        <w:rPr>
          <w:sz w:val="28"/>
          <w:szCs w:val="28"/>
        </w:rPr>
        <w:t>вжи</w:t>
      </w:r>
      <w:r w:rsidR="007D4909" w:rsidRPr="006817CF">
        <w:rPr>
          <w:sz w:val="28"/>
          <w:szCs w:val="28"/>
        </w:rPr>
        <w:t>в</w:t>
      </w:r>
      <w:r w:rsidRPr="006817CF">
        <w:rPr>
          <w:sz w:val="28"/>
          <w:szCs w:val="28"/>
        </w:rPr>
        <w:t xml:space="preserve"> заход</w:t>
      </w:r>
      <w:r w:rsidR="007D4909" w:rsidRPr="006817CF">
        <w:rPr>
          <w:sz w:val="28"/>
          <w:szCs w:val="28"/>
        </w:rPr>
        <w:t>ів</w:t>
      </w:r>
      <w:r w:rsidRPr="006817CF">
        <w:rPr>
          <w:sz w:val="28"/>
          <w:szCs w:val="28"/>
        </w:rPr>
        <w:t xml:space="preserve"> забезпечення позову.</w:t>
      </w:r>
      <w:r w:rsidR="00EB01A3" w:rsidRPr="006817CF">
        <w:rPr>
          <w:sz w:val="28"/>
          <w:szCs w:val="28"/>
        </w:rPr>
        <w:t xml:space="preserve"> Приймаючи це рішення, суддя також с</w:t>
      </w:r>
      <w:r w:rsidR="00AB22B9" w:rsidRPr="006817CF">
        <w:rPr>
          <w:sz w:val="28"/>
          <w:szCs w:val="28"/>
        </w:rPr>
        <w:t>лушно</w:t>
      </w:r>
      <w:r w:rsidR="00EB01A3" w:rsidRPr="006817CF">
        <w:rPr>
          <w:sz w:val="28"/>
          <w:szCs w:val="28"/>
        </w:rPr>
        <w:t xml:space="preserve"> врах</w:t>
      </w:r>
      <w:r w:rsidR="00AB22B9" w:rsidRPr="006817CF">
        <w:rPr>
          <w:sz w:val="28"/>
          <w:szCs w:val="28"/>
        </w:rPr>
        <w:t>ував</w:t>
      </w:r>
      <w:r w:rsidR="00EB01A3" w:rsidRPr="006817CF">
        <w:rPr>
          <w:sz w:val="28"/>
          <w:szCs w:val="28"/>
        </w:rPr>
        <w:t xml:space="preserve">, що заява </w:t>
      </w:r>
      <w:r w:rsidR="00AB22B9" w:rsidRPr="006817CF">
        <w:rPr>
          <w:sz w:val="28"/>
          <w:szCs w:val="28"/>
        </w:rPr>
        <w:t xml:space="preserve">про забезпечення позову </w:t>
      </w:r>
      <w:r w:rsidR="00EB01A3" w:rsidRPr="006817CF">
        <w:rPr>
          <w:sz w:val="28"/>
          <w:szCs w:val="28"/>
        </w:rPr>
        <w:t>подана в інтересах малолітньо</w:t>
      </w:r>
      <w:r w:rsidR="00AB22B9" w:rsidRPr="006817CF">
        <w:rPr>
          <w:sz w:val="28"/>
          <w:szCs w:val="28"/>
        </w:rPr>
        <w:t>ї дитини.</w:t>
      </w:r>
    </w:p>
    <w:p w14:paraId="4E069671" w14:textId="58A60850" w:rsidR="00525A10" w:rsidRPr="006817CF" w:rsidRDefault="466BD1EF" w:rsidP="00525A10">
      <w:pPr>
        <w:pStyle w:val="af7"/>
        <w:spacing w:before="0" w:beforeAutospacing="0" w:after="0" w:afterAutospacing="0"/>
        <w:ind w:firstLine="567"/>
        <w:jc w:val="both"/>
        <w:rPr>
          <w:color w:val="000000"/>
          <w:sz w:val="28"/>
          <w:szCs w:val="28"/>
        </w:rPr>
      </w:pPr>
      <w:r w:rsidRPr="466BD1EF">
        <w:rPr>
          <w:color w:val="000000" w:themeColor="text1"/>
          <w:sz w:val="28"/>
          <w:szCs w:val="28"/>
        </w:rPr>
        <w:t xml:space="preserve">Хоча Одеський апеляційний суд частково задовольнив апеляційну скаргу </w:t>
      </w:r>
      <w:r w:rsidR="009F4C42">
        <w:rPr>
          <w:sz w:val="28"/>
          <w:szCs w:val="28"/>
        </w:rPr>
        <w:t>ОСОБА2</w:t>
      </w:r>
      <w:r w:rsidRPr="466BD1EF">
        <w:rPr>
          <w:sz w:val="28"/>
          <w:szCs w:val="28"/>
        </w:rPr>
        <w:t xml:space="preserve">, проте </w:t>
      </w:r>
      <w:r w:rsidRPr="466BD1EF">
        <w:rPr>
          <w:color w:val="000000" w:themeColor="text1"/>
          <w:sz w:val="28"/>
          <w:szCs w:val="28"/>
        </w:rPr>
        <w:t>погодився з висновком судді</w:t>
      </w:r>
      <w:r w:rsidRPr="466BD1EF">
        <w:rPr>
          <w:sz w:val="28"/>
          <w:szCs w:val="28"/>
        </w:rPr>
        <w:t xml:space="preserve"> Бондаря В.Я.</w:t>
      </w:r>
      <w:r w:rsidRPr="466BD1EF">
        <w:rPr>
          <w:color w:val="000000" w:themeColor="text1"/>
          <w:sz w:val="28"/>
          <w:szCs w:val="28"/>
        </w:rPr>
        <w:t>, що відсутність заборони на відчуження нерухомого майна може призвести до неможливості виконання рішення суду у разі задоволення позову.</w:t>
      </w:r>
    </w:p>
    <w:p w14:paraId="54D53819" w14:textId="77777777" w:rsidR="00280D85" w:rsidRPr="00092297" w:rsidRDefault="008B7A47" w:rsidP="00280D85">
      <w:pPr>
        <w:pStyle w:val="af7"/>
        <w:spacing w:before="0" w:beforeAutospacing="0" w:after="0" w:afterAutospacing="0"/>
        <w:ind w:firstLine="567"/>
        <w:jc w:val="both"/>
        <w:rPr>
          <w:sz w:val="28"/>
          <w:szCs w:val="28"/>
        </w:rPr>
      </w:pPr>
      <w:r w:rsidRPr="00092297">
        <w:rPr>
          <w:sz w:val="28"/>
          <w:szCs w:val="28"/>
        </w:rPr>
        <w:t>У пункті 66 Рекомендації СМ/</w:t>
      </w:r>
      <w:proofErr w:type="spellStart"/>
      <w:r w:rsidRPr="00092297">
        <w:rPr>
          <w:sz w:val="28"/>
          <w:szCs w:val="28"/>
        </w:rPr>
        <w:t>Rec</w:t>
      </w:r>
      <w:proofErr w:type="spellEnd"/>
      <w:r w:rsidRPr="00092297">
        <w:rPr>
          <w:sz w:val="28"/>
          <w:szCs w:val="28"/>
        </w:rPr>
        <w:t xml:space="preserve"> (2010) 12 Комітету Міністрів Ради Європи передбачено, що 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w:t>
      </w:r>
    </w:p>
    <w:p w14:paraId="35691065" w14:textId="77777777" w:rsidR="00280D85" w:rsidRPr="00092297" w:rsidRDefault="008B7A47" w:rsidP="00280D85">
      <w:pPr>
        <w:pStyle w:val="af7"/>
        <w:spacing w:before="0" w:beforeAutospacing="0" w:after="0" w:afterAutospacing="0"/>
        <w:ind w:firstLine="567"/>
        <w:jc w:val="both"/>
        <w:rPr>
          <w:sz w:val="28"/>
          <w:szCs w:val="28"/>
        </w:rPr>
      </w:pPr>
      <w:r w:rsidRPr="00092297">
        <w:rPr>
          <w:sz w:val="28"/>
          <w:szCs w:val="28"/>
        </w:rPr>
        <w:t xml:space="preserve">Венеціанська комісія, даючи висновок про право регресу держави до суддів, зазначила, що судові рішення необхідно оскаржувати в межах апеляційного провадження, а не притягати суддів до індивідуальної відповідальності, крім випадків, коли помилка виникла внаслідок умислу або грубої недбалості з боку судді (Висновок </w:t>
      </w:r>
      <w:proofErr w:type="spellStart"/>
      <w:r w:rsidRPr="00092297">
        <w:rPr>
          <w:sz w:val="28"/>
          <w:szCs w:val="28"/>
        </w:rPr>
        <w:t>amicus</w:t>
      </w:r>
      <w:proofErr w:type="spellEnd"/>
      <w:r w:rsidRPr="00092297">
        <w:rPr>
          <w:sz w:val="28"/>
          <w:szCs w:val="28"/>
        </w:rPr>
        <w:t xml:space="preserve"> </w:t>
      </w:r>
      <w:proofErr w:type="spellStart"/>
      <w:r w:rsidRPr="00092297">
        <w:rPr>
          <w:sz w:val="28"/>
          <w:szCs w:val="28"/>
        </w:rPr>
        <w:t>curiae</w:t>
      </w:r>
      <w:proofErr w:type="spellEnd"/>
      <w:r w:rsidRPr="00092297">
        <w:rPr>
          <w:sz w:val="28"/>
          <w:szCs w:val="28"/>
        </w:rPr>
        <w:t xml:space="preserve"> для Конституційного Суду Молдови про право регресу держави до суддів від 13 червня 2016 року № 847/2016).</w:t>
      </w:r>
    </w:p>
    <w:p w14:paraId="6A069554" w14:textId="35F28F1D" w:rsidR="00280D85" w:rsidRPr="00092297" w:rsidRDefault="466BD1EF" w:rsidP="00280D85">
      <w:pPr>
        <w:pStyle w:val="af7"/>
        <w:spacing w:before="0" w:beforeAutospacing="0" w:after="0" w:afterAutospacing="0"/>
        <w:ind w:firstLine="567"/>
        <w:jc w:val="both"/>
        <w:rPr>
          <w:sz w:val="28"/>
          <w:szCs w:val="28"/>
        </w:rPr>
      </w:pPr>
      <w:r w:rsidRPr="00092297">
        <w:rPr>
          <w:sz w:val="28"/>
          <w:szCs w:val="28"/>
        </w:rPr>
        <w:t>Відповідно до частини другої статті 106 Закону України «Про судоустрій і статус суддів» скасування або зміна судового рішення не має наслідком дисциплінарну відповідальність судді, який брав участь у його ухваленні, крім випадків, коли скасоване або змінене рішення ухвалено внаслідок умисного порушення норм права чи неналежного ставлення до службових обов’язків.</w:t>
      </w:r>
    </w:p>
    <w:p w14:paraId="31CD4BDD" w14:textId="12FCDEC0" w:rsidR="00AC5691" w:rsidRPr="00092297" w:rsidRDefault="00986C80" w:rsidP="00991972">
      <w:pPr>
        <w:pStyle w:val="22"/>
        <w:shd w:val="clear" w:color="auto" w:fill="auto"/>
        <w:spacing w:line="240" w:lineRule="auto"/>
        <w:ind w:firstLine="580"/>
        <w:jc w:val="both"/>
        <w:rPr>
          <w:rFonts w:ascii="Times New Roman" w:hAnsi="Times New Roman" w:cs="Times New Roman"/>
          <w:sz w:val="28"/>
          <w:szCs w:val="28"/>
          <w:lang w:val="uk-UA"/>
        </w:rPr>
      </w:pPr>
      <w:r w:rsidRPr="00092297">
        <w:rPr>
          <w:rFonts w:ascii="Times New Roman" w:hAnsi="Times New Roman" w:cs="Times New Roman"/>
          <w:sz w:val="28"/>
          <w:szCs w:val="28"/>
          <w:lang w:val="uk-UA"/>
        </w:rPr>
        <w:t>Водночас у цій справі п</w:t>
      </w:r>
      <w:r w:rsidR="00CC79BA" w:rsidRPr="00092297">
        <w:rPr>
          <w:rFonts w:ascii="Times New Roman" w:hAnsi="Times New Roman" w:cs="Times New Roman"/>
          <w:sz w:val="28"/>
          <w:szCs w:val="28"/>
          <w:lang w:val="uk-UA"/>
        </w:rPr>
        <w:t>ід час попередньої перевірки у</w:t>
      </w:r>
      <w:r w:rsidR="00AC5691" w:rsidRPr="00092297">
        <w:rPr>
          <w:rFonts w:ascii="Times New Roman" w:hAnsi="Times New Roman" w:cs="Times New Roman"/>
          <w:sz w:val="28"/>
          <w:szCs w:val="28"/>
          <w:lang w:val="uk-UA"/>
        </w:rPr>
        <w:t xml:space="preserve">мисного порушення норм права чи неналежного ставлення до службових обов’язків </w:t>
      </w:r>
      <w:r w:rsidR="00CC79BA" w:rsidRPr="00092297">
        <w:rPr>
          <w:rFonts w:ascii="Times New Roman" w:hAnsi="Times New Roman" w:cs="Times New Roman"/>
          <w:sz w:val="28"/>
          <w:szCs w:val="28"/>
          <w:lang w:val="uk-UA"/>
        </w:rPr>
        <w:t xml:space="preserve">суддею Бондар В.Я. не встановлено. </w:t>
      </w:r>
      <w:r w:rsidR="00F865B4" w:rsidRPr="00092297">
        <w:rPr>
          <w:rFonts w:ascii="Times New Roman" w:hAnsi="Times New Roman" w:cs="Times New Roman"/>
          <w:sz w:val="28"/>
          <w:szCs w:val="28"/>
          <w:lang w:val="uk-UA"/>
        </w:rPr>
        <w:t>П</w:t>
      </w:r>
      <w:r w:rsidR="00CC79BA" w:rsidRPr="00092297">
        <w:rPr>
          <w:rFonts w:ascii="Times New Roman" w:hAnsi="Times New Roman" w:cs="Times New Roman"/>
          <w:sz w:val="28"/>
          <w:szCs w:val="28"/>
          <w:lang w:val="uk-UA"/>
        </w:rPr>
        <w:t>остановлен</w:t>
      </w:r>
      <w:r w:rsidR="00F865B4" w:rsidRPr="00092297">
        <w:rPr>
          <w:rFonts w:ascii="Times New Roman" w:hAnsi="Times New Roman" w:cs="Times New Roman"/>
          <w:sz w:val="28"/>
          <w:szCs w:val="28"/>
          <w:lang w:val="uk-UA"/>
        </w:rPr>
        <w:t>а</w:t>
      </w:r>
      <w:r w:rsidR="00CC79BA" w:rsidRPr="00092297">
        <w:rPr>
          <w:rFonts w:ascii="Times New Roman" w:hAnsi="Times New Roman" w:cs="Times New Roman"/>
          <w:sz w:val="28"/>
          <w:szCs w:val="28"/>
          <w:lang w:val="uk-UA"/>
        </w:rPr>
        <w:t xml:space="preserve"> ним 17 серпня 2021 року ухвал</w:t>
      </w:r>
      <w:r w:rsidR="00F865B4" w:rsidRPr="00092297">
        <w:rPr>
          <w:rFonts w:ascii="Times New Roman" w:hAnsi="Times New Roman" w:cs="Times New Roman"/>
          <w:sz w:val="28"/>
          <w:szCs w:val="28"/>
          <w:lang w:val="uk-UA"/>
        </w:rPr>
        <w:t>а</w:t>
      </w:r>
      <w:r w:rsidR="00DC194D" w:rsidRPr="00092297">
        <w:rPr>
          <w:rFonts w:ascii="Times New Roman" w:hAnsi="Times New Roman" w:cs="Times New Roman"/>
          <w:sz w:val="28"/>
          <w:szCs w:val="28"/>
          <w:lang w:val="uk-UA"/>
        </w:rPr>
        <w:t xml:space="preserve"> про забезпечення позову </w:t>
      </w:r>
      <w:r w:rsidR="009B14AB" w:rsidRPr="00092297">
        <w:rPr>
          <w:rFonts w:ascii="Times New Roman" w:hAnsi="Times New Roman" w:cs="Times New Roman"/>
          <w:sz w:val="28"/>
          <w:szCs w:val="28"/>
          <w:lang w:val="uk-UA"/>
        </w:rPr>
        <w:t xml:space="preserve">є належно </w:t>
      </w:r>
      <w:r w:rsidR="00DC194D" w:rsidRPr="00092297">
        <w:rPr>
          <w:rFonts w:ascii="Times New Roman" w:hAnsi="Times New Roman" w:cs="Times New Roman"/>
          <w:sz w:val="28"/>
          <w:szCs w:val="28"/>
          <w:lang w:val="uk-UA"/>
        </w:rPr>
        <w:t>мотивова</w:t>
      </w:r>
      <w:r w:rsidR="00F865B4" w:rsidRPr="00092297">
        <w:rPr>
          <w:rFonts w:ascii="Times New Roman" w:hAnsi="Times New Roman" w:cs="Times New Roman"/>
          <w:sz w:val="28"/>
          <w:szCs w:val="28"/>
          <w:lang w:val="uk-UA"/>
        </w:rPr>
        <w:t>н</w:t>
      </w:r>
      <w:r w:rsidR="009B14AB" w:rsidRPr="00092297">
        <w:rPr>
          <w:rFonts w:ascii="Times New Roman" w:hAnsi="Times New Roman" w:cs="Times New Roman"/>
          <w:sz w:val="28"/>
          <w:szCs w:val="28"/>
          <w:lang w:val="uk-UA"/>
        </w:rPr>
        <w:t>ою.</w:t>
      </w:r>
      <w:r w:rsidR="008426B8" w:rsidRPr="00092297">
        <w:rPr>
          <w:rFonts w:ascii="Times New Roman" w:hAnsi="Times New Roman" w:cs="Times New Roman"/>
          <w:sz w:val="28"/>
          <w:szCs w:val="28"/>
          <w:lang w:val="uk-UA"/>
        </w:rPr>
        <w:t xml:space="preserve"> </w:t>
      </w:r>
      <w:r w:rsidR="009B14AB" w:rsidRPr="00092297">
        <w:rPr>
          <w:rFonts w:ascii="Times New Roman" w:hAnsi="Times New Roman" w:cs="Times New Roman"/>
          <w:sz w:val="28"/>
          <w:szCs w:val="28"/>
          <w:lang w:val="uk-UA"/>
        </w:rPr>
        <w:t>Ї</w:t>
      </w:r>
      <w:r w:rsidR="008426B8" w:rsidRPr="00092297">
        <w:rPr>
          <w:rFonts w:ascii="Times New Roman" w:hAnsi="Times New Roman" w:cs="Times New Roman"/>
          <w:sz w:val="28"/>
          <w:szCs w:val="28"/>
          <w:lang w:val="uk-UA"/>
        </w:rPr>
        <w:t xml:space="preserve">ї скасування апеляційним судом </w:t>
      </w:r>
      <w:r w:rsidR="006315E5" w:rsidRPr="00092297">
        <w:rPr>
          <w:rFonts w:ascii="Times New Roman" w:hAnsi="Times New Roman" w:cs="Times New Roman"/>
          <w:sz w:val="28"/>
          <w:szCs w:val="28"/>
          <w:lang w:val="uk-UA"/>
        </w:rPr>
        <w:t xml:space="preserve">за </w:t>
      </w:r>
      <w:r w:rsidR="004E08E7" w:rsidRPr="00092297">
        <w:rPr>
          <w:rFonts w:ascii="Times New Roman" w:hAnsi="Times New Roman" w:cs="Times New Roman"/>
          <w:sz w:val="28"/>
          <w:szCs w:val="28"/>
          <w:lang w:val="uk-UA"/>
        </w:rPr>
        <w:t xml:space="preserve">фактичних обставин цієї справи не може бути підставою для притягнення судді </w:t>
      </w:r>
      <w:r w:rsidR="009B14AB" w:rsidRPr="00092297">
        <w:rPr>
          <w:rFonts w:ascii="Times New Roman" w:hAnsi="Times New Roman" w:cs="Times New Roman"/>
          <w:sz w:val="28"/>
          <w:szCs w:val="28"/>
          <w:lang w:val="uk-UA"/>
        </w:rPr>
        <w:t xml:space="preserve">Бондаря В.Я. </w:t>
      </w:r>
      <w:r w:rsidR="004E08E7" w:rsidRPr="00092297">
        <w:rPr>
          <w:rFonts w:ascii="Times New Roman" w:hAnsi="Times New Roman" w:cs="Times New Roman"/>
          <w:sz w:val="28"/>
          <w:szCs w:val="28"/>
          <w:lang w:val="uk-UA"/>
        </w:rPr>
        <w:t>до дисциплінарної відповідальності.</w:t>
      </w:r>
    </w:p>
    <w:p w14:paraId="6BC7FB55" w14:textId="50092F94" w:rsidR="009F7D6C" w:rsidRDefault="001C6B74" w:rsidP="00E34986">
      <w:pPr>
        <w:pStyle w:val="22"/>
        <w:shd w:val="clear" w:color="auto" w:fill="auto"/>
        <w:spacing w:line="240" w:lineRule="auto"/>
        <w:ind w:firstLine="580"/>
        <w:jc w:val="both"/>
        <w:rPr>
          <w:rFonts w:ascii="Times New Roman" w:hAnsi="Times New Roman" w:cs="Times New Roman"/>
          <w:color w:val="000000"/>
          <w:sz w:val="28"/>
          <w:szCs w:val="28"/>
          <w:lang w:val="uk-UA" w:eastAsia="uk-UA" w:bidi="uk-UA"/>
        </w:rPr>
      </w:pPr>
      <w:r w:rsidRPr="00092297">
        <w:rPr>
          <w:rFonts w:ascii="Times New Roman" w:hAnsi="Times New Roman" w:cs="Times New Roman"/>
          <w:color w:val="000000"/>
          <w:sz w:val="28"/>
          <w:szCs w:val="28"/>
          <w:lang w:val="uk-UA" w:eastAsia="uk-UA" w:bidi="uk-UA"/>
        </w:rPr>
        <w:t>Отже, п</w:t>
      </w:r>
      <w:r w:rsidR="009F7D6C" w:rsidRPr="00092297">
        <w:rPr>
          <w:rFonts w:ascii="Times New Roman" w:hAnsi="Times New Roman" w:cs="Times New Roman"/>
          <w:color w:val="000000"/>
          <w:sz w:val="28"/>
          <w:szCs w:val="28"/>
          <w:lang w:val="uk-UA" w:eastAsia="uk-UA" w:bidi="uk-UA"/>
        </w:rPr>
        <w:t xml:space="preserve">ід час попередньої перевірки </w:t>
      </w:r>
      <w:r w:rsidR="006A32B1" w:rsidRPr="00092297">
        <w:rPr>
          <w:rFonts w:ascii="Times New Roman" w:hAnsi="Times New Roman" w:cs="Times New Roman"/>
          <w:color w:val="000000"/>
          <w:sz w:val="28"/>
          <w:szCs w:val="28"/>
          <w:lang w:val="uk-UA" w:eastAsia="uk-UA" w:bidi="uk-UA"/>
        </w:rPr>
        <w:t>дисциплінарної скарги</w:t>
      </w:r>
      <w:r w:rsidR="009F7D6C" w:rsidRPr="00092297">
        <w:rPr>
          <w:rFonts w:ascii="Times New Roman" w:hAnsi="Times New Roman" w:cs="Times New Roman"/>
          <w:color w:val="000000"/>
          <w:sz w:val="28"/>
          <w:szCs w:val="28"/>
          <w:lang w:val="uk-UA" w:eastAsia="uk-UA" w:bidi="uk-UA"/>
        </w:rPr>
        <w:t xml:space="preserve"> не встановлено обставин, які свідчили б про те, що </w:t>
      </w:r>
      <w:r w:rsidR="00642BF5" w:rsidRPr="00092297">
        <w:rPr>
          <w:rFonts w:ascii="Times New Roman" w:hAnsi="Times New Roman" w:cs="Times New Roman"/>
          <w:color w:val="000000"/>
          <w:sz w:val="28"/>
          <w:szCs w:val="28"/>
          <w:lang w:val="uk-UA" w:eastAsia="uk-UA" w:bidi="uk-UA"/>
        </w:rPr>
        <w:t xml:space="preserve">ухвала </w:t>
      </w:r>
      <w:r w:rsidR="00642BF5" w:rsidRPr="00092297">
        <w:rPr>
          <w:rFonts w:ascii="Times New Roman" w:hAnsi="Times New Roman" w:cs="Times New Roman"/>
          <w:sz w:val="28"/>
          <w:szCs w:val="28"/>
          <w:lang w:val="uk-UA"/>
        </w:rPr>
        <w:t xml:space="preserve">Приморського районного суду міста Одеси від </w:t>
      </w:r>
      <w:r w:rsidR="00D571E1" w:rsidRPr="00092297">
        <w:rPr>
          <w:rFonts w:ascii="Times New Roman" w:hAnsi="Times New Roman" w:cs="Times New Roman"/>
          <w:sz w:val="28"/>
          <w:szCs w:val="28"/>
          <w:lang w:val="uk-UA"/>
        </w:rPr>
        <w:t>17 серпня 2021 року в цивільній справі № 522/15128/21 (провадження № 2-з/522/417/21)</w:t>
      </w:r>
      <w:r w:rsidR="00642BF5" w:rsidRPr="00092297">
        <w:rPr>
          <w:rFonts w:ascii="Times New Roman" w:hAnsi="Times New Roman" w:cs="Times New Roman"/>
          <w:sz w:val="28"/>
          <w:szCs w:val="28"/>
          <w:lang w:val="uk-UA"/>
        </w:rPr>
        <w:t xml:space="preserve"> постановлена </w:t>
      </w:r>
      <w:r w:rsidR="002F48C5" w:rsidRPr="00092297">
        <w:rPr>
          <w:rFonts w:ascii="Times New Roman" w:hAnsi="Times New Roman" w:cs="Times New Roman"/>
          <w:sz w:val="28"/>
          <w:szCs w:val="28"/>
          <w:lang w:val="uk-UA"/>
        </w:rPr>
        <w:t xml:space="preserve">суддею Приморського районного суду міста Одеси Бондарем В.Я. </w:t>
      </w:r>
      <w:r w:rsidR="009F7D6C" w:rsidRPr="00092297">
        <w:rPr>
          <w:rFonts w:ascii="Times New Roman" w:hAnsi="Times New Roman" w:cs="Times New Roman"/>
          <w:color w:val="000000"/>
          <w:sz w:val="28"/>
          <w:szCs w:val="28"/>
          <w:lang w:val="uk-UA" w:eastAsia="uk-UA" w:bidi="uk-UA"/>
        </w:rPr>
        <w:t xml:space="preserve">внаслідок неналежного виконання </w:t>
      </w:r>
      <w:r w:rsidR="00D23D69">
        <w:rPr>
          <w:rFonts w:ascii="Times New Roman" w:hAnsi="Times New Roman" w:cs="Times New Roman"/>
          <w:color w:val="000000"/>
          <w:sz w:val="28"/>
          <w:szCs w:val="28"/>
          <w:lang w:val="uk-UA" w:eastAsia="uk-UA" w:bidi="uk-UA"/>
        </w:rPr>
        <w:t>суддею</w:t>
      </w:r>
      <w:r w:rsidR="00D23D69" w:rsidRPr="00D23D69">
        <w:rPr>
          <w:rFonts w:ascii="Times New Roman" w:hAnsi="Times New Roman" w:cs="Times New Roman"/>
          <w:color w:val="000000"/>
          <w:sz w:val="28"/>
          <w:szCs w:val="28"/>
          <w:lang w:val="ru-RU" w:eastAsia="uk-UA" w:bidi="uk-UA"/>
        </w:rPr>
        <w:t xml:space="preserve"> </w:t>
      </w:r>
      <w:r w:rsidR="009F7D6C" w:rsidRPr="00092297">
        <w:rPr>
          <w:rFonts w:ascii="Times New Roman" w:hAnsi="Times New Roman" w:cs="Times New Roman"/>
          <w:color w:val="000000"/>
          <w:sz w:val="28"/>
          <w:szCs w:val="28"/>
          <w:lang w:val="uk-UA" w:eastAsia="uk-UA" w:bidi="uk-UA"/>
        </w:rPr>
        <w:t>своїх службових обов’язків</w:t>
      </w:r>
      <w:r w:rsidR="00D23D69">
        <w:rPr>
          <w:rFonts w:ascii="Times New Roman" w:hAnsi="Times New Roman" w:cs="Times New Roman"/>
          <w:color w:val="000000"/>
          <w:sz w:val="28"/>
          <w:szCs w:val="28"/>
          <w:lang w:val="uk-UA" w:eastAsia="uk-UA" w:bidi="uk-UA"/>
        </w:rPr>
        <w:t>, а скарга зводиться до незгоди із судовим рішенням</w:t>
      </w:r>
      <w:r w:rsidR="009F7D6C" w:rsidRPr="00092297">
        <w:rPr>
          <w:rFonts w:ascii="Times New Roman" w:hAnsi="Times New Roman" w:cs="Times New Roman"/>
          <w:color w:val="000000"/>
          <w:sz w:val="28"/>
          <w:szCs w:val="28"/>
          <w:lang w:val="uk-UA" w:eastAsia="uk-UA" w:bidi="uk-UA"/>
        </w:rPr>
        <w:t>.</w:t>
      </w:r>
    </w:p>
    <w:p w14:paraId="1F6E2F1A" w14:textId="77777777" w:rsidR="003771AE" w:rsidRPr="0058164A" w:rsidRDefault="003771AE" w:rsidP="003771AE">
      <w:pPr>
        <w:pStyle w:val="afc"/>
        <w:ind w:firstLine="567"/>
        <w:jc w:val="both"/>
        <w:rPr>
          <w:color w:val="000000"/>
          <w:szCs w:val="28"/>
        </w:rPr>
      </w:pPr>
      <w:r w:rsidRPr="004C0F7C">
        <w:rPr>
          <w:szCs w:val="28"/>
        </w:rPr>
        <w:t>Відповідно до пункту 4 частини першої статті 45 Закону України «Про Вищу раду правосуддя»</w:t>
      </w:r>
      <w:r w:rsidRPr="004C0F7C">
        <w:rPr>
          <w:color w:val="000000"/>
          <w:szCs w:val="28"/>
        </w:rPr>
        <w:t xml:space="preserve"> у відкритті дисциплінарної справи має бути відмовлено, якщо</w:t>
      </w:r>
      <w:bookmarkStart w:id="3" w:name="n415"/>
      <w:bookmarkEnd w:id="3"/>
      <w:r w:rsidRPr="004C0F7C">
        <w:rPr>
          <w:color w:val="000000"/>
          <w:szCs w:val="28"/>
        </w:rPr>
        <w:t xml:space="preserve"> суть скарги зводиться лише до незгоди із судовим рішенням.</w:t>
      </w:r>
    </w:p>
    <w:p w14:paraId="6111C5B2" w14:textId="77777777" w:rsidR="003771AE" w:rsidRPr="0058164A" w:rsidRDefault="003771AE" w:rsidP="003771AE">
      <w:pPr>
        <w:pStyle w:val="afc"/>
        <w:ind w:firstLine="567"/>
        <w:jc w:val="both"/>
        <w:rPr>
          <w:szCs w:val="28"/>
          <w:lang w:eastAsia="ru-RU"/>
        </w:rPr>
      </w:pPr>
      <w:r w:rsidRPr="0058164A">
        <w:rPr>
          <w:szCs w:val="28"/>
          <w:lang w:eastAsia="ru-RU"/>
        </w:rPr>
        <w:t xml:space="preserve">Враховуючи наведене, керуючись статтею 45 Закону України </w:t>
      </w:r>
      <w:r w:rsidRPr="0058164A">
        <w:rPr>
          <w:szCs w:val="28"/>
        </w:rPr>
        <w:t>«Про Вищу раду правосуддя»</w:t>
      </w:r>
      <w:r w:rsidRPr="0058164A">
        <w:rPr>
          <w:szCs w:val="28"/>
          <w:lang w:eastAsia="ru-RU"/>
        </w:rPr>
        <w:t>, Друга Дисциплінарна палата Вищої ради правосуддя</w:t>
      </w:r>
    </w:p>
    <w:p w14:paraId="28540F90" w14:textId="77777777" w:rsidR="003771AE" w:rsidRPr="0058164A" w:rsidRDefault="003771AE" w:rsidP="003771AE">
      <w:pPr>
        <w:pStyle w:val="HTML"/>
        <w:shd w:val="clear" w:color="auto" w:fill="FFFFFF"/>
        <w:spacing w:before="120" w:after="120"/>
        <w:ind w:firstLine="567"/>
        <w:jc w:val="center"/>
        <w:textAlignment w:val="baseline"/>
        <w:rPr>
          <w:rFonts w:ascii="Times New Roman" w:hAnsi="Times New Roman" w:cs="Times New Roman"/>
          <w:b/>
          <w:sz w:val="28"/>
          <w:szCs w:val="28"/>
        </w:rPr>
      </w:pPr>
      <w:r w:rsidRPr="0058164A">
        <w:rPr>
          <w:rFonts w:ascii="Times New Roman" w:hAnsi="Times New Roman" w:cs="Times New Roman"/>
          <w:b/>
          <w:sz w:val="28"/>
          <w:szCs w:val="28"/>
        </w:rPr>
        <w:t>ухвалила:</w:t>
      </w:r>
    </w:p>
    <w:p w14:paraId="01C55595" w14:textId="2D773A0A" w:rsidR="00C7201B" w:rsidRPr="00125436" w:rsidRDefault="003771AE" w:rsidP="006C05BE">
      <w:pPr>
        <w:pStyle w:val="22"/>
        <w:shd w:val="clear" w:color="auto" w:fill="auto"/>
        <w:spacing w:line="240" w:lineRule="auto"/>
        <w:jc w:val="both"/>
        <w:rPr>
          <w:rFonts w:ascii="Times New Roman" w:hAnsi="Times New Roman" w:cs="Times New Roman"/>
          <w:color w:val="000000"/>
          <w:sz w:val="28"/>
          <w:szCs w:val="28"/>
          <w:lang w:val="uk-UA" w:eastAsia="uk-UA" w:bidi="uk-UA"/>
        </w:rPr>
      </w:pPr>
      <w:r w:rsidRPr="00125436">
        <w:rPr>
          <w:rFonts w:ascii="Times New Roman" w:hAnsi="Times New Roman" w:cs="Times New Roman"/>
          <w:sz w:val="28"/>
          <w:szCs w:val="28"/>
          <w:lang w:val="uk-UA" w:eastAsia="ru-RU"/>
        </w:rPr>
        <w:t>відмовити у відкритті дисциплінарної справи за</w:t>
      </w:r>
      <w:r w:rsidR="00CC49A5" w:rsidRPr="00125436">
        <w:rPr>
          <w:rFonts w:ascii="Times New Roman" w:hAnsi="Times New Roman" w:cs="Times New Roman"/>
          <w:bCs/>
          <w:sz w:val="28"/>
          <w:szCs w:val="28"/>
          <w:lang w:val="uk-UA"/>
        </w:rPr>
        <w:t xml:space="preserve"> </w:t>
      </w:r>
      <w:r w:rsidR="00BC69A1" w:rsidRPr="00125436">
        <w:rPr>
          <w:rFonts w:ascii="Times New Roman" w:hAnsi="Times New Roman" w:cs="Times New Roman"/>
          <w:bCs/>
          <w:sz w:val="28"/>
          <w:szCs w:val="28"/>
          <w:lang w:val="uk-UA"/>
        </w:rPr>
        <w:t xml:space="preserve">дисциплінарною скаргою </w:t>
      </w:r>
      <w:proofErr w:type="spellStart"/>
      <w:r w:rsidR="00CC49A5" w:rsidRPr="00125436">
        <w:rPr>
          <w:rFonts w:ascii="Times New Roman" w:hAnsi="Times New Roman" w:cs="Times New Roman"/>
          <w:bCs/>
          <w:sz w:val="28"/>
          <w:szCs w:val="28"/>
          <w:lang w:val="uk-UA"/>
        </w:rPr>
        <w:t>Караманця</w:t>
      </w:r>
      <w:proofErr w:type="spellEnd"/>
      <w:r w:rsidR="00CC49A5" w:rsidRPr="00125436">
        <w:rPr>
          <w:rFonts w:ascii="Times New Roman" w:hAnsi="Times New Roman" w:cs="Times New Roman"/>
          <w:bCs/>
          <w:sz w:val="28"/>
          <w:szCs w:val="28"/>
          <w:lang w:val="uk-UA"/>
        </w:rPr>
        <w:t xml:space="preserve"> Андрія Станіславовича щодо судді Приморського районного суду міста Одеси Бондаря </w:t>
      </w:r>
      <w:proofErr w:type="spellStart"/>
      <w:r w:rsidR="00CC49A5" w:rsidRPr="00125436">
        <w:rPr>
          <w:rFonts w:ascii="Times New Roman" w:hAnsi="Times New Roman" w:cs="Times New Roman"/>
          <w:bCs/>
          <w:sz w:val="28"/>
          <w:szCs w:val="28"/>
          <w:lang w:val="uk-UA"/>
        </w:rPr>
        <w:t>Вячеслава</w:t>
      </w:r>
      <w:proofErr w:type="spellEnd"/>
      <w:r w:rsidR="00CC49A5" w:rsidRPr="00125436">
        <w:rPr>
          <w:rFonts w:ascii="Times New Roman" w:hAnsi="Times New Roman" w:cs="Times New Roman"/>
          <w:bCs/>
          <w:sz w:val="28"/>
          <w:szCs w:val="28"/>
          <w:lang w:val="uk-UA"/>
        </w:rPr>
        <w:t xml:space="preserve"> Яковича</w:t>
      </w:r>
      <w:r w:rsidR="00BC69A1" w:rsidRPr="00125436">
        <w:rPr>
          <w:rFonts w:ascii="Times New Roman" w:hAnsi="Times New Roman" w:cs="Times New Roman"/>
          <w:bCs/>
          <w:sz w:val="28"/>
          <w:szCs w:val="28"/>
          <w:lang w:val="uk-UA"/>
        </w:rPr>
        <w:t>.</w:t>
      </w:r>
    </w:p>
    <w:p w14:paraId="440A779E" w14:textId="77777777" w:rsidR="00125436" w:rsidRPr="00125436" w:rsidRDefault="00125436" w:rsidP="00125436">
      <w:pPr>
        <w:pStyle w:val="afc"/>
        <w:ind w:firstLine="708"/>
        <w:jc w:val="both"/>
        <w:rPr>
          <w:szCs w:val="28"/>
          <w:lang w:eastAsia="ru-RU"/>
        </w:rPr>
      </w:pPr>
      <w:r w:rsidRPr="00125436">
        <w:rPr>
          <w:szCs w:val="28"/>
          <w:lang w:eastAsia="ru-RU"/>
        </w:rPr>
        <w:t>Ухвала оскарженню не підлягає.</w:t>
      </w:r>
    </w:p>
    <w:p w14:paraId="609BD2A5" w14:textId="77777777" w:rsidR="00125436" w:rsidRPr="0058164A" w:rsidRDefault="00125436" w:rsidP="00125436">
      <w:pPr>
        <w:pStyle w:val="afc"/>
        <w:ind w:firstLine="567"/>
        <w:jc w:val="both"/>
        <w:rPr>
          <w:szCs w:val="28"/>
          <w:lang w:eastAsia="ru-RU"/>
        </w:rPr>
      </w:pPr>
    </w:p>
    <w:p w14:paraId="54ECF382" w14:textId="77777777" w:rsidR="00125436" w:rsidRPr="0058164A" w:rsidRDefault="00125436" w:rsidP="00125436">
      <w:pPr>
        <w:pStyle w:val="afc"/>
        <w:ind w:firstLine="567"/>
        <w:jc w:val="both"/>
        <w:rPr>
          <w:szCs w:val="28"/>
          <w:lang w:eastAsia="ru-RU"/>
        </w:rPr>
      </w:pPr>
    </w:p>
    <w:p w14:paraId="2146ADD3" w14:textId="77777777" w:rsidR="00125436" w:rsidRPr="0058164A" w:rsidRDefault="00125436" w:rsidP="00125436">
      <w:pPr>
        <w:spacing w:after="0" w:line="240" w:lineRule="auto"/>
        <w:ind w:firstLine="567"/>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125436" w:rsidRPr="0058164A" w14:paraId="65301089" w14:textId="77777777" w:rsidTr="00CD05E0">
        <w:tc>
          <w:tcPr>
            <w:tcW w:w="5353" w:type="dxa"/>
          </w:tcPr>
          <w:p w14:paraId="2F874B33" w14:textId="77777777" w:rsidR="00125436" w:rsidRPr="0058164A" w:rsidRDefault="00125436" w:rsidP="00CD05E0">
            <w:pPr>
              <w:spacing w:after="0" w:line="240" w:lineRule="auto"/>
              <w:jc w:val="both"/>
              <w:rPr>
                <w:rFonts w:ascii="Times New Roman" w:hAnsi="Times New Roman"/>
                <w:b/>
                <w:sz w:val="28"/>
                <w:szCs w:val="28"/>
              </w:rPr>
            </w:pPr>
            <w:r w:rsidRPr="0058164A">
              <w:rPr>
                <w:rFonts w:ascii="Times New Roman" w:hAnsi="Times New Roman"/>
                <w:b/>
                <w:sz w:val="28"/>
                <w:szCs w:val="28"/>
              </w:rPr>
              <w:t xml:space="preserve">Головуючий на засіданні </w:t>
            </w:r>
          </w:p>
          <w:p w14:paraId="745CAB4E" w14:textId="77777777" w:rsidR="00125436" w:rsidRPr="0058164A" w:rsidRDefault="00125436" w:rsidP="00CD05E0">
            <w:pPr>
              <w:spacing w:after="0" w:line="240" w:lineRule="auto"/>
              <w:jc w:val="both"/>
              <w:rPr>
                <w:rFonts w:ascii="Times New Roman" w:hAnsi="Times New Roman"/>
                <w:b/>
                <w:sz w:val="28"/>
                <w:szCs w:val="28"/>
              </w:rPr>
            </w:pPr>
            <w:r w:rsidRPr="0058164A">
              <w:rPr>
                <w:rFonts w:ascii="Times New Roman" w:hAnsi="Times New Roman"/>
                <w:b/>
                <w:sz w:val="28"/>
                <w:szCs w:val="28"/>
              </w:rPr>
              <w:t xml:space="preserve">Другої Дисциплінарної </w:t>
            </w:r>
          </w:p>
          <w:p w14:paraId="2224CFFD" w14:textId="77777777" w:rsidR="00125436" w:rsidRPr="0058164A" w:rsidRDefault="00125436" w:rsidP="00CD05E0">
            <w:pPr>
              <w:spacing w:after="0" w:line="240" w:lineRule="auto"/>
              <w:jc w:val="both"/>
              <w:rPr>
                <w:rFonts w:ascii="Times New Roman" w:hAnsi="Times New Roman"/>
                <w:b/>
                <w:sz w:val="28"/>
                <w:szCs w:val="28"/>
              </w:rPr>
            </w:pPr>
            <w:r w:rsidRPr="0058164A">
              <w:rPr>
                <w:rFonts w:ascii="Times New Roman" w:hAnsi="Times New Roman"/>
                <w:b/>
                <w:sz w:val="28"/>
                <w:szCs w:val="28"/>
              </w:rPr>
              <w:t>палати Вищої ради правосуддя</w:t>
            </w:r>
          </w:p>
          <w:p w14:paraId="794BF21A" w14:textId="77777777" w:rsidR="00125436" w:rsidRPr="0058164A" w:rsidRDefault="00125436" w:rsidP="00CD05E0">
            <w:pPr>
              <w:spacing w:after="0" w:line="240" w:lineRule="auto"/>
              <w:jc w:val="both"/>
              <w:rPr>
                <w:rFonts w:ascii="Times New Roman" w:hAnsi="Times New Roman"/>
                <w:b/>
                <w:sz w:val="28"/>
                <w:szCs w:val="28"/>
              </w:rPr>
            </w:pPr>
          </w:p>
          <w:p w14:paraId="7193BD70" w14:textId="77777777" w:rsidR="00125436" w:rsidRPr="0058164A" w:rsidRDefault="00125436" w:rsidP="00CD05E0">
            <w:pPr>
              <w:spacing w:after="0" w:line="240" w:lineRule="auto"/>
              <w:jc w:val="both"/>
              <w:rPr>
                <w:rFonts w:ascii="Times New Roman" w:hAnsi="Times New Roman"/>
                <w:b/>
                <w:sz w:val="28"/>
                <w:szCs w:val="28"/>
              </w:rPr>
            </w:pPr>
            <w:r w:rsidRPr="0058164A">
              <w:rPr>
                <w:rFonts w:ascii="Times New Roman" w:hAnsi="Times New Roman"/>
                <w:b/>
                <w:sz w:val="28"/>
                <w:szCs w:val="28"/>
              </w:rPr>
              <w:t xml:space="preserve">Члени Другої Дисциплінарної </w:t>
            </w:r>
          </w:p>
          <w:p w14:paraId="4BD76467" w14:textId="77777777" w:rsidR="00125436" w:rsidRPr="0058164A" w:rsidRDefault="00125436" w:rsidP="00CD05E0">
            <w:pPr>
              <w:spacing w:after="0" w:line="240" w:lineRule="auto"/>
              <w:jc w:val="both"/>
              <w:rPr>
                <w:rFonts w:ascii="Times New Roman" w:hAnsi="Times New Roman"/>
                <w:b/>
                <w:sz w:val="28"/>
                <w:szCs w:val="28"/>
              </w:rPr>
            </w:pPr>
            <w:r w:rsidRPr="0058164A">
              <w:rPr>
                <w:rFonts w:ascii="Times New Roman" w:hAnsi="Times New Roman"/>
                <w:b/>
                <w:sz w:val="28"/>
                <w:szCs w:val="28"/>
              </w:rPr>
              <w:t>палати Вищої ради правосуддя</w:t>
            </w:r>
          </w:p>
          <w:p w14:paraId="2133A0DB" w14:textId="77777777" w:rsidR="00125436" w:rsidRPr="0058164A" w:rsidRDefault="00125436" w:rsidP="00CD05E0">
            <w:pPr>
              <w:spacing w:after="0" w:line="240" w:lineRule="auto"/>
              <w:jc w:val="both"/>
              <w:rPr>
                <w:rFonts w:ascii="Times New Roman" w:hAnsi="Times New Roman"/>
                <w:b/>
                <w:sz w:val="28"/>
                <w:szCs w:val="28"/>
              </w:rPr>
            </w:pPr>
          </w:p>
          <w:p w14:paraId="54AEB871" w14:textId="77777777" w:rsidR="00125436" w:rsidRPr="0058164A" w:rsidRDefault="00125436" w:rsidP="00CD05E0">
            <w:pPr>
              <w:spacing w:after="0" w:line="240" w:lineRule="auto"/>
              <w:jc w:val="both"/>
              <w:rPr>
                <w:rFonts w:ascii="Times New Roman" w:hAnsi="Times New Roman"/>
                <w:b/>
                <w:sz w:val="28"/>
                <w:szCs w:val="28"/>
              </w:rPr>
            </w:pPr>
          </w:p>
          <w:p w14:paraId="4DE69A72" w14:textId="77777777" w:rsidR="00125436" w:rsidRPr="0058164A" w:rsidRDefault="00125436" w:rsidP="00CD05E0">
            <w:pPr>
              <w:spacing w:after="0" w:line="240" w:lineRule="auto"/>
              <w:jc w:val="both"/>
              <w:rPr>
                <w:rFonts w:ascii="Times New Roman" w:hAnsi="Times New Roman"/>
                <w:b/>
                <w:sz w:val="28"/>
                <w:szCs w:val="28"/>
              </w:rPr>
            </w:pPr>
          </w:p>
          <w:p w14:paraId="22BFE7A0" w14:textId="77777777" w:rsidR="00125436" w:rsidRPr="0058164A" w:rsidRDefault="00125436" w:rsidP="00CD05E0">
            <w:pPr>
              <w:spacing w:after="0" w:line="240" w:lineRule="auto"/>
              <w:jc w:val="both"/>
              <w:rPr>
                <w:rFonts w:ascii="Times New Roman" w:hAnsi="Times New Roman"/>
                <w:b/>
                <w:sz w:val="28"/>
                <w:szCs w:val="28"/>
              </w:rPr>
            </w:pPr>
          </w:p>
        </w:tc>
        <w:tc>
          <w:tcPr>
            <w:tcW w:w="4394" w:type="dxa"/>
          </w:tcPr>
          <w:p w14:paraId="3725A14B" w14:textId="77777777" w:rsidR="00125436" w:rsidRPr="0058164A" w:rsidRDefault="00125436" w:rsidP="00CD05E0">
            <w:pPr>
              <w:spacing w:after="0" w:line="240" w:lineRule="auto"/>
              <w:jc w:val="both"/>
              <w:rPr>
                <w:rFonts w:ascii="Times New Roman" w:hAnsi="Times New Roman"/>
                <w:b/>
                <w:sz w:val="28"/>
                <w:szCs w:val="28"/>
              </w:rPr>
            </w:pPr>
            <w:r w:rsidRPr="0058164A">
              <w:rPr>
                <w:rFonts w:ascii="Times New Roman" w:hAnsi="Times New Roman"/>
                <w:b/>
                <w:sz w:val="28"/>
                <w:szCs w:val="28"/>
              </w:rPr>
              <w:t xml:space="preserve">                        </w:t>
            </w:r>
          </w:p>
          <w:p w14:paraId="39A98E9E" w14:textId="77777777" w:rsidR="00125436" w:rsidRPr="0058164A" w:rsidRDefault="00125436" w:rsidP="00CD05E0">
            <w:pPr>
              <w:spacing w:after="0" w:line="240" w:lineRule="auto"/>
              <w:jc w:val="both"/>
              <w:rPr>
                <w:rFonts w:ascii="Times New Roman" w:hAnsi="Times New Roman"/>
                <w:b/>
                <w:sz w:val="28"/>
                <w:szCs w:val="28"/>
              </w:rPr>
            </w:pPr>
            <w:r w:rsidRPr="0058164A">
              <w:rPr>
                <w:rFonts w:ascii="Times New Roman" w:hAnsi="Times New Roman"/>
                <w:b/>
                <w:sz w:val="28"/>
                <w:szCs w:val="28"/>
              </w:rPr>
              <w:t xml:space="preserve">                         </w:t>
            </w:r>
          </w:p>
          <w:p w14:paraId="38D10B1B" w14:textId="77777777" w:rsidR="00125436" w:rsidRPr="0058164A" w:rsidRDefault="00125436" w:rsidP="00CD05E0">
            <w:pPr>
              <w:tabs>
                <w:tab w:val="left" w:pos="1735"/>
                <w:tab w:val="left" w:pos="1862"/>
              </w:tabs>
              <w:spacing w:after="0" w:line="240" w:lineRule="auto"/>
              <w:jc w:val="both"/>
              <w:rPr>
                <w:rFonts w:ascii="Times New Roman" w:hAnsi="Times New Roman"/>
                <w:b/>
                <w:sz w:val="28"/>
                <w:szCs w:val="28"/>
              </w:rPr>
            </w:pPr>
            <w:r w:rsidRPr="0058164A">
              <w:rPr>
                <w:rFonts w:ascii="Times New Roman" w:hAnsi="Times New Roman"/>
                <w:b/>
                <w:sz w:val="28"/>
                <w:szCs w:val="28"/>
              </w:rPr>
              <w:t xml:space="preserve">                       Віталій САЛІХОВ </w:t>
            </w:r>
          </w:p>
          <w:p w14:paraId="46A3DE21" w14:textId="77777777" w:rsidR="00125436" w:rsidRPr="0058164A" w:rsidRDefault="00125436" w:rsidP="00CD05E0">
            <w:pPr>
              <w:spacing w:after="0" w:line="240" w:lineRule="auto"/>
              <w:jc w:val="both"/>
              <w:rPr>
                <w:rFonts w:ascii="Times New Roman" w:hAnsi="Times New Roman"/>
                <w:b/>
                <w:sz w:val="28"/>
                <w:szCs w:val="28"/>
              </w:rPr>
            </w:pPr>
            <w:r w:rsidRPr="0058164A">
              <w:rPr>
                <w:rFonts w:ascii="Times New Roman" w:hAnsi="Times New Roman"/>
                <w:b/>
                <w:sz w:val="28"/>
                <w:szCs w:val="28"/>
              </w:rPr>
              <w:t xml:space="preserve">                          </w:t>
            </w:r>
          </w:p>
          <w:p w14:paraId="178D713B" w14:textId="77777777" w:rsidR="00125436" w:rsidRPr="0058164A" w:rsidRDefault="00125436" w:rsidP="00CD05E0">
            <w:pPr>
              <w:spacing w:after="0" w:line="240" w:lineRule="auto"/>
              <w:jc w:val="both"/>
              <w:rPr>
                <w:rFonts w:ascii="Times New Roman" w:hAnsi="Times New Roman"/>
                <w:b/>
                <w:sz w:val="28"/>
                <w:szCs w:val="28"/>
              </w:rPr>
            </w:pPr>
            <w:r w:rsidRPr="0058164A">
              <w:rPr>
                <w:rFonts w:ascii="Times New Roman" w:hAnsi="Times New Roman"/>
                <w:b/>
                <w:sz w:val="28"/>
                <w:szCs w:val="28"/>
              </w:rPr>
              <w:t xml:space="preserve">                         </w:t>
            </w:r>
          </w:p>
          <w:p w14:paraId="283DA4B9" w14:textId="77777777" w:rsidR="00125436" w:rsidRPr="0058164A" w:rsidRDefault="00125436" w:rsidP="00CD05E0">
            <w:pPr>
              <w:spacing w:after="0" w:line="240" w:lineRule="auto"/>
              <w:jc w:val="both"/>
              <w:rPr>
                <w:rFonts w:ascii="Times New Roman" w:hAnsi="Times New Roman"/>
                <w:b/>
                <w:sz w:val="28"/>
                <w:szCs w:val="28"/>
              </w:rPr>
            </w:pPr>
            <w:r w:rsidRPr="0058164A">
              <w:rPr>
                <w:rFonts w:ascii="Times New Roman" w:hAnsi="Times New Roman"/>
                <w:b/>
                <w:sz w:val="28"/>
                <w:szCs w:val="28"/>
              </w:rPr>
              <w:t xml:space="preserve">                       Сергій БУРЛАКОВ</w:t>
            </w:r>
          </w:p>
          <w:p w14:paraId="5FE52133" w14:textId="77777777" w:rsidR="00125436" w:rsidRPr="0058164A" w:rsidRDefault="00125436" w:rsidP="00CD05E0">
            <w:pPr>
              <w:spacing w:after="0" w:line="240" w:lineRule="auto"/>
              <w:jc w:val="both"/>
              <w:rPr>
                <w:rFonts w:ascii="Times New Roman" w:hAnsi="Times New Roman"/>
                <w:b/>
                <w:sz w:val="28"/>
                <w:szCs w:val="28"/>
              </w:rPr>
            </w:pPr>
            <w:r w:rsidRPr="0058164A">
              <w:rPr>
                <w:rFonts w:ascii="Times New Roman" w:hAnsi="Times New Roman"/>
                <w:b/>
                <w:sz w:val="28"/>
                <w:szCs w:val="28"/>
              </w:rPr>
              <w:t xml:space="preserve">                        </w:t>
            </w:r>
          </w:p>
          <w:p w14:paraId="7437931E" w14:textId="77777777" w:rsidR="00125436" w:rsidRPr="0058164A" w:rsidRDefault="00125436" w:rsidP="00CD05E0">
            <w:pPr>
              <w:spacing w:after="0" w:line="240" w:lineRule="auto"/>
              <w:jc w:val="both"/>
              <w:rPr>
                <w:rFonts w:ascii="Times New Roman" w:hAnsi="Times New Roman"/>
                <w:b/>
                <w:sz w:val="28"/>
                <w:szCs w:val="28"/>
              </w:rPr>
            </w:pPr>
          </w:p>
          <w:p w14:paraId="1313CDD4" w14:textId="77777777" w:rsidR="00125436" w:rsidRPr="0058164A" w:rsidRDefault="00125436" w:rsidP="00CD05E0">
            <w:pPr>
              <w:spacing w:after="0" w:line="240" w:lineRule="auto"/>
              <w:jc w:val="both"/>
              <w:rPr>
                <w:rFonts w:ascii="Times New Roman" w:hAnsi="Times New Roman"/>
                <w:b/>
                <w:sz w:val="28"/>
                <w:szCs w:val="28"/>
              </w:rPr>
            </w:pPr>
            <w:r w:rsidRPr="0058164A">
              <w:rPr>
                <w:rFonts w:ascii="Times New Roman" w:hAnsi="Times New Roman"/>
                <w:b/>
                <w:sz w:val="28"/>
                <w:szCs w:val="28"/>
              </w:rPr>
              <w:t xml:space="preserve">                       Олена КОВБІЙ        </w:t>
            </w:r>
          </w:p>
          <w:p w14:paraId="79CBEF17" w14:textId="77777777" w:rsidR="00125436" w:rsidRPr="0058164A" w:rsidRDefault="00125436" w:rsidP="00CD05E0">
            <w:pPr>
              <w:spacing w:after="0" w:line="240" w:lineRule="auto"/>
              <w:jc w:val="both"/>
              <w:rPr>
                <w:rFonts w:ascii="Times New Roman" w:hAnsi="Times New Roman"/>
                <w:b/>
                <w:sz w:val="28"/>
                <w:szCs w:val="28"/>
              </w:rPr>
            </w:pPr>
            <w:r w:rsidRPr="0058164A">
              <w:rPr>
                <w:rFonts w:ascii="Times New Roman" w:hAnsi="Times New Roman"/>
                <w:b/>
                <w:sz w:val="28"/>
                <w:szCs w:val="28"/>
              </w:rPr>
              <w:t xml:space="preserve">                       </w:t>
            </w:r>
          </w:p>
          <w:p w14:paraId="1FA04496" w14:textId="77777777" w:rsidR="00125436" w:rsidRPr="0058164A" w:rsidRDefault="00125436" w:rsidP="00CD05E0">
            <w:pPr>
              <w:spacing w:after="0" w:line="240" w:lineRule="auto"/>
              <w:jc w:val="both"/>
              <w:rPr>
                <w:rFonts w:ascii="Times New Roman" w:hAnsi="Times New Roman"/>
                <w:b/>
                <w:sz w:val="28"/>
                <w:szCs w:val="28"/>
              </w:rPr>
            </w:pPr>
          </w:p>
          <w:p w14:paraId="6273F273" w14:textId="77777777" w:rsidR="00125436" w:rsidRPr="0058164A" w:rsidRDefault="00125436" w:rsidP="00CD05E0">
            <w:pPr>
              <w:spacing w:after="0" w:line="240" w:lineRule="auto"/>
              <w:jc w:val="both"/>
              <w:rPr>
                <w:rFonts w:ascii="Times New Roman" w:hAnsi="Times New Roman"/>
                <w:b/>
                <w:sz w:val="28"/>
                <w:szCs w:val="28"/>
              </w:rPr>
            </w:pPr>
            <w:r w:rsidRPr="0058164A">
              <w:rPr>
                <w:rFonts w:ascii="Times New Roman" w:hAnsi="Times New Roman"/>
                <w:b/>
                <w:sz w:val="28"/>
                <w:szCs w:val="28"/>
              </w:rPr>
              <w:t xml:space="preserve">                       Олексій МЕЛЬНИК</w:t>
            </w:r>
          </w:p>
          <w:p w14:paraId="15291C51" w14:textId="77777777" w:rsidR="00125436" w:rsidRPr="0058164A" w:rsidRDefault="00125436" w:rsidP="00CD05E0">
            <w:pPr>
              <w:spacing w:after="0" w:line="240" w:lineRule="auto"/>
              <w:jc w:val="both"/>
              <w:rPr>
                <w:rFonts w:ascii="Times New Roman" w:hAnsi="Times New Roman"/>
                <w:b/>
                <w:sz w:val="28"/>
                <w:szCs w:val="28"/>
              </w:rPr>
            </w:pPr>
          </w:p>
        </w:tc>
      </w:tr>
    </w:tbl>
    <w:p w14:paraId="7FF7520D" w14:textId="77777777" w:rsidR="00125436" w:rsidRPr="0058164A" w:rsidRDefault="00125436" w:rsidP="00125436">
      <w:pPr>
        <w:autoSpaceDE w:val="0"/>
        <w:adjustRightInd w:val="0"/>
        <w:spacing w:after="0" w:line="240" w:lineRule="auto"/>
        <w:jc w:val="both"/>
        <w:rPr>
          <w:sz w:val="28"/>
          <w:szCs w:val="28"/>
        </w:rPr>
      </w:pPr>
    </w:p>
    <w:p w14:paraId="39390B09" w14:textId="6A907CA3" w:rsidR="00F809B0" w:rsidRPr="006817CF" w:rsidRDefault="00F809B0" w:rsidP="00125436">
      <w:pPr>
        <w:pStyle w:val="22"/>
        <w:shd w:val="clear" w:color="auto" w:fill="auto"/>
        <w:spacing w:line="240" w:lineRule="auto"/>
        <w:ind w:firstLine="580"/>
        <w:jc w:val="both"/>
        <w:rPr>
          <w:rFonts w:ascii="Times New Roman" w:hAnsi="Times New Roman"/>
          <w:b/>
          <w:sz w:val="28"/>
          <w:szCs w:val="28"/>
        </w:rPr>
      </w:pPr>
    </w:p>
    <w:sectPr w:rsidR="00F809B0" w:rsidRPr="006817CF" w:rsidSect="008B43E7">
      <w:headerReference w:type="default" r:id="rId10"/>
      <w:pgSz w:w="11907" w:h="16840" w:code="9"/>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5BACD" w14:textId="77777777" w:rsidR="00D30F5F" w:rsidRDefault="00D30F5F" w:rsidP="004B5400">
      <w:pPr>
        <w:spacing w:after="0" w:line="240" w:lineRule="auto"/>
      </w:pPr>
      <w:r>
        <w:separator/>
      </w:r>
    </w:p>
  </w:endnote>
  <w:endnote w:type="continuationSeparator" w:id="0">
    <w:p w14:paraId="5062E9EB" w14:textId="77777777" w:rsidR="00D30F5F" w:rsidRDefault="00D30F5F" w:rsidP="004B5400">
      <w:pPr>
        <w:spacing w:after="0" w:line="240" w:lineRule="auto"/>
      </w:pPr>
      <w:r>
        <w:continuationSeparator/>
      </w:r>
    </w:p>
  </w:endnote>
  <w:endnote w:type="continuationNotice" w:id="1">
    <w:p w14:paraId="1BD583BA" w14:textId="77777777" w:rsidR="00D30F5F" w:rsidRDefault="00D30F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2B13B" w14:textId="77777777" w:rsidR="00D30F5F" w:rsidRDefault="00D30F5F" w:rsidP="004B5400">
      <w:pPr>
        <w:spacing w:after="0" w:line="240" w:lineRule="auto"/>
      </w:pPr>
      <w:r>
        <w:separator/>
      </w:r>
    </w:p>
  </w:footnote>
  <w:footnote w:type="continuationSeparator" w:id="0">
    <w:p w14:paraId="439C2744" w14:textId="77777777" w:rsidR="00D30F5F" w:rsidRDefault="00D30F5F" w:rsidP="004B5400">
      <w:pPr>
        <w:spacing w:after="0" w:line="240" w:lineRule="auto"/>
      </w:pPr>
      <w:r>
        <w:continuationSeparator/>
      </w:r>
    </w:p>
  </w:footnote>
  <w:footnote w:type="continuationNotice" w:id="1">
    <w:p w14:paraId="527968AA" w14:textId="77777777" w:rsidR="00D30F5F" w:rsidRDefault="00D30F5F">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sdtContent>
      <w:p w14:paraId="64845F1D" w14:textId="6B75B0DD" w:rsidR="004B5400" w:rsidRDefault="004B5400">
        <w:pPr>
          <w:pStyle w:val="af0"/>
          <w:jc w:val="center"/>
        </w:pPr>
        <w:r>
          <w:fldChar w:fldCharType="begin"/>
        </w:r>
        <w:r>
          <w:instrText>PAGE   \* MERGEFORMAT</w:instrText>
        </w:r>
        <w:r>
          <w:fldChar w:fldCharType="separate"/>
        </w:r>
        <w:r w:rsidR="005611CB">
          <w:rPr>
            <w:noProof/>
          </w:rPr>
          <w:t>8</w:t>
        </w:r>
        <w: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2C94"/>
    <w:rsid w:val="00003A26"/>
    <w:rsid w:val="00003EB4"/>
    <w:rsid w:val="00004A36"/>
    <w:rsid w:val="000055E0"/>
    <w:rsid w:val="00006112"/>
    <w:rsid w:val="00007183"/>
    <w:rsid w:val="00007CB5"/>
    <w:rsid w:val="00010322"/>
    <w:rsid w:val="000107BC"/>
    <w:rsid w:val="00011B67"/>
    <w:rsid w:val="000120E9"/>
    <w:rsid w:val="00012472"/>
    <w:rsid w:val="000154E8"/>
    <w:rsid w:val="00015EE6"/>
    <w:rsid w:val="0001631E"/>
    <w:rsid w:val="000167CD"/>
    <w:rsid w:val="00017123"/>
    <w:rsid w:val="00017425"/>
    <w:rsid w:val="000174B9"/>
    <w:rsid w:val="000207D0"/>
    <w:rsid w:val="00020F72"/>
    <w:rsid w:val="00022201"/>
    <w:rsid w:val="00022317"/>
    <w:rsid w:val="00022C46"/>
    <w:rsid w:val="000234EC"/>
    <w:rsid w:val="00023D25"/>
    <w:rsid w:val="00024767"/>
    <w:rsid w:val="00025CDD"/>
    <w:rsid w:val="000262B1"/>
    <w:rsid w:val="00026398"/>
    <w:rsid w:val="00026B04"/>
    <w:rsid w:val="000316E0"/>
    <w:rsid w:val="00031F6D"/>
    <w:rsid w:val="000346BF"/>
    <w:rsid w:val="000352D3"/>
    <w:rsid w:val="0003589F"/>
    <w:rsid w:val="00035B4F"/>
    <w:rsid w:val="00036629"/>
    <w:rsid w:val="00036FF9"/>
    <w:rsid w:val="000412E7"/>
    <w:rsid w:val="00041458"/>
    <w:rsid w:val="0004391D"/>
    <w:rsid w:val="00043D6E"/>
    <w:rsid w:val="0004509F"/>
    <w:rsid w:val="000452D0"/>
    <w:rsid w:val="000453D6"/>
    <w:rsid w:val="00045992"/>
    <w:rsid w:val="0004650E"/>
    <w:rsid w:val="000469E2"/>
    <w:rsid w:val="000513A4"/>
    <w:rsid w:val="000519C8"/>
    <w:rsid w:val="00051FC7"/>
    <w:rsid w:val="00054631"/>
    <w:rsid w:val="00054E5D"/>
    <w:rsid w:val="0005517A"/>
    <w:rsid w:val="00055525"/>
    <w:rsid w:val="00055E66"/>
    <w:rsid w:val="00060EE1"/>
    <w:rsid w:val="00061230"/>
    <w:rsid w:val="000614C1"/>
    <w:rsid w:val="000619A3"/>
    <w:rsid w:val="00061C36"/>
    <w:rsid w:val="000621C9"/>
    <w:rsid w:val="00063194"/>
    <w:rsid w:val="000632B0"/>
    <w:rsid w:val="00063B48"/>
    <w:rsid w:val="00064F93"/>
    <w:rsid w:val="00065069"/>
    <w:rsid w:val="00065FD5"/>
    <w:rsid w:val="0006625D"/>
    <w:rsid w:val="000662F9"/>
    <w:rsid w:val="00066C2C"/>
    <w:rsid w:val="00066EE9"/>
    <w:rsid w:val="000701E0"/>
    <w:rsid w:val="0007133D"/>
    <w:rsid w:val="00071AAD"/>
    <w:rsid w:val="00071B97"/>
    <w:rsid w:val="00071EDE"/>
    <w:rsid w:val="00073086"/>
    <w:rsid w:val="0007356A"/>
    <w:rsid w:val="00073F98"/>
    <w:rsid w:val="00075BC3"/>
    <w:rsid w:val="000767F5"/>
    <w:rsid w:val="00076C2A"/>
    <w:rsid w:val="000771A0"/>
    <w:rsid w:val="000773A9"/>
    <w:rsid w:val="00077472"/>
    <w:rsid w:val="00080BF7"/>
    <w:rsid w:val="000811A9"/>
    <w:rsid w:val="00081408"/>
    <w:rsid w:val="00081544"/>
    <w:rsid w:val="000824C9"/>
    <w:rsid w:val="000839FF"/>
    <w:rsid w:val="0008446B"/>
    <w:rsid w:val="00084483"/>
    <w:rsid w:val="000847C6"/>
    <w:rsid w:val="0008483A"/>
    <w:rsid w:val="00084C43"/>
    <w:rsid w:val="00084EB2"/>
    <w:rsid w:val="000851F9"/>
    <w:rsid w:val="000852DD"/>
    <w:rsid w:val="000852F5"/>
    <w:rsid w:val="0009030F"/>
    <w:rsid w:val="00090340"/>
    <w:rsid w:val="00090EE4"/>
    <w:rsid w:val="000916B9"/>
    <w:rsid w:val="000921E9"/>
    <w:rsid w:val="00092297"/>
    <w:rsid w:val="000935C7"/>
    <w:rsid w:val="000937A1"/>
    <w:rsid w:val="00094518"/>
    <w:rsid w:val="00096F86"/>
    <w:rsid w:val="00097283"/>
    <w:rsid w:val="00097EB3"/>
    <w:rsid w:val="000A06B1"/>
    <w:rsid w:val="000A3804"/>
    <w:rsid w:val="000A3EDF"/>
    <w:rsid w:val="000A45EA"/>
    <w:rsid w:val="000A60C0"/>
    <w:rsid w:val="000A6EF5"/>
    <w:rsid w:val="000A77FB"/>
    <w:rsid w:val="000A7B88"/>
    <w:rsid w:val="000A7EEE"/>
    <w:rsid w:val="000B035E"/>
    <w:rsid w:val="000B0722"/>
    <w:rsid w:val="000B1CD7"/>
    <w:rsid w:val="000B1E60"/>
    <w:rsid w:val="000B2069"/>
    <w:rsid w:val="000B275D"/>
    <w:rsid w:val="000B2F38"/>
    <w:rsid w:val="000B3F43"/>
    <w:rsid w:val="000B49B3"/>
    <w:rsid w:val="000B4DF6"/>
    <w:rsid w:val="000B5EB0"/>
    <w:rsid w:val="000B6073"/>
    <w:rsid w:val="000B770D"/>
    <w:rsid w:val="000C0C9B"/>
    <w:rsid w:val="000C22A6"/>
    <w:rsid w:val="000C2D9F"/>
    <w:rsid w:val="000C3128"/>
    <w:rsid w:val="000C3F98"/>
    <w:rsid w:val="000C4519"/>
    <w:rsid w:val="000C5FDA"/>
    <w:rsid w:val="000C62B3"/>
    <w:rsid w:val="000C76D5"/>
    <w:rsid w:val="000D0F38"/>
    <w:rsid w:val="000D32AF"/>
    <w:rsid w:val="000D35C2"/>
    <w:rsid w:val="000D3646"/>
    <w:rsid w:val="000D374D"/>
    <w:rsid w:val="000D3F84"/>
    <w:rsid w:val="000D4214"/>
    <w:rsid w:val="000D43B2"/>
    <w:rsid w:val="000D4889"/>
    <w:rsid w:val="000D4D1E"/>
    <w:rsid w:val="000D57B8"/>
    <w:rsid w:val="000D5C98"/>
    <w:rsid w:val="000D7346"/>
    <w:rsid w:val="000E046C"/>
    <w:rsid w:val="000E0D18"/>
    <w:rsid w:val="000E2DBC"/>
    <w:rsid w:val="000E3F2E"/>
    <w:rsid w:val="000E4089"/>
    <w:rsid w:val="000E6D92"/>
    <w:rsid w:val="000E6F9E"/>
    <w:rsid w:val="000E7A2C"/>
    <w:rsid w:val="000F02ED"/>
    <w:rsid w:val="000F02F1"/>
    <w:rsid w:val="000F05C8"/>
    <w:rsid w:val="000F551F"/>
    <w:rsid w:val="000F5D34"/>
    <w:rsid w:val="000F7EB5"/>
    <w:rsid w:val="001014E5"/>
    <w:rsid w:val="00104D35"/>
    <w:rsid w:val="00104DAD"/>
    <w:rsid w:val="001058CF"/>
    <w:rsid w:val="00106113"/>
    <w:rsid w:val="0010634A"/>
    <w:rsid w:val="001068E7"/>
    <w:rsid w:val="00107556"/>
    <w:rsid w:val="0010777C"/>
    <w:rsid w:val="00107DDA"/>
    <w:rsid w:val="0011093F"/>
    <w:rsid w:val="00110AF0"/>
    <w:rsid w:val="00110CE9"/>
    <w:rsid w:val="0011141D"/>
    <w:rsid w:val="001128F4"/>
    <w:rsid w:val="00112F6E"/>
    <w:rsid w:val="0011362F"/>
    <w:rsid w:val="00113E64"/>
    <w:rsid w:val="0011420A"/>
    <w:rsid w:val="0011462C"/>
    <w:rsid w:val="001171EF"/>
    <w:rsid w:val="00117E75"/>
    <w:rsid w:val="001208AB"/>
    <w:rsid w:val="00121B64"/>
    <w:rsid w:val="00122C3C"/>
    <w:rsid w:val="0012352C"/>
    <w:rsid w:val="00123C20"/>
    <w:rsid w:val="0012434C"/>
    <w:rsid w:val="001244B3"/>
    <w:rsid w:val="00125212"/>
    <w:rsid w:val="00125436"/>
    <w:rsid w:val="001258E6"/>
    <w:rsid w:val="0012672B"/>
    <w:rsid w:val="001276AE"/>
    <w:rsid w:val="001303A1"/>
    <w:rsid w:val="00131158"/>
    <w:rsid w:val="00131A69"/>
    <w:rsid w:val="00133A3B"/>
    <w:rsid w:val="001341EA"/>
    <w:rsid w:val="0013438B"/>
    <w:rsid w:val="001348AE"/>
    <w:rsid w:val="00135FE6"/>
    <w:rsid w:val="0013687D"/>
    <w:rsid w:val="001402DA"/>
    <w:rsid w:val="00142115"/>
    <w:rsid w:val="001429A1"/>
    <w:rsid w:val="00142F89"/>
    <w:rsid w:val="0014303A"/>
    <w:rsid w:val="00151951"/>
    <w:rsid w:val="00151A23"/>
    <w:rsid w:val="00152763"/>
    <w:rsid w:val="00155DF3"/>
    <w:rsid w:val="00161FA0"/>
    <w:rsid w:val="001623AD"/>
    <w:rsid w:val="001630CE"/>
    <w:rsid w:val="0016347F"/>
    <w:rsid w:val="00167BE5"/>
    <w:rsid w:val="00171C77"/>
    <w:rsid w:val="00172DB2"/>
    <w:rsid w:val="00173028"/>
    <w:rsid w:val="00173E86"/>
    <w:rsid w:val="0017470F"/>
    <w:rsid w:val="0017588E"/>
    <w:rsid w:val="001761DB"/>
    <w:rsid w:val="001762E8"/>
    <w:rsid w:val="001779F8"/>
    <w:rsid w:val="00177DD3"/>
    <w:rsid w:val="0018028A"/>
    <w:rsid w:val="001808F8"/>
    <w:rsid w:val="00181E9E"/>
    <w:rsid w:val="00184734"/>
    <w:rsid w:val="00184F6B"/>
    <w:rsid w:val="001857C1"/>
    <w:rsid w:val="00186AB3"/>
    <w:rsid w:val="00186B2D"/>
    <w:rsid w:val="00187D4F"/>
    <w:rsid w:val="00193830"/>
    <w:rsid w:val="00193FD9"/>
    <w:rsid w:val="00196005"/>
    <w:rsid w:val="00196589"/>
    <w:rsid w:val="001A090F"/>
    <w:rsid w:val="001A37BE"/>
    <w:rsid w:val="001A5163"/>
    <w:rsid w:val="001A7C9F"/>
    <w:rsid w:val="001B0884"/>
    <w:rsid w:val="001B1AF7"/>
    <w:rsid w:val="001B2616"/>
    <w:rsid w:val="001B2D64"/>
    <w:rsid w:val="001B30D4"/>
    <w:rsid w:val="001B316D"/>
    <w:rsid w:val="001B3538"/>
    <w:rsid w:val="001B3543"/>
    <w:rsid w:val="001B3D54"/>
    <w:rsid w:val="001B41E8"/>
    <w:rsid w:val="001B5112"/>
    <w:rsid w:val="001B68AB"/>
    <w:rsid w:val="001B6E2F"/>
    <w:rsid w:val="001C08C0"/>
    <w:rsid w:val="001C2F1A"/>
    <w:rsid w:val="001C4078"/>
    <w:rsid w:val="001C6B74"/>
    <w:rsid w:val="001C75ED"/>
    <w:rsid w:val="001D2088"/>
    <w:rsid w:val="001D3BEB"/>
    <w:rsid w:val="001D4B74"/>
    <w:rsid w:val="001D62AA"/>
    <w:rsid w:val="001D6929"/>
    <w:rsid w:val="001D6C5B"/>
    <w:rsid w:val="001D791A"/>
    <w:rsid w:val="001E10F9"/>
    <w:rsid w:val="001E1265"/>
    <w:rsid w:val="001E18D5"/>
    <w:rsid w:val="001E2877"/>
    <w:rsid w:val="001E2A39"/>
    <w:rsid w:val="001E36D1"/>
    <w:rsid w:val="001E4404"/>
    <w:rsid w:val="001E4C91"/>
    <w:rsid w:val="001E53D8"/>
    <w:rsid w:val="001E60B9"/>
    <w:rsid w:val="001E67AD"/>
    <w:rsid w:val="001E699F"/>
    <w:rsid w:val="001E6D90"/>
    <w:rsid w:val="001E7575"/>
    <w:rsid w:val="001E7793"/>
    <w:rsid w:val="001F0940"/>
    <w:rsid w:val="001F3B0D"/>
    <w:rsid w:val="001F3B19"/>
    <w:rsid w:val="001F5639"/>
    <w:rsid w:val="001F602C"/>
    <w:rsid w:val="001F6C70"/>
    <w:rsid w:val="001F6C7F"/>
    <w:rsid w:val="00200179"/>
    <w:rsid w:val="002005B7"/>
    <w:rsid w:val="00201241"/>
    <w:rsid w:val="002036A2"/>
    <w:rsid w:val="00205E79"/>
    <w:rsid w:val="00206402"/>
    <w:rsid w:val="00206D7E"/>
    <w:rsid w:val="00207B40"/>
    <w:rsid w:val="00207D7D"/>
    <w:rsid w:val="0021086D"/>
    <w:rsid w:val="002130AE"/>
    <w:rsid w:val="00213B33"/>
    <w:rsid w:val="00214468"/>
    <w:rsid w:val="002162D4"/>
    <w:rsid w:val="0021736B"/>
    <w:rsid w:val="00217741"/>
    <w:rsid w:val="00217BB6"/>
    <w:rsid w:val="00217C82"/>
    <w:rsid w:val="00217F7F"/>
    <w:rsid w:val="00220272"/>
    <w:rsid w:val="002210B5"/>
    <w:rsid w:val="00222423"/>
    <w:rsid w:val="002233DE"/>
    <w:rsid w:val="00224933"/>
    <w:rsid w:val="002269BF"/>
    <w:rsid w:val="00226EA3"/>
    <w:rsid w:val="00227149"/>
    <w:rsid w:val="00227A1B"/>
    <w:rsid w:val="00227D9C"/>
    <w:rsid w:val="00230D91"/>
    <w:rsid w:val="00230EE1"/>
    <w:rsid w:val="00231742"/>
    <w:rsid w:val="0023259B"/>
    <w:rsid w:val="00233211"/>
    <w:rsid w:val="002337EE"/>
    <w:rsid w:val="00233BD3"/>
    <w:rsid w:val="00234D4D"/>
    <w:rsid w:val="002402C5"/>
    <w:rsid w:val="002406AC"/>
    <w:rsid w:val="00240AB6"/>
    <w:rsid w:val="002430D5"/>
    <w:rsid w:val="00243390"/>
    <w:rsid w:val="00244E9B"/>
    <w:rsid w:val="002455DA"/>
    <w:rsid w:val="0024752F"/>
    <w:rsid w:val="00251711"/>
    <w:rsid w:val="0025190D"/>
    <w:rsid w:val="00252507"/>
    <w:rsid w:val="002525C1"/>
    <w:rsid w:val="002535EC"/>
    <w:rsid w:val="00253891"/>
    <w:rsid w:val="00253CC0"/>
    <w:rsid w:val="00255570"/>
    <w:rsid w:val="002555EC"/>
    <w:rsid w:val="002555EE"/>
    <w:rsid w:val="0025572D"/>
    <w:rsid w:val="002571A8"/>
    <w:rsid w:val="0025731B"/>
    <w:rsid w:val="002578F1"/>
    <w:rsid w:val="00257926"/>
    <w:rsid w:val="00260511"/>
    <w:rsid w:val="00261105"/>
    <w:rsid w:val="00263459"/>
    <w:rsid w:val="00263566"/>
    <w:rsid w:val="002639C7"/>
    <w:rsid w:val="002641CE"/>
    <w:rsid w:val="00265A01"/>
    <w:rsid w:val="00265A73"/>
    <w:rsid w:val="00266405"/>
    <w:rsid w:val="00266737"/>
    <w:rsid w:val="0026684B"/>
    <w:rsid w:val="00271DD2"/>
    <w:rsid w:val="00273696"/>
    <w:rsid w:val="00273A35"/>
    <w:rsid w:val="00274E06"/>
    <w:rsid w:val="00276288"/>
    <w:rsid w:val="002763FC"/>
    <w:rsid w:val="00277856"/>
    <w:rsid w:val="00280388"/>
    <w:rsid w:val="00280D85"/>
    <w:rsid w:val="00280FAF"/>
    <w:rsid w:val="002811EC"/>
    <w:rsid w:val="00281B59"/>
    <w:rsid w:val="00281BC1"/>
    <w:rsid w:val="002831E8"/>
    <w:rsid w:val="00284499"/>
    <w:rsid w:val="002855D1"/>
    <w:rsid w:val="002879F9"/>
    <w:rsid w:val="00287C5A"/>
    <w:rsid w:val="00287E99"/>
    <w:rsid w:val="00290FA1"/>
    <w:rsid w:val="00292992"/>
    <w:rsid w:val="00293199"/>
    <w:rsid w:val="002943BC"/>
    <w:rsid w:val="002946A6"/>
    <w:rsid w:val="00296124"/>
    <w:rsid w:val="002970F9"/>
    <w:rsid w:val="00297CE5"/>
    <w:rsid w:val="002A00C9"/>
    <w:rsid w:val="002A00F5"/>
    <w:rsid w:val="002A0507"/>
    <w:rsid w:val="002A188B"/>
    <w:rsid w:val="002A1BB1"/>
    <w:rsid w:val="002A2056"/>
    <w:rsid w:val="002A54A2"/>
    <w:rsid w:val="002A5A6F"/>
    <w:rsid w:val="002A6576"/>
    <w:rsid w:val="002B0C66"/>
    <w:rsid w:val="002B0EE6"/>
    <w:rsid w:val="002B198D"/>
    <w:rsid w:val="002B1D74"/>
    <w:rsid w:val="002B24F3"/>
    <w:rsid w:val="002B318A"/>
    <w:rsid w:val="002B4105"/>
    <w:rsid w:val="002B5643"/>
    <w:rsid w:val="002B6B37"/>
    <w:rsid w:val="002C0EA4"/>
    <w:rsid w:val="002C15FF"/>
    <w:rsid w:val="002C2336"/>
    <w:rsid w:val="002C2740"/>
    <w:rsid w:val="002C3A60"/>
    <w:rsid w:val="002C4F90"/>
    <w:rsid w:val="002C67EA"/>
    <w:rsid w:val="002C6D82"/>
    <w:rsid w:val="002C7066"/>
    <w:rsid w:val="002C75B6"/>
    <w:rsid w:val="002D1B68"/>
    <w:rsid w:val="002D28C0"/>
    <w:rsid w:val="002D3349"/>
    <w:rsid w:val="002D3633"/>
    <w:rsid w:val="002D48D9"/>
    <w:rsid w:val="002D58E2"/>
    <w:rsid w:val="002D59C3"/>
    <w:rsid w:val="002D68D7"/>
    <w:rsid w:val="002E013F"/>
    <w:rsid w:val="002E2E60"/>
    <w:rsid w:val="002E32A6"/>
    <w:rsid w:val="002E38DD"/>
    <w:rsid w:val="002E43D9"/>
    <w:rsid w:val="002E5720"/>
    <w:rsid w:val="002E5EC3"/>
    <w:rsid w:val="002E6378"/>
    <w:rsid w:val="002E673E"/>
    <w:rsid w:val="002E6790"/>
    <w:rsid w:val="002E67AB"/>
    <w:rsid w:val="002E6AFB"/>
    <w:rsid w:val="002E6DFE"/>
    <w:rsid w:val="002E701F"/>
    <w:rsid w:val="002F06F2"/>
    <w:rsid w:val="002F0A40"/>
    <w:rsid w:val="002F0F5A"/>
    <w:rsid w:val="002F15F2"/>
    <w:rsid w:val="002F16DA"/>
    <w:rsid w:val="002F1B58"/>
    <w:rsid w:val="002F22FD"/>
    <w:rsid w:val="002F28A1"/>
    <w:rsid w:val="002F2B48"/>
    <w:rsid w:val="002F3724"/>
    <w:rsid w:val="002F48C5"/>
    <w:rsid w:val="002F765D"/>
    <w:rsid w:val="0030220E"/>
    <w:rsid w:val="003038AD"/>
    <w:rsid w:val="00303999"/>
    <w:rsid w:val="00304568"/>
    <w:rsid w:val="003052D4"/>
    <w:rsid w:val="003053A1"/>
    <w:rsid w:val="00305459"/>
    <w:rsid w:val="00305501"/>
    <w:rsid w:val="0030563B"/>
    <w:rsid w:val="00305F11"/>
    <w:rsid w:val="00306440"/>
    <w:rsid w:val="00306A78"/>
    <w:rsid w:val="0030729B"/>
    <w:rsid w:val="00307A76"/>
    <w:rsid w:val="003105BE"/>
    <w:rsid w:val="00310D57"/>
    <w:rsid w:val="00312938"/>
    <w:rsid w:val="00312B37"/>
    <w:rsid w:val="0031352A"/>
    <w:rsid w:val="00314921"/>
    <w:rsid w:val="003165A3"/>
    <w:rsid w:val="00320B85"/>
    <w:rsid w:val="00321348"/>
    <w:rsid w:val="00323091"/>
    <w:rsid w:val="003250AE"/>
    <w:rsid w:val="003251FE"/>
    <w:rsid w:val="0032573B"/>
    <w:rsid w:val="0032595A"/>
    <w:rsid w:val="00325992"/>
    <w:rsid w:val="00325E7E"/>
    <w:rsid w:val="00326746"/>
    <w:rsid w:val="003272A2"/>
    <w:rsid w:val="00327435"/>
    <w:rsid w:val="0032797F"/>
    <w:rsid w:val="003305B3"/>
    <w:rsid w:val="00330691"/>
    <w:rsid w:val="00330937"/>
    <w:rsid w:val="00331578"/>
    <w:rsid w:val="0033188C"/>
    <w:rsid w:val="00332D9C"/>
    <w:rsid w:val="00336B88"/>
    <w:rsid w:val="00336E06"/>
    <w:rsid w:val="00337F72"/>
    <w:rsid w:val="00340F69"/>
    <w:rsid w:val="00341AD9"/>
    <w:rsid w:val="00341CBF"/>
    <w:rsid w:val="00342D67"/>
    <w:rsid w:val="00343B28"/>
    <w:rsid w:val="00344565"/>
    <w:rsid w:val="00344AF0"/>
    <w:rsid w:val="00345FEA"/>
    <w:rsid w:val="00353440"/>
    <w:rsid w:val="003536AB"/>
    <w:rsid w:val="003538CB"/>
    <w:rsid w:val="00354B99"/>
    <w:rsid w:val="00355CED"/>
    <w:rsid w:val="00355CF2"/>
    <w:rsid w:val="00356BE8"/>
    <w:rsid w:val="00357096"/>
    <w:rsid w:val="003608CE"/>
    <w:rsid w:val="0036120A"/>
    <w:rsid w:val="00361491"/>
    <w:rsid w:val="00362357"/>
    <w:rsid w:val="0036289E"/>
    <w:rsid w:val="00363C22"/>
    <w:rsid w:val="0036448B"/>
    <w:rsid w:val="003647EB"/>
    <w:rsid w:val="00365C6A"/>
    <w:rsid w:val="00366E88"/>
    <w:rsid w:val="00367D02"/>
    <w:rsid w:val="00370882"/>
    <w:rsid w:val="00370D50"/>
    <w:rsid w:val="003715EB"/>
    <w:rsid w:val="00372A6D"/>
    <w:rsid w:val="00372CBF"/>
    <w:rsid w:val="00373B5E"/>
    <w:rsid w:val="003743B4"/>
    <w:rsid w:val="00376ADA"/>
    <w:rsid w:val="003771AE"/>
    <w:rsid w:val="0038060D"/>
    <w:rsid w:val="0038076A"/>
    <w:rsid w:val="00381199"/>
    <w:rsid w:val="00381A37"/>
    <w:rsid w:val="00383983"/>
    <w:rsid w:val="0038453C"/>
    <w:rsid w:val="00384B3D"/>
    <w:rsid w:val="00384B68"/>
    <w:rsid w:val="003870CA"/>
    <w:rsid w:val="0039070D"/>
    <w:rsid w:val="00390FA1"/>
    <w:rsid w:val="0039183D"/>
    <w:rsid w:val="0039197F"/>
    <w:rsid w:val="003944C8"/>
    <w:rsid w:val="003948DA"/>
    <w:rsid w:val="00394DB4"/>
    <w:rsid w:val="00395F60"/>
    <w:rsid w:val="003A2726"/>
    <w:rsid w:val="003A3C43"/>
    <w:rsid w:val="003A3D72"/>
    <w:rsid w:val="003A3EFC"/>
    <w:rsid w:val="003A6994"/>
    <w:rsid w:val="003A73F1"/>
    <w:rsid w:val="003A775D"/>
    <w:rsid w:val="003A79B0"/>
    <w:rsid w:val="003B0FF7"/>
    <w:rsid w:val="003B13F5"/>
    <w:rsid w:val="003B1A0E"/>
    <w:rsid w:val="003B30EC"/>
    <w:rsid w:val="003B4C46"/>
    <w:rsid w:val="003B55D6"/>
    <w:rsid w:val="003B57FC"/>
    <w:rsid w:val="003B5BCA"/>
    <w:rsid w:val="003B79D2"/>
    <w:rsid w:val="003B7CCC"/>
    <w:rsid w:val="003C1F0E"/>
    <w:rsid w:val="003C213D"/>
    <w:rsid w:val="003C2319"/>
    <w:rsid w:val="003C3FC4"/>
    <w:rsid w:val="003C4BDF"/>
    <w:rsid w:val="003C4FC9"/>
    <w:rsid w:val="003C6B4B"/>
    <w:rsid w:val="003C6F84"/>
    <w:rsid w:val="003C7506"/>
    <w:rsid w:val="003D06FD"/>
    <w:rsid w:val="003D19EF"/>
    <w:rsid w:val="003D1D95"/>
    <w:rsid w:val="003D24B5"/>
    <w:rsid w:val="003D41E6"/>
    <w:rsid w:val="003D4200"/>
    <w:rsid w:val="003D43EC"/>
    <w:rsid w:val="003D4AE7"/>
    <w:rsid w:val="003D4FA5"/>
    <w:rsid w:val="003D5919"/>
    <w:rsid w:val="003D6F2C"/>
    <w:rsid w:val="003E1362"/>
    <w:rsid w:val="003E1CB1"/>
    <w:rsid w:val="003E21E7"/>
    <w:rsid w:val="003E2336"/>
    <w:rsid w:val="003E2B85"/>
    <w:rsid w:val="003E4BDC"/>
    <w:rsid w:val="003E60E7"/>
    <w:rsid w:val="003E6630"/>
    <w:rsid w:val="003E6813"/>
    <w:rsid w:val="003F11A6"/>
    <w:rsid w:val="003F1CF2"/>
    <w:rsid w:val="003F3C35"/>
    <w:rsid w:val="003F51B8"/>
    <w:rsid w:val="003F6710"/>
    <w:rsid w:val="003F730A"/>
    <w:rsid w:val="003F77B8"/>
    <w:rsid w:val="003F7C8A"/>
    <w:rsid w:val="004003ED"/>
    <w:rsid w:val="00400B86"/>
    <w:rsid w:val="00400DF6"/>
    <w:rsid w:val="00401A65"/>
    <w:rsid w:val="00401D44"/>
    <w:rsid w:val="00402A36"/>
    <w:rsid w:val="00402AFB"/>
    <w:rsid w:val="0040468E"/>
    <w:rsid w:val="004046CD"/>
    <w:rsid w:val="004049FD"/>
    <w:rsid w:val="004051BF"/>
    <w:rsid w:val="00405CD0"/>
    <w:rsid w:val="004073E6"/>
    <w:rsid w:val="00410B3F"/>
    <w:rsid w:val="00410C61"/>
    <w:rsid w:val="0041215E"/>
    <w:rsid w:val="0041347B"/>
    <w:rsid w:val="00415E74"/>
    <w:rsid w:val="004174BA"/>
    <w:rsid w:val="00417E7C"/>
    <w:rsid w:val="00421267"/>
    <w:rsid w:val="00421F37"/>
    <w:rsid w:val="00422403"/>
    <w:rsid w:val="0042478B"/>
    <w:rsid w:val="004247D9"/>
    <w:rsid w:val="004250DC"/>
    <w:rsid w:val="0042535A"/>
    <w:rsid w:val="0042602C"/>
    <w:rsid w:val="00426CAA"/>
    <w:rsid w:val="00426CAC"/>
    <w:rsid w:val="00430427"/>
    <w:rsid w:val="00430A07"/>
    <w:rsid w:val="00430D9F"/>
    <w:rsid w:val="00431044"/>
    <w:rsid w:val="00431665"/>
    <w:rsid w:val="00431EE1"/>
    <w:rsid w:val="0043217B"/>
    <w:rsid w:val="0043252C"/>
    <w:rsid w:val="00433F47"/>
    <w:rsid w:val="00434792"/>
    <w:rsid w:val="00436FFF"/>
    <w:rsid w:val="004376E9"/>
    <w:rsid w:val="00437971"/>
    <w:rsid w:val="004404E1"/>
    <w:rsid w:val="00440AFF"/>
    <w:rsid w:val="00441FFB"/>
    <w:rsid w:val="00442928"/>
    <w:rsid w:val="00443FC0"/>
    <w:rsid w:val="004442CB"/>
    <w:rsid w:val="00444CE1"/>
    <w:rsid w:val="004457EF"/>
    <w:rsid w:val="004471AD"/>
    <w:rsid w:val="00447CFA"/>
    <w:rsid w:val="004501C3"/>
    <w:rsid w:val="00451532"/>
    <w:rsid w:val="0045237F"/>
    <w:rsid w:val="004530BA"/>
    <w:rsid w:val="00453567"/>
    <w:rsid w:val="004568BA"/>
    <w:rsid w:val="00456925"/>
    <w:rsid w:val="0046004B"/>
    <w:rsid w:val="0046146B"/>
    <w:rsid w:val="00463AA9"/>
    <w:rsid w:val="00463E65"/>
    <w:rsid w:val="00465544"/>
    <w:rsid w:val="00471BCF"/>
    <w:rsid w:val="004721EA"/>
    <w:rsid w:val="00473957"/>
    <w:rsid w:val="004750D3"/>
    <w:rsid w:val="00475E58"/>
    <w:rsid w:val="00475E77"/>
    <w:rsid w:val="00476C3C"/>
    <w:rsid w:val="004772BC"/>
    <w:rsid w:val="00477379"/>
    <w:rsid w:val="0047750F"/>
    <w:rsid w:val="0048123C"/>
    <w:rsid w:val="00481C4D"/>
    <w:rsid w:val="00482209"/>
    <w:rsid w:val="00482A30"/>
    <w:rsid w:val="00483DEF"/>
    <w:rsid w:val="00484662"/>
    <w:rsid w:val="00484A26"/>
    <w:rsid w:val="00484A2D"/>
    <w:rsid w:val="00485ED1"/>
    <w:rsid w:val="0048656B"/>
    <w:rsid w:val="00490700"/>
    <w:rsid w:val="004907A8"/>
    <w:rsid w:val="00490D3F"/>
    <w:rsid w:val="00496F20"/>
    <w:rsid w:val="0049753F"/>
    <w:rsid w:val="004A0A84"/>
    <w:rsid w:val="004A0CC4"/>
    <w:rsid w:val="004A1C4C"/>
    <w:rsid w:val="004A2FBF"/>
    <w:rsid w:val="004A4AF2"/>
    <w:rsid w:val="004A6402"/>
    <w:rsid w:val="004A77FA"/>
    <w:rsid w:val="004A7843"/>
    <w:rsid w:val="004A7B79"/>
    <w:rsid w:val="004B0724"/>
    <w:rsid w:val="004B0883"/>
    <w:rsid w:val="004B0A3F"/>
    <w:rsid w:val="004B5400"/>
    <w:rsid w:val="004B5ACD"/>
    <w:rsid w:val="004B639E"/>
    <w:rsid w:val="004B7056"/>
    <w:rsid w:val="004C24FF"/>
    <w:rsid w:val="004C3F11"/>
    <w:rsid w:val="004C5552"/>
    <w:rsid w:val="004C5D89"/>
    <w:rsid w:val="004C62ED"/>
    <w:rsid w:val="004C6D20"/>
    <w:rsid w:val="004C75D0"/>
    <w:rsid w:val="004D03E7"/>
    <w:rsid w:val="004D136F"/>
    <w:rsid w:val="004D15D9"/>
    <w:rsid w:val="004D1605"/>
    <w:rsid w:val="004D4585"/>
    <w:rsid w:val="004D46F8"/>
    <w:rsid w:val="004D4E8B"/>
    <w:rsid w:val="004D4F6A"/>
    <w:rsid w:val="004D521D"/>
    <w:rsid w:val="004D5BB3"/>
    <w:rsid w:val="004D7143"/>
    <w:rsid w:val="004D7FA6"/>
    <w:rsid w:val="004E08E7"/>
    <w:rsid w:val="004E0CFD"/>
    <w:rsid w:val="004E13F0"/>
    <w:rsid w:val="004E164B"/>
    <w:rsid w:val="004E1EBF"/>
    <w:rsid w:val="004E2905"/>
    <w:rsid w:val="004E2D5A"/>
    <w:rsid w:val="004E4846"/>
    <w:rsid w:val="004E68AB"/>
    <w:rsid w:val="004E7051"/>
    <w:rsid w:val="004E76F3"/>
    <w:rsid w:val="004F1AAF"/>
    <w:rsid w:val="004F23D9"/>
    <w:rsid w:val="004F2C35"/>
    <w:rsid w:val="004F42B8"/>
    <w:rsid w:val="004F4551"/>
    <w:rsid w:val="004F5DC0"/>
    <w:rsid w:val="004F611A"/>
    <w:rsid w:val="004F6408"/>
    <w:rsid w:val="00500840"/>
    <w:rsid w:val="005015C9"/>
    <w:rsid w:val="0050172F"/>
    <w:rsid w:val="00501C33"/>
    <w:rsid w:val="00504423"/>
    <w:rsid w:val="005051B5"/>
    <w:rsid w:val="005062A1"/>
    <w:rsid w:val="00506F37"/>
    <w:rsid w:val="00510AB7"/>
    <w:rsid w:val="00511340"/>
    <w:rsid w:val="00513CE6"/>
    <w:rsid w:val="0051467F"/>
    <w:rsid w:val="0051481D"/>
    <w:rsid w:val="0051545B"/>
    <w:rsid w:val="005165F6"/>
    <w:rsid w:val="0051707F"/>
    <w:rsid w:val="00517863"/>
    <w:rsid w:val="0052047A"/>
    <w:rsid w:val="00520E87"/>
    <w:rsid w:val="0052160C"/>
    <w:rsid w:val="00521843"/>
    <w:rsid w:val="00523188"/>
    <w:rsid w:val="00524487"/>
    <w:rsid w:val="00524E1E"/>
    <w:rsid w:val="00525A10"/>
    <w:rsid w:val="005267CB"/>
    <w:rsid w:val="00527FC1"/>
    <w:rsid w:val="00530D26"/>
    <w:rsid w:val="00531423"/>
    <w:rsid w:val="00531DBF"/>
    <w:rsid w:val="005329F9"/>
    <w:rsid w:val="00532B52"/>
    <w:rsid w:val="005349CE"/>
    <w:rsid w:val="005362ED"/>
    <w:rsid w:val="00536D86"/>
    <w:rsid w:val="0054100A"/>
    <w:rsid w:val="00541BCD"/>
    <w:rsid w:val="0054389F"/>
    <w:rsid w:val="005442C5"/>
    <w:rsid w:val="005448FC"/>
    <w:rsid w:val="00545160"/>
    <w:rsid w:val="00545F2E"/>
    <w:rsid w:val="00545F93"/>
    <w:rsid w:val="005468A4"/>
    <w:rsid w:val="00546DD9"/>
    <w:rsid w:val="00546E2E"/>
    <w:rsid w:val="00550BAC"/>
    <w:rsid w:val="005510BC"/>
    <w:rsid w:val="005542C9"/>
    <w:rsid w:val="00554CC3"/>
    <w:rsid w:val="00555BE5"/>
    <w:rsid w:val="005611CB"/>
    <w:rsid w:val="00562895"/>
    <w:rsid w:val="00565F7D"/>
    <w:rsid w:val="00565FE9"/>
    <w:rsid w:val="005667D4"/>
    <w:rsid w:val="00567113"/>
    <w:rsid w:val="0057033C"/>
    <w:rsid w:val="0057130A"/>
    <w:rsid w:val="005717CD"/>
    <w:rsid w:val="00571D55"/>
    <w:rsid w:val="00572DE8"/>
    <w:rsid w:val="00572EB2"/>
    <w:rsid w:val="00574150"/>
    <w:rsid w:val="00575C9F"/>
    <w:rsid w:val="00576DC2"/>
    <w:rsid w:val="005773C1"/>
    <w:rsid w:val="00577C6A"/>
    <w:rsid w:val="00580DBE"/>
    <w:rsid w:val="005857FB"/>
    <w:rsid w:val="005862D2"/>
    <w:rsid w:val="0058645D"/>
    <w:rsid w:val="00587AF2"/>
    <w:rsid w:val="00591F11"/>
    <w:rsid w:val="00592204"/>
    <w:rsid w:val="0059315A"/>
    <w:rsid w:val="00593AD6"/>
    <w:rsid w:val="00593E71"/>
    <w:rsid w:val="00594383"/>
    <w:rsid w:val="0059755B"/>
    <w:rsid w:val="005A15F6"/>
    <w:rsid w:val="005A1870"/>
    <w:rsid w:val="005A36EC"/>
    <w:rsid w:val="005A3C65"/>
    <w:rsid w:val="005A3CE4"/>
    <w:rsid w:val="005A4168"/>
    <w:rsid w:val="005A4EEC"/>
    <w:rsid w:val="005A51FA"/>
    <w:rsid w:val="005A574B"/>
    <w:rsid w:val="005A70DD"/>
    <w:rsid w:val="005A7C4F"/>
    <w:rsid w:val="005A7D5C"/>
    <w:rsid w:val="005B05C1"/>
    <w:rsid w:val="005B13A8"/>
    <w:rsid w:val="005B27CE"/>
    <w:rsid w:val="005B318C"/>
    <w:rsid w:val="005B47C4"/>
    <w:rsid w:val="005B4821"/>
    <w:rsid w:val="005B6A24"/>
    <w:rsid w:val="005B6E10"/>
    <w:rsid w:val="005B7035"/>
    <w:rsid w:val="005B740F"/>
    <w:rsid w:val="005B7670"/>
    <w:rsid w:val="005C1F09"/>
    <w:rsid w:val="005C233B"/>
    <w:rsid w:val="005C2B29"/>
    <w:rsid w:val="005C2D44"/>
    <w:rsid w:val="005C48AA"/>
    <w:rsid w:val="005C5BFB"/>
    <w:rsid w:val="005D03FE"/>
    <w:rsid w:val="005D18C7"/>
    <w:rsid w:val="005D1C7A"/>
    <w:rsid w:val="005D1CCB"/>
    <w:rsid w:val="005D3328"/>
    <w:rsid w:val="005D496C"/>
    <w:rsid w:val="005D64FC"/>
    <w:rsid w:val="005D692E"/>
    <w:rsid w:val="005D694C"/>
    <w:rsid w:val="005D74BC"/>
    <w:rsid w:val="005E0DDE"/>
    <w:rsid w:val="005E2688"/>
    <w:rsid w:val="005E361F"/>
    <w:rsid w:val="005E3E04"/>
    <w:rsid w:val="005E3EA3"/>
    <w:rsid w:val="005E4EB1"/>
    <w:rsid w:val="005E5ABB"/>
    <w:rsid w:val="005E5D87"/>
    <w:rsid w:val="005F003A"/>
    <w:rsid w:val="005F0C4B"/>
    <w:rsid w:val="005F0DBB"/>
    <w:rsid w:val="005F0ED1"/>
    <w:rsid w:val="005F126E"/>
    <w:rsid w:val="005F23B2"/>
    <w:rsid w:val="005F3723"/>
    <w:rsid w:val="005F3BA8"/>
    <w:rsid w:val="005F4219"/>
    <w:rsid w:val="005F4454"/>
    <w:rsid w:val="005F56DF"/>
    <w:rsid w:val="005F5956"/>
    <w:rsid w:val="005F5AA9"/>
    <w:rsid w:val="005F6FDE"/>
    <w:rsid w:val="00600551"/>
    <w:rsid w:val="00600779"/>
    <w:rsid w:val="00601128"/>
    <w:rsid w:val="00601DEC"/>
    <w:rsid w:val="00602118"/>
    <w:rsid w:val="006025BA"/>
    <w:rsid w:val="00603F13"/>
    <w:rsid w:val="00604458"/>
    <w:rsid w:val="00604FF9"/>
    <w:rsid w:val="0060637B"/>
    <w:rsid w:val="00610973"/>
    <w:rsid w:val="00610C2E"/>
    <w:rsid w:val="00613745"/>
    <w:rsid w:val="00613903"/>
    <w:rsid w:val="00614B89"/>
    <w:rsid w:val="00616D7A"/>
    <w:rsid w:val="00616DB9"/>
    <w:rsid w:val="006179D1"/>
    <w:rsid w:val="00617D18"/>
    <w:rsid w:val="006211A6"/>
    <w:rsid w:val="00621F37"/>
    <w:rsid w:val="00621F6B"/>
    <w:rsid w:val="0062242B"/>
    <w:rsid w:val="006237E4"/>
    <w:rsid w:val="006243B9"/>
    <w:rsid w:val="006249A3"/>
    <w:rsid w:val="00625A66"/>
    <w:rsid w:val="00625DBD"/>
    <w:rsid w:val="00626279"/>
    <w:rsid w:val="0062649C"/>
    <w:rsid w:val="00626904"/>
    <w:rsid w:val="006279C1"/>
    <w:rsid w:val="00627B9A"/>
    <w:rsid w:val="006307DA"/>
    <w:rsid w:val="00630A3D"/>
    <w:rsid w:val="00630CD5"/>
    <w:rsid w:val="006315E5"/>
    <w:rsid w:val="00631916"/>
    <w:rsid w:val="00632AA3"/>
    <w:rsid w:val="00632FEF"/>
    <w:rsid w:val="0063343F"/>
    <w:rsid w:val="00633E79"/>
    <w:rsid w:val="00634A26"/>
    <w:rsid w:val="00635570"/>
    <w:rsid w:val="006355B2"/>
    <w:rsid w:val="006408EC"/>
    <w:rsid w:val="006420C5"/>
    <w:rsid w:val="00642BF5"/>
    <w:rsid w:val="00642C03"/>
    <w:rsid w:val="0064351F"/>
    <w:rsid w:val="006435BA"/>
    <w:rsid w:val="006441C8"/>
    <w:rsid w:val="00644C12"/>
    <w:rsid w:val="00644F4E"/>
    <w:rsid w:val="00645299"/>
    <w:rsid w:val="0064544F"/>
    <w:rsid w:val="006470EF"/>
    <w:rsid w:val="00647938"/>
    <w:rsid w:val="006500B7"/>
    <w:rsid w:val="00651754"/>
    <w:rsid w:val="00652986"/>
    <w:rsid w:val="00653E02"/>
    <w:rsid w:val="00653EEC"/>
    <w:rsid w:val="00654503"/>
    <w:rsid w:val="006545FF"/>
    <w:rsid w:val="00654B52"/>
    <w:rsid w:val="0065515F"/>
    <w:rsid w:val="00656223"/>
    <w:rsid w:val="00657198"/>
    <w:rsid w:val="006606A8"/>
    <w:rsid w:val="006613DB"/>
    <w:rsid w:val="00661E64"/>
    <w:rsid w:val="0066245D"/>
    <w:rsid w:val="006634C7"/>
    <w:rsid w:val="006646F6"/>
    <w:rsid w:val="00665B72"/>
    <w:rsid w:val="00670966"/>
    <w:rsid w:val="00670D68"/>
    <w:rsid w:val="00672C57"/>
    <w:rsid w:val="006732CC"/>
    <w:rsid w:val="006737E8"/>
    <w:rsid w:val="0067479B"/>
    <w:rsid w:val="0067593C"/>
    <w:rsid w:val="00676149"/>
    <w:rsid w:val="006772B4"/>
    <w:rsid w:val="00677D34"/>
    <w:rsid w:val="006817CF"/>
    <w:rsid w:val="00681C42"/>
    <w:rsid w:val="00683A8B"/>
    <w:rsid w:val="006849F1"/>
    <w:rsid w:val="00685E79"/>
    <w:rsid w:val="006875E9"/>
    <w:rsid w:val="00690266"/>
    <w:rsid w:val="006910C6"/>
    <w:rsid w:val="00692202"/>
    <w:rsid w:val="00692591"/>
    <w:rsid w:val="006935ED"/>
    <w:rsid w:val="00695603"/>
    <w:rsid w:val="006956D1"/>
    <w:rsid w:val="00695AD2"/>
    <w:rsid w:val="00695BE2"/>
    <w:rsid w:val="00696C13"/>
    <w:rsid w:val="0069734E"/>
    <w:rsid w:val="006A0D41"/>
    <w:rsid w:val="006A22D1"/>
    <w:rsid w:val="006A2947"/>
    <w:rsid w:val="006A32B1"/>
    <w:rsid w:val="006A62E8"/>
    <w:rsid w:val="006A6596"/>
    <w:rsid w:val="006A65AA"/>
    <w:rsid w:val="006A7207"/>
    <w:rsid w:val="006A7580"/>
    <w:rsid w:val="006A774C"/>
    <w:rsid w:val="006A7CAD"/>
    <w:rsid w:val="006A7EE1"/>
    <w:rsid w:val="006B028D"/>
    <w:rsid w:val="006B3821"/>
    <w:rsid w:val="006B3FF6"/>
    <w:rsid w:val="006B48A9"/>
    <w:rsid w:val="006B4C2C"/>
    <w:rsid w:val="006B5D4C"/>
    <w:rsid w:val="006B6861"/>
    <w:rsid w:val="006B789F"/>
    <w:rsid w:val="006B7C3F"/>
    <w:rsid w:val="006C05BE"/>
    <w:rsid w:val="006C0E65"/>
    <w:rsid w:val="006C1B05"/>
    <w:rsid w:val="006C234E"/>
    <w:rsid w:val="006C5533"/>
    <w:rsid w:val="006C5BF8"/>
    <w:rsid w:val="006C5E47"/>
    <w:rsid w:val="006C672A"/>
    <w:rsid w:val="006D02C9"/>
    <w:rsid w:val="006D0541"/>
    <w:rsid w:val="006D0B36"/>
    <w:rsid w:val="006D0F1E"/>
    <w:rsid w:val="006D232F"/>
    <w:rsid w:val="006D2F81"/>
    <w:rsid w:val="006D6910"/>
    <w:rsid w:val="006E167C"/>
    <w:rsid w:val="006E2DAD"/>
    <w:rsid w:val="006E3117"/>
    <w:rsid w:val="006E3996"/>
    <w:rsid w:val="006E43E1"/>
    <w:rsid w:val="006E4FAB"/>
    <w:rsid w:val="006E5C33"/>
    <w:rsid w:val="006E6381"/>
    <w:rsid w:val="006E6C60"/>
    <w:rsid w:val="006F225B"/>
    <w:rsid w:val="006F2ECC"/>
    <w:rsid w:val="006F3CE4"/>
    <w:rsid w:val="006F3D7A"/>
    <w:rsid w:val="006F4265"/>
    <w:rsid w:val="006F4E94"/>
    <w:rsid w:val="006F5372"/>
    <w:rsid w:val="006F538A"/>
    <w:rsid w:val="006F5DC1"/>
    <w:rsid w:val="006F6385"/>
    <w:rsid w:val="00700A41"/>
    <w:rsid w:val="0070109C"/>
    <w:rsid w:val="0070131F"/>
    <w:rsid w:val="007029A4"/>
    <w:rsid w:val="00704471"/>
    <w:rsid w:val="00706586"/>
    <w:rsid w:val="00706E7C"/>
    <w:rsid w:val="00707B02"/>
    <w:rsid w:val="0071093E"/>
    <w:rsid w:val="007110F1"/>
    <w:rsid w:val="00713FA8"/>
    <w:rsid w:val="007140D5"/>
    <w:rsid w:val="0071493E"/>
    <w:rsid w:val="00715B85"/>
    <w:rsid w:val="007160AC"/>
    <w:rsid w:val="00716148"/>
    <w:rsid w:val="0071692B"/>
    <w:rsid w:val="00723722"/>
    <w:rsid w:val="00723BFA"/>
    <w:rsid w:val="007249AD"/>
    <w:rsid w:val="00725608"/>
    <w:rsid w:val="00726175"/>
    <w:rsid w:val="00726368"/>
    <w:rsid w:val="007269C2"/>
    <w:rsid w:val="00727E96"/>
    <w:rsid w:val="00730837"/>
    <w:rsid w:val="0073387E"/>
    <w:rsid w:val="0073427F"/>
    <w:rsid w:val="00734AF3"/>
    <w:rsid w:val="00734EF5"/>
    <w:rsid w:val="007358E3"/>
    <w:rsid w:val="00735E04"/>
    <w:rsid w:val="00736034"/>
    <w:rsid w:val="00736A1C"/>
    <w:rsid w:val="00740373"/>
    <w:rsid w:val="00742E2E"/>
    <w:rsid w:val="00742FFA"/>
    <w:rsid w:val="00743674"/>
    <w:rsid w:val="00743DCD"/>
    <w:rsid w:val="00743E99"/>
    <w:rsid w:val="00744C2E"/>
    <w:rsid w:val="00744ED5"/>
    <w:rsid w:val="007453BE"/>
    <w:rsid w:val="0074564E"/>
    <w:rsid w:val="007462BB"/>
    <w:rsid w:val="00751A4E"/>
    <w:rsid w:val="00751E40"/>
    <w:rsid w:val="00752BF2"/>
    <w:rsid w:val="00753949"/>
    <w:rsid w:val="007552E9"/>
    <w:rsid w:val="007569F0"/>
    <w:rsid w:val="00757601"/>
    <w:rsid w:val="00757E58"/>
    <w:rsid w:val="00760EC8"/>
    <w:rsid w:val="0076249E"/>
    <w:rsid w:val="007628DD"/>
    <w:rsid w:val="007635AE"/>
    <w:rsid w:val="0076452C"/>
    <w:rsid w:val="00764BA1"/>
    <w:rsid w:val="00764BB6"/>
    <w:rsid w:val="00765378"/>
    <w:rsid w:val="00765966"/>
    <w:rsid w:val="00765D42"/>
    <w:rsid w:val="00766097"/>
    <w:rsid w:val="0076613E"/>
    <w:rsid w:val="00767142"/>
    <w:rsid w:val="007673CD"/>
    <w:rsid w:val="00767E53"/>
    <w:rsid w:val="00771608"/>
    <w:rsid w:val="007716F8"/>
    <w:rsid w:val="00772C4C"/>
    <w:rsid w:val="0077335A"/>
    <w:rsid w:val="00773DF8"/>
    <w:rsid w:val="00774A77"/>
    <w:rsid w:val="00775C7B"/>
    <w:rsid w:val="0077618F"/>
    <w:rsid w:val="00776A3D"/>
    <w:rsid w:val="00777462"/>
    <w:rsid w:val="00781648"/>
    <w:rsid w:val="0078196C"/>
    <w:rsid w:val="00785164"/>
    <w:rsid w:val="007852B5"/>
    <w:rsid w:val="007867D5"/>
    <w:rsid w:val="00786AE8"/>
    <w:rsid w:val="00786E51"/>
    <w:rsid w:val="0078769E"/>
    <w:rsid w:val="0079022B"/>
    <w:rsid w:val="00793A48"/>
    <w:rsid w:val="00793F02"/>
    <w:rsid w:val="00793FAA"/>
    <w:rsid w:val="007954CE"/>
    <w:rsid w:val="00796603"/>
    <w:rsid w:val="00797226"/>
    <w:rsid w:val="00797A2E"/>
    <w:rsid w:val="00797EE8"/>
    <w:rsid w:val="007A0155"/>
    <w:rsid w:val="007A037B"/>
    <w:rsid w:val="007A0424"/>
    <w:rsid w:val="007A27DE"/>
    <w:rsid w:val="007A287B"/>
    <w:rsid w:val="007A3CA2"/>
    <w:rsid w:val="007A4A4A"/>
    <w:rsid w:val="007A4EE2"/>
    <w:rsid w:val="007A6514"/>
    <w:rsid w:val="007A7160"/>
    <w:rsid w:val="007A78EC"/>
    <w:rsid w:val="007A7A45"/>
    <w:rsid w:val="007A7ADA"/>
    <w:rsid w:val="007B24CD"/>
    <w:rsid w:val="007B2809"/>
    <w:rsid w:val="007B4A44"/>
    <w:rsid w:val="007B4AE5"/>
    <w:rsid w:val="007B6538"/>
    <w:rsid w:val="007B69C1"/>
    <w:rsid w:val="007B69FF"/>
    <w:rsid w:val="007B6BD3"/>
    <w:rsid w:val="007B7301"/>
    <w:rsid w:val="007C1C82"/>
    <w:rsid w:val="007C2459"/>
    <w:rsid w:val="007C3293"/>
    <w:rsid w:val="007C39B6"/>
    <w:rsid w:val="007C5827"/>
    <w:rsid w:val="007C5E8F"/>
    <w:rsid w:val="007C602C"/>
    <w:rsid w:val="007C646E"/>
    <w:rsid w:val="007C6C3D"/>
    <w:rsid w:val="007C6F02"/>
    <w:rsid w:val="007D0553"/>
    <w:rsid w:val="007D056E"/>
    <w:rsid w:val="007D0D03"/>
    <w:rsid w:val="007D102C"/>
    <w:rsid w:val="007D29BF"/>
    <w:rsid w:val="007D4909"/>
    <w:rsid w:val="007D7432"/>
    <w:rsid w:val="007E0322"/>
    <w:rsid w:val="007E3B33"/>
    <w:rsid w:val="007E5128"/>
    <w:rsid w:val="007E526E"/>
    <w:rsid w:val="007E6344"/>
    <w:rsid w:val="007E63F2"/>
    <w:rsid w:val="007E6F0B"/>
    <w:rsid w:val="007E789F"/>
    <w:rsid w:val="007E7946"/>
    <w:rsid w:val="007F0FDF"/>
    <w:rsid w:val="007F2E20"/>
    <w:rsid w:val="007F3306"/>
    <w:rsid w:val="007F4304"/>
    <w:rsid w:val="007F4542"/>
    <w:rsid w:val="007F4BCA"/>
    <w:rsid w:val="007F5836"/>
    <w:rsid w:val="007F668A"/>
    <w:rsid w:val="007F71B3"/>
    <w:rsid w:val="007F7295"/>
    <w:rsid w:val="00800526"/>
    <w:rsid w:val="00800AB8"/>
    <w:rsid w:val="00803144"/>
    <w:rsid w:val="008031F1"/>
    <w:rsid w:val="00804B24"/>
    <w:rsid w:val="0080571A"/>
    <w:rsid w:val="008061F7"/>
    <w:rsid w:val="00806893"/>
    <w:rsid w:val="00810BB8"/>
    <w:rsid w:val="00810C28"/>
    <w:rsid w:val="00810FE8"/>
    <w:rsid w:val="00811297"/>
    <w:rsid w:val="00811D67"/>
    <w:rsid w:val="00812D1C"/>
    <w:rsid w:val="00813A9D"/>
    <w:rsid w:val="00814142"/>
    <w:rsid w:val="00814190"/>
    <w:rsid w:val="00814248"/>
    <w:rsid w:val="00815B3E"/>
    <w:rsid w:val="00815FFE"/>
    <w:rsid w:val="00816C39"/>
    <w:rsid w:val="008173D0"/>
    <w:rsid w:val="00817714"/>
    <w:rsid w:val="00821BA8"/>
    <w:rsid w:val="00822FB6"/>
    <w:rsid w:val="00825922"/>
    <w:rsid w:val="0082701D"/>
    <w:rsid w:val="0083295D"/>
    <w:rsid w:val="00832DE9"/>
    <w:rsid w:val="00833571"/>
    <w:rsid w:val="008336E3"/>
    <w:rsid w:val="00833E66"/>
    <w:rsid w:val="0083411B"/>
    <w:rsid w:val="00835A81"/>
    <w:rsid w:val="00835F1D"/>
    <w:rsid w:val="0083642A"/>
    <w:rsid w:val="00836C01"/>
    <w:rsid w:val="0083757E"/>
    <w:rsid w:val="00840327"/>
    <w:rsid w:val="0084088E"/>
    <w:rsid w:val="00840EE7"/>
    <w:rsid w:val="00841743"/>
    <w:rsid w:val="0084205F"/>
    <w:rsid w:val="008426B8"/>
    <w:rsid w:val="00843352"/>
    <w:rsid w:val="00843674"/>
    <w:rsid w:val="0084491D"/>
    <w:rsid w:val="00844A5A"/>
    <w:rsid w:val="008511A1"/>
    <w:rsid w:val="008512FC"/>
    <w:rsid w:val="0085307D"/>
    <w:rsid w:val="00853871"/>
    <w:rsid w:val="00855561"/>
    <w:rsid w:val="00855BBB"/>
    <w:rsid w:val="00856821"/>
    <w:rsid w:val="00860B3C"/>
    <w:rsid w:val="00861239"/>
    <w:rsid w:val="00861C64"/>
    <w:rsid w:val="0086324C"/>
    <w:rsid w:val="00863701"/>
    <w:rsid w:val="0086449A"/>
    <w:rsid w:val="00864500"/>
    <w:rsid w:val="00865955"/>
    <w:rsid w:val="00866C81"/>
    <w:rsid w:val="0086756A"/>
    <w:rsid w:val="008718C0"/>
    <w:rsid w:val="0087221D"/>
    <w:rsid w:val="008727B9"/>
    <w:rsid w:val="008728A0"/>
    <w:rsid w:val="00873654"/>
    <w:rsid w:val="00873B7F"/>
    <w:rsid w:val="00873C35"/>
    <w:rsid w:val="00874349"/>
    <w:rsid w:val="00874DD0"/>
    <w:rsid w:val="00874F30"/>
    <w:rsid w:val="00876D79"/>
    <w:rsid w:val="00880D13"/>
    <w:rsid w:val="00880E6F"/>
    <w:rsid w:val="008815D9"/>
    <w:rsid w:val="0088223A"/>
    <w:rsid w:val="0088246B"/>
    <w:rsid w:val="008834EF"/>
    <w:rsid w:val="00883889"/>
    <w:rsid w:val="0088758F"/>
    <w:rsid w:val="0088789F"/>
    <w:rsid w:val="008906A9"/>
    <w:rsid w:val="00891104"/>
    <w:rsid w:val="00892994"/>
    <w:rsid w:val="0089299F"/>
    <w:rsid w:val="00894492"/>
    <w:rsid w:val="008946AF"/>
    <w:rsid w:val="00894FAB"/>
    <w:rsid w:val="00895855"/>
    <w:rsid w:val="00896CD8"/>
    <w:rsid w:val="008971B9"/>
    <w:rsid w:val="00897AED"/>
    <w:rsid w:val="008A2391"/>
    <w:rsid w:val="008A292C"/>
    <w:rsid w:val="008A2C86"/>
    <w:rsid w:val="008A3C31"/>
    <w:rsid w:val="008A4C0E"/>
    <w:rsid w:val="008A5C40"/>
    <w:rsid w:val="008A68ED"/>
    <w:rsid w:val="008A6B45"/>
    <w:rsid w:val="008A6F62"/>
    <w:rsid w:val="008A7637"/>
    <w:rsid w:val="008B001C"/>
    <w:rsid w:val="008B0A83"/>
    <w:rsid w:val="008B184F"/>
    <w:rsid w:val="008B2317"/>
    <w:rsid w:val="008B2702"/>
    <w:rsid w:val="008B2C90"/>
    <w:rsid w:val="008B3164"/>
    <w:rsid w:val="008B4002"/>
    <w:rsid w:val="008B43B9"/>
    <w:rsid w:val="008B43E7"/>
    <w:rsid w:val="008B46B1"/>
    <w:rsid w:val="008B46B2"/>
    <w:rsid w:val="008B4DB3"/>
    <w:rsid w:val="008B52E2"/>
    <w:rsid w:val="008B7A47"/>
    <w:rsid w:val="008B7DE1"/>
    <w:rsid w:val="008C05D7"/>
    <w:rsid w:val="008C3A2B"/>
    <w:rsid w:val="008C41D9"/>
    <w:rsid w:val="008C482A"/>
    <w:rsid w:val="008C4D95"/>
    <w:rsid w:val="008C5681"/>
    <w:rsid w:val="008C730F"/>
    <w:rsid w:val="008D0586"/>
    <w:rsid w:val="008D17C1"/>
    <w:rsid w:val="008D1FF9"/>
    <w:rsid w:val="008D2379"/>
    <w:rsid w:val="008D3658"/>
    <w:rsid w:val="008D3B6A"/>
    <w:rsid w:val="008D3CD8"/>
    <w:rsid w:val="008D3D32"/>
    <w:rsid w:val="008D4695"/>
    <w:rsid w:val="008D6069"/>
    <w:rsid w:val="008D6490"/>
    <w:rsid w:val="008D79E8"/>
    <w:rsid w:val="008E0FF4"/>
    <w:rsid w:val="008E1275"/>
    <w:rsid w:val="008E1FA0"/>
    <w:rsid w:val="008E31E9"/>
    <w:rsid w:val="008E3F7E"/>
    <w:rsid w:val="008E53DC"/>
    <w:rsid w:val="008E57A0"/>
    <w:rsid w:val="008E6A14"/>
    <w:rsid w:val="008E7033"/>
    <w:rsid w:val="008E7740"/>
    <w:rsid w:val="008E78D2"/>
    <w:rsid w:val="008F0D3E"/>
    <w:rsid w:val="008F0EE4"/>
    <w:rsid w:val="008F1ACE"/>
    <w:rsid w:val="008F24B6"/>
    <w:rsid w:val="008F4200"/>
    <w:rsid w:val="008F5459"/>
    <w:rsid w:val="008F5BD8"/>
    <w:rsid w:val="0090032B"/>
    <w:rsid w:val="00901403"/>
    <w:rsid w:val="009016DB"/>
    <w:rsid w:val="00902363"/>
    <w:rsid w:val="00903248"/>
    <w:rsid w:val="00906AC5"/>
    <w:rsid w:val="00906F1A"/>
    <w:rsid w:val="0091196F"/>
    <w:rsid w:val="0091365D"/>
    <w:rsid w:val="009138F5"/>
    <w:rsid w:val="009146FE"/>
    <w:rsid w:val="00914D8F"/>
    <w:rsid w:val="00915880"/>
    <w:rsid w:val="00915E02"/>
    <w:rsid w:val="00916276"/>
    <w:rsid w:val="00916B8D"/>
    <w:rsid w:val="00916C56"/>
    <w:rsid w:val="00921207"/>
    <w:rsid w:val="0092378C"/>
    <w:rsid w:val="0092395C"/>
    <w:rsid w:val="00925B21"/>
    <w:rsid w:val="0092619F"/>
    <w:rsid w:val="00926E5B"/>
    <w:rsid w:val="009274E5"/>
    <w:rsid w:val="00930A27"/>
    <w:rsid w:val="00930B97"/>
    <w:rsid w:val="00930DAD"/>
    <w:rsid w:val="009327BD"/>
    <w:rsid w:val="009335CC"/>
    <w:rsid w:val="00933C56"/>
    <w:rsid w:val="00934478"/>
    <w:rsid w:val="00934F6B"/>
    <w:rsid w:val="0093547E"/>
    <w:rsid w:val="009373B3"/>
    <w:rsid w:val="00937B7C"/>
    <w:rsid w:val="00940104"/>
    <w:rsid w:val="00940756"/>
    <w:rsid w:val="00942A89"/>
    <w:rsid w:val="00943130"/>
    <w:rsid w:val="009441B1"/>
    <w:rsid w:val="00945C10"/>
    <w:rsid w:val="00947C63"/>
    <w:rsid w:val="009529DA"/>
    <w:rsid w:val="00952AD9"/>
    <w:rsid w:val="009534D7"/>
    <w:rsid w:val="00954480"/>
    <w:rsid w:val="0095548E"/>
    <w:rsid w:val="0095640C"/>
    <w:rsid w:val="00956B5A"/>
    <w:rsid w:val="00957FFE"/>
    <w:rsid w:val="00960FE0"/>
    <w:rsid w:val="00961771"/>
    <w:rsid w:val="009642B1"/>
    <w:rsid w:val="0096435F"/>
    <w:rsid w:val="009646F9"/>
    <w:rsid w:val="00964CA5"/>
    <w:rsid w:val="00965613"/>
    <w:rsid w:val="00966AFC"/>
    <w:rsid w:val="0096775A"/>
    <w:rsid w:val="00970636"/>
    <w:rsid w:val="009706E0"/>
    <w:rsid w:val="00970C2F"/>
    <w:rsid w:val="00970D3F"/>
    <w:rsid w:val="00971195"/>
    <w:rsid w:val="009725E8"/>
    <w:rsid w:val="00972964"/>
    <w:rsid w:val="00972E35"/>
    <w:rsid w:val="0097319B"/>
    <w:rsid w:val="0097390A"/>
    <w:rsid w:val="00973C6F"/>
    <w:rsid w:val="00973FB4"/>
    <w:rsid w:val="00974A8B"/>
    <w:rsid w:val="009753F8"/>
    <w:rsid w:val="009758A1"/>
    <w:rsid w:val="0097666C"/>
    <w:rsid w:val="00976C82"/>
    <w:rsid w:val="00977296"/>
    <w:rsid w:val="0098078B"/>
    <w:rsid w:val="00980AA1"/>
    <w:rsid w:val="00981CC3"/>
    <w:rsid w:val="009824B5"/>
    <w:rsid w:val="009825C0"/>
    <w:rsid w:val="00982638"/>
    <w:rsid w:val="00983287"/>
    <w:rsid w:val="00983E41"/>
    <w:rsid w:val="00984D93"/>
    <w:rsid w:val="00986858"/>
    <w:rsid w:val="00986C80"/>
    <w:rsid w:val="00986E9A"/>
    <w:rsid w:val="00987349"/>
    <w:rsid w:val="00990DC8"/>
    <w:rsid w:val="00991972"/>
    <w:rsid w:val="009937E0"/>
    <w:rsid w:val="00993C37"/>
    <w:rsid w:val="00994D3A"/>
    <w:rsid w:val="009A006A"/>
    <w:rsid w:val="009A11BA"/>
    <w:rsid w:val="009A2050"/>
    <w:rsid w:val="009A2760"/>
    <w:rsid w:val="009A2A7B"/>
    <w:rsid w:val="009A37A6"/>
    <w:rsid w:val="009A58CE"/>
    <w:rsid w:val="009A631E"/>
    <w:rsid w:val="009A6A3F"/>
    <w:rsid w:val="009A7656"/>
    <w:rsid w:val="009A7D61"/>
    <w:rsid w:val="009A7EE0"/>
    <w:rsid w:val="009B02A8"/>
    <w:rsid w:val="009B14AB"/>
    <w:rsid w:val="009B167E"/>
    <w:rsid w:val="009B1991"/>
    <w:rsid w:val="009B3671"/>
    <w:rsid w:val="009B594D"/>
    <w:rsid w:val="009B5DB9"/>
    <w:rsid w:val="009B6444"/>
    <w:rsid w:val="009B6B84"/>
    <w:rsid w:val="009C1086"/>
    <w:rsid w:val="009C1D46"/>
    <w:rsid w:val="009C2647"/>
    <w:rsid w:val="009C2DAB"/>
    <w:rsid w:val="009C3A57"/>
    <w:rsid w:val="009C4B55"/>
    <w:rsid w:val="009C4EAA"/>
    <w:rsid w:val="009C7AE4"/>
    <w:rsid w:val="009D0FF7"/>
    <w:rsid w:val="009D1099"/>
    <w:rsid w:val="009D2D5C"/>
    <w:rsid w:val="009D2EAB"/>
    <w:rsid w:val="009D36FB"/>
    <w:rsid w:val="009D40D4"/>
    <w:rsid w:val="009D485E"/>
    <w:rsid w:val="009D634A"/>
    <w:rsid w:val="009D6466"/>
    <w:rsid w:val="009D7345"/>
    <w:rsid w:val="009E0090"/>
    <w:rsid w:val="009E05C3"/>
    <w:rsid w:val="009E19BC"/>
    <w:rsid w:val="009E2036"/>
    <w:rsid w:val="009E2D2F"/>
    <w:rsid w:val="009E3202"/>
    <w:rsid w:val="009E362B"/>
    <w:rsid w:val="009E3B0B"/>
    <w:rsid w:val="009E5264"/>
    <w:rsid w:val="009E5EDA"/>
    <w:rsid w:val="009E6596"/>
    <w:rsid w:val="009E6AC9"/>
    <w:rsid w:val="009E7469"/>
    <w:rsid w:val="009E7C4C"/>
    <w:rsid w:val="009F0870"/>
    <w:rsid w:val="009F159E"/>
    <w:rsid w:val="009F2245"/>
    <w:rsid w:val="009F2A00"/>
    <w:rsid w:val="009F40EA"/>
    <w:rsid w:val="009F4C42"/>
    <w:rsid w:val="009F545F"/>
    <w:rsid w:val="009F7C48"/>
    <w:rsid w:val="009F7D15"/>
    <w:rsid w:val="009F7D6C"/>
    <w:rsid w:val="009F7DB7"/>
    <w:rsid w:val="00A00169"/>
    <w:rsid w:val="00A0202E"/>
    <w:rsid w:val="00A02FB9"/>
    <w:rsid w:val="00A03FEC"/>
    <w:rsid w:val="00A04CC3"/>
    <w:rsid w:val="00A07931"/>
    <w:rsid w:val="00A07CE9"/>
    <w:rsid w:val="00A111EE"/>
    <w:rsid w:val="00A1218B"/>
    <w:rsid w:val="00A12EBC"/>
    <w:rsid w:val="00A13E08"/>
    <w:rsid w:val="00A14DE6"/>
    <w:rsid w:val="00A15622"/>
    <w:rsid w:val="00A20258"/>
    <w:rsid w:val="00A2086E"/>
    <w:rsid w:val="00A22069"/>
    <w:rsid w:val="00A22A1D"/>
    <w:rsid w:val="00A23760"/>
    <w:rsid w:val="00A245FC"/>
    <w:rsid w:val="00A24914"/>
    <w:rsid w:val="00A252BA"/>
    <w:rsid w:val="00A2551C"/>
    <w:rsid w:val="00A25933"/>
    <w:rsid w:val="00A25A4A"/>
    <w:rsid w:val="00A26081"/>
    <w:rsid w:val="00A264A6"/>
    <w:rsid w:val="00A2666D"/>
    <w:rsid w:val="00A26A59"/>
    <w:rsid w:val="00A27355"/>
    <w:rsid w:val="00A277B8"/>
    <w:rsid w:val="00A30712"/>
    <w:rsid w:val="00A30B63"/>
    <w:rsid w:val="00A343E9"/>
    <w:rsid w:val="00A35A27"/>
    <w:rsid w:val="00A371E3"/>
    <w:rsid w:val="00A406EA"/>
    <w:rsid w:val="00A41349"/>
    <w:rsid w:val="00A4137C"/>
    <w:rsid w:val="00A43654"/>
    <w:rsid w:val="00A440B5"/>
    <w:rsid w:val="00A4420E"/>
    <w:rsid w:val="00A46B7D"/>
    <w:rsid w:val="00A46C28"/>
    <w:rsid w:val="00A472B3"/>
    <w:rsid w:val="00A5007A"/>
    <w:rsid w:val="00A50540"/>
    <w:rsid w:val="00A50B59"/>
    <w:rsid w:val="00A5256A"/>
    <w:rsid w:val="00A52CDA"/>
    <w:rsid w:val="00A5359C"/>
    <w:rsid w:val="00A535B7"/>
    <w:rsid w:val="00A55A91"/>
    <w:rsid w:val="00A57872"/>
    <w:rsid w:val="00A60AFB"/>
    <w:rsid w:val="00A61080"/>
    <w:rsid w:val="00A62635"/>
    <w:rsid w:val="00A633E9"/>
    <w:rsid w:val="00A63550"/>
    <w:rsid w:val="00A63A42"/>
    <w:rsid w:val="00A66BF1"/>
    <w:rsid w:val="00A70795"/>
    <w:rsid w:val="00A70ECB"/>
    <w:rsid w:val="00A71573"/>
    <w:rsid w:val="00A71BC9"/>
    <w:rsid w:val="00A7446E"/>
    <w:rsid w:val="00A74868"/>
    <w:rsid w:val="00A74E2B"/>
    <w:rsid w:val="00A75846"/>
    <w:rsid w:val="00A774E1"/>
    <w:rsid w:val="00A821BD"/>
    <w:rsid w:val="00A82DD0"/>
    <w:rsid w:val="00A83C41"/>
    <w:rsid w:val="00A8447F"/>
    <w:rsid w:val="00A84D17"/>
    <w:rsid w:val="00A84D59"/>
    <w:rsid w:val="00A855A0"/>
    <w:rsid w:val="00A85878"/>
    <w:rsid w:val="00A91D5A"/>
    <w:rsid w:val="00A91ED2"/>
    <w:rsid w:val="00A92EE8"/>
    <w:rsid w:val="00A96448"/>
    <w:rsid w:val="00A969AD"/>
    <w:rsid w:val="00AA01E8"/>
    <w:rsid w:val="00AA0369"/>
    <w:rsid w:val="00AA0F4F"/>
    <w:rsid w:val="00AA11AB"/>
    <w:rsid w:val="00AA27E3"/>
    <w:rsid w:val="00AA2ED6"/>
    <w:rsid w:val="00AA436D"/>
    <w:rsid w:val="00AA6371"/>
    <w:rsid w:val="00AA69FE"/>
    <w:rsid w:val="00AB0C8E"/>
    <w:rsid w:val="00AB16D7"/>
    <w:rsid w:val="00AB1700"/>
    <w:rsid w:val="00AB22B9"/>
    <w:rsid w:val="00AB33C0"/>
    <w:rsid w:val="00AB3DAC"/>
    <w:rsid w:val="00AB4C7E"/>
    <w:rsid w:val="00AB5D82"/>
    <w:rsid w:val="00AB654A"/>
    <w:rsid w:val="00AB6AA4"/>
    <w:rsid w:val="00AB6B8C"/>
    <w:rsid w:val="00AC07F1"/>
    <w:rsid w:val="00AC186B"/>
    <w:rsid w:val="00AC1C63"/>
    <w:rsid w:val="00AC23A4"/>
    <w:rsid w:val="00AC315C"/>
    <w:rsid w:val="00AC352F"/>
    <w:rsid w:val="00AC4DF1"/>
    <w:rsid w:val="00AC5691"/>
    <w:rsid w:val="00AC6E46"/>
    <w:rsid w:val="00AC6EC2"/>
    <w:rsid w:val="00AC79E8"/>
    <w:rsid w:val="00AD0DF3"/>
    <w:rsid w:val="00AD0E25"/>
    <w:rsid w:val="00AD0FA8"/>
    <w:rsid w:val="00AD28F8"/>
    <w:rsid w:val="00AD29FD"/>
    <w:rsid w:val="00AD2E6D"/>
    <w:rsid w:val="00AD2FFF"/>
    <w:rsid w:val="00AD3DB9"/>
    <w:rsid w:val="00AD4B94"/>
    <w:rsid w:val="00AD5E14"/>
    <w:rsid w:val="00AD711B"/>
    <w:rsid w:val="00AE0683"/>
    <w:rsid w:val="00AE0E78"/>
    <w:rsid w:val="00AE23E7"/>
    <w:rsid w:val="00AE2F79"/>
    <w:rsid w:val="00AE4D77"/>
    <w:rsid w:val="00AE52DB"/>
    <w:rsid w:val="00AE5A4F"/>
    <w:rsid w:val="00AE621B"/>
    <w:rsid w:val="00AE65C5"/>
    <w:rsid w:val="00AF0F94"/>
    <w:rsid w:val="00AF17EB"/>
    <w:rsid w:val="00AF1CB4"/>
    <w:rsid w:val="00AF1E23"/>
    <w:rsid w:val="00AF1F26"/>
    <w:rsid w:val="00AF213E"/>
    <w:rsid w:val="00AF22CA"/>
    <w:rsid w:val="00AF2B28"/>
    <w:rsid w:val="00AF2CC1"/>
    <w:rsid w:val="00AF52FC"/>
    <w:rsid w:val="00AF56D3"/>
    <w:rsid w:val="00AF57A0"/>
    <w:rsid w:val="00AF5971"/>
    <w:rsid w:val="00AF79C0"/>
    <w:rsid w:val="00AF7B30"/>
    <w:rsid w:val="00AF7C99"/>
    <w:rsid w:val="00B00A22"/>
    <w:rsid w:val="00B00A64"/>
    <w:rsid w:val="00B01740"/>
    <w:rsid w:val="00B01842"/>
    <w:rsid w:val="00B03076"/>
    <w:rsid w:val="00B046F3"/>
    <w:rsid w:val="00B04F09"/>
    <w:rsid w:val="00B070B3"/>
    <w:rsid w:val="00B070D8"/>
    <w:rsid w:val="00B0720A"/>
    <w:rsid w:val="00B07373"/>
    <w:rsid w:val="00B1074F"/>
    <w:rsid w:val="00B110DD"/>
    <w:rsid w:val="00B115A8"/>
    <w:rsid w:val="00B12DE4"/>
    <w:rsid w:val="00B1571D"/>
    <w:rsid w:val="00B15AE4"/>
    <w:rsid w:val="00B15DAA"/>
    <w:rsid w:val="00B163D4"/>
    <w:rsid w:val="00B1741F"/>
    <w:rsid w:val="00B175D4"/>
    <w:rsid w:val="00B20AB7"/>
    <w:rsid w:val="00B20CF2"/>
    <w:rsid w:val="00B22193"/>
    <w:rsid w:val="00B23F22"/>
    <w:rsid w:val="00B256A7"/>
    <w:rsid w:val="00B26CA2"/>
    <w:rsid w:val="00B3424C"/>
    <w:rsid w:val="00B34514"/>
    <w:rsid w:val="00B34739"/>
    <w:rsid w:val="00B34F2C"/>
    <w:rsid w:val="00B3565B"/>
    <w:rsid w:val="00B35C16"/>
    <w:rsid w:val="00B405B2"/>
    <w:rsid w:val="00B41E8E"/>
    <w:rsid w:val="00B42D20"/>
    <w:rsid w:val="00B43128"/>
    <w:rsid w:val="00B43737"/>
    <w:rsid w:val="00B43876"/>
    <w:rsid w:val="00B43DA5"/>
    <w:rsid w:val="00B43E20"/>
    <w:rsid w:val="00B4569D"/>
    <w:rsid w:val="00B5015A"/>
    <w:rsid w:val="00B51383"/>
    <w:rsid w:val="00B51521"/>
    <w:rsid w:val="00B518CD"/>
    <w:rsid w:val="00B52FEA"/>
    <w:rsid w:val="00B53410"/>
    <w:rsid w:val="00B5449D"/>
    <w:rsid w:val="00B54AB8"/>
    <w:rsid w:val="00B5679C"/>
    <w:rsid w:val="00B60D97"/>
    <w:rsid w:val="00B6139D"/>
    <w:rsid w:val="00B615A1"/>
    <w:rsid w:val="00B62B80"/>
    <w:rsid w:val="00B64BE5"/>
    <w:rsid w:val="00B65E25"/>
    <w:rsid w:val="00B677D7"/>
    <w:rsid w:val="00B67F55"/>
    <w:rsid w:val="00B70267"/>
    <w:rsid w:val="00B73878"/>
    <w:rsid w:val="00B7423D"/>
    <w:rsid w:val="00B75059"/>
    <w:rsid w:val="00B76286"/>
    <w:rsid w:val="00B763A3"/>
    <w:rsid w:val="00B763D1"/>
    <w:rsid w:val="00B7664A"/>
    <w:rsid w:val="00B7683B"/>
    <w:rsid w:val="00B771E5"/>
    <w:rsid w:val="00B77312"/>
    <w:rsid w:val="00B80257"/>
    <w:rsid w:val="00B816CB"/>
    <w:rsid w:val="00B81CA2"/>
    <w:rsid w:val="00B81DB5"/>
    <w:rsid w:val="00B832BA"/>
    <w:rsid w:val="00B83425"/>
    <w:rsid w:val="00B83483"/>
    <w:rsid w:val="00B84589"/>
    <w:rsid w:val="00B84659"/>
    <w:rsid w:val="00B86A90"/>
    <w:rsid w:val="00B90991"/>
    <w:rsid w:val="00B913C6"/>
    <w:rsid w:val="00B91BBD"/>
    <w:rsid w:val="00B920F0"/>
    <w:rsid w:val="00B925BA"/>
    <w:rsid w:val="00B92620"/>
    <w:rsid w:val="00B93D46"/>
    <w:rsid w:val="00B93DB4"/>
    <w:rsid w:val="00B948AC"/>
    <w:rsid w:val="00B96EF4"/>
    <w:rsid w:val="00B96F9C"/>
    <w:rsid w:val="00BA0393"/>
    <w:rsid w:val="00BA0525"/>
    <w:rsid w:val="00BA1561"/>
    <w:rsid w:val="00BA2B14"/>
    <w:rsid w:val="00BA469E"/>
    <w:rsid w:val="00BA50BA"/>
    <w:rsid w:val="00BA549D"/>
    <w:rsid w:val="00BA5672"/>
    <w:rsid w:val="00BA6766"/>
    <w:rsid w:val="00BA6D02"/>
    <w:rsid w:val="00BA7A13"/>
    <w:rsid w:val="00BA7BA1"/>
    <w:rsid w:val="00BB0B38"/>
    <w:rsid w:val="00BB1848"/>
    <w:rsid w:val="00BB3497"/>
    <w:rsid w:val="00BB4E67"/>
    <w:rsid w:val="00BB549B"/>
    <w:rsid w:val="00BB79D0"/>
    <w:rsid w:val="00BB7DF5"/>
    <w:rsid w:val="00BB7E2E"/>
    <w:rsid w:val="00BC0236"/>
    <w:rsid w:val="00BC0F76"/>
    <w:rsid w:val="00BC1CE6"/>
    <w:rsid w:val="00BC69A1"/>
    <w:rsid w:val="00BC6D5F"/>
    <w:rsid w:val="00BC6E05"/>
    <w:rsid w:val="00BD14E8"/>
    <w:rsid w:val="00BD1705"/>
    <w:rsid w:val="00BD183A"/>
    <w:rsid w:val="00BD1A4D"/>
    <w:rsid w:val="00BD1F07"/>
    <w:rsid w:val="00BD26E5"/>
    <w:rsid w:val="00BD420E"/>
    <w:rsid w:val="00BD65DA"/>
    <w:rsid w:val="00BD6DD4"/>
    <w:rsid w:val="00BD7A25"/>
    <w:rsid w:val="00BD7C5A"/>
    <w:rsid w:val="00BE03F4"/>
    <w:rsid w:val="00BE07D2"/>
    <w:rsid w:val="00BE4AC9"/>
    <w:rsid w:val="00BE53C4"/>
    <w:rsid w:val="00BE764C"/>
    <w:rsid w:val="00BE769D"/>
    <w:rsid w:val="00BF0F25"/>
    <w:rsid w:val="00BF1F14"/>
    <w:rsid w:val="00BF24EF"/>
    <w:rsid w:val="00BF2AA7"/>
    <w:rsid w:val="00BF341D"/>
    <w:rsid w:val="00BF3A5D"/>
    <w:rsid w:val="00BF4783"/>
    <w:rsid w:val="00BF4ED7"/>
    <w:rsid w:val="00BF53FA"/>
    <w:rsid w:val="00BF696C"/>
    <w:rsid w:val="00BF7359"/>
    <w:rsid w:val="00C00E7C"/>
    <w:rsid w:val="00C0146A"/>
    <w:rsid w:val="00C024C0"/>
    <w:rsid w:val="00C026FC"/>
    <w:rsid w:val="00C03567"/>
    <w:rsid w:val="00C04C2C"/>
    <w:rsid w:val="00C05D21"/>
    <w:rsid w:val="00C05EA1"/>
    <w:rsid w:val="00C067F4"/>
    <w:rsid w:val="00C07853"/>
    <w:rsid w:val="00C07B1E"/>
    <w:rsid w:val="00C10969"/>
    <w:rsid w:val="00C109C5"/>
    <w:rsid w:val="00C11C99"/>
    <w:rsid w:val="00C1334E"/>
    <w:rsid w:val="00C1369D"/>
    <w:rsid w:val="00C1524C"/>
    <w:rsid w:val="00C152FE"/>
    <w:rsid w:val="00C15852"/>
    <w:rsid w:val="00C158D8"/>
    <w:rsid w:val="00C16505"/>
    <w:rsid w:val="00C17E78"/>
    <w:rsid w:val="00C2016C"/>
    <w:rsid w:val="00C20A9D"/>
    <w:rsid w:val="00C220F6"/>
    <w:rsid w:val="00C22140"/>
    <w:rsid w:val="00C226BA"/>
    <w:rsid w:val="00C22986"/>
    <w:rsid w:val="00C24B6B"/>
    <w:rsid w:val="00C25DE1"/>
    <w:rsid w:val="00C261EC"/>
    <w:rsid w:val="00C2728A"/>
    <w:rsid w:val="00C27A1A"/>
    <w:rsid w:val="00C27D5C"/>
    <w:rsid w:val="00C3038C"/>
    <w:rsid w:val="00C30617"/>
    <w:rsid w:val="00C326E7"/>
    <w:rsid w:val="00C32CFC"/>
    <w:rsid w:val="00C33E88"/>
    <w:rsid w:val="00C33F2B"/>
    <w:rsid w:val="00C33F49"/>
    <w:rsid w:val="00C34084"/>
    <w:rsid w:val="00C341E0"/>
    <w:rsid w:val="00C3482B"/>
    <w:rsid w:val="00C34AF4"/>
    <w:rsid w:val="00C35335"/>
    <w:rsid w:val="00C35F0B"/>
    <w:rsid w:val="00C3742D"/>
    <w:rsid w:val="00C37F38"/>
    <w:rsid w:val="00C40982"/>
    <w:rsid w:val="00C40C66"/>
    <w:rsid w:val="00C412CA"/>
    <w:rsid w:val="00C41316"/>
    <w:rsid w:val="00C442EC"/>
    <w:rsid w:val="00C4440C"/>
    <w:rsid w:val="00C4609F"/>
    <w:rsid w:val="00C463DB"/>
    <w:rsid w:val="00C47416"/>
    <w:rsid w:val="00C474F6"/>
    <w:rsid w:val="00C47AA9"/>
    <w:rsid w:val="00C47CE1"/>
    <w:rsid w:val="00C51C5F"/>
    <w:rsid w:val="00C527E0"/>
    <w:rsid w:val="00C529F1"/>
    <w:rsid w:val="00C52E6C"/>
    <w:rsid w:val="00C53043"/>
    <w:rsid w:val="00C53712"/>
    <w:rsid w:val="00C55411"/>
    <w:rsid w:val="00C5671C"/>
    <w:rsid w:val="00C602DE"/>
    <w:rsid w:val="00C609E6"/>
    <w:rsid w:val="00C6274C"/>
    <w:rsid w:val="00C6299B"/>
    <w:rsid w:val="00C630FA"/>
    <w:rsid w:val="00C63F3F"/>
    <w:rsid w:val="00C656D0"/>
    <w:rsid w:val="00C67187"/>
    <w:rsid w:val="00C72019"/>
    <w:rsid w:val="00C7201B"/>
    <w:rsid w:val="00C72847"/>
    <w:rsid w:val="00C7329D"/>
    <w:rsid w:val="00C742B4"/>
    <w:rsid w:val="00C74785"/>
    <w:rsid w:val="00C74EA0"/>
    <w:rsid w:val="00C76DEB"/>
    <w:rsid w:val="00C773A4"/>
    <w:rsid w:val="00C779F1"/>
    <w:rsid w:val="00C77CF4"/>
    <w:rsid w:val="00C77E0B"/>
    <w:rsid w:val="00C8103E"/>
    <w:rsid w:val="00C81912"/>
    <w:rsid w:val="00C81C6C"/>
    <w:rsid w:val="00C82757"/>
    <w:rsid w:val="00C82BB8"/>
    <w:rsid w:val="00C83CBF"/>
    <w:rsid w:val="00C8441A"/>
    <w:rsid w:val="00C84583"/>
    <w:rsid w:val="00C85C46"/>
    <w:rsid w:val="00C87C56"/>
    <w:rsid w:val="00C90EA0"/>
    <w:rsid w:val="00C92A9E"/>
    <w:rsid w:val="00C944BC"/>
    <w:rsid w:val="00C94990"/>
    <w:rsid w:val="00C9687A"/>
    <w:rsid w:val="00C96DAE"/>
    <w:rsid w:val="00C97685"/>
    <w:rsid w:val="00C97B7C"/>
    <w:rsid w:val="00CA0884"/>
    <w:rsid w:val="00CA0DAC"/>
    <w:rsid w:val="00CA184F"/>
    <w:rsid w:val="00CA1A6A"/>
    <w:rsid w:val="00CA25A6"/>
    <w:rsid w:val="00CA2BCA"/>
    <w:rsid w:val="00CA3998"/>
    <w:rsid w:val="00CA4C2A"/>
    <w:rsid w:val="00CA6C30"/>
    <w:rsid w:val="00CA6E8C"/>
    <w:rsid w:val="00CB020A"/>
    <w:rsid w:val="00CB1062"/>
    <w:rsid w:val="00CB1431"/>
    <w:rsid w:val="00CB4098"/>
    <w:rsid w:val="00CB4439"/>
    <w:rsid w:val="00CB56BB"/>
    <w:rsid w:val="00CB696E"/>
    <w:rsid w:val="00CB6DA4"/>
    <w:rsid w:val="00CB7545"/>
    <w:rsid w:val="00CC0C34"/>
    <w:rsid w:val="00CC106B"/>
    <w:rsid w:val="00CC11C8"/>
    <w:rsid w:val="00CC1DE5"/>
    <w:rsid w:val="00CC2AE8"/>
    <w:rsid w:val="00CC3006"/>
    <w:rsid w:val="00CC49A5"/>
    <w:rsid w:val="00CC61AE"/>
    <w:rsid w:val="00CC79BA"/>
    <w:rsid w:val="00CC7BFE"/>
    <w:rsid w:val="00CD09CF"/>
    <w:rsid w:val="00CD1513"/>
    <w:rsid w:val="00CD1549"/>
    <w:rsid w:val="00CD286A"/>
    <w:rsid w:val="00CD3134"/>
    <w:rsid w:val="00CD4A7A"/>
    <w:rsid w:val="00CD4D3C"/>
    <w:rsid w:val="00CD51B4"/>
    <w:rsid w:val="00CD53EE"/>
    <w:rsid w:val="00CD6481"/>
    <w:rsid w:val="00CD652E"/>
    <w:rsid w:val="00CE00BA"/>
    <w:rsid w:val="00CE0B91"/>
    <w:rsid w:val="00CE2B00"/>
    <w:rsid w:val="00CE33DA"/>
    <w:rsid w:val="00CE41D4"/>
    <w:rsid w:val="00CE599F"/>
    <w:rsid w:val="00CE673C"/>
    <w:rsid w:val="00CE6916"/>
    <w:rsid w:val="00CE75E7"/>
    <w:rsid w:val="00CE7C9F"/>
    <w:rsid w:val="00CF043C"/>
    <w:rsid w:val="00CF058D"/>
    <w:rsid w:val="00CF0C64"/>
    <w:rsid w:val="00CF2732"/>
    <w:rsid w:val="00CF2A0C"/>
    <w:rsid w:val="00CF31B9"/>
    <w:rsid w:val="00CF35BE"/>
    <w:rsid w:val="00CF43B9"/>
    <w:rsid w:val="00CF47CD"/>
    <w:rsid w:val="00CF47FC"/>
    <w:rsid w:val="00CF4814"/>
    <w:rsid w:val="00CF62F7"/>
    <w:rsid w:val="00CF6CAA"/>
    <w:rsid w:val="00D00522"/>
    <w:rsid w:val="00D00534"/>
    <w:rsid w:val="00D009FA"/>
    <w:rsid w:val="00D00D7D"/>
    <w:rsid w:val="00D01C87"/>
    <w:rsid w:val="00D01F2C"/>
    <w:rsid w:val="00D023C1"/>
    <w:rsid w:val="00D04F46"/>
    <w:rsid w:val="00D075FF"/>
    <w:rsid w:val="00D10955"/>
    <w:rsid w:val="00D110E1"/>
    <w:rsid w:val="00D13270"/>
    <w:rsid w:val="00D13EB9"/>
    <w:rsid w:val="00D14382"/>
    <w:rsid w:val="00D1457C"/>
    <w:rsid w:val="00D1575F"/>
    <w:rsid w:val="00D16A88"/>
    <w:rsid w:val="00D17876"/>
    <w:rsid w:val="00D21DF4"/>
    <w:rsid w:val="00D22CD7"/>
    <w:rsid w:val="00D22DC2"/>
    <w:rsid w:val="00D23D69"/>
    <w:rsid w:val="00D24832"/>
    <w:rsid w:val="00D2583B"/>
    <w:rsid w:val="00D2594F"/>
    <w:rsid w:val="00D2622D"/>
    <w:rsid w:val="00D269C1"/>
    <w:rsid w:val="00D30322"/>
    <w:rsid w:val="00D30F5F"/>
    <w:rsid w:val="00D31390"/>
    <w:rsid w:val="00D321A3"/>
    <w:rsid w:val="00D330C1"/>
    <w:rsid w:val="00D334A3"/>
    <w:rsid w:val="00D34B51"/>
    <w:rsid w:val="00D35DD9"/>
    <w:rsid w:val="00D36609"/>
    <w:rsid w:val="00D373E6"/>
    <w:rsid w:val="00D37E98"/>
    <w:rsid w:val="00D405EA"/>
    <w:rsid w:val="00D41AD4"/>
    <w:rsid w:val="00D424CB"/>
    <w:rsid w:val="00D42A52"/>
    <w:rsid w:val="00D43285"/>
    <w:rsid w:val="00D4453E"/>
    <w:rsid w:val="00D448E4"/>
    <w:rsid w:val="00D465D5"/>
    <w:rsid w:val="00D47F08"/>
    <w:rsid w:val="00D504F3"/>
    <w:rsid w:val="00D5054F"/>
    <w:rsid w:val="00D50B1E"/>
    <w:rsid w:val="00D50FAE"/>
    <w:rsid w:val="00D52822"/>
    <w:rsid w:val="00D53E67"/>
    <w:rsid w:val="00D53E8C"/>
    <w:rsid w:val="00D53EEA"/>
    <w:rsid w:val="00D56D94"/>
    <w:rsid w:val="00D571E1"/>
    <w:rsid w:val="00D60561"/>
    <w:rsid w:val="00D6057A"/>
    <w:rsid w:val="00D611D1"/>
    <w:rsid w:val="00D62EC3"/>
    <w:rsid w:val="00D63FFF"/>
    <w:rsid w:val="00D6488C"/>
    <w:rsid w:val="00D64BA0"/>
    <w:rsid w:val="00D65405"/>
    <w:rsid w:val="00D65EED"/>
    <w:rsid w:val="00D661E0"/>
    <w:rsid w:val="00D66E04"/>
    <w:rsid w:val="00D7014E"/>
    <w:rsid w:val="00D721D0"/>
    <w:rsid w:val="00D740B9"/>
    <w:rsid w:val="00D74D37"/>
    <w:rsid w:val="00D753D1"/>
    <w:rsid w:val="00D754C2"/>
    <w:rsid w:val="00D75CB4"/>
    <w:rsid w:val="00D7635F"/>
    <w:rsid w:val="00D764AA"/>
    <w:rsid w:val="00D7663C"/>
    <w:rsid w:val="00D76BA9"/>
    <w:rsid w:val="00D80694"/>
    <w:rsid w:val="00D806B6"/>
    <w:rsid w:val="00D81BBB"/>
    <w:rsid w:val="00D82082"/>
    <w:rsid w:val="00D82083"/>
    <w:rsid w:val="00D834A0"/>
    <w:rsid w:val="00D85FFC"/>
    <w:rsid w:val="00D87AEE"/>
    <w:rsid w:val="00D90A56"/>
    <w:rsid w:val="00D91B0B"/>
    <w:rsid w:val="00D91DD1"/>
    <w:rsid w:val="00D920D5"/>
    <w:rsid w:val="00D93A8F"/>
    <w:rsid w:val="00D94409"/>
    <w:rsid w:val="00D94962"/>
    <w:rsid w:val="00D96777"/>
    <w:rsid w:val="00D96DD9"/>
    <w:rsid w:val="00D974E2"/>
    <w:rsid w:val="00DA3049"/>
    <w:rsid w:val="00DA3199"/>
    <w:rsid w:val="00DA3BDE"/>
    <w:rsid w:val="00DA3DBD"/>
    <w:rsid w:val="00DA780C"/>
    <w:rsid w:val="00DB118C"/>
    <w:rsid w:val="00DB1A3E"/>
    <w:rsid w:val="00DB1DE1"/>
    <w:rsid w:val="00DB2FA3"/>
    <w:rsid w:val="00DB33F9"/>
    <w:rsid w:val="00DB44EB"/>
    <w:rsid w:val="00DB4B10"/>
    <w:rsid w:val="00DB4D38"/>
    <w:rsid w:val="00DB660A"/>
    <w:rsid w:val="00DB6905"/>
    <w:rsid w:val="00DC02EC"/>
    <w:rsid w:val="00DC194D"/>
    <w:rsid w:val="00DC1976"/>
    <w:rsid w:val="00DC2DDB"/>
    <w:rsid w:val="00DC3AD0"/>
    <w:rsid w:val="00DC3EA0"/>
    <w:rsid w:val="00DC4CF7"/>
    <w:rsid w:val="00DC5088"/>
    <w:rsid w:val="00DC6886"/>
    <w:rsid w:val="00DC71B8"/>
    <w:rsid w:val="00DC721E"/>
    <w:rsid w:val="00DC786E"/>
    <w:rsid w:val="00DD0404"/>
    <w:rsid w:val="00DD040F"/>
    <w:rsid w:val="00DD06F0"/>
    <w:rsid w:val="00DD20C3"/>
    <w:rsid w:val="00DD21D1"/>
    <w:rsid w:val="00DD247B"/>
    <w:rsid w:val="00DD2A00"/>
    <w:rsid w:val="00DD3071"/>
    <w:rsid w:val="00DD3471"/>
    <w:rsid w:val="00DD363D"/>
    <w:rsid w:val="00DD489C"/>
    <w:rsid w:val="00DD5A57"/>
    <w:rsid w:val="00DE0EE9"/>
    <w:rsid w:val="00DE146F"/>
    <w:rsid w:val="00DE3342"/>
    <w:rsid w:val="00DE4D5F"/>
    <w:rsid w:val="00DE591E"/>
    <w:rsid w:val="00DE7D3B"/>
    <w:rsid w:val="00DF011F"/>
    <w:rsid w:val="00DF0880"/>
    <w:rsid w:val="00DF1202"/>
    <w:rsid w:val="00DF23CE"/>
    <w:rsid w:val="00DF2945"/>
    <w:rsid w:val="00DF2C70"/>
    <w:rsid w:val="00DF2F3A"/>
    <w:rsid w:val="00DF3782"/>
    <w:rsid w:val="00DF3BB7"/>
    <w:rsid w:val="00DF57CD"/>
    <w:rsid w:val="00DF799F"/>
    <w:rsid w:val="00E0240B"/>
    <w:rsid w:val="00E02541"/>
    <w:rsid w:val="00E02C92"/>
    <w:rsid w:val="00E039D6"/>
    <w:rsid w:val="00E03A70"/>
    <w:rsid w:val="00E041E4"/>
    <w:rsid w:val="00E06122"/>
    <w:rsid w:val="00E06290"/>
    <w:rsid w:val="00E0639F"/>
    <w:rsid w:val="00E06E92"/>
    <w:rsid w:val="00E072D9"/>
    <w:rsid w:val="00E074FF"/>
    <w:rsid w:val="00E0756D"/>
    <w:rsid w:val="00E11027"/>
    <w:rsid w:val="00E1187D"/>
    <w:rsid w:val="00E12B60"/>
    <w:rsid w:val="00E13B7C"/>
    <w:rsid w:val="00E1403C"/>
    <w:rsid w:val="00E14836"/>
    <w:rsid w:val="00E15AA1"/>
    <w:rsid w:val="00E16E9E"/>
    <w:rsid w:val="00E16E9F"/>
    <w:rsid w:val="00E176DC"/>
    <w:rsid w:val="00E17FDD"/>
    <w:rsid w:val="00E20782"/>
    <w:rsid w:val="00E20BDD"/>
    <w:rsid w:val="00E20C57"/>
    <w:rsid w:val="00E21821"/>
    <w:rsid w:val="00E2360B"/>
    <w:rsid w:val="00E2372C"/>
    <w:rsid w:val="00E2458C"/>
    <w:rsid w:val="00E25E6A"/>
    <w:rsid w:val="00E26054"/>
    <w:rsid w:val="00E27AB6"/>
    <w:rsid w:val="00E30025"/>
    <w:rsid w:val="00E31355"/>
    <w:rsid w:val="00E31602"/>
    <w:rsid w:val="00E31874"/>
    <w:rsid w:val="00E31C59"/>
    <w:rsid w:val="00E32153"/>
    <w:rsid w:val="00E32331"/>
    <w:rsid w:val="00E34986"/>
    <w:rsid w:val="00E35162"/>
    <w:rsid w:val="00E35470"/>
    <w:rsid w:val="00E3573F"/>
    <w:rsid w:val="00E3655F"/>
    <w:rsid w:val="00E365D2"/>
    <w:rsid w:val="00E366A7"/>
    <w:rsid w:val="00E370D3"/>
    <w:rsid w:val="00E405F5"/>
    <w:rsid w:val="00E408C3"/>
    <w:rsid w:val="00E41491"/>
    <w:rsid w:val="00E439F3"/>
    <w:rsid w:val="00E449B6"/>
    <w:rsid w:val="00E44DA4"/>
    <w:rsid w:val="00E45468"/>
    <w:rsid w:val="00E45954"/>
    <w:rsid w:val="00E46C5D"/>
    <w:rsid w:val="00E46EC1"/>
    <w:rsid w:val="00E47DAA"/>
    <w:rsid w:val="00E50042"/>
    <w:rsid w:val="00E52135"/>
    <w:rsid w:val="00E54529"/>
    <w:rsid w:val="00E557C3"/>
    <w:rsid w:val="00E55CBE"/>
    <w:rsid w:val="00E56F6F"/>
    <w:rsid w:val="00E64C0C"/>
    <w:rsid w:val="00E65860"/>
    <w:rsid w:val="00E65A23"/>
    <w:rsid w:val="00E65AF6"/>
    <w:rsid w:val="00E66AD0"/>
    <w:rsid w:val="00E66BC4"/>
    <w:rsid w:val="00E67E4F"/>
    <w:rsid w:val="00E700BA"/>
    <w:rsid w:val="00E71C6B"/>
    <w:rsid w:val="00E7290A"/>
    <w:rsid w:val="00E7294D"/>
    <w:rsid w:val="00E73020"/>
    <w:rsid w:val="00E73069"/>
    <w:rsid w:val="00E73BAE"/>
    <w:rsid w:val="00E7415D"/>
    <w:rsid w:val="00E75AAD"/>
    <w:rsid w:val="00E7739C"/>
    <w:rsid w:val="00E807BA"/>
    <w:rsid w:val="00E807CE"/>
    <w:rsid w:val="00E80996"/>
    <w:rsid w:val="00E818E7"/>
    <w:rsid w:val="00E81FF8"/>
    <w:rsid w:val="00E82C2A"/>
    <w:rsid w:val="00E8321E"/>
    <w:rsid w:val="00E83A53"/>
    <w:rsid w:val="00E84220"/>
    <w:rsid w:val="00E84E95"/>
    <w:rsid w:val="00E858EC"/>
    <w:rsid w:val="00E900F1"/>
    <w:rsid w:val="00E907F5"/>
    <w:rsid w:val="00E90C7F"/>
    <w:rsid w:val="00E91A75"/>
    <w:rsid w:val="00E92365"/>
    <w:rsid w:val="00E925D6"/>
    <w:rsid w:val="00E934EA"/>
    <w:rsid w:val="00E93C84"/>
    <w:rsid w:val="00E93DE5"/>
    <w:rsid w:val="00E94251"/>
    <w:rsid w:val="00E94500"/>
    <w:rsid w:val="00E945FC"/>
    <w:rsid w:val="00E952C5"/>
    <w:rsid w:val="00E960F6"/>
    <w:rsid w:val="00E967D2"/>
    <w:rsid w:val="00E968B4"/>
    <w:rsid w:val="00E96C9D"/>
    <w:rsid w:val="00E97D84"/>
    <w:rsid w:val="00EA0156"/>
    <w:rsid w:val="00EA1CEB"/>
    <w:rsid w:val="00EA20C1"/>
    <w:rsid w:val="00EA39C5"/>
    <w:rsid w:val="00EA3B42"/>
    <w:rsid w:val="00EA4911"/>
    <w:rsid w:val="00EA6725"/>
    <w:rsid w:val="00EA6DF0"/>
    <w:rsid w:val="00EB01A3"/>
    <w:rsid w:val="00EB0496"/>
    <w:rsid w:val="00EB1C38"/>
    <w:rsid w:val="00EB1D57"/>
    <w:rsid w:val="00EB2470"/>
    <w:rsid w:val="00EB2581"/>
    <w:rsid w:val="00EB2BD7"/>
    <w:rsid w:val="00EB2FC2"/>
    <w:rsid w:val="00EB349B"/>
    <w:rsid w:val="00EB3C7C"/>
    <w:rsid w:val="00EB444D"/>
    <w:rsid w:val="00EB5F96"/>
    <w:rsid w:val="00EB62CB"/>
    <w:rsid w:val="00EB6900"/>
    <w:rsid w:val="00EB6B1A"/>
    <w:rsid w:val="00EB71ED"/>
    <w:rsid w:val="00EC136D"/>
    <w:rsid w:val="00EC1822"/>
    <w:rsid w:val="00EC1B5D"/>
    <w:rsid w:val="00EC201C"/>
    <w:rsid w:val="00EC3669"/>
    <w:rsid w:val="00EC4723"/>
    <w:rsid w:val="00EC47DC"/>
    <w:rsid w:val="00EC4BEC"/>
    <w:rsid w:val="00EC4C65"/>
    <w:rsid w:val="00EC6580"/>
    <w:rsid w:val="00ED038D"/>
    <w:rsid w:val="00ED2407"/>
    <w:rsid w:val="00ED3781"/>
    <w:rsid w:val="00ED3E7C"/>
    <w:rsid w:val="00ED3F68"/>
    <w:rsid w:val="00ED4426"/>
    <w:rsid w:val="00ED4BA7"/>
    <w:rsid w:val="00ED51EB"/>
    <w:rsid w:val="00ED5641"/>
    <w:rsid w:val="00ED56B9"/>
    <w:rsid w:val="00ED635B"/>
    <w:rsid w:val="00ED64FB"/>
    <w:rsid w:val="00ED66C0"/>
    <w:rsid w:val="00ED6D93"/>
    <w:rsid w:val="00ED7C8E"/>
    <w:rsid w:val="00EE0F3A"/>
    <w:rsid w:val="00EE16D7"/>
    <w:rsid w:val="00EE18B9"/>
    <w:rsid w:val="00EE22A3"/>
    <w:rsid w:val="00EE2521"/>
    <w:rsid w:val="00EE313C"/>
    <w:rsid w:val="00EE35EB"/>
    <w:rsid w:val="00EE4094"/>
    <w:rsid w:val="00EE50F1"/>
    <w:rsid w:val="00EE60ED"/>
    <w:rsid w:val="00EE6670"/>
    <w:rsid w:val="00EE69B4"/>
    <w:rsid w:val="00EE7098"/>
    <w:rsid w:val="00EE7D79"/>
    <w:rsid w:val="00EF0687"/>
    <w:rsid w:val="00EF0D40"/>
    <w:rsid w:val="00EF2244"/>
    <w:rsid w:val="00EF305E"/>
    <w:rsid w:val="00EF334F"/>
    <w:rsid w:val="00EF3F87"/>
    <w:rsid w:val="00EF4ADB"/>
    <w:rsid w:val="00EF5E12"/>
    <w:rsid w:val="00EF7FE4"/>
    <w:rsid w:val="00F00F93"/>
    <w:rsid w:val="00F01C63"/>
    <w:rsid w:val="00F0378C"/>
    <w:rsid w:val="00F03F54"/>
    <w:rsid w:val="00F061F3"/>
    <w:rsid w:val="00F0744F"/>
    <w:rsid w:val="00F10982"/>
    <w:rsid w:val="00F10C82"/>
    <w:rsid w:val="00F12115"/>
    <w:rsid w:val="00F13DB1"/>
    <w:rsid w:val="00F13FC7"/>
    <w:rsid w:val="00F141E8"/>
    <w:rsid w:val="00F14AA4"/>
    <w:rsid w:val="00F15B5B"/>
    <w:rsid w:val="00F15CAC"/>
    <w:rsid w:val="00F16034"/>
    <w:rsid w:val="00F163FA"/>
    <w:rsid w:val="00F17998"/>
    <w:rsid w:val="00F17E80"/>
    <w:rsid w:val="00F22192"/>
    <w:rsid w:val="00F221CD"/>
    <w:rsid w:val="00F22724"/>
    <w:rsid w:val="00F23418"/>
    <w:rsid w:val="00F23B66"/>
    <w:rsid w:val="00F2513E"/>
    <w:rsid w:val="00F259AF"/>
    <w:rsid w:val="00F2677F"/>
    <w:rsid w:val="00F3257A"/>
    <w:rsid w:val="00F330D7"/>
    <w:rsid w:val="00F336FD"/>
    <w:rsid w:val="00F34448"/>
    <w:rsid w:val="00F36D2C"/>
    <w:rsid w:val="00F37289"/>
    <w:rsid w:val="00F37E05"/>
    <w:rsid w:val="00F37EAC"/>
    <w:rsid w:val="00F40115"/>
    <w:rsid w:val="00F4208E"/>
    <w:rsid w:val="00F44278"/>
    <w:rsid w:val="00F44428"/>
    <w:rsid w:val="00F44A6B"/>
    <w:rsid w:val="00F475D3"/>
    <w:rsid w:val="00F504D2"/>
    <w:rsid w:val="00F51021"/>
    <w:rsid w:val="00F559EC"/>
    <w:rsid w:val="00F55C4B"/>
    <w:rsid w:val="00F55D2C"/>
    <w:rsid w:val="00F55F90"/>
    <w:rsid w:val="00F56B38"/>
    <w:rsid w:val="00F56BA3"/>
    <w:rsid w:val="00F57068"/>
    <w:rsid w:val="00F5709F"/>
    <w:rsid w:val="00F57DA7"/>
    <w:rsid w:val="00F60A8C"/>
    <w:rsid w:val="00F611BA"/>
    <w:rsid w:val="00F6258C"/>
    <w:rsid w:val="00F6262F"/>
    <w:rsid w:val="00F635C9"/>
    <w:rsid w:val="00F63E1E"/>
    <w:rsid w:val="00F64B23"/>
    <w:rsid w:val="00F650CE"/>
    <w:rsid w:val="00F655FD"/>
    <w:rsid w:val="00F65EB8"/>
    <w:rsid w:val="00F6641F"/>
    <w:rsid w:val="00F6694D"/>
    <w:rsid w:val="00F66E03"/>
    <w:rsid w:val="00F67457"/>
    <w:rsid w:val="00F67598"/>
    <w:rsid w:val="00F6767A"/>
    <w:rsid w:val="00F7033C"/>
    <w:rsid w:val="00F710E7"/>
    <w:rsid w:val="00F726D9"/>
    <w:rsid w:val="00F727A9"/>
    <w:rsid w:val="00F73AD2"/>
    <w:rsid w:val="00F750FE"/>
    <w:rsid w:val="00F809B0"/>
    <w:rsid w:val="00F82F9F"/>
    <w:rsid w:val="00F839B1"/>
    <w:rsid w:val="00F83C87"/>
    <w:rsid w:val="00F85AF8"/>
    <w:rsid w:val="00F865B4"/>
    <w:rsid w:val="00F86AB6"/>
    <w:rsid w:val="00F9030A"/>
    <w:rsid w:val="00F9177C"/>
    <w:rsid w:val="00F917A6"/>
    <w:rsid w:val="00F91831"/>
    <w:rsid w:val="00F9229A"/>
    <w:rsid w:val="00F926AD"/>
    <w:rsid w:val="00F927C0"/>
    <w:rsid w:val="00F930FD"/>
    <w:rsid w:val="00F96200"/>
    <w:rsid w:val="00F9622F"/>
    <w:rsid w:val="00F973F5"/>
    <w:rsid w:val="00F97548"/>
    <w:rsid w:val="00F979E6"/>
    <w:rsid w:val="00F97C4E"/>
    <w:rsid w:val="00F97C98"/>
    <w:rsid w:val="00FA0134"/>
    <w:rsid w:val="00FA01DC"/>
    <w:rsid w:val="00FA0AC6"/>
    <w:rsid w:val="00FA114D"/>
    <w:rsid w:val="00FA201D"/>
    <w:rsid w:val="00FA20D8"/>
    <w:rsid w:val="00FA22C6"/>
    <w:rsid w:val="00FA3268"/>
    <w:rsid w:val="00FA4805"/>
    <w:rsid w:val="00FA5283"/>
    <w:rsid w:val="00FA5D63"/>
    <w:rsid w:val="00FA7203"/>
    <w:rsid w:val="00FA722C"/>
    <w:rsid w:val="00FA7234"/>
    <w:rsid w:val="00FA7F38"/>
    <w:rsid w:val="00FB01BB"/>
    <w:rsid w:val="00FB1C26"/>
    <w:rsid w:val="00FB2409"/>
    <w:rsid w:val="00FB2A0F"/>
    <w:rsid w:val="00FB3309"/>
    <w:rsid w:val="00FB3B9D"/>
    <w:rsid w:val="00FB6A3A"/>
    <w:rsid w:val="00FB6FD0"/>
    <w:rsid w:val="00FB7B8A"/>
    <w:rsid w:val="00FC11D6"/>
    <w:rsid w:val="00FC1645"/>
    <w:rsid w:val="00FC231C"/>
    <w:rsid w:val="00FC3C6A"/>
    <w:rsid w:val="00FC3EE2"/>
    <w:rsid w:val="00FC50A8"/>
    <w:rsid w:val="00FC5295"/>
    <w:rsid w:val="00FC682E"/>
    <w:rsid w:val="00FC72F7"/>
    <w:rsid w:val="00FD00AD"/>
    <w:rsid w:val="00FD07E1"/>
    <w:rsid w:val="00FD0949"/>
    <w:rsid w:val="00FD1194"/>
    <w:rsid w:val="00FD13C6"/>
    <w:rsid w:val="00FD276A"/>
    <w:rsid w:val="00FD3762"/>
    <w:rsid w:val="00FD4083"/>
    <w:rsid w:val="00FD47B7"/>
    <w:rsid w:val="00FD4865"/>
    <w:rsid w:val="00FD608F"/>
    <w:rsid w:val="00FD723B"/>
    <w:rsid w:val="00FE0593"/>
    <w:rsid w:val="00FE1D22"/>
    <w:rsid w:val="00FE2EF1"/>
    <w:rsid w:val="00FE345F"/>
    <w:rsid w:val="00FE5CF2"/>
    <w:rsid w:val="00FE6036"/>
    <w:rsid w:val="00FE68E4"/>
    <w:rsid w:val="00FE6CF2"/>
    <w:rsid w:val="00FE6E1E"/>
    <w:rsid w:val="00FE6E57"/>
    <w:rsid w:val="00FE7548"/>
    <w:rsid w:val="00FE7748"/>
    <w:rsid w:val="00FF13A5"/>
    <w:rsid w:val="00FF13FF"/>
    <w:rsid w:val="00FF1B4F"/>
    <w:rsid w:val="00FF2049"/>
    <w:rsid w:val="00FF2C11"/>
    <w:rsid w:val="00FF3054"/>
    <w:rsid w:val="00FF338B"/>
    <w:rsid w:val="00FF42FB"/>
    <w:rsid w:val="00FF4854"/>
    <w:rsid w:val="00FF60F9"/>
    <w:rsid w:val="1318359A"/>
    <w:rsid w:val="466BD1EF"/>
    <w:rsid w:val="66165BBE"/>
    <w:rsid w:val="78E61B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3DE75E1D-B1CC-47AB-A003-AAD68AA32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14:ligatures w14:val="standardContextual"/>
    </w:rPr>
  </w:style>
  <w:style w:type="paragraph" w:styleId="af7">
    <w:name w:val="Normal (Web)"/>
    <w:basedOn w:val="a"/>
    <w:uiPriority w:val="99"/>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character" w:customStyle="1" w:styleId="23">
    <w:name w:val="Основний текст (2) + Курсив"/>
    <w:basedOn w:val="21"/>
    <w:rsid w:val="0025572D"/>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uk-UA" w:eastAsia="uk-UA" w:bidi="uk-UA"/>
    </w:rPr>
  </w:style>
  <w:style w:type="paragraph" w:customStyle="1" w:styleId="rtejustify">
    <w:name w:val="rtejustify"/>
    <w:basedOn w:val="a"/>
    <w:rsid w:val="00942A8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64">
    <w:name w:val="rvts64"/>
    <w:basedOn w:val="a0"/>
    <w:rsid w:val="00C463DB"/>
    <w:rPr>
      <w:sz w:val="20"/>
      <w:szCs w:val="20"/>
      <w:shd w:val="clear" w:color="auto" w:fill="FFFFFF"/>
    </w:rPr>
  </w:style>
  <w:style w:type="paragraph" w:customStyle="1" w:styleId="rtecenter">
    <w:name w:val="rtecenter"/>
    <w:basedOn w:val="a"/>
    <w:rsid w:val="00AB654A"/>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8">
    <w:name w:val="Strong"/>
    <w:basedOn w:val="a0"/>
    <w:uiPriority w:val="22"/>
    <w:qFormat/>
    <w:rsid w:val="00AB654A"/>
    <w:rPr>
      <w:b/>
      <w:bCs/>
    </w:rPr>
  </w:style>
  <w:style w:type="character" w:customStyle="1" w:styleId="af9">
    <w:name w:val="Текст виноски Знак"/>
    <w:aliases w:val="Текст сноски Знак1 Знак Знак,Текст сноски Знак Знак Знак Знак,Текст сноски Знак1 Знак Знак Знак Знак,Текст сноски Знак Знак Знак Знак Знак Знак,Текст сноски Знак1 Знак Знак Знак Знак Знак Знак"/>
    <w:basedOn w:val="a0"/>
    <w:link w:val="afa"/>
    <w:uiPriority w:val="99"/>
    <w:semiHidden/>
    <w:locked/>
    <w:rsid w:val="005F3BA8"/>
    <w:rPr>
      <w:rFonts w:ascii="Times New Roman" w:eastAsia="Times New Roman" w:hAnsi="Times New Roman" w:cs="Times New Roman"/>
      <w:sz w:val="20"/>
      <w:szCs w:val="20"/>
    </w:rPr>
  </w:style>
  <w:style w:type="paragraph" w:styleId="afa">
    <w:name w:val="footnote text"/>
    <w:aliases w:val="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
    <w:basedOn w:val="a"/>
    <w:link w:val="af9"/>
    <w:uiPriority w:val="99"/>
    <w:semiHidden/>
    <w:unhideWhenUsed/>
    <w:rsid w:val="005F3BA8"/>
    <w:pPr>
      <w:overflowPunct w:val="0"/>
      <w:autoSpaceDE w:val="0"/>
      <w:adjustRightInd w:val="0"/>
      <w:spacing w:after="0" w:line="240" w:lineRule="auto"/>
      <w:ind w:firstLine="720"/>
      <w:jc w:val="both"/>
    </w:pPr>
    <w:rPr>
      <w:rFonts w:ascii="Times New Roman" w:eastAsia="Times New Roman" w:hAnsi="Times New Roman"/>
      <w:kern w:val="2"/>
      <w:sz w:val="20"/>
      <w:szCs w:val="20"/>
      <w:lang w:val="en-US"/>
      <w14:ligatures w14:val="standardContextual"/>
    </w:rPr>
  </w:style>
  <w:style w:type="character" w:customStyle="1" w:styleId="10">
    <w:name w:val="Текст виноски Знак1"/>
    <w:basedOn w:val="a0"/>
    <w:uiPriority w:val="99"/>
    <w:semiHidden/>
    <w:rsid w:val="005F3BA8"/>
    <w:rPr>
      <w:rFonts w:ascii="Calibri" w:eastAsia="Calibri" w:hAnsi="Calibri" w:cs="Times New Roman"/>
      <w:kern w:val="0"/>
      <w:sz w:val="20"/>
      <w:szCs w:val="20"/>
      <w:lang w:val="uk-UA"/>
      <w14:ligatures w14:val="none"/>
    </w:rPr>
  </w:style>
  <w:style w:type="character" w:styleId="afb">
    <w:name w:val="footnote reference"/>
    <w:basedOn w:val="a0"/>
    <w:uiPriority w:val="99"/>
    <w:semiHidden/>
    <w:unhideWhenUsed/>
    <w:rsid w:val="005F3BA8"/>
    <w:rPr>
      <w:rFonts w:ascii="Times New Roman" w:hAnsi="Times New Roman" w:cs="Times New Roman" w:hint="default"/>
      <w:vertAlign w:val="superscript"/>
    </w:rPr>
  </w:style>
  <w:style w:type="paragraph" w:styleId="afc">
    <w:name w:val="No Spacing"/>
    <w:link w:val="afd"/>
    <w:uiPriority w:val="1"/>
    <w:qFormat/>
    <w:rsid w:val="009335CC"/>
    <w:pPr>
      <w:spacing w:after="0" w:line="240" w:lineRule="auto"/>
    </w:pPr>
    <w:rPr>
      <w:rFonts w:ascii="Times New Roman" w:eastAsia="Calibri" w:hAnsi="Times New Roman" w:cs="Times New Roman"/>
      <w:kern w:val="0"/>
      <w:sz w:val="28"/>
      <w:lang w:val="uk-UA"/>
      <w14:ligatures w14:val="none"/>
    </w:rPr>
  </w:style>
  <w:style w:type="character" w:customStyle="1" w:styleId="afd">
    <w:name w:val="Без інтервалів Знак"/>
    <w:basedOn w:val="a0"/>
    <w:link w:val="afc"/>
    <w:uiPriority w:val="1"/>
    <w:rsid w:val="009335CC"/>
    <w:rPr>
      <w:rFonts w:ascii="Times New Roman" w:eastAsia="Calibri" w:hAnsi="Times New Roman" w:cs="Times New Roman"/>
      <w:kern w:val="0"/>
      <w:sz w:val="28"/>
      <w:lang w:val="uk-UA"/>
      <w14:ligatures w14:val="none"/>
    </w:rPr>
  </w:style>
  <w:style w:type="paragraph" w:styleId="HTML">
    <w:name w:val="HTML Preformatted"/>
    <w:basedOn w:val="a"/>
    <w:link w:val="HTML0"/>
    <w:uiPriority w:val="99"/>
    <w:unhideWhenUsed/>
    <w:rsid w:val="00377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771AE"/>
    <w:rPr>
      <w:rFonts w:ascii="Courier New" w:eastAsia="Times New Roman" w:hAnsi="Courier New" w:cs="Courier New"/>
      <w:kern w:val="0"/>
      <w:sz w:val="20"/>
      <w:szCs w:val="20"/>
      <w:lang w:val="uk-UA" w:eastAsia="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144560">
      <w:bodyDiv w:val="1"/>
      <w:marLeft w:val="0"/>
      <w:marRight w:val="0"/>
      <w:marTop w:val="0"/>
      <w:marBottom w:val="0"/>
      <w:divBdr>
        <w:top w:val="none" w:sz="0" w:space="0" w:color="auto"/>
        <w:left w:val="none" w:sz="0" w:space="0" w:color="auto"/>
        <w:bottom w:val="none" w:sz="0" w:space="0" w:color="auto"/>
        <w:right w:val="none" w:sz="0" w:space="0" w:color="auto"/>
      </w:divBdr>
    </w:div>
    <w:div w:id="385300682">
      <w:bodyDiv w:val="1"/>
      <w:marLeft w:val="0"/>
      <w:marRight w:val="0"/>
      <w:marTop w:val="0"/>
      <w:marBottom w:val="0"/>
      <w:divBdr>
        <w:top w:val="none" w:sz="0" w:space="0" w:color="auto"/>
        <w:left w:val="none" w:sz="0" w:space="0" w:color="auto"/>
        <w:bottom w:val="none" w:sz="0" w:space="0" w:color="auto"/>
        <w:right w:val="none" w:sz="0" w:space="0" w:color="auto"/>
      </w:divBdr>
    </w:div>
    <w:div w:id="471949579">
      <w:bodyDiv w:val="1"/>
      <w:marLeft w:val="0"/>
      <w:marRight w:val="0"/>
      <w:marTop w:val="0"/>
      <w:marBottom w:val="0"/>
      <w:divBdr>
        <w:top w:val="none" w:sz="0" w:space="0" w:color="auto"/>
        <w:left w:val="none" w:sz="0" w:space="0" w:color="auto"/>
        <w:bottom w:val="none" w:sz="0" w:space="0" w:color="auto"/>
        <w:right w:val="none" w:sz="0" w:space="0" w:color="auto"/>
      </w:divBdr>
    </w:div>
    <w:div w:id="524947888">
      <w:bodyDiv w:val="1"/>
      <w:marLeft w:val="0"/>
      <w:marRight w:val="0"/>
      <w:marTop w:val="0"/>
      <w:marBottom w:val="0"/>
      <w:divBdr>
        <w:top w:val="none" w:sz="0" w:space="0" w:color="auto"/>
        <w:left w:val="none" w:sz="0" w:space="0" w:color="auto"/>
        <w:bottom w:val="none" w:sz="0" w:space="0" w:color="auto"/>
        <w:right w:val="none" w:sz="0" w:space="0" w:color="auto"/>
      </w:divBdr>
    </w:div>
    <w:div w:id="574825915">
      <w:bodyDiv w:val="1"/>
      <w:marLeft w:val="0"/>
      <w:marRight w:val="0"/>
      <w:marTop w:val="0"/>
      <w:marBottom w:val="0"/>
      <w:divBdr>
        <w:top w:val="none" w:sz="0" w:space="0" w:color="auto"/>
        <w:left w:val="none" w:sz="0" w:space="0" w:color="auto"/>
        <w:bottom w:val="none" w:sz="0" w:space="0" w:color="auto"/>
        <w:right w:val="none" w:sz="0" w:space="0" w:color="auto"/>
      </w:divBdr>
    </w:div>
    <w:div w:id="778644015">
      <w:bodyDiv w:val="1"/>
      <w:marLeft w:val="0"/>
      <w:marRight w:val="0"/>
      <w:marTop w:val="0"/>
      <w:marBottom w:val="0"/>
      <w:divBdr>
        <w:top w:val="none" w:sz="0" w:space="0" w:color="auto"/>
        <w:left w:val="none" w:sz="0" w:space="0" w:color="auto"/>
        <w:bottom w:val="none" w:sz="0" w:space="0" w:color="auto"/>
        <w:right w:val="none" w:sz="0" w:space="0" w:color="auto"/>
      </w:divBdr>
    </w:div>
    <w:div w:id="1080834054">
      <w:bodyDiv w:val="1"/>
      <w:marLeft w:val="0"/>
      <w:marRight w:val="0"/>
      <w:marTop w:val="0"/>
      <w:marBottom w:val="0"/>
      <w:divBdr>
        <w:top w:val="none" w:sz="0" w:space="0" w:color="auto"/>
        <w:left w:val="none" w:sz="0" w:space="0" w:color="auto"/>
        <w:bottom w:val="none" w:sz="0" w:space="0" w:color="auto"/>
        <w:right w:val="none" w:sz="0" w:space="0" w:color="auto"/>
      </w:divBdr>
    </w:div>
    <w:div w:id="1368064361">
      <w:bodyDiv w:val="1"/>
      <w:marLeft w:val="0"/>
      <w:marRight w:val="0"/>
      <w:marTop w:val="0"/>
      <w:marBottom w:val="0"/>
      <w:divBdr>
        <w:top w:val="none" w:sz="0" w:space="0" w:color="auto"/>
        <w:left w:val="none" w:sz="0" w:space="0" w:color="auto"/>
        <w:bottom w:val="none" w:sz="0" w:space="0" w:color="auto"/>
        <w:right w:val="none" w:sz="0" w:space="0" w:color="auto"/>
      </w:divBdr>
    </w:div>
    <w:div w:id="1395351215">
      <w:bodyDiv w:val="1"/>
      <w:marLeft w:val="0"/>
      <w:marRight w:val="0"/>
      <w:marTop w:val="0"/>
      <w:marBottom w:val="0"/>
      <w:divBdr>
        <w:top w:val="none" w:sz="0" w:space="0" w:color="auto"/>
        <w:left w:val="none" w:sz="0" w:space="0" w:color="auto"/>
        <w:bottom w:val="none" w:sz="0" w:space="0" w:color="auto"/>
        <w:right w:val="none" w:sz="0" w:space="0" w:color="auto"/>
      </w:divBdr>
    </w:div>
    <w:div w:id="1468741545">
      <w:bodyDiv w:val="1"/>
      <w:marLeft w:val="0"/>
      <w:marRight w:val="0"/>
      <w:marTop w:val="0"/>
      <w:marBottom w:val="0"/>
      <w:divBdr>
        <w:top w:val="none" w:sz="0" w:space="0" w:color="auto"/>
        <w:left w:val="none" w:sz="0" w:space="0" w:color="auto"/>
        <w:bottom w:val="none" w:sz="0" w:space="0" w:color="auto"/>
        <w:right w:val="none" w:sz="0" w:space="0" w:color="auto"/>
      </w:divBdr>
    </w:div>
    <w:div w:id="1716730954">
      <w:bodyDiv w:val="1"/>
      <w:marLeft w:val="0"/>
      <w:marRight w:val="0"/>
      <w:marTop w:val="0"/>
      <w:marBottom w:val="0"/>
      <w:divBdr>
        <w:top w:val="none" w:sz="0" w:space="0" w:color="auto"/>
        <w:left w:val="none" w:sz="0" w:space="0" w:color="auto"/>
        <w:bottom w:val="none" w:sz="0" w:space="0" w:color="auto"/>
        <w:right w:val="none" w:sz="0" w:space="0" w:color="auto"/>
      </w:divBdr>
    </w:div>
    <w:div w:id="1727414132">
      <w:bodyDiv w:val="1"/>
      <w:marLeft w:val="0"/>
      <w:marRight w:val="0"/>
      <w:marTop w:val="0"/>
      <w:marBottom w:val="0"/>
      <w:divBdr>
        <w:top w:val="none" w:sz="0" w:space="0" w:color="auto"/>
        <w:left w:val="none" w:sz="0" w:space="0" w:color="auto"/>
        <w:bottom w:val="none" w:sz="0" w:space="0" w:color="auto"/>
        <w:right w:val="none" w:sz="0" w:space="0" w:color="auto"/>
      </w:divBdr>
    </w:div>
    <w:div w:id="1833058878">
      <w:bodyDiv w:val="1"/>
      <w:marLeft w:val="0"/>
      <w:marRight w:val="0"/>
      <w:marTop w:val="0"/>
      <w:marBottom w:val="0"/>
      <w:divBdr>
        <w:top w:val="none" w:sz="0" w:space="0" w:color="auto"/>
        <w:left w:val="none" w:sz="0" w:space="0" w:color="auto"/>
        <w:bottom w:val="none" w:sz="0" w:space="0" w:color="auto"/>
        <w:right w:val="none" w:sz="0" w:space="0" w:color="auto"/>
      </w:divBdr>
    </w:div>
    <w:div w:id="1877347595">
      <w:bodyDiv w:val="1"/>
      <w:marLeft w:val="0"/>
      <w:marRight w:val="0"/>
      <w:marTop w:val="0"/>
      <w:marBottom w:val="0"/>
      <w:divBdr>
        <w:top w:val="none" w:sz="0" w:space="0" w:color="auto"/>
        <w:left w:val="none" w:sz="0" w:space="0" w:color="auto"/>
        <w:bottom w:val="none" w:sz="0" w:space="0" w:color="auto"/>
        <w:right w:val="none" w:sz="0" w:space="0" w:color="auto"/>
      </w:divBdr>
    </w:div>
    <w:div w:id="1935506381">
      <w:bodyDiv w:val="1"/>
      <w:marLeft w:val="0"/>
      <w:marRight w:val="0"/>
      <w:marTop w:val="0"/>
      <w:marBottom w:val="0"/>
      <w:divBdr>
        <w:top w:val="none" w:sz="0" w:space="0" w:color="auto"/>
        <w:left w:val="none" w:sz="0" w:space="0" w:color="auto"/>
        <w:bottom w:val="none" w:sz="0" w:space="0" w:color="auto"/>
        <w:right w:val="none" w:sz="0" w:space="0" w:color="auto"/>
      </w:divBdr>
    </w:div>
    <w:div w:id="21102753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arch.ligazakon.ua/l_doc2.nsf/link1/an_113/ed_2021_07_01/pravo1/T030898.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0A6F9-57EB-49E6-AB58-74F45F249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13103</Words>
  <Characters>7470</Characters>
  <Application>Microsoft Office Word</Application>
  <DocSecurity>0</DocSecurity>
  <Lines>62</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20532</CharactersWithSpaces>
  <SharedDoc>false</SharedDoc>
  <HLinks>
    <vt:vector size="6" baseType="variant">
      <vt:variant>
        <vt:i4>2097170</vt:i4>
      </vt:variant>
      <vt:variant>
        <vt:i4>0</vt:i4>
      </vt:variant>
      <vt:variant>
        <vt:i4>0</vt:i4>
      </vt:variant>
      <vt:variant>
        <vt:i4>5</vt:i4>
      </vt:variant>
      <vt:variant>
        <vt:lpwstr>http://search.ligazakon.ua/l_doc2.nsf/link1/an_113/ed_2021_07_01/pravo1/T030898.html?pravo=1</vt:lpwstr>
      </vt:variant>
      <vt:variant>
        <vt:lpwstr>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2024-07-02T08:44:00Z</cp:lastPrinted>
  <dcterms:created xsi:type="dcterms:W3CDTF">2024-07-04T12:40:00Z</dcterms:created>
  <dcterms:modified xsi:type="dcterms:W3CDTF">2024-07-04T12:40:00Z</dcterms:modified>
</cp:coreProperties>
</file>