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69772ECE" w:rsidR="00F22EEC" w:rsidRPr="00021F2A" w:rsidRDefault="00E4493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26</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5D19128C"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733061">
              <w:rPr>
                <w:rFonts w:ascii="Times New Roman" w:hAnsi="Times New Roman" w:cs="Times New Roman"/>
                <w:noProof/>
                <w:sz w:val="28"/>
                <w:szCs w:val="28"/>
                <w:lang w:val="ru-RU"/>
              </w:rPr>
              <w:t>1982</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39743B04" w14:textId="36002C31"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E44936">
              <w:rPr>
                <w:rFonts w:ascii="Times New Roman" w:eastAsia="Calibri" w:hAnsi="Times New Roman" w:cs="Times New Roman"/>
                <w:b/>
                <w:noProof/>
                <w:sz w:val="24"/>
                <w:szCs w:val="24"/>
              </w:rPr>
              <w:t>Борнуковської Л.О. стосовно суддів Полтавського апеляційного суду Бутенко С.</w:t>
            </w:r>
            <w:r w:rsidR="00366E92">
              <w:rPr>
                <w:rFonts w:ascii="Times New Roman" w:eastAsia="Calibri" w:hAnsi="Times New Roman" w:cs="Times New Roman"/>
                <w:b/>
                <w:noProof/>
                <w:sz w:val="24"/>
                <w:szCs w:val="24"/>
              </w:rPr>
              <w:t>Б.</w:t>
            </w:r>
            <w:r w:rsidR="004721B1">
              <w:rPr>
                <w:rFonts w:ascii="Times New Roman" w:eastAsia="Calibri" w:hAnsi="Times New Roman" w:cs="Times New Roman"/>
                <w:b/>
                <w:noProof/>
                <w:sz w:val="24"/>
                <w:szCs w:val="24"/>
              </w:rPr>
              <w:t>, Обідіної О.І.</w:t>
            </w:r>
          </w:p>
          <w:p w14:paraId="548E51A3" w14:textId="7C5768A3" w:rsidR="00FE06CA" w:rsidRDefault="00FE06CA">
            <w:pPr>
              <w:autoSpaceDN w:val="0"/>
              <w:spacing w:after="0" w:line="240" w:lineRule="auto"/>
              <w:jc w:val="both"/>
              <w:rPr>
                <w:rFonts w:ascii="Times New Roman" w:eastAsia="Calibri" w:hAnsi="Times New Roman" w:cs="Times New Roman"/>
                <w:b/>
                <w:noProof/>
                <w:sz w:val="24"/>
                <w:szCs w:val="24"/>
              </w:rPr>
            </w:pP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4FCD65FC" w14:textId="026FD3AF" w:rsidR="00CE2F07" w:rsidRDefault="00731EA0" w:rsidP="009A6078">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009D1062">
        <w:rPr>
          <w:rFonts w:ascii="Times New Roman" w:hAnsi="Times New Roman"/>
          <w:sz w:val="28"/>
          <w:szCs w:val="28"/>
        </w:rPr>
        <w:t>Бурлакова</w:t>
      </w:r>
      <w:proofErr w:type="spellEnd"/>
      <w:r w:rsidR="009D1062">
        <w:rPr>
          <w:rFonts w:ascii="Times New Roman" w:hAnsi="Times New Roman"/>
          <w:sz w:val="28"/>
          <w:szCs w:val="28"/>
        </w:rPr>
        <w:t xml:space="preserve"> С.Ю.,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скарги </w:t>
      </w:r>
      <w:proofErr w:type="spellStart"/>
      <w:r w:rsidR="00D61959" w:rsidRPr="00D61959">
        <w:rPr>
          <w:rFonts w:ascii="Times New Roman" w:hAnsi="Times New Roman" w:cs="Times New Roman"/>
          <w:bCs/>
          <w:sz w:val="28"/>
          <w:szCs w:val="28"/>
        </w:rPr>
        <w:t>Борнуковської</w:t>
      </w:r>
      <w:proofErr w:type="spellEnd"/>
      <w:r w:rsidR="00D61959" w:rsidRPr="00D61959">
        <w:rPr>
          <w:rFonts w:ascii="Times New Roman" w:hAnsi="Times New Roman" w:cs="Times New Roman"/>
          <w:bCs/>
          <w:sz w:val="28"/>
          <w:szCs w:val="28"/>
        </w:rPr>
        <w:t xml:space="preserve"> Любові Олександрівни стосовно суддів Полтавського апеляційного суду </w:t>
      </w:r>
      <w:proofErr w:type="spellStart"/>
      <w:r w:rsidR="00D61959" w:rsidRPr="00D61959">
        <w:rPr>
          <w:rFonts w:ascii="Times New Roman" w:hAnsi="Times New Roman" w:cs="Times New Roman"/>
          <w:bCs/>
          <w:sz w:val="28"/>
          <w:szCs w:val="28"/>
        </w:rPr>
        <w:t>Бутенко</w:t>
      </w:r>
      <w:proofErr w:type="spellEnd"/>
      <w:r w:rsidR="00D61959" w:rsidRPr="00D61959">
        <w:rPr>
          <w:rFonts w:ascii="Times New Roman" w:hAnsi="Times New Roman" w:cs="Times New Roman"/>
          <w:bCs/>
          <w:sz w:val="28"/>
          <w:szCs w:val="28"/>
        </w:rPr>
        <w:t xml:space="preserve"> Світлани Борисівни, </w:t>
      </w:r>
      <w:proofErr w:type="spellStart"/>
      <w:r w:rsidR="00D61959" w:rsidRPr="00D61959">
        <w:rPr>
          <w:rFonts w:ascii="Times New Roman" w:hAnsi="Times New Roman" w:cs="Times New Roman"/>
          <w:bCs/>
          <w:sz w:val="28"/>
          <w:szCs w:val="28"/>
        </w:rPr>
        <w:t>Обідіної</w:t>
      </w:r>
      <w:proofErr w:type="spellEnd"/>
      <w:r w:rsidR="00D61959" w:rsidRPr="00D61959">
        <w:rPr>
          <w:rFonts w:ascii="Times New Roman" w:hAnsi="Times New Roman" w:cs="Times New Roman"/>
          <w:bCs/>
          <w:sz w:val="28"/>
          <w:szCs w:val="28"/>
        </w:rPr>
        <w:t xml:space="preserve"> Олени Іванівни</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14:paraId="3E8051CF" w14:textId="77777777" w:rsidR="00FE06CA" w:rsidRPr="009A6078" w:rsidRDefault="00FE06CA" w:rsidP="009A6078">
      <w:pPr>
        <w:spacing w:line="240" w:lineRule="auto"/>
        <w:ind w:firstLine="567"/>
        <w:contextualSpacing/>
        <w:jc w:val="both"/>
        <w:rPr>
          <w:rFonts w:ascii="Times New Roman" w:hAnsi="Times New Roman" w:cs="Times New Roman"/>
          <w:sz w:val="28"/>
          <w:szCs w:val="28"/>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49A21763" w14:textId="190E4BA3" w:rsidR="00B85214" w:rsidRPr="006A4FF7" w:rsidRDefault="00B85214" w:rsidP="00B85214">
      <w:pPr>
        <w:spacing w:after="0" w:line="240" w:lineRule="auto"/>
        <w:jc w:val="both"/>
        <w:rPr>
          <w:rFonts w:ascii="Times New Roman" w:hAnsi="Times New Roman" w:cs="Times New Roman"/>
          <w:sz w:val="28"/>
          <w:szCs w:val="28"/>
        </w:rPr>
      </w:pPr>
      <w:r w:rsidRPr="006A4FF7">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11 жовтня 2021</w:t>
      </w:r>
      <w:r w:rsidRPr="006A4FF7">
        <w:rPr>
          <w:rFonts w:ascii="Times New Roman" w:hAnsi="Times New Roman" w:cs="Times New Roman"/>
          <w:sz w:val="28"/>
          <w:szCs w:val="28"/>
        </w:rPr>
        <w:t xml:space="preserve"> року</w:t>
      </w:r>
      <w:r>
        <w:rPr>
          <w:rFonts w:ascii="Times New Roman" w:hAnsi="Times New Roman" w:cs="Times New Roman"/>
          <w:sz w:val="28"/>
          <w:szCs w:val="28"/>
        </w:rPr>
        <w:t xml:space="preserve">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r w:rsidRPr="006A4FF7">
        <w:rPr>
          <w:rFonts w:ascii="Times New Roman" w:hAnsi="Times New Roman" w:cs="Times New Roman"/>
          <w:sz w:val="28"/>
          <w:szCs w:val="28"/>
        </w:rPr>
        <w:t xml:space="preserve"> № </w:t>
      </w:r>
      <w:r>
        <w:rPr>
          <w:rFonts w:ascii="Times New Roman" w:hAnsi="Times New Roman" w:cs="Times New Roman"/>
          <w:sz w:val="28"/>
          <w:szCs w:val="28"/>
        </w:rPr>
        <w:t>Б-5087/0/7-21)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Борнуковської</w:t>
      </w:r>
      <w:proofErr w:type="spellEnd"/>
      <w:r>
        <w:rPr>
          <w:rFonts w:ascii="Times New Roman" w:hAnsi="Times New Roman" w:cs="Times New Roman"/>
          <w:sz w:val="28"/>
          <w:szCs w:val="28"/>
        </w:rPr>
        <w:t xml:space="preserve"> Л.О. на дії суддів Полтавського апеляційного суду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w:t>
      </w:r>
      <w:proofErr w:type="spellStart"/>
      <w:r>
        <w:rPr>
          <w:rFonts w:ascii="Times New Roman" w:hAnsi="Times New Roman" w:cs="Times New Roman"/>
          <w:sz w:val="28"/>
          <w:szCs w:val="28"/>
        </w:rPr>
        <w:t>Обідіної</w:t>
      </w:r>
      <w:proofErr w:type="spellEnd"/>
      <w:r>
        <w:rPr>
          <w:rFonts w:ascii="Times New Roman" w:hAnsi="Times New Roman" w:cs="Times New Roman"/>
          <w:sz w:val="28"/>
          <w:szCs w:val="28"/>
        </w:rPr>
        <w:t xml:space="preserve"> О.І. під час здійснення правосуддя у справі № 554/9342/20 за апеляційною скаргою </w:t>
      </w:r>
      <w:r w:rsidR="00AD522D">
        <w:rPr>
          <w:rFonts w:ascii="Times New Roman" w:hAnsi="Times New Roman" w:cs="Times New Roman"/>
          <w:sz w:val="28"/>
          <w:szCs w:val="28"/>
        </w:rPr>
        <w:t>ОСОБА</w:t>
      </w:r>
      <w:r w:rsidR="008A132E">
        <w:rPr>
          <w:rFonts w:ascii="Times New Roman" w:hAnsi="Times New Roman" w:cs="Times New Roman"/>
          <w:sz w:val="28"/>
          <w:szCs w:val="28"/>
        </w:rPr>
        <w:t>1</w:t>
      </w:r>
      <w:r>
        <w:rPr>
          <w:rFonts w:ascii="Times New Roman" w:hAnsi="Times New Roman" w:cs="Times New Roman"/>
          <w:sz w:val="28"/>
          <w:szCs w:val="28"/>
        </w:rPr>
        <w:t xml:space="preserve"> на рішення </w:t>
      </w:r>
      <w:proofErr w:type="spellStart"/>
      <w:r>
        <w:rPr>
          <w:rFonts w:ascii="Times New Roman" w:hAnsi="Times New Roman" w:cs="Times New Roman"/>
          <w:sz w:val="28"/>
          <w:szCs w:val="28"/>
        </w:rPr>
        <w:t>Октябрського</w:t>
      </w:r>
      <w:proofErr w:type="spellEnd"/>
      <w:r>
        <w:rPr>
          <w:rFonts w:ascii="Times New Roman" w:hAnsi="Times New Roman" w:cs="Times New Roman"/>
          <w:sz w:val="28"/>
          <w:szCs w:val="28"/>
        </w:rPr>
        <w:t xml:space="preserve"> районного суду міста Полтави від 11 березня 2021 року та ухвалу цього суду від 19 березня 2021 року про розподіл судових витрат у цивільній справі за позовом </w:t>
      </w:r>
      <w:r w:rsidR="008A132E">
        <w:rPr>
          <w:rFonts w:ascii="Times New Roman" w:hAnsi="Times New Roman" w:cs="Times New Roman"/>
          <w:sz w:val="28"/>
          <w:szCs w:val="28"/>
        </w:rPr>
        <w:t>ОСОБА1</w:t>
      </w:r>
      <w:r>
        <w:rPr>
          <w:rFonts w:ascii="Times New Roman" w:hAnsi="Times New Roman" w:cs="Times New Roman"/>
          <w:sz w:val="28"/>
          <w:szCs w:val="28"/>
        </w:rPr>
        <w:t xml:space="preserve"> до </w:t>
      </w:r>
      <w:r w:rsidR="00AD522D">
        <w:rPr>
          <w:rFonts w:ascii="Times New Roman" w:hAnsi="Times New Roman" w:cs="Times New Roman"/>
          <w:sz w:val="28"/>
          <w:szCs w:val="28"/>
        </w:rPr>
        <w:t>ОС</w:t>
      </w:r>
      <w:r w:rsidR="00A4000B">
        <w:rPr>
          <w:rFonts w:ascii="Times New Roman" w:hAnsi="Times New Roman" w:cs="Times New Roman"/>
          <w:sz w:val="28"/>
          <w:szCs w:val="28"/>
        </w:rPr>
        <w:t>ОБА2</w:t>
      </w:r>
      <w:bookmarkStart w:id="0" w:name="_GoBack"/>
      <w:bookmarkEnd w:id="0"/>
      <w:r>
        <w:rPr>
          <w:rFonts w:ascii="Times New Roman" w:hAnsi="Times New Roman" w:cs="Times New Roman"/>
          <w:sz w:val="28"/>
          <w:szCs w:val="28"/>
        </w:rPr>
        <w:t xml:space="preserve"> про зобов’язання вчинити певні дії та відшкодування моральної шкоди.</w:t>
      </w:r>
    </w:p>
    <w:p w14:paraId="6A67FB5E" w14:textId="47E3D4BF" w:rsidR="00B85214" w:rsidRPr="00EB7FB6" w:rsidRDefault="00B85214" w:rsidP="00B85214">
      <w:pPr>
        <w:spacing w:after="0" w:line="240" w:lineRule="auto"/>
        <w:ind w:firstLine="567"/>
        <w:jc w:val="both"/>
        <w:rPr>
          <w:rFonts w:ascii="Times New Roman" w:hAnsi="Times New Roman" w:cs="Times New Roman"/>
          <w:sz w:val="28"/>
          <w:szCs w:val="28"/>
        </w:rPr>
      </w:pPr>
      <w:r w:rsidRPr="006A4FF7">
        <w:rPr>
          <w:rFonts w:ascii="Times New Roman" w:hAnsi="Times New Roman" w:cs="Times New Roman"/>
          <w:sz w:val="28"/>
          <w:szCs w:val="28"/>
        </w:rPr>
        <w:t>Автор скарги</w:t>
      </w:r>
      <w:r>
        <w:rPr>
          <w:rFonts w:ascii="Times New Roman" w:hAnsi="Times New Roman" w:cs="Times New Roman"/>
          <w:sz w:val="28"/>
          <w:szCs w:val="28"/>
        </w:rPr>
        <w:t xml:space="preserve"> зазначає, що в судовому засіданні 19 липня 2021 року головуюча суддя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довго та обґрунтовано наводила усі доводи апеляційної скарги позивача </w:t>
      </w:r>
      <w:r w:rsidR="008A132E">
        <w:rPr>
          <w:rFonts w:ascii="Times New Roman" w:hAnsi="Times New Roman" w:cs="Times New Roman"/>
          <w:sz w:val="28"/>
          <w:szCs w:val="28"/>
        </w:rPr>
        <w:t>ОСОБА1</w:t>
      </w:r>
      <w:r>
        <w:rPr>
          <w:rFonts w:ascii="Times New Roman" w:hAnsi="Times New Roman" w:cs="Times New Roman"/>
          <w:sz w:val="28"/>
          <w:szCs w:val="28"/>
        </w:rPr>
        <w:t xml:space="preserve">. При цьому суддя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лише повідомила про наявність відзиву на апеляційну скаргу сторони відповідача. Більше інших обставин, на які посилалась відповідач, оголошено не було. На думку скаржниці, це свідчить про те, що при підготовці справи до розгляду суддя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звернула увагу виключно на доводи апеляційної скарги, чим порушила принцип рівності та змагальності сторін. Скаржниця вважає, що поведінка </w:t>
      </w:r>
      <w:r w:rsidRPr="00EB7FB6">
        <w:rPr>
          <w:rFonts w:ascii="Times New Roman" w:hAnsi="Times New Roman" w:cs="Times New Roman"/>
          <w:sz w:val="28"/>
          <w:szCs w:val="28"/>
        </w:rPr>
        <w:t xml:space="preserve">судді </w:t>
      </w:r>
      <w:proofErr w:type="spellStart"/>
      <w:r w:rsidRPr="00EB7FB6">
        <w:rPr>
          <w:rFonts w:ascii="Times New Roman" w:hAnsi="Times New Roman" w:cs="Times New Roman"/>
          <w:sz w:val="28"/>
          <w:szCs w:val="28"/>
        </w:rPr>
        <w:t>Бутенко</w:t>
      </w:r>
      <w:proofErr w:type="spellEnd"/>
      <w:r>
        <w:rPr>
          <w:rFonts w:ascii="Times New Roman" w:hAnsi="Times New Roman" w:cs="Times New Roman"/>
          <w:sz w:val="28"/>
          <w:szCs w:val="28"/>
        </w:rPr>
        <w:t> </w:t>
      </w:r>
      <w:r w:rsidRPr="00EB7FB6">
        <w:rPr>
          <w:rFonts w:ascii="Times New Roman" w:hAnsi="Times New Roman" w:cs="Times New Roman"/>
          <w:sz w:val="28"/>
          <w:szCs w:val="28"/>
        </w:rPr>
        <w:t xml:space="preserve">С.Б. </w:t>
      </w:r>
      <w:r>
        <w:rPr>
          <w:rFonts w:ascii="Times New Roman" w:hAnsi="Times New Roman" w:cs="Times New Roman"/>
          <w:sz w:val="28"/>
          <w:szCs w:val="28"/>
        </w:rPr>
        <w:t>свідчить про те</w:t>
      </w:r>
      <w:r w:rsidRPr="00EB7FB6">
        <w:rPr>
          <w:rFonts w:ascii="Times New Roman" w:hAnsi="Times New Roman" w:cs="Times New Roman"/>
          <w:sz w:val="28"/>
          <w:szCs w:val="28"/>
        </w:rPr>
        <w:t xml:space="preserve">, що вона </w:t>
      </w:r>
      <w:r>
        <w:rPr>
          <w:rFonts w:ascii="Times New Roman" w:hAnsi="Times New Roman" w:cs="Times New Roman"/>
          <w:sz w:val="28"/>
          <w:szCs w:val="28"/>
        </w:rPr>
        <w:t>заздалегідь</w:t>
      </w:r>
      <w:r w:rsidRPr="00EB7FB6">
        <w:rPr>
          <w:rFonts w:ascii="Times New Roman" w:hAnsi="Times New Roman" w:cs="Times New Roman"/>
          <w:sz w:val="28"/>
          <w:szCs w:val="28"/>
        </w:rPr>
        <w:t xml:space="preserve"> надала оцінку доказам кожної </w:t>
      </w:r>
      <w:r>
        <w:rPr>
          <w:rFonts w:ascii="Times New Roman" w:hAnsi="Times New Roman" w:cs="Times New Roman"/>
          <w:sz w:val="28"/>
          <w:szCs w:val="28"/>
        </w:rPr>
        <w:t>зі</w:t>
      </w:r>
      <w:r w:rsidRPr="00EB7FB6">
        <w:rPr>
          <w:rFonts w:ascii="Times New Roman" w:hAnsi="Times New Roman" w:cs="Times New Roman"/>
          <w:sz w:val="28"/>
          <w:szCs w:val="28"/>
        </w:rPr>
        <w:t xml:space="preserve"> </w:t>
      </w:r>
      <w:r>
        <w:rPr>
          <w:rFonts w:ascii="Times New Roman" w:hAnsi="Times New Roman" w:cs="Times New Roman"/>
          <w:sz w:val="28"/>
          <w:szCs w:val="28"/>
        </w:rPr>
        <w:t>с</w:t>
      </w:r>
      <w:r w:rsidRPr="00EB7FB6">
        <w:rPr>
          <w:rFonts w:ascii="Times New Roman" w:hAnsi="Times New Roman" w:cs="Times New Roman"/>
          <w:sz w:val="28"/>
          <w:szCs w:val="28"/>
        </w:rPr>
        <w:t xml:space="preserve">торін </w:t>
      </w:r>
      <w:r>
        <w:rPr>
          <w:rFonts w:ascii="Times New Roman" w:hAnsi="Times New Roman" w:cs="Times New Roman"/>
          <w:sz w:val="28"/>
          <w:szCs w:val="28"/>
        </w:rPr>
        <w:t xml:space="preserve">у </w:t>
      </w:r>
      <w:r w:rsidRPr="00EB7FB6">
        <w:rPr>
          <w:rFonts w:ascii="Times New Roman" w:hAnsi="Times New Roman" w:cs="Times New Roman"/>
          <w:sz w:val="28"/>
          <w:szCs w:val="28"/>
        </w:rPr>
        <w:t>справ</w:t>
      </w:r>
      <w:r>
        <w:rPr>
          <w:rFonts w:ascii="Times New Roman" w:hAnsi="Times New Roman" w:cs="Times New Roman"/>
          <w:sz w:val="28"/>
          <w:szCs w:val="28"/>
        </w:rPr>
        <w:t>і</w:t>
      </w:r>
      <w:r w:rsidRPr="00EB7FB6">
        <w:rPr>
          <w:rFonts w:ascii="Times New Roman" w:hAnsi="Times New Roman" w:cs="Times New Roman"/>
          <w:sz w:val="28"/>
          <w:szCs w:val="28"/>
        </w:rPr>
        <w:t xml:space="preserve">, </w:t>
      </w:r>
      <w:r>
        <w:rPr>
          <w:rFonts w:ascii="Times New Roman" w:hAnsi="Times New Roman" w:cs="Times New Roman"/>
          <w:sz w:val="28"/>
          <w:szCs w:val="28"/>
        </w:rPr>
        <w:t>а</w:t>
      </w:r>
      <w:r w:rsidRPr="00EB7FB6">
        <w:rPr>
          <w:rFonts w:ascii="Times New Roman" w:hAnsi="Times New Roman" w:cs="Times New Roman"/>
          <w:sz w:val="28"/>
          <w:szCs w:val="28"/>
        </w:rPr>
        <w:t xml:space="preserve"> тому оголосила тільки ті, які вважала за необхідне. </w:t>
      </w:r>
      <w:r>
        <w:rPr>
          <w:rFonts w:ascii="Times New Roman" w:hAnsi="Times New Roman" w:cs="Times New Roman"/>
          <w:sz w:val="28"/>
          <w:szCs w:val="28"/>
        </w:rPr>
        <w:t>С</w:t>
      </w:r>
      <w:r w:rsidRPr="00EB7FB6">
        <w:rPr>
          <w:rFonts w:ascii="Times New Roman" w:hAnsi="Times New Roman" w:cs="Times New Roman"/>
          <w:sz w:val="28"/>
          <w:szCs w:val="28"/>
        </w:rPr>
        <w:t xml:space="preserve">уддя </w:t>
      </w:r>
      <w:proofErr w:type="spellStart"/>
      <w:r w:rsidRPr="00EB7FB6">
        <w:rPr>
          <w:rFonts w:ascii="Times New Roman" w:hAnsi="Times New Roman" w:cs="Times New Roman"/>
          <w:sz w:val="28"/>
          <w:szCs w:val="28"/>
        </w:rPr>
        <w:t>Обідіна</w:t>
      </w:r>
      <w:proofErr w:type="spellEnd"/>
      <w:r w:rsidRPr="00EB7FB6">
        <w:rPr>
          <w:rFonts w:ascii="Times New Roman" w:hAnsi="Times New Roman" w:cs="Times New Roman"/>
          <w:sz w:val="28"/>
          <w:szCs w:val="28"/>
        </w:rPr>
        <w:t xml:space="preserve"> О.І. </w:t>
      </w:r>
      <w:r>
        <w:rPr>
          <w:rFonts w:ascii="Times New Roman" w:hAnsi="Times New Roman" w:cs="Times New Roman"/>
          <w:sz w:val="28"/>
          <w:szCs w:val="28"/>
        </w:rPr>
        <w:t>у</w:t>
      </w:r>
      <w:r w:rsidRPr="00EB7FB6">
        <w:rPr>
          <w:rFonts w:ascii="Times New Roman" w:hAnsi="Times New Roman" w:cs="Times New Roman"/>
          <w:sz w:val="28"/>
          <w:szCs w:val="28"/>
        </w:rPr>
        <w:t xml:space="preserve"> першому </w:t>
      </w:r>
      <w:r>
        <w:rPr>
          <w:rFonts w:ascii="Times New Roman" w:hAnsi="Times New Roman" w:cs="Times New Roman"/>
          <w:sz w:val="28"/>
          <w:szCs w:val="28"/>
        </w:rPr>
        <w:t xml:space="preserve">судовому </w:t>
      </w:r>
      <w:r w:rsidRPr="00EB7FB6">
        <w:rPr>
          <w:rFonts w:ascii="Times New Roman" w:hAnsi="Times New Roman" w:cs="Times New Roman"/>
          <w:sz w:val="28"/>
          <w:szCs w:val="28"/>
        </w:rPr>
        <w:t xml:space="preserve">засіданні по суті розгляду </w:t>
      </w:r>
      <w:r w:rsidRPr="00EB7FB6">
        <w:rPr>
          <w:rFonts w:ascii="Times New Roman" w:hAnsi="Times New Roman" w:cs="Times New Roman"/>
          <w:sz w:val="28"/>
          <w:szCs w:val="28"/>
        </w:rPr>
        <w:lastRenderedPageBreak/>
        <w:t xml:space="preserve">справи сформувала своє рішення </w:t>
      </w:r>
      <w:r>
        <w:rPr>
          <w:rFonts w:ascii="Times New Roman" w:hAnsi="Times New Roman" w:cs="Times New Roman"/>
          <w:sz w:val="28"/>
          <w:szCs w:val="28"/>
        </w:rPr>
        <w:t>у</w:t>
      </w:r>
      <w:r w:rsidRPr="00EB7FB6">
        <w:rPr>
          <w:rFonts w:ascii="Times New Roman" w:hAnsi="Times New Roman" w:cs="Times New Roman"/>
          <w:sz w:val="28"/>
          <w:szCs w:val="28"/>
        </w:rPr>
        <w:t xml:space="preserve"> справі</w:t>
      </w:r>
      <w:r>
        <w:rPr>
          <w:rFonts w:ascii="Times New Roman" w:hAnsi="Times New Roman" w:cs="Times New Roman"/>
          <w:sz w:val="28"/>
          <w:szCs w:val="28"/>
        </w:rPr>
        <w:t xml:space="preserve"> та не приховувала його </w:t>
      </w:r>
      <w:r w:rsidRPr="00EB7FB6">
        <w:rPr>
          <w:rFonts w:ascii="Times New Roman" w:hAnsi="Times New Roman" w:cs="Times New Roman"/>
          <w:sz w:val="28"/>
          <w:szCs w:val="28"/>
        </w:rPr>
        <w:t>від учасників процесу.</w:t>
      </w:r>
      <w:r>
        <w:rPr>
          <w:rFonts w:ascii="Times New Roman" w:hAnsi="Times New Roman" w:cs="Times New Roman"/>
          <w:sz w:val="28"/>
          <w:szCs w:val="28"/>
        </w:rPr>
        <w:t xml:space="preserve"> Судді </w:t>
      </w:r>
      <w:proofErr w:type="spellStart"/>
      <w:r w:rsidRPr="00EB7FB6">
        <w:rPr>
          <w:rFonts w:ascii="Times New Roman" w:hAnsi="Times New Roman" w:cs="Times New Roman"/>
          <w:sz w:val="28"/>
          <w:szCs w:val="28"/>
        </w:rPr>
        <w:t>Бутенко</w:t>
      </w:r>
      <w:proofErr w:type="spellEnd"/>
      <w:r w:rsidRPr="00EB7FB6">
        <w:rPr>
          <w:rFonts w:ascii="Times New Roman" w:hAnsi="Times New Roman" w:cs="Times New Roman"/>
          <w:sz w:val="28"/>
          <w:szCs w:val="28"/>
        </w:rPr>
        <w:t xml:space="preserve"> С.Б. </w:t>
      </w:r>
      <w:r>
        <w:rPr>
          <w:rFonts w:ascii="Times New Roman" w:hAnsi="Times New Roman" w:cs="Times New Roman"/>
          <w:sz w:val="28"/>
          <w:szCs w:val="28"/>
        </w:rPr>
        <w:t xml:space="preserve">та </w:t>
      </w:r>
      <w:proofErr w:type="spellStart"/>
      <w:r>
        <w:rPr>
          <w:rFonts w:ascii="Times New Roman" w:hAnsi="Times New Roman" w:cs="Times New Roman"/>
          <w:sz w:val="28"/>
          <w:szCs w:val="28"/>
        </w:rPr>
        <w:t>Обідіна</w:t>
      </w:r>
      <w:proofErr w:type="spellEnd"/>
      <w:r>
        <w:rPr>
          <w:rFonts w:ascii="Times New Roman" w:hAnsi="Times New Roman" w:cs="Times New Roman"/>
          <w:sz w:val="28"/>
          <w:szCs w:val="28"/>
        </w:rPr>
        <w:t xml:space="preserve"> О.І. задавали </w:t>
      </w:r>
      <w:r w:rsidRPr="00EB7FB6">
        <w:rPr>
          <w:rFonts w:ascii="Times New Roman" w:hAnsi="Times New Roman" w:cs="Times New Roman"/>
          <w:sz w:val="28"/>
          <w:szCs w:val="28"/>
        </w:rPr>
        <w:t xml:space="preserve">питання із підтекстом, на які можна дати тільки чіткі відповіді. </w:t>
      </w:r>
      <w:r>
        <w:rPr>
          <w:rFonts w:ascii="Times New Roman" w:hAnsi="Times New Roman" w:cs="Times New Roman"/>
          <w:sz w:val="28"/>
          <w:szCs w:val="28"/>
        </w:rPr>
        <w:t>Такі питання</w:t>
      </w:r>
      <w:r w:rsidRPr="00EB7FB6">
        <w:rPr>
          <w:rFonts w:ascii="Times New Roman" w:hAnsi="Times New Roman" w:cs="Times New Roman"/>
          <w:sz w:val="28"/>
          <w:szCs w:val="28"/>
        </w:rPr>
        <w:t xml:space="preserve"> явно порушу</w:t>
      </w:r>
      <w:r>
        <w:rPr>
          <w:rFonts w:ascii="Times New Roman" w:hAnsi="Times New Roman" w:cs="Times New Roman"/>
          <w:sz w:val="28"/>
          <w:szCs w:val="28"/>
        </w:rPr>
        <w:t>ють</w:t>
      </w:r>
      <w:r w:rsidRPr="00EB7FB6">
        <w:rPr>
          <w:rFonts w:ascii="Times New Roman" w:hAnsi="Times New Roman" w:cs="Times New Roman"/>
          <w:sz w:val="28"/>
          <w:szCs w:val="28"/>
        </w:rPr>
        <w:t xml:space="preserve"> принцип змагальності та рівності сторін, а також свободи у наданні доказів.</w:t>
      </w:r>
      <w:r>
        <w:rPr>
          <w:rFonts w:ascii="Times New Roman" w:hAnsi="Times New Roman" w:cs="Times New Roman"/>
          <w:sz w:val="28"/>
          <w:szCs w:val="28"/>
        </w:rPr>
        <w:t xml:space="preserve"> Отже, як вказує скаржниця, суд ф</w:t>
      </w:r>
      <w:r w:rsidRPr="00EB7FB6">
        <w:rPr>
          <w:rFonts w:ascii="Times New Roman" w:hAnsi="Times New Roman" w:cs="Times New Roman"/>
          <w:sz w:val="28"/>
          <w:szCs w:val="28"/>
        </w:rPr>
        <w:t>актично</w:t>
      </w:r>
      <w:r>
        <w:rPr>
          <w:rFonts w:ascii="Times New Roman" w:hAnsi="Times New Roman" w:cs="Times New Roman"/>
          <w:sz w:val="28"/>
          <w:szCs w:val="28"/>
        </w:rPr>
        <w:t xml:space="preserve"> </w:t>
      </w:r>
      <w:r w:rsidRPr="00EB7FB6">
        <w:rPr>
          <w:rFonts w:ascii="Times New Roman" w:hAnsi="Times New Roman" w:cs="Times New Roman"/>
          <w:sz w:val="28"/>
          <w:szCs w:val="28"/>
        </w:rPr>
        <w:t xml:space="preserve">замінив сторону </w:t>
      </w:r>
      <w:r>
        <w:rPr>
          <w:rFonts w:ascii="Times New Roman" w:hAnsi="Times New Roman" w:cs="Times New Roman"/>
          <w:sz w:val="28"/>
          <w:szCs w:val="28"/>
        </w:rPr>
        <w:t>п</w:t>
      </w:r>
      <w:r w:rsidRPr="00EB7FB6">
        <w:rPr>
          <w:rFonts w:ascii="Times New Roman" w:hAnsi="Times New Roman" w:cs="Times New Roman"/>
          <w:sz w:val="28"/>
          <w:szCs w:val="28"/>
        </w:rPr>
        <w:t>озивача</w:t>
      </w:r>
      <w:r>
        <w:rPr>
          <w:rFonts w:ascii="Times New Roman" w:hAnsi="Times New Roman" w:cs="Times New Roman"/>
          <w:sz w:val="28"/>
          <w:szCs w:val="28"/>
        </w:rPr>
        <w:t xml:space="preserve"> </w:t>
      </w:r>
      <w:r w:rsidRPr="00EB7FB6">
        <w:rPr>
          <w:rFonts w:ascii="Times New Roman" w:hAnsi="Times New Roman" w:cs="Times New Roman"/>
          <w:sz w:val="28"/>
          <w:szCs w:val="28"/>
        </w:rPr>
        <w:t>і намага</w:t>
      </w:r>
      <w:r>
        <w:rPr>
          <w:rFonts w:ascii="Times New Roman" w:hAnsi="Times New Roman" w:cs="Times New Roman"/>
          <w:sz w:val="28"/>
          <w:szCs w:val="28"/>
        </w:rPr>
        <w:t>вся</w:t>
      </w:r>
      <w:r w:rsidRPr="00EB7FB6">
        <w:rPr>
          <w:rFonts w:ascii="Times New Roman" w:hAnsi="Times New Roman" w:cs="Times New Roman"/>
          <w:sz w:val="28"/>
          <w:szCs w:val="28"/>
        </w:rPr>
        <w:t xml:space="preserve"> встановити факти, які не були заявлені </w:t>
      </w:r>
      <w:r>
        <w:rPr>
          <w:rFonts w:ascii="Times New Roman" w:hAnsi="Times New Roman" w:cs="Times New Roman"/>
          <w:sz w:val="28"/>
          <w:szCs w:val="28"/>
        </w:rPr>
        <w:t>п</w:t>
      </w:r>
      <w:r w:rsidRPr="00EB7FB6">
        <w:rPr>
          <w:rFonts w:ascii="Times New Roman" w:hAnsi="Times New Roman" w:cs="Times New Roman"/>
          <w:sz w:val="28"/>
          <w:szCs w:val="28"/>
        </w:rPr>
        <w:t xml:space="preserve">озивачем. </w:t>
      </w:r>
    </w:p>
    <w:p w14:paraId="32232D26" w14:textId="77777777" w:rsidR="00B85214" w:rsidRPr="00EB7FB6" w:rsidRDefault="00B85214" w:rsidP="00B85214">
      <w:pPr>
        <w:spacing w:after="0" w:line="240" w:lineRule="auto"/>
        <w:ind w:firstLine="567"/>
        <w:jc w:val="both"/>
        <w:rPr>
          <w:rFonts w:ascii="Times New Roman" w:hAnsi="Times New Roman" w:cs="Times New Roman"/>
          <w:sz w:val="28"/>
          <w:szCs w:val="28"/>
        </w:rPr>
      </w:pPr>
      <w:r w:rsidRPr="00EB7FB6">
        <w:rPr>
          <w:rFonts w:ascii="Times New Roman" w:hAnsi="Times New Roman" w:cs="Times New Roman"/>
          <w:sz w:val="28"/>
          <w:szCs w:val="28"/>
        </w:rPr>
        <w:t xml:space="preserve">Таким чином, </w:t>
      </w:r>
      <w:r>
        <w:rPr>
          <w:rFonts w:ascii="Times New Roman" w:hAnsi="Times New Roman" w:cs="Times New Roman"/>
          <w:sz w:val="28"/>
          <w:szCs w:val="28"/>
        </w:rPr>
        <w:t xml:space="preserve">на думку скаржниці, </w:t>
      </w:r>
      <w:r w:rsidRPr="00EB7FB6">
        <w:rPr>
          <w:rFonts w:ascii="Times New Roman" w:hAnsi="Times New Roman" w:cs="Times New Roman"/>
          <w:sz w:val="28"/>
          <w:szCs w:val="28"/>
        </w:rPr>
        <w:t xml:space="preserve">судді Полтавського апеляційного суду </w:t>
      </w:r>
      <w:proofErr w:type="spellStart"/>
      <w:r w:rsidRPr="00EB7FB6">
        <w:rPr>
          <w:rFonts w:ascii="Times New Roman" w:hAnsi="Times New Roman" w:cs="Times New Roman"/>
          <w:sz w:val="28"/>
          <w:szCs w:val="28"/>
        </w:rPr>
        <w:t>Бутенко</w:t>
      </w:r>
      <w:proofErr w:type="spellEnd"/>
      <w:r w:rsidRPr="00EB7FB6">
        <w:rPr>
          <w:rFonts w:ascii="Times New Roman" w:hAnsi="Times New Roman" w:cs="Times New Roman"/>
          <w:sz w:val="28"/>
          <w:szCs w:val="28"/>
        </w:rPr>
        <w:t xml:space="preserve"> С.Б. та </w:t>
      </w:r>
      <w:proofErr w:type="spellStart"/>
      <w:r w:rsidRPr="00EB7FB6">
        <w:rPr>
          <w:rFonts w:ascii="Times New Roman" w:hAnsi="Times New Roman" w:cs="Times New Roman"/>
          <w:sz w:val="28"/>
          <w:szCs w:val="28"/>
        </w:rPr>
        <w:t>Обідіна</w:t>
      </w:r>
      <w:proofErr w:type="spellEnd"/>
      <w:r w:rsidRPr="00EB7FB6">
        <w:rPr>
          <w:rFonts w:ascii="Times New Roman" w:hAnsi="Times New Roman" w:cs="Times New Roman"/>
          <w:sz w:val="28"/>
          <w:szCs w:val="28"/>
        </w:rPr>
        <w:t xml:space="preserve"> О.І. </w:t>
      </w:r>
      <w:r>
        <w:rPr>
          <w:rFonts w:ascii="Times New Roman" w:hAnsi="Times New Roman" w:cs="Times New Roman"/>
          <w:sz w:val="28"/>
          <w:szCs w:val="28"/>
        </w:rPr>
        <w:t xml:space="preserve">вчинили дисциплінарні проступки, передбачені підпунктом «г» пункту першого, пунктом 3 частини першої статті 106 Закону України «Про судоустрій і статус суддів», а саме: </w:t>
      </w:r>
      <w:r w:rsidRPr="004C1EB3">
        <w:rPr>
          <w:rFonts w:ascii="Times New Roman" w:hAnsi="Times New Roman" w:cs="Times New Roman"/>
          <w:sz w:val="28"/>
          <w:szCs w:val="28"/>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rFonts w:ascii="Times New Roman" w:hAnsi="Times New Roman" w:cs="Times New Roman"/>
          <w:sz w:val="28"/>
          <w:szCs w:val="28"/>
        </w:rPr>
        <w:t xml:space="preserve">. </w:t>
      </w:r>
    </w:p>
    <w:p w14:paraId="1B07D7DB" w14:textId="0ED6710D" w:rsidR="00B85214" w:rsidRPr="006A4FF7" w:rsidRDefault="00B85214" w:rsidP="0005115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скаржниця просить притягнути суддів</w:t>
      </w:r>
      <w:r w:rsidRPr="00483246">
        <w:rPr>
          <w:rFonts w:ascii="Times New Roman" w:hAnsi="Times New Roman" w:cs="Times New Roman"/>
          <w:sz w:val="28"/>
          <w:szCs w:val="28"/>
        </w:rPr>
        <w:t xml:space="preserve"> </w:t>
      </w:r>
      <w:r>
        <w:rPr>
          <w:rFonts w:ascii="Times New Roman" w:hAnsi="Times New Roman" w:cs="Times New Roman"/>
          <w:sz w:val="28"/>
          <w:szCs w:val="28"/>
        </w:rPr>
        <w:t xml:space="preserve">Полтавського апеляційного суду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w:t>
      </w:r>
      <w:proofErr w:type="spellStart"/>
      <w:r>
        <w:rPr>
          <w:rFonts w:ascii="Times New Roman" w:hAnsi="Times New Roman" w:cs="Times New Roman"/>
          <w:sz w:val="28"/>
          <w:szCs w:val="28"/>
        </w:rPr>
        <w:t>Обідіну</w:t>
      </w:r>
      <w:proofErr w:type="spellEnd"/>
      <w:r>
        <w:rPr>
          <w:rFonts w:ascii="Times New Roman" w:hAnsi="Times New Roman" w:cs="Times New Roman"/>
          <w:sz w:val="28"/>
          <w:szCs w:val="28"/>
        </w:rPr>
        <w:t xml:space="preserve"> О.І. до дисциплінарної відповідальності.       </w:t>
      </w:r>
    </w:p>
    <w:p w14:paraId="16F0B4DE" w14:textId="64BF2736" w:rsidR="00B85214" w:rsidRPr="005C1EA0" w:rsidRDefault="00B85214" w:rsidP="00B85214">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05115E">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B5766FE" w14:textId="77777777" w:rsidR="00B85214" w:rsidRPr="005C1EA0" w:rsidRDefault="00B85214" w:rsidP="00B85214">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316D68B" w14:textId="77777777" w:rsidR="00B85214" w:rsidRPr="005C1EA0" w:rsidRDefault="00B85214" w:rsidP="00B85214">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w:t>
      </w:r>
      <w:r w:rsidRPr="005C1EA0">
        <w:rPr>
          <w:szCs w:val="28"/>
        </w:rPr>
        <w:lastRenderedPageBreak/>
        <w:t>«Дисциплінарне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E317C25" w14:textId="77777777" w:rsidR="00B85214" w:rsidRPr="005C1EA0" w:rsidRDefault="00B85214" w:rsidP="00B85214">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B7475A0" w14:textId="77777777" w:rsidR="00B85214" w:rsidRPr="0009246B" w:rsidRDefault="00B85214" w:rsidP="00B85214">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3F92CB46" w14:textId="7F62134E" w:rsidR="009022F3" w:rsidRPr="00561332" w:rsidRDefault="00B85214" w:rsidP="00042A52">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9 листопада 2023 року в</w:t>
      </w:r>
      <w:r w:rsidRPr="00561332">
        <w:rPr>
          <w:szCs w:val="28"/>
        </w:rPr>
        <w:t xml:space="preserve">казану скаргу передано </w:t>
      </w:r>
      <w:r w:rsidR="00042A52">
        <w:rPr>
          <w:szCs w:val="28"/>
        </w:rPr>
        <w:t xml:space="preserve">члену Другої Дисциплінарної палати Вищої ради правосуддя </w:t>
      </w:r>
      <w:proofErr w:type="spellStart"/>
      <w:r w:rsidR="00042A52">
        <w:rPr>
          <w:szCs w:val="28"/>
        </w:rPr>
        <w:t>Маселку</w:t>
      </w:r>
      <w:proofErr w:type="spellEnd"/>
      <w:r w:rsidR="00042A52">
        <w:rPr>
          <w:szCs w:val="28"/>
        </w:rPr>
        <w:t xml:space="preserve"> Р.А.</w:t>
      </w:r>
      <w:r w:rsidRPr="00561332">
        <w:rPr>
          <w:szCs w:val="28"/>
        </w:rPr>
        <w:t xml:space="preserve"> для проведення попередньої перевірки. </w:t>
      </w:r>
    </w:p>
    <w:p w14:paraId="31493FE3" w14:textId="0A78A6C6"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11730A">
        <w:rPr>
          <w:szCs w:val="28"/>
        </w:rPr>
        <w:t>Борнуковської</w:t>
      </w:r>
      <w:proofErr w:type="spellEnd"/>
      <w:r w:rsidR="0011730A">
        <w:rPr>
          <w:szCs w:val="28"/>
        </w:rPr>
        <w:t xml:space="preserve"> Л.О.</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11730A">
        <w:rPr>
          <w:szCs w:val="28"/>
        </w:rPr>
        <w:t>11 червня</w:t>
      </w:r>
      <w:r w:rsidRPr="001A1086">
        <w:rPr>
          <w:szCs w:val="28"/>
        </w:rPr>
        <w:t xml:space="preserve">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406DE89A"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скаргу </w:t>
      </w:r>
      <w:proofErr w:type="spellStart"/>
      <w:r w:rsidR="00AB084B">
        <w:rPr>
          <w:szCs w:val="28"/>
          <w:lang w:eastAsia="ru-RU"/>
        </w:rPr>
        <w:t>Борнуковської</w:t>
      </w:r>
      <w:proofErr w:type="spellEnd"/>
      <w:r w:rsidR="00AB084B">
        <w:rPr>
          <w:szCs w:val="28"/>
          <w:lang w:eastAsia="ru-RU"/>
        </w:rPr>
        <w:t xml:space="preserve"> Л.О.</w:t>
      </w:r>
      <w:r w:rsidRPr="001F7310">
        <w:rPr>
          <w:szCs w:val="28"/>
          <w:lang w:eastAsia="ru-RU"/>
        </w:rPr>
        <w:t>, Друга Дисциплінарна палата Вищої ради правосуддя встановила таке.</w:t>
      </w:r>
    </w:p>
    <w:p w14:paraId="046D5D4E" w14:textId="77777777" w:rsidR="00F329DD" w:rsidRPr="006A4FF7" w:rsidRDefault="00F329DD" w:rsidP="00F329DD">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72A13F17" w14:textId="77777777" w:rsidR="00F329DD" w:rsidRPr="006A4FF7" w:rsidRDefault="00F329DD" w:rsidP="00F329DD">
      <w:pPr>
        <w:spacing w:after="0" w:line="240" w:lineRule="auto"/>
        <w:ind w:firstLine="567"/>
        <w:jc w:val="both"/>
        <w:rPr>
          <w:rFonts w:ascii="Times New Roman" w:hAnsi="Times New Roman" w:cs="Times New Roman"/>
          <w:bCs/>
          <w:sz w:val="28"/>
          <w:szCs w:val="28"/>
          <w:lang w:eastAsia="ru-RU"/>
        </w:rPr>
      </w:pPr>
      <w:bookmarkStart w:id="1" w:name="n1299"/>
      <w:bookmarkEnd w:id="1"/>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EFE59AE" w14:textId="77777777" w:rsidR="00F329DD" w:rsidRPr="006A4FF7" w:rsidRDefault="00F329DD" w:rsidP="00F329DD">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6EC339A8" w14:textId="77777777" w:rsidR="00F329DD" w:rsidRPr="006A4FF7" w:rsidRDefault="00F329DD" w:rsidP="00F329DD">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5287CCE1" w14:textId="77777777" w:rsidR="00F329DD" w:rsidRPr="006A4FF7" w:rsidRDefault="00F329DD" w:rsidP="00F329DD">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3ECBAE7A" w14:textId="77777777" w:rsidR="00F329DD" w:rsidRPr="002868E3" w:rsidRDefault="00F329DD" w:rsidP="00F329DD">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037DA8F5" w14:textId="6381DF9D" w:rsidR="00F329DD" w:rsidRPr="00F670A6" w:rsidRDefault="00CD0CF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Встановлено, що р</w:t>
      </w:r>
      <w:r w:rsidR="00F329DD" w:rsidRPr="00F670A6">
        <w:rPr>
          <w:rFonts w:ascii="Times New Roman" w:hAnsi="Times New Roman" w:cs="Times New Roman"/>
          <w:sz w:val="28"/>
          <w:szCs w:val="28"/>
        </w:rPr>
        <w:t xml:space="preserve">ішенням </w:t>
      </w:r>
      <w:proofErr w:type="spellStart"/>
      <w:r w:rsidR="00F329DD" w:rsidRPr="00F670A6">
        <w:rPr>
          <w:rFonts w:ascii="Times New Roman" w:hAnsi="Times New Roman" w:cs="Times New Roman"/>
          <w:sz w:val="28"/>
          <w:szCs w:val="28"/>
        </w:rPr>
        <w:t>Октябрського</w:t>
      </w:r>
      <w:proofErr w:type="spellEnd"/>
      <w:r w:rsidR="00F329DD" w:rsidRPr="00F670A6">
        <w:rPr>
          <w:rFonts w:ascii="Times New Roman" w:hAnsi="Times New Roman" w:cs="Times New Roman"/>
          <w:sz w:val="28"/>
          <w:szCs w:val="28"/>
        </w:rPr>
        <w:t xml:space="preserve"> районного суду міста Полтави від 11 березня 2021 року відмовлено в задоволенні позову </w:t>
      </w:r>
      <w:r w:rsidR="008A132E">
        <w:rPr>
          <w:rFonts w:ascii="Times New Roman" w:hAnsi="Times New Roman" w:cs="Times New Roman"/>
          <w:sz w:val="28"/>
          <w:szCs w:val="28"/>
        </w:rPr>
        <w:t>ОСОБА1</w:t>
      </w:r>
      <w:r w:rsidR="00F329DD">
        <w:rPr>
          <w:rFonts w:ascii="Times New Roman" w:hAnsi="Times New Roman" w:cs="Times New Roman"/>
          <w:sz w:val="28"/>
          <w:szCs w:val="28"/>
        </w:rPr>
        <w:t xml:space="preserve"> до </w:t>
      </w:r>
      <w:r w:rsidR="008A132E">
        <w:rPr>
          <w:rFonts w:ascii="Times New Roman" w:hAnsi="Times New Roman" w:cs="Times New Roman"/>
          <w:sz w:val="28"/>
          <w:szCs w:val="28"/>
        </w:rPr>
        <w:t>ОСОБА2</w:t>
      </w:r>
      <w:r w:rsidR="00F329DD">
        <w:rPr>
          <w:rFonts w:ascii="Times New Roman" w:hAnsi="Times New Roman" w:cs="Times New Roman"/>
          <w:sz w:val="28"/>
          <w:szCs w:val="28"/>
        </w:rPr>
        <w:t xml:space="preserve"> про зобов’язання вчинити певні дії та відшкодування моральної шкоди.</w:t>
      </w:r>
      <w:r w:rsidR="00F329DD" w:rsidRPr="00F670A6">
        <w:rPr>
          <w:rFonts w:ascii="Times New Roman" w:hAnsi="Times New Roman" w:cs="Times New Roman"/>
          <w:sz w:val="28"/>
          <w:szCs w:val="28"/>
        </w:rPr>
        <w:t xml:space="preserve"> </w:t>
      </w:r>
    </w:p>
    <w:p w14:paraId="06C779E7" w14:textId="1944FD30" w:rsidR="00F329DD" w:rsidRPr="00F670A6" w:rsidRDefault="00F329DD" w:rsidP="00F329DD">
      <w:pPr>
        <w:spacing w:after="0" w:line="240" w:lineRule="auto"/>
        <w:ind w:firstLine="567"/>
        <w:jc w:val="both"/>
        <w:rPr>
          <w:rFonts w:ascii="Times New Roman" w:hAnsi="Times New Roman" w:cs="Times New Roman"/>
          <w:sz w:val="28"/>
          <w:szCs w:val="28"/>
        </w:rPr>
      </w:pPr>
      <w:r w:rsidRPr="00F670A6">
        <w:rPr>
          <w:rFonts w:ascii="Times New Roman" w:hAnsi="Times New Roman" w:cs="Times New Roman"/>
          <w:sz w:val="28"/>
          <w:szCs w:val="28"/>
        </w:rPr>
        <w:t xml:space="preserve">Ухвалою </w:t>
      </w:r>
      <w:proofErr w:type="spellStart"/>
      <w:r w:rsidRPr="00F670A6">
        <w:rPr>
          <w:rFonts w:ascii="Times New Roman" w:hAnsi="Times New Roman" w:cs="Times New Roman"/>
          <w:sz w:val="28"/>
          <w:szCs w:val="28"/>
        </w:rPr>
        <w:t>Октябрського</w:t>
      </w:r>
      <w:proofErr w:type="spellEnd"/>
      <w:r w:rsidRPr="00F670A6">
        <w:rPr>
          <w:rFonts w:ascii="Times New Roman" w:hAnsi="Times New Roman" w:cs="Times New Roman"/>
          <w:sz w:val="28"/>
          <w:szCs w:val="28"/>
        </w:rPr>
        <w:t xml:space="preserve"> районного суду міста Полтави від 19 березня 2021 року стягнуто із </w:t>
      </w:r>
      <w:r w:rsidR="008A132E">
        <w:rPr>
          <w:rFonts w:ascii="Times New Roman" w:hAnsi="Times New Roman" w:cs="Times New Roman"/>
          <w:sz w:val="28"/>
          <w:szCs w:val="28"/>
        </w:rPr>
        <w:t>ОСОБА1</w:t>
      </w:r>
      <w:r w:rsidRPr="00F670A6">
        <w:rPr>
          <w:rFonts w:ascii="Times New Roman" w:hAnsi="Times New Roman" w:cs="Times New Roman"/>
          <w:sz w:val="28"/>
          <w:szCs w:val="28"/>
        </w:rPr>
        <w:t xml:space="preserve"> на користь </w:t>
      </w:r>
      <w:r w:rsidR="008A132E">
        <w:rPr>
          <w:rFonts w:ascii="Times New Roman" w:hAnsi="Times New Roman" w:cs="Times New Roman"/>
          <w:sz w:val="28"/>
          <w:szCs w:val="28"/>
        </w:rPr>
        <w:t>ОСОБА2</w:t>
      </w:r>
      <w:r w:rsidRPr="00F670A6">
        <w:rPr>
          <w:rFonts w:ascii="Times New Roman" w:hAnsi="Times New Roman" w:cs="Times New Roman"/>
          <w:sz w:val="28"/>
          <w:szCs w:val="28"/>
        </w:rPr>
        <w:t xml:space="preserve"> судові витрати у вигляді витрат на професійну правничу допомогу в розмірі 5800 грн.</w:t>
      </w:r>
    </w:p>
    <w:p w14:paraId="2D9C3D8E" w14:textId="72861A61" w:rsidR="00F329DD" w:rsidRDefault="00F329DD" w:rsidP="00F329DD">
      <w:pPr>
        <w:spacing w:after="0" w:line="240" w:lineRule="auto"/>
        <w:ind w:firstLine="567"/>
        <w:jc w:val="both"/>
        <w:rPr>
          <w:rFonts w:ascii="Times New Roman" w:hAnsi="Times New Roman" w:cs="Times New Roman"/>
          <w:sz w:val="28"/>
          <w:szCs w:val="28"/>
        </w:rPr>
      </w:pPr>
      <w:r w:rsidRPr="00F670A6">
        <w:rPr>
          <w:rFonts w:ascii="Times New Roman" w:hAnsi="Times New Roman" w:cs="Times New Roman"/>
          <w:sz w:val="28"/>
          <w:szCs w:val="28"/>
        </w:rPr>
        <w:t xml:space="preserve">Не погодившись із вказаними судовими рішеннями, </w:t>
      </w:r>
      <w:r w:rsidR="008A132E">
        <w:rPr>
          <w:rFonts w:ascii="Times New Roman" w:hAnsi="Times New Roman" w:cs="Times New Roman"/>
          <w:sz w:val="28"/>
          <w:szCs w:val="28"/>
        </w:rPr>
        <w:t>ОСОБА2</w:t>
      </w:r>
      <w:r w:rsidRPr="00F670A6">
        <w:rPr>
          <w:rFonts w:ascii="Times New Roman" w:hAnsi="Times New Roman" w:cs="Times New Roman"/>
          <w:sz w:val="28"/>
          <w:szCs w:val="28"/>
        </w:rPr>
        <w:t xml:space="preserve"> подала апеляційну скаргу</w:t>
      </w:r>
      <w:r>
        <w:rPr>
          <w:rFonts w:ascii="Times New Roman" w:hAnsi="Times New Roman" w:cs="Times New Roman"/>
          <w:sz w:val="28"/>
          <w:szCs w:val="28"/>
        </w:rPr>
        <w:t xml:space="preserve">. </w:t>
      </w:r>
    </w:p>
    <w:p w14:paraId="5DF2319F"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Справа перебувала в провадженні колегії суддів Полтавського апеляційного суду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(головуючий суддя), </w:t>
      </w:r>
      <w:proofErr w:type="spellStart"/>
      <w:r>
        <w:rPr>
          <w:rFonts w:ascii="Times New Roman" w:hAnsi="Times New Roman" w:cs="Times New Roman"/>
          <w:sz w:val="28"/>
          <w:szCs w:val="28"/>
        </w:rPr>
        <w:t>Обідіної</w:t>
      </w:r>
      <w:proofErr w:type="spellEnd"/>
      <w:r>
        <w:rPr>
          <w:rFonts w:ascii="Times New Roman" w:hAnsi="Times New Roman" w:cs="Times New Roman"/>
          <w:sz w:val="28"/>
          <w:szCs w:val="28"/>
        </w:rPr>
        <w:t xml:space="preserve"> О.І., </w:t>
      </w:r>
      <w:proofErr w:type="spellStart"/>
      <w:r>
        <w:rPr>
          <w:rFonts w:ascii="Times New Roman" w:hAnsi="Times New Roman" w:cs="Times New Roman"/>
          <w:sz w:val="28"/>
          <w:szCs w:val="28"/>
        </w:rPr>
        <w:t>Карпушина</w:t>
      </w:r>
      <w:proofErr w:type="spellEnd"/>
      <w:r>
        <w:rPr>
          <w:rFonts w:ascii="Times New Roman" w:hAnsi="Times New Roman" w:cs="Times New Roman"/>
          <w:sz w:val="28"/>
          <w:szCs w:val="28"/>
        </w:rPr>
        <w:t> Г.Л.</w:t>
      </w:r>
      <w:r w:rsidRPr="00F670A6">
        <w:rPr>
          <w:rFonts w:ascii="Times New Roman" w:hAnsi="Times New Roman" w:cs="Times New Roman"/>
          <w:sz w:val="28"/>
          <w:szCs w:val="28"/>
        </w:rPr>
        <w:t xml:space="preserve"> </w:t>
      </w:r>
    </w:p>
    <w:p w14:paraId="2F669414"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приписами статті 368 Цивільного процесуального кодексу України (далі – ЦПК України) с</w:t>
      </w:r>
      <w:r w:rsidRPr="000A7ECE">
        <w:rPr>
          <w:rFonts w:ascii="Times New Roman" w:hAnsi="Times New Roman" w:cs="Times New Roman"/>
          <w:sz w:val="28"/>
          <w:szCs w:val="28"/>
        </w:rPr>
        <w:t>права розглядається судом апеляційної інстанції за правилами, встановленими для розгляду справи в порядку спрощеного позовного провадження, з особливостями, встановленими цією главою.</w:t>
      </w:r>
      <w:bookmarkStart w:id="6" w:name="n8682"/>
      <w:bookmarkStart w:id="7" w:name="n9771"/>
      <w:bookmarkStart w:id="8" w:name="n8683"/>
      <w:bookmarkEnd w:id="6"/>
      <w:bookmarkEnd w:id="7"/>
      <w:bookmarkEnd w:id="8"/>
    </w:p>
    <w:p w14:paraId="0D4B8BA6"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Розгляд справ у суді апеляційної інстанції починається з відкриття першого судового засідання або через п’ятнадцять днів з дня відкриття апеляційного провадження, якщо справа розглядається без повідомлення учасників справи.</w:t>
      </w:r>
    </w:p>
    <w:p w14:paraId="2639249E"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Розгляд справ у суді апеляційної інстанції здійснюється в судовому засіданні з повідомленням учасників справи, крім випадків, передбачених</w:t>
      </w:r>
      <w:r>
        <w:rPr>
          <w:rFonts w:ascii="Times New Roman" w:hAnsi="Times New Roman" w:cs="Times New Roman"/>
          <w:sz w:val="28"/>
          <w:szCs w:val="28"/>
        </w:rPr>
        <w:t xml:space="preserve"> </w:t>
      </w:r>
      <w:hyperlink r:id="rId12" w:anchor="n8689" w:history="1">
        <w:r w:rsidRPr="000A7ECE">
          <w:rPr>
            <w:rFonts w:ascii="Times New Roman" w:hAnsi="Times New Roman" w:cs="Times New Roman"/>
            <w:sz w:val="28"/>
            <w:szCs w:val="28"/>
          </w:rPr>
          <w:t>статтею 369</w:t>
        </w:r>
      </w:hyperlink>
      <w:r>
        <w:rPr>
          <w:rFonts w:ascii="Times New Roman" w:hAnsi="Times New Roman" w:cs="Times New Roman"/>
          <w:sz w:val="28"/>
          <w:szCs w:val="28"/>
        </w:rPr>
        <w:t xml:space="preserve"> </w:t>
      </w:r>
      <w:r w:rsidRPr="000A7ECE">
        <w:rPr>
          <w:rFonts w:ascii="Times New Roman" w:hAnsi="Times New Roman" w:cs="Times New Roman"/>
          <w:sz w:val="28"/>
          <w:szCs w:val="28"/>
        </w:rPr>
        <w:t>цього Кодексу.</w:t>
      </w:r>
      <w:bookmarkStart w:id="9" w:name="n8684"/>
      <w:bookmarkEnd w:id="9"/>
      <w:r>
        <w:rPr>
          <w:rFonts w:ascii="Times New Roman" w:hAnsi="Times New Roman" w:cs="Times New Roman"/>
          <w:sz w:val="28"/>
          <w:szCs w:val="28"/>
        </w:rPr>
        <w:t xml:space="preserve"> </w:t>
      </w:r>
    </w:p>
    <w:p w14:paraId="793E758C"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Суддя-доповідач доповідає зміст рішення (ухвали), яке оскаржено, доводи апеляційної скарги, межі, в яких повинні здійснюватися перевірка рішення (ухвали), встановлюватися обставини і досліджуватися докази.</w:t>
      </w:r>
      <w:bookmarkStart w:id="10" w:name="n8685"/>
      <w:bookmarkEnd w:id="10"/>
    </w:p>
    <w:p w14:paraId="6C3065E1"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Після доповіді судді-доповідача пояснення дає особа, яка подала апеляційну скаргу. Якщо апеляційні скарги подали обидві сторони</w:t>
      </w:r>
      <w:r>
        <w:rPr>
          <w:rFonts w:ascii="Times New Roman" w:hAnsi="Times New Roman" w:cs="Times New Roman"/>
          <w:sz w:val="28"/>
          <w:szCs w:val="28"/>
        </w:rPr>
        <w:t xml:space="preserve">, </w:t>
      </w:r>
      <w:r w:rsidRPr="000A7ECE">
        <w:rPr>
          <w:rFonts w:ascii="Times New Roman" w:hAnsi="Times New Roman" w:cs="Times New Roman"/>
          <w:sz w:val="28"/>
          <w:szCs w:val="28"/>
        </w:rPr>
        <w:t>- першим дає пояснення позивач. Далі дають пояснення інші учасники справи.</w:t>
      </w:r>
      <w:bookmarkStart w:id="11" w:name="n8686"/>
      <w:bookmarkEnd w:id="11"/>
      <w:r>
        <w:rPr>
          <w:rFonts w:ascii="Times New Roman" w:hAnsi="Times New Roman" w:cs="Times New Roman"/>
          <w:sz w:val="28"/>
          <w:szCs w:val="28"/>
        </w:rPr>
        <w:t xml:space="preserve"> </w:t>
      </w:r>
      <w:r w:rsidRPr="000A7ECE">
        <w:rPr>
          <w:rFonts w:ascii="Times New Roman" w:hAnsi="Times New Roman" w:cs="Times New Roman"/>
          <w:sz w:val="28"/>
          <w:szCs w:val="28"/>
        </w:rPr>
        <w:t>Закінчивши з’ясування обставин і перевірку їх доказами, суд апеляційної інстанції надає учасникам справи можливість виступити у судових дебатах в такій самій послідовності, в якій вони давали пояснення.</w:t>
      </w:r>
      <w:bookmarkStart w:id="12" w:name="n8687"/>
      <w:bookmarkEnd w:id="12"/>
    </w:p>
    <w:p w14:paraId="17C169D8"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На початку судового засідання суд може оголосити про час, який відводиться для судових дебатів. Кожній особі, яка бере участь у розгляді справи в суді апеляційної інстанції, надається однаковий проміжок часу для виступу.</w:t>
      </w:r>
      <w:bookmarkStart w:id="13" w:name="n8688"/>
      <w:bookmarkEnd w:id="13"/>
      <w:r>
        <w:rPr>
          <w:rFonts w:ascii="Times New Roman" w:hAnsi="Times New Roman" w:cs="Times New Roman"/>
          <w:sz w:val="28"/>
          <w:szCs w:val="28"/>
        </w:rPr>
        <w:t xml:space="preserve"> </w:t>
      </w:r>
    </w:p>
    <w:p w14:paraId="720635BE" w14:textId="77777777" w:rsidR="00F329DD" w:rsidRDefault="00F329DD" w:rsidP="00F329DD">
      <w:pPr>
        <w:spacing w:after="0" w:line="240" w:lineRule="auto"/>
        <w:ind w:firstLine="567"/>
        <w:jc w:val="both"/>
        <w:rPr>
          <w:rFonts w:ascii="Times New Roman" w:hAnsi="Times New Roman" w:cs="Times New Roman"/>
          <w:sz w:val="28"/>
          <w:szCs w:val="28"/>
        </w:rPr>
      </w:pPr>
      <w:r w:rsidRPr="000A7ECE">
        <w:rPr>
          <w:rFonts w:ascii="Times New Roman" w:hAnsi="Times New Roman" w:cs="Times New Roman"/>
          <w:sz w:val="28"/>
          <w:szCs w:val="28"/>
        </w:rPr>
        <w:t xml:space="preserve">Після закінчення дебатів суд виходить до </w:t>
      </w:r>
      <w:proofErr w:type="spellStart"/>
      <w:r w:rsidRPr="000A7ECE">
        <w:rPr>
          <w:rFonts w:ascii="Times New Roman" w:hAnsi="Times New Roman" w:cs="Times New Roman"/>
          <w:sz w:val="28"/>
          <w:szCs w:val="28"/>
        </w:rPr>
        <w:t>нарадчої</w:t>
      </w:r>
      <w:proofErr w:type="spellEnd"/>
      <w:r w:rsidRPr="000A7ECE">
        <w:rPr>
          <w:rFonts w:ascii="Times New Roman" w:hAnsi="Times New Roman" w:cs="Times New Roman"/>
          <w:sz w:val="28"/>
          <w:szCs w:val="28"/>
        </w:rPr>
        <w:t xml:space="preserve"> кімнати.</w:t>
      </w:r>
    </w:p>
    <w:p w14:paraId="7348B5A7"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частинами другою, третьою статті 214 ЦПК України г</w:t>
      </w:r>
      <w:r w:rsidRPr="008E0382">
        <w:rPr>
          <w:rFonts w:ascii="Times New Roman" w:hAnsi="Times New Roman" w:cs="Times New Roman"/>
          <w:sz w:val="28"/>
          <w:szCs w:val="28"/>
        </w:rPr>
        <w:t>оловуючий відповідно до завдання цивільного судочинства керує ходом судового засідання, забезпечує додержання послідовності і порядку вчинення процесуальних дій, здійснення учасниками судового процесу їх процесуальних прав і виконання ними обов’язків, спрямовує судовий розгляд на забезпечення повного, всебічного та об’єктивного з’ясування обставин справи, усуваючи із судового розгляду все, що не має істотного значення для вирішення справи.</w:t>
      </w:r>
      <w:bookmarkStart w:id="14" w:name="n7666"/>
      <w:bookmarkEnd w:id="14"/>
      <w:r>
        <w:rPr>
          <w:rFonts w:ascii="Times New Roman" w:hAnsi="Times New Roman" w:cs="Times New Roman"/>
          <w:sz w:val="28"/>
          <w:szCs w:val="28"/>
        </w:rPr>
        <w:t xml:space="preserve"> </w:t>
      </w:r>
      <w:r w:rsidRPr="008E0382">
        <w:rPr>
          <w:rFonts w:ascii="Times New Roman" w:hAnsi="Times New Roman" w:cs="Times New Roman"/>
          <w:sz w:val="28"/>
          <w:szCs w:val="28"/>
        </w:rPr>
        <w:t>У разі виникнення заперечень у будь-кого з учасників справи, а також свідків, експертів, спеціалістів, перекладачів щодо дій головуючого ці заперечення заносяться до протоколу судового засідання і про їх прийняття чи відхилення суд постановляє ухвалу.</w:t>
      </w:r>
    </w:p>
    <w:p w14:paraId="476DBCC8" w14:textId="5608D9A5"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частин п’ятої – сьомої статті 227 ЦПК України у</w:t>
      </w:r>
      <w:r w:rsidRPr="003E6482">
        <w:rPr>
          <w:rFonts w:ascii="Times New Roman" w:hAnsi="Times New Roman" w:cs="Times New Roman"/>
          <w:sz w:val="28"/>
          <w:szCs w:val="28"/>
        </w:rPr>
        <w:t>часники справи з дозволу головуючого можуть ставити питання один одному. Головуючий з власної ініціативи або за усним клопотанням учасника справи може зняти питання, що не стосуються предмета спору, поставити питання учаснику судового процесу.</w:t>
      </w:r>
      <w:bookmarkStart w:id="15" w:name="n7737"/>
      <w:bookmarkEnd w:id="15"/>
      <w:r>
        <w:rPr>
          <w:rFonts w:ascii="Times New Roman" w:hAnsi="Times New Roman" w:cs="Times New Roman"/>
          <w:sz w:val="28"/>
          <w:szCs w:val="28"/>
        </w:rPr>
        <w:t xml:space="preserve"> </w:t>
      </w:r>
      <w:r w:rsidRPr="003E6482">
        <w:rPr>
          <w:rFonts w:ascii="Times New Roman" w:hAnsi="Times New Roman" w:cs="Times New Roman"/>
          <w:sz w:val="28"/>
          <w:szCs w:val="28"/>
        </w:rPr>
        <w:t>Якщо учасники судового процесу висловлюються нечітко або з їхніх слів не можна дійти висновку про те, визнають вони обставини чи заперечують проти них, суд може зажадати від цих осіб конкретної відповіді</w:t>
      </w:r>
      <w:r w:rsidR="00AF230C">
        <w:rPr>
          <w:rFonts w:ascii="Times New Roman" w:hAnsi="Times New Roman" w:cs="Times New Roman"/>
          <w:sz w:val="28"/>
          <w:szCs w:val="28"/>
        </w:rPr>
        <w:t> </w:t>
      </w:r>
      <w:r>
        <w:rPr>
          <w:rFonts w:ascii="Times New Roman" w:hAnsi="Times New Roman" w:cs="Times New Roman"/>
          <w:sz w:val="28"/>
          <w:szCs w:val="28"/>
        </w:rPr>
        <w:t>–</w:t>
      </w:r>
      <w:r w:rsidRPr="003E6482">
        <w:rPr>
          <w:rFonts w:ascii="Times New Roman" w:hAnsi="Times New Roman" w:cs="Times New Roman"/>
          <w:sz w:val="28"/>
          <w:szCs w:val="28"/>
        </w:rPr>
        <w:t xml:space="preserve"> </w:t>
      </w:r>
      <w:r>
        <w:rPr>
          <w:rFonts w:ascii="Times New Roman" w:hAnsi="Times New Roman" w:cs="Times New Roman"/>
          <w:sz w:val="28"/>
          <w:szCs w:val="28"/>
        </w:rPr>
        <w:t>«</w:t>
      </w:r>
      <w:r w:rsidRPr="003E6482">
        <w:rPr>
          <w:rFonts w:ascii="Times New Roman" w:hAnsi="Times New Roman" w:cs="Times New Roman"/>
          <w:sz w:val="28"/>
          <w:szCs w:val="28"/>
        </w:rPr>
        <w:t>так</w:t>
      </w:r>
      <w:r>
        <w:rPr>
          <w:rFonts w:ascii="Times New Roman" w:hAnsi="Times New Roman" w:cs="Times New Roman"/>
          <w:sz w:val="28"/>
          <w:szCs w:val="28"/>
        </w:rPr>
        <w:t>»</w:t>
      </w:r>
      <w:r w:rsidRPr="003E6482">
        <w:rPr>
          <w:rFonts w:ascii="Times New Roman" w:hAnsi="Times New Roman" w:cs="Times New Roman"/>
          <w:sz w:val="28"/>
          <w:szCs w:val="28"/>
        </w:rPr>
        <w:t xml:space="preserve"> чи </w:t>
      </w:r>
      <w:r>
        <w:rPr>
          <w:rFonts w:ascii="Times New Roman" w:hAnsi="Times New Roman" w:cs="Times New Roman"/>
          <w:sz w:val="28"/>
          <w:szCs w:val="28"/>
        </w:rPr>
        <w:t>«</w:t>
      </w:r>
      <w:r w:rsidRPr="003E6482">
        <w:rPr>
          <w:rFonts w:ascii="Times New Roman" w:hAnsi="Times New Roman" w:cs="Times New Roman"/>
          <w:sz w:val="28"/>
          <w:szCs w:val="28"/>
        </w:rPr>
        <w:t>ні</w:t>
      </w:r>
      <w:r>
        <w:rPr>
          <w:rFonts w:ascii="Times New Roman" w:hAnsi="Times New Roman" w:cs="Times New Roman"/>
          <w:sz w:val="28"/>
          <w:szCs w:val="28"/>
        </w:rPr>
        <w:t>»</w:t>
      </w:r>
      <w:r w:rsidRPr="003E6482">
        <w:rPr>
          <w:rFonts w:ascii="Times New Roman" w:hAnsi="Times New Roman" w:cs="Times New Roman"/>
          <w:sz w:val="28"/>
          <w:szCs w:val="28"/>
        </w:rPr>
        <w:t>.</w:t>
      </w:r>
    </w:p>
    <w:p w14:paraId="57F01AE6" w14:textId="77777777" w:rsidR="00F329DD" w:rsidRDefault="00F329DD" w:rsidP="00F329DD">
      <w:pPr>
        <w:spacing w:after="0" w:line="240" w:lineRule="auto"/>
        <w:ind w:firstLine="567"/>
        <w:jc w:val="both"/>
        <w:rPr>
          <w:rFonts w:ascii="Times New Roman" w:hAnsi="Times New Roman" w:cs="Times New Roman"/>
          <w:sz w:val="28"/>
          <w:szCs w:val="28"/>
        </w:rPr>
      </w:pPr>
      <w:r w:rsidRPr="00D07C28">
        <w:rPr>
          <w:rFonts w:ascii="Times New Roman" w:hAnsi="Times New Roman" w:cs="Times New Roman"/>
          <w:sz w:val="28"/>
          <w:szCs w:val="28"/>
        </w:rPr>
        <w:t>Суд апеляційної інстанції переглядає справу за наявними в ній і додатково поданими доказами та перевіряє законність і обґрунтованість рішення суду першої інстанції в межах доводів та вимог апеляційної скарги.</w:t>
      </w:r>
      <w:r>
        <w:rPr>
          <w:rFonts w:ascii="Times New Roman" w:hAnsi="Times New Roman" w:cs="Times New Roman"/>
          <w:sz w:val="28"/>
          <w:szCs w:val="28"/>
        </w:rPr>
        <w:t xml:space="preserve"> </w:t>
      </w:r>
      <w:r w:rsidRPr="00D07C28">
        <w:rPr>
          <w:rFonts w:ascii="Times New Roman" w:hAnsi="Times New Roman" w:cs="Times New Roman"/>
          <w:sz w:val="28"/>
          <w:szCs w:val="28"/>
        </w:rPr>
        <w:t>Суд апеляційної інстанції не обмежений доводами та вимогами апеляційної скарги, якщо під час розгляду справи буде встановлено порушення норм процесуального права, які є обов’язковою підставою для скасування рішення, або неправильне застосування норм матеріального права</w:t>
      </w:r>
      <w:r>
        <w:rPr>
          <w:rFonts w:ascii="Times New Roman" w:hAnsi="Times New Roman" w:cs="Times New Roman"/>
          <w:sz w:val="28"/>
          <w:szCs w:val="28"/>
        </w:rPr>
        <w:t xml:space="preserve"> (частини перша, четверта статті 367 ЦПК України)</w:t>
      </w:r>
      <w:r w:rsidRPr="00D07C28">
        <w:rPr>
          <w:rFonts w:ascii="Times New Roman" w:hAnsi="Times New Roman" w:cs="Times New Roman"/>
          <w:sz w:val="28"/>
          <w:szCs w:val="28"/>
        </w:rPr>
        <w:t>.</w:t>
      </w:r>
    </w:p>
    <w:p w14:paraId="3144C604" w14:textId="66ED8F1D"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результатами прослуховування технічного запису судового засідання Полтавського апеляційного суду у справі № 554/9342/20 від 19 липня 2021 року встановлено, що в цьому судовому засіданні були присутні представник позивача (апелянта) – </w:t>
      </w:r>
      <w:r w:rsidR="008A132E">
        <w:rPr>
          <w:rFonts w:ascii="Times New Roman" w:hAnsi="Times New Roman" w:cs="Times New Roman"/>
          <w:sz w:val="28"/>
          <w:szCs w:val="28"/>
        </w:rPr>
        <w:t>ОСОБА1</w:t>
      </w:r>
      <w:r>
        <w:rPr>
          <w:rFonts w:ascii="Times New Roman" w:hAnsi="Times New Roman" w:cs="Times New Roman"/>
          <w:sz w:val="28"/>
          <w:szCs w:val="28"/>
        </w:rPr>
        <w:t xml:space="preserve">, відповідач </w:t>
      </w:r>
      <w:r w:rsidR="008A132E">
        <w:rPr>
          <w:rFonts w:ascii="Times New Roman" w:hAnsi="Times New Roman" w:cs="Times New Roman"/>
          <w:sz w:val="28"/>
          <w:szCs w:val="28"/>
        </w:rPr>
        <w:t>ОСОБА2</w:t>
      </w:r>
      <w:r>
        <w:rPr>
          <w:rFonts w:ascii="Times New Roman" w:hAnsi="Times New Roman" w:cs="Times New Roman"/>
          <w:sz w:val="28"/>
          <w:szCs w:val="28"/>
        </w:rPr>
        <w:t xml:space="preserve"> та її представник.</w:t>
      </w:r>
    </w:p>
    <w:p w14:paraId="366D66D6"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Головуючий суддя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доповіла</w:t>
      </w:r>
      <w:r w:rsidRPr="000A7ECE">
        <w:rPr>
          <w:rFonts w:ascii="Times New Roman" w:hAnsi="Times New Roman" w:cs="Times New Roman"/>
          <w:sz w:val="28"/>
          <w:szCs w:val="28"/>
        </w:rPr>
        <w:t xml:space="preserve"> зміст рішення</w:t>
      </w:r>
      <w:r>
        <w:rPr>
          <w:rFonts w:ascii="Times New Roman" w:hAnsi="Times New Roman" w:cs="Times New Roman"/>
          <w:sz w:val="28"/>
          <w:szCs w:val="28"/>
        </w:rPr>
        <w:t xml:space="preserve"> та </w:t>
      </w:r>
      <w:r w:rsidRPr="000A7ECE">
        <w:rPr>
          <w:rFonts w:ascii="Times New Roman" w:hAnsi="Times New Roman" w:cs="Times New Roman"/>
          <w:sz w:val="28"/>
          <w:szCs w:val="28"/>
        </w:rPr>
        <w:t>ухвали</w:t>
      </w:r>
      <w:r>
        <w:rPr>
          <w:rFonts w:ascii="Times New Roman" w:hAnsi="Times New Roman" w:cs="Times New Roman"/>
          <w:sz w:val="28"/>
          <w:szCs w:val="28"/>
        </w:rPr>
        <w:t xml:space="preserve"> </w:t>
      </w:r>
      <w:proofErr w:type="spellStart"/>
      <w:r>
        <w:rPr>
          <w:rFonts w:ascii="Times New Roman" w:hAnsi="Times New Roman" w:cs="Times New Roman"/>
          <w:sz w:val="28"/>
          <w:szCs w:val="28"/>
        </w:rPr>
        <w:t>Октябрського</w:t>
      </w:r>
      <w:proofErr w:type="spellEnd"/>
      <w:r>
        <w:rPr>
          <w:rFonts w:ascii="Times New Roman" w:hAnsi="Times New Roman" w:cs="Times New Roman"/>
          <w:sz w:val="28"/>
          <w:szCs w:val="28"/>
        </w:rPr>
        <w:t xml:space="preserve"> районного суду міста Полтави від 11 та 19 березня 2021 року</w:t>
      </w:r>
      <w:r w:rsidRPr="000A7ECE">
        <w:rPr>
          <w:rFonts w:ascii="Times New Roman" w:hAnsi="Times New Roman" w:cs="Times New Roman"/>
          <w:sz w:val="28"/>
          <w:szCs w:val="28"/>
        </w:rPr>
        <w:t>, як</w:t>
      </w:r>
      <w:r>
        <w:rPr>
          <w:rFonts w:ascii="Times New Roman" w:hAnsi="Times New Roman" w:cs="Times New Roman"/>
          <w:sz w:val="28"/>
          <w:szCs w:val="28"/>
        </w:rPr>
        <w:t>і</w:t>
      </w:r>
      <w:r w:rsidRPr="000A7ECE">
        <w:rPr>
          <w:rFonts w:ascii="Times New Roman" w:hAnsi="Times New Roman" w:cs="Times New Roman"/>
          <w:sz w:val="28"/>
          <w:szCs w:val="28"/>
        </w:rPr>
        <w:t xml:space="preserve"> </w:t>
      </w:r>
      <w:r>
        <w:rPr>
          <w:rFonts w:ascii="Times New Roman" w:hAnsi="Times New Roman" w:cs="Times New Roman"/>
          <w:sz w:val="28"/>
          <w:szCs w:val="28"/>
        </w:rPr>
        <w:t>оскаржувались</w:t>
      </w:r>
      <w:r w:rsidRPr="000A7ECE">
        <w:rPr>
          <w:rFonts w:ascii="Times New Roman" w:hAnsi="Times New Roman" w:cs="Times New Roman"/>
          <w:sz w:val="28"/>
          <w:szCs w:val="28"/>
        </w:rPr>
        <w:t xml:space="preserve">, </w:t>
      </w:r>
      <w:r>
        <w:rPr>
          <w:rFonts w:ascii="Times New Roman" w:hAnsi="Times New Roman" w:cs="Times New Roman"/>
          <w:sz w:val="28"/>
          <w:szCs w:val="28"/>
        </w:rPr>
        <w:t xml:space="preserve">а також </w:t>
      </w:r>
      <w:r w:rsidRPr="000A7ECE">
        <w:rPr>
          <w:rFonts w:ascii="Times New Roman" w:hAnsi="Times New Roman" w:cs="Times New Roman"/>
          <w:sz w:val="28"/>
          <w:szCs w:val="28"/>
        </w:rPr>
        <w:t>доводи апеляційної скарги</w:t>
      </w:r>
      <w:r>
        <w:rPr>
          <w:rFonts w:ascii="Times New Roman" w:hAnsi="Times New Roman" w:cs="Times New Roman"/>
          <w:sz w:val="28"/>
          <w:szCs w:val="28"/>
        </w:rPr>
        <w:t>, що відповідає вимогам частини четвертої статті 368 ЦПК України.</w:t>
      </w:r>
    </w:p>
    <w:p w14:paraId="1E0F025A"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Після цього усі учасники процесу надавали пояснення, висловлювали свої вимоги та заперечення, ставили питання один одному. Судом також ставилися питання учасникам процесу з метою </w:t>
      </w:r>
      <w:r w:rsidRPr="00E30A54">
        <w:rPr>
          <w:rFonts w:ascii="Times New Roman" w:hAnsi="Times New Roman" w:cs="Times New Roman"/>
          <w:sz w:val="28"/>
          <w:szCs w:val="28"/>
        </w:rPr>
        <w:t>з’яс</w:t>
      </w:r>
      <w:r>
        <w:rPr>
          <w:rFonts w:ascii="Times New Roman" w:hAnsi="Times New Roman" w:cs="Times New Roman"/>
          <w:sz w:val="28"/>
          <w:szCs w:val="28"/>
        </w:rPr>
        <w:t>ування</w:t>
      </w:r>
      <w:r w:rsidRPr="00E30A54">
        <w:rPr>
          <w:rFonts w:ascii="Times New Roman" w:hAnsi="Times New Roman" w:cs="Times New Roman"/>
          <w:sz w:val="28"/>
          <w:szCs w:val="28"/>
        </w:rPr>
        <w:t xml:space="preserve"> обставини, на які </w:t>
      </w:r>
      <w:r>
        <w:rPr>
          <w:rFonts w:ascii="Times New Roman" w:hAnsi="Times New Roman" w:cs="Times New Roman"/>
          <w:sz w:val="28"/>
          <w:szCs w:val="28"/>
        </w:rPr>
        <w:t>сторони</w:t>
      </w:r>
      <w:r w:rsidRPr="00E30A54">
        <w:rPr>
          <w:rFonts w:ascii="Times New Roman" w:hAnsi="Times New Roman" w:cs="Times New Roman"/>
          <w:sz w:val="28"/>
          <w:szCs w:val="28"/>
        </w:rPr>
        <w:t xml:space="preserve"> </w:t>
      </w:r>
      <w:r>
        <w:rPr>
          <w:rFonts w:ascii="Times New Roman" w:hAnsi="Times New Roman" w:cs="Times New Roman"/>
          <w:sz w:val="28"/>
          <w:szCs w:val="28"/>
        </w:rPr>
        <w:t xml:space="preserve">у </w:t>
      </w:r>
      <w:r w:rsidRPr="00E30A54">
        <w:rPr>
          <w:rFonts w:ascii="Times New Roman" w:hAnsi="Times New Roman" w:cs="Times New Roman"/>
          <w:sz w:val="28"/>
          <w:szCs w:val="28"/>
        </w:rPr>
        <w:t>справ</w:t>
      </w:r>
      <w:r>
        <w:rPr>
          <w:rFonts w:ascii="Times New Roman" w:hAnsi="Times New Roman" w:cs="Times New Roman"/>
          <w:sz w:val="28"/>
          <w:szCs w:val="28"/>
        </w:rPr>
        <w:t>і</w:t>
      </w:r>
      <w:r w:rsidRPr="00E30A54">
        <w:rPr>
          <w:rFonts w:ascii="Times New Roman" w:hAnsi="Times New Roman" w:cs="Times New Roman"/>
          <w:sz w:val="28"/>
          <w:szCs w:val="28"/>
        </w:rPr>
        <w:t xml:space="preserve"> </w:t>
      </w:r>
      <w:r>
        <w:rPr>
          <w:rFonts w:ascii="Times New Roman" w:hAnsi="Times New Roman" w:cs="Times New Roman"/>
          <w:sz w:val="28"/>
          <w:szCs w:val="28"/>
        </w:rPr>
        <w:t>посилалися</w:t>
      </w:r>
      <w:r w:rsidRPr="00E30A54">
        <w:rPr>
          <w:rFonts w:ascii="Times New Roman" w:hAnsi="Times New Roman" w:cs="Times New Roman"/>
          <w:sz w:val="28"/>
          <w:szCs w:val="28"/>
        </w:rPr>
        <w:t xml:space="preserve"> як на підставу своїх вимог і заперечень</w:t>
      </w:r>
      <w:r>
        <w:rPr>
          <w:rFonts w:ascii="Times New Roman" w:hAnsi="Times New Roman" w:cs="Times New Roman"/>
          <w:sz w:val="28"/>
          <w:szCs w:val="28"/>
        </w:rPr>
        <w:t>.</w:t>
      </w:r>
    </w:p>
    <w:p w14:paraId="40D9EBAB" w14:textId="7D8EEC0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судовому засіданні 19 липня 2021 року оголошено перерву та запропоновано відповідачу </w:t>
      </w:r>
      <w:r w:rsidR="008A132E">
        <w:rPr>
          <w:rFonts w:ascii="Times New Roman" w:hAnsi="Times New Roman" w:cs="Times New Roman"/>
          <w:sz w:val="28"/>
          <w:szCs w:val="28"/>
        </w:rPr>
        <w:t>ОСОБА2</w:t>
      </w:r>
      <w:r>
        <w:rPr>
          <w:rFonts w:ascii="Times New Roman" w:hAnsi="Times New Roman" w:cs="Times New Roman"/>
          <w:sz w:val="28"/>
          <w:szCs w:val="28"/>
        </w:rPr>
        <w:t xml:space="preserve"> надати технічну документацію стосовно камер відео спостереження.</w:t>
      </w:r>
    </w:p>
    <w:p w14:paraId="0332E913" w14:textId="1FE9E61D"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наведених обставин</w:t>
      </w:r>
      <w:r w:rsidR="00AE1ABA">
        <w:rPr>
          <w:rFonts w:ascii="Times New Roman" w:hAnsi="Times New Roman" w:cs="Times New Roman"/>
          <w:sz w:val="28"/>
          <w:szCs w:val="28"/>
        </w:rPr>
        <w:t xml:space="preserve"> Друга Дисциплінарна палата Вищої ради правосуддя дійшла</w:t>
      </w:r>
      <w:r>
        <w:rPr>
          <w:rFonts w:ascii="Times New Roman" w:hAnsi="Times New Roman" w:cs="Times New Roman"/>
          <w:sz w:val="28"/>
          <w:szCs w:val="28"/>
        </w:rPr>
        <w:t xml:space="preserve"> висновку, що доводи скарги </w:t>
      </w:r>
      <w:proofErr w:type="spellStart"/>
      <w:r>
        <w:rPr>
          <w:rFonts w:ascii="Times New Roman" w:hAnsi="Times New Roman" w:cs="Times New Roman"/>
          <w:sz w:val="28"/>
          <w:szCs w:val="28"/>
        </w:rPr>
        <w:t>Борнуковської</w:t>
      </w:r>
      <w:proofErr w:type="spellEnd"/>
      <w:r>
        <w:rPr>
          <w:rFonts w:ascii="Times New Roman" w:hAnsi="Times New Roman" w:cs="Times New Roman"/>
          <w:sz w:val="28"/>
          <w:szCs w:val="28"/>
        </w:rPr>
        <w:t xml:space="preserve"> Л.О. про </w:t>
      </w:r>
      <w:r w:rsidRPr="004C1EB3">
        <w:rPr>
          <w:rFonts w:ascii="Times New Roman" w:hAnsi="Times New Roman" w:cs="Times New Roman"/>
          <w:sz w:val="28"/>
          <w:szCs w:val="28"/>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Pr>
          <w:rFonts w:ascii="Times New Roman" w:hAnsi="Times New Roman" w:cs="Times New Roman"/>
          <w:sz w:val="28"/>
          <w:szCs w:val="28"/>
        </w:rPr>
        <w:t xml:space="preserve"> є </w:t>
      </w:r>
      <w:r w:rsidR="003707E3">
        <w:rPr>
          <w:rFonts w:ascii="Times New Roman" w:hAnsi="Times New Roman" w:cs="Times New Roman"/>
          <w:sz w:val="28"/>
          <w:szCs w:val="28"/>
        </w:rPr>
        <w:t>необґрунтованими</w:t>
      </w:r>
      <w:r>
        <w:rPr>
          <w:rFonts w:ascii="Times New Roman" w:hAnsi="Times New Roman" w:cs="Times New Roman"/>
          <w:sz w:val="28"/>
          <w:szCs w:val="28"/>
        </w:rPr>
        <w:t>.</w:t>
      </w:r>
    </w:p>
    <w:p w14:paraId="53242B3C" w14:textId="3F165E63"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Полтавського апеляційного суду від 28 липня 2021 року а</w:t>
      </w:r>
      <w:r w:rsidRPr="00DA79D1">
        <w:rPr>
          <w:rFonts w:ascii="Times New Roman" w:hAnsi="Times New Roman" w:cs="Times New Roman"/>
          <w:sz w:val="28"/>
          <w:szCs w:val="28"/>
        </w:rPr>
        <w:t xml:space="preserve">пеляційну скаргу </w:t>
      </w:r>
      <w:r w:rsidR="008A132E">
        <w:rPr>
          <w:rFonts w:ascii="Times New Roman" w:hAnsi="Times New Roman" w:cs="Times New Roman"/>
          <w:sz w:val="28"/>
          <w:szCs w:val="28"/>
        </w:rPr>
        <w:t>ОСОБА1</w:t>
      </w:r>
      <w:r>
        <w:rPr>
          <w:rFonts w:ascii="Times New Roman" w:hAnsi="Times New Roman" w:cs="Times New Roman"/>
          <w:sz w:val="28"/>
          <w:szCs w:val="28"/>
        </w:rPr>
        <w:t xml:space="preserve"> </w:t>
      </w:r>
      <w:r w:rsidRPr="00DA79D1">
        <w:rPr>
          <w:rFonts w:ascii="Times New Roman" w:hAnsi="Times New Roman" w:cs="Times New Roman"/>
          <w:sz w:val="28"/>
          <w:szCs w:val="28"/>
        </w:rPr>
        <w:t>задовол</w:t>
      </w:r>
      <w:r>
        <w:rPr>
          <w:rFonts w:ascii="Times New Roman" w:hAnsi="Times New Roman" w:cs="Times New Roman"/>
          <w:sz w:val="28"/>
          <w:szCs w:val="28"/>
        </w:rPr>
        <w:t>ено</w:t>
      </w:r>
      <w:r w:rsidRPr="00DA79D1">
        <w:rPr>
          <w:rFonts w:ascii="Times New Roman" w:hAnsi="Times New Roman" w:cs="Times New Roman"/>
          <w:sz w:val="28"/>
          <w:szCs w:val="28"/>
        </w:rPr>
        <w:t>.</w:t>
      </w:r>
      <w:r>
        <w:rPr>
          <w:rFonts w:ascii="Times New Roman" w:hAnsi="Times New Roman" w:cs="Times New Roman"/>
          <w:sz w:val="28"/>
          <w:szCs w:val="28"/>
        </w:rPr>
        <w:t xml:space="preserve"> </w:t>
      </w:r>
      <w:r w:rsidRPr="00DA79D1">
        <w:rPr>
          <w:rFonts w:ascii="Times New Roman" w:hAnsi="Times New Roman" w:cs="Times New Roman"/>
          <w:sz w:val="28"/>
          <w:szCs w:val="28"/>
        </w:rPr>
        <w:t xml:space="preserve">Рішення </w:t>
      </w:r>
      <w:proofErr w:type="spellStart"/>
      <w:r w:rsidRPr="00DA79D1">
        <w:rPr>
          <w:rFonts w:ascii="Times New Roman" w:hAnsi="Times New Roman" w:cs="Times New Roman"/>
          <w:sz w:val="28"/>
          <w:szCs w:val="28"/>
        </w:rPr>
        <w:t>Октябрського</w:t>
      </w:r>
      <w:proofErr w:type="spellEnd"/>
      <w:r w:rsidRPr="00DA79D1">
        <w:rPr>
          <w:rFonts w:ascii="Times New Roman" w:hAnsi="Times New Roman" w:cs="Times New Roman"/>
          <w:sz w:val="28"/>
          <w:szCs w:val="28"/>
        </w:rPr>
        <w:t xml:space="preserve"> районного суду м</w:t>
      </w:r>
      <w:r>
        <w:rPr>
          <w:rFonts w:ascii="Times New Roman" w:hAnsi="Times New Roman" w:cs="Times New Roman"/>
          <w:sz w:val="28"/>
          <w:szCs w:val="28"/>
        </w:rPr>
        <w:t>іста</w:t>
      </w:r>
      <w:r w:rsidRPr="00DA79D1">
        <w:rPr>
          <w:rFonts w:ascii="Times New Roman" w:hAnsi="Times New Roman" w:cs="Times New Roman"/>
          <w:sz w:val="28"/>
          <w:szCs w:val="28"/>
        </w:rPr>
        <w:t xml:space="preserve"> Полтави від 11 березня 2021 року та ухвалу цього суду від 19</w:t>
      </w:r>
      <w:r>
        <w:rPr>
          <w:rFonts w:ascii="Times New Roman" w:hAnsi="Times New Roman" w:cs="Times New Roman"/>
          <w:sz w:val="28"/>
          <w:szCs w:val="28"/>
        </w:rPr>
        <w:t> </w:t>
      </w:r>
      <w:r w:rsidRPr="00DA79D1">
        <w:rPr>
          <w:rFonts w:ascii="Times New Roman" w:hAnsi="Times New Roman" w:cs="Times New Roman"/>
          <w:sz w:val="28"/>
          <w:szCs w:val="28"/>
        </w:rPr>
        <w:t>березня 2021 року про розподіл судових витрат</w:t>
      </w:r>
      <w:r>
        <w:rPr>
          <w:rFonts w:ascii="Times New Roman" w:hAnsi="Times New Roman" w:cs="Times New Roman"/>
          <w:sz w:val="28"/>
          <w:szCs w:val="28"/>
        </w:rPr>
        <w:t xml:space="preserve"> скасовано</w:t>
      </w:r>
      <w:r w:rsidRPr="00DA79D1">
        <w:rPr>
          <w:rFonts w:ascii="Times New Roman" w:hAnsi="Times New Roman" w:cs="Times New Roman"/>
          <w:sz w:val="28"/>
          <w:szCs w:val="28"/>
        </w:rPr>
        <w:t>.</w:t>
      </w:r>
      <w:r>
        <w:rPr>
          <w:rFonts w:ascii="Times New Roman" w:hAnsi="Times New Roman" w:cs="Times New Roman"/>
          <w:sz w:val="28"/>
          <w:szCs w:val="28"/>
        </w:rPr>
        <w:t xml:space="preserve"> </w:t>
      </w:r>
      <w:r w:rsidRPr="00DA79D1">
        <w:rPr>
          <w:rFonts w:ascii="Times New Roman" w:hAnsi="Times New Roman" w:cs="Times New Roman"/>
          <w:sz w:val="28"/>
          <w:szCs w:val="28"/>
        </w:rPr>
        <w:t>Ухвал</w:t>
      </w:r>
      <w:r>
        <w:rPr>
          <w:rFonts w:ascii="Times New Roman" w:hAnsi="Times New Roman" w:cs="Times New Roman"/>
          <w:sz w:val="28"/>
          <w:szCs w:val="28"/>
        </w:rPr>
        <w:t>ено</w:t>
      </w:r>
      <w:r w:rsidRPr="00DA79D1">
        <w:rPr>
          <w:rFonts w:ascii="Times New Roman" w:hAnsi="Times New Roman" w:cs="Times New Roman"/>
          <w:sz w:val="28"/>
          <w:szCs w:val="28"/>
        </w:rPr>
        <w:t xml:space="preserve"> </w:t>
      </w:r>
      <w:r>
        <w:rPr>
          <w:rFonts w:ascii="Times New Roman" w:hAnsi="Times New Roman" w:cs="Times New Roman"/>
          <w:sz w:val="28"/>
          <w:szCs w:val="28"/>
        </w:rPr>
        <w:t>у</w:t>
      </w:r>
      <w:r w:rsidRPr="00DA79D1">
        <w:rPr>
          <w:rFonts w:ascii="Times New Roman" w:hAnsi="Times New Roman" w:cs="Times New Roman"/>
          <w:sz w:val="28"/>
          <w:szCs w:val="28"/>
        </w:rPr>
        <w:t xml:space="preserve"> справі нове судове рішення</w:t>
      </w:r>
      <w:r>
        <w:rPr>
          <w:rFonts w:ascii="Times New Roman" w:hAnsi="Times New Roman" w:cs="Times New Roman"/>
          <w:sz w:val="28"/>
          <w:szCs w:val="28"/>
        </w:rPr>
        <w:t xml:space="preserve"> про задоволення позову </w:t>
      </w:r>
      <w:r w:rsidR="008A132E">
        <w:rPr>
          <w:rFonts w:ascii="Times New Roman" w:hAnsi="Times New Roman" w:cs="Times New Roman"/>
          <w:sz w:val="28"/>
          <w:szCs w:val="28"/>
        </w:rPr>
        <w:t>ОСОБА1</w:t>
      </w:r>
      <w:r>
        <w:rPr>
          <w:rFonts w:ascii="Times New Roman" w:hAnsi="Times New Roman" w:cs="Times New Roman"/>
          <w:sz w:val="28"/>
          <w:szCs w:val="28"/>
        </w:rPr>
        <w:t xml:space="preserve">. </w:t>
      </w:r>
      <w:r w:rsidRPr="00DA79D1">
        <w:rPr>
          <w:rFonts w:ascii="Times New Roman" w:hAnsi="Times New Roman" w:cs="Times New Roman"/>
          <w:sz w:val="28"/>
          <w:szCs w:val="28"/>
        </w:rPr>
        <w:t>Зобов</w:t>
      </w:r>
      <w:r>
        <w:rPr>
          <w:rFonts w:ascii="Times New Roman" w:hAnsi="Times New Roman" w:cs="Times New Roman"/>
          <w:sz w:val="28"/>
          <w:szCs w:val="28"/>
        </w:rPr>
        <w:t>’</w:t>
      </w:r>
      <w:r w:rsidRPr="00DA79D1">
        <w:rPr>
          <w:rFonts w:ascii="Times New Roman" w:hAnsi="Times New Roman" w:cs="Times New Roman"/>
          <w:sz w:val="28"/>
          <w:szCs w:val="28"/>
        </w:rPr>
        <w:t>яза</w:t>
      </w:r>
      <w:r>
        <w:rPr>
          <w:rFonts w:ascii="Times New Roman" w:hAnsi="Times New Roman" w:cs="Times New Roman"/>
          <w:sz w:val="28"/>
          <w:szCs w:val="28"/>
        </w:rPr>
        <w:t>но</w:t>
      </w:r>
      <w:r w:rsidRPr="00DA79D1">
        <w:rPr>
          <w:rFonts w:ascii="Times New Roman" w:hAnsi="Times New Roman" w:cs="Times New Roman"/>
          <w:sz w:val="28"/>
          <w:szCs w:val="28"/>
        </w:rPr>
        <w:t xml:space="preserve"> </w:t>
      </w:r>
      <w:r w:rsidR="008A132E">
        <w:rPr>
          <w:rFonts w:ascii="Times New Roman" w:hAnsi="Times New Roman" w:cs="Times New Roman"/>
          <w:sz w:val="28"/>
          <w:szCs w:val="28"/>
        </w:rPr>
        <w:t>ОСОБА2</w:t>
      </w:r>
      <w:r>
        <w:rPr>
          <w:rFonts w:ascii="Times New Roman" w:hAnsi="Times New Roman" w:cs="Times New Roman"/>
          <w:sz w:val="28"/>
          <w:szCs w:val="28"/>
        </w:rPr>
        <w:t xml:space="preserve"> </w:t>
      </w:r>
      <w:r w:rsidRPr="00DA79D1">
        <w:rPr>
          <w:rFonts w:ascii="Times New Roman" w:hAnsi="Times New Roman" w:cs="Times New Roman"/>
          <w:sz w:val="28"/>
          <w:szCs w:val="28"/>
        </w:rPr>
        <w:t xml:space="preserve">припинити відео зйомку прибудинкової території багатоквартирного будинку </w:t>
      </w:r>
      <w:r>
        <w:rPr>
          <w:rFonts w:ascii="Times New Roman" w:hAnsi="Times New Roman" w:cs="Times New Roman"/>
          <w:sz w:val="28"/>
          <w:szCs w:val="28"/>
        </w:rPr>
        <w:t>№</w:t>
      </w:r>
      <w:r w:rsidR="00D94895">
        <w:rPr>
          <w:rFonts w:ascii="Times New Roman" w:hAnsi="Times New Roman" w:cs="Times New Roman"/>
          <w:sz w:val="28"/>
          <w:szCs w:val="28"/>
        </w:rPr>
        <w:t> </w:t>
      </w:r>
      <w:r>
        <w:rPr>
          <w:rFonts w:ascii="Times New Roman" w:hAnsi="Times New Roman" w:cs="Times New Roman"/>
          <w:sz w:val="28"/>
          <w:szCs w:val="28"/>
        </w:rPr>
        <w:t>17 по вул. Сінній у місті Полтаві</w:t>
      </w:r>
      <w:r w:rsidRPr="00DA79D1">
        <w:rPr>
          <w:rFonts w:ascii="Times New Roman" w:hAnsi="Times New Roman" w:cs="Times New Roman"/>
          <w:sz w:val="28"/>
          <w:szCs w:val="28"/>
        </w:rPr>
        <w:t xml:space="preserve"> шляхом демонтажу камер відеоспостереження та знищити усю зібрану щодо </w:t>
      </w:r>
      <w:r w:rsidR="008A132E">
        <w:rPr>
          <w:rFonts w:ascii="Times New Roman" w:hAnsi="Times New Roman" w:cs="Times New Roman"/>
          <w:sz w:val="28"/>
          <w:szCs w:val="28"/>
        </w:rPr>
        <w:t>ОСОБА1</w:t>
      </w:r>
      <w:r w:rsidRPr="00DA79D1">
        <w:rPr>
          <w:rFonts w:ascii="Times New Roman" w:hAnsi="Times New Roman" w:cs="Times New Roman"/>
          <w:sz w:val="28"/>
          <w:szCs w:val="28"/>
        </w:rPr>
        <w:t xml:space="preserve"> відеоінформацію.</w:t>
      </w:r>
      <w:r>
        <w:rPr>
          <w:rFonts w:ascii="Times New Roman" w:hAnsi="Times New Roman" w:cs="Times New Roman"/>
          <w:sz w:val="28"/>
          <w:szCs w:val="28"/>
        </w:rPr>
        <w:t xml:space="preserve"> </w:t>
      </w:r>
      <w:r w:rsidRPr="00DA79D1">
        <w:rPr>
          <w:rFonts w:ascii="Times New Roman" w:hAnsi="Times New Roman" w:cs="Times New Roman"/>
          <w:sz w:val="28"/>
          <w:szCs w:val="28"/>
        </w:rPr>
        <w:t>Стягнут</w:t>
      </w:r>
      <w:r>
        <w:rPr>
          <w:rFonts w:ascii="Times New Roman" w:hAnsi="Times New Roman" w:cs="Times New Roman"/>
          <w:sz w:val="28"/>
          <w:szCs w:val="28"/>
        </w:rPr>
        <w:t>о</w:t>
      </w:r>
      <w:r w:rsidRPr="00DA79D1">
        <w:rPr>
          <w:rFonts w:ascii="Times New Roman" w:hAnsi="Times New Roman" w:cs="Times New Roman"/>
          <w:sz w:val="28"/>
          <w:szCs w:val="28"/>
        </w:rPr>
        <w:t xml:space="preserve"> з </w:t>
      </w:r>
      <w:r w:rsidR="008A132E">
        <w:rPr>
          <w:rFonts w:ascii="Times New Roman" w:hAnsi="Times New Roman" w:cs="Times New Roman"/>
          <w:sz w:val="28"/>
          <w:szCs w:val="28"/>
        </w:rPr>
        <w:t>ОСОБА2</w:t>
      </w:r>
      <w:r w:rsidRPr="00DA79D1">
        <w:rPr>
          <w:rFonts w:ascii="Times New Roman" w:hAnsi="Times New Roman" w:cs="Times New Roman"/>
          <w:sz w:val="28"/>
          <w:szCs w:val="28"/>
        </w:rPr>
        <w:t xml:space="preserve"> на користь </w:t>
      </w:r>
      <w:r w:rsidR="008A132E">
        <w:rPr>
          <w:rFonts w:ascii="Times New Roman" w:hAnsi="Times New Roman" w:cs="Times New Roman"/>
          <w:sz w:val="28"/>
          <w:szCs w:val="28"/>
        </w:rPr>
        <w:t>ОСОБА1</w:t>
      </w:r>
      <w:r w:rsidRPr="00DA79D1">
        <w:rPr>
          <w:rFonts w:ascii="Times New Roman" w:hAnsi="Times New Roman" w:cs="Times New Roman"/>
          <w:sz w:val="28"/>
          <w:szCs w:val="28"/>
        </w:rPr>
        <w:t xml:space="preserve"> 1000</w:t>
      </w:r>
      <w:r w:rsidR="000B2EE1">
        <w:rPr>
          <w:rFonts w:ascii="Times New Roman" w:hAnsi="Times New Roman" w:cs="Times New Roman"/>
          <w:sz w:val="28"/>
          <w:szCs w:val="28"/>
        </w:rPr>
        <w:t> </w:t>
      </w:r>
      <w:r w:rsidRPr="00DA79D1">
        <w:rPr>
          <w:rFonts w:ascii="Times New Roman" w:hAnsi="Times New Roman" w:cs="Times New Roman"/>
          <w:sz w:val="28"/>
          <w:szCs w:val="28"/>
        </w:rPr>
        <w:t>грн у відшкодування моральної шкоди.</w:t>
      </w:r>
      <w:r>
        <w:rPr>
          <w:rFonts w:ascii="Times New Roman" w:hAnsi="Times New Roman" w:cs="Times New Roman"/>
          <w:sz w:val="28"/>
          <w:szCs w:val="28"/>
        </w:rPr>
        <w:t xml:space="preserve"> </w:t>
      </w:r>
      <w:r w:rsidRPr="00DA79D1">
        <w:rPr>
          <w:rFonts w:ascii="Times New Roman" w:hAnsi="Times New Roman" w:cs="Times New Roman"/>
          <w:sz w:val="28"/>
          <w:szCs w:val="28"/>
        </w:rPr>
        <w:t>Змін</w:t>
      </w:r>
      <w:r>
        <w:rPr>
          <w:rFonts w:ascii="Times New Roman" w:hAnsi="Times New Roman" w:cs="Times New Roman"/>
          <w:sz w:val="28"/>
          <w:szCs w:val="28"/>
        </w:rPr>
        <w:t>ено</w:t>
      </w:r>
      <w:r w:rsidRPr="00DA79D1">
        <w:rPr>
          <w:rFonts w:ascii="Times New Roman" w:hAnsi="Times New Roman" w:cs="Times New Roman"/>
          <w:sz w:val="28"/>
          <w:szCs w:val="28"/>
        </w:rPr>
        <w:t xml:space="preserve"> розподіл судових витрат. Стягнути з </w:t>
      </w:r>
      <w:r w:rsidR="008A132E">
        <w:rPr>
          <w:rFonts w:ascii="Times New Roman" w:hAnsi="Times New Roman" w:cs="Times New Roman"/>
          <w:sz w:val="28"/>
          <w:szCs w:val="28"/>
        </w:rPr>
        <w:t>ОСОБА2</w:t>
      </w:r>
      <w:r w:rsidRPr="00DA79D1">
        <w:rPr>
          <w:rFonts w:ascii="Times New Roman" w:hAnsi="Times New Roman" w:cs="Times New Roman"/>
          <w:sz w:val="28"/>
          <w:szCs w:val="28"/>
        </w:rPr>
        <w:t xml:space="preserve"> на користь </w:t>
      </w:r>
      <w:r w:rsidR="008A132E">
        <w:rPr>
          <w:rFonts w:ascii="Times New Roman" w:hAnsi="Times New Roman" w:cs="Times New Roman"/>
          <w:sz w:val="28"/>
          <w:szCs w:val="28"/>
        </w:rPr>
        <w:t>ОСОБА1</w:t>
      </w:r>
      <w:r w:rsidRPr="00DA79D1">
        <w:rPr>
          <w:rFonts w:ascii="Times New Roman" w:hAnsi="Times New Roman" w:cs="Times New Roman"/>
          <w:sz w:val="28"/>
          <w:szCs w:val="28"/>
        </w:rPr>
        <w:t xml:space="preserve"> 2312,20 грн понесених судових витрат зі сплати судового збору.</w:t>
      </w:r>
    </w:p>
    <w:p w14:paraId="2D9B7285" w14:textId="48F66D29"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цьому, як вбачається зі змісту постанови Полтавського апеляційного суду від 28 липня 2021 року, у ній викладено зміст оскаржуваного рішення, доводи апеляційної скарги, відзиву на апеляційну скаргу </w:t>
      </w:r>
      <w:r w:rsidR="008A132E">
        <w:rPr>
          <w:rFonts w:ascii="Times New Roman" w:hAnsi="Times New Roman" w:cs="Times New Roman"/>
          <w:sz w:val="28"/>
          <w:szCs w:val="28"/>
        </w:rPr>
        <w:t>ОСОБА2</w:t>
      </w:r>
      <w:r>
        <w:rPr>
          <w:rFonts w:ascii="Times New Roman" w:hAnsi="Times New Roman" w:cs="Times New Roman"/>
          <w:sz w:val="28"/>
          <w:szCs w:val="28"/>
        </w:rPr>
        <w:t xml:space="preserve">, а також відповіді позивача </w:t>
      </w:r>
      <w:r w:rsidR="008A132E">
        <w:rPr>
          <w:rFonts w:ascii="Times New Roman" w:hAnsi="Times New Roman" w:cs="Times New Roman"/>
          <w:sz w:val="28"/>
          <w:szCs w:val="28"/>
        </w:rPr>
        <w:t>ОСОБА1</w:t>
      </w:r>
      <w:r>
        <w:rPr>
          <w:rFonts w:ascii="Times New Roman" w:hAnsi="Times New Roman" w:cs="Times New Roman"/>
          <w:sz w:val="28"/>
          <w:szCs w:val="28"/>
        </w:rPr>
        <w:t xml:space="preserve"> на відзив відповідача </w:t>
      </w:r>
      <w:r w:rsidR="008A132E">
        <w:rPr>
          <w:rFonts w:ascii="Times New Roman" w:hAnsi="Times New Roman" w:cs="Times New Roman"/>
          <w:sz w:val="28"/>
          <w:szCs w:val="28"/>
        </w:rPr>
        <w:t>ОСОБА2</w:t>
      </w:r>
      <w:r w:rsidR="008A132E">
        <w:rPr>
          <w:rFonts w:ascii="Times New Roman" w:hAnsi="Times New Roman" w:cs="Times New Roman"/>
          <w:sz w:val="28"/>
          <w:szCs w:val="28"/>
        </w:rPr>
        <w:t xml:space="preserve">. </w:t>
      </w:r>
    </w:p>
    <w:p w14:paraId="7069C22A" w14:textId="543A4931" w:rsidR="00F329DD" w:rsidRDefault="00F329DD" w:rsidP="000B2EE1">
      <w:pPr>
        <w:spacing w:after="0" w:line="240" w:lineRule="auto"/>
        <w:ind w:firstLine="567"/>
        <w:jc w:val="both"/>
        <w:rPr>
          <w:rFonts w:ascii="Times New Roman" w:hAnsi="Times New Roman" w:cs="Times New Roman"/>
          <w:sz w:val="28"/>
          <w:szCs w:val="28"/>
        </w:rPr>
      </w:pPr>
      <w:r w:rsidRPr="005775CC">
        <w:rPr>
          <w:rFonts w:ascii="Times New Roman" w:hAnsi="Times New Roman" w:cs="Times New Roman"/>
          <w:sz w:val="28"/>
          <w:szCs w:val="28"/>
        </w:rPr>
        <w:t xml:space="preserve">Ухвалою Верховного Суду від 31 серпня 2021 року </w:t>
      </w:r>
      <w:r>
        <w:rPr>
          <w:rFonts w:ascii="Times New Roman" w:hAnsi="Times New Roman" w:cs="Times New Roman"/>
          <w:sz w:val="28"/>
          <w:szCs w:val="28"/>
        </w:rPr>
        <w:t xml:space="preserve">відмовлено </w:t>
      </w:r>
      <w:r w:rsidRPr="005775CC">
        <w:rPr>
          <w:rFonts w:ascii="Times New Roman" w:hAnsi="Times New Roman" w:cs="Times New Roman"/>
          <w:sz w:val="28"/>
          <w:szCs w:val="28"/>
        </w:rPr>
        <w:t xml:space="preserve">у відкритті касаційного провадження за касаційною скаргою </w:t>
      </w:r>
      <w:r w:rsidR="008A132E">
        <w:rPr>
          <w:rFonts w:ascii="Times New Roman" w:hAnsi="Times New Roman" w:cs="Times New Roman"/>
          <w:sz w:val="28"/>
          <w:szCs w:val="28"/>
        </w:rPr>
        <w:t>ОСОБА2</w:t>
      </w:r>
      <w:r w:rsidRPr="005775CC">
        <w:rPr>
          <w:rFonts w:ascii="Times New Roman" w:hAnsi="Times New Roman" w:cs="Times New Roman"/>
          <w:sz w:val="28"/>
          <w:szCs w:val="28"/>
        </w:rPr>
        <w:t xml:space="preserve"> на постанову Полтавського апеляційного суду від 28 липня 2021 року.</w:t>
      </w:r>
    </w:p>
    <w:p w14:paraId="244AA611" w14:textId="2CC58C9D" w:rsidR="00F329DD" w:rsidRPr="00D2150E"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0B2EE1">
        <w:rPr>
          <w:rFonts w:ascii="Times New Roman" w:hAnsi="Times New Roman" w:cs="Times New Roman"/>
          <w:sz w:val="28"/>
          <w:szCs w:val="28"/>
        </w:rPr>
        <w:t xml:space="preserve"> члена Другої Дисциплінарної палати Вищої ради правосуддя </w:t>
      </w:r>
      <w:proofErr w:type="spellStart"/>
      <w:r w:rsidR="000B2EE1">
        <w:rPr>
          <w:rFonts w:ascii="Times New Roman" w:hAnsi="Times New Roman" w:cs="Times New Roman"/>
          <w:sz w:val="28"/>
          <w:szCs w:val="28"/>
        </w:rPr>
        <w:t>Маселка</w:t>
      </w:r>
      <w:proofErr w:type="spellEnd"/>
      <w:r w:rsidR="000B2EE1">
        <w:rPr>
          <w:rFonts w:ascii="Times New Roman" w:hAnsi="Times New Roman" w:cs="Times New Roman"/>
          <w:sz w:val="28"/>
          <w:szCs w:val="28"/>
        </w:rPr>
        <w:t xml:space="preserve"> Р.А.</w:t>
      </w:r>
      <w:r>
        <w:rPr>
          <w:rFonts w:ascii="Times New Roman" w:hAnsi="Times New Roman" w:cs="Times New Roman"/>
          <w:sz w:val="28"/>
          <w:szCs w:val="28"/>
        </w:rPr>
        <w:t xml:space="preserve">, судді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w:t>
      </w:r>
      <w:proofErr w:type="spellStart"/>
      <w:r>
        <w:rPr>
          <w:rFonts w:ascii="Times New Roman" w:hAnsi="Times New Roman" w:cs="Times New Roman"/>
          <w:sz w:val="28"/>
          <w:szCs w:val="28"/>
        </w:rPr>
        <w:t>Обідіна</w:t>
      </w:r>
      <w:proofErr w:type="spellEnd"/>
      <w:r>
        <w:rPr>
          <w:rFonts w:ascii="Times New Roman" w:hAnsi="Times New Roman" w:cs="Times New Roman"/>
          <w:sz w:val="28"/>
          <w:szCs w:val="28"/>
        </w:rPr>
        <w:t xml:space="preserve"> О.І. зазначили, що п</w:t>
      </w:r>
      <w:r w:rsidRPr="00D2150E">
        <w:rPr>
          <w:rFonts w:ascii="Times New Roman" w:hAnsi="Times New Roman" w:cs="Times New Roman"/>
          <w:sz w:val="28"/>
          <w:szCs w:val="28"/>
        </w:rPr>
        <w:t xml:space="preserve">ід час розгляду справи № 554/9342/20 </w:t>
      </w:r>
      <w:r>
        <w:rPr>
          <w:rFonts w:ascii="Times New Roman" w:hAnsi="Times New Roman" w:cs="Times New Roman"/>
          <w:sz w:val="28"/>
          <w:szCs w:val="28"/>
        </w:rPr>
        <w:t xml:space="preserve">апеляційним судом були дотримані вимоги цивільного процесуального закону. </w:t>
      </w:r>
      <w:r w:rsidRPr="00D2150E">
        <w:rPr>
          <w:rFonts w:ascii="Times New Roman" w:hAnsi="Times New Roman" w:cs="Times New Roman"/>
          <w:sz w:val="28"/>
          <w:szCs w:val="28"/>
        </w:rPr>
        <w:t xml:space="preserve">Справу розглянуто у судовому засіданні за участю сторін. З метою повного та всебічного з’ясування обставин справи колегією суддів були заслухані пояснення кожної </w:t>
      </w:r>
      <w:r>
        <w:rPr>
          <w:rFonts w:ascii="Times New Roman" w:hAnsi="Times New Roman" w:cs="Times New Roman"/>
          <w:sz w:val="28"/>
          <w:szCs w:val="28"/>
        </w:rPr>
        <w:t>зі</w:t>
      </w:r>
      <w:r w:rsidRPr="00D2150E">
        <w:rPr>
          <w:rFonts w:ascii="Times New Roman" w:hAnsi="Times New Roman" w:cs="Times New Roman"/>
          <w:sz w:val="28"/>
          <w:szCs w:val="28"/>
        </w:rPr>
        <w:t xml:space="preserve"> сторін стосовно доводів та вимог апеляційної скарги, обставин справи та змісту оскаржуваного судового рішення. </w:t>
      </w:r>
      <w:r>
        <w:rPr>
          <w:rFonts w:ascii="Times New Roman" w:hAnsi="Times New Roman" w:cs="Times New Roman"/>
          <w:sz w:val="28"/>
          <w:szCs w:val="28"/>
        </w:rPr>
        <w:t>Учасники процесу</w:t>
      </w:r>
      <w:r w:rsidRPr="00D2150E">
        <w:rPr>
          <w:rFonts w:ascii="Times New Roman" w:hAnsi="Times New Roman" w:cs="Times New Roman"/>
          <w:sz w:val="28"/>
          <w:szCs w:val="28"/>
        </w:rPr>
        <w:t xml:space="preserve"> не обмежувались у своєму праві довести суду свої вимоги та заперечення, у тому числі викладені у відзиві на апеляційну скаргу, для чого з метою сприяння сторонам у реалізації своїх прав у судовому засіданні оголошувалась перерва, </w:t>
      </w:r>
      <w:r>
        <w:rPr>
          <w:rFonts w:ascii="Times New Roman" w:hAnsi="Times New Roman" w:cs="Times New Roman"/>
          <w:sz w:val="28"/>
          <w:szCs w:val="28"/>
        </w:rPr>
        <w:t>а отже</w:t>
      </w:r>
      <w:r w:rsidRPr="00D2150E">
        <w:rPr>
          <w:rFonts w:ascii="Times New Roman" w:hAnsi="Times New Roman" w:cs="Times New Roman"/>
          <w:sz w:val="28"/>
          <w:szCs w:val="28"/>
        </w:rPr>
        <w:t xml:space="preserve"> твердження </w:t>
      </w:r>
      <w:r>
        <w:rPr>
          <w:rFonts w:ascii="Times New Roman" w:hAnsi="Times New Roman" w:cs="Times New Roman"/>
          <w:sz w:val="28"/>
          <w:szCs w:val="28"/>
        </w:rPr>
        <w:t>скаржниці</w:t>
      </w:r>
      <w:r w:rsidRPr="00D2150E">
        <w:rPr>
          <w:rFonts w:ascii="Times New Roman" w:hAnsi="Times New Roman" w:cs="Times New Roman"/>
          <w:sz w:val="28"/>
          <w:szCs w:val="28"/>
        </w:rPr>
        <w:t xml:space="preserve"> щодо порушення судом засад рівності учасників судового процесу, змагальності сторін та свободи у наданні ними суду своїх доказів</w:t>
      </w:r>
      <w:r>
        <w:rPr>
          <w:rFonts w:ascii="Times New Roman" w:hAnsi="Times New Roman" w:cs="Times New Roman"/>
          <w:sz w:val="28"/>
          <w:szCs w:val="28"/>
        </w:rPr>
        <w:t xml:space="preserve"> </w:t>
      </w:r>
      <w:r w:rsidRPr="00D2150E">
        <w:rPr>
          <w:rFonts w:ascii="Times New Roman" w:hAnsi="Times New Roman" w:cs="Times New Roman"/>
          <w:sz w:val="28"/>
          <w:szCs w:val="28"/>
        </w:rPr>
        <w:t>є безпідставними.</w:t>
      </w:r>
    </w:p>
    <w:p w14:paraId="5ED1A7BA" w14:textId="77777777" w:rsidR="00F329DD" w:rsidRPr="00D2150E" w:rsidRDefault="00F329DD" w:rsidP="00F329DD">
      <w:pPr>
        <w:spacing w:after="0" w:line="240" w:lineRule="auto"/>
        <w:ind w:firstLine="567"/>
        <w:jc w:val="both"/>
        <w:rPr>
          <w:rFonts w:ascii="Times New Roman" w:hAnsi="Times New Roman" w:cs="Times New Roman"/>
          <w:sz w:val="28"/>
          <w:szCs w:val="28"/>
        </w:rPr>
      </w:pPr>
      <w:r w:rsidRPr="00D2150E">
        <w:rPr>
          <w:rFonts w:ascii="Times New Roman" w:hAnsi="Times New Roman" w:cs="Times New Roman"/>
          <w:sz w:val="28"/>
          <w:szCs w:val="28"/>
        </w:rPr>
        <w:t>Заперечень щодо дій головуючого (судді-доповідача) та членів колегії учасниками справи не висловлювалось, відводів не заявлялось.</w:t>
      </w:r>
    </w:p>
    <w:p w14:paraId="2C1C6456" w14:textId="7E840C11" w:rsidR="00F329DD" w:rsidRPr="00D2150E" w:rsidRDefault="00F329DD" w:rsidP="00F329DD">
      <w:pPr>
        <w:spacing w:after="0" w:line="240" w:lineRule="auto"/>
        <w:ind w:firstLine="567"/>
        <w:jc w:val="both"/>
        <w:rPr>
          <w:rFonts w:ascii="Times New Roman" w:hAnsi="Times New Roman" w:cs="Times New Roman"/>
          <w:sz w:val="28"/>
          <w:szCs w:val="28"/>
        </w:rPr>
      </w:pPr>
      <w:r w:rsidRPr="00D2150E">
        <w:rPr>
          <w:rFonts w:ascii="Times New Roman" w:hAnsi="Times New Roman" w:cs="Times New Roman"/>
          <w:sz w:val="28"/>
          <w:szCs w:val="28"/>
        </w:rPr>
        <w:t xml:space="preserve">Свої висновки за результатами </w:t>
      </w:r>
      <w:r>
        <w:rPr>
          <w:rFonts w:ascii="Times New Roman" w:hAnsi="Times New Roman" w:cs="Times New Roman"/>
          <w:sz w:val="28"/>
          <w:szCs w:val="28"/>
        </w:rPr>
        <w:t xml:space="preserve">апеляційного </w:t>
      </w:r>
      <w:r w:rsidRPr="00D2150E">
        <w:rPr>
          <w:rFonts w:ascii="Times New Roman" w:hAnsi="Times New Roman" w:cs="Times New Roman"/>
          <w:sz w:val="28"/>
          <w:szCs w:val="28"/>
        </w:rPr>
        <w:t xml:space="preserve">перегляду справи колегія суддів виклала у постанові апеляційного суду від 28 липня 2021 року, </w:t>
      </w:r>
      <w:r>
        <w:rPr>
          <w:rFonts w:ascii="Times New Roman" w:hAnsi="Times New Roman" w:cs="Times New Roman"/>
          <w:sz w:val="28"/>
          <w:szCs w:val="28"/>
        </w:rPr>
        <w:t>в</w:t>
      </w:r>
      <w:r w:rsidRPr="00D2150E">
        <w:rPr>
          <w:rFonts w:ascii="Times New Roman" w:hAnsi="Times New Roman" w:cs="Times New Roman"/>
          <w:sz w:val="28"/>
          <w:szCs w:val="28"/>
        </w:rPr>
        <w:t xml:space="preserve"> якій відповідно до статті 382 ЦПК України зазначено узагальнені доводи як апелянта</w:t>
      </w:r>
      <w:r w:rsidR="00B83B9F">
        <w:rPr>
          <w:rFonts w:ascii="Times New Roman" w:hAnsi="Times New Roman" w:cs="Times New Roman"/>
          <w:sz w:val="28"/>
          <w:szCs w:val="28"/>
        </w:rPr>
        <w:t> </w:t>
      </w:r>
      <w:r>
        <w:rPr>
          <w:rFonts w:ascii="Times New Roman" w:hAnsi="Times New Roman" w:cs="Times New Roman"/>
          <w:sz w:val="28"/>
          <w:szCs w:val="28"/>
        </w:rPr>
        <w:t>–</w:t>
      </w:r>
      <w:r w:rsidRPr="00D2150E">
        <w:rPr>
          <w:rFonts w:ascii="Times New Roman" w:hAnsi="Times New Roman" w:cs="Times New Roman"/>
          <w:sz w:val="28"/>
          <w:szCs w:val="28"/>
        </w:rPr>
        <w:t xml:space="preserve"> позивача </w:t>
      </w:r>
      <w:r>
        <w:rPr>
          <w:rFonts w:ascii="Times New Roman" w:hAnsi="Times New Roman" w:cs="Times New Roman"/>
          <w:sz w:val="28"/>
          <w:szCs w:val="28"/>
        </w:rPr>
        <w:t>у</w:t>
      </w:r>
      <w:r w:rsidRPr="00D2150E">
        <w:rPr>
          <w:rFonts w:ascii="Times New Roman" w:hAnsi="Times New Roman" w:cs="Times New Roman"/>
          <w:sz w:val="28"/>
          <w:szCs w:val="28"/>
        </w:rPr>
        <w:t xml:space="preserve"> справі, так і доводи та заперечення відповідача, надано оцінку наявним у справі доказам та встановленим фактичним обставинам, що дало підстави для задоволення вимог позивача </w:t>
      </w:r>
      <w:r w:rsidR="008A132E">
        <w:rPr>
          <w:rFonts w:ascii="Times New Roman" w:hAnsi="Times New Roman" w:cs="Times New Roman"/>
          <w:sz w:val="28"/>
          <w:szCs w:val="28"/>
        </w:rPr>
        <w:t>ОСОБА1</w:t>
      </w:r>
      <w:r w:rsidRPr="00D2150E">
        <w:rPr>
          <w:rFonts w:ascii="Times New Roman" w:hAnsi="Times New Roman" w:cs="Times New Roman"/>
          <w:sz w:val="28"/>
          <w:szCs w:val="28"/>
        </w:rPr>
        <w:t xml:space="preserve">, право якої на приватне життя було порушено відповідачем </w:t>
      </w:r>
      <w:r w:rsidR="00A4000B">
        <w:rPr>
          <w:rFonts w:ascii="Times New Roman" w:hAnsi="Times New Roman" w:cs="Times New Roman"/>
          <w:sz w:val="28"/>
          <w:szCs w:val="28"/>
        </w:rPr>
        <w:t>ОСОБА2</w:t>
      </w:r>
      <w:r w:rsidRPr="00D2150E">
        <w:rPr>
          <w:rFonts w:ascii="Times New Roman" w:hAnsi="Times New Roman" w:cs="Times New Roman"/>
          <w:sz w:val="28"/>
          <w:szCs w:val="28"/>
        </w:rPr>
        <w:t xml:space="preserve"> внаслідок неправомірного встановлення системи відео спостереження та здійснення відео зйомки прибудинкової території без згоди інших мешканців будинку.</w:t>
      </w:r>
    </w:p>
    <w:p w14:paraId="77517E6C" w14:textId="0B4FBDCB" w:rsidR="00F329DD" w:rsidRDefault="00F329DD" w:rsidP="00A740B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Судді </w:t>
      </w:r>
      <w:proofErr w:type="spellStart"/>
      <w:r>
        <w:rPr>
          <w:rFonts w:ascii="Times New Roman" w:hAnsi="Times New Roman" w:cs="Times New Roman"/>
          <w:sz w:val="28"/>
          <w:szCs w:val="28"/>
        </w:rPr>
        <w:t>Бутенко</w:t>
      </w:r>
      <w:proofErr w:type="spellEnd"/>
      <w:r>
        <w:rPr>
          <w:rFonts w:ascii="Times New Roman" w:hAnsi="Times New Roman" w:cs="Times New Roman"/>
          <w:sz w:val="28"/>
          <w:szCs w:val="28"/>
        </w:rPr>
        <w:t xml:space="preserve"> С.Б. та </w:t>
      </w:r>
      <w:proofErr w:type="spellStart"/>
      <w:r>
        <w:rPr>
          <w:rFonts w:ascii="Times New Roman" w:hAnsi="Times New Roman" w:cs="Times New Roman"/>
          <w:sz w:val="28"/>
          <w:szCs w:val="28"/>
        </w:rPr>
        <w:t>Обідіна</w:t>
      </w:r>
      <w:proofErr w:type="spellEnd"/>
      <w:r>
        <w:rPr>
          <w:rFonts w:ascii="Times New Roman" w:hAnsi="Times New Roman" w:cs="Times New Roman"/>
          <w:sz w:val="28"/>
          <w:szCs w:val="28"/>
        </w:rPr>
        <w:t xml:space="preserve"> О.І. вважають</w:t>
      </w:r>
      <w:r w:rsidRPr="00D2150E">
        <w:rPr>
          <w:rFonts w:ascii="Times New Roman" w:hAnsi="Times New Roman" w:cs="Times New Roman"/>
          <w:sz w:val="28"/>
          <w:szCs w:val="28"/>
        </w:rPr>
        <w:t xml:space="preserve">, що наведенні у скарзі </w:t>
      </w:r>
      <w:proofErr w:type="spellStart"/>
      <w:r w:rsidRPr="00D2150E">
        <w:rPr>
          <w:rFonts w:ascii="Times New Roman" w:hAnsi="Times New Roman" w:cs="Times New Roman"/>
          <w:sz w:val="28"/>
          <w:szCs w:val="28"/>
        </w:rPr>
        <w:t>Борнуковської</w:t>
      </w:r>
      <w:proofErr w:type="spellEnd"/>
      <w:r w:rsidRPr="00D2150E">
        <w:rPr>
          <w:rFonts w:ascii="Times New Roman" w:hAnsi="Times New Roman" w:cs="Times New Roman"/>
          <w:sz w:val="28"/>
          <w:szCs w:val="28"/>
        </w:rPr>
        <w:t xml:space="preserve"> Л.О. обставини щодо перебігу судового процесу не свідчать про порушення </w:t>
      </w:r>
      <w:r>
        <w:rPr>
          <w:rFonts w:ascii="Times New Roman" w:hAnsi="Times New Roman" w:cs="Times New Roman"/>
          <w:sz w:val="28"/>
          <w:szCs w:val="28"/>
        </w:rPr>
        <w:t>ними</w:t>
      </w:r>
      <w:r w:rsidRPr="00D2150E">
        <w:rPr>
          <w:rFonts w:ascii="Times New Roman" w:hAnsi="Times New Roman" w:cs="Times New Roman"/>
          <w:sz w:val="28"/>
          <w:szCs w:val="28"/>
        </w:rPr>
        <w:t xml:space="preserve"> присяги судді, а сама скарга викликана незгодою відповідача з ухваленим судовим рішенням, яке набрало законної сили.</w:t>
      </w:r>
    </w:p>
    <w:p w14:paraId="0C6BE974" w14:textId="77777777" w:rsidR="00F329DD" w:rsidRDefault="00F329DD" w:rsidP="00F329D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Згідно з підпунктом «г» пункту першого, пунктом 3 частини першої статті 106 Закону України «Про судоустрій і статус суддів», </w:t>
      </w:r>
      <w:r>
        <w:rPr>
          <w:rFonts w:ascii="Times New Roman" w:hAnsi="Times New Roman" w:cs="Times New Roman"/>
          <w:bCs/>
          <w:sz w:val="28"/>
          <w:szCs w:val="28"/>
          <w:lang w:eastAsia="ru-RU"/>
        </w:rPr>
        <w:t>с</w:t>
      </w:r>
      <w:r w:rsidRPr="00884054">
        <w:rPr>
          <w:rFonts w:ascii="Times New Roman" w:hAnsi="Times New Roman" w:cs="Times New Roman"/>
          <w:bCs/>
          <w:sz w:val="28"/>
          <w:szCs w:val="28"/>
          <w:lang w:eastAsia="ru-RU"/>
        </w:rPr>
        <w:t>уддю може бути притягнуто до дисциплінарної відповідальності в порядку дисциплінарного провадження з таких підстав:</w:t>
      </w:r>
      <w:r>
        <w:rPr>
          <w:rFonts w:ascii="Times New Roman" w:hAnsi="Times New Roman" w:cs="Times New Roman"/>
          <w:bCs/>
          <w:sz w:val="28"/>
          <w:szCs w:val="28"/>
          <w:lang w:eastAsia="ru-RU"/>
        </w:rPr>
        <w:t xml:space="preserve"> </w:t>
      </w:r>
      <w:r w:rsidRPr="004C1EB3">
        <w:rPr>
          <w:rFonts w:ascii="Times New Roman" w:hAnsi="Times New Roman" w:cs="Times New Roman"/>
          <w:sz w:val="28"/>
          <w:szCs w:val="28"/>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rFonts w:ascii="Times New Roman" w:hAnsi="Times New Roman" w:cs="Times New Roman"/>
          <w:sz w:val="28"/>
          <w:szCs w:val="28"/>
        </w:rPr>
        <w:t xml:space="preserve">. </w:t>
      </w:r>
    </w:p>
    <w:p w14:paraId="22E7B021" w14:textId="19B3854D" w:rsidR="00F329DD" w:rsidRPr="00EB7FB6" w:rsidRDefault="00DA3CA8" w:rsidP="00F329DD">
      <w:pPr>
        <w:pStyle w:val="a7"/>
        <w:ind w:firstLine="567"/>
        <w:jc w:val="both"/>
        <w:rPr>
          <w:szCs w:val="28"/>
        </w:rPr>
      </w:pPr>
      <w:r>
        <w:rPr>
          <w:szCs w:val="28"/>
        </w:rPr>
        <w:t>Враховуючи</w:t>
      </w:r>
      <w:r w:rsidR="00CE389B">
        <w:rPr>
          <w:szCs w:val="28"/>
        </w:rPr>
        <w:t xml:space="preserve"> наведен</w:t>
      </w:r>
      <w:r w:rsidR="0077759B">
        <w:rPr>
          <w:szCs w:val="28"/>
        </w:rPr>
        <w:t>е</w:t>
      </w:r>
      <w:r w:rsidR="00CE389B">
        <w:rPr>
          <w:szCs w:val="28"/>
        </w:rPr>
        <w:t xml:space="preserve"> вище</w:t>
      </w:r>
      <w:r>
        <w:rPr>
          <w:szCs w:val="28"/>
        </w:rPr>
        <w:t>,</w:t>
      </w:r>
      <w:r w:rsidR="00CE389B">
        <w:rPr>
          <w:szCs w:val="28"/>
        </w:rPr>
        <w:t xml:space="preserve"> Друга Дисциплінарна палата Вищої ради правосуддя дійшла</w:t>
      </w:r>
      <w:r w:rsidR="00F329DD">
        <w:rPr>
          <w:szCs w:val="28"/>
        </w:rPr>
        <w:t xml:space="preserve"> висновку, що </w:t>
      </w:r>
      <w:r w:rsidR="00CE389B">
        <w:rPr>
          <w:szCs w:val="28"/>
        </w:rPr>
        <w:t>викладені</w:t>
      </w:r>
      <w:r w:rsidR="00F329DD" w:rsidRPr="004C0F7C">
        <w:rPr>
          <w:szCs w:val="28"/>
        </w:rPr>
        <w:t xml:space="preserve"> у скарзі </w:t>
      </w:r>
      <w:proofErr w:type="spellStart"/>
      <w:r w:rsidR="00F329DD">
        <w:rPr>
          <w:szCs w:val="28"/>
        </w:rPr>
        <w:t>Борнуковської</w:t>
      </w:r>
      <w:proofErr w:type="spellEnd"/>
      <w:r w:rsidR="00F329DD">
        <w:rPr>
          <w:szCs w:val="28"/>
        </w:rPr>
        <w:t xml:space="preserve"> Л.О.</w:t>
      </w:r>
      <w:r w:rsidR="00F329DD" w:rsidRPr="004C0F7C">
        <w:rPr>
          <w:szCs w:val="28"/>
        </w:rPr>
        <w:t xml:space="preserve"> обставини і доводи</w:t>
      </w:r>
      <w:r w:rsidR="00F329DD">
        <w:rPr>
          <w:szCs w:val="28"/>
        </w:rPr>
        <w:t xml:space="preserve"> щодо вчинення суддями </w:t>
      </w:r>
      <w:proofErr w:type="spellStart"/>
      <w:r w:rsidR="00F329DD">
        <w:rPr>
          <w:szCs w:val="28"/>
        </w:rPr>
        <w:t>Бутенко</w:t>
      </w:r>
      <w:proofErr w:type="spellEnd"/>
      <w:r w:rsidR="00F329DD">
        <w:rPr>
          <w:szCs w:val="28"/>
        </w:rPr>
        <w:t xml:space="preserve"> С.Б. та </w:t>
      </w:r>
      <w:proofErr w:type="spellStart"/>
      <w:r w:rsidR="00F329DD">
        <w:rPr>
          <w:szCs w:val="28"/>
        </w:rPr>
        <w:t>Обідіною</w:t>
      </w:r>
      <w:proofErr w:type="spellEnd"/>
      <w:r w:rsidR="00F329DD">
        <w:rPr>
          <w:szCs w:val="28"/>
        </w:rPr>
        <w:t xml:space="preserve"> О.І. дисциплінарних проступків, передбачених підпунктом «г» пункту першого, пунктом 3 частини першої статті 106 Закону України «Про судоустрій і статус суддів» не знайшли свого підтвердження, спростовуються матеріалами перевірки, поясненнями суддів з доданими до них документами.</w:t>
      </w:r>
    </w:p>
    <w:p w14:paraId="2D5CA32D" w14:textId="77777777" w:rsidR="00F329DD" w:rsidRPr="000E2E37" w:rsidRDefault="00F329DD" w:rsidP="00F329DD">
      <w:pPr>
        <w:pStyle w:val="a7"/>
        <w:ind w:firstLine="567"/>
        <w:jc w:val="both"/>
        <w:rPr>
          <w:szCs w:val="28"/>
        </w:rPr>
      </w:pPr>
      <w:r w:rsidRPr="000E2E37">
        <w:rPr>
          <w:szCs w:val="28"/>
        </w:rPr>
        <w:t xml:space="preserve">Зміст скарги </w:t>
      </w:r>
      <w:proofErr w:type="spellStart"/>
      <w:r w:rsidRPr="000E2E37">
        <w:rPr>
          <w:szCs w:val="28"/>
        </w:rPr>
        <w:t>Борнуковської</w:t>
      </w:r>
      <w:proofErr w:type="spellEnd"/>
      <w:r w:rsidRPr="000E2E37">
        <w:rPr>
          <w:szCs w:val="28"/>
        </w:rPr>
        <w:t xml:space="preserve"> Л.О. свідчить про незгоду з процесуальними діями суддів </w:t>
      </w:r>
      <w:proofErr w:type="spellStart"/>
      <w:r w:rsidRPr="000E2E37">
        <w:rPr>
          <w:szCs w:val="28"/>
        </w:rPr>
        <w:t>Бутенко</w:t>
      </w:r>
      <w:proofErr w:type="spellEnd"/>
      <w:r w:rsidRPr="000E2E37">
        <w:rPr>
          <w:szCs w:val="28"/>
        </w:rPr>
        <w:t xml:space="preserve"> С.Б. та </w:t>
      </w:r>
      <w:proofErr w:type="spellStart"/>
      <w:r w:rsidRPr="000E2E37">
        <w:rPr>
          <w:szCs w:val="28"/>
        </w:rPr>
        <w:t>Обідіної</w:t>
      </w:r>
      <w:proofErr w:type="spellEnd"/>
      <w:r w:rsidRPr="000E2E37">
        <w:rPr>
          <w:szCs w:val="28"/>
        </w:rPr>
        <w:t xml:space="preserve"> О.І. під час здійснення правосуддя у справі № 554/9342/20</w:t>
      </w:r>
      <w:r>
        <w:rPr>
          <w:szCs w:val="28"/>
        </w:rPr>
        <w:t>.</w:t>
      </w:r>
    </w:p>
    <w:p w14:paraId="55ECD03C" w14:textId="77777777" w:rsidR="00F329DD" w:rsidRDefault="00F329DD" w:rsidP="00F329DD">
      <w:pPr>
        <w:pStyle w:val="a7"/>
        <w:ind w:firstLine="567"/>
        <w:jc w:val="both"/>
        <w:rPr>
          <w:szCs w:val="28"/>
        </w:rPr>
      </w:pPr>
      <w:r w:rsidRPr="000E2E37">
        <w:rPr>
          <w:szCs w:val="28"/>
        </w:rPr>
        <w:t>Фактична незгода особи, яка бере участь у справі, з процесуальними діями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78FD744C" w14:textId="60C358B0" w:rsidR="00F329DD" w:rsidRPr="00F03F54" w:rsidRDefault="00F329DD" w:rsidP="00F329DD">
      <w:pPr>
        <w:spacing w:after="0" w:line="240" w:lineRule="auto"/>
        <w:ind w:firstLine="567"/>
        <w:jc w:val="both"/>
        <w:rPr>
          <w:rFonts w:ascii="Times New Roman" w:hAnsi="Times New Roman" w:cs="Times New Roman"/>
          <w:color w:val="000000"/>
          <w:sz w:val="28"/>
          <w:szCs w:val="28"/>
        </w:rPr>
      </w:pPr>
      <w:r w:rsidRPr="00F03F54">
        <w:rPr>
          <w:rFonts w:ascii="Times New Roman" w:hAnsi="Times New Roman" w:cs="Times New Roman"/>
          <w:sz w:val="28"/>
          <w:szCs w:val="28"/>
        </w:rPr>
        <w:t xml:space="preserve">З огляду на встановлені обставини </w:t>
      </w:r>
      <w:r w:rsidR="0077759B">
        <w:rPr>
          <w:rFonts w:ascii="Times New Roman" w:hAnsi="Times New Roman" w:cs="Times New Roman"/>
          <w:sz w:val="28"/>
          <w:szCs w:val="28"/>
        </w:rPr>
        <w:t>Друга Дисциплінарна палата Вищої ради правосуддя дійшла</w:t>
      </w:r>
      <w:r w:rsidRPr="00F03F54">
        <w:rPr>
          <w:rFonts w:ascii="Times New Roman" w:hAnsi="Times New Roman" w:cs="Times New Roman"/>
          <w:sz w:val="28"/>
          <w:szCs w:val="28"/>
        </w:rPr>
        <w:t xml:space="preserve"> висновку, </w:t>
      </w:r>
      <w:r w:rsidRPr="00F03F54">
        <w:rPr>
          <w:rFonts w:ascii="Times New Roman" w:hAnsi="Times New Roman" w:cs="Times New Roman"/>
          <w:color w:val="000000"/>
          <w:sz w:val="28"/>
          <w:szCs w:val="28"/>
        </w:rPr>
        <w:t xml:space="preserve">що скарга </w:t>
      </w:r>
      <w:proofErr w:type="spellStart"/>
      <w:r w:rsidR="00FA0E8F">
        <w:rPr>
          <w:rFonts w:ascii="Times New Roman" w:hAnsi="Times New Roman" w:cs="Times New Roman"/>
          <w:color w:val="000000"/>
          <w:sz w:val="28"/>
          <w:szCs w:val="28"/>
        </w:rPr>
        <w:t>Борнуковської</w:t>
      </w:r>
      <w:proofErr w:type="spellEnd"/>
      <w:r w:rsidR="00FA0E8F">
        <w:rPr>
          <w:rFonts w:ascii="Times New Roman" w:hAnsi="Times New Roman" w:cs="Times New Roman"/>
          <w:color w:val="000000"/>
          <w:sz w:val="28"/>
          <w:szCs w:val="28"/>
        </w:rPr>
        <w:t xml:space="preserve"> Л.О. </w:t>
      </w:r>
      <w:r w:rsidRPr="00F03F54">
        <w:rPr>
          <w:rFonts w:ascii="Times New Roman" w:hAnsi="Times New Roman" w:cs="Times New Roman"/>
          <w:color w:val="000000"/>
          <w:sz w:val="28"/>
          <w:szCs w:val="28"/>
        </w:rPr>
        <w:t>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w:t>
      </w:r>
      <w:r w:rsidR="00FA0E8F">
        <w:rPr>
          <w:rFonts w:ascii="Times New Roman" w:hAnsi="Times New Roman" w:cs="Times New Roman"/>
          <w:color w:val="000000"/>
          <w:sz w:val="28"/>
          <w:szCs w:val="28"/>
        </w:rPr>
        <w:t>в</w:t>
      </w:r>
      <w:r w:rsidRPr="00F03F54">
        <w:rPr>
          <w:rFonts w:ascii="Times New Roman" w:hAnsi="Times New Roman" w:cs="Times New Roman"/>
          <w:color w:val="000000"/>
          <w:sz w:val="28"/>
          <w:szCs w:val="28"/>
        </w:rPr>
        <w:t xml:space="preserve"> ознак дисциплінарного проступку, який відповідно до</w:t>
      </w:r>
      <w:r w:rsidR="00FA0E8F">
        <w:rPr>
          <w:rFonts w:ascii="Times New Roman" w:hAnsi="Times New Roman" w:cs="Times New Roman"/>
          <w:color w:val="000000"/>
          <w:sz w:val="28"/>
          <w:szCs w:val="28"/>
        </w:rPr>
        <w:t xml:space="preserve"> </w:t>
      </w:r>
      <w:hyperlink r:id="rId13" w:anchor="n1137" w:history="1">
        <w:r w:rsidRPr="00F03F54">
          <w:rPr>
            <w:rFonts w:ascii="Times New Roman" w:hAnsi="Times New Roman" w:cs="Times New Roman"/>
            <w:color w:val="000000"/>
            <w:sz w:val="28"/>
            <w:szCs w:val="28"/>
          </w:rPr>
          <w:t>частини першої</w:t>
        </w:r>
      </w:hyperlink>
      <w:r w:rsidR="00FA0E8F">
        <w:rPr>
          <w:rFonts w:ascii="Times New Roman" w:hAnsi="Times New Roman" w:cs="Times New Roman"/>
          <w:color w:val="000000"/>
          <w:sz w:val="28"/>
          <w:szCs w:val="28"/>
        </w:rPr>
        <w:t xml:space="preserve"> </w:t>
      </w:r>
      <w:r w:rsidRPr="00F03F54">
        <w:rPr>
          <w:rFonts w:ascii="Times New Roman" w:hAnsi="Times New Roman" w:cs="Times New Roman"/>
          <w:color w:val="000000"/>
          <w:sz w:val="28"/>
          <w:szCs w:val="28"/>
        </w:rPr>
        <w:t>статті 106 цього Закону може бути підставою для дисциплінарної відповідальності судді</w:t>
      </w:r>
      <w:r w:rsidR="008A30EE">
        <w:rPr>
          <w:rFonts w:ascii="Times New Roman" w:hAnsi="Times New Roman" w:cs="Times New Roman"/>
          <w:color w:val="000000"/>
          <w:sz w:val="28"/>
          <w:szCs w:val="28"/>
        </w:rPr>
        <w:t>в</w:t>
      </w:r>
      <w:r w:rsidRPr="00F03F54">
        <w:rPr>
          <w:rFonts w:ascii="Times New Roman" w:hAnsi="Times New Roman" w:cs="Times New Roman"/>
          <w:color w:val="000000"/>
          <w:sz w:val="28"/>
          <w:szCs w:val="28"/>
        </w:rPr>
        <w:t>; посилання на фактичні дані (свідчення, докази), що підтверджують зазначені скаржником відомості.</w:t>
      </w:r>
    </w:p>
    <w:p w14:paraId="2E637408" w14:textId="77777777" w:rsidR="00F329DD" w:rsidRPr="00F03F54" w:rsidRDefault="00F329DD" w:rsidP="00F329DD">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14:paraId="2C277F90" w14:textId="3E69EA31" w:rsidR="00CE2F07" w:rsidRPr="0011431B" w:rsidRDefault="00105ED6" w:rsidP="00CE2F07">
      <w:pPr>
        <w:pStyle w:val="a7"/>
        <w:ind w:firstLine="567"/>
        <w:jc w:val="both"/>
        <w:rPr>
          <w:szCs w:val="28"/>
          <w:lang w:eastAsia="ru-RU"/>
        </w:rPr>
      </w:pPr>
      <w:r w:rsidRPr="0011431B">
        <w:rPr>
          <w:szCs w:val="28"/>
          <w:lang w:eastAsia="ru-RU"/>
        </w:rPr>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палата Вищої ради правосуддя</w:t>
      </w:r>
    </w:p>
    <w:p w14:paraId="025572F6" w14:textId="77777777" w:rsidR="00CE2F07" w:rsidRPr="0011431B" w:rsidRDefault="00CE2F07" w:rsidP="00CE2F07">
      <w:pPr>
        <w:pStyle w:val="a7"/>
        <w:ind w:firstLine="708"/>
        <w:jc w:val="both"/>
        <w:rPr>
          <w:szCs w:val="28"/>
        </w:rPr>
      </w:pPr>
    </w:p>
    <w:p w14:paraId="2327EAF6"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14:paraId="4D6D9D8F"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793C2208"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 xml:space="preserve">дисциплінарну скаргу </w:t>
      </w:r>
      <w:proofErr w:type="spellStart"/>
      <w:r w:rsidR="008A30EE" w:rsidRPr="00D61959">
        <w:rPr>
          <w:rFonts w:ascii="Times New Roman" w:hAnsi="Times New Roman" w:cs="Times New Roman"/>
          <w:bCs/>
          <w:sz w:val="28"/>
          <w:szCs w:val="28"/>
        </w:rPr>
        <w:t>Борнуковської</w:t>
      </w:r>
      <w:proofErr w:type="spellEnd"/>
      <w:r w:rsidR="008A30EE" w:rsidRPr="00D61959">
        <w:rPr>
          <w:rFonts w:ascii="Times New Roman" w:hAnsi="Times New Roman" w:cs="Times New Roman"/>
          <w:bCs/>
          <w:sz w:val="28"/>
          <w:szCs w:val="28"/>
        </w:rPr>
        <w:t xml:space="preserve"> Любові Олександрівни стосовно суддів Полтавського апеляційного суду </w:t>
      </w:r>
      <w:proofErr w:type="spellStart"/>
      <w:r w:rsidR="008A30EE" w:rsidRPr="00D61959">
        <w:rPr>
          <w:rFonts w:ascii="Times New Roman" w:hAnsi="Times New Roman" w:cs="Times New Roman"/>
          <w:bCs/>
          <w:sz w:val="28"/>
          <w:szCs w:val="28"/>
        </w:rPr>
        <w:t>Бутенко</w:t>
      </w:r>
      <w:proofErr w:type="spellEnd"/>
      <w:r w:rsidR="008A30EE" w:rsidRPr="00D61959">
        <w:rPr>
          <w:rFonts w:ascii="Times New Roman" w:hAnsi="Times New Roman" w:cs="Times New Roman"/>
          <w:bCs/>
          <w:sz w:val="28"/>
          <w:szCs w:val="28"/>
        </w:rPr>
        <w:t xml:space="preserve"> Світлани Борисівни, </w:t>
      </w:r>
      <w:proofErr w:type="spellStart"/>
      <w:r w:rsidR="008A30EE" w:rsidRPr="00D61959">
        <w:rPr>
          <w:rFonts w:ascii="Times New Roman" w:hAnsi="Times New Roman" w:cs="Times New Roman"/>
          <w:bCs/>
          <w:sz w:val="28"/>
          <w:szCs w:val="28"/>
        </w:rPr>
        <w:t>Обідіної</w:t>
      </w:r>
      <w:proofErr w:type="spellEnd"/>
      <w:r w:rsidR="008A30EE" w:rsidRPr="00D61959">
        <w:rPr>
          <w:rFonts w:ascii="Times New Roman" w:hAnsi="Times New Roman" w:cs="Times New Roman"/>
          <w:bCs/>
          <w:sz w:val="28"/>
          <w:szCs w:val="28"/>
        </w:rPr>
        <w:t xml:space="preserve"> Олени Іванівни</w:t>
      </w:r>
      <w:r w:rsidR="008A30EE"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11431B" w:rsidRDefault="00CE2F07" w:rsidP="00CE2F07">
      <w:pPr>
        <w:pStyle w:val="a7"/>
        <w:ind w:firstLine="567"/>
        <w:jc w:val="both"/>
        <w:rPr>
          <w:szCs w:val="28"/>
          <w:lang w:eastAsia="ru-RU"/>
        </w:rPr>
      </w:pPr>
      <w:r w:rsidRPr="0011431B">
        <w:rPr>
          <w:szCs w:val="28"/>
          <w:lang w:eastAsia="ru-RU"/>
        </w:rPr>
        <w:t>Ухвала оскарженню не підлягає.</w:t>
      </w:r>
    </w:p>
    <w:p w14:paraId="3FED755A" w14:textId="77777777" w:rsidR="009162D7" w:rsidRPr="0011431B" w:rsidRDefault="009162D7" w:rsidP="00A16F50">
      <w:pPr>
        <w:pStyle w:val="a7"/>
        <w:ind w:firstLine="567"/>
        <w:jc w:val="both"/>
        <w:rPr>
          <w:szCs w:val="28"/>
          <w:lang w:eastAsia="ru-RU"/>
        </w:rPr>
      </w:pPr>
    </w:p>
    <w:p w14:paraId="3347A861" w14:textId="77777777"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7A18D2" w:rsidRPr="00522236"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BF31BF" w14:paraId="725554D6" w14:textId="77777777" w:rsidTr="000F133E">
              <w:tc>
                <w:tcPr>
                  <w:tcW w:w="5353" w:type="dxa"/>
                </w:tcPr>
                <w:p w14:paraId="1E578DD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1FE9C92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66D59DC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2C139EC3" w14:textId="77777777" w:rsidR="007A18D2" w:rsidRPr="00BF31BF" w:rsidRDefault="007A18D2" w:rsidP="007A18D2">
                  <w:pPr>
                    <w:spacing w:after="0" w:line="240" w:lineRule="auto"/>
                    <w:jc w:val="both"/>
                    <w:rPr>
                      <w:rFonts w:ascii="Times New Roman" w:hAnsi="Times New Roman" w:cs="Times New Roman"/>
                      <w:b/>
                      <w:sz w:val="28"/>
                      <w:szCs w:val="28"/>
                    </w:rPr>
                  </w:pPr>
                </w:p>
                <w:p w14:paraId="07BE57C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2C3A95A9"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5E8C2D7D" w14:textId="77777777" w:rsidR="007A18D2" w:rsidRPr="00BF31BF" w:rsidRDefault="007A18D2" w:rsidP="007A18D2">
                  <w:pPr>
                    <w:spacing w:after="0" w:line="240" w:lineRule="auto"/>
                    <w:jc w:val="both"/>
                    <w:rPr>
                      <w:rFonts w:ascii="Times New Roman" w:hAnsi="Times New Roman" w:cs="Times New Roman"/>
                      <w:b/>
                      <w:sz w:val="28"/>
                      <w:szCs w:val="28"/>
                    </w:rPr>
                  </w:pPr>
                </w:p>
                <w:p w14:paraId="42B9FDFC" w14:textId="77777777" w:rsidR="007A18D2" w:rsidRPr="00BF31BF" w:rsidRDefault="007A18D2" w:rsidP="007A18D2">
                  <w:pPr>
                    <w:spacing w:after="0" w:line="240" w:lineRule="auto"/>
                    <w:jc w:val="both"/>
                    <w:rPr>
                      <w:rFonts w:ascii="Times New Roman" w:hAnsi="Times New Roman" w:cs="Times New Roman"/>
                      <w:b/>
                      <w:sz w:val="28"/>
                      <w:szCs w:val="28"/>
                    </w:rPr>
                  </w:pPr>
                </w:p>
                <w:p w14:paraId="745183C3" w14:textId="77777777" w:rsidR="007A18D2" w:rsidRPr="00BF31BF" w:rsidRDefault="007A18D2" w:rsidP="007A18D2">
                  <w:pPr>
                    <w:spacing w:after="0" w:line="240" w:lineRule="auto"/>
                    <w:jc w:val="both"/>
                    <w:rPr>
                      <w:rFonts w:ascii="Times New Roman" w:hAnsi="Times New Roman" w:cs="Times New Roman"/>
                      <w:b/>
                      <w:sz w:val="28"/>
                      <w:szCs w:val="28"/>
                    </w:rPr>
                  </w:pPr>
                </w:p>
                <w:p w14:paraId="7638BA29" w14:textId="77777777" w:rsidR="007A18D2" w:rsidRPr="00BF31BF" w:rsidRDefault="007A18D2" w:rsidP="007A18D2">
                  <w:pPr>
                    <w:spacing w:after="0" w:line="240" w:lineRule="auto"/>
                    <w:jc w:val="both"/>
                    <w:rPr>
                      <w:rFonts w:ascii="Times New Roman" w:hAnsi="Times New Roman" w:cs="Times New Roman"/>
                      <w:b/>
                      <w:sz w:val="28"/>
                      <w:szCs w:val="28"/>
                    </w:rPr>
                  </w:pPr>
                </w:p>
                <w:p w14:paraId="3020B272" w14:textId="77777777" w:rsidR="007A18D2" w:rsidRPr="00BF31BF" w:rsidRDefault="007A18D2" w:rsidP="007A18D2">
                  <w:pPr>
                    <w:spacing w:after="0" w:line="240" w:lineRule="auto"/>
                    <w:jc w:val="both"/>
                    <w:rPr>
                      <w:rFonts w:ascii="Times New Roman" w:hAnsi="Times New Roman" w:cs="Times New Roman"/>
                      <w:b/>
                      <w:sz w:val="28"/>
                      <w:szCs w:val="28"/>
                    </w:rPr>
                  </w:pPr>
                </w:p>
                <w:p w14:paraId="716A86E5" w14:textId="77777777" w:rsidR="007A18D2" w:rsidRPr="00BF31BF" w:rsidRDefault="007A18D2" w:rsidP="007A18D2">
                  <w:pPr>
                    <w:spacing w:after="0" w:line="240" w:lineRule="auto"/>
                    <w:jc w:val="both"/>
                    <w:rPr>
                      <w:rFonts w:ascii="Times New Roman" w:hAnsi="Times New Roman" w:cs="Times New Roman"/>
                      <w:b/>
                      <w:sz w:val="28"/>
                      <w:szCs w:val="28"/>
                    </w:rPr>
                  </w:pPr>
                </w:p>
                <w:p w14:paraId="1EC5E3F9" w14:textId="77777777" w:rsidR="007A18D2" w:rsidRPr="00BF31BF" w:rsidRDefault="007A18D2" w:rsidP="007A18D2">
                  <w:pPr>
                    <w:spacing w:after="0" w:line="240" w:lineRule="auto"/>
                    <w:jc w:val="both"/>
                    <w:rPr>
                      <w:rFonts w:ascii="Times New Roman" w:hAnsi="Times New Roman" w:cs="Times New Roman"/>
                      <w:b/>
                      <w:sz w:val="28"/>
                      <w:szCs w:val="28"/>
                    </w:rPr>
                  </w:pPr>
                </w:p>
                <w:p w14:paraId="28C786C6" w14:textId="77777777"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14:paraId="098A201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12FCE04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A33DA4F" w14:textId="77777777" w:rsidR="007A18D2" w:rsidRPr="00BF31BF"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024AC12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8DF937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429D1FF" w14:textId="5A229D9D"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Сергій</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БУРЛАКОВ</w:t>
                  </w:r>
                </w:p>
                <w:p w14:paraId="5369D4D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1E17AD1B" w14:textId="77777777" w:rsidR="007A18D2" w:rsidRPr="00BF31BF" w:rsidRDefault="007A18D2" w:rsidP="007A18D2">
                  <w:pPr>
                    <w:spacing w:after="0" w:line="240" w:lineRule="auto"/>
                    <w:jc w:val="both"/>
                    <w:rPr>
                      <w:rFonts w:ascii="Times New Roman" w:hAnsi="Times New Roman" w:cs="Times New Roman"/>
                      <w:b/>
                      <w:sz w:val="28"/>
                      <w:szCs w:val="28"/>
                    </w:rPr>
                  </w:pPr>
                </w:p>
                <w:p w14:paraId="0D58A5B3" w14:textId="3A5B97C1"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Олена</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КОВБІЙ</w:t>
                  </w:r>
                  <w:r w:rsidRPr="00BF31BF">
                    <w:rPr>
                      <w:rFonts w:ascii="Times New Roman" w:hAnsi="Times New Roman" w:cs="Times New Roman"/>
                      <w:b/>
                      <w:sz w:val="28"/>
                      <w:szCs w:val="28"/>
                    </w:rPr>
                    <w:t xml:space="preserve">        </w:t>
                  </w:r>
                </w:p>
                <w:p w14:paraId="1CD9830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5F850D9E" w14:textId="77777777" w:rsidR="007A18D2" w:rsidRPr="00BF31BF" w:rsidRDefault="007A18D2" w:rsidP="007A18D2">
                  <w:pPr>
                    <w:spacing w:after="0" w:line="240" w:lineRule="auto"/>
                    <w:jc w:val="both"/>
                    <w:rPr>
                      <w:rFonts w:ascii="Times New Roman" w:hAnsi="Times New Roman" w:cs="Times New Roman"/>
                      <w:b/>
                      <w:sz w:val="28"/>
                      <w:szCs w:val="28"/>
                    </w:rPr>
                  </w:pPr>
                </w:p>
                <w:p w14:paraId="0E685153" w14:textId="1CA12C36"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Олексій</w:t>
                  </w:r>
                  <w:r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МЕЛЬНИК</w:t>
                  </w:r>
                </w:p>
                <w:p w14:paraId="53049858" w14:textId="77777777" w:rsidR="007A18D2" w:rsidRPr="00BF31BF" w:rsidRDefault="007A18D2" w:rsidP="007A18D2">
                  <w:pPr>
                    <w:spacing w:after="0" w:line="240" w:lineRule="auto"/>
                    <w:jc w:val="both"/>
                    <w:rPr>
                      <w:rFonts w:ascii="Times New Roman" w:hAnsi="Times New Roman" w:cs="Times New Roman"/>
                      <w:b/>
                      <w:sz w:val="28"/>
                      <w:szCs w:val="28"/>
                    </w:rPr>
                  </w:pPr>
                </w:p>
              </w:tc>
            </w:tr>
          </w:tbl>
          <w:p w14:paraId="222B4367" w14:textId="77777777" w:rsidR="007A18D2" w:rsidRPr="00522236" w:rsidRDefault="007A18D2" w:rsidP="007A18D2">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7A18D2" w:rsidRPr="00BF31BF" w14:paraId="22465CFC" w14:textId="77777777" w:rsidTr="000F133E">
              <w:tc>
                <w:tcPr>
                  <w:tcW w:w="5353" w:type="dxa"/>
                </w:tcPr>
                <w:p w14:paraId="4EA49306"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1AA91BA2"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6495D025"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625F016B" w14:textId="77777777" w:rsidR="007A18D2" w:rsidRPr="00BF31BF" w:rsidRDefault="007A18D2" w:rsidP="007A18D2">
                  <w:pPr>
                    <w:spacing w:after="0" w:line="240" w:lineRule="auto"/>
                    <w:jc w:val="both"/>
                    <w:rPr>
                      <w:rFonts w:ascii="Times New Roman" w:hAnsi="Times New Roman" w:cs="Times New Roman"/>
                      <w:b/>
                      <w:sz w:val="28"/>
                      <w:szCs w:val="28"/>
                    </w:rPr>
                  </w:pPr>
                </w:p>
                <w:p w14:paraId="71C647E0"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5EC04CB1"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124B06EF" w14:textId="77777777" w:rsidR="007A18D2" w:rsidRPr="00BF31BF" w:rsidRDefault="007A18D2" w:rsidP="007A18D2">
                  <w:pPr>
                    <w:spacing w:after="0" w:line="240" w:lineRule="auto"/>
                    <w:jc w:val="both"/>
                    <w:rPr>
                      <w:rFonts w:ascii="Times New Roman" w:hAnsi="Times New Roman" w:cs="Times New Roman"/>
                      <w:b/>
                      <w:sz w:val="28"/>
                      <w:szCs w:val="28"/>
                    </w:rPr>
                  </w:pPr>
                </w:p>
                <w:p w14:paraId="6355B020" w14:textId="77777777" w:rsidR="007A18D2" w:rsidRPr="00BF31BF" w:rsidRDefault="007A18D2" w:rsidP="007A18D2">
                  <w:pPr>
                    <w:spacing w:after="0" w:line="240" w:lineRule="auto"/>
                    <w:jc w:val="both"/>
                    <w:rPr>
                      <w:rFonts w:ascii="Times New Roman" w:hAnsi="Times New Roman" w:cs="Times New Roman"/>
                      <w:b/>
                      <w:sz w:val="28"/>
                      <w:szCs w:val="28"/>
                    </w:rPr>
                  </w:pPr>
                </w:p>
                <w:p w14:paraId="6952A965" w14:textId="77777777" w:rsidR="007A18D2" w:rsidRPr="00BF31BF" w:rsidRDefault="007A18D2" w:rsidP="007A18D2">
                  <w:pPr>
                    <w:spacing w:after="0" w:line="240" w:lineRule="auto"/>
                    <w:jc w:val="both"/>
                    <w:rPr>
                      <w:rFonts w:ascii="Times New Roman" w:hAnsi="Times New Roman" w:cs="Times New Roman"/>
                      <w:b/>
                      <w:sz w:val="28"/>
                      <w:szCs w:val="28"/>
                    </w:rPr>
                  </w:pPr>
                </w:p>
                <w:p w14:paraId="23396581" w14:textId="77777777" w:rsidR="007A18D2" w:rsidRPr="00BF31BF" w:rsidRDefault="007A18D2" w:rsidP="007A18D2">
                  <w:pPr>
                    <w:spacing w:after="0" w:line="240" w:lineRule="auto"/>
                    <w:jc w:val="both"/>
                    <w:rPr>
                      <w:rFonts w:ascii="Times New Roman" w:hAnsi="Times New Roman" w:cs="Times New Roman"/>
                      <w:b/>
                      <w:sz w:val="28"/>
                      <w:szCs w:val="28"/>
                    </w:rPr>
                  </w:pPr>
                </w:p>
                <w:p w14:paraId="6BF7C939"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14:paraId="1BEF74D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палати Вищої ради правосуддя </w:t>
                  </w:r>
                </w:p>
                <w:p w14:paraId="4C62FE27" w14:textId="77777777" w:rsidR="007A18D2" w:rsidRPr="00BF31BF" w:rsidRDefault="007A18D2" w:rsidP="007A18D2">
                  <w:pPr>
                    <w:spacing w:after="0" w:line="240" w:lineRule="auto"/>
                    <w:jc w:val="both"/>
                    <w:rPr>
                      <w:rFonts w:ascii="Times New Roman" w:hAnsi="Times New Roman" w:cs="Times New Roman"/>
                      <w:b/>
                      <w:sz w:val="28"/>
                      <w:szCs w:val="28"/>
                    </w:rPr>
                  </w:pPr>
                </w:p>
                <w:p w14:paraId="0CBCFD08" w14:textId="77777777" w:rsidR="007A18D2" w:rsidRPr="00BF31BF" w:rsidRDefault="007A18D2" w:rsidP="007A18D2">
                  <w:pPr>
                    <w:spacing w:after="0" w:line="240" w:lineRule="auto"/>
                    <w:jc w:val="both"/>
                    <w:rPr>
                      <w:rFonts w:ascii="Times New Roman" w:hAnsi="Times New Roman" w:cs="Times New Roman"/>
                      <w:b/>
                      <w:sz w:val="28"/>
                      <w:szCs w:val="28"/>
                    </w:rPr>
                  </w:pPr>
                </w:p>
                <w:p w14:paraId="4943CDBC" w14:textId="77777777" w:rsidR="007A18D2" w:rsidRPr="00BF31BF" w:rsidRDefault="007A18D2" w:rsidP="007A18D2">
                  <w:pPr>
                    <w:spacing w:after="0" w:line="240" w:lineRule="auto"/>
                    <w:jc w:val="both"/>
                    <w:rPr>
                      <w:rFonts w:ascii="Times New Roman" w:hAnsi="Times New Roman" w:cs="Times New Roman"/>
                      <w:b/>
                      <w:sz w:val="28"/>
                      <w:szCs w:val="28"/>
                    </w:rPr>
                  </w:pPr>
                </w:p>
                <w:p w14:paraId="4938771E" w14:textId="77777777"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14:paraId="163EA13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BBBF40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48E8996" w14:textId="77777777" w:rsidR="007A18D2" w:rsidRPr="00BF31BF"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1B412ADE"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2E16455D"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276FDBE6"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Олена КОВБІЙ</w:t>
                  </w:r>
                </w:p>
                <w:p w14:paraId="0953DB9A"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711C5CA3" w14:textId="77777777" w:rsidR="007A18D2" w:rsidRPr="00BF31BF" w:rsidRDefault="007A18D2" w:rsidP="007A18D2">
                  <w:pPr>
                    <w:spacing w:after="0" w:line="240" w:lineRule="auto"/>
                    <w:jc w:val="both"/>
                    <w:rPr>
                      <w:rFonts w:ascii="Times New Roman" w:hAnsi="Times New Roman" w:cs="Times New Roman"/>
                      <w:b/>
                      <w:sz w:val="28"/>
                      <w:szCs w:val="28"/>
                    </w:rPr>
                  </w:pPr>
                </w:p>
                <w:p w14:paraId="681AD42C"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Олексій МЕЛЬНИК        </w:t>
                  </w:r>
                </w:p>
                <w:p w14:paraId="684A78AB"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0C042C6A" w14:textId="77777777" w:rsidR="007A18D2" w:rsidRPr="00BF31BF" w:rsidRDefault="007A18D2" w:rsidP="007A18D2">
                  <w:pPr>
                    <w:spacing w:after="0" w:line="240" w:lineRule="auto"/>
                    <w:jc w:val="both"/>
                    <w:rPr>
                      <w:rFonts w:ascii="Times New Roman" w:hAnsi="Times New Roman" w:cs="Times New Roman"/>
                      <w:b/>
                      <w:sz w:val="28"/>
                      <w:szCs w:val="28"/>
                    </w:rPr>
                  </w:pPr>
                </w:p>
                <w:p w14:paraId="17288E64" w14:textId="77777777"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Юлія БОКОВА</w:t>
                  </w:r>
                </w:p>
                <w:p w14:paraId="09EB486E" w14:textId="77777777" w:rsidR="007A18D2" w:rsidRPr="00BF31BF" w:rsidRDefault="007A18D2" w:rsidP="007A18D2">
                  <w:pPr>
                    <w:spacing w:after="0" w:line="240" w:lineRule="auto"/>
                    <w:jc w:val="both"/>
                    <w:rPr>
                      <w:rFonts w:ascii="Times New Roman" w:hAnsi="Times New Roman" w:cs="Times New Roman"/>
                      <w:b/>
                      <w:sz w:val="28"/>
                      <w:szCs w:val="28"/>
                    </w:rPr>
                  </w:pPr>
                </w:p>
              </w:tc>
            </w:tr>
          </w:tbl>
          <w:p w14:paraId="709BFDF2" w14:textId="77777777" w:rsidR="007A18D2" w:rsidRPr="00522236" w:rsidRDefault="007A18D2" w:rsidP="007A18D2">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3C32FC">
      <w:headerReference w:type="default" r:id="rId14"/>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2A01D" w14:textId="77777777" w:rsidR="003C32FC" w:rsidRDefault="003C32FC">
      <w:pPr>
        <w:spacing w:after="0" w:line="240" w:lineRule="auto"/>
      </w:pPr>
      <w:r>
        <w:separator/>
      </w:r>
    </w:p>
  </w:endnote>
  <w:endnote w:type="continuationSeparator" w:id="0">
    <w:p w14:paraId="7D1FEC1C" w14:textId="77777777" w:rsidR="003C32FC" w:rsidRDefault="003C3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F44C" w14:textId="77777777" w:rsidR="003C32FC" w:rsidRDefault="003C32FC">
      <w:pPr>
        <w:spacing w:after="0" w:line="240" w:lineRule="auto"/>
      </w:pPr>
      <w:r>
        <w:separator/>
      </w:r>
    </w:p>
  </w:footnote>
  <w:footnote w:type="continuationSeparator" w:id="0">
    <w:p w14:paraId="1B168717" w14:textId="77777777" w:rsidR="003C32FC" w:rsidRDefault="003C32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59569AE6" w:rsidR="00C840C2" w:rsidRDefault="001B2ACD">
        <w:pPr>
          <w:pStyle w:val="a3"/>
          <w:jc w:val="center"/>
        </w:pPr>
        <w:r>
          <w:fldChar w:fldCharType="begin"/>
        </w:r>
        <w:r w:rsidR="00342A62">
          <w:instrText xml:space="preserve"> PAGE   \* MERGEFORMAT </w:instrText>
        </w:r>
        <w:r>
          <w:fldChar w:fldCharType="separate"/>
        </w:r>
        <w:r w:rsidR="00A4000B">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42A52"/>
    <w:rsid w:val="0005115E"/>
    <w:rsid w:val="0007103E"/>
    <w:rsid w:val="000816F0"/>
    <w:rsid w:val="00090348"/>
    <w:rsid w:val="000B2EE1"/>
    <w:rsid w:val="000C2CB3"/>
    <w:rsid w:val="000C74A2"/>
    <w:rsid w:val="000D4F7A"/>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537C"/>
    <w:rsid w:val="001A05AB"/>
    <w:rsid w:val="001A1086"/>
    <w:rsid w:val="001A295A"/>
    <w:rsid w:val="001A3C13"/>
    <w:rsid w:val="001A520E"/>
    <w:rsid w:val="001B2ACD"/>
    <w:rsid w:val="001D126D"/>
    <w:rsid w:val="001D72D1"/>
    <w:rsid w:val="001E6F96"/>
    <w:rsid w:val="001F4A8A"/>
    <w:rsid w:val="001F7310"/>
    <w:rsid w:val="00202EA1"/>
    <w:rsid w:val="00211323"/>
    <w:rsid w:val="002116D4"/>
    <w:rsid w:val="00212538"/>
    <w:rsid w:val="0022356C"/>
    <w:rsid w:val="00227763"/>
    <w:rsid w:val="00230471"/>
    <w:rsid w:val="00252F43"/>
    <w:rsid w:val="0025363C"/>
    <w:rsid w:val="00262BEB"/>
    <w:rsid w:val="00287B7D"/>
    <w:rsid w:val="00293709"/>
    <w:rsid w:val="002A6CE5"/>
    <w:rsid w:val="002C5788"/>
    <w:rsid w:val="002C7808"/>
    <w:rsid w:val="002F198B"/>
    <w:rsid w:val="002F61C7"/>
    <w:rsid w:val="00321895"/>
    <w:rsid w:val="00333202"/>
    <w:rsid w:val="00333AAF"/>
    <w:rsid w:val="00342A62"/>
    <w:rsid w:val="00342F8E"/>
    <w:rsid w:val="003573B2"/>
    <w:rsid w:val="003624D2"/>
    <w:rsid w:val="00366E92"/>
    <w:rsid w:val="003707E3"/>
    <w:rsid w:val="00382042"/>
    <w:rsid w:val="003A3906"/>
    <w:rsid w:val="003A7299"/>
    <w:rsid w:val="003B3152"/>
    <w:rsid w:val="003C32FC"/>
    <w:rsid w:val="003C7BD9"/>
    <w:rsid w:val="003D1B39"/>
    <w:rsid w:val="003F57FB"/>
    <w:rsid w:val="0040186F"/>
    <w:rsid w:val="004255A9"/>
    <w:rsid w:val="00431FE8"/>
    <w:rsid w:val="004370E5"/>
    <w:rsid w:val="004721B1"/>
    <w:rsid w:val="004A1A2A"/>
    <w:rsid w:val="004A2ED1"/>
    <w:rsid w:val="004B335F"/>
    <w:rsid w:val="004B6E34"/>
    <w:rsid w:val="004C4D91"/>
    <w:rsid w:val="004E2974"/>
    <w:rsid w:val="004F22C7"/>
    <w:rsid w:val="004F3435"/>
    <w:rsid w:val="005014B4"/>
    <w:rsid w:val="005047F9"/>
    <w:rsid w:val="00513A79"/>
    <w:rsid w:val="00522236"/>
    <w:rsid w:val="0055016A"/>
    <w:rsid w:val="005642B2"/>
    <w:rsid w:val="00572F59"/>
    <w:rsid w:val="005749E7"/>
    <w:rsid w:val="00575966"/>
    <w:rsid w:val="00581C70"/>
    <w:rsid w:val="0059265E"/>
    <w:rsid w:val="005D3971"/>
    <w:rsid w:val="005E0355"/>
    <w:rsid w:val="005E0578"/>
    <w:rsid w:val="005E4643"/>
    <w:rsid w:val="006001C6"/>
    <w:rsid w:val="006056FF"/>
    <w:rsid w:val="006209B0"/>
    <w:rsid w:val="00622CF9"/>
    <w:rsid w:val="00624CCC"/>
    <w:rsid w:val="00627D5A"/>
    <w:rsid w:val="00667D44"/>
    <w:rsid w:val="00674AAF"/>
    <w:rsid w:val="006750BF"/>
    <w:rsid w:val="00681553"/>
    <w:rsid w:val="00686B5E"/>
    <w:rsid w:val="00690A7E"/>
    <w:rsid w:val="006A4B2E"/>
    <w:rsid w:val="006E2ED3"/>
    <w:rsid w:val="006E3C57"/>
    <w:rsid w:val="006F3B56"/>
    <w:rsid w:val="0070070A"/>
    <w:rsid w:val="00712EE5"/>
    <w:rsid w:val="007201A9"/>
    <w:rsid w:val="00731EA0"/>
    <w:rsid w:val="00733061"/>
    <w:rsid w:val="00741E82"/>
    <w:rsid w:val="00742BCD"/>
    <w:rsid w:val="007552ED"/>
    <w:rsid w:val="007746DB"/>
    <w:rsid w:val="0077759B"/>
    <w:rsid w:val="007A18D2"/>
    <w:rsid w:val="007D6926"/>
    <w:rsid w:val="007E0191"/>
    <w:rsid w:val="007E08DA"/>
    <w:rsid w:val="00800FB1"/>
    <w:rsid w:val="008031AF"/>
    <w:rsid w:val="00827531"/>
    <w:rsid w:val="00830E5E"/>
    <w:rsid w:val="00834DC0"/>
    <w:rsid w:val="00846BBC"/>
    <w:rsid w:val="00846EB7"/>
    <w:rsid w:val="008601D0"/>
    <w:rsid w:val="008835A5"/>
    <w:rsid w:val="00891626"/>
    <w:rsid w:val="008A0E72"/>
    <w:rsid w:val="008A132E"/>
    <w:rsid w:val="008A2963"/>
    <w:rsid w:val="008A30EE"/>
    <w:rsid w:val="008A7C42"/>
    <w:rsid w:val="008B206D"/>
    <w:rsid w:val="008B2B56"/>
    <w:rsid w:val="008B34CF"/>
    <w:rsid w:val="008B67CC"/>
    <w:rsid w:val="008B7E19"/>
    <w:rsid w:val="008C35EC"/>
    <w:rsid w:val="008C701C"/>
    <w:rsid w:val="008E52BB"/>
    <w:rsid w:val="008E6CCC"/>
    <w:rsid w:val="008F1B3F"/>
    <w:rsid w:val="009022F3"/>
    <w:rsid w:val="009036AA"/>
    <w:rsid w:val="0090511C"/>
    <w:rsid w:val="009065E5"/>
    <w:rsid w:val="00910947"/>
    <w:rsid w:val="009119DB"/>
    <w:rsid w:val="009162D7"/>
    <w:rsid w:val="0092171A"/>
    <w:rsid w:val="00925B31"/>
    <w:rsid w:val="00931E97"/>
    <w:rsid w:val="00933197"/>
    <w:rsid w:val="00947432"/>
    <w:rsid w:val="009971C1"/>
    <w:rsid w:val="009A3DEE"/>
    <w:rsid w:val="009A6078"/>
    <w:rsid w:val="009D1062"/>
    <w:rsid w:val="009D3AF2"/>
    <w:rsid w:val="009E20BE"/>
    <w:rsid w:val="009E4472"/>
    <w:rsid w:val="00A002C9"/>
    <w:rsid w:val="00A068BB"/>
    <w:rsid w:val="00A15325"/>
    <w:rsid w:val="00A16F50"/>
    <w:rsid w:val="00A4000B"/>
    <w:rsid w:val="00A533A8"/>
    <w:rsid w:val="00A5667B"/>
    <w:rsid w:val="00A64209"/>
    <w:rsid w:val="00A740B6"/>
    <w:rsid w:val="00A77880"/>
    <w:rsid w:val="00A857C9"/>
    <w:rsid w:val="00A86E99"/>
    <w:rsid w:val="00AB084B"/>
    <w:rsid w:val="00AB2F03"/>
    <w:rsid w:val="00AB5BFA"/>
    <w:rsid w:val="00AC2A4A"/>
    <w:rsid w:val="00AC33EB"/>
    <w:rsid w:val="00AC7526"/>
    <w:rsid w:val="00AD522D"/>
    <w:rsid w:val="00AE02D2"/>
    <w:rsid w:val="00AE0865"/>
    <w:rsid w:val="00AE1ABA"/>
    <w:rsid w:val="00AE1FE5"/>
    <w:rsid w:val="00AE228F"/>
    <w:rsid w:val="00AE2E9B"/>
    <w:rsid w:val="00AE3679"/>
    <w:rsid w:val="00AE7764"/>
    <w:rsid w:val="00AF230C"/>
    <w:rsid w:val="00AF486D"/>
    <w:rsid w:val="00AF69D5"/>
    <w:rsid w:val="00B12299"/>
    <w:rsid w:val="00B278DB"/>
    <w:rsid w:val="00B466FC"/>
    <w:rsid w:val="00B46D60"/>
    <w:rsid w:val="00B702D6"/>
    <w:rsid w:val="00B75E1B"/>
    <w:rsid w:val="00B83B9F"/>
    <w:rsid w:val="00B85214"/>
    <w:rsid w:val="00B86AB2"/>
    <w:rsid w:val="00BA52DE"/>
    <w:rsid w:val="00BB1C95"/>
    <w:rsid w:val="00BB4215"/>
    <w:rsid w:val="00BB6E5E"/>
    <w:rsid w:val="00BE0F55"/>
    <w:rsid w:val="00BF2853"/>
    <w:rsid w:val="00C12D75"/>
    <w:rsid w:val="00C21A84"/>
    <w:rsid w:val="00C2210D"/>
    <w:rsid w:val="00C26A61"/>
    <w:rsid w:val="00C32B19"/>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D0CFD"/>
    <w:rsid w:val="00CD4A54"/>
    <w:rsid w:val="00CD786F"/>
    <w:rsid w:val="00CE2F07"/>
    <w:rsid w:val="00CE389B"/>
    <w:rsid w:val="00CE3C9E"/>
    <w:rsid w:val="00CE78DE"/>
    <w:rsid w:val="00D1647F"/>
    <w:rsid w:val="00D41631"/>
    <w:rsid w:val="00D4370C"/>
    <w:rsid w:val="00D50F4C"/>
    <w:rsid w:val="00D61959"/>
    <w:rsid w:val="00D63DB6"/>
    <w:rsid w:val="00D770B3"/>
    <w:rsid w:val="00D93F44"/>
    <w:rsid w:val="00D94895"/>
    <w:rsid w:val="00D97604"/>
    <w:rsid w:val="00DA1050"/>
    <w:rsid w:val="00DA3A79"/>
    <w:rsid w:val="00DA3CA8"/>
    <w:rsid w:val="00DA4D19"/>
    <w:rsid w:val="00DB30C5"/>
    <w:rsid w:val="00DD13BE"/>
    <w:rsid w:val="00DD471F"/>
    <w:rsid w:val="00DD7383"/>
    <w:rsid w:val="00DF04F7"/>
    <w:rsid w:val="00DF5AFE"/>
    <w:rsid w:val="00E25B25"/>
    <w:rsid w:val="00E3141F"/>
    <w:rsid w:val="00E346CD"/>
    <w:rsid w:val="00E35C4D"/>
    <w:rsid w:val="00E44936"/>
    <w:rsid w:val="00E53083"/>
    <w:rsid w:val="00E53DBC"/>
    <w:rsid w:val="00E65435"/>
    <w:rsid w:val="00E742A2"/>
    <w:rsid w:val="00E74331"/>
    <w:rsid w:val="00E74501"/>
    <w:rsid w:val="00E772E7"/>
    <w:rsid w:val="00E8783F"/>
    <w:rsid w:val="00EA6D25"/>
    <w:rsid w:val="00EA7670"/>
    <w:rsid w:val="00ED7994"/>
    <w:rsid w:val="00EE5208"/>
    <w:rsid w:val="00EF076E"/>
    <w:rsid w:val="00F03349"/>
    <w:rsid w:val="00F049E9"/>
    <w:rsid w:val="00F12B61"/>
    <w:rsid w:val="00F22EEC"/>
    <w:rsid w:val="00F23E88"/>
    <w:rsid w:val="00F23FB5"/>
    <w:rsid w:val="00F27E5C"/>
    <w:rsid w:val="00F329DD"/>
    <w:rsid w:val="00F37A82"/>
    <w:rsid w:val="00F4051F"/>
    <w:rsid w:val="00F441F9"/>
    <w:rsid w:val="00F5498E"/>
    <w:rsid w:val="00F66DEE"/>
    <w:rsid w:val="00F749C2"/>
    <w:rsid w:val="00F821AD"/>
    <w:rsid w:val="00F8386C"/>
    <w:rsid w:val="00F862A9"/>
    <w:rsid w:val="00FA0E8F"/>
    <w:rsid w:val="00FC4800"/>
    <w:rsid w:val="00FE06CA"/>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618-15/ed20210526"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14058</Words>
  <Characters>8014</Characters>
  <Application>Microsoft Office Word</Application>
  <DocSecurity>0</DocSecurity>
  <Lines>66</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2024-07-01T07:15:00Z</dcterms:created>
  <dcterms:modified xsi:type="dcterms:W3CDTF">2024-07-01T07:15:00Z</dcterms:modified>
</cp:coreProperties>
</file>