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2E48E8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2E48E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EDCDD2F" wp14:editId="0A1E3A5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2E48E8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5"/>
        <w:jc w:val="center"/>
        <w:rPr>
          <w:rFonts w:ascii="AcademyC" w:hAnsi="AcademyC"/>
        </w:rPr>
      </w:pPr>
      <w:r w:rsidRPr="002E48E8">
        <w:rPr>
          <w:rFonts w:ascii="AcademyC" w:hAnsi="AcademyC"/>
        </w:rPr>
        <w:t>УКРАЇНА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ВИЩА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РАДА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ПРАВОСУДДЯ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ДРУГА ДИСЦИПЛІНАРНА ПАЛАТА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2E48E8" w:rsidRPr="002E48E8" w:rsidTr="00033BCB">
        <w:trPr>
          <w:trHeight w:val="188"/>
        </w:trPr>
        <w:tc>
          <w:tcPr>
            <w:tcW w:w="3098" w:type="dxa"/>
          </w:tcPr>
          <w:p w:rsidR="002F0A3B" w:rsidRPr="002E48E8" w:rsidRDefault="004E507A" w:rsidP="008F5E9E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26</w:t>
            </w:r>
            <w:r w:rsidR="001F61C3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червня</w:t>
            </w:r>
            <w:r w:rsidR="005C1B6A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76" w:type="dxa"/>
            <w:gridSpan w:val="2"/>
          </w:tcPr>
          <w:p w:rsidR="002F0A3B" w:rsidRPr="002E48E8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2E48E8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2E48E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2E48E8" w:rsidRDefault="00445913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E48E8">
              <w:rPr>
                <w:rFonts w:ascii="Book Antiqua" w:hAnsi="Book Antiqua"/>
                <w:noProof/>
              </w:rPr>
              <w:t xml:space="preserve"> </w:t>
            </w:r>
            <w:r w:rsidR="004E507A">
              <w:rPr>
                <w:rFonts w:ascii="Book Antiqua" w:hAnsi="Book Antiqua"/>
                <w:noProof/>
              </w:rPr>
              <w:t xml:space="preserve">            </w:t>
            </w:r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1A12C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1980</w:t>
            </w:r>
            <w:bookmarkStart w:id="0" w:name="_GoBack"/>
            <w:bookmarkEnd w:id="0"/>
            <w:r w:rsidR="00807B83" w:rsidRPr="002E48E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1164E" w:rsidRPr="002E48E8" w:rsidTr="00033B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18" w:rsidRPr="002E48E8" w:rsidRDefault="009A2318" w:rsidP="00662C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11C5" w:rsidRPr="002E48E8" w:rsidRDefault="002F11C5" w:rsidP="003708B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2E48E8" w:rsidRDefault="00BF3DEE" w:rsidP="00EE79A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="00EE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дисциплінарної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EE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</w:t>
            </w:r>
            <w:r w:rsidR="003B2C9D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2A4A00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4E507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Богдана С.М. стосовно судді Зарічного районного суду міста Суми Сороки М.Р.</w:t>
            </w:r>
          </w:p>
        </w:tc>
      </w:tr>
    </w:tbl>
    <w:p w:rsidR="002F11C5" w:rsidRPr="002E48E8" w:rsidRDefault="002F11C5" w:rsidP="00001B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1B3E" w:rsidRPr="002E48E8" w:rsidRDefault="00001B3E" w:rsidP="00001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2E48E8">
        <w:rPr>
          <w:rFonts w:ascii="Times New Roman" w:hAnsi="Times New Roman"/>
          <w:sz w:val="28"/>
          <w:szCs w:val="28"/>
        </w:rPr>
        <w:t>Маселка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Р.А., </w:t>
      </w:r>
      <w:r w:rsidR="00DD2B04" w:rsidRPr="002E48E8">
        <w:rPr>
          <w:rFonts w:ascii="Times New Roman" w:hAnsi="Times New Roman"/>
          <w:sz w:val="28"/>
          <w:szCs w:val="28"/>
        </w:rPr>
        <w:t xml:space="preserve">членів </w:t>
      </w:r>
      <w:proofErr w:type="spellStart"/>
      <w:r w:rsidR="00DD2B04" w:rsidRPr="002E48E8">
        <w:rPr>
          <w:rFonts w:ascii="Times New Roman" w:hAnsi="Times New Roman"/>
          <w:sz w:val="28"/>
          <w:szCs w:val="28"/>
        </w:rPr>
        <w:t>Ковбій</w:t>
      </w:r>
      <w:proofErr w:type="spellEnd"/>
      <w:r w:rsidR="00DD2B04" w:rsidRPr="002E48E8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DD2B04" w:rsidRPr="002E48E8">
        <w:rPr>
          <w:rFonts w:ascii="Times New Roman" w:hAnsi="Times New Roman"/>
          <w:sz w:val="28"/>
          <w:szCs w:val="28"/>
        </w:rPr>
        <w:t>Саліхова</w:t>
      </w:r>
      <w:proofErr w:type="spellEnd"/>
      <w:r w:rsidR="00DD2B04" w:rsidRPr="002E48E8">
        <w:rPr>
          <w:rFonts w:ascii="Times New Roman" w:hAnsi="Times New Roman"/>
          <w:sz w:val="28"/>
          <w:szCs w:val="28"/>
        </w:rPr>
        <w:t xml:space="preserve"> В.В.</w:t>
      </w:r>
      <w:r w:rsidR="00033BCB" w:rsidRPr="002E48E8">
        <w:rPr>
          <w:rFonts w:ascii="Times New Roman" w:hAnsi="Times New Roman"/>
          <w:sz w:val="28"/>
          <w:szCs w:val="28"/>
        </w:rPr>
        <w:t>,</w:t>
      </w:r>
      <w:r w:rsidRPr="002E48E8">
        <w:rPr>
          <w:rFonts w:ascii="Times New Roman" w:hAnsi="Times New Roman"/>
          <w:sz w:val="28"/>
          <w:szCs w:val="28"/>
        </w:rPr>
        <w:t xml:space="preserve"> розглянувши виснов</w:t>
      </w:r>
      <w:r w:rsidR="004E507A">
        <w:rPr>
          <w:rFonts w:ascii="Times New Roman" w:hAnsi="Times New Roman"/>
          <w:sz w:val="28"/>
          <w:szCs w:val="28"/>
        </w:rPr>
        <w:t>ок</w:t>
      </w:r>
      <w:r w:rsidRPr="002E48E8">
        <w:rPr>
          <w:rFonts w:ascii="Times New Roman" w:hAnsi="Times New Roman"/>
          <w:sz w:val="28"/>
          <w:szCs w:val="28"/>
        </w:rPr>
        <w:t xml:space="preserve"> доповідача – члена Другої Дисциплінарної палати Вищої ради правосуддя </w:t>
      </w:r>
      <w:proofErr w:type="spellStart"/>
      <w:r w:rsidRPr="002E48E8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С.Ю. </w:t>
      </w:r>
      <w:r w:rsidRPr="002E48E8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4E507A">
        <w:rPr>
          <w:rFonts w:ascii="Times New Roman" w:hAnsi="Times New Roman" w:cs="Times New Roman"/>
          <w:sz w:val="28"/>
          <w:szCs w:val="28"/>
        </w:rPr>
        <w:t>ої</w:t>
      </w:r>
      <w:r w:rsidRPr="002E48E8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4E507A">
        <w:rPr>
          <w:rFonts w:ascii="Times New Roman" w:hAnsi="Times New Roman" w:cs="Times New Roman"/>
          <w:sz w:val="28"/>
          <w:szCs w:val="28"/>
        </w:rPr>
        <w:t>и</w:t>
      </w:r>
      <w:r w:rsidRPr="002E48E8">
        <w:rPr>
          <w:rFonts w:ascii="Times New Roman" w:hAnsi="Times New Roman" w:cs="Times New Roman"/>
          <w:sz w:val="28"/>
          <w:szCs w:val="28"/>
        </w:rPr>
        <w:t>,</w:t>
      </w:r>
    </w:p>
    <w:p w:rsidR="00DD2B04" w:rsidRPr="002E48E8" w:rsidRDefault="00DD2B04" w:rsidP="00001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A3B" w:rsidRPr="002E48E8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2E48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E48E8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2E48E8">
        <w:rPr>
          <w:rFonts w:ascii="Times New Roman" w:hAnsi="Times New Roman"/>
          <w:sz w:val="28"/>
          <w:szCs w:val="28"/>
        </w:rPr>
        <w:t>внесено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2E48E8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Р</w:t>
      </w:r>
      <w:r w:rsidR="002F0A3B" w:rsidRPr="002E48E8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2E48E8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чи прокурора.</w:t>
      </w: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47476" w:rsidRPr="002E48E8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lastRenderedPageBreak/>
        <w:t xml:space="preserve">До Вищої ради правосуддя </w:t>
      </w:r>
      <w:r w:rsidR="004E507A">
        <w:rPr>
          <w:rFonts w:ascii="Times New Roman" w:hAnsi="Times New Roman" w:cs="Times New Roman"/>
          <w:sz w:val="28"/>
          <w:szCs w:val="28"/>
        </w:rPr>
        <w:t>5</w:t>
      </w:r>
      <w:r w:rsidR="00CB0BD7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4E507A">
        <w:rPr>
          <w:rFonts w:ascii="Times New Roman" w:hAnsi="Times New Roman" w:cs="Times New Roman"/>
          <w:sz w:val="28"/>
          <w:szCs w:val="28"/>
        </w:rPr>
        <w:t>лютого</w:t>
      </w:r>
      <w:r w:rsidR="00CB0BD7" w:rsidRPr="002E48E8">
        <w:rPr>
          <w:rFonts w:ascii="Times New Roman" w:hAnsi="Times New Roman" w:cs="Times New Roman"/>
          <w:sz w:val="28"/>
          <w:szCs w:val="28"/>
        </w:rPr>
        <w:t xml:space="preserve"> 202</w:t>
      </w:r>
      <w:r w:rsidR="00001B3E" w:rsidRPr="002E48E8">
        <w:rPr>
          <w:rFonts w:ascii="Times New Roman" w:hAnsi="Times New Roman" w:cs="Times New Roman"/>
          <w:sz w:val="28"/>
          <w:szCs w:val="28"/>
        </w:rPr>
        <w:t>4</w:t>
      </w:r>
      <w:r w:rsidR="00EF133C" w:rsidRPr="002E48E8">
        <w:rPr>
          <w:rFonts w:ascii="Times New Roman" w:hAnsi="Times New Roman" w:cs="Times New Roman"/>
          <w:sz w:val="28"/>
          <w:szCs w:val="28"/>
        </w:rPr>
        <w:t xml:space="preserve"> року</w:t>
      </w:r>
      <w:r w:rsidR="00445913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Pr="002E48E8">
        <w:rPr>
          <w:rFonts w:ascii="Times New Roman" w:hAnsi="Times New Roman" w:cs="Times New Roman"/>
          <w:sz w:val="28"/>
          <w:szCs w:val="28"/>
        </w:rPr>
        <w:t>за вхідним номер</w:t>
      </w:r>
      <w:r w:rsidR="008F5E9E" w:rsidRPr="002E48E8">
        <w:rPr>
          <w:rFonts w:ascii="Times New Roman" w:hAnsi="Times New Roman" w:cs="Times New Roman"/>
          <w:sz w:val="28"/>
          <w:szCs w:val="28"/>
        </w:rPr>
        <w:t xml:space="preserve">ом                     </w:t>
      </w:r>
      <w:r w:rsidR="004E507A">
        <w:rPr>
          <w:rFonts w:ascii="Times New Roman" w:hAnsi="Times New Roman" w:cs="Times New Roman"/>
          <w:sz w:val="28"/>
          <w:szCs w:val="28"/>
        </w:rPr>
        <w:t>Б-440/1/7-24</w:t>
      </w:r>
      <w:r w:rsidR="008F5E9E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2E48E8">
        <w:rPr>
          <w:rFonts w:ascii="Times New Roman" w:hAnsi="Times New Roman" w:cs="Times New Roman"/>
          <w:sz w:val="28"/>
          <w:szCs w:val="28"/>
        </w:rPr>
        <w:t>надійшла</w:t>
      </w:r>
      <w:r w:rsidR="00EE79AC">
        <w:rPr>
          <w:rFonts w:ascii="Times New Roman" w:hAnsi="Times New Roman" w:cs="Times New Roman"/>
          <w:sz w:val="28"/>
          <w:szCs w:val="28"/>
        </w:rPr>
        <w:t xml:space="preserve"> дисциплінарна </w:t>
      </w:r>
      <w:r w:rsidR="00CB0BD7" w:rsidRPr="002E48E8">
        <w:rPr>
          <w:rFonts w:ascii="Times New Roman" w:hAnsi="Times New Roman" w:cs="Times New Roman"/>
          <w:sz w:val="28"/>
          <w:szCs w:val="28"/>
        </w:rPr>
        <w:t xml:space="preserve">скарга </w:t>
      </w:r>
      <w:r w:rsidR="004E507A">
        <w:rPr>
          <w:rFonts w:ascii="Times New Roman" w:hAnsi="Times New Roman" w:cs="Times New Roman"/>
          <w:sz w:val="28"/>
          <w:szCs w:val="28"/>
        </w:rPr>
        <w:t xml:space="preserve">Богдана С.М. стосовно судді Зарічного районного суду міста Суми Сороки М.Р. </w:t>
      </w:r>
      <w:r w:rsidR="00CB0BD7" w:rsidRPr="002E48E8">
        <w:rPr>
          <w:rFonts w:ascii="Times New Roman" w:hAnsi="Times New Roman" w:cs="Times New Roman"/>
          <w:sz w:val="28"/>
          <w:szCs w:val="28"/>
        </w:rPr>
        <w:t>під час</w:t>
      </w:r>
      <w:r w:rsidR="00EE79AC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справі </w:t>
      </w:r>
      <w:r w:rsidR="00CB0BD7" w:rsidRPr="002E48E8">
        <w:rPr>
          <w:rFonts w:ascii="Times New Roman" w:hAnsi="Times New Roman" w:cs="Times New Roman"/>
          <w:sz w:val="28"/>
          <w:szCs w:val="28"/>
        </w:rPr>
        <w:t xml:space="preserve">№ </w:t>
      </w:r>
      <w:r w:rsidR="004E507A">
        <w:rPr>
          <w:rFonts w:ascii="Times New Roman" w:hAnsi="Times New Roman" w:cs="Times New Roman"/>
          <w:sz w:val="28"/>
          <w:szCs w:val="28"/>
        </w:rPr>
        <w:t>591/2940/21</w:t>
      </w:r>
      <w:r w:rsidR="005D0A1D" w:rsidRPr="002E48E8">
        <w:rPr>
          <w:rFonts w:ascii="Times New Roman" w:hAnsi="Times New Roman" w:cs="Times New Roman"/>
          <w:sz w:val="28"/>
          <w:szCs w:val="28"/>
        </w:rPr>
        <w:t>,</w:t>
      </w:r>
      <w:r w:rsidR="00F07500" w:rsidRPr="002E48E8">
        <w:rPr>
          <w:rFonts w:ascii="Times New Roman" w:hAnsi="Times New Roman" w:cs="Times New Roman"/>
          <w:sz w:val="28"/>
          <w:szCs w:val="28"/>
        </w:rPr>
        <w:t xml:space="preserve"> як</w:t>
      </w:r>
      <w:r w:rsidR="00CB0BD7" w:rsidRPr="002E48E8">
        <w:rPr>
          <w:rFonts w:ascii="Times New Roman" w:hAnsi="Times New Roman" w:cs="Times New Roman"/>
          <w:sz w:val="28"/>
          <w:szCs w:val="28"/>
        </w:rPr>
        <w:t>а</w:t>
      </w:r>
      <w:r w:rsidR="00F71273" w:rsidRPr="002E48E8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F07500" w:rsidRPr="002E48E8">
        <w:rPr>
          <w:rFonts w:ascii="Times New Roman" w:hAnsi="Times New Roman" w:cs="Times New Roman"/>
          <w:sz w:val="28"/>
          <w:szCs w:val="28"/>
        </w:rPr>
        <w:t>ом</w:t>
      </w:r>
      <w:r w:rsidR="00F71273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F07500" w:rsidRPr="002E48E8">
        <w:rPr>
          <w:rFonts w:ascii="Times New Roman" w:hAnsi="Times New Roman" w:cs="Times New Roman"/>
          <w:sz w:val="28"/>
          <w:szCs w:val="28"/>
        </w:rPr>
        <w:t xml:space="preserve">автоматизованого розподілу справи між членами </w:t>
      </w:r>
      <w:r w:rsidR="000D1F49" w:rsidRPr="002E48E8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F71273" w:rsidRPr="002E48E8">
        <w:rPr>
          <w:rFonts w:ascii="Times New Roman" w:hAnsi="Times New Roman" w:cs="Times New Roman"/>
          <w:sz w:val="28"/>
          <w:szCs w:val="28"/>
        </w:rPr>
        <w:t xml:space="preserve">від </w:t>
      </w:r>
      <w:r w:rsidR="004E507A">
        <w:rPr>
          <w:rFonts w:ascii="Times New Roman" w:hAnsi="Times New Roman" w:cs="Times New Roman"/>
          <w:sz w:val="28"/>
          <w:szCs w:val="28"/>
        </w:rPr>
        <w:t>5</w:t>
      </w:r>
      <w:r w:rsidR="00001B3E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4E507A">
        <w:rPr>
          <w:rFonts w:ascii="Times New Roman" w:hAnsi="Times New Roman" w:cs="Times New Roman"/>
          <w:sz w:val="28"/>
          <w:szCs w:val="28"/>
        </w:rPr>
        <w:t>лютого</w:t>
      </w:r>
      <w:r w:rsidR="00001B3E" w:rsidRPr="002E48E8">
        <w:rPr>
          <w:rFonts w:ascii="Times New Roman" w:hAnsi="Times New Roman" w:cs="Times New Roman"/>
          <w:sz w:val="28"/>
          <w:szCs w:val="28"/>
        </w:rPr>
        <w:t xml:space="preserve"> 2024</w:t>
      </w:r>
      <w:r w:rsidR="00CB0BD7" w:rsidRPr="002E48E8">
        <w:rPr>
          <w:rFonts w:ascii="Times New Roman" w:hAnsi="Times New Roman" w:cs="Times New Roman"/>
          <w:sz w:val="28"/>
          <w:szCs w:val="28"/>
        </w:rPr>
        <w:t xml:space="preserve"> року</w:t>
      </w:r>
      <w:r w:rsidR="00F71273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Pr="002E48E8">
        <w:rPr>
          <w:rFonts w:ascii="Times New Roman" w:hAnsi="Times New Roman" w:cs="Times New Roman"/>
          <w:sz w:val="28"/>
          <w:szCs w:val="28"/>
        </w:rPr>
        <w:t>передан</w:t>
      </w:r>
      <w:r w:rsidR="00CB0BD7" w:rsidRPr="002E48E8">
        <w:rPr>
          <w:rFonts w:ascii="Times New Roman" w:hAnsi="Times New Roman" w:cs="Times New Roman"/>
          <w:sz w:val="28"/>
          <w:szCs w:val="28"/>
        </w:rPr>
        <w:t>а</w:t>
      </w:r>
      <w:r w:rsidRPr="002E48E8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="00F71273" w:rsidRPr="002E48E8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2E48E8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2E48E8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2E48E8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2E48E8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F6771" w:rsidRPr="002E48E8" w:rsidRDefault="00E47476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="005A0A0F" w:rsidRPr="002E48E8">
        <w:rPr>
          <w:rFonts w:ascii="Times New Roman" w:hAnsi="Times New Roman" w:cs="Times New Roman"/>
          <w:sz w:val="28"/>
          <w:szCs w:val="28"/>
        </w:rPr>
        <w:t>скарги</w:t>
      </w:r>
      <w:r w:rsidR="00445913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Pr="002E48E8">
        <w:rPr>
          <w:rFonts w:ascii="Times New Roman" w:hAnsi="Times New Roman" w:cs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45913" w:rsidRPr="002E48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8E8">
        <w:rPr>
          <w:rFonts w:ascii="Times New Roman" w:hAnsi="Times New Roman" w:cs="Times New Roman"/>
          <w:sz w:val="28"/>
          <w:szCs w:val="28"/>
        </w:rPr>
        <w:t>Бурлаков</w:t>
      </w:r>
      <w:r w:rsidR="00E8004D" w:rsidRPr="002E48E8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 w:rsidRPr="002E48E8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4E507A">
        <w:rPr>
          <w:rFonts w:ascii="Times New Roman" w:hAnsi="Times New Roman" w:cs="Times New Roman"/>
          <w:sz w:val="28"/>
          <w:szCs w:val="28"/>
        </w:rPr>
        <w:t>13</w:t>
      </w:r>
      <w:r w:rsidR="00001B3E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4E507A">
        <w:rPr>
          <w:rFonts w:ascii="Times New Roman" w:hAnsi="Times New Roman" w:cs="Times New Roman"/>
          <w:sz w:val="28"/>
          <w:szCs w:val="28"/>
        </w:rPr>
        <w:t>червня</w:t>
      </w:r>
      <w:r w:rsidRPr="002E48E8">
        <w:rPr>
          <w:rFonts w:ascii="Times New Roman" w:hAnsi="Times New Roman" w:cs="Times New Roman"/>
          <w:sz w:val="28"/>
          <w:szCs w:val="28"/>
        </w:rPr>
        <w:t xml:space="preserve"> 202</w:t>
      </w:r>
      <w:r w:rsidR="00001B3E" w:rsidRPr="002E48E8">
        <w:rPr>
          <w:rFonts w:ascii="Times New Roman" w:hAnsi="Times New Roman" w:cs="Times New Roman"/>
          <w:sz w:val="28"/>
          <w:szCs w:val="28"/>
        </w:rPr>
        <w:t>4</w:t>
      </w:r>
      <w:r w:rsidRPr="002E48E8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</w:t>
      </w:r>
      <w:r w:rsidR="00975FF0" w:rsidRPr="002E48E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E48E8">
        <w:rPr>
          <w:rFonts w:ascii="Times New Roman" w:hAnsi="Times New Roman" w:cs="Times New Roman"/>
          <w:sz w:val="28"/>
          <w:szCs w:val="28"/>
        </w:rPr>
        <w:t xml:space="preserve">та повернення </w:t>
      </w:r>
      <w:r w:rsidR="005A0A0F" w:rsidRPr="002E48E8">
        <w:rPr>
          <w:rFonts w:ascii="Times New Roman" w:hAnsi="Times New Roman" w:cs="Times New Roman"/>
          <w:sz w:val="28"/>
          <w:szCs w:val="28"/>
        </w:rPr>
        <w:t>скарги</w:t>
      </w:r>
      <w:r w:rsidRPr="002E48E8">
        <w:rPr>
          <w:rFonts w:ascii="Times New Roman" w:hAnsi="Times New Roman" w:cs="Times New Roman"/>
          <w:sz w:val="28"/>
          <w:szCs w:val="28"/>
        </w:rPr>
        <w:t xml:space="preserve">, </w:t>
      </w:r>
      <w:r w:rsidR="00FF6771" w:rsidRPr="002E48E8">
        <w:rPr>
          <w:rFonts w:ascii="Times New Roman" w:hAnsi="Times New Roman" w:cs="Times New Roman"/>
          <w:sz w:val="28"/>
          <w:szCs w:val="28"/>
        </w:rPr>
        <w:t>оскільки дисциплінарна скарга не містить відомостей про ознаки дисциплінарного проступку судді</w:t>
      </w:r>
      <w:r w:rsidR="00177B58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FF6771" w:rsidRPr="002E48E8">
        <w:rPr>
          <w:rFonts w:ascii="Times New Roman" w:hAnsi="Times New Roman" w:cs="Times New Roman"/>
          <w:sz w:val="28"/>
          <w:szCs w:val="28"/>
        </w:rPr>
        <w:t>(пункт 2</w:t>
      </w:r>
      <w:r w:rsidR="00177B58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FF6771" w:rsidRPr="002E48E8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правосуддя»). </w:t>
      </w:r>
    </w:p>
    <w:p w:rsidR="00F63F6C" w:rsidRPr="002E48E8" w:rsidRDefault="003D65A2" w:rsidP="00D52E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>Відповідно до пункт</w:t>
      </w:r>
      <w:r w:rsidR="004E507A">
        <w:rPr>
          <w:rFonts w:ascii="Times New Roman" w:hAnsi="Times New Roman" w:cs="Times New Roman"/>
          <w:sz w:val="28"/>
          <w:szCs w:val="28"/>
        </w:rPr>
        <w:t xml:space="preserve">у </w:t>
      </w:r>
      <w:r w:rsidR="00D24F73" w:rsidRPr="002E48E8">
        <w:rPr>
          <w:rFonts w:ascii="Times New Roman" w:hAnsi="Times New Roman" w:cs="Times New Roman"/>
          <w:sz w:val="28"/>
          <w:szCs w:val="28"/>
        </w:rPr>
        <w:t>2</w:t>
      </w:r>
      <w:r w:rsidR="004E507A">
        <w:rPr>
          <w:rFonts w:ascii="Times New Roman" w:hAnsi="Times New Roman" w:cs="Times New Roman"/>
          <w:sz w:val="28"/>
          <w:szCs w:val="28"/>
        </w:rPr>
        <w:t xml:space="preserve"> </w:t>
      </w:r>
      <w:r w:rsidR="00C57698" w:rsidRPr="002E48E8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 дисциплінарна скарга залишається без розгляду </w:t>
      </w:r>
      <w:r w:rsidR="00445913" w:rsidRPr="002E48E8">
        <w:rPr>
          <w:rFonts w:ascii="Times New Roman" w:hAnsi="Times New Roman" w:cs="Times New Roman"/>
          <w:sz w:val="28"/>
          <w:szCs w:val="28"/>
        </w:rPr>
        <w:br/>
      </w:r>
      <w:r w:rsidR="00C57698" w:rsidRPr="002E48E8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 </w:t>
      </w:r>
      <w:r w:rsidR="00D24F73" w:rsidRPr="002E48E8">
        <w:rPr>
          <w:rFonts w:ascii="Times New Roman" w:hAnsi="Times New Roman" w:cs="Times New Roman"/>
          <w:sz w:val="28"/>
          <w:szCs w:val="28"/>
        </w:rPr>
        <w:t>дисциплінарна скарга не містить відомостей про ознаки д</w:t>
      </w:r>
      <w:r w:rsidR="00D52ECD" w:rsidRPr="002E48E8">
        <w:rPr>
          <w:rFonts w:ascii="Times New Roman" w:hAnsi="Times New Roman" w:cs="Times New Roman"/>
          <w:sz w:val="28"/>
          <w:szCs w:val="28"/>
        </w:rPr>
        <w:t>исциплінарного проступку судді.</w:t>
      </w:r>
    </w:p>
    <w:p w:rsidR="00DB3DF6" w:rsidRPr="002E48E8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8E8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11C5" w:rsidRPr="002E48E8" w:rsidRDefault="002F11C5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A3B" w:rsidRPr="002E48E8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2E48E8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Pr="002E48E8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3708B9" w:rsidRPr="002E48E8" w:rsidRDefault="003708B9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CE0E1C" w:rsidRPr="002E48E8" w:rsidRDefault="005B79A8" w:rsidP="00D23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4E507A">
        <w:rPr>
          <w:rFonts w:ascii="Times New Roman" w:hAnsi="Times New Roman" w:cs="Times New Roman"/>
          <w:sz w:val="28"/>
          <w:szCs w:val="28"/>
        </w:rPr>
        <w:t xml:space="preserve">Богдана Станіслава Миколайовича стосовно судді Зарічного районного суду міста Суми Сороки Марини </w:t>
      </w:r>
      <w:proofErr w:type="spellStart"/>
      <w:r w:rsidR="004E507A">
        <w:rPr>
          <w:rFonts w:ascii="Times New Roman" w:hAnsi="Times New Roman" w:cs="Times New Roman"/>
          <w:sz w:val="28"/>
          <w:szCs w:val="28"/>
        </w:rPr>
        <w:t>Ревазівни</w:t>
      </w:r>
      <w:proofErr w:type="spellEnd"/>
      <w:r w:rsidR="00D52ECD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ED4F5F" w:rsidRPr="002E48E8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</w:t>
      </w:r>
      <w:r w:rsidRPr="002E48E8">
        <w:rPr>
          <w:rFonts w:ascii="Times New Roman" w:hAnsi="Times New Roman" w:cs="Times New Roman"/>
          <w:sz w:val="28"/>
          <w:szCs w:val="28"/>
        </w:rPr>
        <w:t>скаржнику</w:t>
      </w:r>
      <w:r w:rsidR="00ED4F5F" w:rsidRPr="002E48E8">
        <w:rPr>
          <w:rFonts w:ascii="Times New Roman" w:hAnsi="Times New Roman" w:cs="Times New Roman"/>
          <w:sz w:val="28"/>
          <w:szCs w:val="28"/>
        </w:rPr>
        <w:t>.</w:t>
      </w:r>
    </w:p>
    <w:p w:rsidR="002F0A3B" w:rsidRPr="002E48E8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2E48E8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E48E8" w:rsidRPr="002E48E8" w:rsidTr="000934CF">
        <w:tc>
          <w:tcPr>
            <w:tcW w:w="6896" w:type="dxa"/>
          </w:tcPr>
          <w:p w:rsidR="005D0A1D" w:rsidRPr="002E48E8" w:rsidRDefault="005D0A1D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2E48E8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2E48E8" w:rsidRPr="002E48E8" w:rsidTr="00DD2B04">
        <w:tc>
          <w:tcPr>
            <w:tcW w:w="6237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2E48E8" w:rsidRDefault="007D67F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E48E8" w:rsidRDefault="00445913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66E6" w:rsidRPr="002E48E8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D2B04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33BCB" w:rsidRPr="002E48E8" w:rsidRDefault="00DD2B04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33BCB" w:rsidRPr="002E48E8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033BCB" w:rsidRPr="002E48E8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33BCB" w:rsidRPr="002E48E8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1A4B" w:rsidRPr="002E48E8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017FA3" w:rsidRPr="002E48E8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2E48E8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B4DA2" w:rsidRPr="002E48E8" w:rsidRDefault="00DD2B04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  <w:r w:rsidR="00033BCB"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DD2B04" w:rsidRPr="002E48E8" w:rsidTr="00DD2B04">
        <w:tc>
          <w:tcPr>
            <w:tcW w:w="6237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2E48E8" w:rsidRDefault="00F04FB4" w:rsidP="003D7F31"/>
    <w:sectPr w:rsidR="00F04FB4" w:rsidRPr="002E48E8" w:rsidSect="004E507A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2C2">
          <w:rPr>
            <w:noProof/>
          </w:rPr>
          <w:t>2</w:t>
        </w:r>
        <w:r>
          <w:fldChar w:fldCharType="end"/>
        </w:r>
      </w:p>
    </w:sdtContent>
  </w:sdt>
  <w:p w:rsidR="00296C66" w:rsidRDefault="001A12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1B3E"/>
    <w:rsid w:val="00017FA3"/>
    <w:rsid w:val="00033BCB"/>
    <w:rsid w:val="00035E45"/>
    <w:rsid w:val="000444BF"/>
    <w:rsid w:val="000715C1"/>
    <w:rsid w:val="00073ACF"/>
    <w:rsid w:val="000934CF"/>
    <w:rsid w:val="000970F0"/>
    <w:rsid w:val="000B4DA2"/>
    <w:rsid w:val="000C0D44"/>
    <w:rsid w:val="000C3E55"/>
    <w:rsid w:val="000D1F49"/>
    <w:rsid w:val="000D2A4A"/>
    <w:rsid w:val="000D628A"/>
    <w:rsid w:val="000E0902"/>
    <w:rsid w:val="000E5F48"/>
    <w:rsid w:val="000F3A07"/>
    <w:rsid w:val="001232BC"/>
    <w:rsid w:val="00134D78"/>
    <w:rsid w:val="00137218"/>
    <w:rsid w:val="00156315"/>
    <w:rsid w:val="00157CAD"/>
    <w:rsid w:val="0016034A"/>
    <w:rsid w:val="00162C3D"/>
    <w:rsid w:val="00177B58"/>
    <w:rsid w:val="00180326"/>
    <w:rsid w:val="0018365B"/>
    <w:rsid w:val="001871B5"/>
    <w:rsid w:val="0019725C"/>
    <w:rsid w:val="001A12C2"/>
    <w:rsid w:val="001B349E"/>
    <w:rsid w:val="001B403C"/>
    <w:rsid w:val="001D7362"/>
    <w:rsid w:val="001E6927"/>
    <w:rsid w:val="001F61C3"/>
    <w:rsid w:val="002131F5"/>
    <w:rsid w:val="00213DBE"/>
    <w:rsid w:val="00224C4E"/>
    <w:rsid w:val="002273D8"/>
    <w:rsid w:val="0023232F"/>
    <w:rsid w:val="0023326C"/>
    <w:rsid w:val="00235C3F"/>
    <w:rsid w:val="00253F33"/>
    <w:rsid w:val="00267791"/>
    <w:rsid w:val="002866A3"/>
    <w:rsid w:val="002A4A00"/>
    <w:rsid w:val="002B49AF"/>
    <w:rsid w:val="002E48E8"/>
    <w:rsid w:val="002F0A3B"/>
    <w:rsid w:val="002F11C5"/>
    <w:rsid w:val="002F5B90"/>
    <w:rsid w:val="002F7BE9"/>
    <w:rsid w:val="00312F4A"/>
    <w:rsid w:val="003170C7"/>
    <w:rsid w:val="00345B79"/>
    <w:rsid w:val="00355FD4"/>
    <w:rsid w:val="00361F26"/>
    <w:rsid w:val="00363297"/>
    <w:rsid w:val="00365BB8"/>
    <w:rsid w:val="003708B9"/>
    <w:rsid w:val="00375C71"/>
    <w:rsid w:val="00392D35"/>
    <w:rsid w:val="003946A0"/>
    <w:rsid w:val="003B2772"/>
    <w:rsid w:val="003B2C9D"/>
    <w:rsid w:val="003C7413"/>
    <w:rsid w:val="003D65A2"/>
    <w:rsid w:val="003D7F31"/>
    <w:rsid w:val="003F53FC"/>
    <w:rsid w:val="00400861"/>
    <w:rsid w:val="004039DD"/>
    <w:rsid w:val="004276CD"/>
    <w:rsid w:val="00441E81"/>
    <w:rsid w:val="00442723"/>
    <w:rsid w:val="00444914"/>
    <w:rsid w:val="00445913"/>
    <w:rsid w:val="004511E5"/>
    <w:rsid w:val="00495461"/>
    <w:rsid w:val="004954F7"/>
    <w:rsid w:val="004C438E"/>
    <w:rsid w:val="004D4E1B"/>
    <w:rsid w:val="004D7A4A"/>
    <w:rsid w:val="004E507A"/>
    <w:rsid w:val="004E690A"/>
    <w:rsid w:val="004F2B27"/>
    <w:rsid w:val="00535F17"/>
    <w:rsid w:val="00536AED"/>
    <w:rsid w:val="005467E0"/>
    <w:rsid w:val="0055472B"/>
    <w:rsid w:val="00555995"/>
    <w:rsid w:val="00561735"/>
    <w:rsid w:val="00573F19"/>
    <w:rsid w:val="00590A86"/>
    <w:rsid w:val="005A0A0F"/>
    <w:rsid w:val="005A4AF1"/>
    <w:rsid w:val="005A57AE"/>
    <w:rsid w:val="005B3F04"/>
    <w:rsid w:val="005B79A8"/>
    <w:rsid w:val="005C1B6A"/>
    <w:rsid w:val="005D0A1D"/>
    <w:rsid w:val="005E0A9E"/>
    <w:rsid w:val="005F4515"/>
    <w:rsid w:val="005F50C4"/>
    <w:rsid w:val="005F72A6"/>
    <w:rsid w:val="006265EC"/>
    <w:rsid w:val="00633E57"/>
    <w:rsid w:val="0063767D"/>
    <w:rsid w:val="00646CEB"/>
    <w:rsid w:val="00662C5F"/>
    <w:rsid w:val="00670BB2"/>
    <w:rsid w:val="006A6BF2"/>
    <w:rsid w:val="006B47DF"/>
    <w:rsid w:val="006B65EF"/>
    <w:rsid w:val="006D33AF"/>
    <w:rsid w:val="006D52D4"/>
    <w:rsid w:val="006F0049"/>
    <w:rsid w:val="006F11EA"/>
    <w:rsid w:val="0071164E"/>
    <w:rsid w:val="007121C2"/>
    <w:rsid w:val="007137B7"/>
    <w:rsid w:val="00743BC7"/>
    <w:rsid w:val="007526BE"/>
    <w:rsid w:val="00762360"/>
    <w:rsid w:val="00765EBD"/>
    <w:rsid w:val="007761E1"/>
    <w:rsid w:val="0078444E"/>
    <w:rsid w:val="007A63F7"/>
    <w:rsid w:val="007B3A1F"/>
    <w:rsid w:val="007B7EBF"/>
    <w:rsid w:val="007D67FF"/>
    <w:rsid w:val="007F3D11"/>
    <w:rsid w:val="007F66E6"/>
    <w:rsid w:val="00804B8E"/>
    <w:rsid w:val="00805DBA"/>
    <w:rsid w:val="00807B83"/>
    <w:rsid w:val="00845E9A"/>
    <w:rsid w:val="00851197"/>
    <w:rsid w:val="00853740"/>
    <w:rsid w:val="0087396F"/>
    <w:rsid w:val="00882B1A"/>
    <w:rsid w:val="008A245C"/>
    <w:rsid w:val="008B1361"/>
    <w:rsid w:val="008B4572"/>
    <w:rsid w:val="008E2611"/>
    <w:rsid w:val="008F1FD6"/>
    <w:rsid w:val="008F5E9E"/>
    <w:rsid w:val="00903379"/>
    <w:rsid w:val="00906137"/>
    <w:rsid w:val="009077DF"/>
    <w:rsid w:val="0095111D"/>
    <w:rsid w:val="00975114"/>
    <w:rsid w:val="00975FF0"/>
    <w:rsid w:val="00987DF8"/>
    <w:rsid w:val="009A2318"/>
    <w:rsid w:val="009A7178"/>
    <w:rsid w:val="00A002A7"/>
    <w:rsid w:val="00A027B1"/>
    <w:rsid w:val="00A07091"/>
    <w:rsid w:val="00A17A18"/>
    <w:rsid w:val="00A208F1"/>
    <w:rsid w:val="00A258B8"/>
    <w:rsid w:val="00A46AB6"/>
    <w:rsid w:val="00A821AF"/>
    <w:rsid w:val="00A851B3"/>
    <w:rsid w:val="00AC71B1"/>
    <w:rsid w:val="00AE5032"/>
    <w:rsid w:val="00AF1B57"/>
    <w:rsid w:val="00AF2D06"/>
    <w:rsid w:val="00B06C6C"/>
    <w:rsid w:val="00B13ADE"/>
    <w:rsid w:val="00B53A55"/>
    <w:rsid w:val="00B77398"/>
    <w:rsid w:val="00B84E36"/>
    <w:rsid w:val="00B878E0"/>
    <w:rsid w:val="00B9167B"/>
    <w:rsid w:val="00BC0FF4"/>
    <w:rsid w:val="00BD6C3A"/>
    <w:rsid w:val="00BF0E3E"/>
    <w:rsid w:val="00BF3DEE"/>
    <w:rsid w:val="00BF4403"/>
    <w:rsid w:val="00C34103"/>
    <w:rsid w:val="00C55A4D"/>
    <w:rsid w:val="00C57698"/>
    <w:rsid w:val="00C65510"/>
    <w:rsid w:val="00CA7D25"/>
    <w:rsid w:val="00CB0BD7"/>
    <w:rsid w:val="00CB13AA"/>
    <w:rsid w:val="00CE0E1C"/>
    <w:rsid w:val="00CE19EE"/>
    <w:rsid w:val="00D14E0D"/>
    <w:rsid w:val="00D178F7"/>
    <w:rsid w:val="00D23592"/>
    <w:rsid w:val="00D24F73"/>
    <w:rsid w:val="00D2728B"/>
    <w:rsid w:val="00D52ECD"/>
    <w:rsid w:val="00D5406A"/>
    <w:rsid w:val="00D659BB"/>
    <w:rsid w:val="00D8526F"/>
    <w:rsid w:val="00D86A63"/>
    <w:rsid w:val="00D92D5E"/>
    <w:rsid w:val="00DA1886"/>
    <w:rsid w:val="00DA495C"/>
    <w:rsid w:val="00DB00DF"/>
    <w:rsid w:val="00DB1A4B"/>
    <w:rsid w:val="00DB3DF6"/>
    <w:rsid w:val="00DD2B04"/>
    <w:rsid w:val="00DD3EE3"/>
    <w:rsid w:val="00DE670C"/>
    <w:rsid w:val="00DF76BA"/>
    <w:rsid w:val="00E01F67"/>
    <w:rsid w:val="00E03415"/>
    <w:rsid w:val="00E2338A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E79AC"/>
    <w:rsid w:val="00EF133C"/>
    <w:rsid w:val="00EF4B63"/>
    <w:rsid w:val="00F01704"/>
    <w:rsid w:val="00F04FB4"/>
    <w:rsid w:val="00F07500"/>
    <w:rsid w:val="00F22705"/>
    <w:rsid w:val="00F63F6C"/>
    <w:rsid w:val="00F65CDF"/>
    <w:rsid w:val="00F71273"/>
    <w:rsid w:val="00F7475E"/>
    <w:rsid w:val="00FA49EC"/>
    <w:rsid w:val="00FB344B"/>
    <w:rsid w:val="00FD4B46"/>
    <w:rsid w:val="00FD51B9"/>
    <w:rsid w:val="00FD5A12"/>
    <w:rsid w:val="00FF5BF3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C82AE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19C12-AFFF-44AC-914D-B9C9B4005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2568</Words>
  <Characters>1465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2024-05-28T05:18:00Z</cp:lastPrinted>
  <dcterms:created xsi:type="dcterms:W3CDTF">2024-06-28T05:10:00Z</dcterms:created>
  <dcterms:modified xsi:type="dcterms:W3CDTF">2024-06-28T05:10:00Z</dcterms:modified>
</cp:coreProperties>
</file>