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17C" w:rsidRPr="00880EF4" w:rsidRDefault="0049217C" w:rsidP="0049217C">
      <w:pPr>
        <w:spacing w:after="200" w:line="276" w:lineRule="auto"/>
        <w:contextualSpacing/>
        <w:rPr>
          <w:rFonts w:eastAsia="Calibri"/>
          <w:lang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7" type="#_x0000_t75" style="position:absolute;margin-left:221.75pt;margin-top:.05pt;width:41.1pt;height:53.85pt;z-index:251657728;visibility:visible;mso-position-horizontal-relative:margin">
            <v:imagedata r:id="rId8" o:title=""/>
            <w10:wrap anchorx="margin"/>
          </v:shape>
        </w:pict>
      </w:r>
    </w:p>
    <w:p w:rsidR="0049217C" w:rsidRPr="00880EF4" w:rsidRDefault="0049217C" w:rsidP="0049217C">
      <w:pPr>
        <w:jc w:val="center"/>
        <w:rPr>
          <w:rFonts w:eastAsia="Calibri"/>
          <w:lang w:eastAsia="uk-UA"/>
        </w:rPr>
      </w:pPr>
    </w:p>
    <w:p w:rsidR="0049217C" w:rsidRPr="00880EF4" w:rsidRDefault="0049217C" w:rsidP="0049217C">
      <w:pPr>
        <w:jc w:val="center"/>
        <w:rPr>
          <w:rFonts w:eastAsia="Calibri"/>
          <w:lang w:eastAsia="uk-UA"/>
        </w:rPr>
      </w:pPr>
    </w:p>
    <w:p w:rsidR="0049217C" w:rsidRPr="00880EF4" w:rsidRDefault="0049217C" w:rsidP="0049217C">
      <w:pPr>
        <w:jc w:val="center"/>
        <w:rPr>
          <w:rFonts w:ascii="AcademyC" w:eastAsia="Calibri" w:hAnsi="AcademyC"/>
          <w:color w:val="002060"/>
        </w:rPr>
      </w:pPr>
      <w:r w:rsidRPr="00880EF4">
        <w:rPr>
          <w:rFonts w:ascii="AcademyC" w:eastAsia="Calibri" w:hAnsi="AcademyC"/>
          <w:color w:val="002060"/>
        </w:rPr>
        <w:t>УКРАЇНА</w:t>
      </w:r>
    </w:p>
    <w:p w:rsidR="0049217C" w:rsidRPr="00880EF4" w:rsidRDefault="0049217C" w:rsidP="0049217C">
      <w:pPr>
        <w:jc w:val="center"/>
        <w:rPr>
          <w:rFonts w:ascii="AcademyC" w:eastAsia="Calibri" w:hAnsi="AcademyC"/>
          <w:color w:val="002060"/>
        </w:rPr>
      </w:pPr>
      <w:r w:rsidRPr="00880EF4">
        <w:rPr>
          <w:rFonts w:ascii="AcademyC" w:eastAsia="Calibri" w:hAnsi="AcademyC"/>
          <w:color w:val="002060"/>
        </w:rPr>
        <w:t>ВИЩА  РАДА  ПРАВОСУДДЯ</w:t>
      </w:r>
    </w:p>
    <w:p w:rsidR="0049217C" w:rsidRPr="00880EF4" w:rsidRDefault="0049217C" w:rsidP="0049217C">
      <w:pPr>
        <w:jc w:val="center"/>
        <w:rPr>
          <w:rFonts w:ascii="AcademyC" w:eastAsia="Calibri" w:hAnsi="AcademyC"/>
          <w:color w:val="002060"/>
        </w:rPr>
      </w:pPr>
      <w:r w:rsidRPr="00880EF4">
        <w:rPr>
          <w:rFonts w:ascii="AcademyC" w:eastAsia="Calibri" w:hAnsi="AcademyC"/>
          <w:color w:val="002060"/>
        </w:rPr>
        <w:t>РІШЕННЯ</w:t>
      </w:r>
    </w:p>
    <w:tbl>
      <w:tblPr>
        <w:tblW w:w="10031" w:type="dxa"/>
        <w:tblLook w:val="04A0" w:firstRow="1" w:lastRow="0" w:firstColumn="1" w:lastColumn="0" w:noHBand="0" w:noVBand="1"/>
      </w:tblPr>
      <w:tblGrid>
        <w:gridCol w:w="3098"/>
        <w:gridCol w:w="3309"/>
        <w:gridCol w:w="3624"/>
      </w:tblGrid>
      <w:tr w:rsidR="0049217C" w:rsidRPr="00880EF4" w:rsidTr="0087321B">
        <w:trPr>
          <w:trHeight w:val="188"/>
        </w:trPr>
        <w:tc>
          <w:tcPr>
            <w:tcW w:w="3098" w:type="dxa"/>
          </w:tcPr>
          <w:p w:rsidR="0049217C" w:rsidRPr="00880EF4" w:rsidRDefault="0012713E" w:rsidP="0087321B">
            <w:pPr>
              <w:jc w:val="center"/>
              <w:rPr>
                <w:rFonts w:eastAsia="Calibri"/>
                <w:noProof/>
                <w:color w:val="002060"/>
              </w:rPr>
            </w:pPr>
            <w:r>
              <w:rPr>
                <w:rFonts w:eastAsia="Calibri"/>
                <w:noProof/>
                <w:color w:val="002060"/>
              </w:rPr>
              <w:t>2</w:t>
            </w:r>
            <w:r w:rsidR="0049217C">
              <w:rPr>
                <w:rFonts w:eastAsia="Calibri"/>
                <w:noProof/>
                <w:color w:val="002060"/>
              </w:rPr>
              <w:t>5 червня</w:t>
            </w:r>
            <w:r w:rsidR="0049217C" w:rsidRPr="00880EF4">
              <w:rPr>
                <w:rFonts w:eastAsia="Calibri"/>
                <w:noProof/>
                <w:color w:val="002060"/>
              </w:rPr>
              <w:t xml:space="preserve"> 2024 року</w:t>
            </w:r>
          </w:p>
        </w:tc>
        <w:tc>
          <w:tcPr>
            <w:tcW w:w="3309" w:type="dxa"/>
          </w:tcPr>
          <w:p w:rsidR="0049217C" w:rsidRPr="00880EF4" w:rsidRDefault="0049217C" w:rsidP="0087321B">
            <w:pPr>
              <w:jc w:val="center"/>
              <w:rPr>
                <w:rFonts w:ascii="Book Antiqua" w:eastAsia="Calibri" w:hAnsi="Book Antiqua"/>
                <w:noProof/>
                <w:color w:val="002060"/>
                <w:sz w:val="20"/>
                <w:szCs w:val="20"/>
              </w:rPr>
            </w:pPr>
            <w:r w:rsidRPr="00880EF4">
              <w:rPr>
                <w:rFonts w:ascii="Book Antiqua" w:eastAsia="Calibri" w:hAnsi="Book Antiqua"/>
                <w:color w:val="002060"/>
                <w:sz w:val="20"/>
                <w:szCs w:val="20"/>
              </w:rPr>
              <w:t>Київ</w:t>
            </w:r>
          </w:p>
        </w:tc>
        <w:tc>
          <w:tcPr>
            <w:tcW w:w="3624" w:type="dxa"/>
          </w:tcPr>
          <w:p w:rsidR="0049217C" w:rsidRPr="00880EF4" w:rsidRDefault="0049217C" w:rsidP="0049217C">
            <w:pPr>
              <w:jc w:val="center"/>
              <w:rPr>
                <w:rFonts w:eastAsia="Calibri"/>
                <w:noProof/>
                <w:color w:val="002060"/>
                <w:lang w:val="ru-RU"/>
              </w:rPr>
            </w:pPr>
            <w:r w:rsidRPr="00880EF4">
              <w:rPr>
                <w:rFonts w:eastAsia="Calibri"/>
                <w:color w:val="002060"/>
              </w:rPr>
              <w:t>№</w:t>
            </w:r>
            <w:r w:rsidRPr="00880EF4">
              <w:rPr>
                <w:rFonts w:ascii="Bookman Old Style" w:eastAsia="Calibri" w:hAnsi="Bookman Old Style"/>
                <w:noProof/>
                <w:color w:val="002060"/>
                <w:lang w:val="ru-RU"/>
              </w:rPr>
              <w:t xml:space="preserve"> </w:t>
            </w:r>
            <w:r w:rsidRPr="0049217C">
              <w:rPr>
                <w:rFonts w:eastAsia="Calibri"/>
                <w:noProof/>
                <w:color w:val="002060"/>
                <w:lang w:val="ru-RU"/>
              </w:rPr>
              <w:t>1947</w:t>
            </w:r>
            <w:r>
              <w:rPr>
                <w:rFonts w:eastAsia="Calibri"/>
                <w:noProof/>
                <w:color w:val="002060"/>
                <w:lang w:val="ru-RU"/>
              </w:rPr>
              <w:t>/</w:t>
            </w:r>
            <w:r w:rsidRPr="00880EF4">
              <w:rPr>
                <w:rFonts w:eastAsia="Calibri"/>
                <w:noProof/>
                <w:color w:val="002060"/>
                <w:lang w:val="ru-RU"/>
              </w:rPr>
              <w:t>0/15-24</w:t>
            </w:r>
          </w:p>
        </w:tc>
      </w:tr>
    </w:tbl>
    <w:p w:rsidR="003F7772" w:rsidRDefault="003F7772" w:rsidP="003A18CF">
      <w:pPr>
        <w:tabs>
          <w:tab w:val="left" w:pos="4678"/>
          <w:tab w:val="left" w:pos="4820"/>
          <w:tab w:val="left" w:pos="4962"/>
        </w:tabs>
        <w:spacing w:line="247" w:lineRule="auto"/>
        <w:ind w:right="5215"/>
        <w:jc w:val="both"/>
        <w:rPr>
          <w:rFonts w:eastAsia="Calibri"/>
          <w:b/>
          <w:sz w:val="24"/>
          <w:szCs w:val="24"/>
        </w:rPr>
      </w:pPr>
    </w:p>
    <w:p w:rsidR="003F7772" w:rsidRDefault="003F7772" w:rsidP="003A18CF">
      <w:pPr>
        <w:tabs>
          <w:tab w:val="left" w:pos="4678"/>
          <w:tab w:val="left" w:pos="4820"/>
          <w:tab w:val="left" w:pos="4962"/>
        </w:tabs>
        <w:spacing w:line="247" w:lineRule="auto"/>
        <w:ind w:right="5215"/>
        <w:jc w:val="both"/>
        <w:rPr>
          <w:rFonts w:eastAsia="Calibri"/>
          <w:b/>
          <w:sz w:val="24"/>
          <w:szCs w:val="24"/>
        </w:rPr>
      </w:pPr>
    </w:p>
    <w:p w:rsidR="00BD45FD" w:rsidRDefault="00BD45FD" w:rsidP="003A18CF">
      <w:pPr>
        <w:tabs>
          <w:tab w:val="left" w:pos="4678"/>
          <w:tab w:val="left" w:pos="4820"/>
          <w:tab w:val="left" w:pos="4962"/>
        </w:tabs>
        <w:spacing w:line="247" w:lineRule="auto"/>
        <w:ind w:right="5215"/>
        <w:jc w:val="both"/>
        <w:rPr>
          <w:rFonts w:eastAsia="Calibri"/>
          <w:b/>
          <w:sz w:val="24"/>
          <w:szCs w:val="24"/>
        </w:rPr>
      </w:pPr>
    </w:p>
    <w:p w:rsidR="006A76D6" w:rsidRPr="00CF0548" w:rsidRDefault="00294AC8" w:rsidP="003A18CF">
      <w:pPr>
        <w:tabs>
          <w:tab w:val="left" w:pos="4678"/>
          <w:tab w:val="left" w:pos="4820"/>
          <w:tab w:val="left" w:pos="4962"/>
        </w:tabs>
        <w:spacing w:line="247" w:lineRule="auto"/>
        <w:ind w:right="5215"/>
        <w:jc w:val="both"/>
        <w:rPr>
          <w:rFonts w:eastAsia="Calibri"/>
          <w:b/>
          <w:sz w:val="24"/>
          <w:szCs w:val="24"/>
        </w:rPr>
      </w:pPr>
      <w:r w:rsidRPr="00CF0548">
        <w:rPr>
          <w:rFonts w:eastAsia="Calibri"/>
          <w:b/>
          <w:sz w:val="24"/>
          <w:szCs w:val="24"/>
        </w:rPr>
        <w:t xml:space="preserve">Про </w:t>
      </w:r>
      <w:r w:rsidR="001E5107" w:rsidRPr="00CF0548">
        <w:rPr>
          <w:b/>
          <w:sz w:val="24"/>
          <w:szCs w:val="24"/>
        </w:rPr>
        <w:t>залишення без змін</w:t>
      </w:r>
      <w:r w:rsidR="00DE125F" w:rsidRPr="00CF0548">
        <w:rPr>
          <w:b/>
          <w:sz w:val="24"/>
          <w:szCs w:val="24"/>
        </w:rPr>
        <w:t xml:space="preserve"> рішення </w:t>
      </w:r>
      <w:r w:rsidR="00565E4F">
        <w:rPr>
          <w:b/>
          <w:sz w:val="24"/>
          <w:szCs w:val="24"/>
        </w:rPr>
        <w:t>Третьої</w:t>
      </w:r>
      <w:r w:rsidR="000D1FB2" w:rsidRPr="00CF0548">
        <w:rPr>
          <w:b/>
          <w:sz w:val="24"/>
          <w:szCs w:val="24"/>
        </w:rPr>
        <w:t xml:space="preserve"> </w:t>
      </w:r>
      <w:r w:rsidR="004F2057" w:rsidRPr="00CF0548">
        <w:rPr>
          <w:b/>
          <w:sz w:val="24"/>
          <w:szCs w:val="24"/>
        </w:rPr>
        <w:t xml:space="preserve">Дисциплінарної палати Вищої </w:t>
      </w:r>
      <w:r w:rsidR="004F2057" w:rsidRPr="00565E4F">
        <w:rPr>
          <w:rFonts w:eastAsia="Calibri"/>
          <w:b/>
          <w:sz w:val="24"/>
          <w:szCs w:val="24"/>
        </w:rPr>
        <w:t xml:space="preserve">ради правосуддя від </w:t>
      </w:r>
      <w:r w:rsidR="00565E4F" w:rsidRPr="00565E4F">
        <w:rPr>
          <w:rFonts w:eastAsia="Calibri"/>
          <w:b/>
          <w:sz w:val="24"/>
          <w:szCs w:val="24"/>
        </w:rPr>
        <w:t xml:space="preserve">15 травня </w:t>
      </w:r>
      <w:r w:rsidR="00565E4F">
        <w:rPr>
          <w:rFonts w:eastAsia="Calibri"/>
          <w:b/>
          <w:sz w:val="24"/>
          <w:szCs w:val="24"/>
        </w:rPr>
        <w:t xml:space="preserve">                      </w:t>
      </w:r>
      <w:r w:rsidR="00565E4F" w:rsidRPr="00565E4F">
        <w:rPr>
          <w:rFonts w:eastAsia="Calibri"/>
          <w:b/>
          <w:sz w:val="24"/>
          <w:szCs w:val="24"/>
        </w:rPr>
        <w:t xml:space="preserve">2024 року № 1455/3дп/15-24 </w:t>
      </w:r>
      <w:r w:rsidR="006A76D6" w:rsidRPr="00CF0548">
        <w:rPr>
          <w:rFonts w:eastAsia="Calibri"/>
          <w:b/>
          <w:sz w:val="24"/>
          <w:szCs w:val="24"/>
        </w:rPr>
        <w:t xml:space="preserve">про притягнення </w:t>
      </w:r>
      <w:r w:rsidR="000B1C14" w:rsidRPr="00CF0548">
        <w:rPr>
          <w:rFonts w:eastAsia="Calibri"/>
          <w:b/>
          <w:sz w:val="24"/>
          <w:szCs w:val="24"/>
        </w:rPr>
        <w:t>до дисциплінарної відповідальності</w:t>
      </w:r>
      <w:r w:rsidR="00DA2005" w:rsidRPr="00CF0548">
        <w:rPr>
          <w:rFonts w:eastAsia="Calibri"/>
          <w:b/>
          <w:sz w:val="24"/>
          <w:szCs w:val="24"/>
        </w:rPr>
        <w:t xml:space="preserve"> судді </w:t>
      </w:r>
      <w:r w:rsidR="00565E4F" w:rsidRPr="00565E4F">
        <w:rPr>
          <w:rFonts w:eastAsia="Calibri"/>
          <w:b/>
          <w:sz w:val="24"/>
          <w:szCs w:val="24"/>
        </w:rPr>
        <w:t>Черкаського апеляційного суду Бородійчука В.Г.</w:t>
      </w:r>
    </w:p>
    <w:p w:rsidR="00D85B57" w:rsidRPr="003A18CF" w:rsidRDefault="00D85B57" w:rsidP="003A18CF">
      <w:pPr>
        <w:tabs>
          <w:tab w:val="left" w:pos="4678"/>
          <w:tab w:val="left" w:pos="4820"/>
          <w:tab w:val="left" w:pos="4962"/>
        </w:tabs>
        <w:spacing w:line="247" w:lineRule="auto"/>
        <w:ind w:right="5215"/>
        <w:jc w:val="both"/>
        <w:rPr>
          <w:rFonts w:eastAsia="Calibri"/>
          <w:b/>
        </w:rPr>
      </w:pPr>
    </w:p>
    <w:p w:rsidR="00BD45FD" w:rsidRDefault="00BD45FD" w:rsidP="001672E2">
      <w:pPr>
        <w:pStyle w:val="af4"/>
        <w:spacing w:line="276" w:lineRule="auto"/>
        <w:ind w:firstLine="567"/>
        <w:rPr>
          <w:szCs w:val="28"/>
          <w:lang w:val="uk-UA"/>
        </w:rPr>
      </w:pPr>
    </w:p>
    <w:p w:rsidR="004B7BA2" w:rsidRDefault="00294AC8" w:rsidP="001672E2">
      <w:pPr>
        <w:pStyle w:val="af4"/>
        <w:spacing w:line="276" w:lineRule="auto"/>
        <w:ind w:firstLine="567"/>
        <w:rPr>
          <w:szCs w:val="28"/>
          <w:lang w:val="uk-UA"/>
        </w:rPr>
      </w:pPr>
      <w:r w:rsidRPr="001672E2">
        <w:rPr>
          <w:szCs w:val="28"/>
          <w:lang w:val="uk-UA"/>
        </w:rPr>
        <w:t>Вища рада правосуддя, розглянувши скаргу</w:t>
      </w:r>
      <w:r w:rsidR="002C622B" w:rsidRPr="001672E2">
        <w:rPr>
          <w:szCs w:val="28"/>
          <w:lang w:val="uk-UA"/>
        </w:rPr>
        <w:t xml:space="preserve"> </w:t>
      </w:r>
      <w:r w:rsidR="00B16C6C" w:rsidRPr="001672E2">
        <w:rPr>
          <w:szCs w:val="28"/>
          <w:lang w:val="uk-UA"/>
        </w:rPr>
        <w:t xml:space="preserve">(з доповненнями) </w:t>
      </w:r>
      <w:r w:rsidR="00B70629" w:rsidRPr="001672E2">
        <w:rPr>
          <w:szCs w:val="28"/>
          <w:lang w:val="uk-UA"/>
        </w:rPr>
        <w:t xml:space="preserve">судді </w:t>
      </w:r>
      <w:r w:rsidR="00565E4F" w:rsidRPr="001672E2">
        <w:rPr>
          <w:szCs w:val="28"/>
          <w:lang w:val="uk-UA"/>
        </w:rPr>
        <w:t xml:space="preserve">Черкаського апеляційного суду Бородійчука Володимира Георгійовича </w:t>
      </w:r>
      <w:r w:rsidR="00B70629" w:rsidRPr="001672E2">
        <w:rPr>
          <w:szCs w:val="28"/>
          <w:lang w:val="uk-UA"/>
        </w:rPr>
        <w:t xml:space="preserve">на рішення </w:t>
      </w:r>
      <w:r w:rsidR="002D515F" w:rsidRPr="001672E2">
        <w:rPr>
          <w:szCs w:val="28"/>
          <w:lang w:val="uk-UA"/>
        </w:rPr>
        <w:t>Третьої</w:t>
      </w:r>
      <w:r w:rsidR="00B70629" w:rsidRPr="001672E2">
        <w:rPr>
          <w:szCs w:val="28"/>
          <w:lang w:val="uk-UA"/>
        </w:rPr>
        <w:t xml:space="preserve"> Дисциплінарної палати Вищої ради правосуддя </w:t>
      </w:r>
      <w:r w:rsidR="002D515F" w:rsidRPr="001672E2">
        <w:rPr>
          <w:szCs w:val="28"/>
          <w:lang w:val="uk-UA"/>
        </w:rPr>
        <w:t xml:space="preserve">від </w:t>
      </w:r>
      <w:r w:rsidR="00565E4F" w:rsidRPr="001672E2">
        <w:rPr>
          <w:szCs w:val="28"/>
          <w:lang w:val="uk-UA"/>
        </w:rPr>
        <w:t xml:space="preserve">15 травня 2024 року № 1455/3дп/15-24 </w:t>
      </w:r>
      <w:r w:rsidR="00B70629" w:rsidRPr="001672E2">
        <w:rPr>
          <w:szCs w:val="28"/>
          <w:lang w:val="uk-UA"/>
        </w:rPr>
        <w:t xml:space="preserve">про притягнення </w:t>
      </w:r>
      <w:r w:rsidR="00565E4F" w:rsidRPr="001672E2">
        <w:rPr>
          <w:szCs w:val="28"/>
          <w:lang w:val="uk-UA"/>
        </w:rPr>
        <w:t>його</w:t>
      </w:r>
      <w:r w:rsidR="00DA6369" w:rsidRPr="001672E2">
        <w:rPr>
          <w:szCs w:val="28"/>
          <w:lang w:val="uk-UA"/>
        </w:rPr>
        <w:t xml:space="preserve"> </w:t>
      </w:r>
      <w:r w:rsidR="00B70629" w:rsidRPr="001672E2">
        <w:rPr>
          <w:szCs w:val="28"/>
          <w:lang w:val="uk-UA"/>
        </w:rPr>
        <w:t>до дисциплінарної відповідальності</w:t>
      </w:r>
      <w:r w:rsidR="000A1ABB" w:rsidRPr="001672E2">
        <w:rPr>
          <w:szCs w:val="28"/>
          <w:lang w:val="uk-UA"/>
        </w:rPr>
        <w:t>,</w:t>
      </w:r>
    </w:p>
    <w:p w:rsidR="00BD45FD" w:rsidRPr="001672E2" w:rsidRDefault="00BD45FD" w:rsidP="001672E2">
      <w:pPr>
        <w:pStyle w:val="af4"/>
        <w:spacing w:line="276" w:lineRule="auto"/>
        <w:ind w:firstLine="567"/>
        <w:rPr>
          <w:szCs w:val="28"/>
          <w:lang w:val="uk-UA"/>
        </w:rPr>
      </w:pPr>
    </w:p>
    <w:p w:rsidR="00467D12" w:rsidRPr="001672E2" w:rsidRDefault="00294AC8" w:rsidP="001672E2">
      <w:pPr>
        <w:spacing w:line="276" w:lineRule="auto"/>
        <w:ind w:firstLine="567"/>
        <w:jc w:val="center"/>
        <w:rPr>
          <w:rFonts w:eastAsia="Calibri"/>
          <w:b/>
        </w:rPr>
      </w:pPr>
      <w:r w:rsidRPr="001672E2">
        <w:rPr>
          <w:rFonts w:eastAsia="Calibri"/>
          <w:b/>
        </w:rPr>
        <w:t>встановила:</w:t>
      </w:r>
    </w:p>
    <w:p w:rsidR="00BD45FD" w:rsidRDefault="00BD45FD" w:rsidP="001672E2">
      <w:pPr>
        <w:pStyle w:val="af0"/>
        <w:spacing w:after="0" w:line="276" w:lineRule="auto"/>
        <w:contextualSpacing/>
        <w:jc w:val="both"/>
        <w:rPr>
          <w:rFonts w:ascii="Times New Roman" w:hAnsi="Times New Roman"/>
          <w:color w:val="auto"/>
          <w:sz w:val="28"/>
          <w:szCs w:val="28"/>
        </w:rPr>
      </w:pPr>
    </w:p>
    <w:p w:rsidR="00565E4F" w:rsidRPr="001672E2" w:rsidRDefault="00B73686" w:rsidP="001672E2">
      <w:pPr>
        <w:pStyle w:val="af0"/>
        <w:spacing w:after="0" w:line="276" w:lineRule="auto"/>
        <w:contextualSpacing/>
        <w:jc w:val="both"/>
        <w:rPr>
          <w:rFonts w:ascii="Times New Roman" w:hAnsi="Times New Roman"/>
          <w:color w:val="auto"/>
          <w:sz w:val="28"/>
          <w:szCs w:val="28"/>
        </w:rPr>
      </w:pPr>
      <w:r w:rsidRPr="001672E2">
        <w:rPr>
          <w:rFonts w:ascii="Times New Roman" w:hAnsi="Times New Roman"/>
          <w:color w:val="auto"/>
          <w:sz w:val="28"/>
          <w:szCs w:val="28"/>
        </w:rPr>
        <w:t>д</w:t>
      </w:r>
      <w:r w:rsidR="000D1FB2" w:rsidRPr="001672E2">
        <w:rPr>
          <w:rFonts w:ascii="Times New Roman" w:hAnsi="Times New Roman"/>
          <w:color w:val="auto"/>
          <w:sz w:val="28"/>
          <w:szCs w:val="28"/>
        </w:rPr>
        <w:t xml:space="preserve">о Вищої ради правосуддя </w:t>
      </w:r>
      <w:r w:rsidR="00565E4F" w:rsidRPr="001672E2">
        <w:rPr>
          <w:rFonts w:ascii="Times New Roman" w:hAnsi="Times New Roman"/>
          <w:color w:val="auto"/>
          <w:sz w:val="28"/>
          <w:szCs w:val="28"/>
        </w:rPr>
        <w:t xml:space="preserve">24 травня 2024 року (вх. </w:t>
      </w:r>
      <w:r w:rsidR="002D515F" w:rsidRPr="001672E2">
        <w:rPr>
          <w:rFonts w:ascii="Times New Roman" w:hAnsi="Times New Roman"/>
          <w:color w:val="auto"/>
          <w:sz w:val="28"/>
          <w:szCs w:val="28"/>
        </w:rPr>
        <w:t xml:space="preserve">№ </w:t>
      </w:r>
      <w:r w:rsidR="00565E4F" w:rsidRPr="001672E2">
        <w:rPr>
          <w:rFonts w:ascii="Times New Roman" w:hAnsi="Times New Roman"/>
          <w:color w:val="auto"/>
          <w:sz w:val="28"/>
          <w:szCs w:val="28"/>
        </w:rPr>
        <w:t xml:space="preserve">2057/0/6-24) надійшла скарга судді Черкаського апеляційного суду Бородійчука В.Г. на рішення Третьої Дисциплінарної палати Вищої ради правосуддя (далі також – Дисциплінарна палата) від 15 травня 2024 року № 1455/3дп/15-24 про притягнення його до дисциплінарної відповідальності. </w:t>
      </w:r>
    </w:p>
    <w:p w:rsidR="00565E4F" w:rsidRPr="001672E2" w:rsidRDefault="00536B23" w:rsidP="001672E2">
      <w:pPr>
        <w:spacing w:line="276" w:lineRule="auto"/>
        <w:ind w:firstLine="567"/>
        <w:jc w:val="both"/>
        <w:rPr>
          <w:color w:val="000000"/>
        </w:rPr>
      </w:pPr>
      <w:r w:rsidRPr="001672E2">
        <w:tab/>
      </w:r>
      <w:r w:rsidR="00565E4F" w:rsidRPr="001672E2">
        <w:rPr>
          <w:color w:val="000000"/>
        </w:rPr>
        <w:t>На підставі протоколу автоматизованого розподілу справи між членами  Вищої ради правосуддя від 24 травня 2024 року доповідачем щодо вказаної скарги визначено члена Вищої ради правосуддя Бокову Ю.В.</w:t>
      </w:r>
    </w:p>
    <w:p w:rsidR="00565E4F" w:rsidRDefault="00565E4F" w:rsidP="001672E2">
      <w:pPr>
        <w:spacing w:line="276" w:lineRule="auto"/>
        <w:ind w:firstLine="567"/>
        <w:jc w:val="both"/>
        <w:rPr>
          <w:color w:val="000000"/>
        </w:rPr>
      </w:pPr>
      <w:r w:rsidRPr="001672E2">
        <w:rPr>
          <w:color w:val="000000"/>
        </w:rPr>
        <w:t>Скаргу подано з дотриманням вимог та у строки, що встановлені Законом України «Про Вищу раду правосуддя».</w:t>
      </w:r>
    </w:p>
    <w:p w:rsidR="004369A6" w:rsidRPr="001672E2" w:rsidRDefault="004369A6" w:rsidP="004369A6">
      <w:pPr>
        <w:spacing w:line="276" w:lineRule="auto"/>
        <w:ind w:firstLine="567"/>
        <w:jc w:val="both"/>
        <w:rPr>
          <w:bCs/>
          <w:color w:val="000000"/>
        </w:rPr>
      </w:pPr>
      <w:r w:rsidRPr="001672E2">
        <w:rPr>
          <w:bCs/>
          <w:color w:val="000000"/>
        </w:rPr>
        <w:t>2</w:t>
      </w:r>
      <w:r>
        <w:rPr>
          <w:bCs/>
          <w:color w:val="000000"/>
        </w:rPr>
        <w:t>7</w:t>
      </w:r>
      <w:r w:rsidRPr="001672E2">
        <w:rPr>
          <w:bCs/>
          <w:color w:val="000000"/>
        </w:rPr>
        <w:t xml:space="preserve"> травня 2024 року до Вищої ради правосуддя (вх. № </w:t>
      </w:r>
      <w:r>
        <w:rPr>
          <w:bCs/>
          <w:color w:val="000000"/>
        </w:rPr>
        <w:t>Б-2968/0/7-24</w:t>
      </w:r>
      <w:r w:rsidRPr="001672E2">
        <w:rPr>
          <w:bCs/>
          <w:color w:val="000000"/>
        </w:rPr>
        <w:t>) надійшл</w:t>
      </w:r>
      <w:r>
        <w:rPr>
          <w:bCs/>
          <w:color w:val="000000"/>
        </w:rPr>
        <w:t xml:space="preserve">о клопотання </w:t>
      </w:r>
      <w:r w:rsidRPr="001672E2">
        <w:t>представник</w:t>
      </w:r>
      <w:r>
        <w:t>а</w:t>
      </w:r>
      <w:r w:rsidRPr="001672E2">
        <w:t xml:space="preserve"> судді Бородійчука В.Г. – адвокат</w:t>
      </w:r>
      <w:r>
        <w:t>а</w:t>
      </w:r>
      <w:r w:rsidRPr="001672E2">
        <w:t xml:space="preserve"> Бородійчук М.В.</w:t>
      </w:r>
      <w:r>
        <w:t xml:space="preserve"> про приєднання рішення </w:t>
      </w:r>
      <w:r w:rsidRPr="001672E2">
        <w:rPr>
          <w:bCs/>
          <w:color w:val="000000"/>
        </w:rPr>
        <w:t xml:space="preserve">до скарги. </w:t>
      </w:r>
    </w:p>
    <w:p w:rsidR="00565E4F" w:rsidRPr="001672E2" w:rsidRDefault="00565E4F" w:rsidP="001672E2">
      <w:pPr>
        <w:spacing w:line="276" w:lineRule="auto"/>
        <w:ind w:firstLine="567"/>
        <w:jc w:val="both"/>
        <w:rPr>
          <w:color w:val="000000"/>
        </w:rPr>
      </w:pPr>
      <w:r w:rsidRPr="001672E2">
        <w:rPr>
          <w:color w:val="000000"/>
        </w:rPr>
        <w:lastRenderedPageBreak/>
        <w:t xml:space="preserve">10 червня 2024 року до Вищої ради правосуддя </w:t>
      </w:r>
      <w:r w:rsidR="002D515F" w:rsidRPr="001672E2">
        <w:rPr>
          <w:color w:val="000000"/>
        </w:rPr>
        <w:t>(</w:t>
      </w:r>
      <w:r w:rsidRPr="001672E2">
        <w:rPr>
          <w:color w:val="000000"/>
        </w:rPr>
        <w:t>вх. № 2057/1/6-24</w:t>
      </w:r>
      <w:r w:rsidR="002D515F" w:rsidRPr="001672E2">
        <w:rPr>
          <w:color w:val="000000"/>
        </w:rPr>
        <w:t>)</w:t>
      </w:r>
      <w:r w:rsidRPr="001672E2">
        <w:rPr>
          <w:color w:val="000000"/>
        </w:rPr>
        <w:t xml:space="preserve"> надійшли доповнення до вказаної скарги. </w:t>
      </w:r>
    </w:p>
    <w:p w:rsidR="006A239B" w:rsidRPr="001672E2" w:rsidRDefault="00EC0FD3" w:rsidP="001672E2">
      <w:pPr>
        <w:spacing w:line="276" w:lineRule="auto"/>
        <w:ind w:firstLine="567"/>
        <w:jc w:val="both"/>
        <w:rPr>
          <w:color w:val="000000"/>
        </w:rPr>
      </w:pPr>
      <w:r w:rsidRPr="001672E2">
        <w:rPr>
          <w:color w:val="000000"/>
        </w:rPr>
        <w:t xml:space="preserve">За результатами перевірки </w:t>
      </w:r>
      <w:r w:rsidR="002D515F" w:rsidRPr="001672E2">
        <w:rPr>
          <w:color w:val="000000"/>
        </w:rPr>
        <w:t xml:space="preserve">зазначеної </w:t>
      </w:r>
      <w:r w:rsidRPr="001672E2">
        <w:rPr>
          <w:color w:val="000000"/>
        </w:rPr>
        <w:t>скарги</w:t>
      </w:r>
      <w:r w:rsidR="00934FE8">
        <w:rPr>
          <w:color w:val="000000"/>
        </w:rPr>
        <w:t xml:space="preserve"> з доповненнями</w:t>
      </w:r>
      <w:r w:rsidRPr="001672E2">
        <w:rPr>
          <w:color w:val="000000"/>
        </w:rPr>
        <w:t xml:space="preserve"> член Вищої ради правосуддя </w:t>
      </w:r>
      <w:r w:rsidR="00565E4F" w:rsidRPr="001672E2">
        <w:rPr>
          <w:color w:val="000000"/>
        </w:rPr>
        <w:t>Бокова Ю.В</w:t>
      </w:r>
      <w:r w:rsidR="000C5927" w:rsidRPr="001672E2">
        <w:rPr>
          <w:color w:val="000000"/>
        </w:rPr>
        <w:t>.</w:t>
      </w:r>
      <w:r w:rsidRPr="001672E2">
        <w:rPr>
          <w:color w:val="000000"/>
        </w:rPr>
        <w:t xml:space="preserve"> дійш</w:t>
      </w:r>
      <w:r w:rsidR="000C5927" w:rsidRPr="001672E2">
        <w:rPr>
          <w:color w:val="000000"/>
        </w:rPr>
        <w:t>ла</w:t>
      </w:r>
      <w:r w:rsidRPr="001672E2">
        <w:rPr>
          <w:color w:val="000000"/>
        </w:rPr>
        <w:t xml:space="preserve"> висновку про </w:t>
      </w:r>
      <w:r w:rsidR="00D258BB" w:rsidRPr="001672E2">
        <w:rPr>
          <w:color w:val="000000"/>
        </w:rPr>
        <w:t>залишення без змін</w:t>
      </w:r>
      <w:r w:rsidRPr="001672E2">
        <w:rPr>
          <w:color w:val="000000"/>
        </w:rPr>
        <w:t xml:space="preserve"> рішення </w:t>
      </w:r>
      <w:r w:rsidR="00565E4F" w:rsidRPr="001672E2">
        <w:rPr>
          <w:color w:val="000000"/>
        </w:rPr>
        <w:t xml:space="preserve">Третьої </w:t>
      </w:r>
      <w:r w:rsidR="00F156B9" w:rsidRPr="001672E2">
        <w:rPr>
          <w:color w:val="000000"/>
        </w:rPr>
        <w:t xml:space="preserve">Дисциплінарної палати Вищої ради правосуддя </w:t>
      </w:r>
      <w:r w:rsidR="005A1E1E" w:rsidRPr="001672E2">
        <w:rPr>
          <w:color w:val="000000"/>
        </w:rPr>
        <w:t xml:space="preserve">від </w:t>
      </w:r>
      <w:r w:rsidR="00565E4F" w:rsidRPr="001672E2">
        <w:rPr>
          <w:color w:val="000000"/>
        </w:rPr>
        <w:t>15 травня</w:t>
      </w:r>
      <w:r w:rsidR="000C5927" w:rsidRPr="001672E2">
        <w:rPr>
          <w:color w:val="000000"/>
        </w:rPr>
        <w:t xml:space="preserve"> 2024</w:t>
      </w:r>
      <w:r w:rsidR="005A1E1E" w:rsidRPr="001672E2">
        <w:rPr>
          <w:color w:val="000000"/>
        </w:rPr>
        <w:t xml:space="preserve"> року</w:t>
      </w:r>
      <w:r w:rsidR="00456491" w:rsidRPr="001672E2">
        <w:rPr>
          <w:color w:val="000000"/>
        </w:rPr>
        <w:t xml:space="preserve"> </w:t>
      </w:r>
      <w:r w:rsidR="002D515F" w:rsidRPr="001672E2">
        <w:rPr>
          <w:color w:val="000000"/>
        </w:rPr>
        <w:t xml:space="preserve">№ </w:t>
      </w:r>
      <w:r w:rsidR="00565E4F" w:rsidRPr="001672E2">
        <w:rPr>
          <w:color w:val="000000"/>
        </w:rPr>
        <w:t>1455/3дп/15-24</w:t>
      </w:r>
      <w:r w:rsidR="005A1E1E" w:rsidRPr="001672E2">
        <w:rPr>
          <w:color w:val="000000"/>
        </w:rPr>
        <w:t>.</w:t>
      </w:r>
    </w:p>
    <w:p w:rsidR="006A239B" w:rsidRPr="001672E2" w:rsidRDefault="00DE2230" w:rsidP="001672E2">
      <w:pPr>
        <w:spacing w:line="276" w:lineRule="auto"/>
        <w:ind w:firstLine="567"/>
        <w:jc w:val="both"/>
        <w:rPr>
          <w:color w:val="000000"/>
        </w:rPr>
      </w:pPr>
      <w:r w:rsidRPr="001672E2">
        <w:rPr>
          <w:color w:val="000000"/>
        </w:rPr>
        <w:t>Суддя</w:t>
      </w:r>
      <w:r w:rsidR="00565E4F" w:rsidRPr="001672E2">
        <w:rPr>
          <w:color w:val="000000"/>
        </w:rPr>
        <w:t xml:space="preserve"> Бородійчук В.Г.</w:t>
      </w:r>
      <w:r w:rsidRPr="001672E2">
        <w:rPr>
          <w:color w:val="000000"/>
        </w:rPr>
        <w:t xml:space="preserve">, </w:t>
      </w:r>
      <w:r w:rsidR="00934FE8" w:rsidRPr="001672E2">
        <w:t>представник судді Бородійчука В.Г. – адвокат Бородійчук М.В.</w:t>
      </w:r>
      <w:r w:rsidR="00934FE8">
        <w:t xml:space="preserve">, </w:t>
      </w:r>
      <w:r w:rsidRPr="001672E2">
        <w:rPr>
          <w:color w:val="000000"/>
        </w:rPr>
        <w:t>Буртник Х.В.</w:t>
      </w:r>
      <w:r w:rsidR="00565E4F" w:rsidRPr="001672E2">
        <w:rPr>
          <w:color w:val="000000"/>
        </w:rPr>
        <w:t xml:space="preserve">, Коркіяйнен О.С. </w:t>
      </w:r>
      <w:r w:rsidRPr="001672E2">
        <w:rPr>
          <w:color w:val="000000"/>
        </w:rPr>
        <w:t xml:space="preserve">повідомлені про дату, час і місце розгляду скарги судді </w:t>
      </w:r>
      <w:r w:rsidR="00565E4F" w:rsidRPr="001672E2">
        <w:rPr>
          <w:color w:val="000000"/>
        </w:rPr>
        <w:t xml:space="preserve">Бородійчука В.Г. </w:t>
      </w:r>
      <w:r w:rsidRPr="001672E2">
        <w:rPr>
          <w:color w:val="000000"/>
        </w:rPr>
        <w:t xml:space="preserve">на рішення </w:t>
      </w:r>
      <w:r w:rsidR="00565E4F" w:rsidRPr="001672E2">
        <w:rPr>
          <w:color w:val="000000"/>
        </w:rPr>
        <w:t xml:space="preserve">Третьої </w:t>
      </w:r>
      <w:r w:rsidR="006A239B" w:rsidRPr="001672E2">
        <w:rPr>
          <w:color w:val="000000"/>
        </w:rPr>
        <w:t xml:space="preserve">Дисциплінарної палати Вищої ради правосуддя від </w:t>
      </w:r>
      <w:r w:rsidR="00565E4F" w:rsidRPr="001672E2">
        <w:rPr>
          <w:color w:val="000000"/>
        </w:rPr>
        <w:t xml:space="preserve">15 травня </w:t>
      </w:r>
      <w:r w:rsidR="006A239B" w:rsidRPr="001672E2">
        <w:rPr>
          <w:color w:val="000000"/>
        </w:rPr>
        <w:t xml:space="preserve">2024 року </w:t>
      </w:r>
      <w:r w:rsidR="00565E4F" w:rsidRPr="001672E2">
        <w:rPr>
          <w:color w:val="000000"/>
        </w:rPr>
        <w:t xml:space="preserve">                        </w:t>
      </w:r>
      <w:r w:rsidR="006A239B" w:rsidRPr="001672E2">
        <w:rPr>
          <w:color w:val="000000"/>
        </w:rPr>
        <w:t>№ 1</w:t>
      </w:r>
      <w:r w:rsidR="00565E4F" w:rsidRPr="001672E2">
        <w:rPr>
          <w:color w:val="000000"/>
        </w:rPr>
        <w:t>455</w:t>
      </w:r>
      <w:r w:rsidR="006A239B" w:rsidRPr="001672E2">
        <w:rPr>
          <w:color w:val="000000"/>
        </w:rPr>
        <w:t>/</w:t>
      </w:r>
      <w:r w:rsidR="00565E4F" w:rsidRPr="001672E2">
        <w:rPr>
          <w:color w:val="000000"/>
        </w:rPr>
        <w:t>3</w:t>
      </w:r>
      <w:r w:rsidR="006A239B" w:rsidRPr="001672E2">
        <w:rPr>
          <w:color w:val="000000"/>
        </w:rPr>
        <w:t>дп/15-24 про притягнення судді до дисциплінарної відповідальності.</w:t>
      </w:r>
    </w:p>
    <w:p w:rsidR="006A239B" w:rsidRPr="001672E2" w:rsidRDefault="00DE2230" w:rsidP="001672E2">
      <w:pPr>
        <w:spacing w:line="276" w:lineRule="auto"/>
        <w:ind w:firstLine="567"/>
        <w:jc w:val="both"/>
        <w:rPr>
          <w:color w:val="000000"/>
        </w:rPr>
      </w:pPr>
      <w:r w:rsidRPr="001672E2">
        <w:rPr>
          <w:color w:val="000000"/>
        </w:rPr>
        <w:t>Зазначену інформацію також оприлюднено на офіційному вебсайті Вищої ради правосуддя.</w:t>
      </w:r>
    </w:p>
    <w:p w:rsidR="008545FE" w:rsidRPr="001672E2" w:rsidRDefault="00565E4F" w:rsidP="001672E2">
      <w:pPr>
        <w:spacing w:line="276" w:lineRule="auto"/>
        <w:ind w:firstLine="567"/>
        <w:jc w:val="both"/>
      </w:pPr>
      <w:r w:rsidRPr="001672E2">
        <w:rPr>
          <w:color w:val="000000"/>
        </w:rPr>
        <w:t>25 червня</w:t>
      </w:r>
      <w:r w:rsidR="00DE2230" w:rsidRPr="001672E2">
        <w:rPr>
          <w:color w:val="000000"/>
        </w:rPr>
        <w:t xml:space="preserve"> 2024 року </w:t>
      </w:r>
      <w:r w:rsidR="008545FE" w:rsidRPr="001672E2">
        <w:rPr>
          <w:color w:val="000000"/>
        </w:rPr>
        <w:t>на засідання</w:t>
      </w:r>
      <w:r w:rsidR="00DE2230" w:rsidRPr="001672E2">
        <w:rPr>
          <w:color w:val="000000"/>
        </w:rPr>
        <w:t xml:space="preserve"> Вищої ради </w:t>
      </w:r>
      <w:r w:rsidR="008545FE" w:rsidRPr="001672E2">
        <w:rPr>
          <w:color w:val="000000"/>
        </w:rPr>
        <w:t xml:space="preserve">правосуддя </w:t>
      </w:r>
      <w:r w:rsidR="008545FE" w:rsidRPr="001672E2">
        <w:t xml:space="preserve">прибули                        суддя Бородійчук В.Г., представник судді Бородійчука В.Г. – адвокат Бородійчук М.В., скаржник Коркіяйнен О.С. </w:t>
      </w:r>
    </w:p>
    <w:p w:rsidR="008545FE" w:rsidRPr="001672E2" w:rsidRDefault="008545FE" w:rsidP="001672E2">
      <w:pPr>
        <w:spacing w:line="276" w:lineRule="auto"/>
        <w:ind w:firstLine="567"/>
        <w:jc w:val="both"/>
      </w:pPr>
      <w:r w:rsidRPr="001672E2">
        <w:t>Скаржник Буртник Х.В. взяла участь у засіданні Вищої ради правосуддя в режимі відеоконференції.</w:t>
      </w:r>
    </w:p>
    <w:p w:rsidR="002241E6" w:rsidRPr="001672E2" w:rsidRDefault="0054117E" w:rsidP="001672E2">
      <w:pPr>
        <w:spacing w:line="276" w:lineRule="auto"/>
        <w:ind w:firstLine="567"/>
        <w:jc w:val="both"/>
      </w:pPr>
      <w:r w:rsidRPr="001672E2">
        <w:t xml:space="preserve">У засіданні Вищої ради правосуддя 25 червня 2024 року представником Бородійчука В.Г. – </w:t>
      </w:r>
      <w:r w:rsidR="00995BC3" w:rsidRPr="001672E2">
        <w:t xml:space="preserve">адвокатом </w:t>
      </w:r>
      <w:r w:rsidRPr="001672E2">
        <w:t xml:space="preserve">Бородійчук М.В. подано заяву про відвід члена Вищої ради правосуддя Маселка Р.А. від участі в розгляді скарги </w:t>
      </w:r>
      <w:r w:rsidR="002241E6" w:rsidRPr="001672E2">
        <w:t>судді на рішення Дисциплінарної палати Вищої ради правосуддя. Скаржником Коркіяйнен О.С. подано заяв</w:t>
      </w:r>
      <w:r w:rsidR="00934FE8">
        <w:t>и та клопотання</w:t>
      </w:r>
      <w:r w:rsidR="002241E6" w:rsidRPr="001672E2">
        <w:t xml:space="preserve"> про відвід члена Вищої ради правосуддя Усика Г.І., а також про відвід члена Вищої ради правосуддя Саліхова В.В. від участі в розгляді скарги судді на рішення </w:t>
      </w:r>
      <w:r w:rsidR="002241E6" w:rsidRPr="001672E2">
        <w:rPr>
          <w:color w:val="000000"/>
        </w:rPr>
        <w:t>Дисциплінарної палати Вищої ради</w:t>
      </w:r>
      <w:r w:rsidR="00A466A7" w:rsidRPr="001672E2">
        <w:rPr>
          <w:color w:val="000000"/>
        </w:rPr>
        <w:t>.</w:t>
      </w:r>
    </w:p>
    <w:p w:rsidR="0054117E" w:rsidRPr="001672E2" w:rsidRDefault="0054117E" w:rsidP="001672E2">
      <w:pPr>
        <w:spacing w:line="276" w:lineRule="auto"/>
        <w:ind w:firstLine="567"/>
        <w:jc w:val="both"/>
      </w:pPr>
      <w:r w:rsidRPr="001672E2">
        <w:t>Вищо</w:t>
      </w:r>
      <w:r w:rsidR="00A466A7" w:rsidRPr="001672E2">
        <w:t>ю</w:t>
      </w:r>
      <w:r w:rsidRPr="001672E2">
        <w:t xml:space="preserve"> рад</w:t>
      </w:r>
      <w:r w:rsidR="00A466A7" w:rsidRPr="001672E2">
        <w:t>ою</w:t>
      </w:r>
      <w:r w:rsidRPr="001672E2">
        <w:t xml:space="preserve"> правосуддя у задоволенні вказаних </w:t>
      </w:r>
      <w:r w:rsidR="00A466A7" w:rsidRPr="001672E2">
        <w:t xml:space="preserve">заяв, </w:t>
      </w:r>
      <w:r w:rsidRPr="001672E2">
        <w:t xml:space="preserve">клопотань, було відмовлено. Вказані </w:t>
      </w:r>
      <w:r w:rsidR="00A466A7" w:rsidRPr="001672E2">
        <w:t>заяви</w:t>
      </w:r>
      <w:r w:rsidRPr="001672E2">
        <w:t xml:space="preserve"> та клопотання долучено до матеріалів справи.  </w:t>
      </w:r>
    </w:p>
    <w:p w:rsidR="00DC3BFF" w:rsidRPr="001672E2" w:rsidRDefault="00DE2230" w:rsidP="001672E2">
      <w:pPr>
        <w:spacing w:line="276" w:lineRule="auto"/>
        <w:ind w:firstLine="567"/>
        <w:jc w:val="both"/>
        <w:rPr>
          <w:color w:val="000000"/>
        </w:rPr>
      </w:pPr>
      <w:r w:rsidRPr="001672E2">
        <w:rPr>
          <w:color w:val="000000"/>
        </w:rPr>
        <w:t xml:space="preserve">Вища рада правосуддя, дослідивши скаргу судді </w:t>
      </w:r>
      <w:r w:rsidR="00B36C17" w:rsidRPr="001672E2">
        <w:rPr>
          <w:color w:val="000000"/>
        </w:rPr>
        <w:t>Бородійчук</w:t>
      </w:r>
      <w:r w:rsidR="008545FE" w:rsidRPr="001672E2">
        <w:rPr>
          <w:color w:val="000000"/>
        </w:rPr>
        <w:t>а</w:t>
      </w:r>
      <w:r w:rsidR="00B36C17" w:rsidRPr="001672E2">
        <w:rPr>
          <w:color w:val="000000"/>
        </w:rPr>
        <w:t xml:space="preserve"> В.Г.,</w:t>
      </w:r>
      <w:r w:rsidR="00CB5847" w:rsidRPr="001672E2">
        <w:rPr>
          <w:color w:val="000000"/>
        </w:rPr>
        <w:t xml:space="preserve">                           </w:t>
      </w:r>
      <w:r w:rsidR="00530C34" w:rsidRPr="001672E2">
        <w:rPr>
          <w:color w:val="000000"/>
        </w:rPr>
        <w:t>з доповненнями</w:t>
      </w:r>
      <w:r w:rsidRPr="001672E2">
        <w:rPr>
          <w:color w:val="000000"/>
        </w:rPr>
        <w:t xml:space="preserve">, матеріали </w:t>
      </w:r>
      <w:r w:rsidR="00934FE8">
        <w:rPr>
          <w:color w:val="000000"/>
        </w:rPr>
        <w:t xml:space="preserve">об’єднаної </w:t>
      </w:r>
      <w:r w:rsidRPr="001672E2">
        <w:rPr>
          <w:color w:val="000000"/>
        </w:rPr>
        <w:t xml:space="preserve">дисциплінарної справи, заслухавши доповідача – члена Вищої ради правосуддя </w:t>
      </w:r>
      <w:r w:rsidR="00B36C17" w:rsidRPr="001672E2">
        <w:rPr>
          <w:color w:val="000000"/>
        </w:rPr>
        <w:t>Бокову Ю.В.</w:t>
      </w:r>
      <w:r w:rsidRPr="001672E2">
        <w:rPr>
          <w:color w:val="000000"/>
        </w:rPr>
        <w:t xml:space="preserve">, </w:t>
      </w:r>
      <w:r w:rsidR="00A466A7" w:rsidRPr="001672E2">
        <w:t xml:space="preserve">представника судді                    Бородійчука В.Г. – </w:t>
      </w:r>
      <w:r w:rsidR="00995BC3" w:rsidRPr="001672E2">
        <w:t xml:space="preserve">адвоката </w:t>
      </w:r>
      <w:r w:rsidR="00A466A7" w:rsidRPr="001672E2">
        <w:t xml:space="preserve">Бородійчук М.В., </w:t>
      </w:r>
      <w:r w:rsidRPr="001672E2">
        <w:rPr>
          <w:color w:val="000000"/>
        </w:rPr>
        <w:t xml:space="preserve">суддю </w:t>
      </w:r>
      <w:r w:rsidR="00B36C17" w:rsidRPr="001672E2">
        <w:rPr>
          <w:color w:val="000000"/>
        </w:rPr>
        <w:t xml:space="preserve">Бородійчука В.Г., </w:t>
      </w:r>
      <w:r w:rsidR="00A466A7" w:rsidRPr="001672E2">
        <w:t xml:space="preserve">Коркіяйнен О.С. та Буртник Х.В. </w:t>
      </w:r>
      <w:r w:rsidRPr="001672E2">
        <w:rPr>
          <w:color w:val="000000"/>
        </w:rPr>
        <w:t>установила таке.</w:t>
      </w:r>
    </w:p>
    <w:p w:rsidR="001672E2" w:rsidRDefault="001672E2" w:rsidP="001672E2">
      <w:pPr>
        <w:spacing w:line="276" w:lineRule="auto"/>
        <w:ind w:firstLine="567"/>
        <w:jc w:val="both"/>
        <w:rPr>
          <w:b/>
          <w:color w:val="000000"/>
        </w:rPr>
      </w:pPr>
    </w:p>
    <w:p w:rsidR="00DC3BFF" w:rsidRDefault="00DC3BFF" w:rsidP="001672E2">
      <w:pPr>
        <w:spacing w:line="276" w:lineRule="auto"/>
        <w:ind w:firstLine="567"/>
        <w:jc w:val="both"/>
        <w:rPr>
          <w:b/>
          <w:color w:val="000000"/>
        </w:rPr>
      </w:pPr>
      <w:r w:rsidRPr="001672E2">
        <w:rPr>
          <w:b/>
          <w:color w:val="000000"/>
        </w:rPr>
        <w:t>Відомості про суддю</w:t>
      </w:r>
    </w:p>
    <w:p w:rsidR="00B36C17" w:rsidRPr="001672E2" w:rsidRDefault="00B36C17" w:rsidP="001672E2">
      <w:pPr>
        <w:spacing w:line="276" w:lineRule="auto"/>
        <w:ind w:firstLine="567"/>
        <w:jc w:val="both"/>
        <w:rPr>
          <w:color w:val="000000"/>
        </w:rPr>
      </w:pPr>
      <w:r w:rsidRPr="001672E2">
        <w:rPr>
          <w:color w:val="000000"/>
        </w:rPr>
        <w:t xml:space="preserve">Бородійчук Володимир Георгійович Постановою Верховної Ради України від 22 квітня 1999 року № 607-XIV обраний суддею Черкаського </w:t>
      </w:r>
      <w:r w:rsidRPr="001672E2">
        <w:rPr>
          <w:color w:val="000000"/>
        </w:rPr>
        <w:lastRenderedPageBreak/>
        <w:t xml:space="preserve">обласного суду безстроково. Із серпня 2001 року працював на посаді судді апеляційного суду Черкаської області. Рішенням Вищої ради правосуддя </w:t>
      </w:r>
      <w:r w:rsidR="008B4D28">
        <w:rPr>
          <w:color w:val="000000"/>
        </w:rPr>
        <w:t xml:space="preserve">               </w:t>
      </w:r>
      <w:r w:rsidRPr="001672E2">
        <w:rPr>
          <w:color w:val="000000"/>
        </w:rPr>
        <w:t>від 18 липня 2019 року № 1888/0/15-19 переведений на посаду судді Черкаського апеляційного суду.</w:t>
      </w:r>
    </w:p>
    <w:p w:rsidR="00B36C17" w:rsidRPr="001672E2" w:rsidRDefault="00034CBF" w:rsidP="001672E2">
      <w:pPr>
        <w:spacing w:line="276" w:lineRule="auto"/>
        <w:ind w:firstLine="567"/>
        <w:jc w:val="both"/>
        <w:rPr>
          <w:color w:val="000000"/>
        </w:rPr>
      </w:pPr>
      <w:r w:rsidRPr="001672E2">
        <w:rPr>
          <w:color w:val="000000"/>
        </w:rPr>
        <w:t>У</w:t>
      </w:r>
      <w:r w:rsidR="00B36C17" w:rsidRPr="001672E2">
        <w:rPr>
          <w:color w:val="000000"/>
        </w:rPr>
        <w:t xml:space="preserve"> характеристи</w:t>
      </w:r>
      <w:r w:rsidRPr="001672E2">
        <w:rPr>
          <w:color w:val="000000"/>
        </w:rPr>
        <w:t>ці</w:t>
      </w:r>
      <w:r w:rsidR="00B36C17" w:rsidRPr="001672E2">
        <w:rPr>
          <w:color w:val="000000"/>
        </w:rPr>
        <w:t xml:space="preserve">, яку надав голова Черкаського апеляційного суду </w:t>
      </w:r>
      <w:r w:rsidRPr="001672E2">
        <w:rPr>
          <w:color w:val="000000"/>
        </w:rPr>
        <w:t xml:space="preserve">                     </w:t>
      </w:r>
      <w:r w:rsidR="00B36C17" w:rsidRPr="001672E2">
        <w:rPr>
          <w:color w:val="000000"/>
        </w:rPr>
        <w:t xml:space="preserve">Ю. Сіренко, </w:t>
      </w:r>
      <w:r w:rsidRPr="001672E2">
        <w:rPr>
          <w:color w:val="000000"/>
        </w:rPr>
        <w:t>зазначено</w:t>
      </w:r>
      <w:r w:rsidR="00B36C17" w:rsidRPr="001672E2">
        <w:rPr>
          <w:color w:val="000000"/>
        </w:rPr>
        <w:t>: «За час роботи на посаді судді Бородійчук В.Г. зарекомендував себе висококваліфікованим юристом, професійно підготовленим суддею. До виконання своїх обов’язків відноситься сумлінно, у роботі ініціативний, вимогливий до себе та працівників Черкаського апеляційного суду. Володіє глибокими професійними знаннями, здатний розв’язувати складні завдання. Систематично працює над підвищенням професійних навичок, володіє високим рівнем культури спілкування. Принциповий, рішучий, виважений при прийнятті рішень, витриманий. До дисциплінарної відповідальності не притягувався. Бородійчук В.Г. повністю забезпечує виконання покладених на нього посадових обов’язків та відповідає займаній посаді».</w:t>
      </w:r>
    </w:p>
    <w:p w:rsidR="001672E2" w:rsidRDefault="001672E2" w:rsidP="001672E2">
      <w:pPr>
        <w:spacing w:line="276" w:lineRule="auto"/>
        <w:ind w:firstLine="567"/>
        <w:jc w:val="both"/>
        <w:rPr>
          <w:b/>
          <w:color w:val="000000"/>
        </w:rPr>
      </w:pPr>
    </w:p>
    <w:p w:rsidR="00B36C17" w:rsidRPr="001672E2" w:rsidRDefault="00034CBF" w:rsidP="001672E2">
      <w:pPr>
        <w:spacing w:line="276" w:lineRule="auto"/>
        <w:ind w:firstLine="567"/>
        <w:jc w:val="both"/>
        <w:rPr>
          <w:b/>
          <w:color w:val="000000"/>
        </w:rPr>
      </w:pPr>
      <w:r w:rsidRPr="001672E2">
        <w:rPr>
          <w:b/>
          <w:color w:val="000000"/>
        </w:rPr>
        <w:t>Стислий</w:t>
      </w:r>
      <w:r w:rsidR="00B36C17" w:rsidRPr="001672E2">
        <w:rPr>
          <w:b/>
          <w:color w:val="000000"/>
        </w:rPr>
        <w:t xml:space="preserve"> зміст дисциплінарних скарг. Підстави відкриття дисциплінарн</w:t>
      </w:r>
      <w:r w:rsidRPr="001672E2">
        <w:rPr>
          <w:b/>
          <w:color w:val="000000"/>
        </w:rPr>
        <w:t>их справ та результати розгляду</w:t>
      </w:r>
    </w:p>
    <w:p w:rsidR="000B4CD8" w:rsidRDefault="000B4CD8" w:rsidP="001672E2">
      <w:pPr>
        <w:spacing w:line="276" w:lineRule="auto"/>
        <w:ind w:firstLine="567"/>
        <w:jc w:val="both"/>
        <w:rPr>
          <w:color w:val="000000"/>
        </w:rPr>
      </w:pPr>
    </w:p>
    <w:p w:rsidR="00034CBF" w:rsidRPr="001672E2" w:rsidRDefault="00B36C17" w:rsidP="001672E2">
      <w:pPr>
        <w:spacing w:line="276" w:lineRule="auto"/>
        <w:ind w:firstLine="567"/>
        <w:jc w:val="both"/>
        <w:rPr>
          <w:color w:val="000000"/>
        </w:rPr>
      </w:pPr>
      <w:r w:rsidRPr="001672E2">
        <w:rPr>
          <w:color w:val="000000"/>
        </w:rPr>
        <w:t xml:space="preserve">До Вищої ради правосуддя 28 грудня 2023 року (вх. № Б-2188/32/7-23) через систему «Електронний суд» надійшла дисциплінарна скарга </w:t>
      </w:r>
      <w:r w:rsidR="008B4D28">
        <w:rPr>
          <w:color w:val="000000"/>
        </w:rPr>
        <w:t xml:space="preserve">                     </w:t>
      </w:r>
      <w:r w:rsidRPr="001672E2">
        <w:rPr>
          <w:color w:val="000000"/>
        </w:rPr>
        <w:t>Буртник Х.В. на неналежну поведінку судді Черкаського апел</w:t>
      </w:r>
      <w:r w:rsidR="00034CBF" w:rsidRPr="001672E2">
        <w:rPr>
          <w:color w:val="000000"/>
        </w:rPr>
        <w:t xml:space="preserve">яційного суду Бородійчука В.Г. </w:t>
      </w:r>
    </w:p>
    <w:p w:rsidR="00B36C17" w:rsidRPr="001672E2" w:rsidRDefault="00034CBF" w:rsidP="001672E2">
      <w:pPr>
        <w:spacing w:line="276" w:lineRule="auto"/>
        <w:ind w:firstLine="567"/>
        <w:jc w:val="both"/>
        <w:rPr>
          <w:color w:val="000000"/>
        </w:rPr>
      </w:pPr>
      <w:r w:rsidRPr="001672E2">
        <w:rPr>
          <w:color w:val="000000"/>
        </w:rPr>
        <w:t>З</w:t>
      </w:r>
      <w:r w:rsidR="00B36C17" w:rsidRPr="001672E2">
        <w:rPr>
          <w:color w:val="000000"/>
        </w:rPr>
        <w:t>окрема</w:t>
      </w:r>
      <w:r w:rsidRPr="001672E2">
        <w:rPr>
          <w:color w:val="000000"/>
        </w:rPr>
        <w:t>,</w:t>
      </w:r>
      <w:r w:rsidR="00B36C17" w:rsidRPr="001672E2">
        <w:rPr>
          <w:color w:val="000000"/>
        </w:rPr>
        <w:t xml:space="preserve"> автор скарги зазначає, що відповідно до інформації, яка міститься на вебпорталі «Судова влада України», 20 листопада 2023 року до Соснівського районного суду міста Черкаси надійшов протокол про вчинення заступником голови Черкаського апеляційного суду </w:t>
      </w:r>
      <w:r w:rsidR="00304C8E">
        <w:rPr>
          <w:color w:val="000000"/>
        </w:rPr>
        <w:t>ОСОБА1</w:t>
      </w:r>
      <w:bookmarkStart w:id="0" w:name="_GoBack"/>
      <w:bookmarkEnd w:id="0"/>
      <w:r w:rsidR="00B36C17" w:rsidRPr="001672E2">
        <w:rPr>
          <w:color w:val="000000"/>
        </w:rPr>
        <w:t xml:space="preserve"> адміністративного правопорушення, передбаченого статтею 130 Кодексу України про адміністративні правопорушення </w:t>
      </w:r>
      <w:r w:rsidRPr="001672E2">
        <w:rPr>
          <w:color w:val="000000"/>
        </w:rPr>
        <w:t xml:space="preserve">(керування транспортним засобом особою в стані сп'яніння або відмова від проходження огляду на стан сп'яніння) </w:t>
      </w:r>
      <w:r w:rsidR="00B36C17" w:rsidRPr="001672E2">
        <w:rPr>
          <w:color w:val="000000"/>
        </w:rPr>
        <w:t xml:space="preserve">(далі – КУпАП). Судове засідання у справі призначено до розгляду на 11 січня </w:t>
      </w:r>
      <w:r w:rsidRPr="001672E2">
        <w:rPr>
          <w:color w:val="000000"/>
        </w:rPr>
        <w:t xml:space="preserve"> </w:t>
      </w:r>
      <w:r w:rsidR="00B36C17" w:rsidRPr="001672E2">
        <w:rPr>
          <w:color w:val="000000"/>
        </w:rPr>
        <w:t xml:space="preserve">2024 року. </w:t>
      </w:r>
    </w:p>
    <w:p w:rsidR="00B36C17" w:rsidRPr="001672E2" w:rsidRDefault="00B36C17" w:rsidP="001672E2">
      <w:pPr>
        <w:spacing w:line="276" w:lineRule="auto"/>
        <w:ind w:firstLine="567"/>
        <w:jc w:val="both"/>
        <w:rPr>
          <w:color w:val="000000"/>
        </w:rPr>
      </w:pPr>
      <w:r w:rsidRPr="001672E2">
        <w:rPr>
          <w:color w:val="000000"/>
        </w:rPr>
        <w:t>Буртник Х.В. вказує, що така поведінка судді Бородійчука В.Г. порочить звання судді та підриває авторитет правосуддя, дискредитує посаду судді та може свідчити про вчинення суддею істотного дисциплінарного проступку.</w:t>
      </w:r>
    </w:p>
    <w:p w:rsidR="00B36C17" w:rsidRPr="001672E2" w:rsidRDefault="00B36C17" w:rsidP="001672E2">
      <w:pPr>
        <w:spacing w:line="276" w:lineRule="auto"/>
        <w:ind w:firstLine="567"/>
        <w:jc w:val="both"/>
        <w:rPr>
          <w:color w:val="000000"/>
        </w:rPr>
      </w:pPr>
      <w:r w:rsidRPr="001672E2">
        <w:rPr>
          <w:color w:val="000000"/>
        </w:rPr>
        <w:t>На підставі зазначених обставин Буртник Х.В. просила відкрити дисциплінарну справу щодо судді Черкаського апеляційного суду                    Бородійчука В.Г. та притягнути його до дисциплінарної відповідальності.</w:t>
      </w:r>
    </w:p>
    <w:p w:rsidR="00B36C17" w:rsidRPr="001672E2" w:rsidRDefault="00034CBF" w:rsidP="001672E2">
      <w:pPr>
        <w:spacing w:line="276" w:lineRule="auto"/>
        <w:ind w:firstLine="567"/>
        <w:jc w:val="both"/>
        <w:rPr>
          <w:color w:val="000000"/>
        </w:rPr>
      </w:pPr>
      <w:r w:rsidRPr="001672E2">
        <w:rPr>
          <w:color w:val="000000"/>
        </w:rPr>
        <w:t xml:space="preserve">Згідно з </w:t>
      </w:r>
      <w:r w:rsidR="00B36C17" w:rsidRPr="001672E2">
        <w:rPr>
          <w:color w:val="000000"/>
        </w:rPr>
        <w:t>протокол</w:t>
      </w:r>
      <w:r w:rsidRPr="001672E2">
        <w:rPr>
          <w:color w:val="000000"/>
        </w:rPr>
        <w:t>ом</w:t>
      </w:r>
      <w:r w:rsidR="00B36C17" w:rsidRPr="001672E2">
        <w:rPr>
          <w:color w:val="000000"/>
        </w:rPr>
        <w:t xml:space="preserve"> автоматизованого розподілу справи між членами Вищої ради правосуддя від 28 грудня 2023 року вказану дисциплінарну скаргу передано для попередньої перевірки члену Третьої Дисциплінарної палати Вищої ради правосуддя Кандзюбі О.В. (доповідач), який відповідно до пункту </w:t>
      </w:r>
      <w:r w:rsidR="00F93658" w:rsidRPr="001672E2">
        <w:t>23</w:t>
      </w:r>
      <w:r w:rsidR="00F93658" w:rsidRPr="001672E2">
        <w:rPr>
          <w:vertAlign w:val="superscript"/>
        </w:rPr>
        <w:t>7</w:t>
      </w:r>
      <w:r w:rsidR="00F93658" w:rsidRPr="001672E2">
        <w:t xml:space="preserve"> </w:t>
      </w:r>
      <w:r w:rsidR="00B36C17" w:rsidRPr="001672E2">
        <w:rPr>
          <w:color w:val="000000"/>
        </w:rPr>
        <w:t>Закону України «Про Вищу раду правосуддя» тимчасово здійснює повноваження дисциплінарного інспектора.</w:t>
      </w:r>
    </w:p>
    <w:p w:rsidR="00B36C17" w:rsidRPr="001672E2" w:rsidRDefault="00B36C17" w:rsidP="001672E2">
      <w:pPr>
        <w:spacing w:line="276" w:lineRule="auto"/>
        <w:ind w:firstLine="567"/>
        <w:jc w:val="both"/>
        <w:rPr>
          <w:color w:val="000000"/>
        </w:rPr>
      </w:pPr>
      <w:r w:rsidRPr="001672E2">
        <w:rPr>
          <w:color w:val="000000"/>
        </w:rPr>
        <w:t xml:space="preserve">Ухвалою Третьої Дисциплінарної палати Вищої ради правосуддя </w:t>
      </w:r>
      <w:r w:rsidR="00034CBF" w:rsidRPr="001672E2">
        <w:rPr>
          <w:color w:val="000000"/>
        </w:rPr>
        <w:t xml:space="preserve">                   </w:t>
      </w:r>
      <w:r w:rsidRPr="001672E2">
        <w:rPr>
          <w:color w:val="000000"/>
        </w:rPr>
        <w:t>від 21 лютого 2024 року № 501/3дп/15-24 відкрито дисциплінарну справу щодо судді Черкаського апеляційного суду Бородійчука В.Г. з підстав можливої наявності в його діях ознак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B36C17" w:rsidRPr="001672E2" w:rsidRDefault="00B36C17" w:rsidP="001672E2">
      <w:pPr>
        <w:spacing w:line="276" w:lineRule="auto"/>
        <w:ind w:firstLine="567"/>
        <w:jc w:val="both"/>
        <w:rPr>
          <w:color w:val="000000"/>
        </w:rPr>
      </w:pPr>
      <w:r w:rsidRPr="001672E2">
        <w:rPr>
          <w:color w:val="000000"/>
        </w:rPr>
        <w:t>До Вищої ради правосуддя 24 січня 2024 року (вх. № К-250/3/7-24) надійшла дисциплінарна скарга Коркіяйнен О.С. щодо дисциплінарного проступку судді Черкаського апеляційного суду Бородійчука В.Г.</w:t>
      </w:r>
    </w:p>
    <w:p w:rsidR="00B36C17" w:rsidRPr="001672E2" w:rsidRDefault="00B36C17" w:rsidP="001672E2">
      <w:pPr>
        <w:spacing w:line="276" w:lineRule="auto"/>
        <w:ind w:firstLine="567"/>
        <w:jc w:val="both"/>
        <w:rPr>
          <w:color w:val="000000"/>
        </w:rPr>
      </w:pPr>
      <w:r w:rsidRPr="001672E2">
        <w:rPr>
          <w:color w:val="000000"/>
        </w:rPr>
        <w:t xml:space="preserve">Автор дисциплінарної скарги вказала, що 13 листопада 2023 року на                   вулиці Ольгерда в місті Черкаси працівники патрульної поліції склали протокол </w:t>
      </w:r>
      <w:r w:rsidR="004E4B0F">
        <w:rPr>
          <w:color w:val="000000"/>
        </w:rPr>
        <w:t xml:space="preserve">про </w:t>
      </w:r>
      <w:r w:rsidR="004E4B0F" w:rsidRPr="001672E2">
        <w:rPr>
          <w:color w:val="000000"/>
        </w:rPr>
        <w:t>адміністративн</w:t>
      </w:r>
      <w:r w:rsidR="004E4B0F">
        <w:rPr>
          <w:color w:val="000000"/>
        </w:rPr>
        <w:t>е правопорушення</w:t>
      </w:r>
      <w:r w:rsidR="004E4B0F" w:rsidRPr="001672E2">
        <w:rPr>
          <w:color w:val="000000"/>
        </w:rPr>
        <w:t xml:space="preserve"> </w:t>
      </w:r>
      <w:r w:rsidRPr="001672E2">
        <w:rPr>
          <w:color w:val="000000"/>
        </w:rPr>
        <w:t xml:space="preserve">стосовно судді Черкаського апеляційного суду </w:t>
      </w:r>
      <w:r w:rsidR="0033300F">
        <w:rPr>
          <w:color w:val="000000"/>
        </w:rPr>
        <w:t>ОСОБА1</w:t>
      </w:r>
      <w:r w:rsidRPr="001672E2">
        <w:rPr>
          <w:color w:val="000000"/>
        </w:rPr>
        <w:t xml:space="preserve"> за керування транспортним засобом у стані алкогольного сп’яніння, про що </w:t>
      </w:r>
      <w:r w:rsidR="00090870" w:rsidRPr="001672E2">
        <w:rPr>
          <w:color w:val="000000"/>
        </w:rPr>
        <w:t>повідомлено</w:t>
      </w:r>
      <w:r w:rsidRPr="001672E2">
        <w:rPr>
          <w:color w:val="000000"/>
        </w:rPr>
        <w:t xml:space="preserve"> на інтернет-ресурсі за посиланням: https://18000.com.ua/strichka-novin/cherkaskogo-suddyu-spijmali-netverezim-za-kermom/.</w:t>
      </w:r>
    </w:p>
    <w:p w:rsidR="00B36C17" w:rsidRPr="001672E2" w:rsidRDefault="00B36C17" w:rsidP="001672E2">
      <w:pPr>
        <w:spacing w:line="276" w:lineRule="auto"/>
        <w:ind w:firstLine="567"/>
        <w:jc w:val="both"/>
        <w:rPr>
          <w:color w:val="000000"/>
        </w:rPr>
      </w:pPr>
      <w:r w:rsidRPr="001672E2">
        <w:rPr>
          <w:color w:val="000000"/>
        </w:rPr>
        <w:t xml:space="preserve"> Коркіяйнен О.С. також зазначила, що суддя Бородійчук В.Г. приховує свій майновий стан, оскільки в декларації особи, уповноваженої на виконання функцій держави або місцевого самоврядування, за 2022 рік не вказав про наявність у нього автомобіля «Toyota Land Cruiser Prado». Про цей факт повідомлено в медіа, зокрема</w:t>
      </w:r>
      <w:r w:rsidR="00090870" w:rsidRPr="001672E2">
        <w:rPr>
          <w:color w:val="000000"/>
        </w:rPr>
        <w:t>,</w:t>
      </w:r>
      <w:r w:rsidRPr="001672E2">
        <w:rPr>
          <w:color w:val="000000"/>
        </w:rPr>
        <w:t xml:space="preserve"> відповідна інформація розміщена на інтернет- ресурсі за посиланням: https://advokatpost.com/politsiia-sklala-protokol-na-suddiu-apeliatsijnoho-sudu-cherkaskoi-oblasti-borodijchuka-za-keruvavannia-u-netverezomu-stani.</w:t>
      </w:r>
    </w:p>
    <w:p w:rsidR="00B36C17" w:rsidRPr="001672E2" w:rsidRDefault="00B36C17" w:rsidP="001672E2">
      <w:pPr>
        <w:spacing w:line="276" w:lineRule="auto"/>
        <w:ind w:firstLine="567"/>
        <w:jc w:val="both"/>
        <w:rPr>
          <w:color w:val="000000"/>
        </w:rPr>
      </w:pPr>
      <w:r w:rsidRPr="001672E2">
        <w:rPr>
          <w:color w:val="000000"/>
        </w:rPr>
        <w:t xml:space="preserve">Крім того, Коркіяйнен О.С. зауважила, що суддя Бородійчук В.Г. разом зі своїм колегою, суддею Ю. Сіренком, під час війни влаштовував у готелі міста Черкаси круглий стіл за участю своєї доньки </w:t>
      </w:r>
      <w:r w:rsidR="00304C8E">
        <w:rPr>
          <w:color w:val="000000"/>
        </w:rPr>
        <w:t>ОСОБА2</w:t>
      </w:r>
      <w:r w:rsidRPr="001672E2">
        <w:rPr>
          <w:color w:val="000000"/>
        </w:rPr>
        <w:t xml:space="preserve">. На думку автора </w:t>
      </w:r>
      <w:r w:rsidR="00090870" w:rsidRPr="001672E2">
        <w:rPr>
          <w:color w:val="000000"/>
        </w:rPr>
        <w:t xml:space="preserve">дисциплінарної </w:t>
      </w:r>
      <w:r w:rsidRPr="001672E2">
        <w:rPr>
          <w:color w:val="000000"/>
        </w:rPr>
        <w:t>скарги, цей факт свідчить про неефективне використання бюджетних коштів.</w:t>
      </w:r>
    </w:p>
    <w:p w:rsidR="00B36C17" w:rsidRPr="001672E2" w:rsidRDefault="00B36C17" w:rsidP="001672E2">
      <w:pPr>
        <w:spacing w:line="276" w:lineRule="auto"/>
        <w:ind w:firstLine="567"/>
        <w:jc w:val="both"/>
        <w:rPr>
          <w:color w:val="000000"/>
        </w:rPr>
      </w:pPr>
      <w:r w:rsidRPr="001672E2">
        <w:rPr>
          <w:color w:val="000000"/>
        </w:rPr>
        <w:t>Коркіяйнен О.С. вважає, що суддя Черкаського апеляційного суду                Бородійчук В.Г. допустив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що є підставою для притягнення судді до дисциплінарної відповідальності.</w:t>
      </w:r>
    </w:p>
    <w:p w:rsidR="00090870" w:rsidRPr="001672E2" w:rsidRDefault="00090870" w:rsidP="001672E2">
      <w:pPr>
        <w:spacing w:line="276" w:lineRule="auto"/>
        <w:ind w:firstLine="567"/>
        <w:jc w:val="both"/>
        <w:rPr>
          <w:color w:val="000000"/>
        </w:rPr>
      </w:pPr>
      <w:r w:rsidRPr="001672E2">
        <w:rPr>
          <w:color w:val="000000"/>
        </w:rPr>
        <w:t xml:space="preserve">Згідно з </w:t>
      </w:r>
      <w:r w:rsidR="00B36C17" w:rsidRPr="001672E2">
        <w:rPr>
          <w:color w:val="000000"/>
        </w:rPr>
        <w:t>протокол</w:t>
      </w:r>
      <w:r w:rsidRPr="001672E2">
        <w:rPr>
          <w:color w:val="000000"/>
        </w:rPr>
        <w:t>ом</w:t>
      </w:r>
      <w:r w:rsidR="00B36C17" w:rsidRPr="001672E2">
        <w:rPr>
          <w:color w:val="000000"/>
        </w:rPr>
        <w:t xml:space="preserve"> автоматизованого розподілу справи між членами Вищої ради правосуддя від 24 січня 2024 року вказану дисциплінарну скаргу передано для попередньої перевірки члену Першої Дисциплінарної палати Вищої ради правосуддя Котелевець А.В. (доповідач), </w:t>
      </w:r>
      <w:r w:rsidRPr="001672E2">
        <w:rPr>
          <w:color w:val="000000"/>
        </w:rPr>
        <w:t xml:space="preserve">яка відповідно до               пункту </w:t>
      </w:r>
      <w:r w:rsidRPr="001672E2">
        <w:t>23</w:t>
      </w:r>
      <w:r w:rsidRPr="001672E2">
        <w:rPr>
          <w:vertAlign w:val="superscript"/>
        </w:rPr>
        <w:t>7</w:t>
      </w:r>
      <w:r w:rsidRPr="001672E2">
        <w:t xml:space="preserve"> </w:t>
      </w:r>
      <w:r w:rsidRPr="001672E2">
        <w:rPr>
          <w:color w:val="000000"/>
        </w:rPr>
        <w:t>Закону України «Про Вищу раду правосуддя» тимчасово здійснює повноваження дисциплінарного інспектора.</w:t>
      </w:r>
    </w:p>
    <w:p w:rsidR="00B36C17" w:rsidRPr="001672E2" w:rsidRDefault="00B36C17" w:rsidP="001672E2">
      <w:pPr>
        <w:spacing w:line="276" w:lineRule="auto"/>
        <w:ind w:firstLine="567"/>
        <w:jc w:val="both"/>
        <w:rPr>
          <w:color w:val="000000"/>
        </w:rPr>
      </w:pPr>
      <w:r w:rsidRPr="001672E2">
        <w:rPr>
          <w:color w:val="000000"/>
        </w:rPr>
        <w:t>Ухвалою Першої Дисциплінарної палати Вищої ради правосуддя                            від 26 лютого 2024 року № 556/1дп/15-24 відкрито дисциплінарну справу щодо судді Черкаського апеляційного суду Бородійчука В.Г. з підстав можливої наявності в його діях ознак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B36C17" w:rsidRPr="001672E2" w:rsidRDefault="00B36C17" w:rsidP="001672E2">
      <w:pPr>
        <w:spacing w:line="276" w:lineRule="auto"/>
        <w:ind w:firstLine="567"/>
        <w:jc w:val="both"/>
        <w:rPr>
          <w:color w:val="000000"/>
        </w:rPr>
      </w:pPr>
      <w:r w:rsidRPr="001672E2">
        <w:rPr>
          <w:color w:val="000000"/>
        </w:rPr>
        <w:t xml:space="preserve">Водночас Перша Дисциплінарна палата Вищої ради правосуддя не встановила в діях судді Бородійчука В.Г. ознак дисциплінарного проступку в частині </w:t>
      </w:r>
      <w:r w:rsidR="00090870" w:rsidRPr="001672E2">
        <w:rPr>
          <w:color w:val="000000"/>
        </w:rPr>
        <w:t>повідомлення</w:t>
      </w:r>
      <w:r w:rsidRPr="001672E2">
        <w:rPr>
          <w:color w:val="000000"/>
        </w:rPr>
        <w:t xml:space="preserve"> Коркіяйнен О.С. </w:t>
      </w:r>
      <w:r w:rsidR="00090870" w:rsidRPr="001672E2">
        <w:rPr>
          <w:color w:val="000000"/>
        </w:rPr>
        <w:t>про</w:t>
      </w:r>
      <w:r w:rsidRPr="001672E2">
        <w:rPr>
          <w:color w:val="000000"/>
        </w:rPr>
        <w:t xml:space="preserve"> приховування майнового стану судді та проведення в готелі міста Черкаси круглого столу за участю доньки Бородійчука В.Г. – </w:t>
      </w:r>
      <w:r w:rsidR="0033300F">
        <w:rPr>
          <w:color w:val="000000"/>
        </w:rPr>
        <w:t>ОСОБА2</w:t>
      </w:r>
      <w:r w:rsidRPr="001672E2">
        <w:rPr>
          <w:color w:val="000000"/>
        </w:rPr>
        <w:t>.</w:t>
      </w:r>
    </w:p>
    <w:p w:rsidR="00B36C17" w:rsidRPr="001672E2" w:rsidRDefault="00B36C17" w:rsidP="001672E2">
      <w:pPr>
        <w:spacing w:line="276" w:lineRule="auto"/>
        <w:ind w:firstLine="567"/>
        <w:jc w:val="both"/>
        <w:rPr>
          <w:color w:val="000000"/>
        </w:rPr>
      </w:pPr>
      <w:r w:rsidRPr="001672E2">
        <w:rPr>
          <w:color w:val="000000"/>
        </w:rPr>
        <w:t xml:space="preserve">Ухвалою Вищої ради правосуддя від 29 лютого 2024 року № 626/0/15-24 об’єднано дисциплінарну справу стосовно судді Черкаського апеляційного суду Бородійчука В.Г., відкриту за скаргою Буртник Х.В., </w:t>
      </w:r>
      <w:r w:rsidR="00090870" w:rsidRPr="001672E2">
        <w:rPr>
          <w:color w:val="000000"/>
        </w:rPr>
        <w:t>і</w:t>
      </w:r>
      <w:r w:rsidRPr="001672E2">
        <w:rPr>
          <w:color w:val="000000"/>
        </w:rPr>
        <w:t xml:space="preserve">з дисциплінарною справою, відкритою за скаргою Коркіяйнен О.С. стосовно вказаного судді, </w:t>
      </w:r>
      <w:r w:rsidR="003F7772">
        <w:rPr>
          <w:color w:val="000000"/>
        </w:rPr>
        <w:t xml:space="preserve">                </w:t>
      </w:r>
      <w:r w:rsidRPr="001672E2">
        <w:rPr>
          <w:color w:val="000000"/>
        </w:rPr>
        <w:t>в одну дисциплінарну справу і передано її на розгляд Третьої Дисциплінарної палати Вищої ради правосуддя.</w:t>
      </w:r>
    </w:p>
    <w:p w:rsidR="00B36C17" w:rsidRPr="001672E2" w:rsidRDefault="00B36C17" w:rsidP="001672E2">
      <w:pPr>
        <w:spacing w:line="276" w:lineRule="auto"/>
        <w:ind w:firstLine="567"/>
        <w:jc w:val="both"/>
        <w:rPr>
          <w:color w:val="000000"/>
        </w:rPr>
      </w:pPr>
      <w:r w:rsidRPr="001672E2">
        <w:rPr>
          <w:color w:val="000000"/>
        </w:rPr>
        <w:t xml:space="preserve">За результатами розгляду </w:t>
      </w:r>
      <w:r w:rsidR="00F93658" w:rsidRPr="001672E2">
        <w:rPr>
          <w:color w:val="000000"/>
        </w:rPr>
        <w:t>об’єднаної</w:t>
      </w:r>
      <w:r w:rsidRPr="001672E2">
        <w:rPr>
          <w:color w:val="000000"/>
        </w:rPr>
        <w:t xml:space="preserve"> дисциплінарної справи </w:t>
      </w:r>
      <w:r w:rsidR="00CB5847" w:rsidRPr="001672E2">
        <w:rPr>
          <w:color w:val="000000"/>
        </w:rPr>
        <w:t>р</w:t>
      </w:r>
      <w:r w:rsidRPr="001672E2">
        <w:rPr>
          <w:color w:val="000000"/>
        </w:rPr>
        <w:t xml:space="preserve">ішенням Третьої Дисциплінарної палати Вищої ради правосуддя від 15 травня </w:t>
      </w:r>
      <w:r w:rsidR="00BD45FD">
        <w:rPr>
          <w:color w:val="000000"/>
        </w:rPr>
        <w:t xml:space="preserve">                    </w:t>
      </w:r>
      <w:r w:rsidRPr="001672E2">
        <w:rPr>
          <w:color w:val="000000"/>
        </w:rPr>
        <w:t>2024 року № 1455/3дп/15-24 суддю Черкаського апеляційного суду Бородійчука В.Г. притягнуто до дисциплінарної відповідальності суддю та застосовано до нього дисциплінарне стягнення у виді подання про звільнення судді з посади.</w:t>
      </w:r>
    </w:p>
    <w:p w:rsidR="001672E2" w:rsidRDefault="001672E2" w:rsidP="001672E2">
      <w:pPr>
        <w:spacing w:line="276" w:lineRule="auto"/>
        <w:ind w:firstLine="567"/>
        <w:jc w:val="both"/>
        <w:rPr>
          <w:b/>
          <w:color w:val="000000"/>
        </w:rPr>
      </w:pPr>
    </w:p>
    <w:p w:rsidR="00B36C17" w:rsidRPr="001672E2" w:rsidRDefault="00B36C17" w:rsidP="001672E2">
      <w:pPr>
        <w:spacing w:line="276" w:lineRule="auto"/>
        <w:ind w:firstLine="567"/>
        <w:jc w:val="both"/>
        <w:rPr>
          <w:b/>
          <w:color w:val="000000"/>
        </w:rPr>
      </w:pPr>
      <w:r w:rsidRPr="001672E2">
        <w:rPr>
          <w:b/>
          <w:color w:val="000000"/>
        </w:rPr>
        <w:t xml:space="preserve">Фактичні обставини, </w:t>
      </w:r>
      <w:r w:rsidR="00090870" w:rsidRPr="001672E2">
        <w:rPr>
          <w:b/>
          <w:color w:val="000000"/>
        </w:rPr>
        <w:t>у</w:t>
      </w:r>
      <w:r w:rsidRPr="001672E2">
        <w:rPr>
          <w:b/>
          <w:color w:val="000000"/>
        </w:rPr>
        <w:t>становлені під час розгляду о</w:t>
      </w:r>
      <w:r w:rsidR="00D2370D">
        <w:rPr>
          <w:b/>
          <w:color w:val="000000"/>
        </w:rPr>
        <w:t>б’єднаної дисциплінарної справи</w:t>
      </w:r>
    </w:p>
    <w:p w:rsidR="000B4CD8" w:rsidRDefault="000B4CD8" w:rsidP="001672E2">
      <w:pPr>
        <w:spacing w:line="276" w:lineRule="auto"/>
        <w:ind w:firstLine="567"/>
        <w:jc w:val="both"/>
        <w:rPr>
          <w:color w:val="000000"/>
        </w:rPr>
      </w:pPr>
    </w:p>
    <w:p w:rsidR="00BA4F1E" w:rsidRPr="001672E2" w:rsidRDefault="00BA4F1E" w:rsidP="001672E2">
      <w:pPr>
        <w:spacing w:line="276" w:lineRule="auto"/>
        <w:ind w:firstLine="567"/>
        <w:jc w:val="both"/>
        <w:rPr>
          <w:color w:val="000000"/>
        </w:rPr>
      </w:pPr>
      <w:r w:rsidRPr="001672E2">
        <w:rPr>
          <w:color w:val="000000"/>
        </w:rPr>
        <w:t xml:space="preserve">Як встановлено Третьою Дисциплінарною палатою Вищої ради правосуддя, відповідно до листа Департаменту патрульної поліції Управління патрульної поліції в Черкаській області від 17 січня 2024 року </w:t>
      </w:r>
      <w:r w:rsidR="003F7772">
        <w:rPr>
          <w:color w:val="000000"/>
        </w:rPr>
        <w:t xml:space="preserve">            </w:t>
      </w:r>
      <w:r w:rsidRPr="001672E2">
        <w:rPr>
          <w:color w:val="000000"/>
        </w:rPr>
        <w:t xml:space="preserve">№ 697/41/24/01-2024, протягом 2023 року </w:t>
      </w:r>
      <w:r w:rsidR="00290CD5">
        <w:rPr>
          <w:color w:val="000000"/>
        </w:rPr>
        <w:t>ОСОБА1</w:t>
      </w:r>
      <w:r w:rsidRPr="001672E2">
        <w:rPr>
          <w:color w:val="000000"/>
        </w:rPr>
        <w:t xml:space="preserve"> вчинив два адміністративних правопорушення у сфері забезпечення безпеки дорожнього руху, зафіксовані не в автоматичному режимі: 13 листопада 2023 року ухвалено постанову у справі про адміністративне правопорушення </w:t>
      </w:r>
      <w:r w:rsidR="003F7772">
        <w:rPr>
          <w:color w:val="000000"/>
        </w:rPr>
        <w:t xml:space="preserve">                         </w:t>
      </w:r>
      <w:r w:rsidRPr="001672E2">
        <w:rPr>
          <w:color w:val="000000"/>
        </w:rPr>
        <w:t xml:space="preserve">серії ЕАТ № 8134655 за частиною першою статті 126 КУпАП та накладено адміністративне стягнення у вигляді штрафу в сумі 425 гривень; </w:t>
      </w:r>
      <w:r w:rsidR="00BD45FD">
        <w:rPr>
          <w:color w:val="000000"/>
        </w:rPr>
        <w:t xml:space="preserve">                                 </w:t>
      </w:r>
      <w:r w:rsidRPr="001672E2">
        <w:rPr>
          <w:color w:val="000000"/>
        </w:rPr>
        <w:t xml:space="preserve">13 листопада 2023 року складено протокол про адміністративне правопорушення серії ААД № 627068 за частиною першою </w:t>
      </w:r>
      <w:r w:rsidR="00BD45FD">
        <w:rPr>
          <w:color w:val="000000"/>
        </w:rPr>
        <w:t xml:space="preserve">                                    </w:t>
      </w:r>
      <w:r w:rsidRPr="001672E2">
        <w:rPr>
          <w:color w:val="000000"/>
        </w:rPr>
        <w:t>статті 130 КУпАП.</w:t>
      </w:r>
    </w:p>
    <w:p w:rsidR="00BA4F1E" w:rsidRPr="001672E2" w:rsidRDefault="00D2370D" w:rsidP="001672E2">
      <w:pPr>
        <w:spacing w:line="276" w:lineRule="auto"/>
        <w:ind w:firstLine="567"/>
        <w:jc w:val="both"/>
        <w:rPr>
          <w:color w:val="000000"/>
        </w:rPr>
      </w:pPr>
      <w:r>
        <w:rPr>
          <w:color w:val="000000"/>
        </w:rPr>
        <w:t>П</w:t>
      </w:r>
      <w:r w:rsidR="00BA4F1E" w:rsidRPr="001672E2">
        <w:rPr>
          <w:color w:val="000000"/>
        </w:rPr>
        <w:t xml:space="preserve">остановою Соснівського районного суду  міста Черкаси від 30 січня </w:t>
      </w:r>
      <w:r>
        <w:rPr>
          <w:color w:val="000000"/>
        </w:rPr>
        <w:t xml:space="preserve">                  </w:t>
      </w:r>
      <w:r w:rsidR="00BA4F1E" w:rsidRPr="001672E2">
        <w:rPr>
          <w:color w:val="000000"/>
        </w:rPr>
        <w:t xml:space="preserve">2024 року </w:t>
      </w:r>
      <w:r w:rsidR="00290CD5">
        <w:rPr>
          <w:color w:val="000000"/>
        </w:rPr>
        <w:t>ОСОБА1</w:t>
      </w:r>
      <w:r w:rsidR="00BA4F1E" w:rsidRPr="001672E2">
        <w:rPr>
          <w:color w:val="000000"/>
        </w:rPr>
        <w:t xml:space="preserve"> визнано винним у вчиненні адміністративного правопорушення, передбаченого частиною першою статті 130 КУпАП, та застосовано адміністративне стягнення у вигляді штрафу в розмірі однієї тисячі неоподатковуваних мінімумів доходів громадян, що становить 17 000 грн, з позбавленням права керування транспортними засобами строком на один рік (справа № 712/12728/23).</w:t>
      </w:r>
    </w:p>
    <w:p w:rsidR="00B36C17" w:rsidRPr="001672E2" w:rsidRDefault="00B36C17" w:rsidP="001672E2">
      <w:pPr>
        <w:spacing w:line="276" w:lineRule="auto"/>
        <w:ind w:firstLine="567"/>
        <w:jc w:val="both"/>
        <w:rPr>
          <w:color w:val="000000"/>
        </w:rPr>
      </w:pPr>
      <w:r w:rsidRPr="001672E2">
        <w:rPr>
          <w:color w:val="000000"/>
        </w:rPr>
        <w:t xml:space="preserve">Із вказаної постанови Дисциплінарна палата </w:t>
      </w:r>
      <w:r w:rsidR="00CB5847" w:rsidRPr="001672E2">
        <w:rPr>
          <w:color w:val="000000"/>
        </w:rPr>
        <w:t xml:space="preserve">також </w:t>
      </w:r>
      <w:r w:rsidRPr="001672E2">
        <w:rPr>
          <w:color w:val="000000"/>
        </w:rPr>
        <w:t xml:space="preserve">встановила, що                     </w:t>
      </w:r>
      <w:r w:rsidR="00290CD5">
        <w:rPr>
          <w:color w:val="000000"/>
        </w:rPr>
        <w:t>ОСОБА1</w:t>
      </w:r>
      <w:r w:rsidRPr="001672E2">
        <w:rPr>
          <w:color w:val="000000"/>
        </w:rPr>
        <w:t xml:space="preserve"> 13 листопада 2023 року о 15:47 у місті Черкас</w:t>
      </w:r>
      <w:r w:rsidR="00BA4F1E" w:rsidRPr="001672E2">
        <w:rPr>
          <w:color w:val="000000"/>
        </w:rPr>
        <w:t>и</w:t>
      </w:r>
      <w:r w:rsidRPr="001672E2">
        <w:rPr>
          <w:color w:val="000000"/>
        </w:rPr>
        <w:t xml:space="preserve"> на вулиці Гагаріна (Князя Олега) біля будинку 3 керував транспортним засобом «Toyota Land </w:t>
      </w:r>
      <w:r w:rsidR="00290CD5">
        <w:rPr>
          <w:color w:val="000000"/>
        </w:rPr>
        <w:t>Cruiser Prado», номерний знак ____</w:t>
      </w:r>
      <w:r w:rsidRPr="001672E2">
        <w:rPr>
          <w:color w:val="000000"/>
        </w:rPr>
        <w:t xml:space="preserve">, з явними ознаками алкогольного сп’яніння (запах алкоголю з порожнини рота, порушення координації рухів, поведінка, що </w:t>
      </w:r>
      <w:r w:rsidR="00290CD5">
        <w:rPr>
          <w:color w:val="000000"/>
        </w:rPr>
        <w:t>явно не відповідає обстановці),</w:t>
      </w:r>
      <w:r w:rsidR="003F7772">
        <w:rPr>
          <w:color w:val="000000"/>
        </w:rPr>
        <w:t xml:space="preserve"> </w:t>
      </w:r>
      <w:r w:rsidRPr="001672E2">
        <w:rPr>
          <w:color w:val="000000"/>
        </w:rPr>
        <w:t xml:space="preserve">від проходження в установленому законом порядку медичного огляду на стан алкогольного сп’яніння на місці зупинки транспортного засобу та в медичному закладі відмовився (шляхом ігнорування), чим порушив вимоги пункту 2.5 Правил дорожнього руху, що підтверджується і відеозаписом </w:t>
      </w:r>
      <w:r w:rsidR="00A83CAA" w:rsidRPr="001672E2">
        <w:rPr>
          <w:color w:val="000000"/>
        </w:rPr>
        <w:t>і</w:t>
      </w:r>
      <w:r w:rsidRPr="001672E2">
        <w:rPr>
          <w:color w:val="000000"/>
        </w:rPr>
        <w:t>з бодікамер працівників поліції.</w:t>
      </w:r>
    </w:p>
    <w:p w:rsidR="00B36C17" w:rsidRPr="001672E2" w:rsidRDefault="00B36C17" w:rsidP="001672E2">
      <w:pPr>
        <w:spacing w:line="276" w:lineRule="auto"/>
        <w:ind w:firstLine="567"/>
        <w:jc w:val="both"/>
        <w:rPr>
          <w:color w:val="000000"/>
        </w:rPr>
      </w:pPr>
      <w:r w:rsidRPr="001672E2">
        <w:rPr>
          <w:color w:val="000000"/>
        </w:rPr>
        <w:t xml:space="preserve">У </w:t>
      </w:r>
      <w:r w:rsidR="00F93658" w:rsidRPr="001672E2">
        <w:rPr>
          <w:color w:val="000000"/>
        </w:rPr>
        <w:t>зв’язку</w:t>
      </w:r>
      <w:r w:rsidRPr="001672E2">
        <w:rPr>
          <w:color w:val="000000"/>
        </w:rPr>
        <w:t xml:space="preserve"> </w:t>
      </w:r>
      <w:r w:rsidR="00A83CAA" w:rsidRPr="001672E2">
        <w:rPr>
          <w:color w:val="000000"/>
        </w:rPr>
        <w:t>зі</w:t>
      </w:r>
      <w:r w:rsidRPr="001672E2">
        <w:rPr>
          <w:color w:val="000000"/>
        </w:rPr>
        <w:t xml:space="preserve"> зміною підсудності, постановою Кропивницького апеляційного суду від 15 березня 2024 року апеляційну скаргу </w:t>
      </w:r>
      <w:r w:rsidR="00D2370D" w:rsidRPr="001672E2">
        <w:t>представник</w:t>
      </w:r>
      <w:r w:rsidR="00D2370D">
        <w:t>а</w:t>
      </w:r>
      <w:r w:rsidR="00D2370D" w:rsidRPr="001672E2">
        <w:t xml:space="preserve"> судді </w:t>
      </w:r>
      <w:r w:rsidR="00290CD5">
        <w:rPr>
          <w:color w:val="000000"/>
        </w:rPr>
        <w:t>ОСОБА1</w:t>
      </w:r>
      <w:r w:rsidR="00D2370D" w:rsidRPr="001672E2">
        <w:t xml:space="preserve"> – адвокат</w:t>
      </w:r>
      <w:r w:rsidR="00D2370D">
        <w:t>а</w:t>
      </w:r>
      <w:r w:rsidR="00D2370D" w:rsidRPr="001672E2">
        <w:t xml:space="preserve"> Бородійчук М.В.</w:t>
      </w:r>
      <w:r w:rsidR="00D2370D">
        <w:t xml:space="preserve"> </w:t>
      </w:r>
      <w:r w:rsidRPr="001672E2">
        <w:rPr>
          <w:color w:val="000000"/>
        </w:rPr>
        <w:t>залишено без задоволення, а постанову Соснівсько</w:t>
      </w:r>
      <w:r w:rsidR="00290CD5">
        <w:rPr>
          <w:color w:val="000000"/>
        </w:rPr>
        <w:t>го районного суду міста Черкаси</w:t>
      </w:r>
      <w:r w:rsidR="003F7772">
        <w:rPr>
          <w:color w:val="000000"/>
        </w:rPr>
        <w:t xml:space="preserve"> </w:t>
      </w:r>
      <w:r w:rsidRPr="001672E2">
        <w:rPr>
          <w:color w:val="000000"/>
        </w:rPr>
        <w:t xml:space="preserve">від 30 січня 2024 року про притягнення </w:t>
      </w:r>
      <w:r w:rsidR="00290CD5">
        <w:rPr>
          <w:color w:val="000000"/>
        </w:rPr>
        <w:t>ОСОБА1</w:t>
      </w:r>
      <w:r w:rsidRPr="001672E2">
        <w:rPr>
          <w:color w:val="000000"/>
        </w:rPr>
        <w:t xml:space="preserve"> до адміністративної відповідальності за частиною першою статті 130 КУпАП – без змін.</w:t>
      </w:r>
    </w:p>
    <w:p w:rsidR="00B36C17" w:rsidRPr="001672E2" w:rsidRDefault="00B36C17" w:rsidP="001672E2">
      <w:pPr>
        <w:spacing w:line="276" w:lineRule="auto"/>
        <w:ind w:firstLine="567"/>
        <w:jc w:val="both"/>
        <w:rPr>
          <w:color w:val="000000"/>
        </w:rPr>
      </w:pPr>
      <w:r w:rsidRPr="001672E2">
        <w:rPr>
          <w:color w:val="000000"/>
        </w:rPr>
        <w:t xml:space="preserve">У постанові Кропивницького апеляційного суду, зокрема, зазначено: «Перевіркою судом апеляційної інстанції постанови місцевого суду на відповідність зазначеним вимогам закону в межах доводів апеляційної скарги встановлено, що оскаржуване судове рішення є законним, обґрунтованим, а висновки суду першої інстанції про наявність в діях </w:t>
      </w:r>
      <w:r w:rsidR="00290CD5">
        <w:rPr>
          <w:color w:val="000000"/>
        </w:rPr>
        <w:t>ОСОБА1</w:t>
      </w:r>
      <w:r w:rsidRPr="001672E2">
        <w:rPr>
          <w:color w:val="000000"/>
        </w:rPr>
        <w:t xml:space="preserve"> складу адміністративного правопорушення, передбаченого ч. 1 ст. 130 КУпАП, </w:t>
      </w:r>
      <w:r w:rsidR="003F7772">
        <w:rPr>
          <w:color w:val="000000"/>
        </w:rPr>
        <w:t xml:space="preserve">               </w:t>
      </w:r>
      <w:r w:rsidRPr="001672E2">
        <w:rPr>
          <w:color w:val="000000"/>
        </w:rPr>
        <w:t>за наведених у постанові суду обставин є правильними, відповідають фактичним обставинам справи та підтверджуються представленими в матеріалах провадження доказами, а саме: протоколом про адміністративне правопорушення серії ААД № 627068 від 13.11.2023, (а.</w:t>
      </w:r>
      <w:r w:rsidR="00A83CAA" w:rsidRPr="001672E2">
        <w:rPr>
          <w:color w:val="000000"/>
        </w:rPr>
        <w:t xml:space="preserve"> </w:t>
      </w:r>
      <w:r w:rsidRPr="001672E2">
        <w:rPr>
          <w:color w:val="000000"/>
        </w:rPr>
        <w:t>с.</w:t>
      </w:r>
      <w:r w:rsidR="00A83CAA" w:rsidRPr="001672E2">
        <w:rPr>
          <w:color w:val="000000"/>
        </w:rPr>
        <w:t xml:space="preserve"> </w:t>
      </w:r>
      <w:r w:rsidRPr="001672E2">
        <w:rPr>
          <w:color w:val="000000"/>
        </w:rPr>
        <w:t xml:space="preserve">1), відеозаписом </w:t>
      </w:r>
      <w:r w:rsidR="003F7772">
        <w:rPr>
          <w:color w:val="000000"/>
        </w:rPr>
        <w:t xml:space="preserve">             </w:t>
      </w:r>
      <w:r w:rsidRPr="001672E2">
        <w:rPr>
          <w:color w:val="000000"/>
        </w:rPr>
        <w:t>з місця події (а</w:t>
      </w:r>
      <w:r w:rsidR="00A83CAA" w:rsidRPr="001672E2">
        <w:rPr>
          <w:color w:val="000000"/>
        </w:rPr>
        <w:t xml:space="preserve"> </w:t>
      </w:r>
      <w:r w:rsidRPr="001672E2">
        <w:rPr>
          <w:color w:val="000000"/>
        </w:rPr>
        <w:t>.с.</w:t>
      </w:r>
      <w:r w:rsidR="00A83CAA" w:rsidRPr="001672E2">
        <w:rPr>
          <w:color w:val="000000"/>
        </w:rPr>
        <w:t xml:space="preserve"> </w:t>
      </w:r>
      <w:r w:rsidRPr="001672E2">
        <w:rPr>
          <w:color w:val="000000"/>
        </w:rPr>
        <w:t>8).</w:t>
      </w:r>
    </w:p>
    <w:p w:rsidR="00B36C17" w:rsidRPr="001672E2" w:rsidRDefault="00B36C17" w:rsidP="001672E2">
      <w:pPr>
        <w:spacing w:line="276" w:lineRule="auto"/>
        <w:ind w:firstLine="567"/>
        <w:jc w:val="both"/>
        <w:rPr>
          <w:color w:val="000000"/>
        </w:rPr>
      </w:pPr>
      <w:r w:rsidRPr="001672E2">
        <w:rPr>
          <w:color w:val="000000"/>
        </w:rPr>
        <w:t xml:space="preserve">З долученого до матеріалів цієї справи відеозапису, який було перевірено судом апеляційної інстанції на дійсність процедури фіксації огляду водія на стан алкогольного сп’яніння та її відповідність вимогам закону, встановлено, що працівниками поліції зупинено автомобіль під керуванням водія </w:t>
      </w:r>
      <w:r w:rsidR="00290CD5">
        <w:rPr>
          <w:color w:val="000000"/>
        </w:rPr>
        <w:t>ОСОБА1</w:t>
      </w:r>
      <w:r w:rsidRPr="001672E2">
        <w:rPr>
          <w:color w:val="000000"/>
        </w:rPr>
        <w:t xml:space="preserve">. У ході спілкування працівники поліції виявили у </w:t>
      </w:r>
      <w:r w:rsidR="00290CD5">
        <w:rPr>
          <w:color w:val="000000"/>
        </w:rPr>
        <w:t>ОСОБА1</w:t>
      </w:r>
      <w:r w:rsidRPr="001672E2">
        <w:rPr>
          <w:color w:val="000000"/>
        </w:rPr>
        <w:t xml:space="preserve"> ознаки алкогольного сп’яніння, а саме: запах алкоголю з порожнини рота, порушення координації рухів, поведінка, що не відповідає обстановці. На неодноразові пропозиції працівників поліції пройти огляд на визначення стану алкогольного сп’яніння на місці зупинки транспортного засобу або в найближчому закладі охорони здоров’я, водій </w:t>
      </w:r>
      <w:r w:rsidR="00290CD5">
        <w:rPr>
          <w:color w:val="000000"/>
        </w:rPr>
        <w:t>ОСОБА1</w:t>
      </w:r>
      <w:r w:rsidRPr="001672E2">
        <w:rPr>
          <w:color w:val="000000"/>
        </w:rPr>
        <w:t xml:space="preserve"> не відповідав та ігнорував такі пропозиції поліцейського. Тобто, вся поведінка водія свідчи</w:t>
      </w:r>
      <w:r w:rsidR="00290CD5">
        <w:rPr>
          <w:color w:val="000000"/>
        </w:rPr>
        <w:t>ла про те, що він відмовляється</w:t>
      </w:r>
      <w:r w:rsidR="003F7772">
        <w:rPr>
          <w:color w:val="000000"/>
        </w:rPr>
        <w:t xml:space="preserve"> </w:t>
      </w:r>
      <w:r w:rsidRPr="001672E2">
        <w:rPr>
          <w:color w:val="000000"/>
        </w:rPr>
        <w:t xml:space="preserve">від проходження огляду на визначення стану алкогольного сп’яніння. Працівниками поліції роз’яснено </w:t>
      </w:r>
      <w:r w:rsidR="00290CD5">
        <w:rPr>
          <w:color w:val="000000"/>
        </w:rPr>
        <w:t>ОСОБА1</w:t>
      </w:r>
      <w:r w:rsidRPr="001672E2">
        <w:rPr>
          <w:color w:val="000000"/>
        </w:rPr>
        <w:t>, що у випадку відмови водія на вимогу поліцейського пройти огляд на визначення стану алкогольного сп’яніння на місці зупинки транспортного засобу або у закладі охорони здоров’я, на нього буде складено протокол про адміністративне правопорушення, у зв’язку з порушенням водієм вимог п. 2.5 ПДР України, за що передбачена відповідальність за ч. 1 ст. 130 КУпАП. (а.</w:t>
      </w:r>
      <w:r w:rsidR="00A83CAA" w:rsidRPr="001672E2">
        <w:rPr>
          <w:color w:val="000000"/>
        </w:rPr>
        <w:t xml:space="preserve"> </w:t>
      </w:r>
      <w:r w:rsidRPr="001672E2">
        <w:rPr>
          <w:color w:val="000000"/>
        </w:rPr>
        <w:t>с.</w:t>
      </w:r>
      <w:r w:rsidR="00A83CAA" w:rsidRPr="001672E2">
        <w:rPr>
          <w:color w:val="000000"/>
        </w:rPr>
        <w:t xml:space="preserve"> </w:t>
      </w:r>
      <w:r w:rsidRPr="001672E2">
        <w:rPr>
          <w:color w:val="000000"/>
        </w:rPr>
        <w:t>8).</w:t>
      </w:r>
    </w:p>
    <w:p w:rsidR="00B36C17" w:rsidRPr="001672E2" w:rsidRDefault="00B36C17" w:rsidP="001672E2">
      <w:pPr>
        <w:spacing w:line="276" w:lineRule="auto"/>
        <w:ind w:firstLine="567"/>
        <w:jc w:val="both"/>
        <w:rPr>
          <w:color w:val="000000"/>
        </w:rPr>
      </w:pPr>
      <w:r w:rsidRPr="001672E2">
        <w:rPr>
          <w:color w:val="000000"/>
        </w:rPr>
        <w:t>Підстав для сумнівів у достовірності зазначених доказів судом не встановлено. Порушень вимог закону в діях поліцейських, що можуть мати наслідком недопустимість зібраних доказів, судом також не встановлено.</w:t>
      </w:r>
    </w:p>
    <w:p w:rsidR="00B36C17" w:rsidRPr="001672E2" w:rsidRDefault="00B36C17" w:rsidP="001672E2">
      <w:pPr>
        <w:spacing w:line="276" w:lineRule="auto"/>
        <w:ind w:firstLine="567"/>
        <w:jc w:val="both"/>
        <w:rPr>
          <w:color w:val="000000"/>
        </w:rPr>
      </w:pPr>
      <w:r w:rsidRPr="001672E2">
        <w:rPr>
          <w:color w:val="000000"/>
        </w:rPr>
        <w:t xml:space="preserve">Висновки суду про доведеність вини та наявність в діях </w:t>
      </w:r>
      <w:r w:rsidR="000B4CD8">
        <w:rPr>
          <w:color w:val="000000"/>
        </w:rPr>
        <w:t xml:space="preserve">                    </w:t>
      </w:r>
      <w:r w:rsidR="00290CD5">
        <w:rPr>
          <w:color w:val="000000"/>
        </w:rPr>
        <w:t>ОСОБА1</w:t>
      </w:r>
      <w:r w:rsidRPr="001672E2">
        <w:rPr>
          <w:color w:val="000000"/>
        </w:rPr>
        <w:t xml:space="preserve"> складу адміністративного правопорушення, передбаченого ч. 1 ст. 130 КУпАП, ґрунтуються на належних та допустимих доказах, які містяться в матеріалах справи і сумнівів щодо їх обґрунтованості не викликають».</w:t>
      </w:r>
    </w:p>
    <w:p w:rsidR="001672E2" w:rsidRDefault="001672E2" w:rsidP="001672E2">
      <w:pPr>
        <w:spacing w:line="276" w:lineRule="auto"/>
        <w:ind w:firstLine="567"/>
        <w:jc w:val="both"/>
        <w:rPr>
          <w:b/>
          <w:color w:val="000000"/>
        </w:rPr>
      </w:pPr>
    </w:p>
    <w:p w:rsidR="00B36C17" w:rsidRPr="001672E2" w:rsidRDefault="00B36C17" w:rsidP="001672E2">
      <w:pPr>
        <w:spacing w:line="276" w:lineRule="auto"/>
        <w:ind w:firstLine="567"/>
        <w:jc w:val="both"/>
        <w:rPr>
          <w:b/>
          <w:color w:val="000000"/>
        </w:rPr>
      </w:pPr>
      <w:r w:rsidRPr="001672E2">
        <w:rPr>
          <w:b/>
          <w:color w:val="000000"/>
        </w:rPr>
        <w:t>Стислий зміст оскаржуваного рішення Третьої Дисциплінарної палати Вищої ради правосуддя</w:t>
      </w:r>
    </w:p>
    <w:p w:rsidR="000B4CD8" w:rsidRDefault="000B4CD8" w:rsidP="001672E2">
      <w:pPr>
        <w:spacing w:line="276" w:lineRule="auto"/>
        <w:ind w:firstLine="567"/>
        <w:jc w:val="both"/>
        <w:rPr>
          <w:color w:val="000000"/>
        </w:rPr>
      </w:pPr>
    </w:p>
    <w:p w:rsidR="00B36C17" w:rsidRPr="001672E2" w:rsidRDefault="00B36C17" w:rsidP="001672E2">
      <w:pPr>
        <w:spacing w:line="276" w:lineRule="auto"/>
        <w:ind w:firstLine="567"/>
        <w:jc w:val="both"/>
        <w:rPr>
          <w:color w:val="000000"/>
        </w:rPr>
      </w:pPr>
      <w:r w:rsidRPr="001672E2">
        <w:rPr>
          <w:color w:val="000000"/>
        </w:rPr>
        <w:t>Згідно з оскаржуваним рішенням Дисциплінарна палата, взявши до уваги зібрані та досліджені під час здійснення дисциплінарного провадження доказ</w:t>
      </w:r>
      <w:r w:rsidR="00A83CAA" w:rsidRPr="001672E2">
        <w:rPr>
          <w:color w:val="000000"/>
        </w:rPr>
        <w:t>и</w:t>
      </w:r>
      <w:r w:rsidRPr="001672E2">
        <w:rPr>
          <w:color w:val="000000"/>
        </w:rPr>
        <w:t xml:space="preserve">, </w:t>
      </w:r>
      <w:r w:rsidR="00A83CAA" w:rsidRPr="001672E2">
        <w:rPr>
          <w:color w:val="000000"/>
        </w:rPr>
        <w:t>виснувала</w:t>
      </w:r>
      <w:r w:rsidRPr="001672E2">
        <w:rPr>
          <w:color w:val="000000"/>
        </w:rPr>
        <w:t>, що поведінка судді Бородійчука В.Г. свідчить про недотримання ним норм суддівської етики та стандартів поведінки, які забезпечують суспільну довіру до суду, з огляду на таке.</w:t>
      </w:r>
    </w:p>
    <w:p w:rsidR="00B36C17" w:rsidRPr="001672E2" w:rsidRDefault="00B36C17" w:rsidP="001672E2">
      <w:pPr>
        <w:spacing w:line="276" w:lineRule="auto"/>
        <w:ind w:firstLine="567"/>
        <w:jc w:val="both"/>
        <w:rPr>
          <w:color w:val="000000"/>
        </w:rPr>
      </w:pPr>
      <w:r w:rsidRPr="001672E2">
        <w:rPr>
          <w:color w:val="000000"/>
        </w:rPr>
        <w:t xml:space="preserve">Зокрема, на пропозицію члена Третьої Дисциплінарної палати Вищої ради правосуддя Кандзюби О.В. від Департаменту патрульної поліції Управління патрульної поліції в Черкаській області надійшли пояснення інспекторів взводів № 1 та № 2 роти № 2 батальйону Управління патрульної поліції в Черкаській області Карпенка О.В. </w:t>
      </w:r>
      <w:r w:rsidR="00A83CAA" w:rsidRPr="001672E2">
        <w:rPr>
          <w:color w:val="000000"/>
        </w:rPr>
        <w:t>і</w:t>
      </w:r>
      <w:r w:rsidRPr="001672E2">
        <w:rPr>
          <w:color w:val="000000"/>
        </w:rPr>
        <w:t xml:space="preserve"> Кожина А.С., </w:t>
      </w:r>
      <w:r w:rsidR="00A83CAA" w:rsidRPr="001672E2">
        <w:rPr>
          <w:color w:val="000000"/>
        </w:rPr>
        <w:t>що</w:t>
      </w:r>
      <w:r w:rsidRPr="001672E2">
        <w:rPr>
          <w:color w:val="000000"/>
        </w:rPr>
        <w:t xml:space="preserve"> зупинили автомобіль, за кермом якого перебував суддя Бородійчук В.Г.</w:t>
      </w:r>
    </w:p>
    <w:p w:rsidR="00B36C17" w:rsidRPr="001672E2" w:rsidRDefault="00B36C17" w:rsidP="001672E2">
      <w:pPr>
        <w:spacing w:line="276" w:lineRule="auto"/>
        <w:ind w:firstLine="567"/>
        <w:jc w:val="both"/>
        <w:rPr>
          <w:color w:val="000000"/>
        </w:rPr>
      </w:pPr>
      <w:r w:rsidRPr="001672E2">
        <w:rPr>
          <w:color w:val="000000"/>
        </w:rPr>
        <w:t>У поясненнях Карпенко О.В. та Кожин А.С. по суті події, яка сталась                         13 листопада 2023 року, підтвердили обставини, встановлені під час попередньої перевірки дисциплінарних скарг, а також установлені судами першої та апеляційної інстанцій.</w:t>
      </w:r>
    </w:p>
    <w:p w:rsidR="00B36C17" w:rsidRPr="001672E2" w:rsidRDefault="00B36C17" w:rsidP="001672E2">
      <w:pPr>
        <w:spacing w:line="276" w:lineRule="auto"/>
        <w:ind w:firstLine="567"/>
        <w:jc w:val="both"/>
        <w:rPr>
          <w:color w:val="000000"/>
        </w:rPr>
      </w:pPr>
      <w:r w:rsidRPr="001672E2">
        <w:rPr>
          <w:color w:val="000000"/>
        </w:rPr>
        <w:t>Третя Дисциплінарна палата Вищої ради правосуддя</w:t>
      </w:r>
      <w:r w:rsidR="00A83CAA" w:rsidRPr="001672E2">
        <w:rPr>
          <w:color w:val="000000"/>
        </w:rPr>
        <w:t xml:space="preserve"> також зауважила</w:t>
      </w:r>
      <w:r w:rsidRPr="001672E2">
        <w:rPr>
          <w:color w:val="000000"/>
        </w:rPr>
        <w:t xml:space="preserve">, </w:t>
      </w:r>
      <w:r w:rsidR="00A83CAA" w:rsidRPr="001672E2">
        <w:rPr>
          <w:color w:val="000000"/>
        </w:rPr>
        <w:t xml:space="preserve">що </w:t>
      </w:r>
      <w:r w:rsidRPr="001672E2">
        <w:rPr>
          <w:color w:val="000000"/>
        </w:rPr>
        <w:t xml:space="preserve">повідомлення про події 13 листопада 2023 року за участю судді                Бородійчука В.Г. набули резонансу та були поширені </w:t>
      </w:r>
      <w:r w:rsidR="00A83CAA" w:rsidRPr="001672E2">
        <w:rPr>
          <w:color w:val="000000"/>
        </w:rPr>
        <w:t>в</w:t>
      </w:r>
      <w:r w:rsidRPr="001672E2">
        <w:rPr>
          <w:color w:val="000000"/>
        </w:rPr>
        <w:t xml:space="preserve"> низці медіа, зокрема </w:t>
      </w:r>
      <w:r w:rsidR="00A83CAA" w:rsidRPr="001672E2">
        <w:rPr>
          <w:color w:val="000000"/>
        </w:rPr>
        <w:t>в</w:t>
      </w:r>
      <w:r w:rsidRPr="001672E2">
        <w:rPr>
          <w:color w:val="000000"/>
        </w:rPr>
        <w:t xml:space="preserve"> таких публікаціях: «Черкаського суддю спіймали нетверезим за кермом» (доступн</w:t>
      </w:r>
      <w:r w:rsidR="00A83CAA" w:rsidRPr="001672E2">
        <w:rPr>
          <w:color w:val="000000"/>
        </w:rPr>
        <w:t>а</w:t>
      </w:r>
      <w:r w:rsidRPr="001672E2">
        <w:rPr>
          <w:color w:val="000000"/>
        </w:rPr>
        <w:t xml:space="preserve"> за посиланням: </w:t>
      </w:r>
      <w:hyperlink r:id="rId9" w:history="1">
        <w:r w:rsidRPr="001672E2">
          <w:rPr>
            <w:color w:val="000000"/>
          </w:rPr>
          <w:t>https://18000.com.ua/strichka-novin/cherkaskogo-suddyu-spijmali-netverezim-za-kermom/</w:t>
        </w:r>
      </w:hyperlink>
      <w:r w:rsidRPr="001672E2">
        <w:rPr>
          <w:color w:val="000000"/>
        </w:rPr>
        <w:t>); «Поліція склала протокол на суддю апеляційного суду Черкаської області Бородійчука за керування у нетверезому стані» (доступн</w:t>
      </w:r>
      <w:r w:rsidR="00A83CAA" w:rsidRPr="001672E2">
        <w:rPr>
          <w:color w:val="000000"/>
        </w:rPr>
        <w:t>а</w:t>
      </w:r>
      <w:r w:rsidRPr="001672E2">
        <w:rPr>
          <w:color w:val="000000"/>
        </w:rPr>
        <w:t xml:space="preserve"> за посланням: </w:t>
      </w:r>
      <w:hyperlink r:id="rId10" w:history="1">
        <w:r w:rsidRPr="001672E2">
          <w:rPr>
            <w:color w:val="000000"/>
          </w:rPr>
          <w:t>https://advokatpost.com/politsiia-sklala-protokol-na-suddiu-apeliatsijnoho-sudu-cherkaskoi-oblasti-borodijchuka-za-keruvannia-u-netverezomu-stani/</w:t>
        </w:r>
      </w:hyperlink>
      <w:r w:rsidRPr="001672E2">
        <w:rPr>
          <w:color w:val="000000"/>
        </w:rPr>
        <w:t>); «Черкаського суддю спіймали п’яним за кермом»   (доступн</w:t>
      </w:r>
      <w:r w:rsidR="00A83CAA" w:rsidRPr="001672E2">
        <w:rPr>
          <w:color w:val="000000"/>
        </w:rPr>
        <w:t>а</w:t>
      </w:r>
      <w:r w:rsidRPr="001672E2">
        <w:rPr>
          <w:color w:val="000000"/>
        </w:rPr>
        <w:t xml:space="preserve"> за посиланням: </w:t>
      </w:r>
      <w:hyperlink r:id="rId11" w:history="1">
        <w:r w:rsidRPr="001672E2">
          <w:rPr>
            <w:color w:val="000000"/>
          </w:rPr>
          <w:t>https://yvu.com.ua/cherkaskogo-suddyu-spijmaly-p-yanym-za-kermom/</w:t>
        </w:r>
      </w:hyperlink>
      <w:r w:rsidRPr="001672E2">
        <w:rPr>
          <w:color w:val="000000"/>
        </w:rPr>
        <w:t>); «Черкаський суддя Бородійчук, який був за кермом напідпитку, залишився на посаді» (доступн</w:t>
      </w:r>
      <w:r w:rsidR="00A83CAA" w:rsidRPr="001672E2">
        <w:rPr>
          <w:color w:val="000000"/>
        </w:rPr>
        <w:t>а</w:t>
      </w:r>
      <w:r w:rsidRPr="001672E2">
        <w:rPr>
          <w:color w:val="000000"/>
        </w:rPr>
        <w:t xml:space="preserve"> за посиланням: </w:t>
      </w:r>
      <w:hyperlink r:id="rId12" w:history="1">
        <w:r w:rsidRPr="001672E2">
          <w:rPr>
            <w:color w:val="000000"/>
          </w:rPr>
          <w:t>https://informators.press/cherkaskyj-suddya-borodijchuk-yakyj-buv-za-kermom-napidpytku-zalyshyvsya-na-posadi/</w:t>
        </w:r>
      </w:hyperlink>
      <w:r w:rsidRPr="001672E2">
        <w:rPr>
          <w:color w:val="000000"/>
        </w:rPr>
        <w:t>); «Черкаського суддю, якого спіймали нетверезим, вирішили лишити без прав та оштрафували» (доступн</w:t>
      </w:r>
      <w:r w:rsidR="00A83CAA" w:rsidRPr="001672E2">
        <w:rPr>
          <w:color w:val="000000"/>
        </w:rPr>
        <w:t>а</w:t>
      </w:r>
      <w:r w:rsidRPr="001672E2">
        <w:rPr>
          <w:color w:val="000000"/>
        </w:rPr>
        <w:t xml:space="preserve"> за посиланням: </w:t>
      </w:r>
      <w:hyperlink r:id="rId13" w:history="1">
        <w:r w:rsidRPr="001672E2">
          <w:rPr>
            <w:color w:val="000000"/>
          </w:rPr>
          <w:t>https://18000.com.ua/strichka-novin/cherkaskogo-suddyu-yakogo-spijmali-netverezim-virishili-lishiti-bez-prav-ta-oshtrafuvali/</w:t>
        </w:r>
      </w:hyperlink>
      <w:r w:rsidRPr="001672E2">
        <w:rPr>
          <w:color w:val="000000"/>
        </w:rPr>
        <w:t xml:space="preserve">). </w:t>
      </w:r>
    </w:p>
    <w:p w:rsidR="00B36C17" w:rsidRPr="001672E2" w:rsidRDefault="00B36C17" w:rsidP="001672E2">
      <w:pPr>
        <w:spacing w:line="276" w:lineRule="auto"/>
        <w:ind w:firstLine="567"/>
        <w:jc w:val="both"/>
        <w:rPr>
          <w:color w:val="000000"/>
        </w:rPr>
      </w:pPr>
      <w:r w:rsidRPr="001672E2">
        <w:rPr>
          <w:color w:val="000000"/>
        </w:rPr>
        <w:t>Суддя Бородійчук В.Г. зазначив, що під час оформлення протоколу про адміністративну відповідальність від 13 листопада 2023 року за частиною першою статті 130 КУпАП за відмову від проходження огляду на стан алкогольного сп’яніння за допомогою приладу «Драгер» на місці та в медичному закладі він не допустив поведінки, яка могла б зашкодити авторитету правосуддя та яка дискредитує посаду судді.</w:t>
      </w:r>
    </w:p>
    <w:p w:rsidR="00B36C17" w:rsidRPr="001672E2" w:rsidRDefault="00B36C17" w:rsidP="001672E2">
      <w:pPr>
        <w:spacing w:line="276" w:lineRule="auto"/>
        <w:ind w:firstLine="567"/>
        <w:jc w:val="both"/>
        <w:rPr>
          <w:color w:val="000000"/>
        </w:rPr>
      </w:pPr>
      <w:r w:rsidRPr="001672E2">
        <w:rPr>
          <w:color w:val="000000"/>
        </w:rPr>
        <w:t xml:space="preserve">Водночас, як </w:t>
      </w:r>
      <w:r w:rsidR="00403384" w:rsidRPr="001672E2">
        <w:rPr>
          <w:color w:val="000000"/>
        </w:rPr>
        <w:t>вказано</w:t>
      </w:r>
      <w:r w:rsidRPr="001672E2">
        <w:rPr>
          <w:color w:val="000000"/>
        </w:rPr>
        <w:t xml:space="preserve"> в оскаржуваному рішенні, у засіданні Третьої Дисциплінарної палати Вищої ради правосуддя суддя Бородійчук В.Г. надав пояснення </w:t>
      </w:r>
      <w:r w:rsidR="00403384" w:rsidRPr="001672E2">
        <w:rPr>
          <w:color w:val="000000"/>
        </w:rPr>
        <w:t>та</w:t>
      </w:r>
      <w:r w:rsidRPr="001672E2">
        <w:rPr>
          <w:color w:val="000000"/>
        </w:rPr>
        <w:t>, зокрема, зазначив, що стосовно нього було вчинено «підліс</w:t>
      </w:r>
      <w:r w:rsidR="004B7D04">
        <w:rPr>
          <w:color w:val="000000"/>
        </w:rPr>
        <w:t xml:space="preserve">ть».                 Зі свідком </w:t>
      </w:r>
      <w:r w:rsidR="00304C8E">
        <w:rPr>
          <w:color w:val="000000"/>
        </w:rPr>
        <w:t>ОСОБА3</w:t>
      </w:r>
      <w:r w:rsidRPr="001672E2">
        <w:rPr>
          <w:color w:val="000000"/>
        </w:rPr>
        <w:t xml:space="preserve"> вони зустрілись для вирішення робочих питань під час обідньої перерви. Бородійчук В.Г. звернув увагу, що саме </w:t>
      </w:r>
      <w:r w:rsidR="00304C8E">
        <w:rPr>
          <w:color w:val="000000"/>
        </w:rPr>
        <w:t>ОСОБА3</w:t>
      </w:r>
      <w:r w:rsidRPr="001672E2">
        <w:rPr>
          <w:color w:val="000000"/>
        </w:rPr>
        <w:t xml:space="preserve"> наполегливо пропонувала піти пообідати в кафе. У кафе вони приїхали на автомобілі </w:t>
      </w:r>
      <w:r w:rsidR="00304C8E">
        <w:rPr>
          <w:color w:val="000000"/>
        </w:rPr>
        <w:t>ОСОБА3</w:t>
      </w:r>
      <w:r w:rsidRPr="001672E2">
        <w:rPr>
          <w:color w:val="000000"/>
        </w:rPr>
        <w:t>, спиртних напоїв він не вживав, оскільки хворіє і приймає ліки, які є несумісними з алкоголем. Із кафе вони вийшли о 14:04</w:t>
      </w:r>
      <w:r w:rsidR="00403384" w:rsidRPr="001672E2">
        <w:rPr>
          <w:color w:val="000000"/>
        </w:rPr>
        <w:t>,</w:t>
      </w:r>
      <w:r w:rsidRPr="001672E2">
        <w:rPr>
          <w:color w:val="000000"/>
        </w:rPr>
        <w:t xml:space="preserve"> </w:t>
      </w:r>
      <w:r w:rsidR="00304C8E">
        <w:rPr>
          <w:color w:val="000000"/>
        </w:rPr>
        <w:t>ОСОБА3</w:t>
      </w:r>
      <w:r w:rsidRPr="001672E2">
        <w:rPr>
          <w:color w:val="000000"/>
        </w:rPr>
        <w:t xml:space="preserve"> запропонувала залишитись у машині та зачекати, поки приїде її чоловік і забере її, оскільки вона недалеко проживає. Бородійчук В.Г. зауважив, що сів на місце пасажира. </w:t>
      </w:r>
      <w:r w:rsidR="00304C8E">
        <w:rPr>
          <w:color w:val="000000"/>
        </w:rPr>
        <w:t>ОСОБА3</w:t>
      </w:r>
      <w:r w:rsidRPr="001672E2">
        <w:rPr>
          <w:color w:val="000000"/>
        </w:rPr>
        <w:t xml:space="preserve"> постійно хтось телефонував, але хто саме –  Бородійчуку В.Г. відомо не було. Після цього </w:t>
      </w:r>
      <w:r w:rsidR="00304C8E">
        <w:rPr>
          <w:color w:val="000000"/>
        </w:rPr>
        <w:t>ОСОБА3</w:t>
      </w:r>
      <w:r w:rsidRPr="001672E2">
        <w:rPr>
          <w:color w:val="000000"/>
        </w:rPr>
        <w:t xml:space="preserve"> завела автомобіль</w:t>
      </w:r>
      <w:r w:rsidR="00403384" w:rsidRPr="001672E2">
        <w:rPr>
          <w:color w:val="000000"/>
        </w:rPr>
        <w:t>,</w:t>
      </w:r>
      <w:r w:rsidRPr="001672E2">
        <w:rPr>
          <w:color w:val="000000"/>
        </w:rPr>
        <w:t xml:space="preserve"> вони виїхали з «парковки», на якій перебували. Бородійчук В.Г. стверджує, що запитав у </w:t>
      </w:r>
      <w:r w:rsidR="00304C8E">
        <w:rPr>
          <w:color w:val="000000"/>
        </w:rPr>
        <w:t>ОСОБА3</w:t>
      </w:r>
      <w:r w:rsidRPr="001672E2">
        <w:rPr>
          <w:color w:val="000000"/>
        </w:rPr>
        <w:t xml:space="preserve">, куди вона їде </w:t>
      </w:r>
      <w:r w:rsidR="00403384" w:rsidRPr="001672E2">
        <w:rPr>
          <w:color w:val="000000"/>
        </w:rPr>
        <w:t>в</w:t>
      </w:r>
      <w:r w:rsidRPr="001672E2">
        <w:rPr>
          <w:color w:val="000000"/>
        </w:rPr>
        <w:t xml:space="preserve"> такому стані. </w:t>
      </w:r>
      <w:r w:rsidR="00304C8E">
        <w:rPr>
          <w:color w:val="000000"/>
        </w:rPr>
        <w:t>ОСОБА3</w:t>
      </w:r>
      <w:r w:rsidRPr="001672E2">
        <w:rPr>
          <w:color w:val="000000"/>
        </w:rPr>
        <w:t xml:space="preserve"> відповіла, що чоловік попросив поїхати в «безлюдне місце» та </w:t>
      </w:r>
      <w:r w:rsidR="00403384" w:rsidRPr="001672E2">
        <w:rPr>
          <w:color w:val="000000"/>
        </w:rPr>
        <w:t>за</w:t>
      </w:r>
      <w:r w:rsidRPr="001672E2">
        <w:rPr>
          <w:color w:val="000000"/>
        </w:rPr>
        <w:t xml:space="preserve">чекати на нього там. Бородійчук В.Г. також зазначив, що за закладом «Бочка» </w:t>
      </w:r>
      <w:r w:rsidR="00403384" w:rsidRPr="001672E2">
        <w:rPr>
          <w:color w:val="000000"/>
        </w:rPr>
        <w:t>в</w:t>
      </w:r>
      <w:r w:rsidRPr="001672E2">
        <w:rPr>
          <w:color w:val="000000"/>
        </w:rPr>
        <w:t xml:space="preserve"> місті Черкас</w:t>
      </w:r>
      <w:r w:rsidR="00403384" w:rsidRPr="001672E2">
        <w:rPr>
          <w:color w:val="000000"/>
        </w:rPr>
        <w:t>и</w:t>
      </w:r>
      <w:r w:rsidRPr="001672E2">
        <w:rPr>
          <w:color w:val="000000"/>
        </w:rPr>
        <w:t xml:space="preserve"> є пустир, територія огороджена бетонними блоками. На цьому пустирі вони очікували на чоловіка </w:t>
      </w:r>
      <w:r w:rsidR="00304C8E">
        <w:rPr>
          <w:color w:val="000000"/>
        </w:rPr>
        <w:t>ОСОБА3</w:t>
      </w:r>
      <w:r w:rsidRPr="001672E2">
        <w:rPr>
          <w:color w:val="000000"/>
        </w:rPr>
        <w:t>.</w:t>
      </w:r>
    </w:p>
    <w:p w:rsidR="00B36C17" w:rsidRPr="001672E2" w:rsidRDefault="00403384" w:rsidP="001672E2">
      <w:pPr>
        <w:spacing w:line="276" w:lineRule="auto"/>
        <w:ind w:firstLine="567"/>
        <w:jc w:val="both"/>
        <w:rPr>
          <w:color w:val="000000"/>
        </w:rPr>
      </w:pPr>
      <w:r w:rsidRPr="001672E2">
        <w:rPr>
          <w:color w:val="000000"/>
        </w:rPr>
        <w:t xml:space="preserve">Суддя </w:t>
      </w:r>
      <w:r w:rsidR="00B36C17" w:rsidRPr="001672E2">
        <w:rPr>
          <w:color w:val="000000"/>
        </w:rPr>
        <w:t xml:space="preserve">Бородійчук В.Г. просив звернути увагу, що виклик патрульної поліції був здійснений через півтори години після того, як він та </w:t>
      </w:r>
      <w:r w:rsidR="00304C8E">
        <w:rPr>
          <w:color w:val="000000"/>
        </w:rPr>
        <w:t>ОСОБА3</w:t>
      </w:r>
      <w:r w:rsidR="00B36C17" w:rsidRPr="001672E2">
        <w:rPr>
          <w:color w:val="000000"/>
        </w:rPr>
        <w:t xml:space="preserve"> вийшли з кафе. </w:t>
      </w:r>
    </w:p>
    <w:p w:rsidR="00B36C17" w:rsidRPr="001672E2" w:rsidRDefault="00B36C17" w:rsidP="001672E2">
      <w:pPr>
        <w:spacing w:line="276" w:lineRule="auto"/>
        <w:ind w:firstLine="567"/>
        <w:jc w:val="both"/>
        <w:rPr>
          <w:color w:val="000000"/>
        </w:rPr>
      </w:pPr>
      <w:r w:rsidRPr="001672E2">
        <w:rPr>
          <w:color w:val="000000"/>
        </w:rPr>
        <w:t xml:space="preserve">Бородійчук В.Г. </w:t>
      </w:r>
      <w:r w:rsidR="00403384" w:rsidRPr="001672E2">
        <w:rPr>
          <w:color w:val="000000"/>
        </w:rPr>
        <w:t xml:space="preserve">також </w:t>
      </w:r>
      <w:r w:rsidRPr="001672E2">
        <w:rPr>
          <w:color w:val="000000"/>
        </w:rPr>
        <w:t xml:space="preserve">стверджує, що свідок </w:t>
      </w:r>
      <w:r w:rsidR="00304C8E">
        <w:rPr>
          <w:color w:val="000000"/>
        </w:rPr>
        <w:t>ОСОБА3</w:t>
      </w:r>
      <w:r w:rsidRPr="001672E2">
        <w:rPr>
          <w:color w:val="000000"/>
        </w:rPr>
        <w:t xml:space="preserve"> попросила його пересісти на місце водія, щоб чоловік не бачив, що вона була за кермом у такому стані, оскільки він її «уб’є». Бородійчук В.Г. повідомив, що коли він знаходився за кермом замість чоловіка </w:t>
      </w:r>
      <w:r w:rsidR="00304C8E">
        <w:rPr>
          <w:color w:val="000000"/>
        </w:rPr>
        <w:t>ОСОБА3</w:t>
      </w:r>
      <w:r w:rsidR="00403384" w:rsidRPr="001672E2">
        <w:rPr>
          <w:color w:val="000000"/>
        </w:rPr>
        <w:t>,</w:t>
      </w:r>
      <w:r w:rsidRPr="001672E2">
        <w:rPr>
          <w:color w:val="000000"/>
        </w:rPr>
        <w:t xml:space="preserve"> приїхала патрульна поліція. Він не мав при собі документів та посвідчення водія, оскільки вони залишились у його автомобілі.</w:t>
      </w:r>
    </w:p>
    <w:p w:rsidR="00B36C17" w:rsidRPr="001672E2" w:rsidRDefault="00B36C17" w:rsidP="001672E2">
      <w:pPr>
        <w:spacing w:line="276" w:lineRule="auto"/>
        <w:ind w:firstLine="567"/>
        <w:jc w:val="both"/>
        <w:rPr>
          <w:color w:val="000000"/>
        </w:rPr>
      </w:pPr>
      <w:r w:rsidRPr="001672E2">
        <w:rPr>
          <w:color w:val="000000"/>
        </w:rPr>
        <w:t xml:space="preserve">Після цього, </w:t>
      </w:r>
      <w:r w:rsidR="008641B9">
        <w:rPr>
          <w:color w:val="000000"/>
        </w:rPr>
        <w:t xml:space="preserve">як </w:t>
      </w:r>
      <w:r w:rsidRPr="001672E2">
        <w:rPr>
          <w:color w:val="000000"/>
        </w:rPr>
        <w:t>наголосив суддя Бородійчук В.Г., розуміючи, що власником автомобіля є інша особа, а він не має документів, усвідомив, що стосовно нього</w:t>
      </w:r>
      <w:r w:rsidR="00403384" w:rsidRPr="001672E2">
        <w:rPr>
          <w:color w:val="000000"/>
        </w:rPr>
        <w:t xml:space="preserve"> вчинено провокацію, ураховуючи</w:t>
      </w:r>
      <w:r w:rsidRPr="001672E2">
        <w:rPr>
          <w:color w:val="000000"/>
        </w:rPr>
        <w:t xml:space="preserve">, що </w:t>
      </w:r>
      <w:r w:rsidR="00304C8E">
        <w:rPr>
          <w:color w:val="000000"/>
        </w:rPr>
        <w:t>ОСОБА3</w:t>
      </w:r>
      <w:r w:rsidRPr="001672E2">
        <w:rPr>
          <w:color w:val="000000"/>
        </w:rPr>
        <w:t xml:space="preserve"> дуже наполягала піти в кафе та попросила згодом пересісти за кермо.</w:t>
      </w:r>
    </w:p>
    <w:p w:rsidR="00B36C17" w:rsidRPr="001672E2" w:rsidRDefault="00B36C17" w:rsidP="001672E2">
      <w:pPr>
        <w:spacing w:line="276" w:lineRule="auto"/>
        <w:ind w:firstLine="567"/>
        <w:jc w:val="both"/>
        <w:rPr>
          <w:color w:val="000000"/>
        </w:rPr>
      </w:pPr>
      <w:r w:rsidRPr="001672E2">
        <w:rPr>
          <w:color w:val="000000"/>
        </w:rPr>
        <w:t>У поясненнях Бородійчук В.Г. також зазначив, що</w:t>
      </w:r>
      <w:r w:rsidR="00403384" w:rsidRPr="001672E2">
        <w:rPr>
          <w:color w:val="000000"/>
        </w:rPr>
        <w:t>,</w:t>
      </w:r>
      <w:r w:rsidRPr="001672E2">
        <w:rPr>
          <w:color w:val="000000"/>
        </w:rPr>
        <w:t xml:space="preserve"> оскільки ніхто не намагався встановити його особу, вирішив «мовчати». Від проходження огляду на стан алкогольного сп’яніння за допомогою приладу «Драгер» відмовився, оскільки розумів, що в якому б стані він не перебував, прилад «Драгер» покаже, що він перебуває у стані алкогольного сп’яніння. Розуміючи наслідки, він відмовився від проходження огляду на стан алкогольного сп’яніння за допомогою приладу «Драгер». </w:t>
      </w:r>
    </w:p>
    <w:p w:rsidR="00B36C17" w:rsidRPr="001672E2" w:rsidRDefault="00B36C17" w:rsidP="001672E2">
      <w:pPr>
        <w:spacing w:line="276" w:lineRule="auto"/>
        <w:ind w:firstLine="567"/>
        <w:jc w:val="both"/>
        <w:rPr>
          <w:color w:val="000000"/>
        </w:rPr>
      </w:pPr>
      <w:r w:rsidRPr="001672E2">
        <w:rPr>
          <w:color w:val="000000"/>
        </w:rPr>
        <w:t xml:space="preserve">Бородійчук В.Г. стверджував, що працівники патрульної поліції смикали його за куртку, провокували, сподіваючись на те, що він почне говорити, що він суддя, тому він вирішив мовчати. На переконання Бородійчука В.Г., працівники патрульної поліції отримали вказівку дискредитувати його. </w:t>
      </w:r>
    </w:p>
    <w:p w:rsidR="00B36C17" w:rsidRPr="001672E2" w:rsidRDefault="00403384" w:rsidP="001672E2">
      <w:pPr>
        <w:spacing w:line="276" w:lineRule="auto"/>
        <w:ind w:firstLine="567"/>
        <w:jc w:val="both"/>
        <w:rPr>
          <w:color w:val="000000"/>
        </w:rPr>
      </w:pPr>
      <w:r w:rsidRPr="001672E2">
        <w:rPr>
          <w:color w:val="000000"/>
        </w:rPr>
        <w:t xml:space="preserve"> Згідно з оскаржуваним рішенням</w:t>
      </w:r>
      <w:r w:rsidR="00B36C17" w:rsidRPr="001672E2">
        <w:rPr>
          <w:color w:val="000000"/>
        </w:rPr>
        <w:t xml:space="preserve"> на запитання члена Третьої Дисциплінарної палати Вищої ради правосуддя Кандзюби О.В., чи керував він транспортним засобом, Бородійчук В.Г. відповів, що автомобіль знаходився на пустирі і він проїхав п’ять метрів до бетонних блоків. На запитання, чому він відмовився проїхати в медичний заклад для проходження огляду на стан алкогольного сп’яніння, Бородійчук В.Г. пояснив, що боявся провокації.</w:t>
      </w:r>
    </w:p>
    <w:p w:rsidR="00B36C17" w:rsidRPr="001672E2" w:rsidRDefault="00B36C17" w:rsidP="001672E2">
      <w:pPr>
        <w:spacing w:line="276" w:lineRule="auto"/>
        <w:ind w:firstLine="567"/>
        <w:jc w:val="both"/>
        <w:rPr>
          <w:color w:val="000000"/>
        </w:rPr>
      </w:pPr>
      <w:r w:rsidRPr="001672E2">
        <w:rPr>
          <w:color w:val="000000"/>
        </w:rPr>
        <w:t xml:space="preserve">У засіданні Дисциплінарної палати Вищої ради правосуддя надала </w:t>
      </w:r>
      <w:r w:rsidR="00403384" w:rsidRPr="001672E2">
        <w:rPr>
          <w:color w:val="000000"/>
        </w:rPr>
        <w:t xml:space="preserve">свідчення </w:t>
      </w:r>
      <w:r w:rsidRPr="001672E2">
        <w:rPr>
          <w:color w:val="000000"/>
        </w:rPr>
        <w:t xml:space="preserve">свідок </w:t>
      </w:r>
      <w:r w:rsidR="00304C8E">
        <w:rPr>
          <w:color w:val="000000"/>
        </w:rPr>
        <w:t>ОСОБА3</w:t>
      </w:r>
      <w:r w:rsidRPr="001672E2">
        <w:rPr>
          <w:color w:val="000000"/>
        </w:rPr>
        <w:t>, яка зазначила, що з Бородійчуком В.Г. вони зустрілись для вирішення робочих питань у кафе, спиртних напоїв не вживали. Повідомила, що придбала автомобіль і Бородійчук В.Г. запропонував «поїхати покататись».  Після того, як їх зупинили працівники патрульної поліції, Бородійчук В.Г. повідомив, що не має посвідчення водія. Вказала, що за кермом автомобіля на шляху від кафе до місця зупинки автомобіля перебував Бородійчук В.Г.</w:t>
      </w:r>
    </w:p>
    <w:p w:rsidR="00B36C17" w:rsidRDefault="00B36C17" w:rsidP="001672E2">
      <w:pPr>
        <w:spacing w:line="276" w:lineRule="auto"/>
        <w:ind w:firstLine="567"/>
        <w:jc w:val="both"/>
        <w:rPr>
          <w:color w:val="000000"/>
        </w:rPr>
      </w:pPr>
      <w:r w:rsidRPr="001672E2">
        <w:rPr>
          <w:color w:val="000000"/>
        </w:rPr>
        <w:t xml:space="preserve">Повідомивши працівникам патрульної поліції, що за кермом була                     </w:t>
      </w:r>
      <w:r w:rsidR="00304C8E">
        <w:rPr>
          <w:color w:val="000000"/>
        </w:rPr>
        <w:t>ОСОБА3</w:t>
      </w:r>
      <w:r w:rsidRPr="001672E2">
        <w:rPr>
          <w:color w:val="000000"/>
        </w:rPr>
        <w:t xml:space="preserve">, оскільки вона сподівалась, що Бородійчуку В.Г. «підвезуть» посвідчення водія. </w:t>
      </w:r>
    </w:p>
    <w:p w:rsidR="00A21121" w:rsidRPr="001672E2" w:rsidRDefault="00A21121" w:rsidP="00A21121">
      <w:pPr>
        <w:spacing w:line="276" w:lineRule="auto"/>
        <w:ind w:firstLine="567"/>
        <w:jc w:val="both"/>
        <w:rPr>
          <w:color w:val="000000"/>
        </w:rPr>
      </w:pPr>
      <w:r w:rsidRPr="001672E2">
        <w:rPr>
          <w:color w:val="000000"/>
        </w:rPr>
        <w:t xml:space="preserve">Третя Дисциплінарна палата Вищої ради правосуддя дійшла висновку, що надані суддею Бородійчуком В.Г. пояснення не спростовують обставин, зокрема, щодо відвертого ігнорування ним правил етичної поведінки. Відмова від проходження відповідно до встановленого законом порядку огляду на стан алкогольного сп’яніння, як установив Соснівський районний суд міста Черкаси у постанові від 30 січня 2024 року про притягнення </w:t>
      </w:r>
      <w:r w:rsidR="004B7D04">
        <w:rPr>
          <w:color w:val="000000"/>
        </w:rPr>
        <w:t>ОСОБА1</w:t>
      </w:r>
      <w:r w:rsidRPr="001672E2">
        <w:rPr>
          <w:color w:val="000000"/>
        </w:rPr>
        <w:t xml:space="preserve"> до адміністративної відповідальності за частиною першою статті 130 КУпАП  по справ № 712/12728/23, свідчить про недотримання Бородійчуком В.Г. норм суддівської етики та стандартів поведінки, які забезпечують суспільну довіру до суду.</w:t>
      </w:r>
    </w:p>
    <w:p w:rsidR="001672E2" w:rsidRDefault="001672E2" w:rsidP="001672E2">
      <w:pPr>
        <w:spacing w:line="276" w:lineRule="auto"/>
        <w:ind w:firstLine="567"/>
        <w:jc w:val="both"/>
        <w:rPr>
          <w:b/>
          <w:color w:val="000000"/>
        </w:rPr>
      </w:pPr>
    </w:p>
    <w:p w:rsidR="00B36C17" w:rsidRPr="001672E2" w:rsidRDefault="00B36C17" w:rsidP="001672E2">
      <w:pPr>
        <w:spacing w:line="276" w:lineRule="auto"/>
        <w:ind w:firstLine="567"/>
        <w:jc w:val="both"/>
        <w:rPr>
          <w:b/>
          <w:color w:val="000000"/>
        </w:rPr>
      </w:pPr>
      <w:r w:rsidRPr="001672E2">
        <w:rPr>
          <w:b/>
          <w:color w:val="000000"/>
        </w:rPr>
        <w:t xml:space="preserve">Узагальнені доводи скарги судді Бородійчука </w:t>
      </w:r>
      <w:r w:rsidR="00403384" w:rsidRPr="001672E2">
        <w:rPr>
          <w:b/>
          <w:color w:val="000000"/>
        </w:rPr>
        <w:t>В.Г</w:t>
      </w:r>
      <w:r w:rsidRPr="001672E2">
        <w:rPr>
          <w:b/>
          <w:color w:val="000000"/>
        </w:rPr>
        <w:t>. на рішення про притягнення його до дисциплінарної відповідальності</w:t>
      </w:r>
    </w:p>
    <w:p w:rsidR="000B4CD8" w:rsidRDefault="000B4CD8" w:rsidP="00BD45FD">
      <w:pPr>
        <w:spacing w:line="276" w:lineRule="auto"/>
        <w:ind w:firstLine="567"/>
        <w:jc w:val="both"/>
        <w:rPr>
          <w:color w:val="000000"/>
        </w:rPr>
      </w:pPr>
    </w:p>
    <w:p w:rsidR="00B36C17" w:rsidRPr="001672E2" w:rsidRDefault="00B36C17" w:rsidP="00BD45FD">
      <w:pPr>
        <w:spacing w:line="276" w:lineRule="auto"/>
        <w:ind w:firstLine="567"/>
        <w:jc w:val="both"/>
        <w:rPr>
          <w:color w:val="000000"/>
        </w:rPr>
      </w:pPr>
      <w:r w:rsidRPr="001672E2">
        <w:rPr>
          <w:color w:val="000000"/>
        </w:rPr>
        <w:t xml:space="preserve">Не погоджуючись </w:t>
      </w:r>
      <w:r w:rsidR="00403384" w:rsidRPr="001672E2">
        <w:rPr>
          <w:color w:val="000000"/>
        </w:rPr>
        <w:t>і</w:t>
      </w:r>
      <w:r w:rsidRPr="001672E2">
        <w:rPr>
          <w:color w:val="000000"/>
        </w:rPr>
        <w:t xml:space="preserve">з рішенням Третьої Дисциплінарної палати Вищої ради правосуддя суддя Бородійчук В.Г. подав до Вищої ради правосуддя скаргу, а також доповнення до </w:t>
      </w:r>
      <w:r w:rsidR="00403384" w:rsidRPr="001672E2">
        <w:rPr>
          <w:color w:val="000000"/>
        </w:rPr>
        <w:t>неї</w:t>
      </w:r>
      <w:r w:rsidRPr="001672E2">
        <w:rPr>
          <w:color w:val="000000"/>
        </w:rPr>
        <w:t xml:space="preserve">. Оскільки вважає вказане рішення необґрунтованим, невмотивованим, </w:t>
      </w:r>
      <w:r w:rsidR="00403384" w:rsidRPr="001672E2">
        <w:rPr>
          <w:color w:val="000000"/>
        </w:rPr>
        <w:t>ухваленим</w:t>
      </w:r>
      <w:r w:rsidRPr="001672E2">
        <w:rPr>
          <w:color w:val="000000"/>
        </w:rPr>
        <w:t xml:space="preserve"> за неповного та формального дослідження обставин справи, що порушує законні права та інтереси, зокрема на справедливий розгляд справи та щодо стандартів доказування у дисциплінарному провадженні.</w:t>
      </w:r>
    </w:p>
    <w:p w:rsidR="00B36C17" w:rsidRPr="001672E2" w:rsidRDefault="00B36C17" w:rsidP="001672E2">
      <w:pPr>
        <w:spacing w:line="276" w:lineRule="auto"/>
        <w:ind w:firstLine="567"/>
        <w:jc w:val="both"/>
        <w:rPr>
          <w:color w:val="000000"/>
        </w:rPr>
      </w:pPr>
      <w:r w:rsidRPr="001672E2">
        <w:rPr>
          <w:color w:val="000000"/>
        </w:rPr>
        <w:t>Свою скаргу суддя Бородійчук В.Г. обґрунтував тим, що у вказаному рішенні Дисциплінарної палати не надан</w:t>
      </w:r>
      <w:r w:rsidR="00403384" w:rsidRPr="001672E2">
        <w:rPr>
          <w:color w:val="000000"/>
        </w:rPr>
        <w:t>а</w:t>
      </w:r>
      <w:r w:rsidRPr="001672E2">
        <w:rPr>
          <w:color w:val="000000"/>
        </w:rPr>
        <w:t xml:space="preserve"> оцінк</w:t>
      </w:r>
      <w:r w:rsidR="00403384" w:rsidRPr="001672E2">
        <w:rPr>
          <w:color w:val="000000"/>
        </w:rPr>
        <w:t>а</w:t>
      </w:r>
      <w:r w:rsidRPr="001672E2">
        <w:rPr>
          <w:color w:val="000000"/>
        </w:rPr>
        <w:t xml:space="preserve"> «версії провокації» вчинення адміністративного правопорушення, не зазначено про присутність працівника Управління С</w:t>
      </w:r>
      <w:r w:rsidR="00403384" w:rsidRPr="001672E2">
        <w:rPr>
          <w:color w:val="000000"/>
        </w:rPr>
        <w:t xml:space="preserve">лужби безпеки України </w:t>
      </w:r>
      <w:r w:rsidRPr="001672E2">
        <w:rPr>
          <w:color w:val="000000"/>
        </w:rPr>
        <w:t>в Черкаській області на місці оформлення протоколу та</w:t>
      </w:r>
      <w:r w:rsidR="0013200A" w:rsidRPr="001672E2">
        <w:rPr>
          <w:color w:val="000000"/>
        </w:rPr>
        <w:t xml:space="preserve"> про</w:t>
      </w:r>
      <w:r w:rsidRPr="001672E2">
        <w:rPr>
          <w:color w:val="000000"/>
        </w:rPr>
        <w:t xml:space="preserve"> мету перебування </w:t>
      </w:r>
      <w:r w:rsidR="0013200A" w:rsidRPr="001672E2">
        <w:rPr>
          <w:color w:val="000000"/>
        </w:rPr>
        <w:t>там у</w:t>
      </w:r>
      <w:r w:rsidRPr="001672E2">
        <w:rPr>
          <w:color w:val="000000"/>
        </w:rPr>
        <w:t>казаного працівника.</w:t>
      </w:r>
    </w:p>
    <w:p w:rsidR="00B36C17" w:rsidRPr="001672E2" w:rsidRDefault="00B36C17" w:rsidP="001672E2">
      <w:pPr>
        <w:spacing w:line="276" w:lineRule="auto"/>
        <w:ind w:firstLine="567"/>
        <w:jc w:val="both"/>
        <w:rPr>
          <w:color w:val="000000"/>
        </w:rPr>
      </w:pPr>
      <w:r w:rsidRPr="001672E2">
        <w:rPr>
          <w:color w:val="000000"/>
        </w:rPr>
        <w:t xml:space="preserve"> На думку судді</w:t>
      </w:r>
      <w:r w:rsidR="0013200A" w:rsidRPr="001672E2">
        <w:rPr>
          <w:color w:val="000000"/>
        </w:rPr>
        <w:t xml:space="preserve"> Бородійчука В.Г.</w:t>
      </w:r>
      <w:r w:rsidRPr="001672E2">
        <w:rPr>
          <w:color w:val="000000"/>
        </w:rPr>
        <w:t xml:space="preserve">, у висновку члена Третьої Дисциплінарної палати Вищої ради правосуддя зазначені сумнівні докази щодо </w:t>
      </w:r>
      <w:r w:rsidR="004B7D04">
        <w:rPr>
          <w:color w:val="000000"/>
        </w:rPr>
        <w:t>ОСОБА1</w:t>
      </w:r>
      <w:r w:rsidRPr="001672E2">
        <w:rPr>
          <w:color w:val="000000"/>
        </w:rPr>
        <w:t xml:space="preserve"> вини у вчиненні  адміністративного правопорушення, передбаченого частиною першою статті 130 КУпАП. </w:t>
      </w:r>
      <w:r w:rsidR="0013200A" w:rsidRPr="001672E2">
        <w:rPr>
          <w:color w:val="000000"/>
        </w:rPr>
        <w:t>Бородійчук В.Г. в</w:t>
      </w:r>
      <w:r w:rsidRPr="001672E2">
        <w:rPr>
          <w:color w:val="000000"/>
        </w:rPr>
        <w:t>важає їх необґрунтованими</w:t>
      </w:r>
      <w:r w:rsidR="0013200A" w:rsidRPr="001672E2">
        <w:rPr>
          <w:color w:val="000000"/>
        </w:rPr>
        <w:t>,</w:t>
      </w:r>
      <w:r w:rsidRPr="001672E2">
        <w:rPr>
          <w:color w:val="000000"/>
        </w:rPr>
        <w:t xml:space="preserve"> неналежними та такими, що не можуть свідчити про наявність </w:t>
      </w:r>
      <w:r w:rsidR="0013200A" w:rsidRPr="001672E2">
        <w:rPr>
          <w:color w:val="000000"/>
        </w:rPr>
        <w:t>у</w:t>
      </w:r>
      <w:r w:rsidRPr="001672E2">
        <w:rPr>
          <w:color w:val="000000"/>
        </w:rPr>
        <w:t xml:space="preserve"> його діях складу дисциплінарного проступку. Крім того, суддя </w:t>
      </w:r>
      <w:r w:rsidR="0013200A" w:rsidRPr="001672E2">
        <w:rPr>
          <w:color w:val="000000"/>
        </w:rPr>
        <w:t>зазначає</w:t>
      </w:r>
      <w:r w:rsidRPr="001672E2">
        <w:rPr>
          <w:color w:val="000000"/>
        </w:rPr>
        <w:t>, що його дії були неумисними та спрямованими лише на самозахист від «провокативних дій» з</w:t>
      </w:r>
      <w:r w:rsidR="0013200A" w:rsidRPr="001672E2">
        <w:rPr>
          <w:color w:val="000000"/>
        </w:rPr>
        <w:t xml:space="preserve"> боку</w:t>
      </w:r>
      <w:r w:rsidRPr="001672E2">
        <w:rPr>
          <w:color w:val="000000"/>
        </w:rPr>
        <w:t xml:space="preserve"> правоохоронних органів.   </w:t>
      </w:r>
    </w:p>
    <w:p w:rsidR="00B36C17" w:rsidRPr="001672E2" w:rsidRDefault="00B36C17" w:rsidP="001672E2">
      <w:pPr>
        <w:spacing w:line="276" w:lineRule="auto"/>
        <w:ind w:firstLine="567"/>
        <w:jc w:val="both"/>
        <w:rPr>
          <w:color w:val="000000"/>
        </w:rPr>
      </w:pPr>
      <w:r w:rsidRPr="001672E2">
        <w:rPr>
          <w:color w:val="000000"/>
        </w:rPr>
        <w:t>Суддя Бородійчук В.Г. вважає, що під час оформлення протоколу про адміністративну відповідальність від 13 листопада 2023 року за частиною першою статті 130 КУпАП за відмову від проходження огляду на стан алкогольного сп’яніння за допомогою приладу «Драгер» на місці та в медичному закладі він не допустив поведінки, яка могла б зашкодити авторитету правосуддя та яка дискредитує посаду судді.</w:t>
      </w:r>
    </w:p>
    <w:p w:rsidR="00B36C17" w:rsidRPr="001672E2" w:rsidRDefault="00B36C17" w:rsidP="001672E2">
      <w:pPr>
        <w:spacing w:line="276" w:lineRule="auto"/>
        <w:ind w:firstLine="567"/>
        <w:jc w:val="both"/>
        <w:rPr>
          <w:color w:val="000000"/>
        </w:rPr>
      </w:pPr>
      <w:r w:rsidRPr="001672E2">
        <w:rPr>
          <w:color w:val="000000"/>
        </w:rPr>
        <w:t>На переконання судді</w:t>
      </w:r>
      <w:r w:rsidR="00D44771" w:rsidRPr="001672E2">
        <w:rPr>
          <w:color w:val="000000"/>
        </w:rPr>
        <w:t xml:space="preserve"> Бородійчука В.Г.</w:t>
      </w:r>
      <w:r w:rsidRPr="001672E2">
        <w:rPr>
          <w:color w:val="000000"/>
        </w:rPr>
        <w:t>,</w:t>
      </w:r>
      <w:r w:rsidRPr="001672E2">
        <w:rPr>
          <w:bCs/>
          <w:color w:val="000000"/>
        </w:rPr>
        <w:t xml:space="preserve"> </w:t>
      </w:r>
      <w:r w:rsidRPr="001672E2">
        <w:rPr>
          <w:color w:val="000000"/>
        </w:rPr>
        <w:t>Дисциплінарн</w:t>
      </w:r>
      <w:r w:rsidR="00D44771" w:rsidRPr="001672E2">
        <w:rPr>
          <w:color w:val="000000"/>
        </w:rPr>
        <w:t>а</w:t>
      </w:r>
      <w:r w:rsidRPr="001672E2">
        <w:rPr>
          <w:color w:val="000000"/>
        </w:rPr>
        <w:t xml:space="preserve"> палат</w:t>
      </w:r>
      <w:r w:rsidR="00D44771" w:rsidRPr="001672E2">
        <w:rPr>
          <w:color w:val="000000"/>
        </w:rPr>
        <w:t>а</w:t>
      </w:r>
      <w:r w:rsidRPr="001672E2">
        <w:rPr>
          <w:color w:val="000000"/>
        </w:rPr>
        <w:t xml:space="preserve"> </w:t>
      </w:r>
      <w:r w:rsidR="00D44771" w:rsidRPr="001672E2">
        <w:rPr>
          <w:color w:val="000000"/>
        </w:rPr>
        <w:t xml:space="preserve"> необґрунтовано відмовила</w:t>
      </w:r>
      <w:r w:rsidRPr="001672E2">
        <w:rPr>
          <w:color w:val="000000"/>
        </w:rPr>
        <w:t xml:space="preserve"> </w:t>
      </w:r>
      <w:r w:rsidR="00D44771" w:rsidRPr="001672E2">
        <w:rPr>
          <w:color w:val="000000"/>
        </w:rPr>
        <w:t>в</w:t>
      </w:r>
      <w:r w:rsidRPr="001672E2">
        <w:rPr>
          <w:color w:val="000000"/>
        </w:rPr>
        <w:t xml:space="preserve"> задоволенні заявлених ним клопотань, зокрема </w:t>
      </w:r>
      <w:r w:rsidR="00D44771" w:rsidRPr="001672E2">
        <w:rPr>
          <w:color w:val="000000"/>
        </w:rPr>
        <w:t>стосовно</w:t>
      </w:r>
      <w:r w:rsidRPr="001672E2">
        <w:rPr>
          <w:color w:val="000000"/>
        </w:rPr>
        <w:t xml:space="preserve"> витребування матеріалів справи щодо притягнення </w:t>
      </w:r>
      <w:r w:rsidR="004B7D04">
        <w:rPr>
          <w:color w:val="000000"/>
        </w:rPr>
        <w:t>ОСОБА1</w:t>
      </w:r>
      <w:r w:rsidRPr="001672E2">
        <w:rPr>
          <w:color w:val="000000"/>
        </w:rPr>
        <w:t xml:space="preserve"> до адміністративної відповідальності за статтею 130 КУпАП; витребування</w:t>
      </w:r>
      <w:r w:rsidR="00D44771" w:rsidRPr="001672E2">
        <w:rPr>
          <w:color w:val="000000"/>
        </w:rPr>
        <w:t xml:space="preserve"> від</w:t>
      </w:r>
      <w:r w:rsidRPr="001672E2">
        <w:rPr>
          <w:color w:val="000000"/>
        </w:rPr>
        <w:t xml:space="preserve"> Управління  Служби безпеки України у Черкаській області інформації щодо Пономаренка В.В.; виклик</w:t>
      </w:r>
      <w:r w:rsidR="00D44771" w:rsidRPr="001672E2">
        <w:rPr>
          <w:color w:val="000000"/>
        </w:rPr>
        <w:t>у</w:t>
      </w:r>
      <w:r w:rsidRPr="001672E2">
        <w:rPr>
          <w:color w:val="000000"/>
        </w:rPr>
        <w:t xml:space="preserve"> і допит</w:t>
      </w:r>
      <w:r w:rsidR="00D44771" w:rsidRPr="001672E2">
        <w:rPr>
          <w:color w:val="000000"/>
        </w:rPr>
        <w:t>у</w:t>
      </w:r>
      <w:r w:rsidRPr="001672E2">
        <w:rPr>
          <w:color w:val="000000"/>
        </w:rPr>
        <w:t xml:space="preserve"> </w:t>
      </w:r>
      <w:r w:rsidR="003C3A36" w:rsidRPr="001672E2">
        <w:rPr>
          <w:color w:val="000000"/>
        </w:rPr>
        <w:t>як</w:t>
      </w:r>
      <w:r w:rsidRPr="001672E2">
        <w:rPr>
          <w:color w:val="000000"/>
        </w:rPr>
        <w:t xml:space="preserve"> свідка Пономаренка В.В.; перегляд</w:t>
      </w:r>
      <w:r w:rsidR="003C3A36" w:rsidRPr="001672E2">
        <w:rPr>
          <w:color w:val="000000"/>
        </w:rPr>
        <w:t>у в</w:t>
      </w:r>
      <w:r w:rsidRPr="001672E2">
        <w:rPr>
          <w:color w:val="000000"/>
        </w:rPr>
        <w:t xml:space="preserve"> засіданні  відеозаписів з нагрудних камер працівників патрульної поліції.</w:t>
      </w:r>
    </w:p>
    <w:p w:rsidR="00B36C17" w:rsidRPr="001672E2" w:rsidRDefault="00B36C17" w:rsidP="001672E2">
      <w:pPr>
        <w:spacing w:line="276" w:lineRule="auto"/>
        <w:ind w:firstLine="567"/>
        <w:jc w:val="both"/>
        <w:rPr>
          <w:color w:val="000000"/>
        </w:rPr>
      </w:pPr>
      <w:r w:rsidRPr="001672E2">
        <w:rPr>
          <w:color w:val="000000"/>
        </w:rPr>
        <w:t xml:space="preserve">За наведених обставин суддя Бородійчук В.Г. висловив прохання скасувати рішення Третьої Дисциплінарної палати Вищої ради правосуддя                                        від 15 травня 2024 року № 1455/3дп/15-24 про притягнення його до дисциплінарної відповідальності, а дисциплінарне провадження </w:t>
      </w:r>
      <w:r w:rsidR="003C3A36" w:rsidRPr="001672E2">
        <w:t xml:space="preserve">– </w:t>
      </w:r>
      <w:r w:rsidRPr="001672E2">
        <w:rPr>
          <w:color w:val="000000"/>
        </w:rPr>
        <w:t>закрити.</w:t>
      </w:r>
    </w:p>
    <w:p w:rsidR="005D1F67" w:rsidRDefault="005D1F67" w:rsidP="001672E2">
      <w:pPr>
        <w:spacing w:line="276" w:lineRule="auto"/>
        <w:ind w:firstLine="567"/>
        <w:jc w:val="both"/>
        <w:rPr>
          <w:b/>
          <w:bCs/>
          <w:color w:val="000000"/>
        </w:rPr>
      </w:pPr>
    </w:p>
    <w:p w:rsidR="00BC0D55" w:rsidRPr="001672E2" w:rsidRDefault="00BC0D55" w:rsidP="001672E2">
      <w:pPr>
        <w:spacing w:line="276" w:lineRule="auto"/>
        <w:ind w:firstLine="567"/>
        <w:jc w:val="both"/>
        <w:rPr>
          <w:color w:val="000000"/>
        </w:rPr>
      </w:pPr>
      <w:r w:rsidRPr="001672E2">
        <w:rPr>
          <w:b/>
          <w:bCs/>
          <w:color w:val="000000"/>
        </w:rPr>
        <w:t xml:space="preserve">Висновки Вищої ради правосуддя за результатами розгляду скарги на рішення </w:t>
      </w:r>
      <w:r w:rsidR="00B36C17" w:rsidRPr="001672E2">
        <w:rPr>
          <w:b/>
          <w:bCs/>
          <w:color w:val="000000"/>
        </w:rPr>
        <w:t>Третьої</w:t>
      </w:r>
      <w:r w:rsidR="000629A0" w:rsidRPr="001672E2">
        <w:rPr>
          <w:b/>
          <w:bCs/>
          <w:color w:val="000000"/>
        </w:rPr>
        <w:t xml:space="preserve"> </w:t>
      </w:r>
      <w:r w:rsidRPr="001672E2">
        <w:rPr>
          <w:b/>
          <w:bCs/>
          <w:color w:val="000000"/>
        </w:rPr>
        <w:t>Дисциплінарної палати</w:t>
      </w:r>
      <w:r w:rsidR="000629A0" w:rsidRPr="001672E2">
        <w:rPr>
          <w:b/>
          <w:bCs/>
          <w:color w:val="000000"/>
        </w:rPr>
        <w:t xml:space="preserve"> Вищої ради правосуддя</w:t>
      </w:r>
    </w:p>
    <w:p w:rsidR="000B4CD8" w:rsidRDefault="000B4CD8" w:rsidP="001672E2">
      <w:pPr>
        <w:spacing w:line="276" w:lineRule="auto"/>
        <w:ind w:firstLine="567"/>
        <w:jc w:val="both"/>
        <w:rPr>
          <w:color w:val="000000"/>
        </w:rPr>
      </w:pPr>
    </w:p>
    <w:p w:rsidR="00B36C17" w:rsidRPr="001672E2" w:rsidRDefault="00B36C17" w:rsidP="001672E2">
      <w:pPr>
        <w:spacing w:line="276" w:lineRule="auto"/>
        <w:ind w:firstLine="567"/>
        <w:jc w:val="both"/>
        <w:rPr>
          <w:color w:val="000000"/>
        </w:rPr>
      </w:pPr>
      <w:r w:rsidRPr="001672E2">
        <w:rPr>
          <w:color w:val="000000"/>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36C17" w:rsidRPr="001672E2" w:rsidRDefault="00B36C17" w:rsidP="001672E2">
      <w:pPr>
        <w:spacing w:line="276" w:lineRule="auto"/>
        <w:ind w:firstLine="567"/>
        <w:jc w:val="both"/>
        <w:rPr>
          <w:color w:val="000000"/>
        </w:rPr>
      </w:pPr>
      <w:r w:rsidRPr="001672E2">
        <w:rPr>
          <w:color w:val="000000"/>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B36C17" w:rsidRPr="001672E2" w:rsidRDefault="00B36C17" w:rsidP="001672E2">
      <w:pPr>
        <w:spacing w:line="276" w:lineRule="auto"/>
        <w:ind w:firstLine="567"/>
        <w:jc w:val="both"/>
        <w:rPr>
          <w:color w:val="000000"/>
        </w:rPr>
      </w:pPr>
      <w:r w:rsidRPr="001672E2">
        <w:rPr>
          <w:color w:val="000000"/>
        </w:rPr>
        <w:t xml:space="preserve">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w:t>
      </w:r>
    </w:p>
    <w:p w:rsidR="00B36C17" w:rsidRPr="001672E2" w:rsidRDefault="003C3A36" w:rsidP="001672E2">
      <w:pPr>
        <w:spacing w:line="276" w:lineRule="auto"/>
        <w:ind w:firstLine="567"/>
        <w:jc w:val="both"/>
        <w:rPr>
          <w:color w:val="000000"/>
        </w:rPr>
      </w:pPr>
      <w:r w:rsidRPr="001672E2">
        <w:rPr>
          <w:color w:val="000000"/>
        </w:rPr>
        <w:t>Під час оцінювання</w:t>
      </w:r>
      <w:r w:rsidR="00B36C17" w:rsidRPr="001672E2">
        <w:rPr>
          <w:color w:val="000000"/>
        </w:rPr>
        <w:t xml:space="preserve"> дій судді Бородійчука В.Г. Третя Дисциплінарна палата Вищої ради правосуддя виходила з того, що норми суддівської етики пред’являють до судді ще вищі вимоги, тому відмова від проходження огляду на вживання алкоголю за допомогою приладу «Драгер» на місці події, а також у медичному закладі свідчила про небажання Бородійчука В.Г. усунути сумніви щодо перебування його у стані сп’яніння, що є неналежною поведінкою, яка порочить звання судді та принижує авторитет судової влади, </w:t>
      </w:r>
      <w:r w:rsidRPr="001672E2">
        <w:rPr>
          <w:color w:val="000000"/>
        </w:rPr>
        <w:t>і</w:t>
      </w:r>
      <w:r w:rsidR="00B36C17" w:rsidRPr="001672E2">
        <w:rPr>
          <w:color w:val="000000"/>
        </w:rPr>
        <w:t xml:space="preserve"> є грубим порушенням норм суддівської етики.</w:t>
      </w:r>
    </w:p>
    <w:p w:rsidR="00B36C17" w:rsidRPr="001672E2" w:rsidRDefault="00B36C17" w:rsidP="001672E2">
      <w:pPr>
        <w:spacing w:line="276" w:lineRule="auto"/>
        <w:ind w:firstLine="567"/>
        <w:jc w:val="both"/>
        <w:rPr>
          <w:color w:val="000000"/>
        </w:rPr>
      </w:pPr>
      <w:r w:rsidRPr="001672E2">
        <w:rPr>
          <w:color w:val="000000"/>
        </w:rPr>
        <w:t>Крім того, відповідно до вимог пункту 2.5 Правил дорожнього руху пройти огляд на визначення стану сп’яніння на вимогу поліцейського є обов’язком водія, а не його правом, і жодних винятків для цього Правила дорожнього руху не містять.</w:t>
      </w:r>
    </w:p>
    <w:p w:rsidR="00B36C17" w:rsidRPr="001672E2" w:rsidRDefault="00B36C17" w:rsidP="001672E2">
      <w:pPr>
        <w:spacing w:line="276" w:lineRule="auto"/>
        <w:ind w:firstLine="567"/>
        <w:jc w:val="both"/>
        <w:rPr>
          <w:color w:val="000000"/>
        </w:rPr>
      </w:pPr>
      <w:r w:rsidRPr="001672E2">
        <w:rPr>
          <w:color w:val="000000"/>
        </w:rPr>
        <w:t>Більше того, з огляду на наявність у судді спеціальних правових знань та, відповідно, підвищених вимог до судді він повинен додержуватись не лише утверджених у суспільстві загальноприйнятих правил етичної поведінки для кожного громадянина, а й учиняти в певних ситуаціях усі можливі дії для встановлення істини.</w:t>
      </w:r>
    </w:p>
    <w:p w:rsidR="00B36C17" w:rsidRPr="001672E2" w:rsidRDefault="00B36C17" w:rsidP="001672E2">
      <w:pPr>
        <w:spacing w:line="276" w:lineRule="auto"/>
        <w:ind w:firstLine="567"/>
        <w:jc w:val="both"/>
        <w:rPr>
          <w:color w:val="000000"/>
        </w:rPr>
      </w:pPr>
      <w:r w:rsidRPr="001672E2">
        <w:rPr>
          <w:color w:val="000000"/>
        </w:rPr>
        <w:t xml:space="preserve">Щодо посилання судді Бородійчука В.Г. на неправомірну поведінку працівників патрульної поліції 13 листопада 2023 року, </w:t>
      </w:r>
      <w:r w:rsidR="003C3A36" w:rsidRPr="001672E2">
        <w:rPr>
          <w:color w:val="000000"/>
        </w:rPr>
        <w:t>Вища рада правосуддя вважає за необхідне</w:t>
      </w:r>
      <w:r w:rsidRPr="001672E2">
        <w:rPr>
          <w:color w:val="000000"/>
        </w:rPr>
        <w:t xml:space="preserve"> зазначити таке.</w:t>
      </w:r>
    </w:p>
    <w:p w:rsidR="00B36C17" w:rsidRPr="001672E2" w:rsidRDefault="00B36C17" w:rsidP="001672E2">
      <w:pPr>
        <w:spacing w:line="276" w:lineRule="auto"/>
        <w:ind w:firstLine="567"/>
        <w:jc w:val="both"/>
        <w:rPr>
          <w:color w:val="000000"/>
        </w:rPr>
      </w:pPr>
      <w:r w:rsidRPr="001672E2">
        <w:rPr>
          <w:color w:val="000000"/>
        </w:rPr>
        <w:t>Відповідно до статті 31 Закону України «Про національну поліцію» поліція може застосовувати превентивні заходи, зокрема</w:t>
      </w:r>
      <w:r w:rsidR="003C3A36" w:rsidRPr="001672E2">
        <w:rPr>
          <w:color w:val="000000"/>
        </w:rPr>
        <w:t xml:space="preserve"> такі як</w:t>
      </w:r>
      <w:r w:rsidRPr="001672E2">
        <w:rPr>
          <w:color w:val="000000"/>
        </w:rPr>
        <w:t>, перевірка документів особи; поверхнева перевірка і огляд.</w:t>
      </w:r>
    </w:p>
    <w:p w:rsidR="00B36C17" w:rsidRPr="001672E2" w:rsidRDefault="00B36C17" w:rsidP="001672E2">
      <w:pPr>
        <w:spacing w:line="276" w:lineRule="auto"/>
        <w:ind w:firstLine="567"/>
        <w:jc w:val="both"/>
        <w:rPr>
          <w:color w:val="000000"/>
        </w:rPr>
      </w:pPr>
      <w:r w:rsidRPr="001672E2">
        <w:rPr>
          <w:color w:val="000000"/>
        </w:rPr>
        <w:t>Пунктом 5 частини першої статті 32 вказаного Закону передбачено, що поліцейський має право вимагати в особи пред’явлення нею документів, що посвідчують особу, та/або документів, що підтверджують відповідне право особи, у спосіб, який дає можливість поліцейському прочитати та зафіксувати дані, що містяться в документах, у випадку якщо особа перебуває в місці вчинення правопорушення або дорожньо-транспортної пригоди, іншої надзвичайної події.</w:t>
      </w:r>
    </w:p>
    <w:p w:rsidR="00B36C17" w:rsidRPr="001672E2" w:rsidRDefault="00B36C17" w:rsidP="001672E2">
      <w:pPr>
        <w:spacing w:line="276" w:lineRule="auto"/>
        <w:ind w:firstLine="567"/>
        <w:jc w:val="both"/>
        <w:rPr>
          <w:color w:val="000000"/>
        </w:rPr>
      </w:pPr>
      <w:r w:rsidRPr="001672E2">
        <w:rPr>
          <w:color w:val="000000"/>
        </w:rPr>
        <w:t>Пі</w:t>
      </w:r>
      <w:r w:rsidR="003C3A36" w:rsidRPr="001672E2">
        <w:rPr>
          <w:color w:val="000000"/>
        </w:rPr>
        <w:t>д</w:t>
      </w:r>
      <w:r w:rsidRPr="001672E2">
        <w:rPr>
          <w:color w:val="000000"/>
        </w:rPr>
        <w:t xml:space="preserve"> час розгляду об’єднаного дисциплінарного провадження не встановлено </w:t>
      </w:r>
      <w:r w:rsidR="003C3A36" w:rsidRPr="001672E2">
        <w:rPr>
          <w:color w:val="000000"/>
        </w:rPr>
        <w:t xml:space="preserve">обставин щодо </w:t>
      </w:r>
      <w:r w:rsidRPr="001672E2">
        <w:rPr>
          <w:color w:val="000000"/>
        </w:rPr>
        <w:t xml:space="preserve">неналежної поведінки </w:t>
      </w:r>
      <w:r w:rsidR="003C3A36" w:rsidRPr="001672E2">
        <w:rPr>
          <w:color w:val="000000"/>
        </w:rPr>
        <w:t xml:space="preserve">працівників патрульної </w:t>
      </w:r>
      <w:r w:rsidRPr="001672E2">
        <w:rPr>
          <w:color w:val="000000"/>
        </w:rPr>
        <w:t>полі</w:t>
      </w:r>
      <w:r w:rsidR="003C3A36" w:rsidRPr="001672E2">
        <w:rPr>
          <w:color w:val="000000"/>
        </w:rPr>
        <w:t>ції.</w:t>
      </w:r>
      <w:r w:rsidRPr="001672E2">
        <w:rPr>
          <w:color w:val="000000"/>
        </w:rPr>
        <w:t xml:space="preserve"> Третя Дисциплінарна палата Вищої ради правосуддя звернула увагу на неналежну поведінку саме судді Бородійчука В.Г., який проігнорував законні вимоги пр</w:t>
      </w:r>
      <w:r w:rsidR="003C3A36" w:rsidRPr="001672E2">
        <w:rPr>
          <w:color w:val="000000"/>
        </w:rPr>
        <w:t>ацівників</w:t>
      </w:r>
      <w:r w:rsidRPr="001672E2">
        <w:rPr>
          <w:color w:val="000000"/>
        </w:rPr>
        <w:t xml:space="preserve"> патрульної поліції 13 листопада 2023 року щодо надання документів, які підтверджують його особу. </w:t>
      </w:r>
    </w:p>
    <w:p w:rsidR="00F93658" w:rsidRPr="001672E2" w:rsidRDefault="00F93658" w:rsidP="001672E2">
      <w:pPr>
        <w:spacing w:line="276" w:lineRule="auto"/>
        <w:ind w:firstLine="567"/>
        <w:jc w:val="both"/>
        <w:rPr>
          <w:color w:val="000000"/>
        </w:rPr>
      </w:pPr>
      <w:r w:rsidRPr="001672E2">
        <w:rPr>
          <w:color w:val="000000"/>
        </w:rPr>
        <w:t xml:space="preserve">Отже, доводи судді Бородійчука В.Г. </w:t>
      </w:r>
      <w:r w:rsidR="00815670" w:rsidRPr="001672E2">
        <w:rPr>
          <w:color w:val="000000"/>
        </w:rPr>
        <w:t>про недотримання працівниками поліції вимог закону є безпідставними.</w:t>
      </w:r>
    </w:p>
    <w:p w:rsidR="00B36C17" w:rsidRPr="001672E2" w:rsidRDefault="00B36C17" w:rsidP="001672E2">
      <w:pPr>
        <w:spacing w:line="276" w:lineRule="auto"/>
        <w:ind w:firstLine="567"/>
        <w:jc w:val="both"/>
        <w:rPr>
          <w:color w:val="000000"/>
        </w:rPr>
      </w:pPr>
      <w:r w:rsidRPr="001672E2">
        <w:rPr>
          <w:color w:val="000000"/>
        </w:rPr>
        <w:t>Щодо тверджень судді</w:t>
      </w:r>
      <w:r w:rsidR="003C3A36" w:rsidRPr="001672E2">
        <w:rPr>
          <w:color w:val="000000"/>
        </w:rPr>
        <w:t xml:space="preserve"> Бородійчука В.Г.</w:t>
      </w:r>
      <w:r w:rsidRPr="001672E2">
        <w:rPr>
          <w:color w:val="000000"/>
        </w:rPr>
        <w:t>, які стосуються «провока</w:t>
      </w:r>
      <w:r w:rsidR="00CB5EB1">
        <w:rPr>
          <w:color w:val="000000"/>
        </w:rPr>
        <w:t>тивних</w:t>
      </w:r>
      <w:r w:rsidRPr="001672E2">
        <w:rPr>
          <w:color w:val="000000"/>
        </w:rPr>
        <w:t xml:space="preserve"> ді</w:t>
      </w:r>
      <w:r w:rsidR="003C3A36" w:rsidRPr="001672E2">
        <w:rPr>
          <w:color w:val="000000"/>
        </w:rPr>
        <w:t>й</w:t>
      </w:r>
      <w:r w:rsidRPr="001672E2">
        <w:rPr>
          <w:color w:val="000000"/>
        </w:rPr>
        <w:t xml:space="preserve">» з боку працівників патрульної поліції, а також з боку особи, яка перебувала на місці події – працівника Служби безпеки України </w:t>
      </w:r>
      <w:r w:rsidR="003C3A36" w:rsidRPr="001672E2">
        <w:rPr>
          <w:color w:val="000000"/>
        </w:rPr>
        <w:t xml:space="preserve">                 </w:t>
      </w:r>
      <w:r w:rsidRPr="001672E2">
        <w:rPr>
          <w:color w:val="000000"/>
        </w:rPr>
        <w:t>Пономаренка В.В.</w:t>
      </w:r>
      <w:r w:rsidR="003C3A36" w:rsidRPr="001672E2">
        <w:rPr>
          <w:color w:val="000000"/>
        </w:rPr>
        <w:t>,</w:t>
      </w:r>
      <w:r w:rsidRPr="001672E2">
        <w:rPr>
          <w:color w:val="000000"/>
        </w:rPr>
        <w:t xml:space="preserve"> </w:t>
      </w:r>
      <w:r w:rsidR="003C3A36" w:rsidRPr="001672E2">
        <w:rPr>
          <w:color w:val="000000"/>
        </w:rPr>
        <w:t>Д</w:t>
      </w:r>
      <w:r w:rsidRPr="001672E2">
        <w:rPr>
          <w:color w:val="000000"/>
        </w:rPr>
        <w:t>исциплінарн</w:t>
      </w:r>
      <w:r w:rsidR="003C3A36" w:rsidRPr="001672E2">
        <w:rPr>
          <w:color w:val="000000"/>
        </w:rPr>
        <w:t>а</w:t>
      </w:r>
      <w:r w:rsidRPr="001672E2">
        <w:rPr>
          <w:color w:val="000000"/>
        </w:rPr>
        <w:t xml:space="preserve"> палат</w:t>
      </w:r>
      <w:r w:rsidR="003C3A36" w:rsidRPr="001672E2">
        <w:rPr>
          <w:color w:val="000000"/>
        </w:rPr>
        <w:t>а</w:t>
      </w:r>
      <w:r w:rsidRPr="001672E2">
        <w:rPr>
          <w:color w:val="000000"/>
        </w:rPr>
        <w:t xml:space="preserve"> зауваж</w:t>
      </w:r>
      <w:r w:rsidR="003C3A36" w:rsidRPr="001672E2">
        <w:rPr>
          <w:color w:val="000000"/>
        </w:rPr>
        <w:t>ила</w:t>
      </w:r>
      <w:r w:rsidRPr="001672E2">
        <w:rPr>
          <w:color w:val="000000"/>
        </w:rPr>
        <w:t xml:space="preserve">, що вони не можуть бути предметом дослідження у вказаному дисциплінарному провадженні, оскільки, як підтвердив Бородійчук В.Г., він не звертався із заявами до відповідних правоохоронних органів </w:t>
      </w:r>
      <w:r w:rsidR="003C3A36" w:rsidRPr="001672E2">
        <w:rPr>
          <w:color w:val="000000"/>
        </w:rPr>
        <w:t>щодо</w:t>
      </w:r>
      <w:r w:rsidRPr="001672E2">
        <w:rPr>
          <w:color w:val="000000"/>
        </w:rPr>
        <w:t xml:space="preserve"> неправомірн</w:t>
      </w:r>
      <w:r w:rsidR="003C3A36" w:rsidRPr="001672E2">
        <w:rPr>
          <w:color w:val="000000"/>
        </w:rPr>
        <w:t>их</w:t>
      </w:r>
      <w:r w:rsidRPr="001672E2">
        <w:rPr>
          <w:color w:val="000000"/>
        </w:rPr>
        <w:t xml:space="preserve"> ді</w:t>
      </w:r>
      <w:r w:rsidR="003C3A36" w:rsidRPr="001672E2">
        <w:rPr>
          <w:color w:val="000000"/>
        </w:rPr>
        <w:t>й</w:t>
      </w:r>
      <w:r w:rsidRPr="001672E2">
        <w:rPr>
          <w:color w:val="000000"/>
        </w:rPr>
        <w:t xml:space="preserve"> працівників патрульної поліції, а тому вказане не може бути підставою для скасування рішення Дисциплінарної палати.</w:t>
      </w:r>
    </w:p>
    <w:p w:rsidR="00B36C17" w:rsidRPr="001672E2" w:rsidRDefault="00B36C17" w:rsidP="001672E2">
      <w:pPr>
        <w:spacing w:line="276" w:lineRule="auto"/>
        <w:ind w:firstLine="567"/>
        <w:jc w:val="both"/>
        <w:rPr>
          <w:color w:val="000000"/>
        </w:rPr>
      </w:pPr>
      <w:r w:rsidRPr="001672E2">
        <w:rPr>
          <w:color w:val="000000"/>
        </w:rPr>
        <w:t>Крім того, Дисциплінарн</w:t>
      </w:r>
      <w:r w:rsidR="003C3A36" w:rsidRPr="001672E2">
        <w:rPr>
          <w:color w:val="000000"/>
        </w:rPr>
        <w:t>а</w:t>
      </w:r>
      <w:r w:rsidRPr="001672E2">
        <w:rPr>
          <w:color w:val="000000"/>
        </w:rPr>
        <w:t xml:space="preserve"> палат</w:t>
      </w:r>
      <w:r w:rsidR="003C3A36" w:rsidRPr="001672E2">
        <w:rPr>
          <w:color w:val="000000"/>
        </w:rPr>
        <w:t>а</w:t>
      </w:r>
      <w:r w:rsidRPr="001672E2">
        <w:rPr>
          <w:color w:val="000000"/>
        </w:rPr>
        <w:t xml:space="preserve"> встанов</w:t>
      </w:r>
      <w:r w:rsidR="003C3A36" w:rsidRPr="001672E2">
        <w:rPr>
          <w:color w:val="000000"/>
        </w:rPr>
        <w:t>ила</w:t>
      </w:r>
      <w:r w:rsidRPr="001672E2">
        <w:rPr>
          <w:color w:val="000000"/>
        </w:rPr>
        <w:t>, що Бородійчук В.Г. не звертався до Вищої ради правосуддя та до Генерального прокурора з повідомлення</w:t>
      </w:r>
      <w:r w:rsidR="003C3A36" w:rsidRPr="001672E2">
        <w:rPr>
          <w:color w:val="000000"/>
        </w:rPr>
        <w:t>м</w:t>
      </w:r>
      <w:r w:rsidRPr="001672E2">
        <w:rPr>
          <w:color w:val="000000"/>
        </w:rPr>
        <w:t xml:space="preserve"> про втручання </w:t>
      </w:r>
      <w:r w:rsidR="003C3A36" w:rsidRPr="001672E2">
        <w:rPr>
          <w:color w:val="000000"/>
        </w:rPr>
        <w:t>в</w:t>
      </w:r>
      <w:r w:rsidRPr="001672E2">
        <w:rPr>
          <w:color w:val="000000"/>
        </w:rPr>
        <w:t xml:space="preserve"> його діяльність, зі слів судді, що підтверджує відсутність  </w:t>
      </w:r>
      <w:r w:rsidR="0013200A" w:rsidRPr="001672E2">
        <w:rPr>
          <w:color w:val="000000"/>
        </w:rPr>
        <w:t>«провокативних дій»</w:t>
      </w:r>
      <w:r w:rsidRPr="001672E2">
        <w:rPr>
          <w:color w:val="000000"/>
        </w:rPr>
        <w:t>.</w:t>
      </w:r>
    </w:p>
    <w:p w:rsidR="00B36C17" w:rsidRDefault="00712479" w:rsidP="001672E2">
      <w:pPr>
        <w:spacing w:line="276" w:lineRule="auto"/>
        <w:ind w:firstLine="567"/>
        <w:jc w:val="both"/>
        <w:rPr>
          <w:color w:val="000000"/>
        </w:rPr>
      </w:pPr>
      <w:r w:rsidRPr="001672E2">
        <w:rPr>
          <w:color w:val="000000"/>
        </w:rPr>
        <w:t>Отже</w:t>
      </w:r>
      <w:r w:rsidR="00B36C17" w:rsidRPr="001672E2">
        <w:rPr>
          <w:color w:val="000000"/>
        </w:rPr>
        <w:t xml:space="preserve">, доводи скарги судді </w:t>
      </w:r>
      <w:r w:rsidRPr="001672E2">
        <w:rPr>
          <w:color w:val="000000"/>
        </w:rPr>
        <w:t xml:space="preserve">Бородійчука В.Г. </w:t>
      </w:r>
      <w:r w:rsidR="00B36C17" w:rsidRPr="001672E2">
        <w:rPr>
          <w:color w:val="000000"/>
        </w:rPr>
        <w:t>не спростовують висновк</w:t>
      </w:r>
      <w:r w:rsidRPr="001672E2">
        <w:rPr>
          <w:color w:val="000000"/>
        </w:rPr>
        <w:t>ів</w:t>
      </w:r>
      <w:r w:rsidR="00B36C17" w:rsidRPr="001672E2">
        <w:rPr>
          <w:color w:val="000000"/>
        </w:rPr>
        <w:t xml:space="preserve"> </w:t>
      </w:r>
      <w:r w:rsidR="00C02FB6">
        <w:rPr>
          <w:color w:val="000000"/>
        </w:rPr>
        <w:t xml:space="preserve">Третьої </w:t>
      </w:r>
      <w:r w:rsidR="00B36C17" w:rsidRPr="001672E2">
        <w:rPr>
          <w:color w:val="000000"/>
        </w:rPr>
        <w:t>Дисциплінарної</w:t>
      </w:r>
      <w:r w:rsidR="00C02FB6">
        <w:rPr>
          <w:color w:val="000000"/>
        </w:rPr>
        <w:t xml:space="preserve"> палати Вищої ради правосуддя </w:t>
      </w:r>
      <w:r w:rsidR="00B36C17" w:rsidRPr="001672E2">
        <w:rPr>
          <w:color w:val="000000"/>
        </w:rPr>
        <w:t xml:space="preserve">щодо вчинення суддею дисциплінарного проступку. </w:t>
      </w:r>
    </w:p>
    <w:p w:rsidR="00BD45FD" w:rsidRPr="00393279" w:rsidRDefault="00BD45FD" w:rsidP="00BD45FD">
      <w:pPr>
        <w:pStyle w:val="210"/>
        <w:spacing w:before="0" w:beforeAutospacing="0" w:after="0" w:afterAutospacing="0" w:line="276" w:lineRule="auto"/>
        <w:ind w:firstLine="567"/>
        <w:jc w:val="both"/>
        <w:rPr>
          <w:sz w:val="28"/>
          <w:szCs w:val="28"/>
        </w:rPr>
      </w:pPr>
      <w:r w:rsidRPr="00393279">
        <w:rPr>
          <w:sz w:val="28"/>
          <w:szCs w:val="28"/>
        </w:rPr>
        <w:t>У пункті 29 Висновку № 3 (2002) Консультативної ради європейських суд</w:t>
      </w:r>
      <w:r>
        <w:rPr>
          <w:sz w:val="28"/>
          <w:szCs w:val="28"/>
        </w:rPr>
        <w:t>д</w:t>
      </w:r>
      <w:r w:rsidRPr="00393279">
        <w:rPr>
          <w:sz w:val="28"/>
          <w:szCs w:val="28"/>
        </w:rPr>
        <w:t>ів (далі – КРЄС)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w:t>
      </w:r>
    </w:p>
    <w:p w:rsidR="00BD45FD" w:rsidRPr="00393279" w:rsidRDefault="00BD45FD" w:rsidP="00BD45FD">
      <w:pPr>
        <w:pStyle w:val="210"/>
        <w:spacing w:before="0" w:beforeAutospacing="0" w:after="0" w:afterAutospacing="0" w:line="276" w:lineRule="auto"/>
        <w:ind w:firstLine="567"/>
        <w:jc w:val="both"/>
        <w:rPr>
          <w:sz w:val="28"/>
          <w:szCs w:val="28"/>
        </w:rPr>
      </w:pPr>
      <w:r w:rsidRPr="00393279">
        <w:rPr>
          <w:sz w:val="28"/>
          <w:szCs w:val="28"/>
        </w:rPr>
        <w:t>Щодо правил поведінки судді КРЄС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w:t>
      </w:r>
      <w:r>
        <w:rPr>
          <w:sz w:val="28"/>
          <w:szCs w:val="28"/>
        </w:rPr>
        <w:t xml:space="preserve"> житті (пункт 50 цього Висновку</w:t>
      </w:r>
      <w:r w:rsidRPr="00393279">
        <w:rPr>
          <w:sz w:val="28"/>
          <w:szCs w:val="28"/>
        </w:rPr>
        <w:t>).</w:t>
      </w:r>
    </w:p>
    <w:p w:rsidR="00B36C17" w:rsidRPr="001672E2" w:rsidRDefault="000E444A" w:rsidP="001672E2">
      <w:pPr>
        <w:spacing w:line="276" w:lineRule="auto"/>
        <w:ind w:firstLine="567"/>
        <w:jc w:val="both"/>
        <w:rPr>
          <w:color w:val="000000"/>
        </w:rPr>
      </w:pPr>
      <w:r w:rsidRPr="001672E2">
        <w:rPr>
          <w:color w:val="000000"/>
        </w:rPr>
        <w:t>Вища рада правосуддя вважає</w:t>
      </w:r>
      <w:r w:rsidR="00B36C17" w:rsidRPr="001672E2">
        <w:rPr>
          <w:color w:val="000000"/>
        </w:rPr>
        <w:t>, що Трет</w:t>
      </w:r>
      <w:r w:rsidR="00712479" w:rsidRPr="001672E2">
        <w:rPr>
          <w:color w:val="000000"/>
        </w:rPr>
        <w:t>я</w:t>
      </w:r>
      <w:r w:rsidR="00B36C17" w:rsidRPr="001672E2">
        <w:rPr>
          <w:color w:val="000000"/>
        </w:rPr>
        <w:t xml:space="preserve"> Дисциплінарн</w:t>
      </w:r>
      <w:r w:rsidR="00712479" w:rsidRPr="001672E2">
        <w:rPr>
          <w:color w:val="000000"/>
        </w:rPr>
        <w:t>а</w:t>
      </w:r>
      <w:r w:rsidR="00B36C17" w:rsidRPr="001672E2">
        <w:rPr>
          <w:color w:val="000000"/>
        </w:rPr>
        <w:t xml:space="preserve"> палат</w:t>
      </w:r>
      <w:r w:rsidR="00712479" w:rsidRPr="001672E2">
        <w:rPr>
          <w:color w:val="000000"/>
        </w:rPr>
        <w:t>а</w:t>
      </w:r>
      <w:r w:rsidR="00B36C17" w:rsidRPr="001672E2">
        <w:rPr>
          <w:color w:val="000000"/>
        </w:rPr>
        <w:t xml:space="preserve"> Вищої ради правосуддя правильно встанов</w:t>
      </w:r>
      <w:r w:rsidR="00712479" w:rsidRPr="001672E2">
        <w:rPr>
          <w:color w:val="000000"/>
        </w:rPr>
        <w:t>ила</w:t>
      </w:r>
      <w:r w:rsidR="00B36C17" w:rsidRPr="001672E2">
        <w:rPr>
          <w:color w:val="000000"/>
        </w:rPr>
        <w:t>, що дії судді Бородійчука В.Г. містять склад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B41FCE" w:rsidRPr="001672E2" w:rsidRDefault="00B41FCE" w:rsidP="001672E2">
      <w:pPr>
        <w:spacing w:line="276" w:lineRule="auto"/>
        <w:ind w:right="-2" w:firstLine="567"/>
        <w:jc w:val="both"/>
      </w:pPr>
      <w:r w:rsidRPr="001672E2">
        <w:t>З огляду на наведене необхідно зазначити, що постійна увага з боку суспільства до дій представників судової гілки влади, прагнення громадян мати в державі справедливе правосуддя для забезпечення належного захисту своїх прав покладають на суддю обов’язок бути не лише представником влади, який неухильно дотримується Конституції України, законів України та міжнародних договорів України, згода на обов’язковість яких надана Верховною Радою України, а й обов’язок бути людиною з високими стандартами поведінки.</w:t>
      </w:r>
    </w:p>
    <w:p w:rsidR="00B41FCE" w:rsidRPr="001672E2" w:rsidRDefault="00B41FCE" w:rsidP="001672E2">
      <w:pPr>
        <w:spacing w:line="276" w:lineRule="auto"/>
        <w:ind w:right="-2" w:firstLine="567"/>
        <w:jc w:val="both"/>
      </w:pPr>
      <w:r w:rsidRPr="001672E2">
        <w:t>Високі стандарти поведінки полягають у тому, що суддя як на роботі, так і поза її межами, у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 і пропагувати етичну поведінку серед оточуючих, вимагати етичної поведінки від інших.</w:t>
      </w:r>
    </w:p>
    <w:p w:rsidR="00B41FCE" w:rsidRPr="001672E2" w:rsidRDefault="00B41FCE" w:rsidP="001672E2">
      <w:pPr>
        <w:spacing w:line="276" w:lineRule="auto"/>
        <w:ind w:right="-2" w:firstLine="567"/>
        <w:jc w:val="both"/>
      </w:pPr>
      <w:r w:rsidRPr="001672E2">
        <w:t xml:space="preserve">Підтримання високих стандартів поведінки вимагає від суддів уникнення створення враження неналежної поведінки – як професійної, так і особистої. Суддя має усвідомлювати, що він представляє судову гілку влади, та не допускати зі свого боку поведінки, що може зашкодити авторитету правосуддя. </w:t>
      </w:r>
    </w:p>
    <w:p w:rsidR="00BD45FD" w:rsidRDefault="00B41FCE" w:rsidP="001672E2">
      <w:pPr>
        <w:spacing w:line="276" w:lineRule="auto"/>
        <w:ind w:right="-2" w:firstLine="567"/>
        <w:jc w:val="both"/>
      </w:pPr>
      <w:r w:rsidRPr="001672E2">
        <w:t xml:space="preserve">Суддя повинен поважати закон, дотримуватися його та за будь-яких обставин дбати про те, щоб його дії сприяли зміцненню суспільної довіри до судових органів. </w:t>
      </w:r>
    </w:p>
    <w:p w:rsidR="00B41FCE" w:rsidRPr="001672E2" w:rsidRDefault="00B41FCE" w:rsidP="001672E2">
      <w:pPr>
        <w:spacing w:line="276" w:lineRule="auto"/>
        <w:ind w:right="-2" w:firstLine="567"/>
        <w:jc w:val="both"/>
      </w:pPr>
      <w:r w:rsidRPr="001672E2">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й в особистому житті.</w:t>
      </w:r>
    </w:p>
    <w:p w:rsidR="00B41FCE" w:rsidRPr="001672E2" w:rsidRDefault="00B41FCE" w:rsidP="001672E2">
      <w:pPr>
        <w:spacing w:line="276" w:lineRule="auto"/>
        <w:ind w:right="-2" w:firstLine="567"/>
        <w:jc w:val="both"/>
      </w:pPr>
      <w:r w:rsidRPr="001672E2">
        <w:t>Недотримання суддею моральних засад суспільства призводить до зниження його авторитету, робить таку поведінку незрозумілою для суспільства, внаслідок чого можуть виникати сумніви щодо незалежності та справедливості суду.</w:t>
      </w:r>
    </w:p>
    <w:p w:rsidR="002819B5" w:rsidRPr="00F160A4" w:rsidRDefault="002819B5" w:rsidP="002819B5">
      <w:pPr>
        <w:pStyle w:val="rtejustify"/>
        <w:shd w:val="clear" w:color="auto" w:fill="FFFFFF"/>
        <w:spacing w:before="0" w:beforeAutospacing="0" w:after="0" w:afterAutospacing="0" w:line="276" w:lineRule="auto"/>
        <w:ind w:firstLine="567"/>
        <w:jc w:val="both"/>
        <w:rPr>
          <w:sz w:val="28"/>
          <w:szCs w:val="28"/>
        </w:rPr>
      </w:pPr>
      <w:r w:rsidRPr="00F160A4">
        <w:rPr>
          <w:sz w:val="28"/>
          <w:szCs w:val="28"/>
        </w:rPr>
        <w:t xml:space="preserve">Суддя Бородійчук В.Г. обізнаний із </w:t>
      </w:r>
      <w:r>
        <w:rPr>
          <w:sz w:val="28"/>
          <w:szCs w:val="28"/>
        </w:rPr>
        <w:t>у</w:t>
      </w:r>
      <w:r w:rsidRPr="00F160A4">
        <w:rPr>
          <w:sz w:val="28"/>
          <w:szCs w:val="28"/>
        </w:rPr>
        <w:t xml:space="preserve">становленими законом вимогами щодо стандартів етичної поведінки, покладеними на нього обов’язками судді, а також з вимогами Правил дорожнього руху, а тому не міг не знати, що відмова від проходження огляду на стан алкогольного сп’яніння буде мати наслідком складення протоколу про адміністративне правопорушення за </w:t>
      </w:r>
      <w:r w:rsidR="008641B9">
        <w:rPr>
          <w:sz w:val="28"/>
          <w:szCs w:val="28"/>
        </w:rPr>
        <w:t xml:space="preserve">                        </w:t>
      </w:r>
      <w:r w:rsidRPr="00F160A4">
        <w:rPr>
          <w:sz w:val="28"/>
          <w:szCs w:val="28"/>
        </w:rPr>
        <w:t>статті 130 КУпАП</w:t>
      </w:r>
      <w:r>
        <w:rPr>
          <w:sz w:val="28"/>
          <w:szCs w:val="28"/>
        </w:rPr>
        <w:t>, а отже</w:t>
      </w:r>
      <w:r w:rsidRPr="00F160A4">
        <w:rPr>
          <w:sz w:val="28"/>
          <w:szCs w:val="28"/>
        </w:rPr>
        <w:t>, матиме негативний вплив на рівень суспільної довіри до суду.</w:t>
      </w:r>
    </w:p>
    <w:p w:rsidR="00B41FCE" w:rsidRPr="001672E2" w:rsidRDefault="00B41FCE" w:rsidP="001672E2">
      <w:pPr>
        <w:spacing w:line="276" w:lineRule="auto"/>
        <w:ind w:right="-2" w:firstLine="567"/>
        <w:jc w:val="both"/>
      </w:pPr>
      <w:r w:rsidRPr="001672E2">
        <w:t xml:space="preserve">Неналежна поведінка суддів підриває упевненість громадян у справедливості судової системи. </w:t>
      </w:r>
    </w:p>
    <w:p w:rsidR="00B41FCE" w:rsidRPr="001672E2" w:rsidRDefault="00B41FCE" w:rsidP="001672E2">
      <w:pPr>
        <w:spacing w:line="276" w:lineRule="auto"/>
        <w:ind w:right="-2" w:firstLine="567"/>
        <w:jc w:val="both"/>
        <w:rPr>
          <w:color w:val="000000"/>
        </w:rPr>
      </w:pPr>
      <w:r w:rsidRPr="001672E2">
        <w:t xml:space="preserve">Події, які були предметом розгляду в об’єднаній дисциплінарній справі, набули розголосу в медіа та викликали у громадськості негативну оцінку дій судді </w:t>
      </w:r>
      <w:r w:rsidRPr="001672E2">
        <w:rPr>
          <w:color w:val="000000"/>
        </w:rPr>
        <w:t xml:space="preserve">Бородійчука В.Г. </w:t>
      </w:r>
    </w:p>
    <w:p w:rsidR="00B41FCE" w:rsidRPr="001672E2" w:rsidRDefault="00B41FCE" w:rsidP="001672E2">
      <w:pPr>
        <w:spacing w:line="276" w:lineRule="auto"/>
        <w:ind w:right="-2" w:firstLine="567"/>
        <w:jc w:val="both"/>
      </w:pPr>
      <w:r w:rsidRPr="001672E2">
        <w:t xml:space="preserve">Будь-яка особа, яка вчинила правопорушення, має бути готовою нести справедливу відповідальність за таке правопорушення. </w:t>
      </w:r>
    </w:p>
    <w:p w:rsidR="00B41FCE" w:rsidRPr="001672E2" w:rsidRDefault="00B41FCE" w:rsidP="001672E2">
      <w:pPr>
        <w:spacing w:line="276" w:lineRule="auto"/>
        <w:ind w:right="-2" w:firstLine="567"/>
        <w:jc w:val="both"/>
      </w:pPr>
      <w:r w:rsidRPr="001672E2">
        <w:t xml:space="preserve">Статус судді покладає на особу додатковий тягар відповідальності за поведінку. Від поведінки кожного служителя Феміди залежить довіра громадян до судової системи загалом. Віра у правосуддя набуває важливого значення і є джерелом сили судової влади й одночасним показником її ефективності. Суспільство чи окрема людина зацікавлені в довірі до суду як до інституту. </w:t>
      </w:r>
    </w:p>
    <w:p w:rsidR="00B41FCE" w:rsidRPr="001672E2" w:rsidRDefault="00B41FCE" w:rsidP="001672E2">
      <w:pPr>
        <w:spacing w:line="276" w:lineRule="auto"/>
        <w:ind w:right="-2" w:firstLine="567"/>
        <w:jc w:val="both"/>
      </w:pPr>
      <w:r w:rsidRPr="001672E2">
        <w:t xml:space="preserve">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і основоположних свобод. </w:t>
      </w:r>
    </w:p>
    <w:p w:rsidR="00B41FCE" w:rsidRPr="001672E2" w:rsidRDefault="00B41FCE" w:rsidP="001672E2">
      <w:pPr>
        <w:spacing w:line="276" w:lineRule="auto"/>
        <w:ind w:right="-2" w:firstLine="567"/>
        <w:jc w:val="both"/>
      </w:pPr>
      <w:r w:rsidRPr="001672E2">
        <w:t>Велика Палата Верховного Суду у рішенні від 17 січня 2019 року                  (справа № 11-1010сап18) звернула увагу на те, що за приписами Закону України від 7 липня 2010 року № 2453-VI «Про судоустрій і статус суддів» та Закону України від 2 червня 2016 року № 1402-VIII «Про судоустрій і статус суддів» обов’язковим наслідком допущення суддею неетичної поведінки, за яку його можна притягнути до дисциплінарної відповідальності, є те, що така поведінка має підривати авторитет правосуддя.</w:t>
      </w:r>
    </w:p>
    <w:p w:rsidR="00B41FCE" w:rsidRPr="001672E2" w:rsidRDefault="00B41FCE" w:rsidP="001672E2">
      <w:pPr>
        <w:pStyle w:val="af4"/>
        <w:spacing w:line="276" w:lineRule="auto"/>
        <w:ind w:right="-2" w:firstLine="567"/>
        <w:rPr>
          <w:rFonts w:eastAsia="Times New Roman"/>
          <w:szCs w:val="28"/>
          <w:lang w:val="uk-UA" w:eastAsia="ru-RU"/>
        </w:rPr>
      </w:pPr>
      <w:r w:rsidRPr="001672E2">
        <w:rPr>
          <w:rFonts w:eastAsia="Times New Roman"/>
          <w:szCs w:val="28"/>
          <w:lang w:val="uk-UA" w:eastAsia="ru-RU"/>
        </w:rPr>
        <w:t xml:space="preserve">Вина судді </w:t>
      </w:r>
      <w:r w:rsidR="00304C8E">
        <w:rPr>
          <w:color w:val="000000"/>
        </w:rPr>
        <w:t>ОСОБА1</w:t>
      </w:r>
      <w:r w:rsidRPr="001672E2">
        <w:rPr>
          <w:rFonts w:eastAsia="Times New Roman"/>
          <w:szCs w:val="28"/>
          <w:lang w:val="uk-UA" w:eastAsia="ru-RU"/>
        </w:rPr>
        <w:t xml:space="preserve"> у вчиненні адміністративного правопорушення, установлена судом. </w:t>
      </w:r>
    </w:p>
    <w:p w:rsidR="00B41FCE" w:rsidRPr="001672E2" w:rsidRDefault="00B41FCE" w:rsidP="001672E2">
      <w:pPr>
        <w:pStyle w:val="25"/>
        <w:shd w:val="clear" w:color="auto" w:fill="auto"/>
        <w:tabs>
          <w:tab w:val="left" w:pos="709"/>
        </w:tabs>
        <w:spacing w:after="0" w:line="276" w:lineRule="auto"/>
        <w:ind w:right="-2" w:firstLine="567"/>
        <w:jc w:val="both"/>
        <w:rPr>
          <w:b w:val="0"/>
          <w:color w:val="000000"/>
          <w:sz w:val="28"/>
          <w:szCs w:val="28"/>
          <w:shd w:val="clear" w:color="auto" w:fill="FFFFFF"/>
        </w:rPr>
      </w:pPr>
      <w:r w:rsidRPr="001672E2">
        <w:rPr>
          <w:b w:val="0"/>
          <w:bCs w:val="0"/>
          <w:color w:val="000000"/>
          <w:sz w:val="28"/>
          <w:szCs w:val="28"/>
        </w:rPr>
        <w:t>Згідно із частиною першою статті 129</w:t>
      </w:r>
      <w:r w:rsidRPr="001672E2">
        <w:rPr>
          <w:b w:val="0"/>
          <w:bCs w:val="0"/>
          <w:color w:val="000000"/>
          <w:sz w:val="28"/>
          <w:szCs w:val="28"/>
          <w:vertAlign w:val="superscript"/>
        </w:rPr>
        <w:t>1</w:t>
      </w:r>
      <w:r w:rsidRPr="001672E2">
        <w:rPr>
          <w:b w:val="0"/>
          <w:bCs w:val="0"/>
          <w:color w:val="000000"/>
          <w:sz w:val="28"/>
          <w:szCs w:val="28"/>
        </w:rPr>
        <w:t xml:space="preserve"> Конституції України </w:t>
      </w:r>
      <w:r w:rsidRPr="001672E2">
        <w:rPr>
          <w:b w:val="0"/>
          <w:color w:val="000000"/>
          <w:sz w:val="28"/>
          <w:szCs w:val="28"/>
          <w:shd w:val="clear" w:color="auto" w:fill="FFFFFF"/>
        </w:rPr>
        <w:t>суд ухвалює рішення іменем України. Судове рішення є обов’язковим до виконання.</w:t>
      </w:r>
    </w:p>
    <w:p w:rsidR="00761BA4" w:rsidRDefault="00B41FCE" w:rsidP="001672E2">
      <w:pPr>
        <w:pStyle w:val="25"/>
        <w:shd w:val="clear" w:color="auto" w:fill="auto"/>
        <w:tabs>
          <w:tab w:val="left" w:pos="709"/>
        </w:tabs>
        <w:spacing w:after="0" w:line="276" w:lineRule="auto"/>
        <w:ind w:right="-2" w:firstLine="567"/>
        <w:jc w:val="both"/>
        <w:rPr>
          <w:b w:val="0"/>
          <w:sz w:val="28"/>
          <w:szCs w:val="28"/>
        </w:rPr>
      </w:pPr>
      <w:r w:rsidRPr="001672E2">
        <w:rPr>
          <w:b w:val="0"/>
          <w:color w:val="000000"/>
          <w:sz w:val="28"/>
          <w:szCs w:val="28"/>
          <w:shd w:val="clear" w:color="auto" w:fill="FFFFFF"/>
        </w:rPr>
        <w:t xml:space="preserve">Доводи судді </w:t>
      </w:r>
      <w:r w:rsidR="00984192" w:rsidRPr="001672E2">
        <w:rPr>
          <w:b w:val="0"/>
          <w:sz w:val="28"/>
          <w:szCs w:val="28"/>
          <w:shd w:val="clear" w:color="auto" w:fill="FFFFFF"/>
        </w:rPr>
        <w:t>Бородійчука В.Г.</w:t>
      </w:r>
      <w:r w:rsidR="00984192" w:rsidRPr="001672E2">
        <w:rPr>
          <w:rFonts w:eastAsia="Times New Roman"/>
          <w:sz w:val="28"/>
          <w:szCs w:val="28"/>
        </w:rPr>
        <w:t xml:space="preserve"> </w:t>
      </w:r>
      <w:r w:rsidRPr="001672E2">
        <w:rPr>
          <w:b w:val="0"/>
          <w:color w:val="000000"/>
          <w:sz w:val="28"/>
          <w:szCs w:val="28"/>
          <w:shd w:val="clear" w:color="auto" w:fill="FFFFFF"/>
        </w:rPr>
        <w:t xml:space="preserve">про те, що суди неправильно встановили наявність у </w:t>
      </w:r>
      <w:r w:rsidR="00304C8E" w:rsidRPr="00304C8E">
        <w:rPr>
          <w:b w:val="0"/>
          <w:color w:val="000000"/>
          <w:sz w:val="28"/>
          <w:szCs w:val="28"/>
        </w:rPr>
        <w:t>ОСОБА1</w:t>
      </w:r>
      <w:r w:rsidRPr="001672E2">
        <w:rPr>
          <w:b w:val="0"/>
          <w:color w:val="000000"/>
          <w:sz w:val="28"/>
          <w:szCs w:val="28"/>
          <w:shd w:val="clear" w:color="auto" w:fill="FFFFFF"/>
        </w:rPr>
        <w:t xml:space="preserve"> діях складу </w:t>
      </w:r>
      <w:r w:rsidRPr="001672E2">
        <w:rPr>
          <w:b w:val="0"/>
          <w:sz w:val="28"/>
          <w:szCs w:val="28"/>
        </w:rPr>
        <w:t>адміністративного правопорушення</w:t>
      </w:r>
      <w:r w:rsidR="00984192" w:rsidRPr="001672E2">
        <w:rPr>
          <w:b w:val="0"/>
          <w:sz w:val="28"/>
          <w:szCs w:val="28"/>
        </w:rPr>
        <w:t>, передбаченого частиною першою статті 130 КУпАП </w:t>
      </w:r>
      <w:r w:rsidRPr="001672E2">
        <w:rPr>
          <w:b w:val="0"/>
          <w:sz w:val="28"/>
          <w:szCs w:val="28"/>
        </w:rPr>
        <w:t xml:space="preserve">, не спростовують </w:t>
      </w:r>
    </w:p>
    <w:p w:rsidR="00761BA4" w:rsidRDefault="00761BA4" w:rsidP="001672E2">
      <w:pPr>
        <w:pStyle w:val="25"/>
        <w:shd w:val="clear" w:color="auto" w:fill="auto"/>
        <w:tabs>
          <w:tab w:val="left" w:pos="709"/>
        </w:tabs>
        <w:spacing w:after="0" w:line="276" w:lineRule="auto"/>
        <w:ind w:right="-2" w:firstLine="567"/>
        <w:jc w:val="both"/>
        <w:rPr>
          <w:b w:val="0"/>
          <w:sz w:val="28"/>
          <w:szCs w:val="28"/>
        </w:rPr>
      </w:pPr>
    </w:p>
    <w:p w:rsidR="003E178A" w:rsidRDefault="00B41FCE" w:rsidP="00761BA4">
      <w:pPr>
        <w:pStyle w:val="25"/>
        <w:shd w:val="clear" w:color="auto" w:fill="auto"/>
        <w:tabs>
          <w:tab w:val="left" w:pos="709"/>
        </w:tabs>
        <w:spacing w:after="0" w:line="276" w:lineRule="auto"/>
        <w:ind w:right="-2"/>
        <w:jc w:val="both"/>
        <w:rPr>
          <w:color w:val="000000"/>
          <w:sz w:val="27"/>
          <w:szCs w:val="27"/>
        </w:rPr>
      </w:pPr>
      <w:r w:rsidRPr="003E178A">
        <w:rPr>
          <w:b w:val="0"/>
          <w:color w:val="000000"/>
          <w:sz w:val="28"/>
          <w:szCs w:val="28"/>
          <w:shd w:val="clear" w:color="auto" w:fill="FFFFFF"/>
        </w:rPr>
        <w:t xml:space="preserve">встановлених судом обставин щодо </w:t>
      </w:r>
      <w:r w:rsidR="003E178A" w:rsidRPr="003E178A">
        <w:rPr>
          <w:b w:val="0"/>
          <w:color w:val="000000"/>
          <w:sz w:val="28"/>
          <w:szCs w:val="28"/>
          <w:shd w:val="clear" w:color="auto" w:fill="FFFFFF"/>
        </w:rPr>
        <w:t xml:space="preserve">визнання </w:t>
      </w:r>
      <w:r w:rsidR="00304C8E" w:rsidRPr="00304C8E">
        <w:rPr>
          <w:b w:val="0"/>
          <w:color w:val="000000"/>
          <w:sz w:val="28"/>
          <w:szCs w:val="28"/>
        </w:rPr>
        <w:t>ОСОБА1</w:t>
      </w:r>
      <w:r w:rsidR="003E178A" w:rsidRPr="003E178A">
        <w:rPr>
          <w:b w:val="0"/>
          <w:color w:val="000000"/>
          <w:sz w:val="28"/>
          <w:szCs w:val="28"/>
          <w:shd w:val="clear" w:color="auto" w:fill="FFFFFF"/>
        </w:rPr>
        <w:t xml:space="preserve"> винуватим у вчиненні адміністративного правопорушення.</w:t>
      </w:r>
    </w:p>
    <w:p w:rsidR="00983B88" w:rsidRDefault="00983B88" w:rsidP="001672E2">
      <w:pPr>
        <w:spacing w:line="276" w:lineRule="auto"/>
        <w:ind w:firstLine="567"/>
        <w:jc w:val="both"/>
        <w:rPr>
          <w:color w:val="000000"/>
        </w:rPr>
      </w:pPr>
      <w:r w:rsidRPr="001672E2">
        <w:rPr>
          <w:color w:val="000000"/>
        </w:rPr>
        <w:t xml:space="preserve">Згідно з пунктом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дотримання інших етичних норм та стандартів поведінки, які забезпечують суспільну довіру до суду. </w:t>
      </w:r>
    </w:p>
    <w:p w:rsidR="00BD45FD" w:rsidRPr="000B4CD8" w:rsidRDefault="00BD45FD" w:rsidP="000B4CD8">
      <w:pPr>
        <w:spacing w:line="276" w:lineRule="auto"/>
        <w:ind w:firstLine="567"/>
        <w:jc w:val="both"/>
        <w:rPr>
          <w:color w:val="000000"/>
        </w:rPr>
      </w:pPr>
      <w:r w:rsidRPr="000B4CD8">
        <w:rPr>
          <w:color w:val="000000"/>
        </w:rPr>
        <w:t>Відповідно до пункту 3 частини шостої статті 126 Конституції України та статті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BD45FD" w:rsidRPr="000B4CD8" w:rsidRDefault="00BD45FD" w:rsidP="000B4CD8">
      <w:pPr>
        <w:spacing w:line="276" w:lineRule="auto"/>
        <w:ind w:firstLine="567"/>
        <w:jc w:val="both"/>
        <w:rPr>
          <w:color w:val="000000"/>
        </w:rPr>
      </w:pPr>
      <w:r w:rsidRPr="000B4CD8">
        <w:rPr>
          <w:color w:val="000000"/>
        </w:rPr>
        <w:t>За приписами пункту 1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983B88" w:rsidRPr="001672E2" w:rsidRDefault="00983B88" w:rsidP="001672E2">
      <w:pPr>
        <w:spacing w:line="276" w:lineRule="auto"/>
        <w:ind w:firstLine="567"/>
        <w:jc w:val="both"/>
        <w:rPr>
          <w:color w:val="000000"/>
        </w:rPr>
      </w:pPr>
      <w:r w:rsidRPr="000B4CD8">
        <w:rPr>
          <w:color w:val="000000"/>
        </w:rPr>
        <w:t xml:space="preserve">Під час обрання виду дисциплінарного стягнення стосовно судді </w:t>
      </w:r>
      <w:r w:rsidRPr="001672E2">
        <w:rPr>
          <w:color w:val="000000"/>
        </w:rPr>
        <w:t xml:space="preserve">Третя Дисциплінарна палата </w:t>
      </w:r>
      <w:r w:rsidR="000105DE" w:rsidRPr="001672E2">
        <w:rPr>
          <w:color w:val="000000"/>
        </w:rPr>
        <w:t>у</w:t>
      </w:r>
      <w:r w:rsidR="000105DE" w:rsidRPr="000B4CD8">
        <w:rPr>
          <w:color w:val="000000"/>
        </w:rPr>
        <w:t>рахувала</w:t>
      </w:r>
      <w:r w:rsidRPr="000B4CD8">
        <w:rPr>
          <w:color w:val="000000"/>
        </w:rPr>
        <w:t xml:space="preserve"> характер дисциплінарного проступку</w:t>
      </w:r>
      <w:r w:rsidRPr="001672E2">
        <w:rPr>
          <w:color w:val="000000"/>
        </w:rPr>
        <w:t>, його наслідки, що призвели до підриву авторитету правосуддя та негативно вплинули на ступінь довіри суспільства до судової влади загалом, урахувала особу судді, зокрема відомості, зазначені в його характеристиці, ступінь його вини, відсутність у судді дисциплінарних стягнень.</w:t>
      </w:r>
    </w:p>
    <w:p w:rsidR="00BD45FD" w:rsidRPr="000B4CD8" w:rsidRDefault="00BD45FD" w:rsidP="000B4CD8">
      <w:pPr>
        <w:spacing w:line="276" w:lineRule="auto"/>
        <w:ind w:firstLine="567"/>
        <w:jc w:val="both"/>
        <w:rPr>
          <w:color w:val="000000"/>
        </w:rPr>
      </w:pPr>
      <w:r w:rsidRPr="000B4CD8">
        <w:rPr>
          <w:color w:val="000000"/>
        </w:rPr>
        <w:t>Третя Дисциплінарна палата Вищої ради правосуддя дійшла обґрунтованого та правильного висновку, що дії судді Бородійчука В.Г. відповідають поняттю істотного дисциплінарного проступку.</w:t>
      </w:r>
    </w:p>
    <w:p w:rsidR="00940448" w:rsidRPr="001672E2" w:rsidRDefault="00D01978" w:rsidP="001672E2">
      <w:pPr>
        <w:spacing w:line="276" w:lineRule="auto"/>
        <w:ind w:firstLine="567"/>
        <w:jc w:val="both"/>
        <w:rPr>
          <w:color w:val="000000"/>
        </w:rPr>
      </w:pPr>
      <w:r w:rsidRPr="001672E2">
        <w:rPr>
          <w:color w:val="000000"/>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066D43" w:rsidRDefault="00066D43" w:rsidP="001672E2">
      <w:pPr>
        <w:spacing w:line="276" w:lineRule="auto"/>
        <w:ind w:firstLine="567"/>
        <w:jc w:val="both"/>
        <w:rPr>
          <w:color w:val="000000"/>
        </w:rPr>
      </w:pPr>
    </w:p>
    <w:p w:rsidR="00066D43" w:rsidRDefault="00D01978" w:rsidP="00066D43">
      <w:pPr>
        <w:spacing w:line="276" w:lineRule="auto"/>
        <w:ind w:firstLine="567"/>
        <w:jc w:val="both"/>
        <w:rPr>
          <w:color w:val="000000"/>
        </w:rPr>
      </w:pPr>
      <w:r w:rsidRPr="001672E2">
        <w:rPr>
          <w:color w:val="000000"/>
        </w:rPr>
        <w:t xml:space="preserve">Керуючись статтею 131 Конституції України, статтею 111 Закону України «Про судоустрій і статус суддів», статтею 51 Закону України «Про Вищу раду </w:t>
      </w:r>
    </w:p>
    <w:p w:rsidR="003A18CF" w:rsidRPr="001672E2" w:rsidRDefault="00D01978" w:rsidP="00066D43">
      <w:pPr>
        <w:spacing w:line="276" w:lineRule="auto"/>
        <w:jc w:val="both"/>
        <w:rPr>
          <w:color w:val="000000"/>
        </w:rPr>
      </w:pPr>
      <w:r w:rsidRPr="001672E2">
        <w:rPr>
          <w:color w:val="000000"/>
        </w:rPr>
        <w:t>правосуддя», Вища рада правосуддя</w:t>
      </w:r>
    </w:p>
    <w:p w:rsidR="00D01978" w:rsidRPr="001672E2" w:rsidRDefault="00D01978" w:rsidP="001672E2">
      <w:pPr>
        <w:pStyle w:val="rtecenter"/>
        <w:shd w:val="clear" w:color="auto" w:fill="FFFFFF"/>
        <w:spacing w:before="0" w:beforeAutospacing="0" w:after="0" w:afterAutospacing="0" w:line="276" w:lineRule="auto"/>
        <w:ind w:firstLine="567"/>
        <w:jc w:val="center"/>
        <w:rPr>
          <w:rStyle w:val="afc"/>
          <w:color w:val="1D1D1B"/>
          <w:sz w:val="28"/>
          <w:szCs w:val="28"/>
        </w:rPr>
      </w:pPr>
      <w:r w:rsidRPr="001672E2">
        <w:rPr>
          <w:rStyle w:val="afc"/>
          <w:color w:val="1D1D1B"/>
          <w:sz w:val="28"/>
          <w:szCs w:val="28"/>
        </w:rPr>
        <w:t>вирішила:</w:t>
      </w:r>
    </w:p>
    <w:p w:rsidR="001672E2" w:rsidRDefault="001672E2" w:rsidP="001672E2">
      <w:pPr>
        <w:pStyle w:val="rtejustify"/>
        <w:shd w:val="clear" w:color="auto" w:fill="FFFFFF"/>
        <w:spacing w:before="0" w:beforeAutospacing="0" w:after="0" w:afterAutospacing="0" w:line="276" w:lineRule="auto"/>
        <w:jc w:val="both"/>
        <w:rPr>
          <w:color w:val="1D1D1B"/>
          <w:sz w:val="28"/>
          <w:szCs w:val="28"/>
        </w:rPr>
      </w:pPr>
    </w:p>
    <w:p w:rsidR="00B36C17" w:rsidRPr="001672E2" w:rsidRDefault="00B26D6B" w:rsidP="001672E2">
      <w:pPr>
        <w:pStyle w:val="rtejustify"/>
        <w:shd w:val="clear" w:color="auto" w:fill="FFFFFF"/>
        <w:spacing w:before="0" w:beforeAutospacing="0" w:after="0" w:afterAutospacing="0" w:line="276" w:lineRule="auto"/>
        <w:jc w:val="both"/>
        <w:rPr>
          <w:rFonts w:eastAsia="Calibri"/>
          <w:sz w:val="28"/>
          <w:szCs w:val="28"/>
        </w:rPr>
      </w:pPr>
      <w:r w:rsidRPr="001672E2">
        <w:rPr>
          <w:color w:val="1D1D1B"/>
          <w:sz w:val="28"/>
          <w:szCs w:val="28"/>
        </w:rPr>
        <w:t xml:space="preserve">залишити без змін рішення </w:t>
      </w:r>
      <w:r w:rsidR="00B36C17" w:rsidRPr="001672E2">
        <w:rPr>
          <w:color w:val="1D1D1B"/>
          <w:sz w:val="28"/>
          <w:szCs w:val="28"/>
        </w:rPr>
        <w:t>Третьої</w:t>
      </w:r>
      <w:r w:rsidRPr="001672E2">
        <w:rPr>
          <w:color w:val="1D1D1B"/>
          <w:sz w:val="28"/>
          <w:szCs w:val="28"/>
        </w:rPr>
        <w:t xml:space="preserve"> Дисциплінарної палати Вищої ради правосуддя від </w:t>
      </w:r>
      <w:r w:rsidR="00B36C17" w:rsidRPr="001672E2">
        <w:rPr>
          <w:color w:val="1D1D1B"/>
          <w:sz w:val="28"/>
          <w:szCs w:val="28"/>
        </w:rPr>
        <w:t>15 травня</w:t>
      </w:r>
      <w:r w:rsidRPr="001672E2">
        <w:rPr>
          <w:color w:val="1D1D1B"/>
          <w:sz w:val="28"/>
          <w:szCs w:val="28"/>
        </w:rPr>
        <w:t xml:space="preserve"> 2024 року № </w:t>
      </w:r>
      <w:r w:rsidR="00B36C17" w:rsidRPr="001672E2">
        <w:rPr>
          <w:color w:val="1D1D1B"/>
          <w:sz w:val="28"/>
          <w:szCs w:val="28"/>
        </w:rPr>
        <w:t>1455/3</w:t>
      </w:r>
      <w:r w:rsidRPr="001672E2">
        <w:rPr>
          <w:color w:val="1D1D1B"/>
          <w:sz w:val="28"/>
          <w:szCs w:val="28"/>
        </w:rPr>
        <w:t xml:space="preserve">дп/15-24 про притягнення до дисциплінарної відповідальності судді </w:t>
      </w:r>
      <w:r w:rsidR="00B36C17" w:rsidRPr="001672E2">
        <w:rPr>
          <w:rFonts w:eastAsia="Calibri"/>
          <w:sz w:val="28"/>
          <w:szCs w:val="28"/>
        </w:rPr>
        <w:t>Черкаського апеляційного суду Бородійчука Володимира Георгійовича.</w:t>
      </w:r>
    </w:p>
    <w:p w:rsidR="00B26D6B" w:rsidRPr="001672E2" w:rsidRDefault="00B26D6B" w:rsidP="001672E2">
      <w:pPr>
        <w:pStyle w:val="rtejustify"/>
        <w:shd w:val="clear" w:color="auto" w:fill="FFFFFF"/>
        <w:spacing w:before="0" w:beforeAutospacing="0" w:after="0" w:afterAutospacing="0" w:line="276" w:lineRule="auto"/>
        <w:ind w:firstLine="567"/>
        <w:jc w:val="both"/>
        <w:rPr>
          <w:color w:val="1D1D1B"/>
          <w:sz w:val="28"/>
          <w:szCs w:val="28"/>
        </w:rPr>
      </w:pPr>
      <w:r w:rsidRPr="001672E2">
        <w:rPr>
          <w:color w:val="1D1D1B"/>
          <w:sz w:val="28"/>
          <w:szCs w:val="28"/>
        </w:rPr>
        <w:t>Рішення Вищої ради правосуддя може бути оскаржене в порядку, передбаченому статтею 52 Закону України «Про Вищу раду правосуддя».</w:t>
      </w:r>
    </w:p>
    <w:p w:rsidR="00B26D6B" w:rsidRPr="001672E2" w:rsidRDefault="00B26D6B" w:rsidP="001672E2">
      <w:pPr>
        <w:widowControl w:val="0"/>
        <w:spacing w:line="276" w:lineRule="auto"/>
        <w:ind w:firstLine="567"/>
        <w:jc w:val="both"/>
        <w:rPr>
          <w:shd w:val="clear" w:color="auto" w:fill="FFFFFF"/>
          <w:lang w:eastAsia="en-US"/>
        </w:rPr>
      </w:pPr>
    </w:p>
    <w:p w:rsidR="001F277F" w:rsidRPr="00B66038" w:rsidRDefault="001F277F" w:rsidP="001F277F">
      <w:pPr>
        <w:autoSpaceDN w:val="0"/>
        <w:ind w:left="786"/>
        <w:rPr>
          <w:b/>
        </w:rPr>
      </w:pPr>
    </w:p>
    <w:tbl>
      <w:tblPr>
        <w:tblW w:w="0" w:type="auto"/>
        <w:tblLook w:val="04A0" w:firstRow="1" w:lastRow="0" w:firstColumn="1" w:lastColumn="0" w:noHBand="0" w:noVBand="1"/>
      </w:tblPr>
      <w:tblGrid>
        <w:gridCol w:w="982"/>
        <w:gridCol w:w="3816"/>
        <w:gridCol w:w="1523"/>
        <w:gridCol w:w="3251"/>
      </w:tblGrid>
      <w:tr w:rsidR="001F277F" w:rsidRPr="00640552" w:rsidTr="001672E2">
        <w:tc>
          <w:tcPr>
            <w:tcW w:w="4814" w:type="dxa"/>
            <w:gridSpan w:val="2"/>
            <w:shd w:val="clear" w:color="auto" w:fill="auto"/>
          </w:tcPr>
          <w:p w:rsidR="001F277F" w:rsidRPr="00640552" w:rsidRDefault="001F277F" w:rsidP="00723285">
            <w:pPr>
              <w:tabs>
                <w:tab w:val="left" w:pos="6946"/>
                <w:tab w:val="left" w:pos="7088"/>
              </w:tabs>
              <w:ind w:left="-120"/>
              <w:rPr>
                <w:b/>
              </w:rPr>
            </w:pPr>
            <w:r w:rsidRPr="00640552">
              <w:rPr>
                <w:b/>
              </w:rPr>
              <w:t>Голова Вищої ради правосуддя</w:t>
            </w:r>
          </w:p>
        </w:tc>
        <w:tc>
          <w:tcPr>
            <w:tcW w:w="1531" w:type="dxa"/>
            <w:shd w:val="clear" w:color="auto" w:fill="auto"/>
          </w:tcPr>
          <w:p w:rsidR="001F277F" w:rsidRPr="00640552" w:rsidRDefault="001F277F" w:rsidP="00723285">
            <w:pPr>
              <w:tabs>
                <w:tab w:val="left" w:pos="6946"/>
                <w:tab w:val="left" w:pos="7088"/>
              </w:tabs>
              <w:ind w:left="-120" w:right="-113"/>
              <w:jc w:val="right"/>
              <w:rPr>
                <w:b/>
              </w:rPr>
            </w:pPr>
          </w:p>
        </w:tc>
        <w:tc>
          <w:tcPr>
            <w:tcW w:w="3261" w:type="dxa"/>
            <w:shd w:val="clear" w:color="auto" w:fill="auto"/>
          </w:tcPr>
          <w:p w:rsidR="001F277F" w:rsidRPr="00640552" w:rsidRDefault="001F277F" w:rsidP="00723285">
            <w:pPr>
              <w:tabs>
                <w:tab w:val="left" w:pos="6946"/>
                <w:tab w:val="left" w:pos="7088"/>
              </w:tabs>
              <w:ind w:left="-120" w:right="-113"/>
              <w:rPr>
                <w:b/>
              </w:rPr>
            </w:pPr>
            <w:r w:rsidRPr="00640552">
              <w:rPr>
                <w:b/>
              </w:rPr>
              <w:t>Григорій УСИК</w:t>
            </w:r>
          </w:p>
        </w:tc>
      </w:tr>
      <w:tr w:rsidR="001F277F" w:rsidRPr="00640552" w:rsidTr="001672E2">
        <w:tc>
          <w:tcPr>
            <w:tcW w:w="4814" w:type="dxa"/>
            <w:gridSpan w:val="2"/>
            <w:shd w:val="clear" w:color="auto" w:fill="auto"/>
          </w:tcPr>
          <w:p w:rsidR="001F277F" w:rsidRPr="00640552" w:rsidRDefault="001F277F" w:rsidP="00723285">
            <w:pPr>
              <w:tabs>
                <w:tab w:val="left" w:pos="6946"/>
                <w:tab w:val="left" w:pos="7088"/>
              </w:tabs>
              <w:ind w:left="-120"/>
              <w:rPr>
                <w:b/>
              </w:rPr>
            </w:pPr>
          </w:p>
        </w:tc>
        <w:tc>
          <w:tcPr>
            <w:tcW w:w="1531" w:type="dxa"/>
            <w:shd w:val="clear" w:color="auto" w:fill="auto"/>
          </w:tcPr>
          <w:p w:rsidR="001F277F" w:rsidRPr="00640552" w:rsidRDefault="001F277F" w:rsidP="00723285">
            <w:pPr>
              <w:tabs>
                <w:tab w:val="left" w:pos="6946"/>
                <w:tab w:val="left" w:pos="7088"/>
              </w:tabs>
              <w:ind w:left="-120" w:right="-113"/>
              <w:jc w:val="right"/>
              <w:rPr>
                <w:b/>
              </w:rPr>
            </w:pPr>
          </w:p>
        </w:tc>
        <w:tc>
          <w:tcPr>
            <w:tcW w:w="3261" w:type="dxa"/>
            <w:shd w:val="clear" w:color="auto" w:fill="auto"/>
          </w:tcPr>
          <w:p w:rsidR="001F277F" w:rsidRPr="00640552" w:rsidRDefault="001F277F" w:rsidP="00723285">
            <w:pPr>
              <w:tabs>
                <w:tab w:val="left" w:pos="6946"/>
                <w:tab w:val="left" w:pos="7088"/>
              </w:tabs>
              <w:ind w:left="-120" w:right="-113"/>
              <w:rPr>
                <w:b/>
              </w:rPr>
            </w:pPr>
          </w:p>
        </w:tc>
      </w:tr>
      <w:tr w:rsidR="001F277F" w:rsidRPr="00640552" w:rsidTr="001672E2">
        <w:tc>
          <w:tcPr>
            <w:tcW w:w="4814" w:type="dxa"/>
            <w:gridSpan w:val="2"/>
            <w:shd w:val="clear" w:color="auto" w:fill="auto"/>
          </w:tcPr>
          <w:p w:rsidR="001F277F" w:rsidRPr="00640552" w:rsidRDefault="001F277F" w:rsidP="00723285">
            <w:pPr>
              <w:tabs>
                <w:tab w:val="left" w:pos="6946"/>
                <w:tab w:val="left" w:pos="7088"/>
              </w:tabs>
              <w:ind w:left="-120"/>
              <w:rPr>
                <w:b/>
              </w:rPr>
            </w:pPr>
            <w:r w:rsidRPr="00640552">
              <w:rPr>
                <w:b/>
              </w:rPr>
              <w:t>Члени Вищої ради правосуддя</w:t>
            </w:r>
          </w:p>
        </w:tc>
        <w:tc>
          <w:tcPr>
            <w:tcW w:w="4792" w:type="dxa"/>
            <w:gridSpan w:val="2"/>
            <w:shd w:val="clear" w:color="auto" w:fill="auto"/>
          </w:tcPr>
          <w:p w:rsidR="001F277F" w:rsidRPr="00640552" w:rsidRDefault="001F277F" w:rsidP="00723285">
            <w:pPr>
              <w:tabs>
                <w:tab w:val="left" w:pos="6946"/>
                <w:tab w:val="left" w:pos="7088"/>
              </w:tabs>
              <w:ind w:left="-120"/>
              <w:rPr>
                <w:b/>
              </w:rPr>
            </w:pPr>
          </w:p>
        </w:tc>
      </w:tr>
      <w:tr w:rsidR="001F277F" w:rsidRPr="00640552" w:rsidTr="001672E2">
        <w:tc>
          <w:tcPr>
            <w:tcW w:w="4814" w:type="dxa"/>
            <w:gridSpan w:val="2"/>
            <w:shd w:val="clear" w:color="auto" w:fill="auto"/>
          </w:tcPr>
          <w:p w:rsidR="001F277F" w:rsidRPr="00640552" w:rsidRDefault="001F277F" w:rsidP="00723285">
            <w:pPr>
              <w:tabs>
                <w:tab w:val="left" w:pos="6946"/>
                <w:tab w:val="left" w:pos="7088"/>
              </w:tabs>
              <w:ind w:left="-120"/>
              <w:rPr>
                <w:b/>
              </w:rPr>
            </w:pPr>
          </w:p>
        </w:tc>
        <w:tc>
          <w:tcPr>
            <w:tcW w:w="4792" w:type="dxa"/>
            <w:gridSpan w:val="2"/>
            <w:shd w:val="clear" w:color="auto" w:fill="auto"/>
          </w:tcPr>
          <w:p w:rsidR="001F277F" w:rsidRPr="00640552" w:rsidRDefault="001F277F" w:rsidP="00723285">
            <w:pPr>
              <w:tabs>
                <w:tab w:val="left" w:pos="6946"/>
                <w:tab w:val="left" w:pos="7088"/>
              </w:tabs>
              <w:ind w:left="-120"/>
              <w:rPr>
                <w:b/>
              </w:rPr>
            </w:pP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r w:rsidRPr="006B61FE">
              <w:rPr>
                <w:b/>
                <w:color w:val="000000"/>
              </w:rPr>
              <w:t>Юлія БОКОВА</w:t>
            </w:r>
          </w:p>
        </w:tc>
        <w:tc>
          <w:tcPr>
            <w:tcW w:w="1531" w:type="dxa"/>
            <w:shd w:val="clear" w:color="auto" w:fill="auto"/>
          </w:tcPr>
          <w:p w:rsidR="001F277F" w:rsidRPr="006B61FE" w:rsidRDefault="001F277F" w:rsidP="00723285">
            <w:pPr>
              <w:tabs>
                <w:tab w:val="left" w:pos="6946"/>
                <w:tab w:val="left" w:pos="7088"/>
              </w:tabs>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r w:rsidRPr="00540284">
              <w:rPr>
                <w:b/>
              </w:rPr>
              <w:t>Станіслав</w:t>
            </w:r>
            <w:r>
              <w:rPr>
                <w:b/>
              </w:rPr>
              <w:t xml:space="preserve"> </w:t>
            </w:r>
            <w:r w:rsidR="001672E2" w:rsidRPr="00540284">
              <w:rPr>
                <w:b/>
              </w:rPr>
              <w:t>КРАВЧЕНКО</w:t>
            </w: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r w:rsidRPr="006B61FE">
              <w:rPr>
                <w:b/>
                <w:color w:val="000000"/>
              </w:rPr>
              <w:t>Тетяна БОНДАРЕНКО</w:t>
            </w: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r>
              <w:rPr>
                <w:b/>
                <w:color w:val="000000"/>
              </w:rPr>
              <w:t>Роман МАСЕЛКО</w:t>
            </w: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r>
              <w:rPr>
                <w:b/>
                <w:color w:val="000000"/>
              </w:rPr>
              <w:t>Сергій БУРЛАКОВ</w:t>
            </w: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r w:rsidRPr="006B61FE">
              <w:rPr>
                <w:b/>
                <w:color w:val="000000"/>
              </w:rPr>
              <w:t>Олексій МЕЛЬНИК</w:t>
            </w: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672E2" w:rsidP="00723285">
            <w:pPr>
              <w:tabs>
                <w:tab w:val="left" w:pos="6946"/>
                <w:tab w:val="left" w:pos="7088"/>
              </w:tabs>
              <w:ind w:left="-120"/>
              <w:rPr>
                <w:b/>
                <w:color w:val="000000"/>
              </w:rPr>
            </w:pPr>
            <w:r w:rsidRPr="003D3D95">
              <w:rPr>
                <w:b/>
              </w:rPr>
              <w:t>Оксана КВАША</w:t>
            </w: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r w:rsidRPr="006B61FE">
              <w:rPr>
                <w:b/>
                <w:color w:val="000000"/>
              </w:rPr>
              <w:t>Микола МОРОЗ</w:t>
            </w: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p>
        </w:tc>
      </w:tr>
      <w:tr w:rsidR="001F277F" w:rsidRPr="006B61FE" w:rsidTr="001672E2">
        <w:tc>
          <w:tcPr>
            <w:tcW w:w="987" w:type="dxa"/>
            <w:shd w:val="clear" w:color="auto" w:fill="auto"/>
          </w:tcPr>
          <w:p w:rsidR="001F277F" w:rsidRPr="003D3D95" w:rsidRDefault="001F277F" w:rsidP="00723285">
            <w:pPr>
              <w:tabs>
                <w:tab w:val="left" w:pos="6946"/>
                <w:tab w:val="left" w:pos="7088"/>
              </w:tabs>
              <w:jc w:val="right"/>
              <w:rPr>
                <w:b/>
                <w:color w:val="000000"/>
              </w:rPr>
            </w:pPr>
          </w:p>
        </w:tc>
        <w:tc>
          <w:tcPr>
            <w:tcW w:w="3827" w:type="dxa"/>
            <w:shd w:val="clear" w:color="auto" w:fill="auto"/>
          </w:tcPr>
          <w:p w:rsidR="001F277F" w:rsidRPr="003D3D95" w:rsidRDefault="001672E2" w:rsidP="00723285">
            <w:pPr>
              <w:tabs>
                <w:tab w:val="left" w:pos="6946"/>
                <w:tab w:val="left" w:pos="7088"/>
              </w:tabs>
              <w:ind w:left="-120"/>
              <w:rPr>
                <w:b/>
                <w:color w:val="000000"/>
              </w:rPr>
            </w:pPr>
            <w:r w:rsidRPr="006B61FE">
              <w:rPr>
                <w:b/>
                <w:color w:val="000000"/>
              </w:rPr>
              <w:t>Олена КОВБІЙ</w:t>
            </w: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672E2" w:rsidP="00723285">
            <w:pPr>
              <w:tabs>
                <w:tab w:val="left" w:pos="6946"/>
                <w:tab w:val="left" w:pos="7088"/>
              </w:tabs>
              <w:ind w:left="-120" w:right="-113"/>
              <w:rPr>
                <w:b/>
                <w:color w:val="000000"/>
              </w:rPr>
            </w:pPr>
            <w:r w:rsidRPr="006B61FE">
              <w:rPr>
                <w:b/>
                <w:color w:val="000000"/>
              </w:rPr>
              <w:t>Віталій САЛІХОВ</w:t>
            </w: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672E2" w:rsidRDefault="001672E2" w:rsidP="001672E2">
            <w:pPr>
              <w:tabs>
                <w:tab w:val="left" w:pos="6946"/>
                <w:tab w:val="left" w:pos="7088"/>
              </w:tabs>
              <w:ind w:left="-120"/>
              <w:rPr>
                <w:b/>
                <w:color w:val="000000"/>
              </w:rPr>
            </w:pPr>
            <w:r w:rsidRPr="006B61FE">
              <w:rPr>
                <w:b/>
                <w:color w:val="000000"/>
              </w:rPr>
              <w:t>Алла КОТЕЛЕВЕЦЬ</w:t>
            </w:r>
          </w:p>
          <w:p w:rsidR="001F277F" w:rsidRPr="006B61FE" w:rsidRDefault="001F277F" w:rsidP="00723285">
            <w:pPr>
              <w:tabs>
                <w:tab w:val="left" w:pos="6946"/>
                <w:tab w:val="left" w:pos="7088"/>
              </w:tabs>
              <w:ind w:left="-120"/>
              <w:rPr>
                <w:b/>
                <w:color w:val="000000"/>
              </w:rPr>
            </w:pP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6B61FE" w:rsidRDefault="001F277F" w:rsidP="00723285">
            <w:pPr>
              <w:tabs>
                <w:tab w:val="left" w:pos="6946"/>
                <w:tab w:val="left" w:pos="7088"/>
              </w:tabs>
              <w:ind w:left="-120"/>
              <w:rPr>
                <w:b/>
                <w:color w:val="000000"/>
              </w:rPr>
            </w:pP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p>
        </w:tc>
      </w:tr>
      <w:tr w:rsidR="001F277F" w:rsidRPr="006B61FE" w:rsidTr="001672E2">
        <w:tc>
          <w:tcPr>
            <w:tcW w:w="987" w:type="dxa"/>
            <w:shd w:val="clear" w:color="auto" w:fill="auto"/>
          </w:tcPr>
          <w:p w:rsidR="001F277F" w:rsidRPr="006B61FE" w:rsidRDefault="001F277F" w:rsidP="00723285">
            <w:pPr>
              <w:tabs>
                <w:tab w:val="left" w:pos="6946"/>
                <w:tab w:val="left" w:pos="7088"/>
              </w:tabs>
              <w:jc w:val="right"/>
              <w:rPr>
                <w:b/>
                <w:color w:val="000000"/>
              </w:rPr>
            </w:pPr>
          </w:p>
        </w:tc>
        <w:tc>
          <w:tcPr>
            <w:tcW w:w="3827" w:type="dxa"/>
            <w:shd w:val="clear" w:color="auto" w:fill="auto"/>
          </w:tcPr>
          <w:p w:rsidR="001F277F" w:rsidRPr="00E6354B" w:rsidRDefault="001F277F" w:rsidP="001672E2">
            <w:pPr>
              <w:tabs>
                <w:tab w:val="left" w:pos="6946"/>
                <w:tab w:val="left" w:pos="7088"/>
              </w:tabs>
              <w:ind w:left="-120"/>
              <w:rPr>
                <w:b/>
                <w:color w:val="000000"/>
              </w:rPr>
            </w:pPr>
          </w:p>
        </w:tc>
        <w:tc>
          <w:tcPr>
            <w:tcW w:w="1531" w:type="dxa"/>
            <w:shd w:val="clear" w:color="auto" w:fill="auto"/>
          </w:tcPr>
          <w:p w:rsidR="001F277F" w:rsidRPr="006B61FE" w:rsidRDefault="001F277F" w:rsidP="00723285">
            <w:pPr>
              <w:tabs>
                <w:tab w:val="left" w:pos="6946"/>
                <w:tab w:val="left" w:pos="7088"/>
              </w:tabs>
              <w:jc w:val="right"/>
              <w:rPr>
                <w:b/>
                <w:color w:val="000000"/>
              </w:rPr>
            </w:pPr>
          </w:p>
        </w:tc>
        <w:tc>
          <w:tcPr>
            <w:tcW w:w="3261" w:type="dxa"/>
            <w:shd w:val="clear" w:color="auto" w:fill="auto"/>
          </w:tcPr>
          <w:p w:rsidR="001F277F" w:rsidRPr="006B61FE" w:rsidRDefault="001F277F" w:rsidP="00723285">
            <w:pPr>
              <w:tabs>
                <w:tab w:val="left" w:pos="6946"/>
                <w:tab w:val="left" w:pos="7088"/>
              </w:tabs>
              <w:ind w:left="-120" w:right="-113"/>
              <w:rPr>
                <w:b/>
                <w:color w:val="000000"/>
              </w:rPr>
            </w:pPr>
          </w:p>
        </w:tc>
      </w:tr>
    </w:tbl>
    <w:p w:rsidR="00B26D6B" w:rsidRPr="0086049C" w:rsidRDefault="00B26D6B" w:rsidP="0086049C">
      <w:pPr>
        <w:widowControl w:val="0"/>
        <w:autoSpaceDE w:val="0"/>
        <w:autoSpaceDN w:val="0"/>
        <w:ind w:left="5664" w:firstLine="708"/>
        <w:jc w:val="both"/>
        <w:rPr>
          <w:b/>
          <w:lang w:eastAsia="en-US"/>
        </w:rPr>
      </w:pPr>
    </w:p>
    <w:p w:rsidR="00A955CA" w:rsidRPr="0086049C" w:rsidRDefault="00A955CA" w:rsidP="0086049C">
      <w:pPr>
        <w:widowControl w:val="0"/>
        <w:autoSpaceDE w:val="0"/>
        <w:autoSpaceDN w:val="0"/>
        <w:ind w:left="5664" w:firstLine="708"/>
        <w:jc w:val="both"/>
        <w:rPr>
          <w:b/>
          <w:lang w:eastAsia="en-US"/>
        </w:rPr>
      </w:pPr>
    </w:p>
    <w:p w:rsidR="00A955CA" w:rsidRPr="0086049C" w:rsidRDefault="00A955CA" w:rsidP="0086049C">
      <w:pPr>
        <w:widowControl w:val="0"/>
        <w:autoSpaceDE w:val="0"/>
        <w:autoSpaceDN w:val="0"/>
        <w:ind w:left="5664" w:firstLine="708"/>
        <w:jc w:val="both"/>
        <w:rPr>
          <w:b/>
          <w:lang w:eastAsia="en-US"/>
        </w:rPr>
      </w:pPr>
    </w:p>
    <w:sectPr w:rsidR="00A955CA" w:rsidRPr="0086049C" w:rsidSect="00BD45FD">
      <w:headerReference w:type="default" r:id="rId14"/>
      <w:pgSz w:w="11906" w:h="16838"/>
      <w:pgMar w:top="1418" w:right="849" w:bottom="1560" w:left="1701" w:header="340"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207" w:rsidRDefault="001F7207" w:rsidP="001D5415">
      <w:r>
        <w:separator/>
      </w:r>
    </w:p>
  </w:endnote>
  <w:endnote w:type="continuationSeparator" w:id="0">
    <w:p w:rsidR="001F7207" w:rsidRDefault="001F7207"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207" w:rsidRDefault="001F7207" w:rsidP="001D5415">
      <w:r>
        <w:separator/>
      </w:r>
    </w:p>
  </w:footnote>
  <w:footnote w:type="continuationSeparator" w:id="0">
    <w:p w:rsidR="001F7207" w:rsidRDefault="001F7207" w:rsidP="001D5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8EE" w:rsidRDefault="00A41CA3">
    <w:pPr>
      <w:pStyle w:val="a7"/>
      <w:jc w:val="center"/>
    </w:pPr>
    <w:r>
      <w:fldChar w:fldCharType="begin"/>
    </w:r>
    <w:r>
      <w:instrText xml:space="preserve"> PAGE   \* MERGEFORMAT </w:instrText>
    </w:r>
    <w:r>
      <w:fldChar w:fldCharType="separate"/>
    </w:r>
    <w:r w:rsidR="00304C8E">
      <w:rPr>
        <w:noProof/>
      </w:rPr>
      <w:t>2</w:t>
    </w:r>
    <w:r>
      <w:rPr>
        <w:noProof/>
      </w:rPr>
      <w:fldChar w:fldCharType="end"/>
    </w:r>
  </w:p>
  <w:p w:rsidR="004438EE" w:rsidRDefault="004438EE">
    <w:pPr>
      <w:pStyle w:val="a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7"/>
  </w:num>
  <w:num w:numId="2">
    <w:abstractNumId w:val="3"/>
  </w:num>
  <w:num w:numId="3">
    <w:abstractNumId w:val="5"/>
  </w:num>
  <w:num w:numId="4">
    <w:abstractNumId w:val="4"/>
    <w:lvlOverride w:ilvl="0">
      <w:startOverride w:val="44"/>
    </w:lvlOverride>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3725"/>
    <w:rsid w:val="00000523"/>
    <w:rsid w:val="00000A78"/>
    <w:rsid w:val="00000D5C"/>
    <w:rsid w:val="000010E7"/>
    <w:rsid w:val="00001BC8"/>
    <w:rsid w:val="00002775"/>
    <w:rsid w:val="0000278D"/>
    <w:rsid w:val="000027B7"/>
    <w:rsid w:val="00002D66"/>
    <w:rsid w:val="00002FE5"/>
    <w:rsid w:val="0000348A"/>
    <w:rsid w:val="00003CFA"/>
    <w:rsid w:val="0000452D"/>
    <w:rsid w:val="000046F8"/>
    <w:rsid w:val="00004D5F"/>
    <w:rsid w:val="00005637"/>
    <w:rsid w:val="000057A1"/>
    <w:rsid w:val="00007CBA"/>
    <w:rsid w:val="00010147"/>
    <w:rsid w:val="00010215"/>
    <w:rsid w:val="000105DE"/>
    <w:rsid w:val="00010CC3"/>
    <w:rsid w:val="00011500"/>
    <w:rsid w:val="00011D5E"/>
    <w:rsid w:val="00011ECC"/>
    <w:rsid w:val="00011FAE"/>
    <w:rsid w:val="00012161"/>
    <w:rsid w:val="00012457"/>
    <w:rsid w:val="00012B9C"/>
    <w:rsid w:val="00012E2B"/>
    <w:rsid w:val="00013576"/>
    <w:rsid w:val="000136BF"/>
    <w:rsid w:val="00013AB8"/>
    <w:rsid w:val="00014033"/>
    <w:rsid w:val="00014523"/>
    <w:rsid w:val="00014C41"/>
    <w:rsid w:val="00015393"/>
    <w:rsid w:val="000176D3"/>
    <w:rsid w:val="0001777B"/>
    <w:rsid w:val="00021110"/>
    <w:rsid w:val="00021EBB"/>
    <w:rsid w:val="00021EDD"/>
    <w:rsid w:val="00023685"/>
    <w:rsid w:val="0002380A"/>
    <w:rsid w:val="00023966"/>
    <w:rsid w:val="000240A5"/>
    <w:rsid w:val="0002428B"/>
    <w:rsid w:val="00024A47"/>
    <w:rsid w:val="000251E5"/>
    <w:rsid w:val="00025717"/>
    <w:rsid w:val="000257CA"/>
    <w:rsid w:val="00025B35"/>
    <w:rsid w:val="00025DB4"/>
    <w:rsid w:val="00025F38"/>
    <w:rsid w:val="00030025"/>
    <w:rsid w:val="000308C1"/>
    <w:rsid w:val="000316B1"/>
    <w:rsid w:val="0003197A"/>
    <w:rsid w:val="00032577"/>
    <w:rsid w:val="00032FC7"/>
    <w:rsid w:val="000339D4"/>
    <w:rsid w:val="000340F4"/>
    <w:rsid w:val="00034875"/>
    <w:rsid w:val="00034CBF"/>
    <w:rsid w:val="00035510"/>
    <w:rsid w:val="00035581"/>
    <w:rsid w:val="00035617"/>
    <w:rsid w:val="0003595F"/>
    <w:rsid w:val="00035F4D"/>
    <w:rsid w:val="0004061D"/>
    <w:rsid w:val="00041E94"/>
    <w:rsid w:val="000428A4"/>
    <w:rsid w:val="0004342E"/>
    <w:rsid w:val="000434A0"/>
    <w:rsid w:val="00043B18"/>
    <w:rsid w:val="00043BB3"/>
    <w:rsid w:val="00043FD3"/>
    <w:rsid w:val="000441B5"/>
    <w:rsid w:val="00044E18"/>
    <w:rsid w:val="00045603"/>
    <w:rsid w:val="0004736F"/>
    <w:rsid w:val="00047D8C"/>
    <w:rsid w:val="00050065"/>
    <w:rsid w:val="00050ECE"/>
    <w:rsid w:val="000513B2"/>
    <w:rsid w:val="000514E5"/>
    <w:rsid w:val="00051F84"/>
    <w:rsid w:val="0005237E"/>
    <w:rsid w:val="0005298D"/>
    <w:rsid w:val="00052AE8"/>
    <w:rsid w:val="00052D75"/>
    <w:rsid w:val="00053A24"/>
    <w:rsid w:val="00053AED"/>
    <w:rsid w:val="00053B7A"/>
    <w:rsid w:val="00053F9B"/>
    <w:rsid w:val="0005420C"/>
    <w:rsid w:val="000545CA"/>
    <w:rsid w:val="000559A9"/>
    <w:rsid w:val="000559C6"/>
    <w:rsid w:val="00055A91"/>
    <w:rsid w:val="00056C62"/>
    <w:rsid w:val="00056CDC"/>
    <w:rsid w:val="00056E23"/>
    <w:rsid w:val="00057AEB"/>
    <w:rsid w:val="00060148"/>
    <w:rsid w:val="00060406"/>
    <w:rsid w:val="000607B5"/>
    <w:rsid w:val="00060DFC"/>
    <w:rsid w:val="00061689"/>
    <w:rsid w:val="00061795"/>
    <w:rsid w:val="00062604"/>
    <w:rsid w:val="00062682"/>
    <w:rsid w:val="000629A0"/>
    <w:rsid w:val="00062BB3"/>
    <w:rsid w:val="00063576"/>
    <w:rsid w:val="0006398C"/>
    <w:rsid w:val="00063F47"/>
    <w:rsid w:val="000645F4"/>
    <w:rsid w:val="000654BC"/>
    <w:rsid w:val="00065FFA"/>
    <w:rsid w:val="0006675B"/>
    <w:rsid w:val="000667A4"/>
    <w:rsid w:val="00066D43"/>
    <w:rsid w:val="00066DC9"/>
    <w:rsid w:val="000679C7"/>
    <w:rsid w:val="00067FE5"/>
    <w:rsid w:val="00070077"/>
    <w:rsid w:val="00070329"/>
    <w:rsid w:val="000704AD"/>
    <w:rsid w:val="000706F3"/>
    <w:rsid w:val="00071096"/>
    <w:rsid w:val="00071FB1"/>
    <w:rsid w:val="000722D6"/>
    <w:rsid w:val="00072322"/>
    <w:rsid w:val="00072D2D"/>
    <w:rsid w:val="00072D75"/>
    <w:rsid w:val="00072E04"/>
    <w:rsid w:val="0007382D"/>
    <w:rsid w:val="00074201"/>
    <w:rsid w:val="0007446B"/>
    <w:rsid w:val="00074539"/>
    <w:rsid w:val="00075098"/>
    <w:rsid w:val="00075BD3"/>
    <w:rsid w:val="00075C28"/>
    <w:rsid w:val="0007652D"/>
    <w:rsid w:val="00076B09"/>
    <w:rsid w:val="00077022"/>
    <w:rsid w:val="000770B3"/>
    <w:rsid w:val="00077B61"/>
    <w:rsid w:val="000811A4"/>
    <w:rsid w:val="0008149E"/>
    <w:rsid w:val="000817B3"/>
    <w:rsid w:val="00081E6C"/>
    <w:rsid w:val="00081FD7"/>
    <w:rsid w:val="00082004"/>
    <w:rsid w:val="0008212E"/>
    <w:rsid w:val="000821DD"/>
    <w:rsid w:val="000825A1"/>
    <w:rsid w:val="000827F9"/>
    <w:rsid w:val="00083376"/>
    <w:rsid w:val="0008381B"/>
    <w:rsid w:val="00084BB4"/>
    <w:rsid w:val="0008537D"/>
    <w:rsid w:val="000856C8"/>
    <w:rsid w:val="00085949"/>
    <w:rsid w:val="00085C72"/>
    <w:rsid w:val="000860B7"/>
    <w:rsid w:val="00086511"/>
    <w:rsid w:val="00087B24"/>
    <w:rsid w:val="00087CD1"/>
    <w:rsid w:val="00087E7F"/>
    <w:rsid w:val="00090870"/>
    <w:rsid w:val="00090893"/>
    <w:rsid w:val="00090911"/>
    <w:rsid w:val="00091C2F"/>
    <w:rsid w:val="00091DEE"/>
    <w:rsid w:val="00091E69"/>
    <w:rsid w:val="000928AE"/>
    <w:rsid w:val="00093304"/>
    <w:rsid w:val="00093620"/>
    <w:rsid w:val="00094149"/>
    <w:rsid w:val="000944D9"/>
    <w:rsid w:val="00095674"/>
    <w:rsid w:val="00095697"/>
    <w:rsid w:val="000958EE"/>
    <w:rsid w:val="00095CEA"/>
    <w:rsid w:val="000977E6"/>
    <w:rsid w:val="000A0824"/>
    <w:rsid w:val="000A13CC"/>
    <w:rsid w:val="000A1ABB"/>
    <w:rsid w:val="000A1AD2"/>
    <w:rsid w:val="000A1FB7"/>
    <w:rsid w:val="000A2552"/>
    <w:rsid w:val="000A2878"/>
    <w:rsid w:val="000A3845"/>
    <w:rsid w:val="000A445D"/>
    <w:rsid w:val="000A4CDE"/>
    <w:rsid w:val="000A52CF"/>
    <w:rsid w:val="000A5957"/>
    <w:rsid w:val="000A5E13"/>
    <w:rsid w:val="000A6390"/>
    <w:rsid w:val="000A71FF"/>
    <w:rsid w:val="000B0D77"/>
    <w:rsid w:val="000B1016"/>
    <w:rsid w:val="000B1460"/>
    <w:rsid w:val="000B1544"/>
    <w:rsid w:val="000B1B1A"/>
    <w:rsid w:val="000B1C14"/>
    <w:rsid w:val="000B1DDD"/>
    <w:rsid w:val="000B25EB"/>
    <w:rsid w:val="000B260B"/>
    <w:rsid w:val="000B2C00"/>
    <w:rsid w:val="000B3A12"/>
    <w:rsid w:val="000B4258"/>
    <w:rsid w:val="000B44F4"/>
    <w:rsid w:val="000B47D8"/>
    <w:rsid w:val="000B4A39"/>
    <w:rsid w:val="000B4CD8"/>
    <w:rsid w:val="000B4E53"/>
    <w:rsid w:val="000B50D6"/>
    <w:rsid w:val="000B599C"/>
    <w:rsid w:val="000B63B7"/>
    <w:rsid w:val="000B671B"/>
    <w:rsid w:val="000B6A86"/>
    <w:rsid w:val="000B7EF7"/>
    <w:rsid w:val="000C0E05"/>
    <w:rsid w:val="000C18DF"/>
    <w:rsid w:val="000C24CC"/>
    <w:rsid w:val="000C257A"/>
    <w:rsid w:val="000C2C83"/>
    <w:rsid w:val="000C350E"/>
    <w:rsid w:val="000C4497"/>
    <w:rsid w:val="000C4562"/>
    <w:rsid w:val="000C46A0"/>
    <w:rsid w:val="000C4CDD"/>
    <w:rsid w:val="000C4D9E"/>
    <w:rsid w:val="000C5099"/>
    <w:rsid w:val="000C52BD"/>
    <w:rsid w:val="000C5927"/>
    <w:rsid w:val="000C615A"/>
    <w:rsid w:val="000C6795"/>
    <w:rsid w:val="000C6E68"/>
    <w:rsid w:val="000C70C5"/>
    <w:rsid w:val="000D1E48"/>
    <w:rsid w:val="000D1FB2"/>
    <w:rsid w:val="000D27A4"/>
    <w:rsid w:val="000D296F"/>
    <w:rsid w:val="000D2C90"/>
    <w:rsid w:val="000D3186"/>
    <w:rsid w:val="000D3485"/>
    <w:rsid w:val="000D4143"/>
    <w:rsid w:val="000D4899"/>
    <w:rsid w:val="000D494E"/>
    <w:rsid w:val="000D4D2D"/>
    <w:rsid w:val="000D710F"/>
    <w:rsid w:val="000E04E2"/>
    <w:rsid w:val="000E1008"/>
    <w:rsid w:val="000E1469"/>
    <w:rsid w:val="000E19A9"/>
    <w:rsid w:val="000E203C"/>
    <w:rsid w:val="000E2266"/>
    <w:rsid w:val="000E388B"/>
    <w:rsid w:val="000E3A4F"/>
    <w:rsid w:val="000E3BCC"/>
    <w:rsid w:val="000E3E72"/>
    <w:rsid w:val="000E3E83"/>
    <w:rsid w:val="000E3FF3"/>
    <w:rsid w:val="000E4250"/>
    <w:rsid w:val="000E444A"/>
    <w:rsid w:val="000E4894"/>
    <w:rsid w:val="000E59EC"/>
    <w:rsid w:val="000E5B5A"/>
    <w:rsid w:val="000E5BC4"/>
    <w:rsid w:val="000E5CC1"/>
    <w:rsid w:val="000E61AD"/>
    <w:rsid w:val="000E6791"/>
    <w:rsid w:val="000E7E1E"/>
    <w:rsid w:val="000F0139"/>
    <w:rsid w:val="000F1AC1"/>
    <w:rsid w:val="000F1E55"/>
    <w:rsid w:val="000F2566"/>
    <w:rsid w:val="000F29AF"/>
    <w:rsid w:val="000F3499"/>
    <w:rsid w:val="000F3D68"/>
    <w:rsid w:val="000F496D"/>
    <w:rsid w:val="000F5B3A"/>
    <w:rsid w:val="000F5C1C"/>
    <w:rsid w:val="000F5DBA"/>
    <w:rsid w:val="000F6E7C"/>
    <w:rsid w:val="000F7147"/>
    <w:rsid w:val="000F71A8"/>
    <w:rsid w:val="000F753A"/>
    <w:rsid w:val="000F7847"/>
    <w:rsid w:val="00100828"/>
    <w:rsid w:val="001008E8"/>
    <w:rsid w:val="00102408"/>
    <w:rsid w:val="001028E0"/>
    <w:rsid w:val="0010321D"/>
    <w:rsid w:val="00103B81"/>
    <w:rsid w:val="00104907"/>
    <w:rsid w:val="001051D4"/>
    <w:rsid w:val="001063AE"/>
    <w:rsid w:val="00106A37"/>
    <w:rsid w:val="00107419"/>
    <w:rsid w:val="0011029E"/>
    <w:rsid w:val="00110C45"/>
    <w:rsid w:val="00110DD3"/>
    <w:rsid w:val="00110F00"/>
    <w:rsid w:val="00111AB2"/>
    <w:rsid w:val="00111D22"/>
    <w:rsid w:val="00111E17"/>
    <w:rsid w:val="00111FAA"/>
    <w:rsid w:val="00112B01"/>
    <w:rsid w:val="00112EC6"/>
    <w:rsid w:val="00114A03"/>
    <w:rsid w:val="00114F64"/>
    <w:rsid w:val="00115843"/>
    <w:rsid w:val="0011599D"/>
    <w:rsid w:val="001162CF"/>
    <w:rsid w:val="0011666D"/>
    <w:rsid w:val="00120056"/>
    <w:rsid w:val="0012063E"/>
    <w:rsid w:val="001208AA"/>
    <w:rsid w:val="00120BE3"/>
    <w:rsid w:val="00120E4F"/>
    <w:rsid w:val="00121437"/>
    <w:rsid w:val="001221AC"/>
    <w:rsid w:val="00122286"/>
    <w:rsid w:val="00122F71"/>
    <w:rsid w:val="00122FB8"/>
    <w:rsid w:val="001234DF"/>
    <w:rsid w:val="00123E81"/>
    <w:rsid w:val="00125631"/>
    <w:rsid w:val="00125886"/>
    <w:rsid w:val="0012713E"/>
    <w:rsid w:val="001273C7"/>
    <w:rsid w:val="001303AA"/>
    <w:rsid w:val="0013150F"/>
    <w:rsid w:val="00131C27"/>
    <w:rsid w:val="00131D04"/>
    <w:rsid w:val="00131F7C"/>
    <w:rsid w:val="0013200A"/>
    <w:rsid w:val="00132B94"/>
    <w:rsid w:val="00132F53"/>
    <w:rsid w:val="0013319E"/>
    <w:rsid w:val="00133372"/>
    <w:rsid w:val="00133D26"/>
    <w:rsid w:val="00133D3A"/>
    <w:rsid w:val="00133E26"/>
    <w:rsid w:val="001351A9"/>
    <w:rsid w:val="00136343"/>
    <w:rsid w:val="0013660E"/>
    <w:rsid w:val="00137EA3"/>
    <w:rsid w:val="001403AC"/>
    <w:rsid w:val="00140470"/>
    <w:rsid w:val="00140E4C"/>
    <w:rsid w:val="00142173"/>
    <w:rsid w:val="00142B61"/>
    <w:rsid w:val="00142C3F"/>
    <w:rsid w:val="00143672"/>
    <w:rsid w:val="00143C00"/>
    <w:rsid w:val="00143D08"/>
    <w:rsid w:val="00144448"/>
    <w:rsid w:val="001449BE"/>
    <w:rsid w:val="00145D03"/>
    <w:rsid w:val="00146801"/>
    <w:rsid w:val="00146C2C"/>
    <w:rsid w:val="00147237"/>
    <w:rsid w:val="00147503"/>
    <w:rsid w:val="0014752B"/>
    <w:rsid w:val="001478A5"/>
    <w:rsid w:val="001500CB"/>
    <w:rsid w:val="0015048B"/>
    <w:rsid w:val="00150505"/>
    <w:rsid w:val="00150E81"/>
    <w:rsid w:val="0015149A"/>
    <w:rsid w:val="00151E96"/>
    <w:rsid w:val="00152142"/>
    <w:rsid w:val="001524DB"/>
    <w:rsid w:val="0015404F"/>
    <w:rsid w:val="001548EC"/>
    <w:rsid w:val="00155B05"/>
    <w:rsid w:val="00155B6F"/>
    <w:rsid w:val="0015648A"/>
    <w:rsid w:val="00156B91"/>
    <w:rsid w:val="00160CBE"/>
    <w:rsid w:val="00160E1E"/>
    <w:rsid w:val="001616E9"/>
    <w:rsid w:val="00161F6B"/>
    <w:rsid w:val="001628D9"/>
    <w:rsid w:val="0016308E"/>
    <w:rsid w:val="00163EC6"/>
    <w:rsid w:val="001646B5"/>
    <w:rsid w:val="001652E7"/>
    <w:rsid w:val="0016559B"/>
    <w:rsid w:val="00165A77"/>
    <w:rsid w:val="00165D42"/>
    <w:rsid w:val="00165DAE"/>
    <w:rsid w:val="00165EF9"/>
    <w:rsid w:val="0016626B"/>
    <w:rsid w:val="0016654C"/>
    <w:rsid w:val="001672E2"/>
    <w:rsid w:val="001678AA"/>
    <w:rsid w:val="001706DC"/>
    <w:rsid w:val="00170ECC"/>
    <w:rsid w:val="001720DD"/>
    <w:rsid w:val="00172C90"/>
    <w:rsid w:val="001730A2"/>
    <w:rsid w:val="00173188"/>
    <w:rsid w:val="001731D5"/>
    <w:rsid w:val="0017330D"/>
    <w:rsid w:val="00173777"/>
    <w:rsid w:val="00173C3C"/>
    <w:rsid w:val="00174D4D"/>
    <w:rsid w:val="00174EC8"/>
    <w:rsid w:val="00174F6E"/>
    <w:rsid w:val="001751DC"/>
    <w:rsid w:val="00175962"/>
    <w:rsid w:val="00176509"/>
    <w:rsid w:val="00176C9C"/>
    <w:rsid w:val="001778AA"/>
    <w:rsid w:val="00177F85"/>
    <w:rsid w:val="00180826"/>
    <w:rsid w:val="00180BA1"/>
    <w:rsid w:val="00180E8D"/>
    <w:rsid w:val="0018181E"/>
    <w:rsid w:val="00181E6E"/>
    <w:rsid w:val="00182251"/>
    <w:rsid w:val="00182855"/>
    <w:rsid w:val="001829CF"/>
    <w:rsid w:val="0018315F"/>
    <w:rsid w:val="0018348E"/>
    <w:rsid w:val="00185719"/>
    <w:rsid w:val="00185B91"/>
    <w:rsid w:val="00185FA4"/>
    <w:rsid w:val="0018646A"/>
    <w:rsid w:val="00186BFC"/>
    <w:rsid w:val="0018770E"/>
    <w:rsid w:val="00187BA1"/>
    <w:rsid w:val="00187C41"/>
    <w:rsid w:val="00187F60"/>
    <w:rsid w:val="00190588"/>
    <w:rsid w:val="00190A4A"/>
    <w:rsid w:val="00190A7F"/>
    <w:rsid w:val="00190AB0"/>
    <w:rsid w:val="00190E3C"/>
    <w:rsid w:val="00190F12"/>
    <w:rsid w:val="00191196"/>
    <w:rsid w:val="00191B8B"/>
    <w:rsid w:val="00191E23"/>
    <w:rsid w:val="00192A27"/>
    <w:rsid w:val="00193067"/>
    <w:rsid w:val="0019340C"/>
    <w:rsid w:val="0019379F"/>
    <w:rsid w:val="00193919"/>
    <w:rsid w:val="00194694"/>
    <w:rsid w:val="00194BCB"/>
    <w:rsid w:val="00194D35"/>
    <w:rsid w:val="00194E67"/>
    <w:rsid w:val="001954E0"/>
    <w:rsid w:val="0019660F"/>
    <w:rsid w:val="00196DBE"/>
    <w:rsid w:val="00196EF4"/>
    <w:rsid w:val="00197486"/>
    <w:rsid w:val="001978B1"/>
    <w:rsid w:val="001A004A"/>
    <w:rsid w:val="001A02FE"/>
    <w:rsid w:val="001A0774"/>
    <w:rsid w:val="001A0E93"/>
    <w:rsid w:val="001A184F"/>
    <w:rsid w:val="001A1DA8"/>
    <w:rsid w:val="001A24B5"/>
    <w:rsid w:val="001A31CC"/>
    <w:rsid w:val="001A3A08"/>
    <w:rsid w:val="001A3A55"/>
    <w:rsid w:val="001A520A"/>
    <w:rsid w:val="001A62FE"/>
    <w:rsid w:val="001A6CC4"/>
    <w:rsid w:val="001A748A"/>
    <w:rsid w:val="001A7B91"/>
    <w:rsid w:val="001B0BF9"/>
    <w:rsid w:val="001B1046"/>
    <w:rsid w:val="001B20E6"/>
    <w:rsid w:val="001B292D"/>
    <w:rsid w:val="001B29D9"/>
    <w:rsid w:val="001B2A6E"/>
    <w:rsid w:val="001B2F51"/>
    <w:rsid w:val="001B3101"/>
    <w:rsid w:val="001B311A"/>
    <w:rsid w:val="001B3261"/>
    <w:rsid w:val="001B36DC"/>
    <w:rsid w:val="001B37BD"/>
    <w:rsid w:val="001B37E1"/>
    <w:rsid w:val="001B4B39"/>
    <w:rsid w:val="001B4F65"/>
    <w:rsid w:val="001B5F10"/>
    <w:rsid w:val="001B6BBF"/>
    <w:rsid w:val="001B6F54"/>
    <w:rsid w:val="001B762E"/>
    <w:rsid w:val="001B7B5A"/>
    <w:rsid w:val="001B7BF2"/>
    <w:rsid w:val="001B7FB6"/>
    <w:rsid w:val="001C0611"/>
    <w:rsid w:val="001C0718"/>
    <w:rsid w:val="001C0721"/>
    <w:rsid w:val="001C091A"/>
    <w:rsid w:val="001C0AAF"/>
    <w:rsid w:val="001C0E95"/>
    <w:rsid w:val="001C1AC1"/>
    <w:rsid w:val="001C1E8F"/>
    <w:rsid w:val="001C2470"/>
    <w:rsid w:val="001C2F09"/>
    <w:rsid w:val="001C37D2"/>
    <w:rsid w:val="001C3FBC"/>
    <w:rsid w:val="001C41DB"/>
    <w:rsid w:val="001C45B2"/>
    <w:rsid w:val="001C45CD"/>
    <w:rsid w:val="001C4B07"/>
    <w:rsid w:val="001C4BBB"/>
    <w:rsid w:val="001C4F47"/>
    <w:rsid w:val="001C6467"/>
    <w:rsid w:val="001C65AE"/>
    <w:rsid w:val="001C66BE"/>
    <w:rsid w:val="001C7226"/>
    <w:rsid w:val="001C754C"/>
    <w:rsid w:val="001C77AD"/>
    <w:rsid w:val="001D030E"/>
    <w:rsid w:val="001D0852"/>
    <w:rsid w:val="001D09E4"/>
    <w:rsid w:val="001D0ED2"/>
    <w:rsid w:val="001D0F5F"/>
    <w:rsid w:val="001D10FD"/>
    <w:rsid w:val="001D13AB"/>
    <w:rsid w:val="001D2425"/>
    <w:rsid w:val="001D3132"/>
    <w:rsid w:val="001D3591"/>
    <w:rsid w:val="001D3B58"/>
    <w:rsid w:val="001D5415"/>
    <w:rsid w:val="001D65C9"/>
    <w:rsid w:val="001D66AA"/>
    <w:rsid w:val="001D6BAC"/>
    <w:rsid w:val="001D6CD0"/>
    <w:rsid w:val="001D7DCD"/>
    <w:rsid w:val="001E02CE"/>
    <w:rsid w:val="001E190D"/>
    <w:rsid w:val="001E2742"/>
    <w:rsid w:val="001E3D2F"/>
    <w:rsid w:val="001E4941"/>
    <w:rsid w:val="001E495B"/>
    <w:rsid w:val="001E4B50"/>
    <w:rsid w:val="001E4C04"/>
    <w:rsid w:val="001E50C8"/>
    <w:rsid w:val="001E5107"/>
    <w:rsid w:val="001E5BE0"/>
    <w:rsid w:val="001E5F8E"/>
    <w:rsid w:val="001E6282"/>
    <w:rsid w:val="001E63B4"/>
    <w:rsid w:val="001E797B"/>
    <w:rsid w:val="001F076D"/>
    <w:rsid w:val="001F10CB"/>
    <w:rsid w:val="001F10CC"/>
    <w:rsid w:val="001F1320"/>
    <w:rsid w:val="001F136A"/>
    <w:rsid w:val="001F1532"/>
    <w:rsid w:val="001F2143"/>
    <w:rsid w:val="001F277F"/>
    <w:rsid w:val="001F3610"/>
    <w:rsid w:val="001F4219"/>
    <w:rsid w:val="001F4866"/>
    <w:rsid w:val="001F4D40"/>
    <w:rsid w:val="001F5132"/>
    <w:rsid w:val="001F513B"/>
    <w:rsid w:val="001F5373"/>
    <w:rsid w:val="001F5D79"/>
    <w:rsid w:val="001F6130"/>
    <w:rsid w:val="001F6471"/>
    <w:rsid w:val="001F69D0"/>
    <w:rsid w:val="001F7207"/>
    <w:rsid w:val="001F7229"/>
    <w:rsid w:val="001F7337"/>
    <w:rsid w:val="001F7A55"/>
    <w:rsid w:val="001F7CCA"/>
    <w:rsid w:val="0020191B"/>
    <w:rsid w:val="00202100"/>
    <w:rsid w:val="002022D8"/>
    <w:rsid w:val="00203375"/>
    <w:rsid w:val="00203567"/>
    <w:rsid w:val="0020386F"/>
    <w:rsid w:val="002045E3"/>
    <w:rsid w:val="0020460A"/>
    <w:rsid w:val="00204BEE"/>
    <w:rsid w:val="0020513A"/>
    <w:rsid w:val="002107A9"/>
    <w:rsid w:val="002116BE"/>
    <w:rsid w:val="002121B2"/>
    <w:rsid w:val="002122B9"/>
    <w:rsid w:val="00212754"/>
    <w:rsid w:val="00212C33"/>
    <w:rsid w:val="002136F3"/>
    <w:rsid w:val="00214451"/>
    <w:rsid w:val="0021574A"/>
    <w:rsid w:val="002163A2"/>
    <w:rsid w:val="002167B4"/>
    <w:rsid w:val="00221425"/>
    <w:rsid w:val="00222C32"/>
    <w:rsid w:val="00222CB4"/>
    <w:rsid w:val="00223616"/>
    <w:rsid w:val="002237DF"/>
    <w:rsid w:val="002241E6"/>
    <w:rsid w:val="002246D1"/>
    <w:rsid w:val="002249FA"/>
    <w:rsid w:val="00226619"/>
    <w:rsid w:val="00226D20"/>
    <w:rsid w:val="00226F00"/>
    <w:rsid w:val="0022709A"/>
    <w:rsid w:val="0022717D"/>
    <w:rsid w:val="002303D7"/>
    <w:rsid w:val="002306E0"/>
    <w:rsid w:val="002307B5"/>
    <w:rsid w:val="00230B59"/>
    <w:rsid w:val="00230B5D"/>
    <w:rsid w:val="00230EB0"/>
    <w:rsid w:val="00231580"/>
    <w:rsid w:val="00231940"/>
    <w:rsid w:val="002336D7"/>
    <w:rsid w:val="00234120"/>
    <w:rsid w:val="0023527F"/>
    <w:rsid w:val="00236E67"/>
    <w:rsid w:val="00237237"/>
    <w:rsid w:val="002405FC"/>
    <w:rsid w:val="002408AC"/>
    <w:rsid w:val="002409A1"/>
    <w:rsid w:val="002412AB"/>
    <w:rsid w:val="0024237F"/>
    <w:rsid w:val="00242AF7"/>
    <w:rsid w:val="00243044"/>
    <w:rsid w:val="002430E1"/>
    <w:rsid w:val="002440D8"/>
    <w:rsid w:val="00244112"/>
    <w:rsid w:val="00244AB5"/>
    <w:rsid w:val="0024670C"/>
    <w:rsid w:val="00246B15"/>
    <w:rsid w:val="00247910"/>
    <w:rsid w:val="00247EE8"/>
    <w:rsid w:val="002516B6"/>
    <w:rsid w:val="002527F9"/>
    <w:rsid w:val="0025314C"/>
    <w:rsid w:val="002536B9"/>
    <w:rsid w:val="00254563"/>
    <w:rsid w:val="00254D5E"/>
    <w:rsid w:val="00255A4E"/>
    <w:rsid w:val="002568A3"/>
    <w:rsid w:val="002568D7"/>
    <w:rsid w:val="0025766A"/>
    <w:rsid w:val="00257F8C"/>
    <w:rsid w:val="00261271"/>
    <w:rsid w:val="00261486"/>
    <w:rsid w:val="00261E5C"/>
    <w:rsid w:val="0026289C"/>
    <w:rsid w:val="0026348E"/>
    <w:rsid w:val="00265198"/>
    <w:rsid w:val="00265ECE"/>
    <w:rsid w:val="00265F90"/>
    <w:rsid w:val="002666C3"/>
    <w:rsid w:val="00266B00"/>
    <w:rsid w:val="00267187"/>
    <w:rsid w:val="00267AE2"/>
    <w:rsid w:val="00270855"/>
    <w:rsid w:val="00270A04"/>
    <w:rsid w:val="00271244"/>
    <w:rsid w:val="002728A3"/>
    <w:rsid w:val="00274D72"/>
    <w:rsid w:val="002751E6"/>
    <w:rsid w:val="0027551A"/>
    <w:rsid w:val="00275F71"/>
    <w:rsid w:val="00276AA6"/>
    <w:rsid w:val="002772CC"/>
    <w:rsid w:val="0027797B"/>
    <w:rsid w:val="00277A15"/>
    <w:rsid w:val="00277A7E"/>
    <w:rsid w:val="00280310"/>
    <w:rsid w:val="002819B5"/>
    <w:rsid w:val="00282668"/>
    <w:rsid w:val="00283487"/>
    <w:rsid w:val="002834D9"/>
    <w:rsid w:val="00283D8B"/>
    <w:rsid w:val="00283E32"/>
    <w:rsid w:val="002842F9"/>
    <w:rsid w:val="00286F5E"/>
    <w:rsid w:val="00287643"/>
    <w:rsid w:val="00287D31"/>
    <w:rsid w:val="00290092"/>
    <w:rsid w:val="002904A7"/>
    <w:rsid w:val="00290AB5"/>
    <w:rsid w:val="00290CD5"/>
    <w:rsid w:val="00290EBA"/>
    <w:rsid w:val="0029130F"/>
    <w:rsid w:val="00291576"/>
    <w:rsid w:val="002915E9"/>
    <w:rsid w:val="00291922"/>
    <w:rsid w:val="00292187"/>
    <w:rsid w:val="00292213"/>
    <w:rsid w:val="0029240A"/>
    <w:rsid w:val="002924D1"/>
    <w:rsid w:val="0029251D"/>
    <w:rsid w:val="002927AA"/>
    <w:rsid w:val="00292989"/>
    <w:rsid w:val="00292F0F"/>
    <w:rsid w:val="0029313C"/>
    <w:rsid w:val="002944C1"/>
    <w:rsid w:val="00294A81"/>
    <w:rsid w:val="00294AC8"/>
    <w:rsid w:val="00296342"/>
    <w:rsid w:val="00296760"/>
    <w:rsid w:val="00296903"/>
    <w:rsid w:val="002973B5"/>
    <w:rsid w:val="002974A0"/>
    <w:rsid w:val="0029761D"/>
    <w:rsid w:val="00297CA6"/>
    <w:rsid w:val="00297FBE"/>
    <w:rsid w:val="002A1292"/>
    <w:rsid w:val="002A17FF"/>
    <w:rsid w:val="002A18F1"/>
    <w:rsid w:val="002A19E8"/>
    <w:rsid w:val="002A2879"/>
    <w:rsid w:val="002A2AD0"/>
    <w:rsid w:val="002A44D7"/>
    <w:rsid w:val="002A4692"/>
    <w:rsid w:val="002A4F82"/>
    <w:rsid w:val="002A5C49"/>
    <w:rsid w:val="002A5F0F"/>
    <w:rsid w:val="002A5F35"/>
    <w:rsid w:val="002A625D"/>
    <w:rsid w:val="002A7CCC"/>
    <w:rsid w:val="002B1087"/>
    <w:rsid w:val="002B13BB"/>
    <w:rsid w:val="002B2088"/>
    <w:rsid w:val="002B243F"/>
    <w:rsid w:val="002B25A2"/>
    <w:rsid w:val="002B26C5"/>
    <w:rsid w:val="002B358A"/>
    <w:rsid w:val="002B37CB"/>
    <w:rsid w:val="002B3F1C"/>
    <w:rsid w:val="002B461F"/>
    <w:rsid w:val="002B591E"/>
    <w:rsid w:val="002B59A5"/>
    <w:rsid w:val="002B5F3C"/>
    <w:rsid w:val="002B6178"/>
    <w:rsid w:val="002B6AFA"/>
    <w:rsid w:val="002B6FFF"/>
    <w:rsid w:val="002B7901"/>
    <w:rsid w:val="002C0324"/>
    <w:rsid w:val="002C0C74"/>
    <w:rsid w:val="002C1340"/>
    <w:rsid w:val="002C1370"/>
    <w:rsid w:val="002C1655"/>
    <w:rsid w:val="002C1ABD"/>
    <w:rsid w:val="002C1B36"/>
    <w:rsid w:val="002C1CEE"/>
    <w:rsid w:val="002C1E74"/>
    <w:rsid w:val="002C24CE"/>
    <w:rsid w:val="002C288F"/>
    <w:rsid w:val="002C2D33"/>
    <w:rsid w:val="002C2F51"/>
    <w:rsid w:val="002C3F6E"/>
    <w:rsid w:val="002C4028"/>
    <w:rsid w:val="002C5EA2"/>
    <w:rsid w:val="002C622B"/>
    <w:rsid w:val="002C7641"/>
    <w:rsid w:val="002C7F1E"/>
    <w:rsid w:val="002D0A96"/>
    <w:rsid w:val="002D0B35"/>
    <w:rsid w:val="002D0E5B"/>
    <w:rsid w:val="002D1477"/>
    <w:rsid w:val="002D1AC6"/>
    <w:rsid w:val="002D250B"/>
    <w:rsid w:val="002D27A4"/>
    <w:rsid w:val="002D2DEE"/>
    <w:rsid w:val="002D37F3"/>
    <w:rsid w:val="002D3D88"/>
    <w:rsid w:val="002D46F7"/>
    <w:rsid w:val="002D4BB9"/>
    <w:rsid w:val="002D515F"/>
    <w:rsid w:val="002D51BD"/>
    <w:rsid w:val="002D5618"/>
    <w:rsid w:val="002D57D0"/>
    <w:rsid w:val="002D703A"/>
    <w:rsid w:val="002E1912"/>
    <w:rsid w:val="002E1AAB"/>
    <w:rsid w:val="002E205C"/>
    <w:rsid w:val="002E205D"/>
    <w:rsid w:val="002E242E"/>
    <w:rsid w:val="002E2D76"/>
    <w:rsid w:val="002E3DD4"/>
    <w:rsid w:val="002E477E"/>
    <w:rsid w:val="002E488B"/>
    <w:rsid w:val="002E49A1"/>
    <w:rsid w:val="002E49BF"/>
    <w:rsid w:val="002E523B"/>
    <w:rsid w:val="002E5897"/>
    <w:rsid w:val="002E6920"/>
    <w:rsid w:val="002E6CB9"/>
    <w:rsid w:val="002E6CBC"/>
    <w:rsid w:val="002E7633"/>
    <w:rsid w:val="002E7AFD"/>
    <w:rsid w:val="002F07C3"/>
    <w:rsid w:val="002F0B00"/>
    <w:rsid w:val="002F0C82"/>
    <w:rsid w:val="002F12C8"/>
    <w:rsid w:val="002F3367"/>
    <w:rsid w:val="002F34F2"/>
    <w:rsid w:val="002F3D07"/>
    <w:rsid w:val="002F4A82"/>
    <w:rsid w:val="002F4B79"/>
    <w:rsid w:val="002F5831"/>
    <w:rsid w:val="002F5EF4"/>
    <w:rsid w:val="002F660A"/>
    <w:rsid w:val="002F7A36"/>
    <w:rsid w:val="002F7E64"/>
    <w:rsid w:val="003004E0"/>
    <w:rsid w:val="003006A5"/>
    <w:rsid w:val="003006F0"/>
    <w:rsid w:val="00300CE4"/>
    <w:rsid w:val="00301EA2"/>
    <w:rsid w:val="00302527"/>
    <w:rsid w:val="00304083"/>
    <w:rsid w:val="0030426B"/>
    <w:rsid w:val="00304C8E"/>
    <w:rsid w:val="00306D9B"/>
    <w:rsid w:val="00306F0F"/>
    <w:rsid w:val="00307111"/>
    <w:rsid w:val="003072E1"/>
    <w:rsid w:val="00310139"/>
    <w:rsid w:val="003102C3"/>
    <w:rsid w:val="003104D1"/>
    <w:rsid w:val="0031072B"/>
    <w:rsid w:val="00310B1F"/>
    <w:rsid w:val="00311B9A"/>
    <w:rsid w:val="00311E7D"/>
    <w:rsid w:val="0031284C"/>
    <w:rsid w:val="00312950"/>
    <w:rsid w:val="0031408C"/>
    <w:rsid w:val="00315437"/>
    <w:rsid w:val="0031565B"/>
    <w:rsid w:val="00315F0E"/>
    <w:rsid w:val="00315F98"/>
    <w:rsid w:val="003162CE"/>
    <w:rsid w:val="00316B13"/>
    <w:rsid w:val="00316CFD"/>
    <w:rsid w:val="00317269"/>
    <w:rsid w:val="0031758A"/>
    <w:rsid w:val="00317A9F"/>
    <w:rsid w:val="00317E1D"/>
    <w:rsid w:val="0032034F"/>
    <w:rsid w:val="003209FB"/>
    <w:rsid w:val="00320A87"/>
    <w:rsid w:val="0032112F"/>
    <w:rsid w:val="003220C8"/>
    <w:rsid w:val="003221E0"/>
    <w:rsid w:val="00322957"/>
    <w:rsid w:val="003255AA"/>
    <w:rsid w:val="003255FE"/>
    <w:rsid w:val="00325647"/>
    <w:rsid w:val="00325C06"/>
    <w:rsid w:val="00325C65"/>
    <w:rsid w:val="00325D9F"/>
    <w:rsid w:val="00326BA7"/>
    <w:rsid w:val="00326FF2"/>
    <w:rsid w:val="00327701"/>
    <w:rsid w:val="003305E7"/>
    <w:rsid w:val="0033300F"/>
    <w:rsid w:val="0033340D"/>
    <w:rsid w:val="00333581"/>
    <w:rsid w:val="003338F6"/>
    <w:rsid w:val="00333FD0"/>
    <w:rsid w:val="003345D2"/>
    <w:rsid w:val="00335275"/>
    <w:rsid w:val="00335817"/>
    <w:rsid w:val="00335C9C"/>
    <w:rsid w:val="00335FF0"/>
    <w:rsid w:val="00342FE4"/>
    <w:rsid w:val="003430B1"/>
    <w:rsid w:val="00343483"/>
    <w:rsid w:val="00343935"/>
    <w:rsid w:val="00343E1B"/>
    <w:rsid w:val="003444FF"/>
    <w:rsid w:val="00344595"/>
    <w:rsid w:val="00344AFC"/>
    <w:rsid w:val="00345128"/>
    <w:rsid w:val="0034516C"/>
    <w:rsid w:val="003455F8"/>
    <w:rsid w:val="00345A79"/>
    <w:rsid w:val="00346411"/>
    <w:rsid w:val="00346F4B"/>
    <w:rsid w:val="003477B1"/>
    <w:rsid w:val="00347A99"/>
    <w:rsid w:val="00347D8D"/>
    <w:rsid w:val="003504F7"/>
    <w:rsid w:val="003515B7"/>
    <w:rsid w:val="003517B9"/>
    <w:rsid w:val="00351858"/>
    <w:rsid w:val="003522D3"/>
    <w:rsid w:val="00352F32"/>
    <w:rsid w:val="00353FF9"/>
    <w:rsid w:val="00354232"/>
    <w:rsid w:val="00354A59"/>
    <w:rsid w:val="0035587E"/>
    <w:rsid w:val="003558C8"/>
    <w:rsid w:val="00356B8E"/>
    <w:rsid w:val="00356BCC"/>
    <w:rsid w:val="00356E9C"/>
    <w:rsid w:val="0035711F"/>
    <w:rsid w:val="00357A76"/>
    <w:rsid w:val="00357FB1"/>
    <w:rsid w:val="0036027E"/>
    <w:rsid w:val="00360948"/>
    <w:rsid w:val="00360D5D"/>
    <w:rsid w:val="0036167A"/>
    <w:rsid w:val="0036204F"/>
    <w:rsid w:val="0036229B"/>
    <w:rsid w:val="00363997"/>
    <w:rsid w:val="00363EDF"/>
    <w:rsid w:val="003641E0"/>
    <w:rsid w:val="003644DC"/>
    <w:rsid w:val="00365691"/>
    <w:rsid w:val="00365EC7"/>
    <w:rsid w:val="00366010"/>
    <w:rsid w:val="0036654A"/>
    <w:rsid w:val="003670F4"/>
    <w:rsid w:val="0036752F"/>
    <w:rsid w:val="003678DE"/>
    <w:rsid w:val="00367AF3"/>
    <w:rsid w:val="00367DC3"/>
    <w:rsid w:val="003709A3"/>
    <w:rsid w:val="00370AD8"/>
    <w:rsid w:val="00370B41"/>
    <w:rsid w:val="00370BD0"/>
    <w:rsid w:val="00371681"/>
    <w:rsid w:val="00371D6F"/>
    <w:rsid w:val="00372177"/>
    <w:rsid w:val="0037244B"/>
    <w:rsid w:val="00372ACF"/>
    <w:rsid w:val="0037328C"/>
    <w:rsid w:val="00373C0C"/>
    <w:rsid w:val="0037419B"/>
    <w:rsid w:val="003746D9"/>
    <w:rsid w:val="00374CDD"/>
    <w:rsid w:val="00375844"/>
    <w:rsid w:val="00375C3F"/>
    <w:rsid w:val="00376961"/>
    <w:rsid w:val="00377BD6"/>
    <w:rsid w:val="00380079"/>
    <w:rsid w:val="003800FB"/>
    <w:rsid w:val="00380362"/>
    <w:rsid w:val="0038043C"/>
    <w:rsid w:val="00380953"/>
    <w:rsid w:val="00380BD5"/>
    <w:rsid w:val="00380EF5"/>
    <w:rsid w:val="003811CD"/>
    <w:rsid w:val="00381B3D"/>
    <w:rsid w:val="00382F63"/>
    <w:rsid w:val="0038310B"/>
    <w:rsid w:val="00384010"/>
    <w:rsid w:val="00384817"/>
    <w:rsid w:val="0038491B"/>
    <w:rsid w:val="00384BF9"/>
    <w:rsid w:val="00386323"/>
    <w:rsid w:val="0038683F"/>
    <w:rsid w:val="00386CDB"/>
    <w:rsid w:val="00387154"/>
    <w:rsid w:val="00387CC1"/>
    <w:rsid w:val="00391670"/>
    <w:rsid w:val="00391B16"/>
    <w:rsid w:val="00391DE0"/>
    <w:rsid w:val="00392765"/>
    <w:rsid w:val="0039366A"/>
    <w:rsid w:val="003945D1"/>
    <w:rsid w:val="00394789"/>
    <w:rsid w:val="00394EBE"/>
    <w:rsid w:val="0039587D"/>
    <w:rsid w:val="00395B06"/>
    <w:rsid w:val="00395FE5"/>
    <w:rsid w:val="003966CF"/>
    <w:rsid w:val="00396B3B"/>
    <w:rsid w:val="00397784"/>
    <w:rsid w:val="003A078E"/>
    <w:rsid w:val="003A09A4"/>
    <w:rsid w:val="003A10C3"/>
    <w:rsid w:val="003A18CF"/>
    <w:rsid w:val="003A25BA"/>
    <w:rsid w:val="003A304C"/>
    <w:rsid w:val="003A36F4"/>
    <w:rsid w:val="003A4132"/>
    <w:rsid w:val="003A4FCD"/>
    <w:rsid w:val="003A571E"/>
    <w:rsid w:val="003A5F05"/>
    <w:rsid w:val="003A5F0E"/>
    <w:rsid w:val="003A6C60"/>
    <w:rsid w:val="003A7348"/>
    <w:rsid w:val="003A787C"/>
    <w:rsid w:val="003A7E34"/>
    <w:rsid w:val="003B0222"/>
    <w:rsid w:val="003B058E"/>
    <w:rsid w:val="003B064E"/>
    <w:rsid w:val="003B1521"/>
    <w:rsid w:val="003B1E9B"/>
    <w:rsid w:val="003B317D"/>
    <w:rsid w:val="003B3249"/>
    <w:rsid w:val="003B3722"/>
    <w:rsid w:val="003B381F"/>
    <w:rsid w:val="003B3AAA"/>
    <w:rsid w:val="003B3D72"/>
    <w:rsid w:val="003B40FC"/>
    <w:rsid w:val="003B4DC8"/>
    <w:rsid w:val="003B5141"/>
    <w:rsid w:val="003B6B6E"/>
    <w:rsid w:val="003B7560"/>
    <w:rsid w:val="003B79E8"/>
    <w:rsid w:val="003B7E0A"/>
    <w:rsid w:val="003B7F08"/>
    <w:rsid w:val="003C03D3"/>
    <w:rsid w:val="003C08D4"/>
    <w:rsid w:val="003C0B66"/>
    <w:rsid w:val="003C1678"/>
    <w:rsid w:val="003C16D5"/>
    <w:rsid w:val="003C2082"/>
    <w:rsid w:val="003C2742"/>
    <w:rsid w:val="003C28A9"/>
    <w:rsid w:val="003C34CD"/>
    <w:rsid w:val="003C3A36"/>
    <w:rsid w:val="003C3BAB"/>
    <w:rsid w:val="003C41C8"/>
    <w:rsid w:val="003C440B"/>
    <w:rsid w:val="003C58A1"/>
    <w:rsid w:val="003C7003"/>
    <w:rsid w:val="003C71BA"/>
    <w:rsid w:val="003C7556"/>
    <w:rsid w:val="003C76C1"/>
    <w:rsid w:val="003C7BEE"/>
    <w:rsid w:val="003C7F0E"/>
    <w:rsid w:val="003D04A9"/>
    <w:rsid w:val="003D0969"/>
    <w:rsid w:val="003D0AFF"/>
    <w:rsid w:val="003D110A"/>
    <w:rsid w:val="003D1461"/>
    <w:rsid w:val="003D15D1"/>
    <w:rsid w:val="003D214C"/>
    <w:rsid w:val="003D3B92"/>
    <w:rsid w:val="003D4717"/>
    <w:rsid w:val="003D61B2"/>
    <w:rsid w:val="003D6AEF"/>
    <w:rsid w:val="003D6D6B"/>
    <w:rsid w:val="003D747A"/>
    <w:rsid w:val="003D74AA"/>
    <w:rsid w:val="003E044C"/>
    <w:rsid w:val="003E069D"/>
    <w:rsid w:val="003E0AAC"/>
    <w:rsid w:val="003E0CE6"/>
    <w:rsid w:val="003E14A8"/>
    <w:rsid w:val="003E178A"/>
    <w:rsid w:val="003E1FC6"/>
    <w:rsid w:val="003E2B06"/>
    <w:rsid w:val="003E2EE9"/>
    <w:rsid w:val="003E2F55"/>
    <w:rsid w:val="003E32D7"/>
    <w:rsid w:val="003E34D8"/>
    <w:rsid w:val="003E393C"/>
    <w:rsid w:val="003E4520"/>
    <w:rsid w:val="003E5377"/>
    <w:rsid w:val="003E6B89"/>
    <w:rsid w:val="003E6F7E"/>
    <w:rsid w:val="003E79A4"/>
    <w:rsid w:val="003F0324"/>
    <w:rsid w:val="003F07E5"/>
    <w:rsid w:val="003F1B3D"/>
    <w:rsid w:val="003F20B5"/>
    <w:rsid w:val="003F30E6"/>
    <w:rsid w:val="003F32A9"/>
    <w:rsid w:val="003F3798"/>
    <w:rsid w:val="003F49DB"/>
    <w:rsid w:val="003F5BEC"/>
    <w:rsid w:val="003F5E90"/>
    <w:rsid w:val="003F6182"/>
    <w:rsid w:val="003F6E6B"/>
    <w:rsid w:val="003F6F06"/>
    <w:rsid w:val="003F758E"/>
    <w:rsid w:val="003F7772"/>
    <w:rsid w:val="00400744"/>
    <w:rsid w:val="00401263"/>
    <w:rsid w:val="00401666"/>
    <w:rsid w:val="004016A2"/>
    <w:rsid w:val="00401882"/>
    <w:rsid w:val="00401AC6"/>
    <w:rsid w:val="00401DE5"/>
    <w:rsid w:val="0040241D"/>
    <w:rsid w:val="00402BCA"/>
    <w:rsid w:val="00402D6A"/>
    <w:rsid w:val="00403384"/>
    <w:rsid w:val="00404E1C"/>
    <w:rsid w:val="00404FAC"/>
    <w:rsid w:val="00405A47"/>
    <w:rsid w:val="00406170"/>
    <w:rsid w:val="004064FF"/>
    <w:rsid w:val="00406E29"/>
    <w:rsid w:val="00407183"/>
    <w:rsid w:val="00407220"/>
    <w:rsid w:val="00410006"/>
    <w:rsid w:val="00410342"/>
    <w:rsid w:val="00411F5D"/>
    <w:rsid w:val="0041234E"/>
    <w:rsid w:val="004127F5"/>
    <w:rsid w:val="00412E12"/>
    <w:rsid w:val="00413969"/>
    <w:rsid w:val="00413E67"/>
    <w:rsid w:val="00414050"/>
    <w:rsid w:val="004146B7"/>
    <w:rsid w:val="00414837"/>
    <w:rsid w:val="00414E87"/>
    <w:rsid w:val="00416FAD"/>
    <w:rsid w:val="00416FD3"/>
    <w:rsid w:val="004170EE"/>
    <w:rsid w:val="004171ED"/>
    <w:rsid w:val="0041772D"/>
    <w:rsid w:val="00417990"/>
    <w:rsid w:val="00417B00"/>
    <w:rsid w:val="00417E35"/>
    <w:rsid w:val="00417FC4"/>
    <w:rsid w:val="0042027E"/>
    <w:rsid w:val="00420579"/>
    <w:rsid w:val="00420846"/>
    <w:rsid w:val="00420F45"/>
    <w:rsid w:val="00420FB3"/>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5DC"/>
    <w:rsid w:val="00426DAC"/>
    <w:rsid w:val="00426F71"/>
    <w:rsid w:val="00427149"/>
    <w:rsid w:val="004278B0"/>
    <w:rsid w:val="004279B6"/>
    <w:rsid w:val="004305F1"/>
    <w:rsid w:val="0043067C"/>
    <w:rsid w:val="00430712"/>
    <w:rsid w:val="004317B2"/>
    <w:rsid w:val="00431C33"/>
    <w:rsid w:val="00432310"/>
    <w:rsid w:val="004329AA"/>
    <w:rsid w:val="00433242"/>
    <w:rsid w:val="00433736"/>
    <w:rsid w:val="0043375B"/>
    <w:rsid w:val="00434039"/>
    <w:rsid w:val="004369A6"/>
    <w:rsid w:val="00436FB5"/>
    <w:rsid w:val="0043703D"/>
    <w:rsid w:val="00437151"/>
    <w:rsid w:val="00437D40"/>
    <w:rsid w:val="00440059"/>
    <w:rsid w:val="00440102"/>
    <w:rsid w:val="004403ED"/>
    <w:rsid w:val="004408F1"/>
    <w:rsid w:val="00441159"/>
    <w:rsid w:val="0044123D"/>
    <w:rsid w:val="004424C8"/>
    <w:rsid w:val="004438EE"/>
    <w:rsid w:val="004444A4"/>
    <w:rsid w:val="004444DC"/>
    <w:rsid w:val="00444A34"/>
    <w:rsid w:val="00444EDF"/>
    <w:rsid w:val="004452D4"/>
    <w:rsid w:val="004453AC"/>
    <w:rsid w:val="00445718"/>
    <w:rsid w:val="00445D84"/>
    <w:rsid w:val="00446337"/>
    <w:rsid w:val="004467FC"/>
    <w:rsid w:val="00446ED4"/>
    <w:rsid w:val="0044738D"/>
    <w:rsid w:val="00447D8C"/>
    <w:rsid w:val="00447E06"/>
    <w:rsid w:val="00447EE4"/>
    <w:rsid w:val="0045054C"/>
    <w:rsid w:val="004527F6"/>
    <w:rsid w:val="00453725"/>
    <w:rsid w:val="004538FB"/>
    <w:rsid w:val="00453919"/>
    <w:rsid w:val="0045415C"/>
    <w:rsid w:val="00455160"/>
    <w:rsid w:val="00455E15"/>
    <w:rsid w:val="00456204"/>
    <w:rsid w:val="00456491"/>
    <w:rsid w:val="00456CAF"/>
    <w:rsid w:val="00456E26"/>
    <w:rsid w:val="00457674"/>
    <w:rsid w:val="00457AAD"/>
    <w:rsid w:val="00457B39"/>
    <w:rsid w:val="00460311"/>
    <w:rsid w:val="00460D43"/>
    <w:rsid w:val="00461A75"/>
    <w:rsid w:val="00461BEB"/>
    <w:rsid w:val="00462244"/>
    <w:rsid w:val="00462263"/>
    <w:rsid w:val="004624BB"/>
    <w:rsid w:val="004629CE"/>
    <w:rsid w:val="00462D15"/>
    <w:rsid w:val="004630F4"/>
    <w:rsid w:val="004652D4"/>
    <w:rsid w:val="004666F3"/>
    <w:rsid w:val="004671C3"/>
    <w:rsid w:val="00467282"/>
    <w:rsid w:val="00467967"/>
    <w:rsid w:val="00467D12"/>
    <w:rsid w:val="00470312"/>
    <w:rsid w:val="004704D8"/>
    <w:rsid w:val="00470BBA"/>
    <w:rsid w:val="00470CBB"/>
    <w:rsid w:val="00471161"/>
    <w:rsid w:val="00473838"/>
    <w:rsid w:val="00474249"/>
    <w:rsid w:val="004746B0"/>
    <w:rsid w:val="00474880"/>
    <w:rsid w:val="004748B7"/>
    <w:rsid w:val="00474E1B"/>
    <w:rsid w:val="00475103"/>
    <w:rsid w:val="004752C3"/>
    <w:rsid w:val="00475422"/>
    <w:rsid w:val="0047642F"/>
    <w:rsid w:val="00476BB6"/>
    <w:rsid w:val="00477B1E"/>
    <w:rsid w:val="00477CD8"/>
    <w:rsid w:val="00480899"/>
    <w:rsid w:val="00480AA4"/>
    <w:rsid w:val="00480E2E"/>
    <w:rsid w:val="00481820"/>
    <w:rsid w:val="0048200A"/>
    <w:rsid w:val="004823D4"/>
    <w:rsid w:val="00482551"/>
    <w:rsid w:val="00482A23"/>
    <w:rsid w:val="00482C50"/>
    <w:rsid w:val="0048363F"/>
    <w:rsid w:val="0048389E"/>
    <w:rsid w:val="00483E87"/>
    <w:rsid w:val="00485038"/>
    <w:rsid w:val="0048566D"/>
    <w:rsid w:val="00485CFF"/>
    <w:rsid w:val="00486138"/>
    <w:rsid w:val="004863EC"/>
    <w:rsid w:val="00486A67"/>
    <w:rsid w:val="00486B45"/>
    <w:rsid w:val="00486F9C"/>
    <w:rsid w:val="0049012D"/>
    <w:rsid w:val="00490C31"/>
    <w:rsid w:val="00490DBB"/>
    <w:rsid w:val="0049149D"/>
    <w:rsid w:val="004914F1"/>
    <w:rsid w:val="00491D88"/>
    <w:rsid w:val="0049217C"/>
    <w:rsid w:val="0049284F"/>
    <w:rsid w:val="00493E5B"/>
    <w:rsid w:val="00494C5B"/>
    <w:rsid w:val="004953ED"/>
    <w:rsid w:val="004963C7"/>
    <w:rsid w:val="00496BF1"/>
    <w:rsid w:val="004970E1"/>
    <w:rsid w:val="0049713E"/>
    <w:rsid w:val="004971B8"/>
    <w:rsid w:val="00497661"/>
    <w:rsid w:val="00497C34"/>
    <w:rsid w:val="004A02F3"/>
    <w:rsid w:val="004A0558"/>
    <w:rsid w:val="004A057E"/>
    <w:rsid w:val="004A0766"/>
    <w:rsid w:val="004A09E6"/>
    <w:rsid w:val="004A0C7B"/>
    <w:rsid w:val="004A1032"/>
    <w:rsid w:val="004A194F"/>
    <w:rsid w:val="004A19E0"/>
    <w:rsid w:val="004A2384"/>
    <w:rsid w:val="004A2B00"/>
    <w:rsid w:val="004A2B72"/>
    <w:rsid w:val="004A31D0"/>
    <w:rsid w:val="004A3D35"/>
    <w:rsid w:val="004A45F9"/>
    <w:rsid w:val="004A4AB6"/>
    <w:rsid w:val="004A6708"/>
    <w:rsid w:val="004A6783"/>
    <w:rsid w:val="004A6A39"/>
    <w:rsid w:val="004A708F"/>
    <w:rsid w:val="004A72C1"/>
    <w:rsid w:val="004A7C1C"/>
    <w:rsid w:val="004B0062"/>
    <w:rsid w:val="004B04DF"/>
    <w:rsid w:val="004B12B4"/>
    <w:rsid w:val="004B14E8"/>
    <w:rsid w:val="004B1E80"/>
    <w:rsid w:val="004B20D6"/>
    <w:rsid w:val="004B22CA"/>
    <w:rsid w:val="004B251D"/>
    <w:rsid w:val="004B3083"/>
    <w:rsid w:val="004B322B"/>
    <w:rsid w:val="004B379B"/>
    <w:rsid w:val="004B3F31"/>
    <w:rsid w:val="004B454D"/>
    <w:rsid w:val="004B46B7"/>
    <w:rsid w:val="004B4931"/>
    <w:rsid w:val="004B5743"/>
    <w:rsid w:val="004B5DB1"/>
    <w:rsid w:val="004B619C"/>
    <w:rsid w:val="004B6AC0"/>
    <w:rsid w:val="004B6C7E"/>
    <w:rsid w:val="004B7BA2"/>
    <w:rsid w:val="004B7C68"/>
    <w:rsid w:val="004B7D04"/>
    <w:rsid w:val="004C089F"/>
    <w:rsid w:val="004C234C"/>
    <w:rsid w:val="004C24D7"/>
    <w:rsid w:val="004C2EC0"/>
    <w:rsid w:val="004C316D"/>
    <w:rsid w:val="004C3232"/>
    <w:rsid w:val="004C3497"/>
    <w:rsid w:val="004C3934"/>
    <w:rsid w:val="004C3E27"/>
    <w:rsid w:val="004C4B38"/>
    <w:rsid w:val="004C4E30"/>
    <w:rsid w:val="004C5F71"/>
    <w:rsid w:val="004C630F"/>
    <w:rsid w:val="004C6432"/>
    <w:rsid w:val="004C7276"/>
    <w:rsid w:val="004C7735"/>
    <w:rsid w:val="004C7898"/>
    <w:rsid w:val="004D00D2"/>
    <w:rsid w:val="004D043E"/>
    <w:rsid w:val="004D17FF"/>
    <w:rsid w:val="004D19FF"/>
    <w:rsid w:val="004D1C8F"/>
    <w:rsid w:val="004D21DC"/>
    <w:rsid w:val="004D32AA"/>
    <w:rsid w:val="004D3AA5"/>
    <w:rsid w:val="004D4734"/>
    <w:rsid w:val="004D4CD7"/>
    <w:rsid w:val="004D4EA8"/>
    <w:rsid w:val="004D5B26"/>
    <w:rsid w:val="004D5B35"/>
    <w:rsid w:val="004D676B"/>
    <w:rsid w:val="004D7982"/>
    <w:rsid w:val="004E0064"/>
    <w:rsid w:val="004E06A8"/>
    <w:rsid w:val="004E092B"/>
    <w:rsid w:val="004E1114"/>
    <w:rsid w:val="004E11C0"/>
    <w:rsid w:val="004E1267"/>
    <w:rsid w:val="004E1299"/>
    <w:rsid w:val="004E1AAD"/>
    <w:rsid w:val="004E1F62"/>
    <w:rsid w:val="004E26AB"/>
    <w:rsid w:val="004E3C8D"/>
    <w:rsid w:val="004E403A"/>
    <w:rsid w:val="004E42EA"/>
    <w:rsid w:val="004E4B0F"/>
    <w:rsid w:val="004E4C91"/>
    <w:rsid w:val="004E4DA2"/>
    <w:rsid w:val="004E755F"/>
    <w:rsid w:val="004E7982"/>
    <w:rsid w:val="004F00DB"/>
    <w:rsid w:val="004F0184"/>
    <w:rsid w:val="004F03F3"/>
    <w:rsid w:val="004F0DF1"/>
    <w:rsid w:val="004F14F5"/>
    <w:rsid w:val="004F1671"/>
    <w:rsid w:val="004F2057"/>
    <w:rsid w:val="004F281E"/>
    <w:rsid w:val="004F4493"/>
    <w:rsid w:val="004F4E25"/>
    <w:rsid w:val="004F5EBB"/>
    <w:rsid w:val="004F6A5C"/>
    <w:rsid w:val="004F6BB3"/>
    <w:rsid w:val="004F6F47"/>
    <w:rsid w:val="004F6FB0"/>
    <w:rsid w:val="004F7048"/>
    <w:rsid w:val="004F721E"/>
    <w:rsid w:val="004F7995"/>
    <w:rsid w:val="004F7B41"/>
    <w:rsid w:val="00501006"/>
    <w:rsid w:val="005018A8"/>
    <w:rsid w:val="00501D69"/>
    <w:rsid w:val="0050269D"/>
    <w:rsid w:val="00502837"/>
    <w:rsid w:val="00502B28"/>
    <w:rsid w:val="005033E7"/>
    <w:rsid w:val="00503FFB"/>
    <w:rsid w:val="005048C3"/>
    <w:rsid w:val="00504C64"/>
    <w:rsid w:val="00504D47"/>
    <w:rsid w:val="00506BD2"/>
    <w:rsid w:val="00506DE0"/>
    <w:rsid w:val="00506DFB"/>
    <w:rsid w:val="00507332"/>
    <w:rsid w:val="0050791D"/>
    <w:rsid w:val="0051018E"/>
    <w:rsid w:val="0051095D"/>
    <w:rsid w:val="00510A3F"/>
    <w:rsid w:val="005112FC"/>
    <w:rsid w:val="00511472"/>
    <w:rsid w:val="0051214A"/>
    <w:rsid w:val="00512B5E"/>
    <w:rsid w:val="00513561"/>
    <w:rsid w:val="00513FC9"/>
    <w:rsid w:val="005142D8"/>
    <w:rsid w:val="0051540F"/>
    <w:rsid w:val="00515F5A"/>
    <w:rsid w:val="0051686E"/>
    <w:rsid w:val="00516BA7"/>
    <w:rsid w:val="0051744A"/>
    <w:rsid w:val="00517C49"/>
    <w:rsid w:val="00517C9F"/>
    <w:rsid w:val="00521CC6"/>
    <w:rsid w:val="00522A0D"/>
    <w:rsid w:val="00523896"/>
    <w:rsid w:val="005243F5"/>
    <w:rsid w:val="005249FE"/>
    <w:rsid w:val="00524E13"/>
    <w:rsid w:val="0052547E"/>
    <w:rsid w:val="00525703"/>
    <w:rsid w:val="00525C83"/>
    <w:rsid w:val="00525E98"/>
    <w:rsid w:val="005261B3"/>
    <w:rsid w:val="005269FB"/>
    <w:rsid w:val="005271E1"/>
    <w:rsid w:val="00527605"/>
    <w:rsid w:val="0052771A"/>
    <w:rsid w:val="0053010A"/>
    <w:rsid w:val="005302BD"/>
    <w:rsid w:val="00530C34"/>
    <w:rsid w:val="00530D2F"/>
    <w:rsid w:val="00531868"/>
    <w:rsid w:val="005330E2"/>
    <w:rsid w:val="0053374F"/>
    <w:rsid w:val="005337ED"/>
    <w:rsid w:val="00533BAE"/>
    <w:rsid w:val="00534288"/>
    <w:rsid w:val="00534AFA"/>
    <w:rsid w:val="00534DAF"/>
    <w:rsid w:val="00534E37"/>
    <w:rsid w:val="0053500C"/>
    <w:rsid w:val="00535458"/>
    <w:rsid w:val="005357F1"/>
    <w:rsid w:val="0053645D"/>
    <w:rsid w:val="00536B23"/>
    <w:rsid w:val="00536B94"/>
    <w:rsid w:val="00536EF5"/>
    <w:rsid w:val="00537CBC"/>
    <w:rsid w:val="00540683"/>
    <w:rsid w:val="00540964"/>
    <w:rsid w:val="00540BFD"/>
    <w:rsid w:val="0054117E"/>
    <w:rsid w:val="0054287A"/>
    <w:rsid w:val="005433CA"/>
    <w:rsid w:val="00543F40"/>
    <w:rsid w:val="005444F7"/>
    <w:rsid w:val="00545954"/>
    <w:rsid w:val="005469FF"/>
    <w:rsid w:val="00546E52"/>
    <w:rsid w:val="0054774D"/>
    <w:rsid w:val="0055029C"/>
    <w:rsid w:val="00550742"/>
    <w:rsid w:val="00550D00"/>
    <w:rsid w:val="005515E6"/>
    <w:rsid w:val="0055164F"/>
    <w:rsid w:val="00551CA5"/>
    <w:rsid w:val="00551FB6"/>
    <w:rsid w:val="0055272E"/>
    <w:rsid w:val="00554265"/>
    <w:rsid w:val="0055446E"/>
    <w:rsid w:val="00555039"/>
    <w:rsid w:val="005554E3"/>
    <w:rsid w:val="005579C9"/>
    <w:rsid w:val="00557B8E"/>
    <w:rsid w:val="00557C4B"/>
    <w:rsid w:val="005601A0"/>
    <w:rsid w:val="005602DE"/>
    <w:rsid w:val="00560513"/>
    <w:rsid w:val="005613DE"/>
    <w:rsid w:val="0056212C"/>
    <w:rsid w:val="0056280F"/>
    <w:rsid w:val="00562866"/>
    <w:rsid w:val="00562BA0"/>
    <w:rsid w:val="00563D75"/>
    <w:rsid w:val="005648BC"/>
    <w:rsid w:val="00565BEC"/>
    <w:rsid w:val="00565E4F"/>
    <w:rsid w:val="00566FC4"/>
    <w:rsid w:val="00567232"/>
    <w:rsid w:val="00567288"/>
    <w:rsid w:val="00567AB5"/>
    <w:rsid w:val="00567CE6"/>
    <w:rsid w:val="00567FC3"/>
    <w:rsid w:val="005706ED"/>
    <w:rsid w:val="00570D45"/>
    <w:rsid w:val="00571035"/>
    <w:rsid w:val="00571250"/>
    <w:rsid w:val="005727AA"/>
    <w:rsid w:val="005728E7"/>
    <w:rsid w:val="00572C28"/>
    <w:rsid w:val="00573C06"/>
    <w:rsid w:val="00574A1B"/>
    <w:rsid w:val="00575368"/>
    <w:rsid w:val="00575718"/>
    <w:rsid w:val="00577242"/>
    <w:rsid w:val="005778C5"/>
    <w:rsid w:val="0058139D"/>
    <w:rsid w:val="00581412"/>
    <w:rsid w:val="00581F59"/>
    <w:rsid w:val="00582DB4"/>
    <w:rsid w:val="00582F58"/>
    <w:rsid w:val="00585AA4"/>
    <w:rsid w:val="00585D6E"/>
    <w:rsid w:val="00586061"/>
    <w:rsid w:val="00586432"/>
    <w:rsid w:val="00586DAA"/>
    <w:rsid w:val="00586DFF"/>
    <w:rsid w:val="00586F84"/>
    <w:rsid w:val="005876E3"/>
    <w:rsid w:val="005877F2"/>
    <w:rsid w:val="0058784C"/>
    <w:rsid w:val="00590400"/>
    <w:rsid w:val="00590AD2"/>
    <w:rsid w:val="00591E82"/>
    <w:rsid w:val="0059220C"/>
    <w:rsid w:val="00592713"/>
    <w:rsid w:val="00592FBD"/>
    <w:rsid w:val="005940D6"/>
    <w:rsid w:val="00594162"/>
    <w:rsid w:val="00594171"/>
    <w:rsid w:val="0059435C"/>
    <w:rsid w:val="005943DA"/>
    <w:rsid w:val="005949D6"/>
    <w:rsid w:val="00595825"/>
    <w:rsid w:val="00595E09"/>
    <w:rsid w:val="005963EF"/>
    <w:rsid w:val="005967C5"/>
    <w:rsid w:val="00597705"/>
    <w:rsid w:val="005A048B"/>
    <w:rsid w:val="005A1C70"/>
    <w:rsid w:val="005A1CBF"/>
    <w:rsid w:val="005A1D88"/>
    <w:rsid w:val="005A1E1E"/>
    <w:rsid w:val="005A25B0"/>
    <w:rsid w:val="005A27D8"/>
    <w:rsid w:val="005A301E"/>
    <w:rsid w:val="005A356F"/>
    <w:rsid w:val="005A3BF0"/>
    <w:rsid w:val="005A5741"/>
    <w:rsid w:val="005A5D5A"/>
    <w:rsid w:val="005A5FBF"/>
    <w:rsid w:val="005A636D"/>
    <w:rsid w:val="005A695D"/>
    <w:rsid w:val="005A75EF"/>
    <w:rsid w:val="005A77B2"/>
    <w:rsid w:val="005B0ABC"/>
    <w:rsid w:val="005B136C"/>
    <w:rsid w:val="005B1562"/>
    <w:rsid w:val="005B1D6A"/>
    <w:rsid w:val="005B2925"/>
    <w:rsid w:val="005B33A0"/>
    <w:rsid w:val="005B4668"/>
    <w:rsid w:val="005B4AF6"/>
    <w:rsid w:val="005B4B25"/>
    <w:rsid w:val="005B5B88"/>
    <w:rsid w:val="005B5C50"/>
    <w:rsid w:val="005B606B"/>
    <w:rsid w:val="005B6072"/>
    <w:rsid w:val="005B60CB"/>
    <w:rsid w:val="005B699C"/>
    <w:rsid w:val="005B7C47"/>
    <w:rsid w:val="005C0454"/>
    <w:rsid w:val="005C0FD2"/>
    <w:rsid w:val="005C0FFF"/>
    <w:rsid w:val="005C124F"/>
    <w:rsid w:val="005C12C5"/>
    <w:rsid w:val="005C1395"/>
    <w:rsid w:val="005C19A4"/>
    <w:rsid w:val="005C1B97"/>
    <w:rsid w:val="005C1FC0"/>
    <w:rsid w:val="005C212D"/>
    <w:rsid w:val="005C29D1"/>
    <w:rsid w:val="005C2C49"/>
    <w:rsid w:val="005C40B4"/>
    <w:rsid w:val="005C424A"/>
    <w:rsid w:val="005C44AA"/>
    <w:rsid w:val="005C4991"/>
    <w:rsid w:val="005C49C7"/>
    <w:rsid w:val="005C4BAA"/>
    <w:rsid w:val="005C4C70"/>
    <w:rsid w:val="005C56CA"/>
    <w:rsid w:val="005C5D17"/>
    <w:rsid w:val="005C5DF5"/>
    <w:rsid w:val="005C5E71"/>
    <w:rsid w:val="005C6336"/>
    <w:rsid w:val="005C693D"/>
    <w:rsid w:val="005C6FCA"/>
    <w:rsid w:val="005C79BE"/>
    <w:rsid w:val="005C7B79"/>
    <w:rsid w:val="005D0384"/>
    <w:rsid w:val="005D089D"/>
    <w:rsid w:val="005D1005"/>
    <w:rsid w:val="005D1F67"/>
    <w:rsid w:val="005D2051"/>
    <w:rsid w:val="005D2644"/>
    <w:rsid w:val="005D3628"/>
    <w:rsid w:val="005D3940"/>
    <w:rsid w:val="005D4161"/>
    <w:rsid w:val="005D43F1"/>
    <w:rsid w:val="005D4A7A"/>
    <w:rsid w:val="005D507F"/>
    <w:rsid w:val="005D536B"/>
    <w:rsid w:val="005D53E2"/>
    <w:rsid w:val="005D54F1"/>
    <w:rsid w:val="005D5597"/>
    <w:rsid w:val="005D5765"/>
    <w:rsid w:val="005D5A1E"/>
    <w:rsid w:val="005D5F74"/>
    <w:rsid w:val="005D5FBE"/>
    <w:rsid w:val="005D632B"/>
    <w:rsid w:val="005D6A00"/>
    <w:rsid w:val="005D6AEF"/>
    <w:rsid w:val="005D7D43"/>
    <w:rsid w:val="005E17FE"/>
    <w:rsid w:val="005E18A3"/>
    <w:rsid w:val="005E2D0D"/>
    <w:rsid w:val="005E35C8"/>
    <w:rsid w:val="005E3673"/>
    <w:rsid w:val="005E4402"/>
    <w:rsid w:val="005E5148"/>
    <w:rsid w:val="005E5162"/>
    <w:rsid w:val="005E58BD"/>
    <w:rsid w:val="005E648C"/>
    <w:rsid w:val="005E6502"/>
    <w:rsid w:val="005E6735"/>
    <w:rsid w:val="005E767C"/>
    <w:rsid w:val="005F0693"/>
    <w:rsid w:val="005F0BF4"/>
    <w:rsid w:val="005F1033"/>
    <w:rsid w:val="005F111A"/>
    <w:rsid w:val="005F18F1"/>
    <w:rsid w:val="005F19E2"/>
    <w:rsid w:val="005F1BC0"/>
    <w:rsid w:val="005F2205"/>
    <w:rsid w:val="005F26A2"/>
    <w:rsid w:val="005F2B11"/>
    <w:rsid w:val="005F334F"/>
    <w:rsid w:val="005F3725"/>
    <w:rsid w:val="005F447B"/>
    <w:rsid w:val="005F463E"/>
    <w:rsid w:val="005F57D6"/>
    <w:rsid w:val="005F5887"/>
    <w:rsid w:val="005F5E7E"/>
    <w:rsid w:val="005F5F97"/>
    <w:rsid w:val="005F6FA3"/>
    <w:rsid w:val="005F712C"/>
    <w:rsid w:val="005F7862"/>
    <w:rsid w:val="005F7FC9"/>
    <w:rsid w:val="0060094D"/>
    <w:rsid w:val="00601A0D"/>
    <w:rsid w:val="00601A1C"/>
    <w:rsid w:val="00601CD1"/>
    <w:rsid w:val="0060252F"/>
    <w:rsid w:val="006025F7"/>
    <w:rsid w:val="00602709"/>
    <w:rsid w:val="00602A68"/>
    <w:rsid w:val="00603478"/>
    <w:rsid w:val="006036F8"/>
    <w:rsid w:val="00603EF1"/>
    <w:rsid w:val="00604717"/>
    <w:rsid w:val="0060581E"/>
    <w:rsid w:val="00605CF8"/>
    <w:rsid w:val="006068EB"/>
    <w:rsid w:val="00606F97"/>
    <w:rsid w:val="00607369"/>
    <w:rsid w:val="006106D2"/>
    <w:rsid w:val="00611EB3"/>
    <w:rsid w:val="00611F55"/>
    <w:rsid w:val="0061223D"/>
    <w:rsid w:val="006122BD"/>
    <w:rsid w:val="0061274D"/>
    <w:rsid w:val="0061292F"/>
    <w:rsid w:val="0061369F"/>
    <w:rsid w:val="00613767"/>
    <w:rsid w:val="00614119"/>
    <w:rsid w:val="00614B5D"/>
    <w:rsid w:val="00615096"/>
    <w:rsid w:val="00615445"/>
    <w:rsid w:val="00615551"/>
    <w:rsid w:val="006155BD"/>
    <w:rsid w:val="006155CB"/>
    <w:rsid w:val="00615954"/>
    <w:rsid w:val="00615C18"/>
    <w:rsid w:val="00615C60"/>
    <w:rsid w:val="0061616E"/>
    <w:rsid w:val="0061689B"/>
    <w:rsid w:val="00616C77"/>
    <w:rsid w:val="00617CCC"/>
    <w:rsid w:val="00617ED9"/>
    <w:rsid w:val="0062092B"/>
    <w:rsid w:val="00620C7A"/>
    <w:rsid w:val="00620E9B"/>
    <w:rsid w:val="006210B2"/>
    <w:rsid w:val="0062121B"/>
    <w:rsid w:val="0062160E"/>
    <w:rsid w:val="006222E9"/>
    <w:rsid w:val="006227F4"/>
    <w:rsid w:val="00623C07"/>
    <w:rsid w:val="00623C79"/>
    <w:rsid w:val="00623CC9"/>
    <w:rsid w:val="0062556C"/>
    <w:rsid w:val="00625717"/>
    <w:rsid w:val="00625FD5"/>
    <w:rsid w:val="006262EA"/>
    <w:rsid w:val="0062661F"/>
    <w:rsid w:val="00626710"/>
    <w:rsid w:val="00626ECA"/>
    <w:rsid w:val="0062711C"/>
    <w:rsid w:val="00627455"/>
    <w:rsid w:val="00627498"/>
    <w:rsid w:val="00630183"/>
    <w:rsid w:val="00631129"/>
    <w:rsid w:val="006312F0"/>
    <w:rsid w:val="006316A8"/>
    <w:rsid w:val="006316BA"/>
    <w:rsid w:val="0063222D"/>
    <w:rsid w:val="00632362"/>
    <w:rsid w:val="006327D9"/>
    <w:rsid w:val="00632C23"/>
    <w:rsid w:val="00633337"/>
    <w:rsid w:val="00633609"/>
    <w:rsid w:val="00633E1A"/>
    <w:rsid w:val="0063421B"/>
    <w:rsid w:val="006343C8"/>
    <w:rsid w:val="00634463"/>
    <w:rsid w:val="00634845"/>
    <w:rsid w:val="00634859"/>
    <w:rsid w:val="0063661B"/>
    <w:rsid w:val="006366C8"/>
    <w:rsid w:val="0063696A"/>
    <w:rsid w:val="0063732B"/>
    <w:rsid w:val="00637FD0"/>
    <w:rsid w:val="00640322"/>
    <w:rsid w:val="006403F8"/>
    <w:rsid w:val="00640855"/>
    <w:rsid w:val="00640B20"/>
    <w:rsid w:val="00640C18"/>
    <w:rsid w:val="0064243C"/>
    <w:rsid w:val="00642A26"/>
    <w:rsid w:val="006436F3"/>
    <w:rsid w:val="00643F68"/>
    <w:rsid w:val="0064431C"/>
    <w:rsid w:val="0064462E"/>
    <w:rsid w:val="00644B2F"/>
    <w:rsid w:val="006454D6"/>
    <w:rsid w:val="0064578C"/>
    <w:rsid w:val="00645E7C"/>
    <w:rsid w:val="00646AAF"/>
    <w:rsid w:val="00651844"/>
    <w:rsid w:val="006522A7"/>
    <w:rsid w:val="00652BE6"/>
    <w:rsid w:val="00652E3A"/>
    <w:rsid w:val="0065361C"/>
    <w:rsid w:val="00653731"/>
    <w:rsid w:val="006539C8"/>
    <w:rsid w:val="00654A2D"/>
    <w:rsid w:val="0065559E"/>
    <w:rsid w:val="00655FD2"/>
    <w:rsid w:val="00656129"/>
    <w:rsid w:val="00656EF2"/>
    <w:rsid w:val="00657083"/>
    <w:rsid w:val="006572BC"/>
    <w:rsid w:val="00660341"/>
    <w:rsid w:val="00661293"/>
    <w:rsid w:val="00661AAD"/>
    <w:rsid w:val="006620BA"/>
    <w:rsid w:val="0066224C"/>
    <w:rsid w:val="00662380"/>
    <w:rsid w:val="0066288F"/>
    <w:rsid w:val="006638F0"/>
    <w:rsid w:val="0066390C"/>
    <w:rsid w:val="0066469E"/>
    <w:rsid w:val="006660B6"/>
    <w:rsid w:val="00667490"/>
    <w:rsid w:val="0067061B"/>
    <w:rsid w:val="006706D4"/>
    <w:rsid w:val="006711DA"/>
    <w:rsid w:val="0067179F"/>
    <w:rsid w:val="00671AB3"/>
    <w:rsid w:val="006724F3"/>
    <w:rsid w:val="0067303E"/>
    <w:rsid w:val="00673B66"/>
    <w:rsid w:val="00674378"/>
    <w:rsid w:val="0067449C"/>
    <w:rsid w:val="00675155"/>
    <w:rsid w:val="006754E4"/>
    <w:rsid w:val="00675C1C"/>
    <w:rsid w:val="00676096"/>
    <w:rsid w:val="00676B36"/>
    <w:rsid w:val="006772BE"/>
    <w:rsid w:val="006774C3"/>
    <w:rsid w:val="006804CA"/>
    <w:rsid w:val="006806EE"/>
    <w:rsid w:val="00680C42"/>
    <w:rsid w:val="00681178"/>
    <w:rsid w:val="00681253"/>
    <w:rsid w:val="0068159E"/>
    <w:rsid w:val="00681932"/>
    <w:rsid w:val="006819B7"/>
    <w:rsid w:val="00681A58"/>
    <w:rsid w:val="00681A9E"/>
    <w:rsid w:val="0068273E"/>
    <w:rsid w:val="00682846"/>
    <w:rsid w:val="00682FAF"/>
    <w:rsid w:val="00683F6F"/>
    <w:rsid w:val="00684650"/>
    <w:rsid w:val="006848F8"/>
    <w:rsid w:val="0068604A"/>
    <w:rsid w:val="00686748"/>
    <w:rsid w:val="006908AE"/>
    <w:rsid w:val="006919FE"/>
    <w:rsid w:val="00692CA7"/>
    <w:rsid w:val="00692FD1"/>
    <w:rsid w:val="006933E8"/>
    <w:rsid w:val="0069373D"/>
    <w:rsid w:val="00694520"/>
    <w:rsid w:val="006945C3"/>
    <w:rsid w:val="00695150"/>
    <w:rsid w:val="006966C4"/>
    <w:rsid w:val="006A0282"/>
    <w:rsid w:val="006A0519"/>
    <w:rsid w:val="006A05A6"/>
    <w:rsid w:val="006A1065"/>
    <w:rsid w:val="006A239B"/>
    <w:rsid w:val="006A2F1E"/>
    <w:rsid w:val="006A3C7E"/>
    <w:rsid w:val="006A42A5"/>
    <w:rsid w:val="006A45F8"/>
    <w:rsid w:val="006A4CD0"/>
    <w:rsid w:val="006A4D92"/>
    <w:rsid w:val="006A7635"/>
    <w:rsid w:val="006A76D6"/>
    <w:rsid w:val="006A778A"/>
    <w:rsid w:val="006A7E7C"/>
    <w:rsid w:val="006B033C"/>
    <w:rsid w:val="006B0416"/>
    <w:rsid w:val="006B077A"/>
    <w:rsid w:val="006B0A96"/>
    <w:rsid w:val="006B0D49"/>
    <w:rsid w:val="006B13D6"/>
    <w:rsid w:val="006B184C"/>
    <w:rsid w:val="006B1ABD"/>
    <w:rsid w:val="006B244D"/>
    <w:rsid w:val="006B29D5"/>
    <w:rsid w:val="006B2D3F"/>
    <w:rsid w:val="006B3273"/>
    <w:rsid w:val="006B371B"/>
    <w:rsid w:val="006B390B"/>
    <w:rsid w:val="006B4023"/>
    <w:rsid w:val="006B4209"/>
    <w:rsid w:val="006B585A"/>
    <w:rsid w:val="006B592F"/>
    <w:rsid w:val="006B598E"/>
    <w:rsid w:val="006B642D"/>
    <w:rsid w:val="006B7850"/>
    <w:rsid w:val="006B7F4D"/>
    <w:rsid w:val="006C03BD"/>
    <w:rsid w:val="006C16B8"/>
    <w:rsid w:val="006C1B70"/>
    <w:rsid w:val="006C1FED"/>
    <w:rsid w:val="006C2E17"/>
    <w:rsid w:val="006C30F3"/>
    <w:rsid w:val="006C3246"/>
    <w:rsid w:val="006C3B28"/>
    <w:rsid w:val="006C3C58"/>
    <w:rsid w:val="006C4427"/>
    <w:rsid w:val="006C4B6E"/>
    <w:rsid w:val="006C4D06"/>
    <w:rsid w:val="006C53CD"/>
    <w:rsid w:val="006C5BEA"/>
    <w:rsid w:val="006C641E"/>
    <w:rsid w:val="006C6AC3"/>
    <w:rsid w:val="006C6DDA"/>
    <w:rsid w:val="006C77B1"/>
    <w:rsid w:val="006C7C6B"/>
    <w:rsid w:val="006D0415"/>
    <w:rsid w:val="006D061E"/>
    <w:rsid w:val="006D0B80"/>
    <w:rsid w:val="006D15F5"/>
    <w:rsid w:val="006D2149"/>
    <w:rsid w:val="006D21B5"/>
    <w:rsid w:val="006D275D"/>
    <w:rsid w:val="006D35BA"/>
    <w:rsid w:val="006D4B9B"/>
    <w:rsid w:val="006D61C3"/>
    <w:rsid w:val="006D6657"/>
    <w:rsid w:val="006D66F7"/>
    <w:rsid w:val="006D6EED"/>
    <w:rsid w:val="006D7444"/>
    <w:rsid w:val="006D792A"/>
    <w:rsid w:val="006D7DCC"/>
    <w:rsid w:val="006D7F55"/>
    <w:rsid w:val="006E04D4"/>
    <w:rsid w:val="006E1F5A"/>
    <w:rsid w:val="006E1FD7"/>
    <w:rsid w:val="006E2400"/>
    <w:rsid w:val="006E2BDC"/>
    <w:rsid w:val="006E3A9E"/>
    <w:rsid w:val="006E3B0D"/>
    <w:rsid w:val="006E3F26"/>
    <w:rsid w:val="006E4102"/>
    <w:rsid w:val="006E4300"/>
    <w:rsid w:val="006E49F6"/>
    <w:rsid w:val="006E6122"/>
    <w:rsid w:val="006E6AEE"/>
    <w:rsid w:val="006E7A04"/>
    <w:rsid w:val="006E7E21"/>
    <w:rsid w:val="006E7E2C"/>
    <w:rsid w:val="006F00AF"/>
    <w:rsid w:val="006F0277"/>
    <w:rsid w:val="006F02A8"/>
    <w:rsid w:val="006F0D62"/>
    <w:rsid w:val="006F1082"/>
    <w:rsid w:val="006F1D63"/>
    <w:rsid w:val="006F29F0"/>
    <w:rsid w:val="006F2D7F"/>
    <w:rsid w:val="006F2E05"/>
    <w:rsid w:val="006F33A1"/>
    <w:rsid w:val="006F35C7"/>
    <w:rsid w:val="006F3F19"/>
    <w:rsid w:val="006F4D85"/>
    <w:rsid w:val="006F4D86"/>
    <w:rsid w:val="006F56C0"/>
    <w:rsid w:val="006F5EB9"/>
    <w:rsid w:val="006F65D8"/>
    <w:rsid w:val="006F69CA"/>
    <w:rsid w:val="006F751E"/>
    <w:rsid w:val="006F761C"/>
    <w:rsid w:val="006F78C1"/>
    <w:rsid w:val="0070155D"/>
    <w:rsid w:val="0070181A"/>
    <w:rsid w:val="00701855"/>
    <w:rsid w:val="007039D2"/>
    <w:rsid w:val="00703B08"/>
    <w:rsid w:val="00703B8D"/>
    <w:rsid w:val="00703C96"/>
    <w:rsid w:val="00703EE1"/>
    <w:rsid w:val="007041E4"/>
    <w:rsid w:val="007042BF"/>
    <w:rsid w:val="00704BF9"/>
    <w:rsid w:val="00705048"/>
    <w:rsid w:val="0070535D"/>
    <w:rsid w:val="00705C09"/>
    <w:rsid w:val="007064AF"/>
    <w:rsid w:val="00707C00"/>
    <w:rsid w:val="00707C4D"/>
    <w:rsid w:val="00707E89"/>
    <w:rsid w:val="007103C1"/>
    <w:rsid w:val="007109E1"/>
    <w:rsid w:val="00710CDD"/>
    <w:rsid w:val="00710DAF"/>
    <w:rsid w:val="007110C1"/>
    <w:rsid w:val="0071191C"/>
    <w:rsid w:val="00712291"/>
    <w:rsid w:val="00712479"/>
    <w:rsid w:val="007126F2"/>
    <w:rsid w:val="00712E96"/>
    <w:rsid w:val="007131B2"/>
    <w:rsid w:val="0071341C"/>
    <w:rsid w:val="0071469C"/>
    <w:rsid w:val="00714829"/>
    <w:rsid w:val="00714E80"/>
    <w:rsid w:val="00715215"/>
    <w:rsid w:val="00715797"/>
    <w:rsid w:val="00715E46"/>
    <w:rsid w:val="007166B9"/>
    <w:rsid w:val="007176CF"/>
    <w:rsid w:val="00717880"/>
    <w:rsid w:val="00717FA7"/>
    <w:rsid w:val="00717FCB"/>
    <w:rsid w:val="00720AF6"/>
    <w:rsid w:val="00720D89"/>
    <w:rsid w:val="00720F62"/>
    <w:rsid w:val="007217D8"/>
    <w:rsid w:val="00722111"/>
    <w:rsid w:val="00722212"/>
    <w:rsid w:val="00722294"/>
    <w:rsid w:val="00722B9E"/>
    <w:rsid w:val="00723071"/>
    <w:rsid w:val="00723285"/>
    <w:rsid w:val="0072377D"/>
    <w:rsid w:val="00723DC7"/>
    <w:rsid w:val="00723E2E"/>
    <w:rsid w:val="00723F9F"/>
    <w:rsid w:val="007251F5"/>
    <w:rsid w:val="00725B41"/>
    <w:rsid w:val="00725E00"/>
    <w:rsid w:val="00725EB4"/>
    <w:rsid w:val="00727873"/>
    <w:rsid w:val="007306CC"/>
    <w:rsid w:val="00731D70"/>
    <w:rsid w:val="00734826"/>
    <w:rsid w:val="00734BE2"/>
    <w:rsid w:val="00735444"/>
    <w:rsid w:val="00735B71"/>
    <w:rsid w:val="007360D7"/>
    <w:rsid w:val="00736EC2"/>
    <w:rsid w:val="00736F71"/>
    <w:rsid w:val="00737368"/>
    <w:rsid w:val="00740106"/>
    <w:rsid w:val="007407AA"/>
    <w:rsid w:val="00740A7B"/>
    <w:rsid w:val="00740B66"/>
    <w:rsid w:val="00741C78"/>
    <w:rsid w:val="00742EA5"/>
    <w:rsid w:val="00744379"/>
    <w:rsid w:val="007447E9"/>
    <w:rsid w:val="00745168"/>
    <w:rsid w:val="00745858"/>
    <w:rsid w:val="00746073"/>
    <w:rsid w:val="00746B6F"/>
    <w:rsid w:val="00747418"/>
    <w:rsid w:val="0074749F"/>
    <w:rsid w:val="007478CB"/>
    <w:rsid w:val="00750092"/>
    <w:rsid w:val="00750A02"/>
    <w:rsid w:val="00750CB5"/>
    <w:rsid w:val="00750CEF"/>
    <w:rsid w:val="00751070"/>
    <w:rsid w:val="00751296"/>
    <w:rsid w:val="007515B9"/>
    <w:rsid w:val="00751B69"/>
    <w:rsid w:val="00751DE2"/>
    <w:rsid w:val="0075207F"/>
    <w:rsid w:val="007527A8"/>
    <w:rsid w:val="00753211"/>
    <w:rsid w:val="00753B76"/>
    <w:rsid w:val="007548D3"/>
    <w:rsid w:val="00754E1C"/>
    <w:rsid w:val="007550EE"/>
    <w:rsid w:val="007552E7"/>
    <w:rsid w:val="00755600"/>
    <w:rsid w:val="00756083"/>
    <w:rsid w:val="00756EBC"/>
    <w:rsid w:val="00757745"/>
    <w:rsid w:val="0076038C"/>
    <w:rsid w:val="007604A5"/>
    <w:rsid w:val="007604AB"/>
    <w:rsid w:val="007612CA"/>
    <w:rsid w:val="00761665"/>
    <w:rsid w:val="00761BA4"/>
    <w:rsid w:val="00762405"/>
    <w:rsid w:val="00762939"/>
    <w:rsid w:val="00762A94"/>
    <w:rsid w:val="00763661"/>
    <w:rsid w:val="00763EFF"/>
    <w:rsid w:val="0076411B"/>
    <w:rsid w:val="0076558E"/>
    <w:rsid w:val="00765DBA"/>
    <w:rsid w:val="0076641B"/>
    <w:rsid w:val="0076644D"/>
    <w:rsid w:val="0076646D"/>
    <w:rsid w:val="00766B35"/>
    <w:rsid w:val="0076779D"/>
    <w:rsid w:val="007677FA"/>
    <w:rsid w:val="00767CB7"/>
    <w:rsid w:val="00770383"/>
    <w:rsid w:val="00770CF7"/>
    <w:rsid w:val="007713CC"/>
    <w:rsid w:val="00771716"/>
    <w:rsid w:val="00773083"/>
    <w:rsid w:val="007732B7"/>
    <w:rsid w:val="007738CC"/>
    <w:rsid w:val="00774205"/>
    <w:rsid w:val="0077437D"/>
    <w:rsid w:val="00775D24"/>
    <w:rsid w:val="007762A9"/>
    <w:rsid w:val="00776DA9"/>
    <w:rsid w:val="00777AD7"/>
    <w:rsid w:val="00777C38"/>
    <w:rsid w:val="00777C96"/>
    <w:rsid w:val="00777FA2"/>
    <w:rsid w:val="00780958"/>
    <w:rsid w:val="00780ADC"/>
    <w:rsid w:val="00782214"/>
    <w:rsid w:val="007823D1"/>
    <w:rsid w:val="007830C1"/>
    <w:rsid w:val="00783D09"/>
    <w:rsid w:val="007843CE"/>
    <w:rsid w:val="0078446E"/>
    <w:rsid w:val="007846BA"/>
    <w:rsid w:val="00784B3F"/>
    <w:rsid w:val="00784B9B"/>
    <w:rsid w:val="00786FF1"/>
    <w:rsid w:val="007877CB"/>
    <w:rsid w:val="00790942"/>
    <w:rsid w:val="00790E74"/>
    <w:rsid w:val="007914B1"/>
    <w:rsid w:val="00791F8E"/>
    <w:rsid w:val="007920B1"/>
    <w:rsid w:val="007930FA"/>
    <w:rsid w:val="00793410"/>
    <w:rsid w:val="00794E5E"/>
    <w:rsid w:val="00795271"/>
    <w:rsid w:val="00795C85"/>
    <w:rsid w:val="00795DD2"/>
    <w:rsid w:val="0079636D"/>
    <w:rsid w:val="00796476"/>
    <w:rsid w:val="00796824"/>
    <w:rsid w:val="00797B23"/>
    <w:rsid w:val="007A0031"/>
    <w:rsid w:val="007A0704"/>
    <w:rsid w:val="007A0A0E"/>
    <w:rsid w:val="007A14AC"/>
    <w:rsid w:val="007A1526"/>
    <w:rsid w:val="007A15A8"/>
    <w:rsid w:val="007A1BFB"/>
    <w:rsid w:val="007A21D8"/>
    <w:rsid w:val="007A21E6"/>
    <w:rsid w:val="007A2354"/>
    <w:rsid w:val="007A258F"/>
    <w:rsid w:val="007A2691"/>
    <w:rsid w:val="007A2C36"/>
    <w:rsid w:val="007A2CE6"/>
    <w:rsid w:val="007A3193"/>
    <w:rsid w:val="007A3B0A"/>
    <w:rsid w:val="007A4335"/>
    <w:rsid w:val="007A4487"/>
    <w:rsid w:val="007A471C"/>
    <w:rsid w:val="007A4779"/>
    <w:rsid w:val="007A5B71"/>
    <w:rsid w:val="007A5EB5"/>
    <w:rsid w:val="007A66F4"/>
    <w:rsid w:val="007A79F0"/>
    <w:rsid w:val="007A7CE0"/>
    <w:rsid w:val="007B1601"/>
    <w:rsid w:val="007B1785"/>
    <w:rsid w:val="007B1B98"/>
    <w:rsid w:val="007B2596"/>
    <w:rsid w:val="007B3715"/>
    <w:rsid w:val="007B5103"/>
    <w:rsid w:val="007B52AC"/>
    <w:rsid w:val="007B6111"/>
    <w:rsid w:val="007B650D"/>
    <w:rsid w:val="007B6CFC"/>
    <w:rsid w:val="007B6D9B"/>
    <w:rsid w:val="007B6FDD"/>
    <w:rsid w:val="007B7502"/>
    <w:rsid w:val="007B78AF"/>
    <w:rsid w:val="007B7C62"/>
    <w:rsid w:val="007C00A8"/>
    <w:rsid w:val="007C0168"/>
    <w:rsid w:val="007C1800"/>
    <w:rsid w:val="007C2D09"/>
    <w:rsid w:val="007C3431"/>
    <w:rsid w:val="007C3848"/>
    <w:rsid w:val="007C4AD6"/>
    <w:rsid w:val="007C4C4A"/>
    <w:rsid w:val="007C5207"/>
    <w:rsid w:val="007C522F"/>
    <w:rsid w:val="007C5E6A"/>
    <w:rsid w:val="007C60DA"/>
    <w:rsid w:val="007C6B60"/>
    <w:rsid w:val="007C740E"/>
    <w:rsid w:val="007C797A"/>
    <w:rsid w:val="007C7F84"/>
    <w:rsid w:val="007D00E7"/>
    <w:rsid w:val="007D03AE"/>
    <w:rsid w:val="007D0A14"/>
    <w:rsid w:val="007D0DD5"/>
    <w:rsid w:val="007D0E9A"/>
    <w:rsid w:val="007D145A"/>
    <w:rsid w:val="007D1D21"/>
    <w:rsid w:val="007D1DCD"/>
    <w:rsid w:val="007D2155"/>
    <w:rsid w:val="007D25FF"/>
    <w:rsid w:val="007D4145"/>
    <w:rsid w:val="007D42D6"/>
    <w:rsid w:val="007D5224"/>
    <w:rsid w:val="007D56A7"/>
    <w:rsid w:val="007D5B9C"/>
    <w:rsid w:val="007D6AE1"/>
    <w:rsid w:val="007D705E"/>
    <w:rsid w:val="007E0208"/>
    <w:rsid w:val="007E0DF0"/>
    <w:rsid w:val="007E0E85"/>
    <w:rsid w:val="007E0FD3"/>
    <w:rsid w:val="007E10CD"/>
    <w:rsid w:val="007E11A3"/>
    <w:rsid w:val="007E18D1"/>
    <w:rsid w:val="007E2B09"/>
    <w:rsid w:val="007E2B3F"/>
    <w:rsid w:val="007E2CCA"/>
    <w:rsid w:val="007E2DEB"/>
    <w:rsid w:val="007E4129"/>
    <w:rsid w:val="007E500E"/>
    <w:rsid w:val="007E5B97"/>
    <w:rsid w:val="007E5E1D"/>
    <w:rsid w:val="007E64C5"/>
    <w:rsid w:val="007E6ED1"/>
    <w:rsid w:val="007E777B"/>
    <w:rsid w:val="007F023B"/>
    <w:rsid w:val="007F0618"/>
    <w:rsid w:val="007F0CE2"/>
    <w:rsid w:val="007F0D78"/>
    <w:rsid w:val="007F104F"/>
    <w:rsid w:val="007F11FB"/>
    <w:rsid w:val="007F1706"/>
    <w:rsid w:val="007F1BD3"/>
    <w:rsid w:val="007F215A"/>
    <w:rsid w:val="007F215F"/>
    <w:rsid w:val="007F2217"/>
    <w:rsid w:val="007F2527"/>
    <w:rsid w:val="007F260E"/>
    <w:rsid w:val="007F29C8"/>
    <w:rsid w:val="007F30E8"/>
    <w:rsid w:val="007F335E"/>
    <w:rsid w:val="007F3377"/>
    <w:rsid w:val="007F3C83"/>
    <w:rsid w:val="007F51A5"/>
    <w:rsid w:val="007F5D58"/>
    <w:rsid w:val="007F61A0"/>
    <w:rsid w:val="007F6942"/>
    <w:rsid w:val="007F6DC8"/>
    <w:rsid w:val="007F6E24"/>
    <w:rsid w:val="007F75E1"/>
    <w:rsid w:val="008001D6"/>
    <w:rsid w:val="00802BEA"/>
    <w:rsid w:val="00803967"/>
    <w:rsid w:val="00803A33"/>
    <w:rsid w:val="00803B1E"/>
    <w:rsid w:val="0080594E"/>
    <w:rsid w:val="00810181"/>
    <w:rsid w:val="00810DA3"/>
    <w:rsid w:val="00811359"/>
    <w:rsid w:val="00812B22"/>
    <w:rsid w:val="0081334E"/>
    <w:rsid w:val="00813424"/>
    <w:rsid w:val="008136DB"/>
    <w:rsid w:val="00813EAD"/>
    <w:rsid w:val="00815670"/>
    <w:rsid w:val="008165F0"/>
    <w:rsid w:val="0081666B"/>
    <w:rsid w:val="00817517"/>
    <w:rsid w:val="008179FC"/>
    <w:rsid w:val="0082050A"/>
    <w:rsid w:val="00821BD0"/>
    <w:rsid w:val="00821E94"/>
    <w:rsid w:val="00822E83"/>
    <w:rsid w:val="00823686"/>
    <w:rsid w:val="00823EE8"/>
    <w:rsid w:val="00825157"/>
    <w:rsid w:val="008251E4"/>
    <w:rsid w:val="00825B8A"/>
    <w:rsid w:val="00827288"/>
    <w:rsid w:val="00827721"/>
    <w:rsid w:val="00827EFC"/>
    <w:rsid w:val="00831895"/>
    <w:rsid w:val="00831F80"/>
    <w:rsid w:val="00832B26"/>
    <w:rsid w:val="00832F24"/>
    <w:rsid w:val="008337B6"/>
    <w:rsid w:val="008343A2"/>
    <w:rsid w:val="00834865"/>
    <w:rsid w:val="00834B3A"/>
    <w:rsid w:val="00834CB7"/>
    <w:rsid w:val="00836966"/>
    <w:rsid w:val="00836BD4"/>
    <w:rsid w:val="00836D53"/>
    <w:rsid w:val="00836D5C"/>
    <w:rsid w:val="00837397"/>
    <w:rsid w:val="0083752F"/>
    <w:rsid w:val="00840312"/>
    <w:rsid w:val="00840420"/>
    <w:rsid w:val="00840827"/>
    <w:rsid w:val="00840A9C"/>
    <w:rsid w:val="00842184"/>
    <w:rsid w:val="00842B57"/>
    <w:rsid w:val="008436D4"/>
    <w:rsid w:val="00843D9C"/>
    <w:rsid w:val="00844E1E"/>
    <w:rsid w:val="00844E8B"/>
    <w:rsid w:val="00844FC2"/>
    <w:rsid w:val="00845017"/>
    <w:rsid w:val="0084549C"/>
    <w:rsid w:val="00847303"/>
    <w:rsid w:val="008474F7"/>
    <w:rsid w:val="00847971"/>
    <w:rsid w:val="0084798D"/>
    <w:rsid w:val="00847BDE"/>
    <w:rsid w:val="00847EB2"/>
    <w:rsid w:val="00850CF8"/>
    <w:rsid w:val="00850DE2"/>
    <w:rsid w:val="00851531"/>
    <w:rsid w:val="00851E4D"/>
    <w:rsid w:val="00852552"/>
    <w:rsid w:val="00852B4D"/>
    <w:rsid w:val="00853B6D"/>
    <w:rsid w:val="0085412A"/>
    <w:rsid w:val="008541E6"/>
    <w:rsid w:val="008545FE"/>
    <w:rsid w:val="0085506B"/>
    <w:rsid w:val="008570A4"/>
    <w:rsid w:val="0085754F"/>
    <w:rsid w:val="008576E3"/>
    <w:rsid w:val="00857ABA"/>
    <w:rsid w:val="0086049C"/>
    <w:rsid w:val="008605AE"/>
    <w:rsid w:val="008610CA"/>
    <w:rsid w:val="00861191"/>
    <w:rsid w:val="008611BC"/>
    <w:rsid w:val="008613F2"/>
    <w:rsid w:val="00862C83"/>
    <w:rsid w:val="0086419E"/>
    <w:rsid w:val="008641B9"/>
    <w:rsid w:val="008642C9"/>
    <w:rsid w:val="00864666"/>
    <w:rsid w:val="00864E1A"/>
    <w:rsid w:val="008651BC"/>
    <w:rsid w:val="00865666"/>
    <w:rsid w:val="008656A1"/>
    <w:rsid w:val="00865CFC"/>
    <w:rsid w:val="00867715"/>
    <w:rsid w:val="00867F24"/>
    <w:rsid w:val="00870B23"/>
    <w:rsid w:val="00871630"/>
    <w:rsid w:val="00871B88"/>
    <w:rsid w:val="00872010"/>
    <w:rsid w:val="008724CB"/>
    <w:rsid w:val="00872DC9"/>
    <w:rsid w:val="00872E7B"/>
    <w:rsid w:val="0087310A"/>
    <w:rsid w:val="0087321B"/>
    <w:rsid w:val="008732E9"/>
    <w:rsid w:val="0087364B"/>
    <w:rsid w:val="0087370D"/>
    <w:rsid w:val="00873F01"/>
    <w:rsid w:val="008742C3"/>
    <w:rsid w:val="008744C7"/>
    <w:rsid w:val="008750F1"/>
    <w:rsid w:val="00875D96"/>
    <w:rsid w:val="00876089"/>
    <w:rsid w:val="00876386"/>
    <w:rsid w:val="00876BCB"/>
    <w:rsid w:val="00876C0C"/>
    <w:rsid w:val="008770A3"/>
    <w:rsid w:val="00877B15"/>
    <w:rsid w:val="00877D01"/>
    <w:rsid w:val="00880060"/>
    <w:rsid w:val="00880644"/>
    <w:rsid w:val="00880C5B"/>
    <w:rsid w:val="00882054"/>
    <w:rsid w:val="008822F4"/>
    <w:rsid w:val="008825CB"/>
    <w:rsid w:val="0088268F"/>
    <w:rsid w:val="00882957"/>
    <w:rsid w:val="00883C5F"/>
    <w:rsid w:val="00884CDE"/>
    <w:rsid w:val="00884E92"/>
    <w:rsid w:val="00885E3A"/>
    <w:rsid w:val="00886C7C"/>
    <w:rsid w:val="00887C06"/>
    <w:rsid w:val="00887CEC"/>
    <w:rsid w:val="008900B0"/>
    <w:rsid w:val="008910AE"/>
    <w:rsid w:val="00891642"/>
    <w:rsid w:val="0089213A"/>
    <w:rsid w:val="0089483B"/>
    <w:rsid w:val="00894A57"/>
    <w:rsid w:val="00895054"/>
    <w:rsid w:val="00895BA3"/>
    <w:rsid w:val="00895C45"/>
    <w:rsid w:val="00895C80"/>
    <w:rsid w:val="00896771"/>
    <w:rsid w:val="00896786"/>
    <w:rsid w:val="00896D46"/>
    <w:rsid w:val="00896F7D"/>
    <w:rsid w:val="008974C4"/>
    <w:rsid w:val="008A0018"/>
    <w:rsid w:val="008A0F3F"/>
    <w:rsid w:val="008A1306"/>
    <w:rsid w:val="008A1B9C"/>
    <w:rsid w:val="008A1CEC"/>
    <w:rsid w:val="008A2163"/>
    <w:rsid w:val="008A37C5"/>
    <w:rsid w:val="008A3C6E"/>
    <w:rsid w:val="008A41B0"/>
    <w:rsid w:val="008A48C3"/>
    <w:rsid w:val="008A4C4D"/>
    <w:rsid w:val="008A614F"/>
    <w:rsid w:val="008A63A8"/>
    <w:rsid w:val="008A63AB"/>
    <w:rsid w:val="008A658A"/>
    <w:rsid w:val="008A667F"/>
    <w:rsid w:val="008B06E6"/>
    <w:rsid w:val="008B0723"/>
    <w:rsid w:val="008B0C84"/>
    <w:rsid w:val="008B1E2C"/>
    <w:rsid w:val="008B33D5"/>
    <w:rsid w:val="008B41D8"/>
    <w:rsid w:val="008B4D28"/>
    <w:rsid w:val="008B540A"/>
    <w:rsid w:val="008B5FD2"/>
    <w:rsid w:val="008B658E"/>
    <w:rsid w:val="008B77E0"/>
    <w:rsid w:val="008C19D0"/>
    <w:rsid w:val="008C1F80"/>
    <w:rsid w:val="008C3C0A"/>
    <w:rsid w:val="008C3C86"/>
    <w:rsid w:val="008C4740"/>
    <w:rsid w:val="008C56D8"/>
    <w:rsid w:val="008C5BF2"/>
    <w:rsid w:val="008C632A"/>
    <w:rsid w:val="008C6B65"/>
    <w:rsid w:val="008C6C11"/>
    <w:rsid w:val="008C6EF5"/>
    <w:rsid w:val="008C6F13"/>
    <w:rsid w:val="008C6F2E"/>
    <w:rsid w:val="008C6FD6"/>
    <w:rsid w:val="008D0019"/>
    <w:rsid w:val="008D0423"/>
    <w:rsid w:val="008D075D"/>
    <w:rsid w:val="008D138F"/>
    <w:rsid w:val="008D1496"/>
    <w:rsid w:val="008D22B1"/>
    <w:rsid w:val="008D29A9"/>
    <w:rsid w:val="008D29C6"/>
    <w:rsid w:val="008D2BBE"/>
    <w:rsid w:val="008D37F5"/>
    <w:rsid w:val="008D462F"/>
    <w:rsid w:val="008D4E37"/>
    <w:rsid w:val="008D4E93"/>
    <w:rsid w:val="008D4F3B"/>
    <w:rsid w:val="008D510B"/>
    <w:rsid w:val="008D72C6"/>
    <w:rsid w:val="008E04A1"/>
    <w:rsid w:val="008E0A56"/>
    <w:rsid w:val="008E188D"/>
    <w:rsid w:val="008E1D09"/>
    <w:rsid w:val="008E2B5C"/>
    <w:rsid w:val="008E2CCF"/>
    <w:rsid w:val="008E3541"/>
    <w:rsid w:val="008E39E3"/>
    <w:rsid w:val="008E3CFB"/>
    <w:rsid w:val="008E42AF"/>
    <w:rsid w:val="008E4687"/>
    <w:rsid w:val="008E78F3"/>
    <w:rsid w:val="008F054C"/>
    <w:rsid w:val="008F0B33"/>
    <w:rsid w:val="008F1F56"/>
    <w:rsid w:val="008F238B"/>
    <w:rsid w:val="008F2E72"/>
    <w:rsid w:val="008F3045"/>
    <w:rsid w:val="008F42E3"/>
    <w:rsid w:val="008F452E"/>
    <w:rsid w:val="008F4DB3"/>
    <w:rsid w:val="008F4EF2"/>
    <w:rsid w:val="008F57E5"/>
    <w:rsid w:val="008F66C2"/>
    <w:rsid w:val="008F6B68"/>
    <w:rsid w:val="008F760D"/>
    <w:rsid w:val="008F7924"/>
    <w:rsid w:val="008F7CBB"/>
    <w:rsid w:val="008F7D8F"/>
    <w:rsid w:val="009009A9"/>
    <w:rsid w:val="00900D2B"/>
    <w:rsid w:val="009012BD"/>
    <w:rsid w:val="009018FF"/>
    <w:rsid w:val="00901A7F"/>
    <w:rsid w:val="009020F4"/>
    <w:rsid w:val="0090283F"/>
    <w:rsid w:val="00902D52"/>
    <w:rsid w:val="009037B1"/>
    <w:rsid w:val="00903869"/>
    <w:rsid w:val="009047B6"/>
    <w:rsid w:val="00904A34"/>
    <w:rsid w:val="00904C6E"/>
    <w:rsid w:val="0090512C"/>
    <w:rsid w:val="0090539F"/>
    <w:rsid w:val="009054EA"/>
    <w:rsid w:val="009055DA"/>
    <w:rsid w:val="00905C1D"/>
    <w:rsid w:val="0090627F"/>
    <w:rsid w:val="00906FBD"/>
    <w:rsid w:val="009075C6"/>
    <w:rsid w:val="009075CD"/>
    <w:rsid w:val="00907688"/>
    <w:rsid w:val="009077F9"/>
    <w:rsid w:val="00907D07"/>
    <w:rsid w:val="0091053A"/>
    <w:rsid w:val="009108C9"/>
    <w:rsid w:val="00910DED"/>
    <w:rsid w:val="009116BC"/>
    <w:rsid w:val="00911AE4"/>
    <w:rsid w:val="00913465"/>
    <w:rsid w:val="00913486"/>
    <w:rsid w:val="00913C28"/>
    <w:rsid w:val="00913E50"/>
    <w:rsid w:val="00913E9D"/>
    <w:rsid w:val="0091458F"/>
    <w:rsid w:val="0091478C"/>
    <w:rsid w:val="00914910"/>
    <w:rsid w:val="009150DE"/>
    <w:rsid w:val="00916184"/>
    <w:rsid w:val="00916E39"/>
    <w:rsid w:val="00917590"/>
    <w:rsid w:val="0091763C"/>
    <w:rsid w:val="009207C9"/>
    <w:rsid w:val="00920D6A"/>
    <w:rsid w:val="0092125A"/>
    <w:rsid w:val="00922B31"/>
    <w:rsid w:val="00923491"/>
    <w:rsid w:val="009236CE"/>
    <w:rsid w:val="00925A2B"/>
    <w:rsid w:val="00925E1D"/>
    <w:rsid w:val="00925E94"/>
    <w:rsid w:val="00926DB2"/>
    <w:rsid w:val="009301DE"/>
    <w:rsid w:val="009306EA"/>
    <w:rsid w:val="00930B96"/>
    <w:rsid w:val="00930ECE"/>
    <w:rsid w:val="00931778"/>
    <w:rsid w:val="00932500"/>
    <w:rsid w:val="009334B1"/>
    <w:rsid w:val="00933782"/>
    <w:rsid w:val="00933A5E"/>
    <w:rsid w:val="00933BBD"/>
    <w:rsid w:val="00934158"/>
    <w:rsid w:val="00934750"/>
    <w:rsid w:val="00934C8E"/>
    <w:rsid w:val="00934FE8"/>
    <w:rsid w:val="00935CEA"/>
    <w:rsid w:val="0093627E"/>
    <w:rsid w:val="0093689E"/>
    <w:rsid w:val="00936AAD"/>
    <w:rsid w:val="009375E3"/>
    <w:rsid w:val="00940448"/>
    <w:rsid w:val="00940E77"/>
    <w:rsid w:val="0094190B"/>
    <w:rsid w:val="00942D76"/>
    <w:rsid w:val="0094378F"/>
    <w:rsid w:val="00943A70"/>
    <w:rsid w:val="009447CA"/>
    <w:rsid w:val="00944B63"/>
    <w:rsid w:val="00944DCC"/>
    <w:rsid w:val="0094500F"/>
    <w:rsid w:val="00946134"/>
    <w:rsid w:val="00946217"/>
    <w:rsid w:val="00946CC0"/>
    <w:rsid w:val="0094763A"/>
    <w:rsid w:val="009478E8"/>
    <w:rsid w:val="00950039"/>
    <w:rsid w:val="009505C4"/>
    <w:rsid w:val="0095152E"/>
    <w:rsid w:val="009526A9"/>
    <w:rsid w:val="00952A6C"/>
    <w:rsid w:val="0095382B"/>
    <w:rsid w:val="00953CB4"/>
    <w:rsid w:val="00954EB3"/>
    <w:rsid w:val="009559AC"/>
    <w:rsid w:val="009559DE"/>
    <w:rsid w:val="00956ECC"/>
    <w:rsid w:val="0095762C"/>
    <w:rsid w:val="00957A94"/>
    <w:rsid w:val="00957AEF"/>
    <w:rsid w:val="009610F5"/>
    <w:rsid w:val="0096144C"/>
    <w:rsid w:val="00961FE6"/>
    <w:rsid w:val="009624ED"/>
    <w:rsid w:val="009627D1"/>
    <w:rsid w:val="0096312A"/>
    <w:rsid w:val="0096366D"/>
    <w:rsid w:val="0096407B"/>
    <w:rsid w:val="00965620"/>
    <w:rsid w:val="00966856"/>
    <w:rsid w:val="009672F2"/>
    <w:rsid w:val="00967DF8"/>
    <w:rsid w:val="0097066A"/>
    <w:rsid w:val="00970733"/>
    <w:rsid w:val="00970C09"/>
    <w:rsid w:val="009715AC"/>
    <w:rsid w:val="00972241"/>
    <w:rsid w:val="0097255E"/>
    <w:rsid w:val="00972839"/>
    <w:rsid w:val="0097386E"/>
    <w:rsid w:val="00973F39"/>
    <w:rsid w:val="00974061"/>
    <w:rsid w:val="00974B57"/>
    <w:rsid w:val="009755F2"/>
    <w:rsid w:val="00976713"/>
    <w:rsid w:val="00977003"/>
    <w:rsid w:val="0098120D"/>
    <w:rsid w:val="009818EE"/>
    <w:rsid w:val="00981C4B"/>
    <w:rsid w:val="00983236"/>
    <w:rsid w:val="00983577"/>
    <w:rsid w:val="00983B88"/>
    <w:rsid w:val="00984192"/>
    <w:rsid w:val="009855A9"/>
    <w:rsid w:val="00985E7A"/>
    <w:rsid w:val="0098731C"/>
    <w:rsid w:val="00987CE8"/>
    <w:rsid w:val="00987DA9"/>
    <w:rsid w:val="00987F15"/>
    <w:rsid w:val="009902EA"/>
    <w:rsid w:val="0099082A"/>
    <w:rsid w:val="009909A2"/>
    <w:rsid w:val="009910DA"/>
    <w:rsid w:val="0099118C"/>
    <w:rsid w:val="009922BD"/>
    <w:rsid w:val="009923CC"/>
    <w:rsid w:val="009926A0"/>
    <w:rsid w:val="00992D74"/>
    <w:rsid w:val="00993600"/>
    <w:rsid w:val="00993A23"/>
    <w:rsid w:val="00993B41"/>
    <w:rsid w:val="00994176"/>
    <w:rsid w:val="009944E2"/>
    <w:rsid w:val="0099466D"/>
    <w:rsid w:val="00994785"/>
    <w:rsid w:val="00994C67"/>
    <w:rsid w:val="00994FAE"/>
    <w:rsid w:val="0099538B"/>
    <w:rsid w:val="00995962"/>
    <w:rsid w:val="009959F2"/>
    <w:rsid w:val="00995A0C"/>
    <w:rsid w:val="00995BC3"/>
    <w:rsid w:val="00996092"/>
    <w:rsid w:val="00996429"/>
    <w:rsid w:val="00996535"/>
    <w:rsid w:val="00996871"/>
    <w:rsid w:val="00996BB4"/>
    <w:rsid w:val="0099770E"/>
    <w:rsid w:val="00997D88"/>
    <w:rsid w:val="00997E7F"/>
    <w:rsid w:val="009A0033"/>
    <w:rsid w:val="009A0120"/>
    <w:rsid w:val="009A089A"/>
    <w:rsid w:val="009A0BEE"/>
    <w:rsid w:val="009A0E26"/>
    <w:rsid w:val="009A0F63"/>
    <w:rsid w:val="009A1168"/>
    <w:rsid w:val="009A12E9"/>
    <w:rsid w:val="009A19D9"/>
    <w:rsid w:val="009A229A"/>
    <w:rsid w:val="009A24CF"/>
    <w:rsid w:val="009A29A2"/>
    <w:rsid w:val="009A2ACC"/>
    <w:rsid w:val="009A2C85"/>
    <w:rsid w:val="009A2CEB"/>
    <w:rsid w:val="009A2D76"/>
    <w:rsid w:val="009A398C"/>
    <w:rsid w:val="009A3D44"/>
    <w:rsid w:val="009A511E"/>
    <w:rsid w:val="009A574B"/>
    <w:rsid w:val="009A6500"/>
    <w:rsid w:val="009A6B00"/>
    <w:rsid w:val="009A7933"/>
    <w:rsid w:val="009A7BBE"/>
    <w:rsid w:val="009B02F4"/>
    <w:rsid w:val="009B0809"/>
    <w:rsid w:val="009B0D03"/>
    <w:rsid w:val="009B2E0A"/>
    <w:rsid w:val="009B2E52"/>
    <w:rsid w:val="009B3135"/>
    <w:rsid w:val="009B3416"/>
    <w:rsid w:val="009B444C"/>
    <w:rsid w:val="009B4643"/>
    <w:rsid w:val="009B479C"/>
    <w:rsid w:val="009B5ABF"/>
    <w:rsid w:val="009B5C00"/>
    <w:rsid w:val="009B6BD4"/>
    <w:rsid w:val="009B6EBB"/>
    <w:rsid w:val="009B7313"/>
    <w:rsid w:val="009B779B"/>
    <w:rsid w:val="009C1662"/>
    <w:rsid w:val="009C16E8"/>
    <w:rsid w:val="009C1967"/>
    <w:rsid w:val="009C2479"/>
    <w:rsid w:val="009C29E5"/>
    <w:rsid w:val="009C3353"/>
    <w:rsid w:val="009C3547"/>
    <w:rsid w:val="009C368D"/>
    <w:rsid w:val="009C375C"/>
    <w:rsid w:val="009C3AE7"/>
    <w:rsid w:val="009C3E4D"/>
    <w:rsid w:val="009C3FE6"/>
    <w:rsid w:val="009C4032"/>
    <w:rsid w:val="009C5DB4"/>
    <w:rsid w:val="009C5EC5"/>
    <w:rsid w:val="009C6055"/>
    <w:rsid w:val="009C621E"/>
    <w:rsid w:val="009C7767"/>
    <w:rsid w:val="009D052B"/>
    <w:rsid w:val="009D1C5E"/>
    <w:rsid w:val="009D1EF8"/>
    <w:rsid w:val="009D262A"/>
    <w:rsid w:val="009D4081"/>
    <w:rsid w:val="009D40CB"/>
    <w:rsid w:val="009D51C5"/>
    <w:rsid w:val="009D6685"/>
    <w:rsid w:val="009D6B49"/>
    <w:rsid w:val="009E0774"/>
    <w:rsid w:val="009E094C"/>
    <w:rsid w:val="009E1145"/>
    <w:rsid w:val="009E169B"/>
    <w:rsid w:val="009E1740"/>
    <w:rsid w:val="009E31C3"/>
    <w:rsid w:val="009E3E2D"/>
    <w:rsid w:val="009E6653"/>
    <w:rsid w:val="009E66E5"/>
    <w:rsid w:val="009E6CF5"/>
    <w:rsid w:val="009E7A96"/>
    <w:rsid w:val="009F1C0D"/>
    <w:rsid w:val="009F1FD8"/>
    <w:rsid w:val="009F23F7"/>
    <w:rsid w:val="009F2BF0"/>
    <w:rsid w:val="009F30ED"/>
    <w:rsid w:val="009F3745"/>
    <w:rsid w:val="009F3754"/>
    <w:rsid w:val="009F3F00"/>
    <w:rsid w:val="009F451D"/>
    <w:rsid w:val="009F4CA8"/>
    <w:rsid w:val="009F5155"/>
    <w:rsid w:val="009F5935"/>
    <w:rsid w:val="009F5D07"/>
    <w:rsid w:val="009F68A6"/>
    <w:rsid w:val="009F6DF6"/>
    <w:rsid w:val="009F6FAC"/>
    <w:rsid w:val="009F7944"/>
    <w:rsid w:val="00A010A3"/>
    <w:rsid w:val="00A01B86"/>
    <w:rsid w:val="00A02ED4"/>
    <w:rsid w:val="00A02EF9"/>
    <w:rsid w:val="00A032B2"/>
    <w:rsid w:val="00A035CA"/>
    <w:rsid w:val="00A0407E"/>
    <w:rsid w:val="00A044D2"/>
    <w:rsid w:val="00A04FDC"/>
    <w:rsid w:val="00A056A3"/>
    <w:rsid w:val="00A05B30"/>
    <w:rsid w:val="00A068EA"/>
    <w:rsid w:val="00A06929"/>
    <w:rsid w:val="00A07632"/>
    <w:rsid w:val="00A07989"/>
    <w:rsid w:val="00A07C4D"/>
    <w:rsid w:val="00A10997"/>
    <w:rsid w:val="00A10DA9"/>
    <w:rsid w:val="00A10ED9"/>
    <w:rsid w:val="00A11057"/>
    <w:rsid w:val="00A11781"/>
    <w:rsid w:val="00A11A94"/>
    <w:rsid w:val="00A12F88"/>
    <w:rsid w:val="00A12FD8"/>
    <w:rsid w:val="00A138D0"/>
    <w:rsid w:val="00A13B97"/>
    <w:rsid w:val="00A14100"/>
    <w:rsid w:val="00A14BBD"/>
    <w:rsid w:val="00A14D63"/>
    <w:rsid w:val="00A14E66"/>
    <w:rsid w:val="00A15C7B"/>
    <w:rsid w:val="00A16471"/>
    <w:rsid w:val="00A16574"/>
    <w:rsid w:val="00A178D2"/>
    <w:rsid w:val="00A20683"/>
    <w:rsid w:val="00A2090A"/>
    <w:rsid w:val="00A21121"/>
    <w:rsid w:val="00A21FD4"/>
    <w:rsid w:val="00A2241F"/>
    <w:rsid w:val="00A227A9"/>
    <w:rsid w:val="00A22C20"/>
    <w:rsid w:val="00A23108"/>
    <w:rsid w:val="00A238D8"/>
    <w:rsid w:val="00A23BFF"/>
    <w:rsid w:val="00A24015"/>
    <w:rsid w:val="00A25325"/>
    <w:rsid w:val="00A257F1"/>
    <w:rsid w:val="00A25AAE"/>
    <w:rsid w:val="00A25C93"/>
    <w:rsid w:val="00A25E89"/>
    <w:rsid w:val="00A26816"/>
    <w:rsid w:val="00A2725D"/>
    <w:rsid w:val="00A27A20"/>
    <w:rsid w:val="00A27FBF"/>
    <w:rsid w:val="00A30C23"/>
    <w:rsid w:val="00A30EC4"/>
    <w:rsid w:val="00A31988"/>
    <w:rsid w:val="00A31C3F"/>
    <w:rsid w:val="00A32F03"/>
    <w:rsid w:val="00A33AA4"/>
    <w:rsid w:val="00A33DB1"/>
    <w:rsid w:val="00A34448"/>
    <w:rsid w:val="00A35FC7"/>
    <w:rsid w:val="00A3775D"/>
    <w:rsid w:val="00A408CE"/>
    <w:rsid w:val="00A40B86"/>
    <w:rsid w:val="00A41CA3"/>
    <w:rsid w:val="00A42090"/>
    <w:rsid w:val="00A42253"/>
    <w:rsid w:val="00A429CB"/>
    <w:rsid w:val="00A42D26"/>
    <w:rsid w:val="00A42D72"/>
    <w:rsid w:val="00A432CD"/>
    <w:rsid w:val="00A43FD7"/>
    <w:rsid w:val="00A44F7E"/>
    <w:rsid w:val="00A45890"/>
    <w:rsid w:val="00A461A5"/>
    <w:rsid w:val="00A466A7"/>
    <w:rsid w:val="00A5060C"/>
    <w:rsid w:val="00A514A2"/>
    <w:rsid w:val="00A52567"/>
    <w:rsid w:val="00A52E4C"/>
    <w:rsid w:val="00A53481"/>
    <w:rsid w:val="00A53789"/>
    <w:rsid w:val="00A55320"/>
    <w:rsid w:val="00A55B84"/>
    <w:rsid w:val="00A55FBD"/>
    <w:rsid w:val="00A56032"/>
    <w:rsid w:val="00A5620A"/>
    <w:rsid w:val="00A570A4"/>
    <w:rsid w:val="00A6035F"/>
    <w:rsid w:val="00A61250"/>
    <w:rsid w:val="00A61C9B"/>
    <w:rsid w:val="00A62365"/>
    <w:rsid w:val="00A64572"/>
    <w:rsid w:val="00A646D9"/>
    <w:rsid w:val="00A64AC0"/>
    <w:rsid w:val="00A64DDA"/>
    <w:rsid w:val="00A65AC5"/>
    <w:rsid w:val="00A65D1E"/>
    <w:rsid w:val="00A666C9"/>
    <w:rsid w:val="00A6683D"/>
    <w:rsid w:val="00A668A3"/>
    <w:rsid w:val="00A66F8C"/>
    <w:rsid w:val="00A6712B"/>
    <w:rsid w:val="00A676B0"/>
    <w:rsid w:val="00A70421"/>
    <w:rsid w:val="00A70779"/>
    <w:rsid w:val="00A71249"/>
    <w:rsid w:val="00A73CEC"/>
    <w:rsid w:val="00A73FFE"/>
    <w:rsid w:val="00A74149"/>
    <w:rsid w:val="00A75535"/>
    <w:rsid w:val="00A75F57"/>
    <w:rsid w:val="00A77764"/>
    <w:rsid w:val="00A80329"/>
    <w:rsid w:val="00A81263"/>
    <w:rsid w:val="00A81D89"/>
    <w:rsid w:val="00A81E52"/>
    <w:rsid w:val="00A82463"/>
    <w:rsid w:val="00A83CAA"/>
    <w:rsid w:val="00A845CF"/>
    <w:rsid w:val="00A84A4B"/>
    <w:rsid w:val="00A852B2"/>
    <w:rsid w:val="00A85873"/>
    <w:rsid w:val="00A8596B"/>
    <w:rsid w:val="00A85E76"/>
    <w:rsid w:val="00A85F49"/>
    <w:rsid w:val="00A86856"/>
    <w:rsid w:val="00A868AD"/>
    <w:rsid w:val="00A86BC0"/>
    <w:rsid w:val="00A90811"/>
    <w:rsid w:val="00A90A46"/>
    <w:rsid w:val="00A90C29"/>
    <w:rsid w:val="00A91257"/>
    <w:rsid w:val="00A929D5"/>
    <w:rsid w:val="00A93828"/>
    <w:rsid w:val="00A93EC1"/>
    <w:rsid w:val="00A9479E"/>
    <w:rsid w:val="00A948A6"/>
    <w:rsid w:val="00A94C1A"/>
    <w:rsid w:val="00A954EC"/>
    <w:rsid w:val="00A955CA"/>
    <w:rsid w:val="00A95604"/>
    <w:rsid w:val="00A966AF"/>
    <w:rsid w:val="00A97083"/>
    <w:rsid w:val="00A97945"/>
    <w:rsid w:val="00AA0077"/>
    <w:rsid w:val="00AA158C"/>
    <w:rsid w:val="00AA15EA"/>
    <w:rsid w:val="00AA1E79"/>
    <w:rsid w:val="00AA1F65"/>
    <w:rsid w:val="00AA2089"/>
    <w:rsid w:val="00AA2141"/>
    <w:rsid w:val="00AA3116"/>
    <w:rsid w:val="00AA430D"/>
    <w:rsid w:val="00AA4951"/>
    <w:rsid w:val="00AA5B55"/>
    <w:rsid w:val="00AA603A"/>
    <w:rsid w:val="00AA6099"/>
    <w:rsid w:val="00AA6609"/>
    <w:rsid w:val="00AA6E55"/>
    <w:rsid w:val="00AA7A83"/>
    <w:rsid w:val="00AA7EAA"/>
    <w:rsid w:val="00AB039C"/>
    <w:rsid w:val="00AB0547"/>
    <w:rsid w:val="00AB0BEE"/>
    <w:rsid w:val="00AB1F3F"/>
    <w:rsid w:val="00AB223F"/>
    <w:rsid w:val="00AB23E0"/>
    <w:rsid w:val="00AB28C3"/>
    <w:rsid w:val="00AB2E81"/>
    <w:rsid w:val="00AB3596"/>
    <w:rsid w:val="00AB3830"/>
    <w:rsid w:val="00AB4E60"/>
    <w:rsid w:val="00AB5BFE"/>
    <w:rsid w:val="00AB6618"/>
    <w:rsid w:val="00AB6C48"/>
    <w:rsid w:val="00AC012E"/>
    <w:rsid w:val="00AC02DD"/>
    <w:rsid w:val="00AC08C1"/>
    <w:rsid w:val="00AC0DF8"/>
    <w:rsid w:val="00AC1340"/>
    <w:rsid w:val="00AC27AC"/>
    <w:rsid w:val="00AC345E"/>
    <w:rsid w:val="00AC5CCA"/>
    <w:rsid w:val="00AC60F5"/>
    <w:rsid w:val="00AC7419"/>
    <w:rsid w:val="00AC79BC"/>
    <w:rsid w:val="00AD0609"/>
    <w:rsid w:val="00AD093F"/>
    <w:rsid w:val="00AD1465"/>
    <w:rsid w:val="00AD18B9"/>
    <w:rsid w:val="00AD236E"/>
    <w:rsid w:val="00AD3106"/>
    <w:rsid w:val="00AD3C1B"/>
    <w:rsid w:val="00AD4153"/>
    <w:rsid w:val="00AD4C10"/>
    <w:rsid w:val="00AD5348"/>
    <w:rsid w:val="00AD5D36"/>
    <w:rsid w:val="00AD5E14"/>
    <w:rsid w:val="00AD6160"/>
    <w:rsid w:val="00AD62E4"/>
    <w:rsid w:val="00AD632B"/>
    <w:rsid w:val="00AD6A92"/>
    <w:rsid w:val="00AE029F"/>
    <w:rsid w:val="00AE0570"/>
    <w:rsid w:val="00AE0B7F"/>
    <w:rsid w:val="00AE0CCE"/>
    <w:rsid w:val="00AE1813"/>
    <w:rsid w:val="00AE1E8C"/>
    <w:rsid w:val="00AE1F29"/>
    <w:rsid w:val="00AE34CE"/>
    <w:rsid w:val="00AE43CC"/>
    <w:rsid w:val="00AE4874"/>
    <w:rsid w:val="00AE4888"/>
    <w:rsid w:val="00AE4E19"/>
    <w:rsid w:val="00AE5501"/>
    <w:rsid w:val="00AE6041"/>
    <w:rsid w:val="00AE655F"/>
    <w:rsid w:val="00AE6A0E"/>
    <w:rsid w:val="00AE6B5D"/>
    <w:rsid w:val="00AE7B97"/>
    <w:rsid w:val="00AF0A4B"/>
    <w:rsid w:val="00AF0BF4"/>
    <w:rsid w:val="00AF2CD0"/>
    <w:rsid w:val="00AF31F2"/>
    <w:rsid w:val="00AF325F"/>
    <w:rsid w:val="00AF372B"/>
    <w:rsid w:val="00AF3B36"/>
    <w:rsid w:val="00AF3E16"/>
    <w:rsid w:val="00AF41F0"/>
    <w:rsid w:val="00AF4E38"/>
    <w:rsid w:val="00AF5219"/>
    <w:rsid w:val="00AF53C6"/>
    <w:rsid w:val="00AF5AF1"/>
    <w:rsid w:val="00AF6A86"/>
    <w:rsid w:val="00AF6FCA"/>
    <w:rsid w:val="00B00475"/>
    <w:rsid w:val="00B0048A"/>
    <w:rsid w:val="00B00C74"/>
    <w:rsid w:val="00B00DB6"/>
    <w:rsid w:val="00B01A0E"/>
    <w:rsid w:val="00B01E53"/>
    <w:rsid w:val="00B028A0"/>
    <w:rsid w:val="00B03074"/>
    <w:rsid w:val="00B03698"/>
    <w:rsid w:val="00B03EA3"/>
    <w:rsid w:val="00B03F8D"/>
    <w:rsid w:val="00B04826"/>
    <w:rsid w:val="00B04E4A"/>
    <w:rsid w:val="00B05BC8"/>
    <w:rsid w:val="00B05F2E"/>
    <w:rsid w:val="00B06AFF"/>
    <w:rsid w:val="00B06F8C"/>
    <w:rsid w:val="00B06FCC"/>
    <w:rsid w:val="00B07C2B"/>
    <w:rsid w:val="00B07F8B"/>
    <w:rsid w:val="00B10861"/>
    <w:rsid w:val="00B10EBA"/>
    <w:rsid w:val="00B111C0"/>
    <w:rsid w:val="00B115BE"/>
    <w:rsid w:val="00B11E26"/>
    <w:rsid w:val="00B12A2A"/>
    <w:rsid w:val="00B12C0E"/>
    <w:rsid w:val="00B12C67"/>
    <w:rsid w:val="00B12FDF"/>
    <w:rsid w:val="00B1411F"/>
    <w:rsid w:val="00B141DD"/>
    <w:rsid w:val="00B14615"/>
    <w:rsid w:val="00B148ED"/>
    <w:rsid w:val="00B15DD6"/>
    <w:rsid w:val="00B1657D"/>
    <w:rsid w:val="00B16815"/>
    <w:rsid w:val="00B16C6C"/>
    <w:rsid w:val="00B17228"/>
    <w:rsid w:val="00B17689"/>
    <w:rsid w:val="00B17F82"/>
    <w:rsid w:val="00B17F9A"/>
    <w:rsid w:val="00B20654"/>
    <w:rsid w:val="00B207DB"/>
    <w:rsid w:val="00B21830"/>
    <w:rsid w:val="00B21DAD"/>
    <w:rsid w:val="00B22505"/>
    <w:rsid w:val="00B240FF"/>
    <w:rsid w:val="00B2436C"/>
    <w:rsid w:val="00B25018"/>
    <w:rsid w:val="00B250F9"/>
    <w:rsid w:val="00B25162"/>
    <w:rsid w:val="00B26777"/>
    <w:rsid w:val="00B26D6B"/>
    <w:rsid w:val="00B27C87"/>
    <w:rsid w:val="00B30E10"/>
    <w:rsid w:val="00B310FE"/>
    <w:rsid w:val="00B3164E"/>
    <w:rsid w:val="00B3187F"/>
    <w:rsid w:val="00B333A3"/>
    <w:rsid w:val="00B333B8"/>
    <w:rsid w:val="00B34202"/>
    <w:rsid w:val="00B34A9D"/>
    <w:rsid w:val="00B35103"/>
    <w:rsid w:val="00B355CF"/>
    <w:rsid w:val="00B35C63"/>
    <w:rsid w:val="00B35DE9"/>
    <w:rsid w:val="00B36305"/>
    <w:rsid w:val="00B3690C"/>
    <w:rsid w:val="00B36A3D"/>
    <w:rsid w:val="00B36C17"/>
    <w:rsid w:val="00B371C8"/>
    <w:rsid w:val="00B37660"/>
    <w:rsid w:val="00B40213"/>
    <w:rsid w:val="00B402EC"/>
    <w:rsid w:val="00B40471"/>
    <w:rsid w:val="00B40545"/>
    <w:rsid w:val="00B40B0F"/>
    <w:rsid w:val="00B4139C"/>
    <w:rsid w:val="00B41FCE"/>
    <w:rsid w:val="00B423B5"/>
    <w:rsid w:val="00B4265D"/>
    <w:rsid w:val="00B43740"/>
    <w:rsid w:val="00B43880"/>
    <w:rsid w:val="00B43AA6"/>
    <w:rsid w:val="00B43D0D"/>
    <w:rsid w:val="00B43DDF"/>
    <w:rsid w:val="00B443B4"/>
    <w:rsid w:val="00B445C4"/>
    <w:rsid w:val="00B44BFA"/>
    <w:rsid w:val="00B4544C"/>
    <w:rsid w:val="00B45ABF"/>
    <w:rsid w:val="00B45CD3"/>
    <w:rsid w:val="00B47688"/>
    <w:rsid w:val="00B4788E"/>
    <w:rsid w:val="00B47F46"/>
    <w:rsid w:val="00B5091E"/>
    <w:rsid w:val="00B519BC"/>
    <w:rsid w:val="00B51AA5"/>
    <w:rsid w:val="00B51E23"/>
    <w:rsid w:val="00B522A8"/>
    <w:rsid w:val="00B52961"/>
    <w:rsid w:val="00B53E38"/>
    <w:rsid w:val="00B5425F"/>
    <w:rsid w:val="00B5497B"/>
    <w:rsid w:val="00B55069"/>
    <w:rsid w:val="00B55DA4"/>
    <w:rsid w:val="00B56019"/>
    <w:rsid w:val="00B56D32"/>
    <w:rsid w:val="00B5709C"/>
    <w:rsid w:val="00B5712B"/>
    <w:rsid w:val="00B571B7"/>
    <w:rsid w:val="00B577F2"/>
    <w:rsid w:val="00B578BF"/>
    <w:rsid w:val="00B607DC"/>
    <w:rsid w:val="00B60A2F"/>
    <w:rsid w:val="00B60FED"/>
    <w:rsid w:val="00B61725"/>
    <w:rsid w:val="00B61C03"/>
    <w:rsid w:val="00B62D1F"/>
    <w:rsid w:val="00B62DA6"/>
    <w:rsid w:val="00B63681"/>
    <w:rsid w:val="00B63858"/>
    <w:rsid w:val="00B63A4C"/>
    <w:rsid w:val="00B6456F"/>
    <w:rsid w:val="00B647F2"/>
    <w:rsid w:val="00B649D8"/>
    <w:rsid w:val="00B64C94"/>
    <w:rsid w:val="00B65172"/>
    <w:rsid w:val="00B6568A"/>
    <w:rsid w:val="00B65F86"/>
    <w:rsid w:val="00B67BC1"/>
    <w:rsid w:val="00B7007E"/>
    <w:rsid w:val="00B70124"/>
    <w:rsid w:val="00B70629"/>
    <w:rsid w:val="00B70783"/>
    <w:rsid w:val="00B70812"/>
    <w:rsid w:val="00B715C9"/>
    <w:rsid w:val="00B71AFE"/>
    <w:rsid w:val="00B71F2E"/>
    <w:rsid w:val="00B728B4"/>
    <w:rsid w:val="00B728F5"/>
    <w:rsid w:val="00B7312C"/>
    <w:rsid w:val="00B7340A"/>
    <w:rsid w:val="00B73686"/>
    <w:rsid w:val="00B73B17"/>
    <w:rsid w:val="00B74839"/>
    <w:rsid w:val="00B74DBF"/>
    <w:rsid w:val="00B75672"/>
    <w:rsid w:val="00B75885"/>
    <w:rsid w:val="00B75A3B"/>
    <w:rsid w:val="00B7774E"/>
    <w:rsid w:val="00B77F44"/>
    <w:rsid w:val="00B77FC2"/>
    <w:rsid w:val="00B8019E"/>
    <w:rsid w:val="00B81035"/>
    <w:rsid w:val="00B811A5"/>
    <w:rsid w:val="00B8131B"/>
    <w:rsid w:val="00B824B7"/>
    <w:rsid w:val="00B82573"/>
    <w:rsid w:val="00B82ACF"/>
    <w:rsid w:val="00B82CBA"/>
    <w:rsid w:val="00B83466"/>
    <w:rsid w:val="00B8375A"/>
    <w:rsid w:val="00B8489D"/>
    <w:rsid w:val="00B84A5B"/>
    <w:rsid w:val="00B84BA4"/>
    <w:rsid w:val="00B85347"/>
    <w:rsid w:val="00B8544D"/>
    <w:rsid w:val="00B858FB"/>
    <w:rsid w:val="00B85D70"/>
    <w:rsid w:val="00B87102"/>
    <w:rsid w:val="00B8739C"/>
    <w:rsid w:val="00B87EB9"/>
    <w:rsid w:val="00B900AD"/>
    <w:rsid w:val="00B900B6"/>
    <w:rsid w:val="00B9120A"/>
    <w:rsid w:val="00B93112"/>
    <w:rsid w:val="00B93210"/>
    <w:rsid w:val="00B94748"/>
    <w:rsid w:val="00B94A8C"/>
    <w:rsid w:val="00B94BCF"/>
    <w:rsid w:val="00B95AA3"/>
    <w:rsid w:val="00B95C7A"/>
    <w:rsid w:val="00B95C85"/>
    <w:rsid w:val="00B961FA"/>
    <w:rsid w:val="00B96805"/>
    <w:rsid w:val="00B976A2"/>
    <w:rsid w:val="00B97854"/>
    <w:rsid w:val="00B9789F"/>
    <w:rsid w:val="00BA0F8B"/>
    <w:rsid w:val="00BA15EB"/>
    <w:rsid w:val="00BA2659"/>
    <w:rsid w:val="00BA28EB"/>
    <w:rsid w:val="00BA2D76"/>
    <w:rsid w:val="00BA311A"/>
    <w:rsid w:val="00BA3D6B"/>
    <w:rsid w:val="00BA43A1"/>
    <w:rsid w:val="00BA4EEA"/>
    <w:rsid w:val="00BA4F1E"/>
    <w:rsid w:val="00BA59B9"/>
    <w:rsid w:val="00BA5BCB"/>
    <w:rsid w:val="00BA5D64"/>
    <w:rsid w:val="00BA60DA"/>
    <w:rsid w:val="00BA63E6"/>
    <w:rsid w:val="00BA7716"/>
    <w:rsid w:val="00BB038B"/>
    <w:rsid w:val="00BB125B"/>
    <w:rsid w:val="00BB1600"/>
    <w:rsid w:val="00BB1685"/>
    <w:rsid w:val="00BB1FDF"/>
    <w:rsid w:val="00BB21EC"/>
    <w:rsid w:val="00BB4C6F"/>
    <w:rsid w:val="00BB5303"/>
    <w:rsid w:val="00BB5415"/>
    <w:rsid w:val="00BB546E"/>
    <w:rsid w:val="00BB57DE"/>
    <w:rsid w:val="00BB57FF"/>
    <w:rsid w:val="00BB5CCA"/>
    <w:rsid w:val="00BB605F"/>
    <w:rsid w:val="00BB6075"/>
    <w:rsid w:val="00BB780F"/>
    <w:rsid w:val="00BB7A47"/>
    <w:rsid w:val="00BB7CCC"/>
    <w:rsid w:val="00BC0068"/>
    <w:rsid w:val="00BC028B"/>
    <w:rsid w:val="00BC0926"/>
    <w:rsid w:val="00BC0D55"/>
    <w:rsid w:val="00BC0D6D"/>
    <w:rsid w:val="00BC0DAA"/>
    <w:rsid w:val="00BC2F8E"/>
    <w:rsid w:val="00BC362A"/>
    <w:rsid w:val="00BC41D8"/>
    <w:rsid w:val="00BC4A6F"/>
    <w:rsid w:val="00BC5478"/>
    <w:rsid w:val="00BC5C09"/>
    <w:rsid w:val="00BC6377"/>
    <w:rsid w:val="00BC6BCB"/>
    <w:rsid w:val="00BC6E52"/>
    <w:rsid w:val="00BC753F"/>
    <w:rsid w:val="00BD0198"/>
    <w:rsid w:val="00BD02DF"/>
    <w:rsid w:val="00BD061F"/>
    <w:rsid w:val="00BD0925"/>
    <w:rsid w:val="00BD1ED7"/>
    <w:rsid w:val="00BD2ABF"/>
    <w:rsid w:val="00BD2C9D"/>
    <w:rsid w:val="00BD31D5"/>
    <w:rsid w:val="00BD3B0B"/>
    <w:rsid w:val="00BD3ED6"/>
    <w:rsid w:val="00BD4504"/>
    <w:rsid w:val="00BD45FD"/>
    <w:rsid w:val="00BD4C43"/>
    <w:rsid w:val="00BD53CE"/>
    <w:rsid w:val="00BD54A5"/>
    <w:rsid w:val="00BD5ECF"/>
    <w:rsid w:val="00BD611D"/>
    <w:rsid w:val="00BD6921"/>
    <w:rsid w:val="00BD6926"/>
    <w:rsid w:val="00BD7001"/>
    <w:rsid w:val="00BD704E"/>
    <w:rsid w:val="00BD762A"/>
    <w:rsid w:val="00BD76E0"/>
    <w:rsid w:val="00BD7E67"/>
    <w:rsid w:val="00BE0E6A"/>
    <w:rsid w:val="00BE175F"/>
    <w:rsid w:val="00BE3C37"/>
    <w:rsid w:val="00BE41EE"/>
    <w:rsid w:val="00BE4816"/>
    <w:rsid w:val="00BE4BEB"/>
    <w:rsid w:val="00BE4CC8"/>
    <w:rsid w:val="00BE4E7A"/>
    <w:rsid w:val="00BE5834"/>
    <w:rsid w:val="00BE59CC"/>
    <w:rsid w:val="00BE637F"/>
    <w:rsid w:val="00BE63FE"/>
    <w:rsid w:val="00BE648C"/>
    <w:rsid w:val="00BE7793"/>
    <w:rsid w:val="00BF0265"/>
    <w:rsid w:val="00BF0361"/>
    <w:rsid w:val="00BF0AF3"/>
    <w:rsid w:val="00BF17D9"/>
    <w:rsid w:val="00BF278B"/>
    <w:rsid w:val="00BF2A50"/>
    <w:rsid w:val="00BF3AC9"/>
    <w:rsid w:val="00BF3D60"/>
    <w:rsid w:val="00BF4F5D"/>
    <w:rsid w:val="00BF53AF"/>
    <w:rsid w:val="00BF5434"/>
    <w:rsid w:val="00BF5AE8"/>
    <w:rsid w:val="00BF5D3D"/>
    <w:rsid w:val="00BF6281"/>
    <w:rsid w:val="00BF6870"/>
    <w:rsid w:val="00BF6A64"/>
    <w:rsid w:val="00BF70A1"/>
    <w:rsid w:val="00C004F7"/>
    <w:rsid w:val="00C00751"/>
    <w:rsid w:val="00C008A1"/>
    <w:rsid w:val="00C00C2A"/>
    <w:rsid w:val="00C019C0"/>
    <w:rsid w:val="00C019FD"/>
    <w:rsid w:val="00C019FE"/>
    <w:rsid w:val="00C02FB6"/>
    <w:rsid w:val="00C03011"/>
    <w:rsid w:val="00C03603"/>
    <w:rsid w:val="00C03788"/>
    <w:rsid w:val="00C0411F"/>
    <w:rsid w:val="00C048CC"/>
    <w:rsid w:val="00C05224"/>
    <w:rsid w:val="00C0524E"/>
    <w:rsid w:val="00C06F67"/>
    <w:rsid w:val="00C070D3"/>
    <w:rsid w:val="00C105DD"/>
    <w:rsid w:val="00C10BD6"/>
    <w:rsid w:val="00C121AA"/>
    <w:rsid w:val="00C12FE2"/>
    <w:rsid w:val="00C13301"/>
    <w:rsid w:val="00C1463C"/>
    <w:rsid w:val="00C14C6A"/>
    <w:rsid w:val="00C1570D"/>
    <w:rsid w:val="00C16037"/>
    <w:rsid w:val="00C16312"/>
    <w:rsid w:val="00C1655F"/>
    <w:rsid w:val="00C168AF"/>
    <w:rsid w:val="00C17D26"/>
    <w:rsid w:val="00C20668"/>
    <w:rsid w:val="00C20981"/>
    <w:rsid w:val="00C20ED8"/>
    <w:rsid w:val="00C21D47"/>
    <w:rsid w:val="00C22213"/>
    <w:rsid w:val="00C225EF"/>
    <w:rsid w:val="00C22823"/>
    <w:rsid w:val="00C22F8D"/>
    <w:rsid w:val="00C2346B"/>
    <w:rsid w:val="00C2546D"/>
    <w:rsid w:val="00C2550B"/>
    <w:rsid w:val="00C26429"/>
    <w:rsid w:val="00C26610"/>
    <w:rsid w:val="00C273D9"/>
    <w:rsid w:val="00C274B2"/>
    <w:rsid w:val="00C275EC"/>
    <w:rsid w:val="00C27B47"/>
    <w:rsid w:val="00C27EF7"/>
    <w:rsid w:val="00C325C1"/>
    <w:rsid w:val="00C329EB"/>
    <w:rsid w:val="00C32A0E"/>
    <w:rsid w:val="00C331C4"/>
    <w:rsid w:val="00C339DC"/>
    <w:rsid w:val="00C34FA1"/>
    <w:rsid w:val="00C35056"/>
    <w:rsid w:val="00C35173"/>
    <w:rsid w:val="00C353AD"/>
    <w:rsid w:val="00C357F7"/>
    <w:rsid w:val="00C35B91"/>
    <w:rsid w:val="00C35F64"/>
    <w:rsid w:val="00C3674E"/>
    <w:rsid w:val="00C36DFE"/>
    <w:rsid w:val="00C36F40"/>
    <w:rsid w:val="00C40372"/>
    <w:rsid w:val="00C40C97"/>
    <w:rsid w:val="00C41375"/>
    <w:rsid w:val="00C41B0E"/>
    <w:rsid w:val="00C41E64"/>
    <w:rsid w:val="00C41EFE"/>
    <w:rsid w:val="00C42CFF"/>
    <w:rsid w:val="00C42DBF"/>
    <w:rsid w:val="00C4329D"/>
    <w:rsid w:val="00C435E1"/>
    <w:rsid w:val="00C438F8"/>
    <w:rsid w:val="00C43D42"/>
    <w:rsid w:val="00C44EC1"/>
    <w:rsid w:val="00C4514D"/>
    <w:rsid w:val="00C454A9"/>
    <w:rsid w:val="00C45B0C"/>
    <w:rsid w:val="00C45C39"/>
    <w:rsid w:val="00C464A2"/>
    <w:rsid w:val="00C46869"/>
    <w:rsid w:val="00C46FA9"/>
    <w:rsid w:val="00C472AA"/>
    <w:rsid w:val="00C47579"/>
    <w:rsid w:val="00C47BFE"/>
    <w:rsid w:val="00C47C1C"/>
    <w:rsid w:val="00C47DF5"/>
    <w:rsid w:val="00C505A3"/>
    <w:rsid w:val="00C51324"/>
    <w:rsid w:val="00C51FD8"/>
    <w:rsid w:val="00C52432"/>
    <w:rsid w:val="00C52AED"/>
    <w:rsid w:val="00C5358E"/>
    <w:rsid w:val="00C5394C"/>
    <w:rsid w:val="00C55255"/>
    <w:rsid w:val="00C5533D"/>
    <w:rsid w:val="00C55CFB"/>
    <w:rsid w:val="00C56CCA"/>
    <w:rsid w:val="00C6094F"/>
    <w:rsid w:val="00C60953"/>
    <w:rsid w:val="00C60ECF"/>
    <w:rsid w:val="00C616C0"/>
    <w:rsid w:val="00C61BF2"/>
    <w:rsid w:val="00C623B0"/>
    <w:rsid w:val="00C62442"/>
    <w:rsid w:val="00C62829"/>
    <w:rsid w:val="00C62D9A"/>
    <w:rsid w:val="00C62DE2"/>
    <w:rsid w:val="00C62E2C"/>
    <w:rsid w:val="00C648DB"/>
    <w:rsid w:val="00C64C44"/>
    <w:rsid w:val="00C652D9"/>
    <w:rsid w:val="00C653EB"/>
    <w:rsid w:val="00C65575"/>
    <w:rsid w:val="00C65AAD"/>
    <w:rsid w:val="00C65B08"/>
    <w:rsid w:val="00C65B36"/>
    <w:rsid w:val="00C66048"/>
    <w:rsid w:val="00C6655E"/>
    <w:rsid w:val="00C66746"/>
    <w:rsid w:val="00C674D6"/>
    <w:rsid w:val="00C67656"/>
    <w:rsid w:val="00C67997"/>
    <w:rsid w:val="00C67B36"/>
    <w:rsid w:val="00C67BD8"/>
    <w:rsid w:val="00C70349"/>
    <w:rsid w:val="00C70B65"/>
    <w:rsid w:val="00C7102F"/>
    <w:rsid w:val="00C71350"/>
    <w:rsid w:val="00C72758"/>
    <w:rsid w:val="00C73754"/>
    <w:rsid w:val="00C73EE0"/>
    <w:rsid w:val="00C74D7D"/>
    <w:rsid w:val="00C74E86"/>
    <w:rsid w:val="00C7532F"/>
    <w:rsid w:val="00C76847"/>
    <w:rsid w:val="00C76D5E"/>
    <w:rsid w:val="00C770AF"/>
    <w:rsid w:val="00C77314"/>
    <w:rsid w:val="00C7771B"/>
    <w:rsid w:val="00C77FC9"/>
    <w:rsid w:val="00C80005"/>
    <w:rsid w:val="00C80312"/>
    <w:rsid w:val="00C80671"/>
    <w:rsid w:val="00C80BA4"/>
    <w:rsid w:val="00C824E2"/>
    <w:rsid w:val="00C82BBF"/>
    <w:rsid w:val="00C838C4"/>
    <w:rsid w:val="00C83A76"/>
    <w:rsid w:val="00C83DEC"/>
    <w:rsid w:val="00C83EB0"/>
    <w:rsid w:val="00C83F5C"/>
    <w:rsid w:val="00C8455D"/>
    <w:rsid w:val="00C84888"/>
    <w:rsid w:val="00C852D0"/>
    <w:rsid w:val="00C85C60"/>
    <w:rsid w:val="00C85D05"/>
    <w:rsid w:val="00C85E69"/>
    <w:rsid w:val="00C8688A"/>
    <w:rsid w:val="00C87A1F"/>
    <w:rsid w:val="00C87EDF"/>
    <w:rsid w:val="00C900E8"/>
    <w:rsid w:val="00C90739"/>
    <w:rsid w:val="00C90DA5"/>
    <w:rsid w:val="00C90DDF"/>
    <w:rsid w:val="00C91138"/>
    <w:rsid w:val="00C91819"/>
    <w:rsid w:val="00C920E3"/>
    <w:rsid w:val="00C92DA5"/>
    <w:rsid w:val="00C93B78"/>
    <w:rsid w:val="00C93F18"/>
    <w:rsid w:val="00C94175"/>
    <w:rsid w:val="00C94746"/>
    <w:rsid w:val="00C951C2"/>
    <w:rsid w:val="00C952E4"/>
    <w:rsid w:val="00C959A7"/>
    <w:rsid w:val="00C9641E"/>
    <w:rsid w:val="00C96780"/>
    <w:rsid w:val="00C96D3A"/>
    <w:rsid w:val="00C97AA1"/>
    <w:rsid w:val="00C97F9F"/>
    <w:rsid w:val="00CA0674"/>
    <w:rsid w:val="00CA09C9"/>
    <w:rsid w:val="00CA0A12"/>
    <w:rsid w:val="00CA0CB5"/>
    <w:rsid w:val="00CA0E6C"/>
    <w:rsid w:val="00CA1347"/>
    <w:rsid w:val="00CA2F12"/>
    <w:rsid w:val="00CA2F57"/>
    <w:rsid w:val="00CA3503"/>
    <w:rsid w:val="00CA36A3"/>
    <w:rsid w:val="00CA3FD2"/>
    <w:rsid w:val="00CA4131"/>
    <w:rsid w:val="00CA4C77"/>
    <w:rsid w:val="00CA4F40"/>
    <w:rsid w:val="00CA5172"/>
    <w:rsid w:val="00CA5485"/>
    <w:rsid w:val="00CA58D7"/>
    <w:rsid w:val="00CA6389"/>
    <w:rsid w:val="00CA6640"/>
    <w:rsid w:val="00CA6DF4"/>
    <w:rsid w:val="00CA76ED"/>
    <w:rsid w:val="00CA7A75"/>
    <w:rsid w:val="00CB0736"/>
    <w:rsid w:val="00CB0930"/>
    <w:rsid w:val="00CB0AF9"/>
    <w:rsid w:val="00CB0F79"/>
    <w:rsid w:val="00CB12F7"/>
    <w:rsid w:val="00CB1384"/>
    <w:rsid w:val="00CB13DA"/>
    <w:rsid w:val="00CB14E0"/>
    <w:rsid w:val="00CB180C"/>
    <w:rsid w:val="00CB1D01"/>
    <w:rsid w:val="00CB2080"/>
    <w:rsid w:val="00CB233C"/>
    <w:rsid w:val="00CB2A37"/>
    <w:rsid w:val="00CB3A51"/>
    <w:rsid w:val="00CB3EB5"/>
    <w:rsid w:val="00CB42D1"/>
    <w:rsid w:val="00CB4FD0"/>
    <w:rsid w:val="00CB5847"/>
    <w:rsid w:val="00CB5EB1"/>
    <w:rsid w:val="00CB61D0"/>
    <w:rsid w:val="00CB6BF9"/>
    <w:rsid w:val="00CB79DF"/>
    <w:rsid w:val="00CB7BD9"/>
    <w:rsid w:val="00CB7FE0"/>
    <w:rsid w:val="00CC0A53"/>
    <w:rsid w:val="00CC0F00"/>
    <w:rsid w:val="00CC10A3"/>
    <w:rsid w:val="00CC14F5"/>
    <w:rsid w:val="00CC1925"/>
    <w:rsid w:val="00CC2481"/>
    <w:rsid w:val="00CC2D48"/>
    <w:rsid w:val="00CC3D12"/>
    <w:rsid w:val="00CC3E19"/>
    <w:rsid w:val="00CC3FEE"/>
    <w:rsid w:val="00CC401B"/>
    <w:rsid w:val="00CC4710"/>
    <w:rsid w:val="00CC47BA"/>
    <w:rsid w:val="00CC4CFD"/>
    <w:rsid w:val="00CC5268"/>
    <w:rsid w:val="00CC585A"/>
    <w:rsid w:val="00CC5E72"/>
    <w:rsid w:val="00CC6527"/>
    <w:rsid w:val="00CC668A"/>
    <w:rsid w:val="00CC6BD0"/>
    <w:rsid w:val="00CC6D80"/>
    <w:rsid w:val="00CC71F0"/>
    <w:rsid w:val="00CC7DED"/>
    <w:rsid w:val="00CD099F"/>
    <w:rsid w:val="00CD0DAA"/>
    <w:rsid w:val="00CD14E1"/>
    <w:rsid w:val="00CD1AF4"/>
    <w:rsid w:val="00CD2958"/>
    <w:rsid w:val="00CD2AA7"/>
    <w:rsid w:val="00CD4026"/>
    <w:rsid w:val="00CD40D1"/>
    <w:rsid w:val="00CD445D"/>
    <w:rsid w:val="00CD463A"/>
    <w:rsid w:val="00CD5C52"/>
    <w:rsid w:val="00CD5E66"/>
    <w:rsid w:val="00CD5FBE"/>
    <w:rsid w:val="00CD6091"/>
    <w:rsid w:val="00CD6476"/>
    <w:rsid w:val="00CD65CF"/>
    <w:rsid w:val="00CD683B"/>
    <w:rsid w:val="00CE03CB"/>
    <w:rsid w:val="00CE067B"/>
    <w:rsid w:val="00CE0B0F"/>
    <w:rsid w:val="00CE0F2B"/>
    <w:rsid w:val="00CE2128"/>
    <w:rsid w:val="00CE213E"/>
    <w:rsid w:val="00CE2CA7"/>
    <w:rsid w:val="00CE2E5F"/>
    <w:rsid w:val="00CE32C8"/>
    <w:rsid w:val="00CE3392"/>
    <w:rsid w:val="00CE36DB"/>
    <w:rsid w:val="00CE37A2"/>
    <w:rsid w:val="00CE38E5"/>
    <w:rsid w:val="00CE3944"/>
    <w:rsid w:val="00CE45AF"/>
    <w:rsid w:val="00CE4A5F"/>
    <w:rsid w:val="00CE57EA"/>
    <w:rsid w:val="00CE7098"/>
    <w:rsid w:val="00CE7584"/>
    <w:rsid w:val="00CE7B6F"/>
    <w:rsid w:val="00CE7D49"/>
    <w:rsid w:val="00CF01B3"/>
    <w:rsid w:val="00CF0548"/>
    <w:rsid w:val="00CF0D28"/>
    <w:rsid w:val="00CF10FC"/>
    <w:rsid w:val="00CF12D4"/>
    <w:rsid w:val="00CF13A5"/>
    <w:rsid w:val="00CF17BE"/>
    <w:rsid w:val="00CF25FF"/>
    <w:rsid w:val="00CF3081"/>
    <w:rsid w:val="00CF30D3"/>
    <w:rsid w:val="00CF3526"/>
    <w:rsid w:val="00CF3B5D"/>
    <w:rsid w:val="00CF4142"/>
    <w:rsid w:val="00CF4BA9"/>
    <w:rsid w:val="00CF4EF2"/>
    <w:rsid w:val="00CF58A0"/>
    <w:rsid w:val="00CF5AF7"/>
    <w:rsid w:val="00CF5C68"/>
    <w:rsid w:val="00CF5E8C"/>
    <w:rsid w:val="00CF6AD0"/>
    <w:rsid w:val="00CF7118"/>
    <w:rsid w:val="00CF7334"/>
    <w:rsid w:val="00CF73CE"/>
    <w:rsid w:val="00CF7968"/>
    <w:rsid w:val="00CF7B95"/>
    <w:rsid w:val="00D006E5"/>
    <w:rsid w:val="00D00E49"/>
    <w:rsid w:val="00D016F8"/>
    <w:rsid w:val="00D01801"/>
    <w:rsid w:val="00D01978"/>
    <w:rsid w:val="00D02748"/>
    <w:rsid w:val="00D02DDC"/>
    <w:rsid w:val="00D036CC"/>
    <w:rsid w:val="00D03797"/>
    <w:rsid w:val="00D0410D"/>
    <w:rsid w:val="00D0440E"/>
    <w:rsid w:val="00D0446F"/>
    <w:rsid w:val="00D048C2"/>
    <w:rsid w:val="00D04908"/>
    <w:rsid w:val="00D04AF9"/>
    <w:rsid w:val="00D04BB5"/>
    <w:rsid w:val="00D05FC8"/>
    <w:rsid w:val="00D07AF3"/>
    <w:rsid w:val="00D10B07"/>
    <w:rsid w:val="00D11260"/>
    <w:rsid w:val="00D12162"/>
    <w:rsid w:val="00D12A58"/>
    <w:rsid w:val="00D12E20"/>
    <w:rsid w:val="00D13611"/>
    <w:rsid w:val="00D13635"/>
    <w:rsid w:val="00D13ED9"/>
    <w:rsid w:val="00D13FE1"/>
    <w:rsid w:val="00D14245"/>
    <w:rsid w:val="00D14283"/>
    <w:rsid w:val="00D14D2F"/>
    <w:rsid w:val="00D14E02"/>
    <w:rsid w:val="00D157C4"/>
    <w:rsid w:val="00D15BD3"/>
    <w:rsid w:val="00D165B7"/>
    <w:rsid w:val="00D17CC0"/>
    <w:rsid w:val="00D20833"/>
    <w:rsid w:val="00D21464"/>
    <w:rsid w:val="00D21596"/>
    <w:rsid w:val="00D215FE"/>
    <w:rsid w:val="00D2241D"/>
    <w:rsid w:val="00D22528"/>
    <w:rsid w:val="00D2296C"/>
    <w:rsid w:val="00D22AB1"/>
    <w:rsid w:val="00D234DF"/>
    <w:rsid w:val="00D235E6"/>
    <w:rsid w:val="00D236D1"/>
    <w:rsid w:val="00D23707"/>
    <w:rsid w:val="00D2370D"/>
    <w:rsid w:val="00D24144"/>
    <w:rsid w:val="00D250A3"/>
    <w:rsid w:val="00D2523F"/>
    <w:rsid w:val="00D256EC"/>
    <w:rsid w:val="00D2589C"/>
    <w:rsid w:val="00D258BB"/>
    <w:rsid w:val="00D25C71"/>
    <w:rsid w:val="00D25EAD"/>
    <w:rsid w:val="00D25F61"/>
    <w:rsid w:val="00D26210"/>
    <w:rsid w:val="00D262E4"/>
    <w:rsid w:val="00D266BE"/>
    <w:rsid w:val="00D26808"/>
    <w:rsid w:val="00D275BE"/>
    <w:rsid w:val="00D27698"/>
    <w:rsid w:val="00D3000C"/>
    <w:rsid w:val="00D30EC7"/>
    <w:rsid w:val="00D31174"/>
    <w:rsid w:val="00D32B05"/>
    <w:rsid w:val="00D32B7C"/>
    <w:rsid w:val="00D32D42"/>
    <w:rsid w:val="00D3344C"/>
    <w:rsid w:val="00D3360B"/>
    <w:rsid w:val="00D33C3A"/>
    <w:rsid w:val="00D34182"/>
    <w:rsid w:val="00D34227"/>
    <w:rsid w:val="00D344EB"/>
    <w:rsid w:val="00D34BDE"/>
    <w:rsid w:val="00D34DC2"/>
    <w:rsid w:val="00D35173"/>
    <w:rsid w:val="00D35B69"/>
    <w:rsid w:val="00D35E05"/>
    <w:rsid w:val="00D35EAA"/>
    <w:rsid w:val="00D35FE7"/>
    <w:rsid w:val="00D36514"/>
    <w:rsid w:val="00D3654D"/>
    <w:rsid w:val="00D36F32"/>
    <w:rsid w:val="00D37166"/>
    <w:rsid w:val="00D406A6"/>
    <w:rsid w:val="00D41900"/>
    <w:rsid w:val="00D426FA"/>
    <w:rsid w:val="00D430B1"/>
    <w:rsid w:val="00D431F2"/>
    <w:rsid w:val="00D43644"/>
    <w:rsid w:val="00D44575"/>
    <w:rsid w:val="00D44771"/>
    <w:rsid w:val="00D45291"/>
    <w:rsid w:val="00D45324"/>
    <w:rsid w:val="00D45575"/>
    <w:rsid w:val="00D45F97"/>
    <w:rsid w:val="00D463E3"/>
    <w:rsid w:val="00D475FE"/>
    <w:rsid w:val="00D512AF"/>
    <w:rsid w:val="00D5165E"/>
    <w:rsid w:val="00D51CF8"/>
    <w:rsid w:val="00D5271E"/>
    <w:rsid w:val="00D5282D"/>
    <w:rsid w:val="00D536A1"/>
    <w:rsid w:val="00D53A66"/>
    <w:rsid w:val="00D5416E"/>
    <w:rsid w:val="00D543A1"/>
    <w:rsid w:val="00D55230"/>
    <w:rsid w:val="00D55C13"/>
    <w:rsid w:val="00D5677E"/>
    <w:rsid w:val="00D578A8"/>
    <w:rsid w:val="00D5791B"/>
    <w:rsid w:val="00D57F56"/>
    <w:rsid w:val="00D60018"/>
    <w:rsid w:val="00D603BF"/>
    <w:rsid w:val="00D626A7"/>
    <w:rsid w:val="00D62E6E"/>
    <w:rsid w:val="00D6347A"/>
    <w:rsid w:val="00D64296"/>
    <w:rsid w:val="00D64BE7"/>
    <w:rsid w:val="00D64DE3"/>
    <w:rsid w:val="00D65512"/>
    <w:rsid w:val="00D67099"/>
    <w:rsid w:val="00D67AAE"/>
    <w:rsid w:val="00D709EA"/>
    <w:rsid w:val="00D715C2"/>
    <w:rsid w:val="00D71A93"/>
    <w:rsid w:val="00D71C6D"/>
    <w:rsid w:val="00D71DC7"/>
    <w:rsid w:val="00D72305"/>
    <w:rsid w:val="00D7289B"/>
    <w:rsid w:val="00D7293C"/>
    <w:rsid w:val="00D72CD0"/>
    <w:rsid w:val="00D732D8"/>
    <w:rsid w:val="00D75272"/>
    <w:rsid w:val="00D75438"/>
    <w:rsid w:val="00D7620F"/>
    <w:rsid w:val="00D762D5"/>
    <w:rsid w:val="00D7640A"/>
    <w:rsid w:val="00D766B8"/>
    <w:rsid w:val="00D768B0"/>
    <w:rsid w:val="00D768B2"/>
    <w:rsid w:val="00D76E66"/>
    <w:rsid w:val="00D76E88"/>
    <w:rsid w:val="00D773F9"/>
    <w:rsid w:val="00D77581"/>
    <w:rsid w:val="00D77BA9"/>
    <w:rsid w:val="00D77BF6"/>
    <w:rsid w:val="00D77E6B"/>
    <w:rsid w:val="00D80BBB"/>
    <w:rsid w:val="00D81522"/>
    <w:rsid w:val="00D81537"/>
    <w:rsid w:val="00D8192A"/>
    <w:rsid w:val="00D81B0D"/>
    <w:rsid w:val="00D8394F"/>
    <w:rsid w:val="00D83E0D"/>
    <w:rsid w:val="00D84283"/>
    <w:rsid w:val="00D848BA"/>
    <w:rsid w:val="00D84CAF"/>
    <w:rsid w:val="00D84F5E"/>
    <w:rsid w:val="00D8537C"/>
    <w:rsid w:val="00D854D3"/>
    <w:rsid w:val="00D85641"/>
    <w:rsid w:val="00D85B57"/>
    <w:rsid w:val="00D85CB4"/>
    <w:rsid w:val="00D8653F"/>
    <w:rsid w:val="00D869E9"/>
    <w:rsid w:val="00D86E80"/>
    <w:rsid w:val="00D86F5B"/>
    <w:rsid w:val="00D86F7A"/>
    <w:rsid w:val="00D87DF1"/>
    <w:rsid w:val="00D87EB5"/>
    <w:rsid w:val="00D91057"/>
    <w:rsid w:val="00D916A5"/>
    <w:rsid w:val="00D91BBB"/>
    <w:rsid w:val="00D924DA"/>
    <w:rsid w:val="00D93579"/>
    <w:rsid w:val="00D9417A"/>
    <w:rsid w:val="00D94CB1"/>
    <w:rsid w:val="00D9529A"/>
    <w:rsid w:val="00D957F2"/>
    <w:rsid w:val="00D95A3A"/>
    <w:rsid w:val="00D97517"/>
    <w:rsid w:val="00DA04A0"/>
    <w:rsid w:val="00DA0DFC"/>
    <w:rsid w:val="00DA1076"/>
    <w:rsid w:val="00DA10F6"/>
    <w:rsid w:val="00DA16F8"/>
    <w:rsid w:val="00DA1E18"/>
    <w:rsid w:val="00DA2005"/>
    <w:rsid w:val="00DA223D"/>
    <w:rsid w:val="00DA27BE"/>
    <w:rsid w:val="00DA28F8"/>
    <w:rsid w:val="00DA2BA0"/>
    <w:rsid w:val="00DA43D9"/>
    <w:rsid w:val="00DA4629"/>
    <w:rsid w:val="00DA4C25"/>
    <w:rsid w:val="00DA5126"/>
    <w:rsid w:val="00DA5303"/>
    <w:rsid w:val="00DA59F2"/>
    <w:rsid w:val="00DA6007"/>
    <w:rsid w:val="00DA60FA"/>
    <w:rsid w:val="00DA6369"/>
    <w:rsid w:val="00DA68AF"/>
    <w:rsid w:val="00DA68DF"/>
    <w:rsid w:val="00DA7200"/>
    <w:rsid w:val="00DA7A7F"/>
    <w:rsid w:val="00DB10A3"/>
    <w:rsid w:val="00DB12DA"/>
    <w:rsid w:val="00DB3E56"/>
    <w:rsid w:val="00DB431F"/>
    <w:rsid w:val="00DB4B14"/>
    <w:rsid w:val="00DB5048"/>
    <w:rsid w:val="00DB6992"/>
    <w:rsid w:val="00DB6B5E"/>
    <w:rsid w:val="00DB7004"/>
    <w:rsid w:val="00DB754C"/>
    <w:rsid w:val="00DB76CF"/>
    <w:rsid w:val="00DC0866"/>
    <w:rsid w:val="00DC0DEC"/>
    <w:rsid w:val="00DC104C"/>
    <w:rsid w:val="00DC11B1"/>
    <w:rsid w:val="00DC12BE"/>
    <w:rsid w:val="00DC16E6"/>
    <w:rsid w:val="00DC1B30"/>
    <w:rsid w:val="00DC1C35"/>
    <w:rsid w:val="00DC2CFD"/>
    <w:rsid w:val="00DC2DE3"/>
    <w:rsid w:val="00DC3BFF"/>
    <w:rsid w:val="00DC3EDD"/>
    <w:rsid w:val="00DC422E"/>
    <w:rsid w:val="00DC4420"/>
    <w:rsid w:val="00DC4EAF"/>
    <w:rsid w:val="00DC6507"/>
    <w:rsid w:val="00DC6E4D"/>
    <w:rsid w:val="00DD065D"/>
    <w:rsid w:val="00DD084F"/>
    <w:rsid w:val="00DD0F00"/>
    <w:rsid w:val="00DD1587"/>
    <w:rsid w:val="00DD2A0B"/>
    <w:rsid w:val="00DD2D35"/>
    <w:rsid w:val="00DD3172"/>
    <w:rsid w:val="00DD37B3"/>
    <w:rsid w:val="00DD3FE8"/>
    <w:rsid w:val="00DD4177"/>
    <w:rsid w:val="00DD45CB"/>
    <w:rsid w:val="00DD4B20"/>
    <w:rsid w:val="00DD51D3"/>
    <w:rsid w:val="00DD54E9"/>
    <w:rsid w:val="00DD6634"/>
    <w:rsid w:val="00DD7767"/>
    <w:rsid w:val="00DE09BD"/>
    <w:rsid w:val="00DE125F"/>
    <w:rsid w:val="00DE2230"/>
    <w:rsid w:val="00DE280F"/>
    <w:rsid w:val="00DE2ED6"/>
    <w:rsid w:val="00DE3435"/>
    <w:rsid w:val="00DE3A51"/>
    <w:rsid w:val="00DE3FDF"/>
    <w:rsid w:val="00DE4C51"/>
    <w:rsid w:val="00DE55FF"/>
    <w:rsid w:val="00DE61CA"/>
    <w:rsid w:val="00DE6A7F"/>
    <w:rsid w:val="00DE6C8E"/>
    <w:rsid w:val="00DE707A"/>
    <w:rsid w:val="00DE710F"/>
    <w:rsid w:val="00DE7DE7"/>
    <w:rsid w:val="00DE7FDA"/>
    <w:rsid w:val="00DF1072"/>
    <w:rsid w:val="00DF1CA5"/>
    <w:rsid w:val="00DF35D2"/>
    <w:rsid w:val="00DF5587"/>
    <w:rsid w:val="00DF621A"/>
    <w:rsid w:val="00DF6E71"/>
    <w:rsid w:val="00DF71E3"/>
    <w:rsid w:val="00E00CED"/>
    <w:rsid w:val="00E014F9"/>
    <w:rsid w:val="00E0160E"/>
    <w:rsid w:val="00E01762"/>
    <w:rsid w:val="00E019BD"/>
    <w:rsid w:val="00E01A26"/>
    <w:rsid w:val="00E01B70"/>
    <w:rsid w:val="00E02841"/>
    <w:rsid w:val="00E03C95"/>
    <w:rsid w:val="00E04720"/>
    <w:rsid w:val="00E047DE"/>
    <w:rsid w:val="00E04C08"/>
    <w:rsid w:val="00E059F1"/>
    <w:rsid w:val="00E061F5"/>
    <w:rsid w:val="00E062C6"/>
    <w:rsid w:val="00E06B39"/>
    <w:rsid w:val="00E06DD8"/>
    <w:rsid w:val="00E070A9"/>
    <w:rsid w:val="00E07119"/>
    <w:rsid w:val="00E07B88"/>
    <w:rsid w:val="00E07DB6"/>
    <w:rsid w:val="00E108D8"/>
    <w:rsid w:val="00E10962"/>
    <w:rsid w:val="00E11994"/>
    <w:rsid w:val="00E126E7"/>
    <w:rsid w:val="00E12A3C"/>
    <w:rsid w:val="00E12FD2"/>
    <w:rsid w:val="00E130D8"/>
    <w:rsid w:val="00E131AD"/>
    <w:rsid w:val="00E13516"/>
    <w:rsid w:val="00E1391B"/>
    <w:rsid w:val="00E1518B"/>
    <w:rsid w:val="00E15FE5"/>
    <w:rsid w:val="00E1618E"/>
    <w:rsid w:val="00E16A68"/>
    <w:rsid w:val="00E16B10"/>
    <w:rsid w:val="00E16D42"/>
    <w:rsid w:val="00E17652"/>
    <w:rsid w:val="00E17741"/>
    <w:rsid w:val="00E17B65"/>
    <w:rsid w:val="00E17C6C"/>
    <w:rsid w:val="00E17C87"/>
    <w:rsid w:val="00E203FC"/>
    <w:rsid w:val="00E2052F"/>
    <w:rsid w:val="00E207B1"/>
    <w:rsid w:val="00E20A19"/>
    <w:rsid w:val="00E211E7"/>
    <w:rsid w:val="00E212DE"/>
    <w:rsid w:val="00E21625"/>
    <w:rsid w:val="00E22A17"/>
    <w:rsid w:val="00E2361A"/>
    <w:rsid w:val="00E23B3A"/>
    <w:rsid w:val="00E23BEA"/>
    <w:rsid w:val="00E23E4A"/>
    <w:rsid w:val="00E245F9"/>
    <w:rsid w:val="00E254FB"/>
    <w:rsid w:val="00E26361"/>
    <w:rsid w:val="00E26AB8"/>
    <w:rsid w:val="00E27104"/>
    <w:rsid w:val="00E274EA"/>
    <w:rsid w:val="00E27660"/>
    <w:rsid w:val="00E30531"/>
    <w:rsid w:val="00E30F16"/>
    <w:rsid w:val="00E31477"/>
    <w:rsid w:val="00E31640"/>
    <w:rsid w:val="00E31DC1"/>
    <w:rsid w:val="00E31F4C"/>
    <w:rsid w:val="00E327FF"/>
    <w:rsid w:val="00E32FF5"/>
    <w:rsid w:val="00E33429"/>
    <w:rsid w:val="00E335AC"/>
    <w:rsid w:val="00E33D7D"/>
    <w:rsid w:val="00E3484B"/>
    <w:rsid w:val="00E34E1D"/>
    <w:rsid w:val="00E353A8"/>
    <w:rsid w:val="00E36089"/>
    <w:rsid w:val="00E40D59"/>
    <w:rsid w:val="00E416A8"/>
    <w:rsid w:val="00E426CA"/>
    <w:rsid w:val="00E42E54"/>
    <w:rsid w:val="00E4383D"/>
    <w:rsid w:val="00E4399F"/>
    <w:rsid w:val="00E43A08"/>
    <w:rsid w:val="00E43B5F"/>
    <w:rsid w:val="00E43BED"/>
    <w:rsid w:val="00E4443E"/>
    <w:rsid w:val="00E4454B"/>
    <w:rsid w:val="00E44BC5"/>
    <w:rsid w:val="00E44D65"/>
    <w:rsid w:val="00E44E99"/>
    <w:rsid w:val="00E44F8D"/>
    <w:rsid w:val="00E45223"/>
    <w:rsid w:val="00E4618A"/>
    <w:rsid w:val="00E47893"/>
    <w:rsid w:val="00E47B83"/>
    <w:rsid w:val="00E47DB2"/>
    <w:rsid w:val="00E5072A"/>
    <w:rsid w:val="00E52643"/>
    <w:rsid w:val="00E52663"/>
    <w:rsid w:val="00E52F50"/>
    <w:rsid w:val="00E532E2"/>
    <w:rsid w:val="00E536C9"/>
    <w:rsid w:val="00E55C5F"/>
    <w:rsid w:val="00E56190"/>
    <w:rsid w:val="00E5729E"/>
    <w:rsid w:val="00E577D2"/>
    <w:rsid w:val="00E60203"/>
    <w:rsid w:val="00E608A3"/>
    <w:rsid w:val="00E609EE"/>
    <w:rsid w:val="00E615E0"/>
    <w:rsid w:val="00E61647"/>
    <w:rsid w:val="00E6172D"/>
    <w:rsid w:val="00E618D5"/>
    <w:rsid w:val="00E61B87"/>
    <w:rsid w:val="00E62592"/>
    <w:rsid w:val="00E627ED"/>
    <w:rsid w:val="00E62D2F"/>
    <w:rsid w:val="00E62DDC"/>
    <w:rsid w:val="00E630D6"/>
    <w:rsid w:val="00E631D1"/>
    <w:rsid w:val="00E63730"/>
    <w:rsid w:val="00E6376F"/>
    <w:rsid w:val="00E67214"/>
    <w:rsid w:val="00E67482"/>
    <w:rsid w:val="00E70817"/>
    <w:rsid w:val="00E70F1B"/>
    <w:rsid w:val="00E71FD7"/>
    <w:rsid w:val="00E7262E"/>
    <w:rsid w:val="00E73279"/>
    <w:rsid w:val="00E733B6"/>
    <w:rsid w:val="00E73471"/>
    <w:rsid w:val="00E73581"/>
    <w:rsid w:val="00E73C2A"/>
    <w:rsid w:val="00E74AAA"/>
    <w:rsid w:val="00E74BC3"/>
    <w:rsid w:val="00E74D43"/>
    <w:rsid w:val="00E756BD"/>
    <w:rsid w:val="00E76079"/>
    <w:rsid w:val="00E76533"/>
    <w:rsid w:val="00E768A1"/>
    <w:rsid w:val="00E7692A"/>
    <w:rsid w:val="00E777F2"/>
    <w:rsid w:val="00E7786E"/>
    <w:rsid w:val="00E77AF0"/>
    <w:rsid w:val="00E808EA"/>
    <w:rsid w:val="00E80C4D"/>
    <w:rsid w:val="00E819CC"/>
    <w:rsid w:val="00E81CD6"/>
    <w:rsid w:val="00E823CB"/>
    <w:rsid w:val="00E827C2"/>
    <w:rsid w:val="00E83286"/>
    <w:rsid w:val="00E835F0"/>
    <w:rsid w:val="00E8431D"/>
    <w:rsid w:val="00E84502"/>
    <w:rsid w:val="00E84600"/>
    <w:rsid w:val="00E84A04"/>
    <w:rsid w:val="00E84E80"/>
    <w:rsid w:val="00E85ABD"/>
    <w:rsid w:val="00E86655"/>
    <w:rsid w:val="00E87D6D"/>
    <w:rsid w:val="00E87FAC"/>
    <w:rsid w:val="00E907AB"/>
    <w:rsid w:val="00E90B17"/>
    <w:rsid w:val="00E912DA"/>
    <w:rsid w:val="00E91752"/>
    <w:rsid w:val="00E932F5"/>
    <w:rsid w:val="00E93952"/>
    <w:rsid w:val="00E93DAF"/>
    <w:rsid w:val="00E93DC9"/>
    <w:rsid w:val="00E95147"/>
    <w:rsid w:val="00E9524B"/>
    <w:rsid w:val="00E95580"/>
    <w:rsid w:val="00E96298"/>
    <w:rsid w:val="00E963C0"/>
    <w:rsid w:val="00E97404"/>
    <w:rsid w:val="00EA0282"/>
    <w:rsid w:val="00EA0D10"/>
    <w:rsid w:val="00EA0DF0"/>
    <w:rsid w:val="00EA2C7F"/>
    <w:rsid w:val="00EA3B06"/>
    <w:rsid w:val="00EA3B3F"/>
    <w:rsid w:val="00EA3BEA"/>
    <w:rsid w:val="00EA4295"/>
    <w:rsid w:val="00EA4360"/>
    <w:rsid w:val="00EA5E27"/>
    <w:rsid w:val="00EA6646"/>
    <w:rsid w:val="00EA78B9"/>
    <w:rsid w:val="00EB025C"/>
    <w:rsid w:val="00EB0B10"/>
    <w:rsid w:val="00EB2CD6"/>
    <w:rsid w:val="00EB37C2"/>
    <w:rsid w:val="00EB3967"/>
    <w:rsid w:val="00EB418B"/>
    <w:rsid w:val="00EB522F"/>
    <w:rsid w:val="00EB543F"/>
    <w:rsid w:val="00EB58D5"/>
    <w:rsid w:val="00EB5CA6"/>
    <w:rsid w:val="00EB5D2B"/>
    <w:rsid w:val="00EB681D"/>
    <w:rsid w:val="00EB6D04"/>
    <w:rsid w:val="00EB70A5"/>
    <w:rsid w:val="00EB70C2"/>
    <w:rsid w:val="00EB721A"/>
    <w:rsid w:val="00EB7DE0"/>
    <w:rsid w:val="00EC05C4"/>
    <w:rsid w:val="00EC06B5"/>
    <w:rsid w:val="00EC0FD3"/>
    <w:rsid w:val="00EC1156"/>
    <w:rsid w:val="00EC174B"/>
    <w:rsid w:val="00EC1AB1"/>
    <w:rsid w:val="00EC1CA2"/>
    <w:rsid w:val="00EC24F9"/>
    <w:rsid w:val="00EC2CD5"/>
    <w:rsid w:val="00EC38E0"/>
    <w:rsid w:val="00EC3C26"/>
    <w:rsid w:val="00EC3F2C"/>
    <w:rsid w:val="00EC3FC6"/>
    <w:rsid w:val="00EC4853"/>
    <w:rsid w:val="00EC4A56"/>
    <w:rsid w:val="00EC4C49"/>
    <w:rsid w:val="00EC5486"/>
    <w:rsid w:val="00EC5C89"/>
    <w:rsid w:val="00EC6637"/>
    <w:rsid w:val="00EC6DFD"/>
    <w:rsid w:val="00ED0AF6"/>
    <w:rsid w:val="00ED208E"/>
    <w:rsid w:val="00ED252A"/>
    <w:rsid w:val="00ED2858"/>
    <w:rsid w:val="00ED2B3B"/>
    <w:rsid w:val="00ED2F27"/>
    <w:rsid w:val="00ED3DF1"/>
    <w:rsid w:val="00ED41A8"/>
    <w:rsid w:val="00ED4C42"/>
    <w:rsid w:val="00ED663C"/>
    <w:rsid w:val="00ED6AD2"/>
    <w:rsid w:val="00ED6B37"/>
    <w:rsid w:val="00ED7C33"/>
    <w:rsid w:val="00EE04B7"/>
    <w:rsid w:val="00EE0CAA"/>
    <w:rsid w:val="00EE2688"/>
    <w:rsid w:val="00EE3154"/>
    <w:rsid w:val="00EE3475"/>
    <w:rsid w:val="00EE3EE9"/>
    <w:rsid w:val="00EE4043"/>
    <w:rsid w:val="00EE4251"/>
    <w:rsid w:val="00EE4300"/>
    <w:rsid w:val="00EE51AE"/>
    <w:rsid w:val="00EE5709"/>
    <w:rsid w:val="00EE575B"/>
    <w:rsid w:val="00EE5F7A"/>
    <w:rsid w:val="00EE6183"/>
    <w:rsid w:val="00EE627B"/>
    <w:rsid w:val="00EE63D7"/>
    <w:rsid w:val="00EE70F6"/>
    <w:rsid w:val="00EE7310"/>
    <w:rsid w:val="00EF0878"/>
    <w:rsid w:val="00EF1008"/>
    <w:rsid w:val="00EF21DA"/>
    <w:rsid w:val="00EF26D2"/>
    <w:rsid w:val="00EF26E3"/>
    <w:rsid w:val="00EF3B46"/>
    <w:rsid w:val="00EF43A6"/>
    <w:rsid w:val="00EF4EC7"/>
    <w:rsid w:val="00EF5C43"/>
    <w:rsid w:val="00EF6594"/>
    <w:rsid w:val="00EF6D43"/>
    <w:rsid w:val="00EF7A4E"/>
    <w:rsid w:val="00EF7CB6"/>
    <w:rsid w:val="00EF7E80"/>
    <w:rsid w:val="00EF7EB4"/>
    <w:rsid w:val="00F007D0"/>
    <w:rsid w:val="00F010EC"/>
    <w:rsid w:val="00F01B2B"/>
    <w:rsid w:val="00F02067"/>
    <w:rsid w:val="00F025F8"/>
    <w:rsid w:val="00F02EA3"/>
    <w:rsid w:val="00F03A6A"/>
    <w:rsid w:val="00F03F8D"/>
    <w:rsid w:val="00F05EBB"/>
    <w:rsid w:val="00F05F61"/>
    <w:rsid w:val="00F069F1"/>
    <w:rsid w:val="00F07344"/>
    <w:rsid w:val="00F07671"/>
    <w:rsid w:val="00F0782D"/>
    <w:rsid w:val="00F10BEC"/>
    <w:rsid w:val="00F11AA4"/>
    <w:rsid w:val="00F124DC"/>
    <w:rsid w:val="00F12E43"/>
    <w:rsid w:val="00F13441"/>
    <w:rsid w:val="00F13694"/>
    <w:rsid w:val="00F13AA1"/>
    <w:rsid w:val="00F13BE6"/>
    <w:rsid w:val="00F13C79"/>
    <w:rsid w:val="00F1487D"/>
    <w:rsid w:val="00F1490C"/>
    <w:rsid w:val="00F14ED7"/>
    <w:rsid w:val="00F156B9"/>
    <w:rsid w:val="00F15C97"/>
    <w:rsid w:val="00F15D27"/>
    <w:rsid w:val="00F1664E"/>
    <w:rsid w:val="00F167C2"/>
    <w:rsid w:val="00F16DE6"/>
    <w:rsid w:val="00F1722B"/>
    <w:rsid w:val="00F175AE"/>
    <w:rsid w:val="00F17611"/>
    <w:rsid w:val="00F23528"/>
    <w:rsid w:val="00F2458D"/>
    <w:rsid w:val="00F24809"/>
    <w:rsid w:val="00F250F0"/>
    <w:rsid w:val="00F2578C"/>
    <w:rsid w:val="00F25F30"/>
    <w:rsid w:val="00F2779C"/>
    <w:rsid w:val="00F30745"/>
    <w:rsid w:val="00F309F3"/>
    <w:rsid w:val="00F310BB"/>
    <w:rsid w:val="00F312C0"/>
    <w:rsid w:val="00F313C3"/>
    <w:rsid w:val="00F3265D"/>
    <w:rsid w:val="00F32BDF"/>
    <w:rsid w:val="00F32E82"/>
    <w:rsid w:val="00F33084"/>
    <w:rsid w:val="00F330C5"/>
    <w:rsid w:val="00F3392C"/>
    <w:rsid w:val="00F34834"/>
    <w:rsid w:val="00F34A0E"/>
    <w:rsid w:val="00F35919"/>
    <w:rsid w:val="00F3656B"/>
    <w:rsid w:val="00F365BD"/>
    <w:rsid w:val="00F36B81"/>
    <w:rsid w:val="00F371FE"/>
    <w:rsid w:val="00F37777"/>
    <w:rsid w:val="00F37B0C"/>
    <w:rsid w:val="00F42839"/>
    <w:rsid w:val="00F42D38"/>
    <w:rsid w:val="00F444E4"/>
    <w:rsid w:val="00F448C4"/>
    <w:rsid w:val="00F45585"/>
    <w:rsid w:val="00F45A72"/>
    <w:rsid w:val="00F4647D"/>
    <w:rsid w:val="00F467EF"/>
    <w:rsid w:val="00F4697E"/>
    <w:rsid w:val="00F46DDE"/>
    <w:rsid w:val="00F46F91"/>
    <w:rsid w:val="00F477D2"/>
    <w:rsid w:val="00F47CA2"/>
    <w:rsid w:val="00F5019E"/>
    <w:rsid w:val="00F50C62"/>
    <w:rsid w:val="00F5126F"/>
    <w:rsid w:val="00F51D06"/>
    <w:rsid w:val="00F52DA8"/>
    <w:rsid w:val="00F52EA9"/>
    <w:rsid w:val="00F530E8"/>
    <w:rsid w:val="00F538DC"/>
    <w:rsid w:val="00F53F9F"/>
    <w:rsid w:val="00F53FB3"/>
    <w:rsid w:val="00F544BD"/>
    <w:rsid w:val="00F54A03"/>
    <w:rsid w:val="00F54D0F"/>
    <w:rsid w:val="00F54DDD"/>
    <w:rsid w:val="00F54F58"/>
    <w:rsid w:val="00F553EF"/>
    <w:rsid w:val="00F554E3"/>
    <w:rsid w:val="00F55B30"/>
    <w:rsid w:val="00F55D5F"/>
    <w:rsid w:val="00F56208"/>
    <w:rsid w:val="00F56881"/>
    <w:rsid w:val="00F5688D"/>
    <w:rsid w:val="00F57775"/>
    <w:rsid w:val="00F57FE9"/>
    <w:rsid w:val="00F60D39"/>
    <w:rsid w:val="00F60E5A"/>
    <w:rsid w:val="00F60F8D"/>
    <w:rsid w:val="00F6179D"/>
    <w:rsid w:val="00F62475"/>
    <w:rsid w:val="00F62D3B"/>
    <w:rsid w:val="00F62F25"/>
    <w:rsid w:val="00F63038"/>
    <w:rsid w:val="00F64677"/>
    <w:rsid w:val="00F657E8"/>
    <w:rsid w:val="00F6610A"/>
    <w:rsid w:val="00F66B89"/>
    <w:rsid w:val="00F6774D"/>
    <w:rsid w:val="00F72B8E"/>
    <w:rsid w:val="00F741B2"/>
    <w:rsid w:val="00F745F5"/>
    <w:rsid w:val="00F7486D"/>
    <w:rsid w:val="00F75114"/>
    <w:rsid w:val="00F751CE"/>
    <w:rsid w:val="00F7643F"/>
    <w:rsid w:val="00F76B4D"/>
    <w:rsid w:val="00F76DEB"/>
    <w:rsid w:val="00F7742B"/>
    <w:rsid w:val="00F77D3B"/>
    <w:rsid w:val="00F77E27"/>
    <w:rsid w:val="00F77E9B"/>
    <w:rsid w:val="00F8092D"/>
    <w:rsid w:val="00F814F8"/>
    <w:rsid w:val="00F81E34"/>
    <w:rsid w:val="00F823F2"/>
    <w:rsid w:val="00F82610"/>
    <w:rsid w:val="00F83203"/>
    <w:rsid w:val="00F833A2"/>
    <w:rsid w:val="00F8353B"/>
    <w:rsid w:val="00F838D2"/>
    <w:rsid w:val="00F8467A"/>
    <w:rsid w:val="00F84764"/>
    <w:rsid w:val="00F84894"/>
    <w:rsid w:val="00F84AF3"/>
    <w:rsid w:val="00F852B8"/>
    <w:rsid w:val="00F85F34"/>
    <w:rsid w:val="00F86C66"/>
    <w:rsid w:val="00F86F72"/>
    <w:rsid w:val="00F87A4B"/>
    <w:rsid w:val="00F87C31"/>
    <w:rsid w:val="00F900BD"/>
    <w:rsid w:val="00F9023E"/>
    <w:rsid w:val="00F90747"/>
    <w:rsid w:val="00F91255"/>
    <w:rsid w:val="00F9136C"/>
    <w:rsid w:val="00F91F20"/>
    <w:rsid w:val="00F924E6"/>
    <w:rsid w:val="00F931CC"/>
    <w:rsid w:val="00F93512"/>
    <w:rsid w:val="00F93658"/>
    <w:rsid w:val="00F93B36"/>
    <w:rsid w:val="00F93E16"/>
    <w:rsid w:val="00F94431"/>
    <w:rsid w:val="00F9460F"/>
    <w:rsid w:val="00F94635"/>
    <w:rsid w:val="00F95234"/>
    <w:rsid w:val="00F953C7"/>
    <w:rsid w:val="00F960A0"/>
    <w:rsid w:val="00F96606"/>
    <w:rsid w:val="00F9698A"/>
    <w:rsid w:val="00F96C5A"/>
    <w:rsid w:val="00F96D64"/>
    <w:rsid w:val="00F97130"/>
    <w:rsid w:val="00F977C0"/>
    <w:rsid w:val="00FA03EA"/>
    <w:rsid w:val="00FA06A7"/>
    <w:rsid w:val="00FA0E83"/>
    <w:rsid w:val="00FA172A"/>
    <w:rsid w:val="00FA2150"/>
    <w:rsid w:val="00FA21DF"/>
    <w:rsid w:val="00FA293A"/>
    <w:rsid w:val="00FA2FBC"/>
    <w:rsid w:val="00FA3E93"/>
    <w:rsid w:val="00FA4915"/>
    <w:rsid w:val="00FA4C37"/>
    <w:rsid w:val="00FA526C"/>
    <w:rsid w:val="00FA53DD"/>
    <w:rsid w:val="00FA55F3"/>
    <w:rsid w:val="00FA5633"/>
    <w:rsid w:val="00FA58C4"/>
    <w:rsid w:val="00FA5EB9"/>
    <w:rsid w:val="00FA5FB0"/>
    <w:rsid w:val="00FA72D4"/>
    <w:rsid w:val="00FB0520"/>
    <w:rsid w:val="00FB20AF"/>
    <w:rsid w:val="00FB33FF"/>
    <w:rsid w:val="00FB361A"/>
    <w:rsid w:val="00FB3D92"/>
    <w:rsid w:val="00FB4393"/>
    <w:rsid w:val="00FB47B0"/>
    <w:rsid w:val="00FB47B8"/>
    <w:rsid w:val="00FB4E7B"/>
    <w:rsid w:val="00FB6DA4"/>
    <w:rsid w:val="00FB71D8"/>
    <w:rsid w:val="00FB7CE4"/>
    <w:rsid w:val="00FC0D62"/>
    <w:rsid w:val="00FC173E"/>
    <w:rsid w:val="00FC1EBE"/>
    <w:rsid w:val="00FC3247"/>
    <w:rsid w:val="00FC404A"/>
    <w:rsid w:val="00FC46C3"/>
    <w:rsid w:val="00FC4B8A"/>
    <w:rsid w:val="00FC52F8"/>
    <w:rsid w:val="00FC5862"/>
    <w:rsid w:val="00FC692E"/>
    <w:rsid w:val="00FC7135"/>
    <w:rsid w:val="00FC7268"/>
    <w:rsid w:val="00FC7F05"/>
    <w:rsid w:val="00FD05B5"/>
    <w:rsid w:val="00FD0633"/>
    <w:rsid w:val="00FD08EE"/>
    <w:rsid w:val="00FD0B24"/>
    <w:rsid w:val="00FD0BAD"/>
    <w:rsid w:val="00FD1591"/>
    <w:rsid w:val="00FD1A25"/>
    <w:rsid w:val="00FD1CF2"/>
    <w:rsid w:val="00FD1E50"/>
    <w:rsid w:val="00FD2B75"/>
    <w:rsid w:val="00FD406C"/>
    <w:rsid w:val="00FD45BC"/>
    <w:rsid w:val="00FD5E23"/>
    <w:rsid w:val="00FD6830"/>
    <w:rsid w:val="00FD6B7D"/>
    <w:rsid w:val="00FD6E13"/>
    <w:rsid w:val="00FD720F"/>
    <w:rsid w:val="00FD7455"/>
    <w:rsid w:val="00FD7AD4"/>
    <w:rsid w:val="00FD7CF1"/>
    <w:rsid w:val="00FE0E34"/>
    <w:rsid w:val="00FE1772"/>
    <w:rsid w:val="00FE18C9"/>
    <w:rsid w:val="00FE2D1F"/>
    <w:rsid w:val="00FE4F93"/>
    <w:rsid w:val="00FE4FA7"/>
    <w:rsid w:val="00FE5F7F"/>
    <w:rsid w:val="00FE61D0"/>
    <w:rsid w:val="00FE62C2"/>
    <w:rsid w:val="00FE672C"/>
    <w:rsid w:val="00FE6C70"/>
    <w:rsid w:val="00FE6D81"/>
    <w:rsid w:val="00FE6F7B"/>
    <w:rsid w:val="00FE6FFB"/>
    <w:rsid w:val="00FE75A7"/>
    <w:rsid w:val="00FF0B14"/>
    <w:rsid w:val="00FF0C34"/>
    <w:rsid w:val="00FF0ED5"/>
    <w:rsid w:val="00FF12C0"/>
    <w:rsid w:val="00FF153E"/>
    <w:rsid w:val="00FF1BB6"/>
    <w:rsid w:val="00FF3E62"/>
    <w:rsid w:val="00FF52C5"/>
    <w:rsid w:val="00FF558D"/>
    <w:rsid w:val="00FF58C7"/>
    <w:rsid w:val="00FF5CDA"/>
    <w:rsid w:val="00FF6290"/>
    <w:rsid w:val="00FF6799"/>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EF890A1"/>
  <w15:docId w15:val="{E1419CF0-6402-47D7-AF6A-40AB0758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eastAsia="ru-RU"/>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Cambria" w:hAnsi="Cambria"/>
      <w:color w:val="365F9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lang w:val="ru-RU" w:eastAsia="ru-RU"/>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uiPriority w:val="99"/>
    <w:unhideWhenUsed/>
    <w:rsid w:val="001208AA"/>
    <w:pPr>
      <w:spacing w:before="100" w:beforeAutospacing="1" w:after="100" w:afterAutospacing="1"/>
    </w:pPr>
    <w:rPr>
      <w:sz w:val="24"/>
      <w:szCs w:val="24"/>
      <w:lang w:eastAsia="uk-UA"/>
    </w:rPr>
  </w:style>
  <w:style w:type="character" w:customStyle="1" w:styleId="ac">
    <w:name w:val="Основний текст_"/>
    <w:link w:val="3"/>
    <w:locked/>
    <w:rsid w:val="001208AA"/>
    <w:rPr>
      <w:sz w:val="23"/>
      <w:szCs w:val="23"/>
      <w:shd w:val="clear" w:color="auto" w:fill="FFFFFF"/>
    </w:rPr>
  </w:style>
  <w:style w:type="paragraph" w:customStyle="1" w:styleId="3">
    <w:name w:val="Основний текст3"/>
    <w:basedOn w:val="a"/>
    <w:link w:val="ac"/>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d">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e">
    <w:name w:val="Основной текст_"/>
    <w:link w:val="11"/>
    <w:locked/>
    <w:rsid w:val="008E42AF"/>
    <w:rPr>
      <w:szCs w:val="28"/>
      <w:shd w:val="clear" w:color="auto" w:fill="FFFFFF"/>
    </w:rPr>
  </w:style>
  <w:style w:type="paragraph" w:customStyle="1" w:styleId="11">
    <w:name w:val="Основной текст1"/>
    <w:basedOn w:val="a"/>
    <w:link w:val="ae"/>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0">
    <w:name w:val="Базовый"/>
    <w:rsid w:val="00EC3F2C"/>
    <w:pPr>
      <w:tabs>
        <w:tab w:val="left" w:pos="709"/>
      </w:tabs>
      <w:suppressAutoHyphens/>
      <w:spacing w:after="200" w:line="276" w:lineRule="atLeast"/>
    </w:pPr>
    <w:rPr>
      <w:rFonts w:ascii="Calibri" w:hAnsi="Calibri"/>
      <w:color w:val="00000A"/>
      <w:sz w:val="22"/>
      <w:szCs w:val="22"/>
      <w:lang w:eastAsia="en-US"/>
    </w:rPr>
  </w:style>
  <w:style w:type="paragraph" w:customStyle="1" w:styleId="22">
    <w:name w:val="Абзац списка2"/>
    <w:basedOn w:val="af0"/>
    <w:uiPriority w:val="34"/>
    <w:qFormat/>
    <w:rsid w:val="00506BD2"/>
  </w:style>
  <w:style w:type="paragraph" w:customStyle="1" w:styleId="12">
    <w:name w:val="Абзац списка1"/>
    <w:basedOn w:val="af0"/>
    <w:rsid w:val="00506BD2"/>
  </w:style>
  <w:style w:type="paragraph" w:customStyle="1" w:styleId="13">
    <w:name w:val="Без интервала1"/>
    <w:rsid w:val="00D95A3A"/>
    <w:rPr>
      <w:rFonts w:eastAsia="Times New Roman"/>
      <w:sz w:val="28"/>
      <w:szCs w:val="22"/>
      <w:lang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1">
    <w:name w:val="annotation reference"/>
    <w:uiPriority w:val="99"/>
    <w:semiHidden/>
    <w:unhideWhenUsed/>
    <w:rsid w:val="00294AC8"/>
    <w:rPr>
      <w:sz w:val="16"/>
      <w:szCs w:val="16"/>
    </w:rPr>
  </w:style>
  <w:style w:type="paragraph" w:styleId="af2">
    <w:name w:val="annotation text"/>
    <w:basedOn w:val="a"/>
    <w:link w:val="af3"/>
    <w:uiPriority w:val="99"/>
    <w:semiHidden/>
    <w:unhideWhenUsed/>
    <w:rsid w:val="00294AC8"/>
    <w:rPr>
      <w:sz w:val="20"/>
      <w:szCs w:val="20"/>
    </w:rPr>
  </w:style>
  <w:style w:type="character" w:customStyle="1" w:styleId="af3">
    <w:name w:val="Текст примітки Знак"/>
    <w:link w:val="af2"/>
    <w:uiPriority w:val="99"/>
    <w:semiHidden/>
    <w:rsid w:val="00294AC8"/>
    <w:rPr>
      <w:rFonts w:eastAsia="Times New Roman"/>
      <w:lang w:val="ru-RU" w:eastAsia="ru-RU"/>
    </w:rPr>
  </w:style>
  <w:style w:type="paragraph" w:styleId="af4">
    <w:name w:val="No Spacing"/>
    <w:link w:val="af5"/>
    <w:uiPriority w:val="1"/>
    <w:qFormat/>
    <w:rsid w:val="00F175AE"/>
    <w:pPr>
      <w:jc w:val="both"/>
    </w:pPr>
    <w:rPr>
      <w:sz w:val="28"/>
      <w:szCs w:val="22"/>
      <w:lang w:val="ru-RU"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6">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7">
    <w:name w:val="Абзац списку Знак"/>
    <w:aliases w:val="Подглава Знак"/>
    <w:link w:val="af8"/>
    <w:uiPriority w:val="34"/>
    <w:locked/>
    <w:rsid w:val="001954E0"/>
    <w:rPr>
      <w:rFonts w:ascii="Calibri" w:hAnsi="Calibri"/>
      <w:sz w:val="22"/>
      <w:szCs w:val="22"/>
      <w:lang w:val="ru-RU" w:eastAsia="en-US"/>
    </w:rPr>
  </w:style>
  <w:style w:type="paragraph" w:styleId="af8">
    <w:name w:val="List Paragraph"/>
    <w:aliases w:val="Подглава"/>
    <w:basedOn w:val="a"/>
    <w:link w:val="af7"/>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locked/>
    <w:rsid w:val="009755F2"/>
    <w:rPr>
      <w:b/>
      <w:bCs/>
      <w:sz w:val="26"/>
      <w:szCs w:val="26"/>
      <w:shd w:val="clear" w:color="auto" w:fill="FFFFFF"/>
    </w:rPr>
  </w:style>
  <w:style w:type="paragraph" w:customStyle="1" w:styleId="25">
    <w:name w:val="Основной текст (2)"/>
    <w:basedOn w:val="a"/>
    <w:link w:val="24"/>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val="ru-RU"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uiPriority w:val="99"/>
    <w:locked/>
    <w:rsid w:val="0007382D"/>
    <w:rPr>
      <w:rFonts w:eastAsia="Times New Roman"/>
    </w:rPr>
  </w:style>
  <w:style w:type="paragraph" w:customStyle="1" w:styleId="StyleZakonu0">
    <w:name w:val="StyleZakonu"/>
    <w:basedOn w:val="a"/>
    <w:link w:val="StyleZakonu"/>
    <w:uiPriority w:val="99"/>
    <w:rsid w:val="0007382D"/>
    <w:pPr>
      <w:spacing w:after="60" w:line="220" w:lineRule="exact"/>
      <w:ind w:firstLine="284"/>
      <w:jc w:val="both"/>
    </w:pPr>
    <w:rPr>
      <w:sz w:val="20"/>
      <w:szCs w:val="20"/>
      <w:lang w:val="ru-RU"/>
    </w:rPr>
  </w:style>
  <w:style w:type="paragraph" w:styleId="af9">
    <w:name w:val="Body Text"/>
    <w:basedOn w:val="a"/>
    <w:link w:val="afa"/>
    <w:uiPriority w:val="99"/>
    <w:unhideWhenUsed/>
    <w:rsid w:val="00FF7EAE"/>
    <w:rPr>
      <w:rFonts w:eastAsia="Calibri" w:cs="Calibri"/>
      <w:szCs w:val="22"/>
    </w:rPr>
  </w:style>
  <w:style w:type="character" w:customStyle="1" w:styleId="afa">
    <w:name w:val="Основний текст Знак"/>
    <w:link w:val="af9"/>
    <w:uiPriority w:val="99"/>
    <w:rsid w:val="00FF7EAE"/>
    <w:rPr>
      <w:rFonts w:cs="Calibri"/>
      <w:sz w:val="28"/>
      <w:szCs w:val="22"/>
      <w:lang w:val="uk-UA"/>
    </w:rPr>
  </w:style>
  <w:style w:type="table" w:styleId="afb">
    <w:name w:val="Table Grid"/>
    <w:basedOn w:val="a1"/>
    <w:uiPriority w:val="59"/>
    <w:rsid w:val="00FA172A"/>
    <w:rPr>
      <w:rFonts w:cs="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link w:val="2"/>
    <w:uiPriority w:val="9"/>
    <w:semiHidden/>
    <w:rsid w:val="00A16574"/>
    <w:rPr>
      <w:rFonts w:ascii="Cambria" w:eastAsia="Times New Roman" w:hAnsi="Cambria" w:cs="Times New Roman"/>
      <w:color w:val="365F91"/>
      <w:sz w:val="26"/>
      <w:szCs w:val="26"/>
      <w:lang w:val="uk-UA"/>
    </w:rPr>
  </w:style>
  <w:style w:type="character" w:styleId="afc">
    <w:name w:val="Strong"/>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d">
    <w:name w:val="Emphasis"/>
    <w:uiPriority w:val="20"/>
    <w:qFormat/>
    <w:rsid w:val="00CC3FEE"/>
    <w:rPr>
      <w:i/>
      <w:iCs/>
    </w:rPr>
  </w:style>
  <w:style w:type="character" w:customStyle="1" w:styleId="11pt">
    <w:name w:val="Основний текст + 11 pt"/>
    <w:aliases w:val="Інтервал 0 pt"/>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e">
    <w:name w:val="footnote text"/>
    <w:basedOn w:val="a"/>
    <w:link w:val="aff"/>
    <w:semiHidden/>
    <w:unhideWhenUsed/>
    <w:rsid w:val="00D8394F"/>
    <w:rPr>
      <w:rFonts w:ascii="Calibri" w:hAnsi="Calibri"/>
      <w:sz w:val="20"/>
      <w:szCs w:val="20"/>
      <w:lang w:eastAsia="en-US"/>
    </w:rPr>
  </w:style>
  <w:style w:type="character" w:customStyle="1" w:styleId="aff">
    <w:name w:val="Текст виноски Знак"/>
    <w:link w:val="afe"/>
    <w:semiHidden/>
    <w:rsid w:val="00D8394F"/>
    <w:rPr>
      <w:rFonts w:ascii="Calibri" w:eastAsia="Times New Roman" w:hAnsi="Calibri"/>
      <w:lang w:val="uk-UA" w:eastAsia="en-US"/>
    </w:rPr>
  </w:style>
  <w:style w:type="character" w:styleId="aff0">
    <w:name w:val="footnote reference"/>
    <w:semiHidden/>
    <w:unhideWhenUsed/>
    <w:rsid w:val="00D8394F"/>
    <w:rPr>
      <w:vertAlign w:val="superscript"/>
    </w:rPr>
  </w:style>
  <w:style w:type="paragraph" w:customStyle="1" w:styleId="rtejustify">
    <w:name w:val="rtejustify"/>
    <w:basedOn w:val="a"/>
    <w:qFormat/>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5">
    <w:name w:val="Без інтервалів Знак"/>
    <w:link w:val="af4"/>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eastAsia="ru-RU"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character" w:styleId="aff1">
    <w:name w:val="Subtle Emphasis"/>
    <w:uiPriority w:val="19"/>
    <w:qFormat/>
    <w:rsid w:val="00A33AA4"/>
    <w:rPr>
      <w:i/>
      <w:iCs/>
      <w:color w:val="808080"/>
    </w:rPr>
  </w:style>
  <w:style w:type="character" w:customStyle="1" w:styleId="rvts21">
    <w:name w:val="rvts21"/>
    <w:basedOn w:val="a0"/>
    <w:rsid w:val="00DC3BFF"/>
  </w:style>
  <w:style w:type="character" w:styleId="aff2">
    <w:name w:val="FollowedHyperlink"/>
    <w:uiPriority w:val="99"/>
    <w:semiHidden/>
    <w:unhideWhenUsed/>
    <w:rsid w:val="007F29C8"/>
    <w:rPr>
      <w:color w:val="800080"/>
      <w:u w:val="single"/>
    </w:rPr>
  </w:style>
  <w:style w:type="paragraph" w:customStyle="1" w:styleId="210">
    <w:name w:val="210"/>
    <w:basedOn w:val="a"/>
    <w:rsid w:val="00B36C17"/>
    <w:pPr>
      <w:spacing w:before="100" w:beforeAutospacing="1" w:after="100" w:afterAutospacing="1"/>
    </w:pPr>
    <w:rPr>
      <w:sz w:val="24"/>
      <w:szCs w:val="24"/>
      <w:lang w:eastAsia="uk-UA"/>
    </w:rPr>
  </w:style>
  <w:style w:type="character" w:customStyle="1" w:styleId="rvts19">
    <w:name w:val="rvts19"/>
    <w:rsid w:val="00104907"/>
  </w:style>
  <w:style w:type="character" w:customStyle="1" w:styleId="rvts33">
    <w:name w:val="rvts33"/>
    <w:rsid w:val="00104907"/>
  </w:style>
  <w:style w:type="character" w:customStyle="1" w:styleId="rvts34">
    <w:name w:val="rvts34"/>
    <w:rsid w:val="00104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865">
      <w:bodyDiv w:val="1"/>
      <w:marLeft w:val="0"/>
      <w:marRight w:val="0"/>
      <w:marTop w:val="0"/>
      <w:marBottom w:val="0"/>
      <w:divBdr>
        <w:top w:val="none" w:sz="0" w:space="0" w:color="auto"/>
        <w:left w:val="none" w:sz="0" w:space="0" w:color="auto"/>
        <w:bottom w:val="none" w:sz="0" w:space="0" w:color="auto"/>
        <w:right w:val="none" w:sz="0" w:space="0" w:color="auto"/>
      </w:divBdr>
    </w:div>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6117729">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514656504">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565992592">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090390979">
      <w:bodyDiv w:val="1"/>
      <w:marLeft w:val="0"/>
      <w:marRight w:val="0"/>
      <w:marTop w:val="0"/>
      <w:marBottom w:val="0"/>
      <w:divBdr>
        <w:top w:val="none" w:sz="0" w:space="0" w:color="auto"/>
        <w:left w:val="none" w:sz="0" w:space="0" w:color="auto"/>
        <w:bottom w:val="none" w:sz="0" w:space="0" w:color="auto"/>
        <w:right w:val="none" w:sz="0" w:space="0" w:color="auto"/>
      </w:divBdr>
    </w:div>
    <w:div w:id="1131947042">
      <w:bodyDiv w:val="1"/>
      <w:marLeft w:val="0"/>
      <w:marRight w:val="0"/>
      <w:marTop w:val="0"/>
      <w:marBottom w:val="0"/>
      <w:divBdr>
        <w:top w:val="none" w:sz="0" w:space="0" w:color="auto"/>
        <w:left w:val="none" w:sz="0" w:space="0" w:color="auto"/>
        <w:bottom w:val="none" w:sz="0" w:space="0" w:color="auto"/>
        <w:right w:val="none" w:sz="0" w:space="0" w:color="auto"/>
      </w:divBdr>
    </w:div>
    <w:div w:id="1149979550">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672486705">
          <w:marLeft w:val="0"/>
          <w:marRight w:val="210"/>
          <w:marTop w:val="0"/>
          <w:marBottom w:val="75"/>
          <w:divBdr>
            <w:top w:val="none" w:sz="0" w:space="0" w:color="auto"/>
            <w:left w:val="none" w:sz="0" w:space="0" w:color="auto"/>
            <w:bottom w:val="none" w:sz="0" w:space="0" w:color="auto"/>
            <w:right w:val="none" w:sz="0" w:space="0" w:color="auto"/>
          </w:divBdr>
        </w:div>
        <w:div w:id="1608923898">
          <w:marLeft w:val="0"/>
          <w:marRight w:val="0"/>
          <w:marTop w:val="0"/>
          <w:marBottom w:val="0"/>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21883204">
      <w:bodyDiv w:val="1"/>
      <w:marLeft w:val="0"/>
      <w:marRight w:val="0"/>
      <w:marTop w:val="0"/>
      <w:marBottom w:val="0"/>
      <w:divBdr>
        <w:top w:val="none" w:sz="0" w:space="0" w:color="auto"/>
        <w:left w:val="none" w:sz="0" w:space="0" w:color="auto"/>
        <w:bottom w:val="none" w:sz="0" w:space="0" w:color="auto"/>
        <w:right w:val="none" w:sz="0" w:space="0" w:color="auto"/>
      </w:divBdr>
    </w:div>
    <w:div w:id="2044282587">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18000.com.ua/strichka-novin/cherkaskogo-suddyu-yakogo-spijmali-netverezim-virishili-lishiti-bez-prav-ta-oshtrafuval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rmators.press/cherkaskyj-suddya-borodijchuk-yakyj-buv-za-kermom-napidpytku-zalyshyvsya-na-posad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vu.com.ua/cherkaskogo-suddyu-spijmaly-p-yanym-za-kerm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dvokatpost.com/politsiia-sklala-protokol-na-suddiu-apeliatsijnoho-sudu-cherkaskoi-oblasti-borodijchuka-za-keruvannia-u-netverezomu-stani/" TargetMode="External"/><Relationship Id="rId4" Type="http://schemas.openxmlformats.org/officeDocument/2006/relationships/settings" Target="settings.xml"/><Relationship Id="rId9" Type="http://schemas.openxmlformats.org/officeDocument/2006/relationships/hyperlink" Target="https://18000.com.ua/strichka-novin/cherkaskogo-suddyu-spijmali-netverezim-za-kerm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00A8B-102B-480E-AF78-0CC19CF9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25600</Words>
  <Characters>14593</Characters>
  <Application>Microsoft Office Word</Application>
  <DocSecurity>0</DocSecurity>
  <Lines>121</Lines>
  <Paragraphs>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40113</CharactersWithSpaces>
  <SharedDoc>false</SharedDoc>
  <HLinks>
    <vt:vector size="30" baseType="variant">
      <vt:variant>
        <vt:i4>5177375</vt:i4>
      </vt:variant>
      <vt:variant>
        <vt:i4>12</vt:i4>
      </vt:variant>
      <vt:variant>
        <vt:i4>0</vt:i4>
      </vt:variant>
      <vt:variant>
        <vt:i4>5</vt:i4>
      </vt:variant>
      <vt:variant>
        <vt:lpwstr>https://18000.com.ua/strichka-novin/cherkaskogo-suddyu-yakogo-spijmali-netverezim-virishili-lishiti-bez-prav-ta-oshtrafuvali/</vt:lpwstr>
      </vt:variant>
      <vt:variant>
        <vt:lpwstr/>
      </vt:variant>
      <vt:variant>
        <vt:i4>1310798</vt:i4>
      </vt:variant>
      <vt:variant>
        <vt:i4>9</vt:i4>
      </vt:variant>
      <vt:variant>
        <vt:i4>0</vt:i4>
      </vt:variant>
      <vt:variant>
        <vt:i4>5</vt:i4>
      </vt:variant>
      <vt:variant>
        <vt:lpwstr>https://informators.press/cherkaskyj-suddya-borodijchuk-yakyj-buv-za-kermom-napidpytku-zalyshyvsya-na-posadi/</vt:lpwstr>
      </vt:variant>
      <vt:variant>
        <vt:lpwstr/>
      </vt:variant>
      <vt:variant>
        <vt:i4>917535</vt:i4>
      </vt:variant>
      <vt:variant>
        <vt:i4>6</vt:i4>
      </vt:variant>
      <vt:variant>
        <vt:i4>0</vt:i4>
      </vt:variant>
      <vt:variant>
        <vt:i4>5</vt:i4>
      </vt:variant>
      <vt:variant>
        <vt:lpwstr>https://yvu.com.ua/cherkaskogo-suddyu-spijmaly-p-yanym-za-kermom/</vt:lpwstr>
      </vt:variant>
      <vt:variant>
        <vt:lpwstr/>
      </vt:variant>
      <vt:variant>
        <vt:i4>2424865</vt:i4>
      </vt:variant>
      <vt:variant>
        <vt:i4>3</vt:i4>
      </vt:variant>
      <vt:variant>
        <vt:i4>0</vt:i4>
      </vt:variant>
      <vt:variant>
        <vt:i4>5</vt:i4>
      </vt:variant>
      <vt:variant>
        <vt:lpwstr>https://advokatpost.com/politsiia-sklala-protokol-na-suddiu-apeliatsijnoho-sudu-cherkaskoi-oblasti-borodijchuka-za-keruvannia-u-netverezomu-stani/</vt:lpwstr>
      </vt:variant>
      <vt:variant>
        <vt:lpwstr/>
      </vt:variant>
      <vt:variant>
        <vt:i4>5636161</vt:i4>
      </vt:variant>
      <vt:variant>
        <vt:i4>0</vt:i4>
      </vt:variant>
      <vt:variant>
        <vt:i4>0</vt:i4>
      </vt:variant>
      <vt:variant>
        <vt:i4>5</vt:i4>
      </vt:variant>
      <vt:variant>
        <vt:lpwstr>https://18000.com.ua/strichka-novin/cherkaskogo-suddyu-spijmali-netverezim-za-kermom/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Дудар (VRU-AMD22 - o.dudar)</dc:creator>
  <cp:keywords/>
  <cp:lastModifiedBy>Оксана Костанян (HCJ-IMP0472 - o.kostanyan)</cp:lastModifiedBy>
  <cp:revision>2</cp:revision>
  <cp:lastPrinted>2024-07-10T12:47:00Z</cp:lastPrinted>
  <dcterms:created xsi:type="dcterms:W3CDTF">2024-07-11T10:35:00Z</dcterms:created>
  <dcterms:modified xsi:type="dcterms:W3CDTF">2024-07-11T10:35:00Z</dcterms:modified>
</cp:coreProperties>
</file>