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47E" w:rsidRDefault="00DC047E" w:rsidP="00782B26">
      <w:pPr>
        <w:spacing w:after="0"/>
        <w:rPr>
          <w:sz w:val="28"/>
          <w:szCs w:val="28"/>
        </w:rPr>
      </w:pPr>
      <w:bookmarkStart w:id="0" w:name="_GoBack"/>
      <w:bookmarkEnd w:id="0"/>
    </w:p>
    <w:p w:rsidR="00DC047E" w:rsidRDefault="00DC047E" w:rsidP="00782B26">
      <w:pPr>
        <w:spacing w:after="0"/>
        <w:rPr>
          <w:sz w:val="28"/>
          <w:szCs w:val="28"/>
        </w:rPr>
      </w:pPr>
    </w:p>
    <w:p w:rsidR="00782B26" w:rsidRDefault="00782B26" w:rsidP="00782B26">
      <w:pPr>
        <w:spacing w:after="0"/>
        <w:rPr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-193675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2B26" w:rsidRDefault="00782B26" w:rsidP="00782B26">
      <w:pPr>
        <w:pStyle w:val="a6"/>
        <w:ind w:left="0"/>
        <w:jc w:val="both"/>
        <w:rPr>
          <w:sz w:val="28"/>
          <w:szCs w:val="28"/>
        </w:rPr>
      </w:pPr>
    </w:p>
    <w:p w:rsidR="00782B26" w:rsidRDefault="00782B26" w:rsidP="00782B26">
      <w:pPr>
        <w:pStyle w:val="a4"/>
        <w:jc w:val="center"/>
        <w:rPr>
          <w:rFonts w:ascii="AcademyC" w:hAnsi="AcademyC"/>
        </w:rPr>
      </w:pPr>
      <w:r>
        <w:rPr>
          <w:rFonts w:ascii="AcademyC" w:hAnsi="AcademyC"/>
        </w:rPr>
        <w:t>УКРАЇНА</w:t>
      </w:r>
    </w:p>
    <w:p w:rsidR="00782B26" w:rsidRDefault="00782B26" w:rsidP="00782B26">
      <w:pPr>
        <w:pStyle w:val="a4"/>
        <w:jc w:val="center"/>
        <w:rPr>
          <w:rFonts w:ascii="AcademyC" w:hAnsi="AcademyC"/>
          <w:szCs w:val="28"/>
        </w:rPr>
      </w:pPr>
      <w:r>
        <w:rPr>
          <w:rFonts w:ascii="AcademyC" w:hAnsi="AcademyC"/>
          <w:szCs w:val="28"/>
        </w:rPr>
        <w:t>ВИЩА  РАДА  ПРАВОСУДДЯ</w:t>
      </w:r>
    </w:p>
    <w:p w:rsidR="00782B26" w:rsidRDefault="00782B26" w:rsidP="00782B26">
      <w:pPr>
        <w:pStyle w:val="a4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ПЕРША ДИСЦИПЛІНАРНА ПАЛАТА</w:t>
      </w:r>
    </w:p>
    <w:p w:rsidR="00782B26" w:rsidRDefault="00782B26" w:rsidP="00782B26">
      <w:pPr>
        <w:pStyle w:val="a4"/>
        <w:jc w:val="center"/>
        <w:rPr>
          <w:rFonts w:ascii="AcademyC" w:hAnsi="AcademyC"/>
          <w:szCs w:val="28"/>
        </w:rPr>
      </w:pPr>
      <w:r>
        <w:rPr>
          <w:rFonts w:ascii="AcademyC" w:hAnsi="AcademyC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90"/>
        <w:gridCol w:w="2607"/>
        <w:gridCol w:w="3258"/>
      </w:tblGrid>
      <w:tr w:rsidR="00782B26" w:rsidTr="00782B26">
        <w:tc>
          <w:tcPr>
            <w:tcW w:w="3652" w:type="dxa"/>
            <w:hideMark/>
          </w:tcPr>
          <w:p w:rsidR="00782B26" w:rsidRDefault="00782B26">
            <w:pPr>
              <w:spacing w:after="100" w:afterAutospacing="1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24 червня 2024 року</w:t>
            </w:r>
          </w:p>
        </w:tc>
        <w:tc>
          <w:tcPr>
            <w:tcW w:w="2728" w:type="dxa"/>
            <w:hideMark/>
          </w:tcPr>
          <w:p w:rsidR="00782B26" w:rsidRDefault="00782B26">
            <w:pPr>
              <w:spacing w:after="100" w:afterAutospacing="1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            Київ</w:t>
            </w:r>
          </w:p>
        </w:tc>
        <w:tc>
          <w:tcPr>
            <w:tcW w:w="3367" w:type="dxa"/>
            <w:hideMark/>
          </w:tcPr>
          <w:p w:rsidR="00782B26" w:rsidRDefault="00782B26" w:rsidP="001F0361">
            <w:pPr>
              <w:spacing w:after="100" w:afterAutospacing="1"/>
              <w:jc w:val="right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  № </w:t>
            </w:r>
            <w:r w:rsidR="001F0361">
              <w:rPr>
                <w:szCs w:val="24"/>
                <w:lang w:eastAsia="ru-RU"/>
              </w:rPr>
              <w:t>1939</w:t>
            </w:r>
            <w:r>
              <w:rPr>
                <w:szCs w:val="24"/>
                <w:lang w:eastAsia="ru-RU"/>
              </w:rPr>
              <w:t>/1дп/15-24</w:t>
            </w:r>
          </w:p>
        </w:tc>
      </w:tr>
    </w:tbl>
    <w:p w:rsidR="00782B26" w:rsidRDefault="00782B26" w:rsidP="00782B26">
      <w:pPr>
        <w:tabs>
          <w:tab w:val="left" w:pos="9540"/>
        </w:tabs>
        <w:spacing w:after="0" w:line="240" w:lineRule="auto"/>
        <w:jc w:val="both"/>
        <w:rPr>
          <w:bCs/>
          <w:color w:val="FFFFFF"/>
          <w:sz w:val="20"/>
          <w:szCs w:val="28"/>
          <w:lang w:eastAsia="uk-UA"/>
        </w:rPr>
      </w:pPr>
      <w:r>
        <w:rPr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782B26" w:rsidRDefault="00782B26" w:rsidP="00CE2E5D">
      <w:pPr>
        <w:widowControl w:val="0"/>
        <w:tabs>
          <w:tab w:val="left" w:pos="3402"/>
        </w:tabs>
        <w:spacing w:after="0" w:line="240" w:lineRule="auto"/>
        <w:ind w:right="5386"/>
        <w:jc w:val="both"/>
        <w:rPr>
          <w:rFonts w:eastAsia="Times New Roman"/>
          <w:bCs/>
          <w:szCs w:val="24"/>
          <w:highlight w:val="yellow"/>
          <w:lang w:eastAsia="uk-UA"/>
        </w:rPr>
      </w:pPr>
      <w:r>
        <w:rPr>
          <w:b/>
          <w:bCs/>
          <w:szCs w:val="24"/>
          <w:lang w:eastAsia="uk-UA"/>
        </w:rPr>
        <w:t>Про залишення без розгляду та повернення скарг</w:t>
      </w:r>
      <w:bookmarkStart w:id="1" w:name="_Hlk44671567"/>
      <w:r w:rsidR="006B3801">
        <w:rPr>
          <w:b/>
          <w:bCs/>
          <w:szCs w:val="24"/>
          <w:lang w:eastAsia="uk-UA"/>
        </w:rPr>
        <w:t>:</w:t>
      </w:r>
      <w:r>
        <w:rPr>
          <w:b/>
          <w:bCs/>
          <w:szCs w:val="24"/>
          <w:lang w:eastAsia="uk-UA"/>
        </w:rPr>
        <w:t xml:space="preserve"> </w:t>
      </w:r>
      <w:bookmarkEnd w:id="1"/>
      <w:proofErr w:type="spellStart"/>
      <w:r>
        <w:rPr>
          <w:rFonts w:eastAsia="Times New Roman"/>
          <w:b/>
          <w:color w:val="1D1D1B"/>
          <w:szCs w:val="24"/>
          <w:lang w:eastAsia="uk-UA"/>
        </w:rPr>
        <w:t>Стояновського</w:t>
      </w:r>
      <w:proofErr w:type="spellEnd"/>
      <w:r>
        <w:rPr>
          <w:rFonts w:eastAsia="Times New Roman"/>
          <w:b/>
          <w:color w:val="1D1D1B"/>
          <w:szCs w:val="24"/>
          <w:lang w:eastAsia="uk-UA"/>
        </w:rPr>
        <w:t xml:space="preserve"> В.В. стосовно суддів Касаційного адміністративного суду у складі Верховного Суду </w:t>
      </w:r>
      <w:proofErr w:type="spellStart"/>
      <w:r w:rsidR="006B3801">
        <w:rPr>
          <w:rFonts w:eastAsia="Times New Roman"/>
          <w:b/>
          <w:bCs/>
          <w:color w:val="1D1D1B"/>
          <w:szCs w:val="24"/>
          <w:lang w:eastAsia="uk-UA"/>
        </w:rPr>
        <w:t>Смоковича</w:t>
      </w:r>
      <w:proofErr w:type="spellEnd"/>
      <w:r w:rsidR="006B3801">
        <w:rPr>
          <w:rFonts w:eastAsia="Times New Roman"/>
          <w:b/>
          <w:bCs/>
          <w:color w:val="1D1D1B"/>
          <w:szCs w:val="24"/>
          <w:lang w:eastAsia="uk-UA"/>
        </w:rPr>
        <w:t xml:space="preserve"> М.І., </w:t>
      </w:r>
      <w:proofErr w:type="spellStart"/>
      <w:r w:rsidR="006B3801">
        <w:rPr>
          <w:rFonts w:eastAsia="Times New Roman"/>
          <w:b/>
          <w:bCs/>
          <w:color w:val="1D1D1B"/>
          <w:szCs w:val="24"/>
          <w:lang w:eastAsia="uk-UA"/>
        </w:rPr>
        <w:t>Шевцової</w:t>
      </w:r>
      <w:proofErr w:type="spellEnd"/>
      <w:r w:rsidR="006B3801">
        <w:rPr>
          <w:rFonts w:eastAsia="Times New Roman"/>
          <w:b/>
          <w:bCs/>
          <w:color w:val="1D1D1B"/>
          <w:szCs w:val="24"/>
          <w:lang w:eastAsia="uk-UA"/>
        </w:rPr>
        <w:t xml:space="preserve"> Н.В., </w:t>
      </w:r>
      <w:proofErr w:type="spellStart"/>
      <w:r w:rsidR="006B3801">
        <w:rPr>
          <w:rFonts w:eastAsia="Times New Roman"/>
          <w:b/>
          <w:bCs/>
          <w:color w:val="1D1D1B"/>
          <w:szCs w:val="24"/>
          <w:lang w:eastAsia="uk-UA"/>
        </w:rPr>
        <w:t>Радишевської</w:t>
      </w:r>
      <w:proofErr w:type="spellEnd"/>
      <w:r w:rsidR="006B3801">
        <w:rPr>
          <w:rFonts w:eastAsia="Times New Roman"/>
          <w:b/>
          <w:bCs/>
          <w:color w:val="1D1D1B"/>
          <w:szCs w:val="24"/>
          <w:lang w:eastAsia="uk-UA"/>
        </w:rPr>
        <w:t xml:space="preserve"> О.Р.; </w:t>
      </w:r>
      <w:proofErr w:type="spellStart"/>
      <w:r w:rsidR="00ED7E3B">
        <w:rPr>
          <w:rFonts w:eastAsia="Times New Roman"/>
          <w:b/>
          <w:bCs/>
          <w:color w:val="1D1D1B"/>
          <w:szCs w:val="24"/>
          <w:lang w:eastAsia="uk-UA"/>
        </w:rPr>
        <w:t>Стояновського</w:t>
      </w:r>
      <w:proofErr w:type="spellEnd"/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В.В. стосовно судді </w:t>
      </w:r>
      <w:proofErr w:type="spellStart"/>
      <w:r w:rsidR="00ED7E3B">
        <w:rPr>
          <w:rFonts w:eastAsia="Times New Roman"/>
          <w:b/>
          <w:bCs/>
          <w:color w:val="1D1D1B"/>
          <w:szCs w:val="24"/>
          <w:lang w:eastAsia="uk-UA"/>
        </w:rPr>
        <w:t>Тернівського</w:t>
      </w:r>
      <w:proofErr w:type="spellEnd"/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районного суду міста Кривого Рогу Дніпропетровської області Демиденка Ю.Ю.; </w:t>
      </w:r>
      <w:proofErr w:type="spellStart"/>
      <w:r w:rsidR="00ED7E3B">
        <w:rPr>
          <w:rFonts w:eastAsia="Times New Roman"/>
          <w:b/>
          <w:bCs/>
          <w:color w:val="1D1D1B"/>
          <w:szCs w:val="24"/>
          <w:lang w:eastAsia="uk-UA"/>
        </w:rPr>
        <w:t>Стояновської</w:t>
      </w:r>
      <w:proofErr w:type="spellEnd"/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А.І</w:t>
      </w:r>
      <w:r w:rsidR="00CE2E5D">
        <w:rPr>
          <w:rFonts w:eastAsia="Times New Roman"/>
          <w:b/>
          <w:bCs/>
          <w:color w:val="1D1D1B"/>
          <w:szCs w:val="24"/>
          <w:lang w:eastAsia="uk-UA"/>
        </w:rPr>
        <w:t>. стосовно су</w:t>
      </w:r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ддів Касаційного </w:t>
      </w:r>
      <w:r w:rsidR="00CE2E5D">
        <w:rPr>
          <w:rFonts w:eastAsia="Times New Roman"/>
          <w:b/>
          <w:bCs/>
          <w:color w:val="1D1D1B"/>
          <w:szCs w:val="24"/>
          <w:lang w:eastAsia="uk-UA"/>
        </w:rPr>
        <w:t>адміністративного</w:t>
      </w:r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суду у складі Верховного Суду </w:t>
      </w:r>
      <w:proofErr w:type="spellStart"/>
      <w:r w:rsidR="00ED7E3B">
        <w:rPr>
          <w:rFonts w:eastAsia="Times New Roman"/>
          <w:b/>
          <w:bCs/>
          <w:color w:val="1D1D1B"/>
          <w:szCs w:val="24"/>
          <w:lang w:eastAsia="uk-UA"/>
        </w:rPr>
        <w:t>Смоковича</w:t>
      </w:r>
      <w:proofErr w:type="spellEnd"/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М.І., </w:t>
      </w:r>
      <w:proofErr w:type="spellStart"/>
      <w:r w:rsidR="00ED7E3B">
        <w:rPr>
          <w:rFonts w:eastAsia="Times New Roman"/>
          <w:b/>
          <w:bCs/>
          <w:color w:val="1D1D1B"/>
          <w:szCs w:val="24"/>
          <w:lang w:eastAsia="uk-UA"/>
        </w:rPr>
        <w:t>Шевцової</w:t>
      </w:r>
      <w:proofErr w:type="spellEnd"/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Н.В.; </w:t>
      </w:r>
      <w:proofErr w:type="spellStart"/>
      <w:r w:rsidR="00ED7E3B">
        <w:rPr>
          <w:rFonts w:eastAsia="Times New Roman"/>
          <w:b/>
          <w:bCs/>
          <w:color w:val="1D1D1B"/>
          <w:szCs w:val="24"/>
          <w:lang w:eastAsia="uk-UA"/>
        </w:rPr>
        <w:t>Ладзоришина</w:t>
      </w:r>
      <w:proofErr w:type="spellEnd"/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Р.Б. стос</w:t>
      </w:r>
      <w:r w:rsidR="00CE2E5D">
        <w:rPr>
          <w:rFonts w:eastAsia="Times New Roman"/>
          <w:b/>
          <w:bCs/>
          <w:color w:val="1D1D1B"/>
          <w:szCs w:val="24"/>
          <w:lang w:eastAsia="uk-UA"/>
        </w:rPr>
        <w:t>о</w:t>
      </w:r>
      <w:r w:rsidR="00ED7E3B">
        <w:rPr>
          <w:rFonts w:eastAsia="Times New Roman"/>
          <w:b/>
          <w:bCs/>
          <w:color w:val="1D1D1B"/>
          <w:szCs w:val="24"/>
          <w:lang w:eastAsia="uk-UA"/>
        </w:rPr>
        <w:t>в</w:t>
      </w:r>
      <w:r w:rsidR="00CE2E5D">
        <w:rPr>
          <w:rFonts w:eastAsia="Times New Roman"/>
          <w:b/>
          <w:bCs/>
          <w:color w:val="1D1D1B"/>
          <w:szCs w:val="24"/>
          <w:lang w:eastAsia="uk-UA"/>
        </w:rPr>
        <w:t>н</w:t>
      </w:r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о судді </w:t>
      </w:r>
      <w:proofErr w:type="spellStart"/>
      <w:r w:rsidR="00ED7E3B">
        <w:rPr>
          <w:rFonts w:eastAsia="Times New Roman"/>
          <w:b/>
          <w:bCs/>
          <w:color w:val="1D1D1B"/>
          <w:szCs w:val="24"/>
          <w:lang w:eastAsia="uk-UA"/>
        </w:rPr>
        <w:t>Сихівського</w:t>
      </w:r>
      <w:proofErr w:type="spellEnd"/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районного суду міста Львова Горбань О.Ю.; </w:t>
      </w:r>
      <w:proofErr w:type="spellStart"/>
      <w:r w:rsidR="00ED7E3B">
        <w:rPr>
          <w:rFonts w:eastAsia="Times New Roman"/>
          <w:b/>
          <w:bCs/>
          <w:color w:val="1D1D1B"/>
          <w:szCs w:val="24"/>
          <w:lang w:eastAsia="uk-UA"/>
        </w:rPr>
        <w:t>Байси</w:t>
      </w:r>
      <w:proofErr w:type="spellEnd"/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О.М., </w:t>
      </w:r>
      <w:proofErr w:type="spellStart"/>
      <w:r w:rsidR="00ED7E3B">
        <w:rPr>
          <w:rFonts w:eastAsia="Times New Roman"/>
          <w:b/>
          <w:bCs/>
          <w:color w:val="1D1D1B"/>
          <w:szCs w:val="24"/>
          <w:lang w:eastAsia="uk-UA"/>
        </w:rPr>
        <w:t>Байси</w:t>
      </w:r>
      <w:proofErr w:type="spellEnd"/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Л.В. стосовно</w:t>
      </w:r>
      <w:r w:rsidR="00CE2E5D">
        <w:rPr>
          <w:rFonts w:eastAsia="Times New Roman"/>
          <w:b/>
          <w:bCs/>
          <w:color w:val="1D1D1B"/>
          <w:szCs w:val="24"/>
          <w:lang w:eastAsia="uk-UA"/>
        </w:rPr>
        <w:t xml:space="preserve"> </w:t>
      </w:r>
      <w:r w:rsidR="00ED7E3B">
        <w:rPr>
          <w:rFonts w:eastAsia="Times New Roman"/>
          <w:b/>
          <w:bCs/>
          <w:color w:val="1D1D1B"/>
          <w:szCs w:val="24"/>
          <w:lang w:eastAsia="uk-UA"/>
        </w:rPr>
        <w:t>судді Калусь</w:t>
      </w:r>
      <w:r w:rsidR="00CE2E5D">
        <w:rPr>
          <w:rFonts w:eastAsia="Times New Roman"/>
          <w:b/>
          <w:bCs/>
          <w:color w:val="1D1D1B"/>
          <w:szCs w:val="24"/>
          <w:lang w:eastAsia="uk-UA"/>
        </w:rPr>
        <w:t>к</w:t>
      </w:r>
      <w:r w:rsidR="00ED7E3B">
        <w:rPr>
          <w:rFonts w:eastAsia="Times New Roman"/>
          <w:b/>
          <w:bCs/>
          <w:color w:val="1D1D1B"/>
          <w:szCs w:val="24"/>
          <w:lang w:eastAsia="uk-UA"/>
        </w:rPr>
        <w:t>ого міськрайонного суду Івано-Франківської області</w:t>
      </w:r>
      <w:r w:rsidR="00CE2E5D">
        <w:rPr>
          <w:rFonts w:eastAsia="Times New Roman"/>
          <w:b/>
          <w:bCs/>
          <w:color w:val="1D1D1B"/>
          <w:szCs w:val="24"/>
          <w:lang w:eastAsia="uk-UA"/>
        </w:rPr>
        <w:t xml:space="preserve">    </w:t>
      </w:r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</w:t>
      </w:r>
      <w:proofErr w:type="spellStart"/>
      <w:r w:rsidR="00ED7E3B">
        <w:rPr>
          <w:rFonts w:eastAsia="Times New Roman"/>
          <w:b/>
          <w:bCs/>
          <w:color w:val="1D1D1B"/>
          <w:szCs w:val="24"/>
          <w:lang w:eastAsia="uk-UA"/>
        </w:rPr>
        <w:t>Кулаєць</w:t>
      </w:r>
      <w:proofErr w:type="spellEnd"/>
      <w:r w:rsidR="00ED7E3B">
        <w:rPr>
          <w:rFonts w:eastAsia="Times New Roman"/>
          <w:b/>
          <w:bCs/>
          <w:color w:val="1D1D1B"/>
          <w:szCs w:val="24"/>
          <w:lang w:eastAsia="uk-UA"/>
        </w:rPr>
        <w:t xml:space="preserve"> Б.О</w:t>
      </w:r>
      <w:r>
        <w:rPr>
          <w:rFonts w:ascii="ProbaPro" w:eastAsia="Times New Roman" w:hAnsi="ProbaPro"/>
          <w:b/>
          <w:bCs/>
          <w:color w:val="1D1D1B"/>
          <w:szCs w:val="24"/>
          <w:lang w:eastAsia="uk-UA"/>
        </w:rPr>
        <w:t>.</w:t>
      </w:r>
    </w:p>
    <w:p w:rsidR="00DC047E" w:rsidRDefault="00DC047E" w:rsidP="00782B26">
      <w:pPr>
        <w:widowControl w:val="0"/>
        <w:tabs>
          <w:tab w:val="left" w:pos="9540"/>
        </w:tabs>
        <w:spacing w:before="240" w:line="240" w:lineRule="auto"/>
        <w:ind w:firstLine="567"/>
        <w:jc w:val="both"/>
        <w:rPr>
          <w:sz w:val="27"/>
          <w:szCs w:val="27"/>
        </w:rPr>
      </w:pPr>
    </w:p>
    <w:p w:rsidR="00782B26" w:rsidRPr="00FF444A" w:rsidRDefault="00782B26" w:rsidP="00782B26">
      <w:pPr>
        <w:widowControl w:val="0"/>
        <w:tabs>
          <w:tab w:val="left" w:pos="9540"/>
        </w:tabs>
        <w:spacing w:before="240" w:line="240" w:lineRule="auto"/>
        <w:ind w:firstLine="567"/>
        <w:jc w:val="both"/>
        <w:rPr>
          <w:bCs/>
          <w:sz w:val="27"/>
          <w:szCs w:val="27"/>
          <w:lang w:eastAsia="ru-RU"/>
        </w:rPr>
      </w:pPr>
      <w:r w:rsidRPr="00FF444A">
        <w:rPr>
          <w:sz w:val="27"/>
          <w:szCs w:val="27"/>
        </w:rPr>
        <w:t>Перша Дисциплінарна палата Вищої ради правосуддя у складі</w:t>
      </w:r>
      <w:r w:rsidR="00FF444A">
        <w:rPr>
          <w:sz w:val="27"/>
          <w:szCs w:val="27"/>
        </w:rPr>
        <w:t xml:space="preserve">                </w:t>
      </w:r>
      <w:r w:rsidRPr="00FF444A">
        <w:rPr>
          <w:sz w:val="27"/>
          <w:szCs w:val="27"/>
        </w:rPr>
        <w:t xml:space="preserve"> головуючого – </w:t>
      </w:r>
      <w:r w:rsidRPr="00FF444A">
        <w:rPr>
          <w:color w:val="000000"/>
          <w:sz w:val="27"/>
          <w:szCs w:val="27"/>
          <w:shd w:val="clear" w:color="auto" w:fill="FFFFFF"/>
        </w:rPr>
        <w:t xml:space="preserve">Бондаренко Т.З., </w:t>
      </w:r>
      <w:r w:rsidRPr="00FF444A">
        <w:rPr>
          <w:sz w:val="27"/>
          <w:szCs w:val="27"/>
        </w:rPr>
        <w:t xml:space="preserve">членів Першої Дисциплінарної палати Вищої ради правосуддя Бокової Ю.В., Кваші О.О., Мороза М.В., </w:t>
      </w:r>
      <w:r w:rsidRPr="00FF444A">
        <w:rPr>
          <w:bCs/>
          <w:sz w:val="27"/>
          <w:szCs w:val="27"/>
          <w:lang w:eastAsia="ru-RU"/>
        </w:rPr>
        <w:t xml:space="preserve">розглянувши висновки </w:t>
      </w:r>
      <w:r w:rsidRPr="00FF444A">
        <w:rPr>
          <w:bCs/>
          <w:sz w:val="27"/>
          <w:szCs w:val="27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Pr="00FF444A">
        <w:rPr>
          <w:bCs/>
          <w:sz w:val="27"/>
          <w:szCs w:val="27"/>
          <w:lang w:eastAsia="uk-UA"/>
        </w:rPr>
        <w:t>Котелевець</w:t>
      </w:r>
      <w:proofErr w:type="spellEnd"/>
      <w:r w:rsidRPr="00FF444A">
        <w:rPr>
          <w:bCs/>
          <w:sz w:val="27"/>
          <w:szCs w:val="27"/>
          <w:lang w:eastAsia="uk-UA"/>
        </w:rPr>
        <w:t xml:space="preserve"> А.В. </w:t>
      </w:r>
      <w:r w:rsidRPr="00FF444A">
        <w:rPr>
          <w:bCs/>
          <w:sz w:val="27"/>
          <w:szCs w:val="27"/>
          <w:lang w:eastAsia="ru-RU"/>
        </w:rPr>
        <w:t xml:space="preserve">за результатами попередньої перевірки скарг, </w:t>
      </w:r>
    </w:p>
    <w:p w:rsidR="00782B26" w:rsidRPr="00FF444A" w:rsidRDefault="00782B26" w:rsidP="00782B26">
      <w:pPr>
        <w:widowControl w:val="0"/>
        <w:spacing w:before="240" w:line="240" w:lineRule="auto"/>
        <w:ind w:firstLine="709"/>
        <w:jc w:val="center"/>
        <w:rPr>
          <w:b/>
          <w:sz w:val="27"/>
          <w:szCs w:val="27"/>
          <w:lang w:eastAsia="ru-RU"/>
        </w:rPr>
      </w:pPr>
      <w:r w:rsidRPr="00FF444A">
        <w:rPr>
          <w:b/>
          <w:sz w:val="27"/>
          <w:szCs w:val="27"/>
          <w:lang w:eastAsia="ru-RU"/>
        </w:rPr>
        <w:t>встановила:</w:t>
      </w:r>
      <w:r w:rsidRPr="00FF444A">
        <w:rPr>
          <w:color w:val="000000"/>
          <w:sz w:val="27"/>
          <w:szCs w:val="27"/>
        </w:rPr>
        <w:t xml:space="preserve"> </w:t>
      </w:r>
    </w:p>
    <w:p w:rsidR="00782B26" w:rsidRPr="00FF444A" w:rsidRDefault="00782B26" w:rsidP="00782B26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Times New Roman"/>
          <w:bCs/>
          <w:sz w:val="27"/>
          <w:szCs w:val="27"/>
          <w:lang w:eastAsia="uk-UA"/>
        </w:rPr>
      </w:pPr>
      <w:r w:rsidRPr="00FF444A">
        <w:rPr>
          <w:rFonts w:eastAsia="Times New Roman"/>
          <w:sz w:val="27"/>
          <w:szCs w:val="27"/>
          <w:lang w:eastAsia="ru-RU"/>
        </w:rPr>
        <w:t xml:space="preserve">до Вищої ради правосуддя </w:t>
      </w:r>
      <w:r w:rsidR="004912EC" w:rsidRPr="00FF444A">
        <w:rPr>
          <w:rFonts w:eastAsia="Times New Roman"/>
          <w:sz w:val="27"/>
          <w:szCs w:val="27"/>
          <w:lang w:eastAsia="ru-RU"/>
        </w:rPr>
        <w:t>15 травня</w:t>
      </w:r>
      <w:r w:rsidRPr="00FF444A">
        <w:rPr>
          <w:rFonts w:eastAsia="Times New Roman"/>
          <w:sz w:val="27"/>
          <w:szCs w:val="27"/>
          <w:lang w:eastAsia="ru-RU"/>
        </w:rPr>
        <w:t xml:space="preserve"> 202</w:t>
      </w:r>
      <w:r w:rsidR="004912EC" w:rsidRPr="00FF444A">
        <w:rPr>
          <w:rFonts w:eastAsia="Times New Roman"/>
          <w:sz w:val="27"/>
          <w:szCs w:val="27"/>
          <w:lang w:eastAsia="ru-RU"/>
        </w:rPr>
        <w:t>3</w:t>
      </w:r>
      <w:r w:rsidRPr="00FF444A">
        <w:rPr>
          <w:rFonts w:eastAsia="Times New Roman"/>
          <w:sz w:val="27"/>
          <w:szCs w:val="27"/>
          <w:lang w:eastAsia="ru-RU"/>
        </w:rPr>
        <w:t xml:space="preserve"> року за вхідним № С-</w:t>
      </w:r>
      <w:r w:rsidR="004912EC" w:rsidRPr="00FF444A">
        <w:rPr>
          <w:rFonts w:eastAsia="Times New Roman"/>
          <w:sz w:val="27"/>
          <w:szCs w:val="27"/>
          <w:lang w:eastAsia="ru-RU"/>
        </w:rPr>
        <w:t>1128</w:t>
      </w:r>
      <w:r w:rsidRPr="00FF444A">
        <w:rPr>
          <w:rFonts w:eastAsia="Times New Roman"/>
          <w:sz w:val="27"/>
          <w:szCs w:val="27"/>
          <w:lang w:eastAsia="ru-RU"/>
        </w:rPr>
        <w:t>/</w:t>
      </w:r>
      <w:r w:rsidR="004912EC" w:rsidRPr="00FF444A">
        <w:rPr>
          <w:rFonts w:eastAsia="Times New Roman"/>
          <w:sz w:val="27"/>
          <w:szCs w:val="27"/>
          <w:lang w:eastAsia="ru-RU"/>
        </w:rPr>
        <w:t>81</w:t>
      </w:r>
      <w:r w:rsidRPr="00FF444A">
        <w:rPr>
          <w:rFonts w:eastAsia="Times New Roman"/>
          <w:sz w:val="27"/>
          <w:szCs w:val="27"/>
          <w:lang w:eastAsia="ru-RU"/>
        </w:rPr>
        <w:t>/7-2</w:t>
      </w:r>
      <w:r w:rsidR="004912EC" w:rsidRPr="00FF444A">
        <w:rPr>
          <w:rFonts w:eastAsia="Times New Roman"/>
          <w:sz w:val="27"/>
          <w:szCs w:val="27"/>
          <w:lang w:eastAsia="ru-RU"/>
        </w:rPr>
        <w:t>3</w:t>
      </w:r>
      <w:r w:rsidRPr="00FF444A">
        <w:rPr>
          <w:rFonts w:eastAsia="Times New Roman"/>
          <w:sz w:val="27"/>
          <w:szCs w:val="27"/>
          <w:lang w:eastAsia="ru-RU"/>
        </w:rPr>
        <w:t xml:space="preserve"> надійшла скарга </w:t>
      </w:r>
      <w:proofErr w:type="spellStart"/>
      <w:r w:rsidRPr="00FF444A">
        <w:rPr>
          <w:rFonts w:eastAsia="Times New Roman"/>
          <w:sz w:val="27"/>
          <w:szCs w:val="27"/>
          <w:lang w:eastAsia="ru-RU"/>
        </w:rPr>
        <w:t>Стояновського</w:t>
      </w:r>
      <w:proofErr w:type="spellEnd"/>
      <w:r w:rsidRPr="00FF444A">
        <w:rPr>
          <w:rFonts w:eastAsia="Times New Roman"/>
          <w:sz w:val="27"/>
          <w:szCs w:val="27"/>
          <w:lang w:eastAsia="ru-RU"/>
        </w:rPr>
        <w:t xml:space="preserve"> Валерія Володимировича стосовно суддів Касаційного адміністративного суду у складі Верховного Суду </w:t>
      </w:r>
      <w:proofErr w:type="spellStart"/>
      <w:r w:rsidR="004912EC" w:rsidRPr="00FF444A">
        <w:rPr>
          <w:rFonts w:eastAsia="Times New Roman"/>
          <w:sz w:val="27"/>
          <w:szCs w:val="27"/>
          <w:lang w:eastAsia="ru-RU"/>
        </w:rPr>
        <w:t>Смоковича</w:t>
      </w:r>
      <w:proofErr w:type="spellEnd"/>
      <w:r w:rsidR="004912EC" w:rsidRPr="00FF444A">
        <w:rPr>
          <w:rFonts w:eastAsia="Times New Roman"/>
          <w:sz w:val="27"/>
          <w:szCs w:val="27"/>
          <w:lang w:eastAsia="ru-RU"/>
        </w:rPr>
        <w:t xml:space="preserve"> Михайла Івановича, </w:t>
      </w:r>
      <w:proofErr w:type="spellStart"/>
      <w:r w:rsidR="004912EC" w:rsidRPr="00FF444A">
        <w:rPr>
          <w:rFonts w:eastAsia="Times New Roman"/>
          <w:sz w:val="27"/>
          <w:szCs w:val="27"/>
          <w:lang w:eastAsia="ru-RU"/>
        </w:rPr>
        <w:t>Шевцової</w:t>
      </w:r>
      <w:proofErr w:type="spellEnd"/>
      <w:r w:rsidR="004912EC" w:rsidRPr="00FF444A">
        <w:rPr>
          <w:rFonts w:eastAsia="Times New Roman"/>
          <w:sz w:val="27"/>
          <w:szCs w:val="27"/>
          <w:lang w:eastAsia="ru-RU"/>
        </w:rPr>
        <w:t xml:space="preserve"> Наталії Володимирівни, </w:t>
      </w:r>
      <w:proofErr w:type="spellStart"/>
      <w:r w:rsidR="004912EC" w:rsidRPr="00FF444A">
        <w:rPr>
          <w:rFonts w:eastAsia="Times New Roman"/>
          <w:sz w:val="27"/>
          <w:szCs w:val="27"/>
          <w:lang w:eastAsia="ru-RU"/>
        </w:rPr>
        <w:t>Радишевської</w:t>
      </w:r>
      <w:proofErr w:type="spellEnd"/>
      <w:r w:rsidR="004912EC" w:rsidRPr="00FF444A">
        <w:rPr>
          <w:rFonts w:eastAsia="Times New Roman"/>
          <w:sz w:val="27"/>
          <w:szCs w:val="27"/>
          <w:lang w:eastAsia="ru-RU"/>
        </w:rPr>
        <w:t xml:space="preserve"> Олесі Ростиславівни </w:t>
      </w:r>
      <w:r w:rsidRPr="00FF444A">
        <w:rPr>
          <w:rFonts w:eastAsia="Times New Roman"/>
          <w:sz w:val="27"/>
          <w:szCs w:val="27"/>
          <w:lang w:eastAsia="ru-RU"/>
        </w:rPr>
        <w:t xml:space="preserve"> під час розгляду справи № </w:t>
      </w:r>
      <w:r w:rsidR="004912EC" w:rsidRPr="00FF444A">
        <w:rPr>
          <w:rFonts w:eastAsia="Times New Roman"/>
          <w:sz w:val="27"/>
          <w:szCs w:val="27"/>
          <w:lang w:eastAsia="ru-RU"/>
        </w:rPr>
        <w:t>160</w:t>
      </w:r>
      <w:r w:rsidRPr="00FF444A">
        <w:rPr>
          <w:rFonts w:eastAsia="Times New Roman"/>
          <w:sz w:val="27"/>
          <w:szCs w:val="27"/>
          <w:lang w:eastAsia="ru-RU"/>
        </w:rPr>
        <w:t>/</w:t>
      </w:r>
      <w:r w:rsidR="004912EC" w:rsidRPr="00FF444A">
        <w:rPr>
          <w:rFonts w:eastAsia="Times New Roman"/>
          <w:sz w:val="27"/>
          <w:szCs w:val="27"/>
          <w:lang w:eastAsia="ru-RU"/>
        </w:rPr>
        <w:t>4451</w:t>
      </w:r>
      <w:r w:rsidRPr="00FF444A">
        <w:rPr>
          <w:rFonts w:eastAsia="Times New Roman"/>
          <w:sz w:val="27"/>
          <w:szCs w:val="27"/>
          <w:lang w:eastAsia="ru-RU"/>
        </w:rPr>
        <w:t>/</w:t>
      </w:r>
      <w:r w:rsidR="004912EC" w:rsidRPr="00FF444A">
        <w:rPr>
          <w:rFonts w:eastAsia="Times New Roman"/>
          <w:sz w:val="27"/>
          <w:szCs w:val="27"/>
          <w:lang w:eastAsia="ru-RU"/>
        </w:rPr>
        <w:t>2</w:t>
      </w:r>
      <w:r w:rsidRPr="00FF444A">
        <w:rPr>
          <w:rFonts w:eastAsia="Times New Roman"/>
          <w:sz w:val="27"/>
          <w:szCs w:val="27"/>
          <w:lang w:eastAsia="ru-RU"/>
        </w:rPr>
        <w:t xml:space="preserve">1. </w:t>
      </w:r>
    </w:p>
    <w:p w:rsidR="00DC047E" w:rsidRDefault="00DC047E" w:rsidP="00782B26">
      <w:pPr>
        <w:widowControl w:val="0"/>
        <w:spacing w:after="0" w:line="240" w:lineRule="auto"/>
        <w:ind w:firstLine="567"/>
        <w:jc w:val="both"/>
        <w:rPr>
          <w:sz w:val="27"/>
          <w:szCs w:val="27"/>
          <w:lang w:eastAsia="uk-UA"/>
        </w:rPr>
      </w:pPr>
    </w:p>
    <w:p w:rsidR="00DC047E" w:rsidRDefault="00DC047E" w:rsidP="00782B26">
      <w:pPr>
        <w:widowControl w:val="0"/>
        <w:spacing w:after="0" w:line="240" w:lineRule="auto"/>
        <w:ind w:firstLine="567"/>
        <w:jc w:val="both"/>
        <w:rPr>
          <w:sz w:val="27"/>
          <w:szCs w:val="27"/>
          <w:lang w:eastAsia="uk-UA"/>
        </w:rPr>
      </w:pPr>
    </w:p>
    <w:p w:rsidR="00782B26" w:rsidRPr="00FF444A" w:rsidRDefault="00782B26" w:rsidP="00782B26">
      <w:pPr>
        <w:widowControl w:val="0"/>
        <w:spacing w:after="0" w:line="240" w:lineRule="auto"/>
        <w:ind w:firstLine="567"/>
        <w:jc w:val="both"/>
        <w:rPr>
          <w:color w:val="000000"/>
          <w:sz w:val="27"/>
          <w:szCs w:val="27"/>
          <w:lang w:bidi="uk-UA"/>
        </w:rPr>
      </w:pPr>
      <w:r w:rsidRPr="00FF444A">
        <w:rPr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FF444A">
        <w:rPr>
          <w:sz w:val="27"/>
          <w:szCs w:val="27"/>
          <w:lang w:eastAsia="uk-UA"/>
        </w:rPr>
        <w:t>Котелевець</w:t>
      </w:r>
      <w:proofErr w:type="spellEnd"/>
      <w:r w:rsidRPr="00FF444A">
        <w:rPr>
          <w:sz w:val="27"/>
          <w:szCs w:val="27"/>
          <w:lang w:eastAsia="uk-UA"/>
        </w:rPr>
        <w:t xml:space="preserve"> А.В. складено висновок з пропозицією про залишення без розгляду та повернення скарги, оскільки </w:t>
      </w:r>
      <w:r w:rsidRPr="00FF444A">
        <w:rPr>
          <w:color w:val="000000"/>
          <w:sz w:val="27"/>
          <w:szCs w:val="27"/>
          <w:lang w:bidi="uk-UA"/>
        </w:rPr>
        <w:t>вона не містить відомостей про ознаки дисциплінарного проступку судд</w:t>
      </w:r>
      <w:bookmarkStart w:id="2" w:name="n406"/>
      <w:bookmarkEnd w:id="2"/>
      <w:r w:rsidRPr="00FF444A">
        <w:rPr>
          <w:color w:val="000000"/>
          <w:sz w:val="27"/>
          <w:szCs w:val="27"/>
          <w:lang w:bidi="uk-UA"/>
        </w:rPr>
        <w:t xml:space="preserve">і та </w:t>
      </w:r>
      <w:r w:rsidRPr="00FF444A">
        <w:rPr>
          <w:sz w:val="27"/>
          <w:szCs w:val="27"/>
          <w:lang w:eastAsia="uk-UA"/>
        </w:rPr>
        <w:t>посилань на фактичні дані (свідчення, докази) щодо дисциплінарного проступку судді</w:t>
      </w:r>
      <w:r w:rsidRPr="00FF444A">
        <w:rPr>
          <w:color w:val="000000"/>
          <w:sz w:val="27"/>
          <w:szCs w:val="27"/>
          <w:lang w:bidi="uk-UA"/>
        </w:rPr>
        <w:t xml:space="preserve"> (пункти 2, 3 частини першої статті 44 Закону України «Про Вищу раду правосуддя»).</w:t>
      </w:r>
    </w:p>
    <w:p w:rsidR="00036F2D" w:rsidRPr="00FF444A" w:rsidRDefault="00864218" w:rsidP="00864218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bCs/>
          <w:sz w:val="27"/>
          <w:szCs w:val="27"/>
          <w:lang w:eastAsia="uk-UA"/>
        </w:rPr>
      </w:pPr>
      <w:r w:rsidRPr="00FF444A">
        <w:rPr>
          <w:rFonts w:eastAsia="Times New Roman"/>
          <w:sz w:val="27"/>
          <w:szCs w:val="27"/>
          <w:lang w:eastAsia="ru-RU"/>
        </w:rPr>
        <w:t>Д</w:t>
      </w:r>
      <w:r w:rsidR="00036F2D" w:rsidRPr="00FF444A">
        <w:rPr>
          <w:rFonts w:eastAsia="Times New Roman"/>
          <w:sz w:val="27"/>
          <w:szCs w:val="27"/>
          <w:lang w:eastAsia="ru-RU"/>
        </w:rPr>
        <w:t xml:space="preserve">о Вищої ради правосуддя </w:t>
      </w:r>
      <w:r w:rsidRPr="00FF444A">
        <w:rPr>
          <w:rFonts w:eastAsia="Times New Roman"/>
          <w:sz w:val="27"/>
          <w:szCs w:val="27"/>
          <w:lang w:eastAsia="ru-RU"/>
        </w:rPr>
        <w:t>11 квітня</w:t>
      </w:r>
      <w:r w:rsidR="00036F2D" w:rsidRPr="00FF444A">
        <w:rPr>
          <w:rFonts w:eastAsia="Times New Roman"/>
          <w:sz w:val="27"/>
          <w:szCs w:val="27"/>
          <w:lang w:eastAsia="ru-RU"/>
        </w:rPr>
        <w:t xml:space="preserve"> 2023 року за вхідним № С-1128/</w:t>
      </w:r>
      <w:r w:rsidRPr="00FF444A">
        <w:rPr>
          <w:rFonts w:eastAsia="Times New Roman"/>
          <w:sz w:val="27"/>
          <w:szCs w:val="27"/>
          <w:lang w:eastAsia="ru-RU"/>
        </w:rPr>
        <w:t>22</w:t>
      </w:r>
      <w:r w:rsidR="00036F2D" w:rsidRPr="00FF444A">
        <w:rPr>
          <w:rFonts w:eastAsia="Times New Roman"/>
          <w:sz w:val="27"/>
          <w:szCs w:val="27"/>
          <w:lang w:eastAsia="ru-RU"/>
        </w:rPr>
        <w:t xml:space="preserve">/7-23 надійшла скарга </w:t>
      </w:r>
      <w:proofErr w:type="spellStart"/>
      <w:r w:rsidR="00036F2D" w:rsidRPr="00FF444A">
        <w:rPr>
          <w:rFonts w:eastAsia="Times New Roman"/>
          <w:sz w:val="27"/>
          <w:szCs w:val="27"/>
          <w:lang w:eastAsia="ru-RU"/>
        </w:rPr>
        <w:t>Стояновського</w:t>
      </w:r>
      <w:proofErr w:type="spellEnd"/>
      <w:r w:rsidR="00036F2D" w:rsidRPr="00FF444A">
        <w:rPr>
          <w:rFonts w:eastAsia="Times New Roman"/>
          <w:sz w:val="27"/>
          <w:szCs w:val="27"/>
          <w:lang w:eastAsia="ru-RU"/>
        </w:rPr>
        <w:t xml:space="preserve"> Валерія Володимировича стосовно судді </w:t>
      </w:r>
      <w:proofErr w:type="spellStart"/>
      <w:r w:rsidRPr="00FF444A">
        <w:rPr>
          <w:rFonts w:eastAsia="Times New Roman"/>
          <w:sz w:val="27"/>
          <w:szCs w:val="27"/>
          <w:lang w:eastAsia="ru-RU"/>
        </w:rPr>
        <w:t>Тернівського</w:t>
      </w:r>
      <w:proofErr w:type="spellEnd"/>
      <w:r w:rsidRPr="00FF444A">
        <w:rPr>
          <w:rFonts w:eastAsia="Times New Roman"/>
          <w:sz w:val="27"/>
          <w:szCs w:val="27"/>
          <w:lang w:eastAsia="ru-RU"/>
        </w:rPr>
        <w:t xml:space="preserve"> районного суду міста Кривого Рогу Дніпропетровської області Демиденка Юрія Юрійовича</w:t>
      </w:r>
      <w:r w:rsidR="00036F2D" w:rsidRPr="00FF444A">
        <w:rPr>
          <w:rFonts w:eastAsia="Times New Roman"/>
          <w:sz w:val="27"/>
          <w:szCs w:val="27"/>
          <w:lang w:eastAsia="ru-RU"/>
        </w:rPr>
        <w:t xml:space="preserve">  під час розгляду справи № </w:t>
      </w:r>
      <w:r w:rsidRPr="00FF444A">
        <w:rPr>
          <w:rFonts w:eastAsia="Times New Roman"/>
          <w:sz w:val="27"/>
          <w:szCs w:val="27"/>
          <w:lang w:eastAsia="ru-RU"/>
        </w:rPr>
        <w:t>215</w:t>
      </w:r>
      <w:r w:rsidR="00036F2D" w:rsidRPr="00FF444A">
        <w:rPr>
          <w:rFonts w:eastAsia="Times New Roman"/>
          <w:sz w:val="27"/>
          <w:szCs w:val="27"/>
          <w:lang w:eastAsia="ru-RU"/>
        </w:rPr>
        <w:t>/</w:t>
      </w:r>
      <w:r w:rsidRPr="00FF444A">
        <w:rPr>
          <w:rFonts w:eastAsia="Times New Roman"/>
          <w:sz w:val="27"/>
          <w:szCs w:val="27"/>
          <w:lang w:eastAsia="ru-RU"/>
        </w:rPr>
        <w:t>4673</w:t>
      </w:r>
      <w:r w:rsidR="00036F2D" w:rsidRPr="00FF444A">
        <w:rPr>
          <w:rFonts w:eastAsia="Times New Roman"/>
          <w:sz w:val="27"/>
          <w:szCs w:val="27"/>
          <w:lang w:eastAsia="ru-RU"/>
        </w:rPr>
        <w:t>/2</w:t>
      </w:r>
      <w:r w:rsidRPr="00FF444A">
        <w:rPr>
          <w:rFonts w:eastAsia="Times New Roman"/>
          <w:sz w:val="27"/>
          <w:szCs w:val="27"/>
          <w:lang w:eastAsia="ru-RU"/>
        </w:rPr>
        <w:t>2</w:t>
      </w:r>
      <w:r w:rsidR="00036F2D" w:rsidRPr="00FF444A">
        <w:rPr>
          <w:rFonts w:eastAsia="Times New Roman"/>
          <w:sz w:val="27"/>
          <w:szCs w:val="27"/>
          <w:lang w:eastAsia="ru-RU"/>
        </w:rPr>
        <w:t xml:space="preserve">. </w:t>
      </w:r>
    </w:p>
    <w:p w:rsidR="00036F2D" w:rsidRPr="00FF444A" w:rsidRDefault="00036F2D" w:rsidP="00036F2D">
      <w:pPr>
        <w:widowControl w:val="0"/>
        <w:spacing w:after="0" w:line="240" w:lineRule="auto"/>
        <w:ind w:firstLine="567"/>
        <w:jc w:val="both"/>
        <w:rPr>
          <w:sz w:val="27"/>
          <w:szCs w:val="27"/>
          <w:lang w:eastAsia="uk-UA"/>
        </w:rPr>
      </w:pPr>
      <w:r w:rsidRPr="00FF444A">
        <w:rPr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FF444A">
        <w:rPr>
          <w:sz w:val="27"/>
          <w:szCs w:val="27"/>
          <w:lang w:eastAsia="uk-UA"/>
        </w:rPr>
        <w:t>Котелевець</w:t>
      </w:r>
      <w:proofErr w:type="spellEnd"/>
      <w:r w:rsidRPr="00FF444A">
        <w:rPr>
          <w:sz w:val="27"/>
          <w:szCs w:val="27"/>
          <w:lang w:eastAsia="uk-UA"/>
        </w:rPr>
        <w:t xml:space="preserve"> А.В. складено висновок з пропозицією про залишення без розгляду та повернення скарги, оскільки </w:t>
      </w:r>
      <w:r w:rsidRPr="00FF444A">
        <w:rPr>
          <w:color w:val="000000"/>
          <w:sz w:val="27"/>
          <w:szCs w:val="27"/>
          <w:lang w:bidi="uk-UA"/>
        </w:rPr>
        <w:t xml:space="preserve">вона не містить відомостей про ознаки дисциплінарного проступку судді та </w:t>
      </w:r>
      <w:r w:rsidRPr="00FF444A">
        <w:rPr>
          <w:sz w:val="27"/>
          <w:szCs w:val="27"/>
          <w:lang w:eastAsia="uk-UA"/>
        </w:rPr>
        <w:t>посилань на фактичні дані (свідчення, докази) щодо дисциплінарного проступку судді</w:t>
      </w:r>
      <w:r w:rsidRPr="00FF444A">
        <w:rPr>
          <w:color w:val="000000"/>
          <w:sz w:val="27"/>
          <w:szCs w:val="27"/>
          <w:lang w:bidi="uk-UA"/>
        </w:rPr>
        <w:t xml:space="preserve"> (пункти 2, 3 частини першої статті 44 Закону України «Про Вищу раду правосуддя»).</w:t>
      </w:r>
    </w:p>
    <w:p w:rsidR="00036F2D" w:rsidRPr="00FF444A" w:rsidRDefault="00036F2D" w:rsidP="00782B26">
      <w:pPr>
        <w:widowControl w:val="0"/>
        <w:spacing w:after="0" w:line="240" w:lineRule="auto"/>
        <w:ind w:firstLine="567"/>
        <w:jc w:val="both"/>
        <w:rPr>
          <w:sz w:val="27"/>
          <w:szCs w:val="27"/>
          <w:lang w:eastAsia="uk-UA"/>
        </w:rPr>
      </w:pPr>
    </w:p>
    <w:p w:rsidR="00864218" w:rsidRPr="00FF444A" w:rsidRDefault="00372132" w:rsidP="00372132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bCs/>
          <w:sz w:val="27"/>
          <w:szCs w:val="27"/>
          <w:lang w:eastAsia="uk-UA"/>
        </w:rPr>
      </w:pPr>
      <w:r w:rsidRPr="00FF444A">
        <w:rPr>
          <w:rFonts w:eastAsia="Times New Roman"/>
          <w:sz w:val="27"/>
          <w:szCs w:val="27"/>
          <w:lang w:eastAsia="ru-RU"/>
        </w:rPr>
        <w:t>Д</w:t>
      </w:r>
      <w:r w:rsidR="00864218" w:rsidRPr="00FF444A">
        <w:rPr>
          <w:rFonts w:eastAsia="Times New Roman"/>
          <w:sz w:val="27"/>
          <w:szCs w:val="27"/>
          <w:lang w:eastAsia="ru-RU"/>
        </w:rPr>
        <w:t xml:space="preserve">о Вищої ради правосуддя </w:t>
      </w:r>
      <w:r w:rsidRPr="00FF444A">
        <w:rPr>
          <w:rFonts w:eastAsia="Times New Roman"/>
          <w:sz w:val="27"/>
          <w:szCs w:val="27"/>
          <w:lang w:eastAsia="ru-RU"/>
        </w:rPr>
        <w:t>24 липня</w:t>
      </w:r>
      <w:r w:rsidR="00864218" w:rsidRPr="00FF444A">
        <w:rPr>
          <w:rFonts w:eastAsia="Times New Roman"/>
          <w:sz w:val="27"/>
          <w:szCs w:val="27"/>
          <w:lang w:eastAsia="ru-RU"/>
        </w:rPr>
        <w:t xml:space="preserve"> 2023 року за вхідним № С-</w:t>
      </w:r>
      <w:r w:rsidRPr="00FF444A">
        <w:rPr>
          <w:rFonts w:eastAsia="Times New Roman"/>
          <w:sz w:val="27"/>
          <w:szCs w:val="27"/>
          <w:lang w:eastAsia="ru-RU"/>
        </w:rPr>
        <w:t>2600</w:t>
      </w:r>
      <w:r w:rsidR="00864218" w:rsidRPr="00FF444A">
        <w:rPr>
          <w:rFonts w:eastAsia="Times New Roman"/>
          <w:sz w:val="27"/>
          <w:szCs w:val="27"/>
          <w:lang w:eastAsia="ru-RU"/>
        </w:rPr>
        <w:t>/</w:t>
      </w:r>
      <w:r w:rsidRPr="00FF444A">
        <w:rPr>
          <w:rFonts w:eastAsia="Times New Roman"/>
          <w:sz w:val="27"/>
          <w:szCs w:val="27"/>
          <w:lang w:eastAsia="ru-RU"/>
        </w:rPr>
        <w:t>4</w:t>
      </w:r>
      <w:r w:rsidR="00864218" w:rsidRPr="00FF444A">
        <w:rPr>
          <w:rFonts w:eastAsia="Times New Roman"/>
          <w:sz w:val="27"/>
          <w:szCs w:val="27"/>
          <w:lang w:eastAsia="ru-RU"/>
        </w:rPr>
        <w:t xml:space="preserve">/7-23 надійшла скарга </w:t>
      </w:r>
      <w:proofErr w:type="spellStart"/>
      <w:r w:rsidR="00864218" w:rsidRPr="00FF444A">
        <w:rPr>
          <w:rFonts w:eastAsia="Times New Roman"/>
          <w:sz w:val="27"/>
          <w:szCs w:val="27"/>
          <w:lang w:eastAsia="ru-RU"/>
        </w:rPr>
        <w:t>Стояновсько</w:t>
      </w:r>
      <w:r w:rsidRPr="00FF444A">
        <w:rPr>
          <w:rFonts w:eastAsia="Times New Roman"/>
          <w:sz w:val="27"/>
          <w:szCs w:val="27"/>
          <w:lang w:eastAsia="ru-RU"/>
        </w:rPr>
        <w:t>ї</w:t>
      </w:r>
      <w:proofErr w:type="spellEnd"/>
      <w:r w:rsidR="00864218" w:rsidRPr="00FF444A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FF444A">
        <w:rPr>
          <w:rFonts w:eastAsia="Times New Roman"/>
          <w:sz w:val="27"/>
          <w:szCs w:val="27"/>
          <w:lang w:eastAsia="ru-RU"/>
        </w:rPr>
        <w:t>Алефтини</w:t>
      </w:r>
      <w:proofErr w:type="spellEnd"/>
      <w:r w:rsidRPr="00FF444A">
        <w:rPr>
          <w:rFonts w:eastAsia="Times New Roman"/>
          <w:sz w:val="27"/>
          <w:szCs w:val="27"/>
          <w:lang w:eastAsia="ru-RU"/>
        </w:rPr>
        <w:t xml:space="preserve"> Іванівни</w:t>
      </w:r>
      <w:r w:rsidR="00864218" w:rsidRPr="00FF444A">
        <w:rPr>
          <w:rFonts w:eastAsia="Times New Roman"/>
          <w:sz w:val="27"/>
          <w:szCs w:val="27"/>
          <w:lang w:eastAsia="ru-RU"/>
        </w:rPr>
        <w:t xml:space="preserve"> стосовно суддів Касаційного адміністративного суду у складі Верховного Суду </w:t>
      </w:r>
      <w:proofErr w:type="spellStart"/>
      <w:r w:rsidR="00864218" w:rsidRPr="00FF444A">
        <w:rPr>
          <w:rFonts w:eastAsia="Times New Roman"/>
          <w:sz w:val="27"/>
          <w:szCs w:val="27"/>
          <w:lang w:eastAsia="ru-RU"/>
        </w:rPr>
        <w:t>Смоковича</w:t>
      </w:r>
      <w:proofErr w:type="spellEnd"/>
      <w:r w:rsidR="00864218" w:rsidRPr="00FF444A">
        <w:rPr>
          <w:rFonts w:eastAsia="Times New Roman"/>
          <w:sz w:val="27"/>
          <w:szCs w:val="27"/>
          <w:lang w:eastAsia="ru-RU"/>
        </w:rPr>
        <w:t xml:space="preserve"> Михайла Івановича, </w:t>
      </w:r>
      <w:proofErr w:type="spellStart"/>
      <w:r w:rsidR="00864218" w:rsidRPr="00FF444A">
        <w:rPr>
          <w:rFonts w:eastAsia="Times New Roman"/>
          <w:sz w:val="27"/>
          <w:szCs w:val="27"/>
          <w:lang w:eastAsia="ru-RU"/>
        </w:rPr>
        <w:t>Шевцової</w:t>
      </w:r>
      <w:proofErr w:type="spellEnd"/>
      <w:r w:rsidR="00864218" w:rsidRPr="00FF444A">
        <w:rPr>
          <w:rFonts w:eastAsia="Times New Roman"/>
          <w:sz w:val="27"/>
          <w:szCs w:val="27"/>
          <w:lang w:eastAsia="ru-RU"/>
        </w:rPr>
        <w:t xml:space="preserve"> Наталії Володимирівни під час розгляду справи № </w:t>
      </w:r>
      <w:r w:rsidRPr="00FF444A">
        <w:rPr>
          <w:rFonts w:eastAsia="Times New Roman"/>
          <w:sz w:val="27"/>
          <w:szCs w:val="27"/>
          <w:lang w:eastAsia="ru-RU"/>
        </w:rPr>
        <w:t>215</w:t>
      </w:r>
      <w:r w:rsidR="00864218" w:rsidRPr="00FF444A">
        <w:rPr>
          <w:rFonts w:eastAsia="Times New Roman"/>
          <w:sz w:val="27"/>
          <w:szCs w:val="27"/>
          <w:lang w:eastAsia="ru-RU"/>
        </w:rPr>
        <w:t>/</w:t>
      </w:r>
      <w:r w:rsidRPr="00FF444A">
        <w:rPr>
          <w:rFonts w:eastAsia="Times New Roman"/>
          <w:sz w:val="27"/>
          <w:szCs w:val="27"/>
          <w:lang w:eastAsia="ru-RU"/>
        </w:rPr>
        <w:t>1270</w:t>
      </w:r>
      <w:r w:rsidR="00864218" w:rsidRPr="00FF444A">
        <w:rPr>
          <w:rFonts w:eastAsia="Times New Roman"/>
          <w:sz w:val="27"/>
          <w:szCs w:val="27"/>
          <w:lang w:eastAsia="ru-RU"/>
        </w:rPr>
        <w:t>/2</w:t>
      </w:r>
      <w:r w:rsidRPr="00FF444A">
        <w:rPr>
          <w:rFonts w:eastAsia="Times New Roman"/>
          <w:sz w:val="27"/>
          <w:szCs w:val="27"/>
          <w:lang w:eastAsia="ru-RU"/>
        </w:rPr>
        <w:t>2</w:t>
      </w:r>
      <w:r w:rsidR="00864218" w:rsidRPr="00FF444A">
        <w:rPr>
          <w:rFonts w:eastAsia="Times New Roman"/>
          <w:sz w:val="27"/>
          <w:szCs w:val="27"/>
          <w:lang w:eastAsia="ru-RU"/>
        </w:rPr>
        <w:t xml:space="preserve">. </w:t>
      </w:r>
    </w:p>
    <w:p w:rsidR="00864218" w:rsidRPr="00FF444A" w:rsidRDefault="00864218" w:rsidP="00864218">
      <w:pPr>
        <w:widowControl w:val="0"/>
        <w:spacing w:after="0" w:line="240" w:lineRule="auto"/>
        <w:ind w:firstLine="567"/>
        <w:jc w:val="both"/>
        <w:rPr>
          <w:color w:val="000000"/>
          <w:sz w:val="27"/>
          <w:szCs w:val="27"/>
          <w:lang w:bidi="uk-UA"/>
        </w:rPr>
      </w:pPr>
      <w:r w:rsidRPr="00FF444A">
        <w:rPr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FF444A">
        <w:rPr>
          <w:sz w:val="27"/>
          <w:szCs w:val="27"/>
          <w:lang w:eastAsia="uk-UA"/>
        </w:rPr>
        <w:t>Котелевець</w:t>
      </w:r>
      <w:proofErr w:type="spellEnd"/>
      <w:r w:rsidRPr="00FF444A">
        <w:rPr>
          <w:sz w:val="27"/>
          <w:szCs w:val="27"/>
          <w:lang w:eastAsia="uk-UA"/>
        </w:rPr>
        <w:t xml:space="preserve"> А.В. складено висновок з пропозицією про залишення без розгляду та повернення скарги, оскільки </w:t>
      </w:r>
      <w:r w:rsidRPr="00FF444A">
        <w:rPr>
          <w:color w:val="000000"/>
          <w:sz w:val="27"/>
          <w:szCs w:val="27"/>
          <w:lang w:bidi="uk-UA"/>
        </w:rPr>
        <w:t xml:space="preserve">вона не містить відомостей про ознаки дисциплінарного проступку судді та </w:t>
      </w:r>
      <w:r w:rsidRPr="00FF444A">
        <w:rPr>
          <w:sz w:val="27"/>
          <w:szCs w:val="27"/>
          <w:lang w:eastAsia="uk-UA"/>
        </w:rPr>
        <w:t>посилань на фактичні дані (свідчення, докази) щодо дисциплінарного проступку судді</w:t>
      </w:r>
      <w:r w:rsidRPr="00FF444A">
        <w:rPr>
          <w:color w:val="000000"/>
          <w:sz w:val="27"/>
          <w:szCs w:val="27"/>
          <w:lang w:bidi="uk-UA"/>
        </w:rPr>
        <w:t xml:space="preserve"> (пункти 2, 3 частини першої статті 44 Закону України «Про Вищу раду правосуддя»).</w:t>
      </w:r>
    </w:p>
    <w:p w:rsidR="00FF444A" w:rsidRPr="00FF444A" w:rsidRDefault="00FF444A" w:rsidP="00864218">
      <w:pPr>
        <w:widowControl w:val="0"/>
        <w:spacing w:after="0" w:line="240" w:lineRule="auto"/>
        <w:ind w:firstLine="567"/>
        <w:jc w:val="both"/>
        <w:rPr>
          <w:color w:val="000000"/>
          <w:sz w:val="27"/>
          <w:szCs w:val="27"/>
          <w:lang w:bidi="uk-UA"/>
        </w:rPr>
      </w:pPr>
    </w:p>
    <w:p w:rsidR="00FF444A" w:rsidRPr="00FF444A" w:rsidRDefault="00FF444A" w:rsidP="00FF444A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bCs/>
          <w:sz w:val="27"/>
          <w:szCs w:val="27"/>
          <w:lang w:eastAsia="uk-UA"/>
        </w:rPr>
      </w:pPr>
      <w:r w:rsidRPr="00FF444A">
        <w:rPr>
          <w:rFonts w:eastAsia="Times New Roman"/>
          <w:sz w:val="27"/>
          <w:szCs w:val="27"/>
          <w:lang w:eastAsia="ru-RU"/>
        </w:rPr>
        <w:t xml:space="preserve">До Вищої ради правосуддя </w:t>
      </w:r>
      <w:r w:rsidRPr="00FF444A">
        <w:rPr>
          <w:rFonts w:eastAsia="Times New Roman"/>
          <w:sz w:val="27"/>
          <w:szCs w:val="27"/>
          <w:shd w:val="clear" w:color="auto" w:fill="FFFFFF"/>
          <w:lang w:eastAsia="uk-UA"/>
        </w:rPr>
        <w:t xml:space="preserve">5 жовтня 2021 року за вхідним № Л-5014/0/7-21 </w:t>
      </w:r>
      <w:r w:rsidRPr="00FF444A">
        <w:rPr>
          <w:rFonts w:eastAsia="Times New Roman"/>
          <w:sz w:val="27"/>
          <w:szCs w:val="27"/>
          <w:lang w:eastAsia="ru-RU"/>
        </w:rPr>
        <w:t xml:space="preserve">надійшла скарга </w:t>
      </w:r>
      <w:proofErr w:type="spellStart"/>
      <w:r w:rsidRPr="00FF444A">
        <w:rPr>
          <w:rFonts w:eastAsia="Times New Roman"/>
          <w:sz w:val="27"/>
          <w:szCs w:val="27"/>
          <w:lang w:eastAsia="ru-RU"/>
        </w:rPr>
        <w:t>Ладзоришина</w:t>
      </w:r>
      <w:proofErr w:type="spellEnd"/>
      <w:r w:rsidRPr="00FF444A">
        <w:rPr>
          <w:rFonts w:eastAsia="Times New Roman"/>
          <w:sz w:val="27"/>
          <w:szCs w:val="27"/>
          <w:lang w:eastAsia="ru-RU"/>
        </w:rPr>
        <w:t xml:space="preserve"> Романа Богдановича стосовно судді </w:t>
      </w:r>
      <w:proofErr w:type="spellStart"/>
      <w:r w:rsidRPr="00FF444A">
        <w:rPr>
          <w:rFonts w:eastAsia="Times New Roman"/>
          <w:sz w:val="27"/>
          <w:szCs w:val="27"/>
          <w:lang w:eastAsia="ru-RU"/>
        </w:rPr>
        <w:t>Сихівського</w:t>
      </w:r>
      <w:proofErr w:type="spellEnd"/>
      <w:r w:rsidRPr="00FF444A">
        <w:rPr>
          <w:rFonts w:eastAsia="Times New Roman"/>
          <w:sz w:val="27"/>
          <w:szCs w:val="27"/>
          <w:lang w:eastAsia="ru-RU"/>
        </w:rPr>
        <w:t xml:space="preserve"> районного суду міста Львова Горбань Олени Юріївни під час розгляду справи № </w:t>
      </w:r>
      <w:r w:rsidRPr="00FF444A">
        <w:rPr>
          <w:color w:val="1D1D1B"/>
          <w:sz w:val="27"/>
          <w:szCs w:val="27"/>
          <w:shd w:val="clear" w:color="auto" w:fill="FFFFFF"/>
        </w:rPr>
        <w:t>464/4588/21</w:t>
      </w:r>
      <w:r w:rsidRPr="00FF444A">
        <w:rPr>
          <w:rFonts w:eastAsia="Times New Roman"/>
          <w:sz w:val="27"/>
          <w:szCs w:val="27"/>
          <w:lang w:eastAsia="ru-RU"/>
        </w:rPr>
        <w:t xml:space="preserve">. </w:t>
      </w:r>
    </w:p>
    <w:p w:rsidR="00FF444A" w:rsidRPr="00FF444A" w:rsidRDefault="00FF444A" w:rsidP="00FF444A">
      <w:pPr>
        <w:widowControl w:val="0"/>
        <w:spacing w:after="0" w:line="240" w:lineRule="auto"/>
        <w:ind w:firstLine="567"/>
        <w:jc w:val="both"/>
        <w:rPr>
          <w:sz w:val="27"/>
          <w:szCs w:val="27"/>
          <w:lang w:eastAsia="uk-UA"/>
        </w:rPr>
      </w:pPr>
      <w:r w:rsidRPr="00FF444A">
        <w:rPr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FF444A">
        <w:rPr>
          <w:sz w:val="27"/>
          <w:szCs w:val="27"/>
          <w:lang w:eastAsia="uk-UA"/>
        </w:rPr>
        <w:t>Котелевець</w:t>
      </w:r>
      <w:proofErr w:type="spellEnd"/>
      <w:r w:rsidRPr="00FF444A">
        <w:rPr>
          <w:sz w:val="27"/>
          <w:szCs w:val="27"/>
          <w:lang w:eastAsia="uk-UA"/>
        </w:rPr>
        <w:t xml:space="preserve"> А.В. складено висновок з пропозицією про залишення без розгляду та повернення скарги, оскільки </w:t>
      </w:r>
      <w:r w:rsidRPr="00FF444A">
        <w:rPr>
          <w:color w:val="000000"/>
          <w:sz w:val="27"/>
          <w:szCs w:val="27"/>
          <w:lang w:bidi="uk-UA"/>
        </w:rPr>
        <w:t>вона не містить відомостей про ознаки дисциплінарного проступку судді (пункт</w:t>
      </w:r>
      <w:r w:rsidR="002E5DE2">
        <w:rPr>
          <w:color w:val="000000"/>
          <w:sz w:val="27"/>
          <w:szCs w:val="27"/>
          <w:lang w:bidi="uk-UA"/>
        </w:rPr>
        <w:t xml:space="preserve"> 2</w:t>
      </w:r>
      <w:r w:rsidRPr="00FF444A">
        <w:rPr>
          <w:color w:val="000000"/>
          <w:sz w:val="27"/>
          <w:szCs w:val="27"/>
          <w:lang w:bidi="uk-UA"/>
        </w:rPr>
        <w:t xml:space="preserve"> частини першої статті 44 Закону України «Про Вищу раду правосуддя»).</w:t>
      </w:r>
    </w:p>
    <w:p w:rsidR="00FF444A" w:rsidRDefault="00FF444A" w:rsidP="00864218">
      <w:pPr>
        <w:widowControl w:val="0"/>
        <w:spacing w:after="0" w:line="240" w:lineRule="auto"/>
        <w:ind w:firstLine="567"/>
        <w:jc w:val="both"/>
        <w:rPr>
          <w:sz w:val="27"/>
          <w:szCs w:val="27"/>
          <w:lang w:eastAsia="uk-UA"/>
        </w:rPr>
      </w:pPr>
    </w:p>
    <w:p w:rsidR="00DC047E" w:rsidRDefault="00DC047E" w:rsidP="001B1700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sz w:val="27"/>
          <w:szCs w:val="27"/>
          <w:lang w:eastAsia="ru-RU"/>
        </w:rPr>
      </w:pPr>
    </w:p>
    <w:p w:rsidR="00DC047E" w:rsidRDefault="00DC047E" w:rsidP="001B1700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sz w:val="27"/>
          <w:szCs w:val="27"/>
          <w:lang w:eastAsia="ru-RU"/>
        </w:rPr>
      </w:pPr>
    </w:p>
    <w:p w:rsidR="00DC047E" w:rsidRDefault="00DC047E" w:rsidP="001B1700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sz w:val="27"/>
          <w:szCs w:val="27"/>
          <w:lang w:eastAsia="ru-RU"/>
        </w:rPr>
      </w:pPr>
    </w:p>
    <w:p w:rsidR="001B1700" w:rsidRPr="00FF444A" w:rsidRDefault="001B1700" w:rsidP="001B1700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bCs/>
          <w:sz w:val="27"/>
          <w:szCs w:val="27"/>
          <w:lang w:eastAsia="uk-UA"/>
        </w:rPr>
      </w:pPr>
      <w:r w:rsidRPr="00FF444A">
        <w:rPr>
          <w:rFonts w:eastAsia="Times New Roman"/>
          <w:sz w:val="27"/>
          <w:szCs w:val="27"/>
          <w:lang w:eastAsia="ru-RU"/>
        </w:rPr>
        <w:t xml:space="preserve">До Вищої ради правосуддя </w:t>
      </w:r>
      <w:r>
        <w:rPr>
          <w:rFonts w:eastAsia="Times New Roman"/>
          <w:sz w:val="27"/>
          <w:szCs w:val="27"/>
          <w:shd w:val="clear" w:color="auto" w:fill="FFFFFF"/>
          <w:lang w:eastAsia="uk-UA"/>
        </w:rPr>
        <w:t>24 січня 2022</w:t>
      </w:r>
      <w:r w:rsidRPr="00FF444A">
        <w:rPr>
          <w:rFonts w:eastAsia="Times New Roman"/>
          <w:sz w:val="27"/>
          <w:szCs w:val="27"/>
          <w:shd w:val="clear" w:color="auto" w:fill="FFFFFF"/>
          <w:lang w:eastAsia="uk-UA"/>
        </w:rPr>
        <w:t xml:space="preserve"> року за вхідним № </w:t>
      </w:r>
      <w:r>
        <w:rPr>
          <w:rFonts w:eastAsia="Times New Roman"/>
          <w:sz w:val="27"/>
          <w:szCs w:val="27"/>
          <w:shd w:val="clear" w:color="auto" w:fill="FFFFFF"/>
          <w:lang w:eastAsia="uk-UA"/>
        </w:rPr>
        <w:t>КО</w:t>
      </w:r>
      <w:r w:rsidRPr="00FF444A">
        <w:rPr>
          <w:rFonts w:eastAsia="Times New Roman"/>
          <w:sz w:val="27"/>
          <w:szCs w:val="27"/>
          <w:shd w:val="clear" w:color="auto" w:fill="FFFFFF"/>
          <w:lang w:eastAsia="uk-UA"/>
        </w:rPr>
        <w:t>-</w:t>
      </w:r>
      <w:r>
        <w:rPr>
          <w:rFonts w:eastAsia="Times New Roman"/>
          <w:sz w:val="27"/>
          <w:szCs w:val="27"/>
          <w:shd w:val="clear" w:color="auto" w:fill="FFFFFF"/>
          <w:lang w:eastAsia="uk-UA"/>
        </w:rPr>
        <w:t>356</w:t>
      </w:r>
      <w:r w:rsidRPr="00FF444A">
        <w:rPr>
          <w:rFonts w:eastAsia="Times New Roman"/>
          <w:sz w:val="27"/>
          <w:szCs w:val="27"/>
          <w:shd w:val="clear" w:color="auto" w:fill="FFFFFF"/>
          <w:lang w:eastAsia="uk-UA"/>
        </w:rPr>
        <w:t>/0/7-2</w:t>
      </w:r>
      <w:r>
        <w:rPr>
          <w:rFonts w:eastAsia="Times New Roman"/>
          <w:sz w:val="27"/>
          <w:szCs w:val="27"/>
          <w:shd w:val="clear" w:color="auto" w:fill="FFFFFF"/>
          <w:lang w:eastAsia="uk-UA"/>
        </w:rPr>
        <w:t>2</w:t>
      </w:r>
      <w:r w:rsidRPr="00FF444A">
        <w:rPr>
          <w:rFonts w:eastAsia="Times New Roman"/>
          <w:sz w:val="27"/>
          <w:szCs w:val="27"/>
          <w:shd w:val="clear" w:color="auto" w:fill="FFFFFF"/>
          <w:lang w:eastAsia="uk-UA"/>
        </w:rPr>
        <w:t xml:space="preserve"> </w:t>
      </w:r>
      <w:r w:rsidRPr="00FF444A">
        <w:rPr>
          <w:rFonts w:eastAsia="Times New Roman"/>
          <w:sz w:val="27"/>
          <w:szCs w:val="27"/>
          <w:lang w:eastAsia="ru-RU"/>
        </w:rPr>
        <w:t xml:space="preserve">надійшла скарга </w:t>
      </w:r>
      <w:proofErr w:type="spellStart"/>
      <w:r>
        <w:rPr>
          <w:rFonts w:eastAsia="Times New Roman"/>
          <w:sz w:val="27"/>
          <w:szCs w:val="27"/>
          <w:lang w:eastAsia="ru-RU"/>
        </w:rPr>
        <w:t>Байси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Ольги Михайлівни, </w:t>
      </w:r>
      <w:proofErr w:type="spellStart"/>
      <w:r>
        <w:rPr>
          <w:rFonts w:eastAsia="Times New Roman"/>
          <w:sz w:val="27"/>
          <w:szCs w:val="27"/>
          <w:lang w:eastAsia="ru-RU"/>
        </w:rPr>
        <w:t>Байси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Любові Василівни</w:t>
      </w:r>
      <w:r w:rsidRPr="00FF444A">
        <w:rPr>
          <w:rFonts w:eastAsia="Times New Roman"/>
          <w:sz w:val="27"/>
          <w:szCs w:val="27"/>
          <w:lang w:eastAsia="ru-RU"/>
        </w:rPr>
        <w:t xml:space="preserve"> стосовно судді </w:t>
      </w:r>
      <w:r>
        <w:rPr>
          <w:rFonts w:eastAsia="Times New Roman"/>
          <w:sz w:val="27"/>
          <w:szCs w:val="27"/>
          <w:lang w:eastAsia="ru-RU"/>
        </w:rPr>
        <w:t xml:space="preserve">Калуського міськрайонного суду Івано-Франківського області </w:t>
      </w:r>
      <w:proofErr w:type="spellStart"/>
      <w:r>
        <w:rPr>
          <w:rFonts w:eastAsia="Times New Roman"/>
          <w:sz w:val="27"/>
          <w:szCs w:val="27"/>
          <w:lang w:eastAsia="ru-RU"/>
        </w:rPr>
        <w:t>Кулаєць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Богдани Олегівни</w:t>
      </w:r>
      <w:r w:rsidRPr="00FF444A">
        <w:rPr>
          <w:rFonts w:eastAsia="Times New Roman"/>
          <w:sz w:val="27"/>
          <w:szCs w:val="27"/>
          <w:lang w:eastAsia="ru-RU"/>
        </w:rPr>
        <w:t xml:space="preserve"> під час розгляду справи № </w:t>
      </w:r>
      <w:r>
        <w:rPr>
          <w:color w:val="1D1D1B"/>
          <w:sz w:val="27"/>
          <w:szCs w:val="27"/>
          <w:shd w:val="clear" w:color="auto" w:fill="FFFFFF"/>
        </w:rPr>
        <w:t>345</w:t>
      </w:r>
      <w:r w:rsidRPr="00FF444A">
        <w:rPr>
          <w:color w:val="1D1D1B"/>
          <w:sz w:val="27"/>
          <w:szCs w:val="27"/>
          <w:shd w:val="clear" w:color="auto" w:fill="FFFFFF"/>
        </w:rPr>
        <w:t>/</w:t>
      </w:r>
      <w:r>
        <w:rPr>
          <w:color w:val="1D1D1B"/>
          <w:sz w:val="27"/>
          <w:szCs w:val="27"/>
          <w:shd w:val="clear" w:color="auto" w:fill="FFFFFF"/>
        </w:rPr>
        <w:t>4257</w:t>
      </w:r>
      <w:r w:rsidRPr="00FF444A">
        <w:rPr>
          <w:color w:val="1D1D1B"/>
          <w:sz w:val="27"/>
          <w:szCs w:val="27"/>
          <w:shd w:val="clear" w:color="auto" w:fill="FFFFFF"/>
        </w:rPr>
        <w:t>/21</w:t>
      </w:r>
      <w:r w:rsidRPr="00FF444A">
        <w:rPr>
          <w:rFonts w:eastAsia="Times New Roman"/>
          <w:sz w:val="27"/>
          <w:szCs w:val="27"/>
          <w:lang w:eastAsia="ru-RU"/>
        </w:rPr>
        <w:t xml:space="preserve">. </w:t>
      </w:r>
    </w:p>
    <w:p w:rsidR="001B1700" w:rsidRPr="00FF444A" w:rsidRDefault="001B1700" w:rsidP="001B1700">
      <w:pPr>
        <w:widowControl w:val="0"/>
        <w:spacing w:after="0" w:line="240" w:lineRule="auto"/>
        <w:ind w:firstLine="567"/>
        <w:jc w:val="both"/>
        <w:rPr>
          <w:sz w:val="27"/>
          <w:szCs w:val="27"/>
          <w:lang w:eastAsia="uk-UA"/>
        </w:rPr>
      </w:pPr>
      <w:r w:rsidRPr="00FF444A">
        <w:rPr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FF444A">
        <w:rPr>
          <w:sz w:val="27"/>
          <w:szCs w:val="27"/>
          <w:lang w:eastAsia="uk-UA"/>
        </w:rPr>
        <w:t>Котелевець</w:t>
      </w:r>
      <w:proofErr w:type="spellEnd"/>
      <w:r w:rsidRPr="00FF444A">
        <w:rPr>
          <w:sz w:val="27"/>
          <w:szCs w:val="27"/>
          <w:lang w:eastAsia="uk-UA"/>
        </w:rPr>
        <w:t xml:space="preserve"> А.В. складено висновок з пропозицією про залишення без розгляду та повернення скарги, оскільки </w:t>
      </w:r>
      <w:r w:rsidRPr="00FF444A">
        <w:rPr>
          <w:color w:val="000000"/>
          <w:sz w:val="27"/>
          <w:szCs w:val="27"/>
          <w:lang w:bidi="uk-UA"/>
        </w:rPr>
        <w:t>вона не містить відомостей про ознаки дисциплінарного проступку судді (пункт</w:t>
      </w:r>
      <w:r>
        <w:rPr>
          <w:color w:val="000000"/>
          <w:sz w:val="27"/>
          <w:szCs w:val="27"/>
          <w:lang w:bidi="uk-UA"/>
        </w:rPr>
        <w:t xml:space="preserve"> 2</w:t>
      </w:r>
      <w:r w:rsidRPr="00FF444A">
        <w:rPr>
          <w:color w:val="000000"/>
          <w:sz w:val="27"/>
          <w:szCs w:val="27"/>
          <w:lang w:bidi="uk-UA"/>
        </w:rPr>
        <w:t xml:space="preserve"> частини першої статті 44 Закону України «Про Вищу раду правосуддя»).</w:t>
      </w:r>
    </w:p>
    <w:p w:rsidR="001B1700" w:rsidRPr="00FF444A" w:rsidRDefault="001B1700" w:rsidP="00864218">
      <w:pPr>
        <w:widowControl w:val="0"/>
        <w:spacing w:after="0" w:line="240" w:lineRule="auto"/>
        <w:ind w:firstLine="567"/>
        <w:jc w:val="both"/>
        <w:rPr>
          <w:sz w:val="27"/>
          <w:szCs w:val="27"/>
          <w:lang w:eastAsia="uk-UA"/>
        </w:rPr>
      </w:pPr>
    </w:p>
    <w:p w:rsidR="00782B26" w:rsidRPr="00FF444A" w:rsidRDefault="00782B26" w:rsidP="00782B26">
      <w:pPr>
        <w:widowControl w:val="0"/>
        <w:spacing w:after="0" w:line="240" w:lineRule="auto"/>
        <w:ind w:firstLine="567"/>
        <w:jc w:val="both"/>
        <w:rPr>
          <w:sz w:val="27"/>
          <w:szCs w:val="27"/>
          <w:lang w:bidi="uk-UA"/>
        </w:rPr>
      </w:pPr>
      <w:r w:rsidRPr="00FF444A">
        <w:rPr>
          <w:sz w:val="27"/>
          <w:szCs w:val="27"/>
          <w:shd w:val="clear" w:color="auto" w:fill="FFFFFF"/>
        </w:rPr>
        <w:t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782B26" w:rsidRPr="00FF444A" w:rsidRDefault="00782B26" w:rsidP="00782B26">
      <w:pPr>
        <w:widowControl w:val="0"/>
        <w:spacing w:after="0" w:line="240" w:lineRule="auto"/>
        <w:ind w:firstLine="567"/>
        <w:jc w:val="both"/>
        <w:rPr>
          <w:sz w:val="27"/>
          <w:szCs w:val="27"/>
          <w:lang w:eastAsia="uk-UA"/>
        </w:rPr>
      </w:pPr>
      <w:r w:rsidRPr="00FF444A">
        <w:rPr>
          <w:sz w:val="27"/>
          <w:szCs w:val="27"/>
          <w:lang w:eastAsia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 повертається скаржнику, якщо вона: не містить відомостей про ознаки дисциплінарного проступку судді; посилання на фактичні дані (свідчення, докази) щодо дисциплінарного проступку судді.</w:t>
      </w:r>
    </w:p>
    <w:p w:rsidR="00782B26" w:rsidRPr="00FF444A" w:rsidRDefault="00782B26" w:rsidP="00782B26">
      <w:pPr>
        <w:widowControl w:val="0"/>
        <w:spacing w:after="0" w:line="240" w:lineRule="auto"/>
        <w:ind w:firstLine="567"/>
        <w:jc w:val="both"/>
        <w:rPr>
          <w:sz w:val="27"/>
          <w:szCs w:val="27"/>
        </w:rPr>
      </w:pPr>
      <w:r w:rsidRPr="00FF444A">
        <w:rPr>
          <w:sz w:val="27"/>
          <w:szCs w:val="27"/>
        </w:rPr>
        <w:t xml:space="preserve">Керуючись статтею 44 Закону України «Про Вищу раду правосуддя», пунктом 13.13 Регламенту Вищої ради правосуддя, Перша Дисциплінарна палата Вищої ради правосуддя </w:t>
      </w:r>
    </w:p>
    <w:p w:rsidR="00782B26" w:rsidRPr="00FF444A" w:rsidRDefault="00782B26" w:rsidP="00782B26">
      <w:pPr>
        <w:widowControl w:val="0"/>
        <w:spacing w:after="0" w:line="240" w:lineRule="auto"/>
        <w:rPr>
          <w:rFonts w:eastAsia="Times New Roman"/>
          <w:b/>
          <w:sz w:val="27"/>
          <w:szCs w:val="27"/>
          <w:lang w:eastAsia="ru-RU"/>
        </w:rPr>
      </w:pPr>
    </w:p>
    <w:p w:rsidR="00782B26" w:rsidRPr="00FF444A" w:rsidRDefault="00782B26" w:rsidP="00782B26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7"/>
          <w:szCs w:val="27"/>
          <w:lang w:eastAsia="ru-RU"/>
        </w:rPr>
      </w:pPr>
      <w:r w:rsidRPr="00FF444A">
        <w:rPr>
          <w:rFonts w:eastAsia="Times New Roman"/>
          <w:b/>
          <w:sz w:val="27"/>
          <w:szCs w:val="27"/>
          <w:lang w:eastAsia="ru-RU"/>
        </w:rPr>
        <w:t>ухвалила</w:t>
      </w:r>
      <w:r w:rsidRPr="00FF444A">
        <w:rPr>
          <w:rFonts w:eastAsia="Times New Roman"/>
          <w:b/>
          <w:color w:val="000000"/>
          <w:sz w:val="27"/>
          <w:szCs w:val="27"/>
          <w:lang w:eastAsia="ru-RU"/>
        </w:rPr>
        <w:t>:</w:t>
      </w:r>
    </w:p>
    <w:p w:rsidR="00782B26" w:rsidRPr="00FF444A" w:rsidRDefault="00782B26" w:rsidP="00782B26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7"/>
          <w:szCs w:val="27"/>
          <w:highlight w:val="yellow"/>
          <w:lang w:eastAsia="ru-RU"/>
        </w:rPr>
      </w:pPr>
    </w:p>
    <w:p w:rsidR="00782B26" w:rsidRDefault="00782B26" w:rsidP="00782B26">
      <w:pPr>
        <w:widowControl w:val="0"/>
        <w:spacing w:after="0" w:line="240" w:lineRule="auto"/>
        <w:jc w:val="both"/>
        <w:rPr>
          <w:sz w:val="27"/>
          <w:szCs w:val="27"/>
          <w:shd w:val="clear" w:color="auto" w:fill="FFFFFF"/>
        </w:rPr>
      </w:pPr>
      <w:r w:rsidRPr="00FF444A">
        <w:rPr>
          <w:sz w:val="27"/>
          <w:szCs w:val="27"/>
          <w:shd w:val="clear" w:color="auto" w:fill="FFFFFF"/>
        </w:rPr>
        <w:t xml:space="preserve">скаргу </w:t>
      </w:r>
      <w:proofErr w:type="spellStart"/>
      <w:r w:rsidRPr="00FF444A">
        <w:rPr>
          <w:sz w:val="27"/>
          <w:szCs w:val="27"/>
          <w:shd w:val="clear" w:color="auto" w:fill="FFFFFF"/>
        </w:rPr>
        <w:t>Стояновського</w:t>
      </w:r>
      <w:proofErr w:type="spellEnd"/>
      <w:r w:rsidRPr="00FF444A">
        <w:rPr>
          <w:sz w:val="27"/>
          <w:szCs w:val="27"/>
          <w:shd w:val="clear" w:color="auto" w:fill="FFFFFF"/>
        </w:rPr>
        <w:t xml:space="preserve"> Валерія Володимировича стосовно суддів Касаційного адміністративного суду у складі Верховного Суду </w:t>
      </w:r>
      <w:proofErr w:type="spellStart"/>
      <w:r w:rsidR="006219D4">
        <w:rPr>
          <w:rFonts w:eastAsia="Times New Roman"/>
          <w:sz w:val="27"/>
          <w:szCs w:val="27"/>
          <w:lang w:eastAsia="ru-RU"/>
        </w:rPr>
        <w:t>Смоковича</w:t>
      </w:r>
      <w:proofErr w:type="spellEnd"/>
      <w:r w:rsidR="006219D4">
        <w:rPr>
          <w:rFonts w:eastAsia="Times New Roman"/>
          <w:sz w:val="27"/>
          <w:szCs w:val="27"/>
          <w:lang w:eastAsia="ru-RU"/>
        </w:rPr>
        <w:t xml:space="preserve"> Михайла Івановича, </w:t>
      </w:r>
      <w:proofErr w:type="spellStart"/>
      <w:r w:rsidR="006219D4">
        <w:rPr>
          <w:rFonts w:eastAsia="Times New Roman"/>
          <w:sz w:val="27"/>
          <w:szCs w:val="27"/>
          <w:lang w:eastAsia="ru-RU"/>
        </w:rPr>
        <w:t>Шевцової</w:t>
      </w:r>
      <w:proofErr w:type="spellEnd"/>
      <w:r w:rsidR="006219D4">
        <w:rPr>
          <w:rFonts w:eastAsia="Times New Roman"/>
          <w:sz w:val="27"/>
          <w:szCs w:val="27"/>
          <w:lang w:eastAsia="ru-RU"/>
        </w:rPr>
        <w:t xml:space="preserve"> Наталії Володимирівни, </w:t>
      </w:r>
      <w:proofErr w:type="spellStart"/>
      <w:r w:rsidR="006219D4">
        <w:rPr>
          <w:rFonts w:eastAsia="Times New Roman"/>
          <w:sz w:val="27"/>
          <w:szCs w:val="27"/>
          <w:lang w:eastAsia="ru-RU"/>
        </w:rPr>
        <w:t>Радишевської</w:t>
      </w:r>
      <w:proofErr w:type="spellEnd"/>
      <w:r w:rsidR="006219D4">
        <w:rPr>
          <w:rFonts w:eastAsia="Times New Roman"/>
          <w:sz w:val="27"/>
          <w:szCs w:val="27"/>
          <w:lang w:eastAsia="ru-RU"/>
        </w:rPr>
        <w:t xml:space="preserve"> Олесі Ростиславівни</w:t>
      </w:r>
      <w:r w:rsidRPr="00FF444A">
        <w:rPr>
          <w:sz w:val="27"/>
          <w:szCs w:val="27"/>
          <w:shd w:val="clear" w:color="auto" w:fill="FFFFFF"/>
        </w:rPr>
        <w:t xml:space="preserve"> залишити без розгляду та повернути скаржнику.</w:t>
      </w:r>
    </w:p>
    <w:p w:rsidR="006219D4" w:rsidRDefault="006219D4" w:rsidP="006219D4">
      <w:pPr>
        <w:widowControl w:val="0"/>
        <w:spacing w:after="0" w:line="240" w:lineRule="auto"/>
        <w:ind w:firstLine="567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С</w:t>
      </w:r>
      <w:r w:rsidRPr="00FF444A">
        <w:rPr>
          <w:sz w:val="27"/>
          <w:szCs w:val="27"/>
          <w:shd w:val="clear" w:color="auto" w:fill="FFFFFF"/>
        </w:rPr>
        <w:t xml:space="preserve">каргу </w:t>
      </w:r>
      <w:proofErr w:type="spellStart"/>
      <w:r w:rsidRPr="00FF444A">
        <w:rPr>
          <w:sz w:val="27"/>
          <w:szCs w:val="27"/>
          <w:shd w:val="clear" w:color="auto" w:fill="FFFFFF"/>
        </w:rPr>
        <w:t>Стояновського</w:t>
      </w:r>
      <w:proofErr w:type="spellEnd"/>
      <w:r w:rsidRPr="00FF444A">
        <w:rPr>
          <w:sz w:val="27"/>
          <w:szCs w:val="27"/>
          <w:shd w:val="clear" w:color="auto" w:fill="FFFFFF"/>
        </w:rPr>
        <w:t xml:space="preserve"> Валерія Володимировича стосовно судді </w:t>
      </w:r>
      <w:proofErr w:type="spellStart"/>
      <w:r w:rsidR="008A32DC">
        <w:rPr>
          <w:sz w:val="27"/>
          <w:szCs w:val="27"/>
          <w:shd w:val="clear" w:color="auto" w:fill="FFFFFF"/>
        </w:rPr>
        <w:t>Тернівського</w:t>
      </w:r>
      <w:proofErr w:type="spellEnd"/>
      <w:r w:rsidR="008A32DC">
        <w:rPr>
          <w:sz w:val="27"/>
          <w:szCs w:val="27"/>
          <w:shd w:val="clear" w:color="auto" w:fill="FFFFFF"/>
        </w:rPr>
        <w:t xml:space="preserve"> районного суду міста Кривого Рогу Дніпропетровської області Демиденка Юрія Юрійовича</w:t>
      </w:r>
      <w:r w:rsidRPr="00FF444A">
        <w:rPr>
          <w:sz w:val="27"/>
          <w:szCs w:val="27"/>
          <w:shd w:val="clear" w:color="auto" w:fill="FFFFFF"/>
        </w:rPr>
        <w:t xml:space="preserve"> залишити без розгляду та повернути скаржнику.</w:t>
      </w:r>
    </w:p>
    <w:p w:rsidR="006219D4" w:rsidRDefault="006219D4" w:rsidP="006219D4">
      <w:pPr>
        <w:widowControl w:val="0"/>
        <w:spacing w:after="0" w:line="240" w:lineRule="auto"/>
        <w:ind w:firstLine="567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С</w:t>
      </w:r>
      <w:r w:rsidRPr="00FF444A">
        <w:rPr>
          <w:sz w:val="27"/>
          <w:szCs w:val="27"/>
          <w:shd w:val="clear" w:color="auto" w:fill="FFFFFF"/>
        </w:rPr>
        <w:t xml:space="preserve">каргу </w:t>
      </w:r>
      <w:proofErr w:type="spellStart"/>
      <w:r w:rsidRPr="00FF444A">
        <w:rPr>
          <w:sz w:val="27"/>
          <w:szCs w:val="27"/>
          <w:shd w:val="clear" w:color="auto" w:fill="FFFFFF"/>
        </w:rPr>
        <w:t>Стояновсько</w:t>
      </w:r>
      <w:r w:rsidR="001D10FA">
        <w:rPr>
          <w:sz w:val="27"/>
          <w:szCs w:val="27"/>
          <w:shd w:val="clear" w:color="auto" w:fill="FFFFFF"/>
        </w:rPr>
        <w:t>ї</w:t>
      </w:r>
      <w:proofErr w:type="spellEnd"/>
      <w:r w:rsidRPr="00FF444A">
        <w:rPr>
          <w:sz w:val="27"/>
          <w:szCs w:val="27"/>
          <w:shd w:val="clear" w:color="auto" w:fill="FFFFFF"/>
        </w:rPr>
        <w:t xml:space="preserve"> </w:t>
      </w:r>
      <w:proofErr w:type="spellStart"/>
      <w:r w:rsidR="001D10FA">
        <w:rPr>
          <w:sz w:val="27"/>
          <w:szCs w:val="27"/>
          <w:shd w:val="clear" w:color="auto" w:fill="FFFFFF"/>
        </w:rPr>
        <w:t>Алефтини</w:t>
      </w:r>
      <w:proofErr w:type="spellEnd"/>
      <w:r w:rsidR="001D10FA">
        <w:rPr>
          <w:sz w:val="27"/>
          <w:szCs w:val="27"/>
          <w:shd w:val="clear" w:color="auto" w:fill="FFFFFF"/>
        </w:rPr>
        <w:t xml:space="preserve"> Іванівни</w:t>
      </w:r>
      <w:r w:rsidRPr="00FF444A">
        <w:rPr>
          <w:sz w:val="27"/>
          <w:szCs w:val="27"/>
          <w:shd w:val="clear" w:color="auto" w:fill="FFFFFF"/>
        </w:rPr>
        <w:t xml:space="preserve"> стосовно суддів Касаційного адміністративного суду у складі Верховного Суду </w:t>
      </w:r>
      <w:proofErr w:type="spellStart"/>
      <w:r>
        <w:rPr>
          <w:rFonts w:eastAsia="Times New Roman"/>
          <w:sz w:val="27"/>
          <w:szCs w:val="27"/>
          <w:lang w:eastAsia="ru-RU"/>
        </w:rPr>
        <w:t>Смоковича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Михайла Івановича, </w:t>
      </w:r>
      <w:proofErr w:type="spellStart"/>
      <w:r>
        <w:rPr>
          <w:rFonts w:eastAsia="Times New Roman"/>
          <w:sz w:val="27"/>
          <w:szCs w:val="27"/>
          <w:lang w:eastAsia="ru-RU"/>
        </w:rPr>
        <w:t>Шевцової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Наталії Володимирівни</w:t>
      </w:r>
      <w:r w:rsidRPr="00FF444A">
        <w:rPr>
          <w:sz w:val="27"/>
          <w:szCs w:val="27"/>
          <w:shd w:val="clear" w:color="auto" w:fill="FFFFFF"/>
        </w:rPr>
        <w:t xml:space="preserve"> залишити без розгляду та повернути скаржни</w:t>
      </w:r>
      <w:r w:rsidR="00E62CB2">
        <w:rPr>
          <w:sz w:val="27"/>
          <w:szCs w:val="27"/>
          <w:shd w:val="clear" w:color="auto" w:fill="FFFFFF"/>
        </w:rPr>
        <w:t>ку</w:t>
      </w:r>
      <w:r w:rsidRPr="00FF444A">
        <w:rPr>
          <w:sz w:val="27"/>
          <w:szCs w:val="27"/>
          <w:shd w:val="clear" w:color="auto" w:fill="FFFFFF"/>
        </w:rPr>
        <w:t>.</w:t>
      </w:r>
    </w:p>
    <w:p w:rsidR="006219D4" w:rsidRPr="00FF444A" w:rsidRDefault="006219D4" w:rsidP="006219D4">
      <w:pPr>
        <w:widowControl w:val="0"/>
        <w:spacing w:after="0" w:line="240" w:lineRule="auto"/>
        <w:ind w:firstLine="567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С</w:t>
      </w:r>
      <w:r w:rsidRPr="00FF444A">
        <w:rPr>
          <w:sz w:val="27"/>
          <w:szCs w:val="27"/>
          <w:shd w:val="clear" w:color="auto" w:fill="FFFFFF"/>
        </w:rPr>
        <w:t xml:space="preserve">каргу </w:t>
      </w:r>
      <w:proofErr w:type="spellStart"/>
      <w:r w:rsidR="00DB723B">
        <w:rPr>
          <w:sz w:val="27"/>
          <w:szCs w:val="27"/>
          <w:shd w:val="clear" w:color="auto" w:fill="FFFFFF"/>
        </w:rPr>
        <w:t>Ладзоришина</w:t>
      </w:r>
      <w:proofErr w:type="spellEnd"/>
      <w:r w:rsidR="00DB723B">
        <w:rPr>
          <w:sz w:val="27"/>
          <w:szCs w:val="27"/>
          <w:shd w:val="clear" w:color="auto" w:fill="FFFFFF"/>
        </w:rPr>
        <w:t xml:space="preserve"> Романа Богдановича стосовно судді</w:t>
      </w:r>
      <w:r w:rsidRPr="00FF444A">
        <w:rPr>
          <w:sz w:val="27"/>
          <w:szCs w:val="27"/>
          <w:shd w:val="clear" w:color="auto" w:fill="FFFFFF"/>
        </w:rPr>
        <w:t xml:space="preserve"> </w:t>
      </w:r>
      <w:proofErr w:type="spellStart"/>
      <w:r w:rsidR="00DB723B">
        <w:rPr>
          <w:sz w:val="27"/>
          <w:szCs w:val="27"/>
          <w:shd w:val="clear" w:color="auto" w:fill="FFFFFF"/>
        </w:rPr>
        <w:t>Сихівського</w:t>
      </w:r>
      <w:proofErr w:type="spellEnd"/>
      <w:r w:rsidR="00DB723B">
        <w:rPr>
          <w:sz w:val="27"/>
          <w:szCs w:val="27"/>
          <w:shd w:val="clear" w:color="auto" w:fill="FFFFFF"/>
        </w:rPr>
        <w:t xml:space="preserve"> районного суду міста Львова Горбань Олени Юріївни</w:t>
      </w:r>
      <w:r w:rsidRPr="00FF444A">
        <w:rPr>
          <w:sz w:val="27"/>
          <w:szCs w:val="27"/>
          <w:shd w:val="clear" w:color="auto" w:fill="FFFFFF"/>
        </w:rPr>
        <w:t xml:space="preserve"> залишити без розгляду та повернути скаржнику.</w:t>
      </w:r>
    </w:p>
    <w:p w:rsidR="00DC047E" w:rsidRDefault="00DC047E" w:rsidP="006219D4">
      <w:pPr>
        <w:widowControl w:val="0"/>
        <w:spacing w:after="0" w:line="240" w:lineRule="auto"/>
        <w:ind w:firstLine="567"/>
        <w:jc w:val="both"/>
        <w:rPr>
          <w:sz w:val="27"/>
          <w:szCs w:val="27"/>
          <w:shd w:val="clear" w:color="auto" w:fill="FFFFFF"/>
        </w:rPr>
      </w:pPr>
    </w:p>
    <w:p w:rsidR="00DC047E" w:rsidRDefault="00DC047E" w:rsidP="006219D4">
      <w:pPr>
        <w:widowControl w:val="0"/>
        <w:spacing w:after="0" w:line="240" w:lineRule="auto"/>
        <w:ind w:firstLine="567"/>
        <w:jc w:val="both"/>
        <w:rPr>
          <w:sz w:val="27"/>
          <w:szCs w:val="27"/>
          <w:shd w:val="clear" w:color="auto" w:fill="FFFFFF"/>
        </w:rPr>
      </w:pPr>
    </w:p>
    <w:p w:rsidR="00DC047E" w:rsidRDefault="00DC047E" w:rsidP="006219D4">
      <w:pPr>
        <w:widowControl w:val="0"/>
        <w:spacing w:after="0" w:line="240" w:lineRule="auto"/>
        <w:ind w:firstLine="567"/>
        <w:jc w:val="both"/>
        <w:rPr>
          <w:sz w:val="27"/>
          <w:szCs w:val="27"/>
          <w:shd w:val="clear" w:color="auto" w:fill="FFFFFF"/>
        </w:rPr>
      </w:pPr>
    </w:p>
    <w:p w:rsidR="00DC047E" w:rsidRDefault="00DC047E" w:rsidP="006219D4">
      <w:pPr>
        <w:widowControl w:val="0"/>
        <w:spacing w:after="0" w:line="240" w:lineRule="auto"/>
        <w:ind w:firstLine="567"/>
        <w:jc w:val="both"/>
        <w:rPr>
          <w:sz w:val="27"/>
          <w:szCs w:val="27"/>
          <w:shd w:val="clear" w:color="auto" w:fill="FFFFFF"/>
        </w:rPr>
      </w:pPr>
    </w:p>
    <w:p w:rsidR="006219D4" w:rsidRPr="00FF444A" w:rsidRDefault="006219D4" w:rsidP="006219D4">
      <w:pPr>
        <w:widowControl w:val="0"/>
        <w:spacing w:after="0" w:line="240" w:lineRule="auto"/>
        <w:ind w:firstLine="567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С</w:t>
      </w:r>
      <w:r w:rsidRPr="00FF444A">
        <w:rPr>
          <w:sz w:val="27"/>
          <w:szCs w:val="27"/>
          <w:shd w:val="clear" w:color="auto" w:fill="FFFFFF"/>
        </w:rPr>
        <w:t xml:space="preserve">каргу </w:t>
      </w:r>
      <w:proofErr w:type="spellStart"/>
      <w:r w:rsidR="00E75AC5">
        <w:rPr>
          <w:sz w:val="27"/>
          <w:szCs w:val="27"/>
          <w:shd w:val="clear" w:color="auto" w:fill="FFFFFF"/>
        </w:rPr>
        <w:t>Байси</w:t>
      </w:r>
      <w:proofErr w:type="spellEnd"/>
      <w:r w:rsidR="00E75AC5">
        <w:rPr>
          <w:sz w:val="27"/>
          <w:szCs w:val="27"/>
          <w:shd w:val="clear" w:color="auto" w:fill="FFFFFF"/>
        </w:rPr>
        <w:t xml:space="preserve"> Ольги </w:t>
      </w:r>
      <w:r w:rsidRPr="00FF444A">
        <w:rPr>
          <w:sz w:val="27"/>
          <w:szCs w:val="27"/>
          <w:shd w:val="clear" w:color="auto" w:fill="FFFFFF"/>
        </w:rPr>
        <w:t xml:space="preserve"> </w:t>
      </w:r>
      <w:r w:rsidR="00E75AC5">
        <w:rPr>
          <w:sz w:val="27"/>
          <w:szCs w:val="27"/>
          <w:shd w:val="clear" w:color="auto" w:fill="FFFFFF"/>
        </w:rPr>
        <w:t xml:space="preserve">Михайлівни, </w:t>
      </w:r>
      <w:proofErr w:type="spellStart"/>
      <w:r w:rsidR="00E75AC5">
        <w:rPr>
          <w:sz w:val="27"/>
          <w:szCs w:val="27"/>
          <w:shd w:val="clear" w:color="auto" w:fill="FFFFFF"/>
        </w:rPr>
        <w:t>Байси</w:t>
      </w:r>
      <w:proofErr w:type="spellEnd"/>
      <w:r w:rsidR="00E75AC5">
        <w:rPr>
          <w:sz w:val="27"/>
          <w:szCs w:val="27"/>
          <w:shd w:val="clear" w:color="auto" w:fill="FFFFFF"/>
        </w:rPr>
        <w:t xml:space="preserve"> Любові Василівни стосовно судді</w:t>
      </w:r>
      <w:r w:rsidRPr="00FF444A">
        <w:rPr>
          <w:sz w:val="27"/>
          <w:szCs w:val="27"/>
          <w:shd w:val="clear" w:color="auto" w:fill="FFFFFF"/>
        </w:rPr>
        <w:t xml:space="preserve"> </w:t>
      </w:r>
      <w:r w:rsidR="00E75AC5">
        <w:rPr>
          <w:sz w:val="27"/>
          <w:szCs w:val="27"/>
          <w:shd w:val="clear" w:color="auto" w:fill="FFFFFF"/>
        </w:rPr>
        <w:t xml:space="preserve">Калуського міськрайонного суду Івано-Франківської області </w:t>
      </w:r>
      <w:proofErr w:type="spellStart"/>
      <w:r w:rsidR="00E75AC5">
        <w:rPr>
          <w:sz w:val="27"/>
          <w:szCs w:val="27"/>
          <w:shd w:val="clear" w:color="auto" w:fill="FFFFFF"/>
        </w:rPr>
        <w:t>Кулаєць</w:t>
      </w:r>
      <w:proofErr w:type="spellEnd"/>
      <w:r w:rsidR="00E75AC5">
        <w:rPr>
          <w:sz w:val="27"/>
          <w:szCs w:val="27"/>
          <w:shd w:val="clear" w:color="auto" w:fill="FFFFFF"/>
        </w:rPr>
        <w:t xml:space="preserve"> Богдани Олегівни </w:t>
      </w:r>
      <w:r w:rsidRPr="00FF444A">
        <w:rPr>
          <w:sz w:val="27"/>
          <w:szCs w:val="27"/>
          <w:shd w:val="clear" w:color="auto" w:fill="FFFFFF"/>
        </w:rPr>
        <w:t>залишити без розгляду та повернути скаржник</w:t>
      </w:r>
      <w:r w:rsidR="00E62CB2">
        <w:rPr>
          <w:sz w:val="27"/>
          <w:szCs w:val="27"/>
          <w:shd w:val="clear" w:color="auto" w:fill="FFFFFF"/>
        </w:rPr>
        <w:t>ам</w:t>
      </w:r>
      <w:r w:rsidRPr="00FF444A">
        <w:rPr>
          <w:sz w:val="27"/>
          <w:szCs w:val="27"/>
          <w:shd w:val="clear" w:color="auto" w:fill="FFFFFF"/>
        </w:rPr>
        <w:t>.</w:t>
      </w:r>
    </w:p>
    <w:p w:rsidR="006219D4" w:rsidRPr="00FF444A" w:rsidRDefault="006219D4" w:rsidP="006219D4">
      <w:pPr>
        <w:widowControl w:val="0"/>
        <w:spacing w:after="0" w:line="240" w:lineRule="auto"/>
        <w:ind w:firstLine="567"/>
        <w:jc w:val="both"/>
        <w:rPr>
          <w:sz w:val="27"/>
          <w:szCs w:val="27"/>
          <w:shd w:val="clear" w:color="auto" w:fill="FFFFFF"/>
        </w:rPr>
      </w:pPr>
    </w:p>
    <w:p w:rsidR="00782B26" w:rsidRPr="00FF444A" w:rsidRDefault="00782B26" w:rsidP="00782B26">
      <w:pPr>
        <w:widowControl w:val="0"/>
        <w:spacing w:after="0" w:line="240" w:lineRule="auto"/>
        <w:ind w:firstLine="567"/>
        <w:jc w:val="both"/>
        <w:rPr>
          <w:sz w:val="27"/>
          <w:szCs w:val="27"/>
        </w:rPr>
      </w:pPr>
      <w:r w:rsidRPr="00FF444A">
        <w:rPr>
          <w:sz w:val="27"/>
          <w:szCs w:val="27"/>
        </w:rPr>
        <w:t>Ухвала оскарженню не підлягає.</w:t>
      </w:r>
    </w:p>
    <w:p w:rsidR="00782B26" w:rsidRPr="00FF444A" w:rsidRDefault="00782B26" w:rsidP="00782B26">
      <w:pPr>
        <w:spacing w:after="0" w:line="240" w:lineRule="auto"/>
        <w:jc w:val="both"/>
        <w:rPr>
          <w:b/>
          <w:sz w:val="27"/>
          <w:szCs w:val="27"/>
          <w:highlight w:val="yellow"/>
          <w:lang w:eastAsia="ru-RU"/>
        </w:rPr>
      </w:pPr>
    </w:p>
    <w:p w:rsidR="00782B26" w:rsidRPr="00FF444A" w:rsidRDefault="00782B26" w:rsidP="00782B26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1D1D1B"/>
          <w:sz w:val="27"/>
          <w:szCs w:val="27"/>
          <w:lang w:eastAsia="uk-UA"/>
        </w:rPr>
      </w:pPr>
    </w:p>
    <w:p w:rsidR="00782B26" w:rsidRPr="00FF444A" w:rsidRDefault="00782B26" w:rsidP="00782B26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7"/>
          <w:szCs w:val="27"/>
          <w:lang w:eastAsia="uk-UA"/>
        </w:rPr>
      </w:pPr>
      <w:r w:rsidRPr="00FF444A">
        <w:rPr>
          <w:rFonts w:eastAsia="Times New Roman"/>
          <w:b/>
          <w:bCs/>
          <w:color w:val="1D1D1B"/>
          <w:sz w:val="27"/>
          <w:szCs w:val="27"/>
          <w:lang w:eastAsia="uk-UA"/>
        </w:rPr>
        <w:t>Головуючий на засіданні</w:t>
      </w:r>
    </w:p>
    <w:p w:rsidR="00782B26" w:rsidRPr="00FF444A" w:rsidRDefault="00782B26" w:rsidP="00782B26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7"/>
          <w:szCs w:val="27"/>
          <w:lang w:eastAsia="uk-UA"/>
        </w:rPr>
      </w:pPr>
      <w:r w:rsidRPr="00FF444A">
        <w:rPr>
          <w:rFonts w:eastAsia="Times New Roman"/>
          <w:b/>
          <w:bCs/>
          <w:color w:val="1D1D1B"/>
          <w:sz w:val="27"/>
          <w:szCs w:val="27"/>
          <w:lang w:eastAsia="uk-UA"/>
        </w:rPr>
        <w:t>Першої Дисциплінарної палати</w:t>
      </w:r>
    </w:p>
    <w:p w:rsidR="00782B26" w:rsidRPr="00FF444A" w:rsidRDefault="00782B26" w:rsidP="00782B26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7"/>
          <w:szCs w:val="27"/>
          <w:lang w:eastAsia="uk-UA"/>
        </w:rPr>
      </w:pPr>
      <w:r w:rsidRPr="00FF444A">
        <w:rPr>
          <w:rFonts w:eastAsia="Times New Roman"/>
          <w:b/>
          <w:bCs/>
          <w:color w:val="1D1D1B"/>
          <w:sz w:val="27"/>
          <w:szCs w:val="27"/>
          <w:lang w:eastAsia="uk-UA"/>
        </w:rPr>
        <w:t>Вищої ради правосуддя                                                           Тетяна БОНДАРЕНКО</w:t>
      </w:r>
    </w:p>
    <w:p w:rsidR="00782B26" w:rsidRPr="00FF444A" w:rsidRDefault="00782B26" w:rsidP="00782B26">
      <w:pPr>
        <w:shd w:val="clear" w:color="auto" w:fill="FFFFFF"/>
        <w:spacing w:after="0" w:line="360" w:lineRule="auto"/>
        <w:jc w:val="both"/>
        <w:rPr>
          <w:rFonts w:ascii="ProbaPro" w:eastAsia="Times New Roman" w:hAnsi="ProbaPro"/>
          <w:color w:val="1D1D1B"/>
          <w:sz w:val="27"/>
          <w:szCs w:val="27"/>
          <w:lang w:eastAsia="uk-UA"/>
        </w:rPr>
      </w:pPr>
      <w:r w:rsidRPr="00FF444A">
        <w:rPr>
          <w:b/>
          <w:sz w:val="27"/>
          <w:szCs w:val="27"/>
          <w:lang w:eastAsia="ru-RU"/>
        </w:rPr>
        <w:tab/>
      </w:r>
      <w:r w:rsidRPr="00FF444A">
        <w:rPr>
          <w:b/>
          <w:sz w:val="27"/>
          <w:szCs w:val="27"/>
          <w:lang w:eastAsia="ru-RU"/>
        </w:rPr>
        <w:tab/>
      </w:r>
      <w:r w:rsidRPr="00FF444A">
        <w:rPr>
          <w:b/>
          <w:sz w:val="27"/>
          <w:szCs w:val="27"/>
          <w:lang w:eastAsia="ru-RU"/>
        </w:rPr>
        <w:tab/>
        <w:t xml:space="preserve">   </w:t>
      </w:r>
    </w:p>
    <w:p w:rsidR="00782B26" w:rsidRPr="00FF444A" w:rsidRDefault="00782B26" w:rsidP="00782B26">
      <w:pPr>
        <w:spacing w:after="0" w:line="240" w:lineRule="auto"/>
        <w:jc w:val="both"/>
        <w:rPr>
          <w:b/>
          <w:sz w:val="27"/>
          <w:szCs w:val="27"/>
          <w:lang w:eastAsia="ru-RU"/>
        </w:rPr>
      </w:pPr>
      <w:r w:rsidRPr="00FF444A">
        <w:rPr>
          <w:b/>
          <w:sz w:val="27"/>
          <w:szCs w:val="27"/>
          <w:lang w:eastAsia="ru-RU"/>
        </w:rPr>
        <w:t xml:space="preserve">Члени Першої Дисциплінарної палати </w:t>
      </w:r>
    </w:p>
    <w:p w:rsidR="00782B26" w:rsidRPr="00FF444A" w:rsidRDefault="00782B26" w:rsidP="00DC047E">
      <w:pPr>
        <w:spacing w:after="0" w:line="240" w:lineRule="auto"/>
        <w:jc w:val="both"/>
        <w:rPr>
          <w:b/>
          <w:sz w:val="27"/>
          <w:szCs w:val="27"/>
          <w:lang w:eastAsia="ru-RU"/>
        </w:rPr>
      </w:pPr>
      <w:r w:rsidRPr="00FF444A">
        <w:rPr>
          <w:b/>
          <w:sz w:val="27"/>
          <w:szCs w:val="27"/>
          <w:lang w:eastAsia="ru-RU"/>
        </w:rPr>
        <w:t>Вищої ради правосуддя</w:t>
      </w:r>
      <w:r w:rsidRPr="00FF444A">
        <w:rPr>
          <w:b/>
          <w:sz w:val="27"/>
          <w:szCs w:val="27"/>
          <w:lang w:eastAsia="ru-RU"/>
        </w:rPr>
        <w:tab/>
      </w:r>
      <w:r w:rsidRPr="00FF444A">
        <w:rPr>
          <w:b/>
          <w:sz w:val="27"/>
          <w:szCs w:val="27"/>
          <w:lang w:eastAsia="ru-RU"/>
        </w:rPr>
        <w:tab/>
      </w:r>
      <w:r w:rsidRPr="00FF444A">
        <w:rPr>
          <w:b/>
          <w:sz w:val="27"/>
          <w:szCs w:val="27"/>
          <w:lang w:eastAsia="ru-RU"/>
        </w:rPr>
        <w:tab/>
      </w:r>
      <w:r w:rsidRPr="00FF444A">
        <w:rPr>
          <w:b/>
          <w:sz w:val="27"/>
          <w:szCs w:val="27"/>
          <w:lang w:eastAsia="ru-RU"/>
        </w:rPr>
        <w:tab/>
      </w:r>
      <w:r w:rsidRPr="00FF444A">
        <w:rPr>
          <w:b/>
          <w:sz w:val="27"/>
          <w:szCs w:val="27"/>
          <w:lang w:eastAsia="ru-RU"/>
        </w:rPr>
        <w:tab/>
        <w:t xml:space="preserve">  Юлія БОКОВА</w:t>
      </w:r>
    </w:p>
    <w:p w:rsidR="00782B26" w:rsidRPr="00FF444A" w:rsidRDefault="00782B26" w:rsidP="00782B26">
      <w:pPr>
        <w:spacing w:after="0" w:line="240" w:lineRule="auto"/>
        <w:jc w:val="both"/>
        <w:rPr>
          <w:b/>
          <w:sz w:val="27"/>
          <w:szCs w:val="27"/>
          <w:lang w:eastAsia="ru-RU"/>
        </w:rPr>
      </w:pPr>
    </w:p>
    <w:p w:rsidR="00782B26" w:rsidRPr="00FF444A" w:rsidRDefault="00782B26" w:rsidP="00DC047E">
      <w:pPr>
        <w:tabs>
          <w:tab w:val="left" w:pos="6521"/>
        </w:tabs>
        <w:spacing w:after="0" w:line="240" w:lineRule="auto"/>
        <w:jc w:val="both"/>
        <w:rPr>
          <w:b/>
          <w:sz w:val="27"/>
          <w:szCs w:val="27"/>
          <w:lang w:eastAsia="ru-RU"/>
        </w:rPr>
      </w:pPr>
      <w:r w:rsidRPr="00FF444A">
        <w:rPr>
          <w:b/>
          <w:sz w:val="27"/>
          <w:szCs w:val="27"/>
          <w:lang w:eastAsia="ru-RU"/>
        </w:rPr>
        <w:t xml:space="preserve">                                                                                              </w:t>
      </w:r>
      <w:r w:rsidR="00DC047E">
        <w:rPr>
          <w:b/>
          <w:sz w:val="27"/>
          <w:szCs w:val="27"/>
          <w:lang w:eastAsia="ru-RU"/>
        </w:rPr>
        <w:t xml:space="preserve"> </w:t>
      </w:r>
      <w:r w:rsidRPr="00FF444A">
        <w:rPr>
          <w:b/>
          <w:sz w:val="27"/>
          <w:szCs w:val="27"/>
          <w:lang w:eastAsia="ru-RU"/>
        </w:rPr>
        <w:t xml:space="preserve">  Оксана КВАША</w:t>
      </w:r>
    </w:p>
    <w:p w:rsidR="00782B26" w:rsidRPr="00FF444A" w:rsidRDefault="00782B26" w:rsidP="00782B26">
      <w:pPr>
        <w:spacing w:after="0" w:line="240" w:lineRule="auto"/>
        <w:jc w:val="both"/>
        <w:rPr>
          <w:b/>
          <w:sz w:val="27"/>
          <w:szCs w:val="27"/>
          <w:lang w:eastAsia="ru-RU"/>
        </w:rPr>
      </w:pPr>
      <w:r w:rsidRPr="00FF444A">
        <w:rPr>
          <w:b/>
          <w:sz w:val="27"/>
          <w:szCs w:val="27"/>
          <w:lang w:eastAsia="ru-RU"/>
        </w:rPr>
        <w:t xml:space="preserve">                         </w:t>
      </w:r>
    </w:p>
    <w:p w:rsidR="00782B26" w:rsidRPr="00FF444A" w:rsidRDefault="00782B26" w:rsidP="00DC047E">
      <w:pPr>
        <w:tabs>
          <w:tab w:val="left" w:pos="6521"/>
        </w:tabs>
        <w:spacing w:after="0" w:line="240" w:lineRule="auto"/>
        <w:jc w:val="both"/>
        <w:rPr>
          <w:b/>
          <w:sz w:val="27"/>
          <w:szCs w:val="27"/>
          <w:lang w:eastAsia="ru-RU"/>
        </w:rPr>
      </w:pPr>
      <w:r w:rsidRPr="00FF444A">
        <w:rPr>
          <w:b/>
          <w:sz w:val="27"/>
          <w:szCs w:val="27"/>
          <w:lang w:eastAsia="ru-RU"/>
        </w:rPr>
        <w:t xml:space="preserve">                                                                                                 Микола МОРОЗ</w:t>
      </w:r>
    </w:p>
    <w:p w:rsidR="00782B26" w:rsidRPr="00FF444A" w:rsidRDefault="00782B26" w:rsidP="00782B26">
      <w:pPr>
        <w:spacing w:after="0" w:line="240" w:lineRule="auto"/>
        <w:jc w:val="both"/>
        <w:rPr>
          <w:b/>
          <w:sz w:val="27"/>
          <w:szCs w:val="27"/>
          <w:lang w:eastAsia="ru-RU"/>
        </w:rPr>
      </w:pPr>
    </w:p>
    <w:p w:rsidR="00782B26" w:rsidRPr="00FF444A" w:rsidRDefault="00782B26" w:rsidP="00782B26">
      <w:pPr>
        <w:spacing w:after="0" w:line="360" w:lineRule="auto"/>
        <w:rPr>
          <w:b/>
          <w:sz w:val="27"/>
          <w:szCs w:val="27"/>
          <w:lang w:eastAsia="ru-RU"/>
        </w:rPr>
      </w:pPr>
    </w:p>
    <w:p w:rsidR="00782B26" w:rsidRPr="00FF444A" w:rsidRDefault="00782B26" w:rsidP="00782B26">
      <w:pPr>
        <w:spacing w:after="0" w:line="360" w:lineRule="auto"/>
        <w:rPr>
          <w:b/>
          <w:sz w:val="27"/>
          <w:szCs w:val="27"/>
          <w:lang w:eastAsia="ru-RU"/>
        </w:rPr>
      </w:pPr>
    </w:p>
    <w:p w:rsidR="00782B26" w:rsidRDefault="00782B26" w:rsidP="00DC047E">
      <w:pPr>
        <w:tabs>
          <w:tab w:val="left" w:pos="6521"/>
        </w:tabs>
        <w:spacing w:after="0" w:line="360" w:lineRule="auto"/>
        <w:rPr>
          <w:b/>
          <w:sz w:val="26"/>
          <w:szCs w:val="26"/>
          <w:lang w:eastAsia="ru-RU"/>
        </w:rPr>
      </w:pPr>
    </w:p>
    <w:p w:rsidR="00782B26" w:rsidRDefault="00782B26" w:rsidP="00782B26">
      <w:pPr>
        <w:tabs>
          <w:tab w:val="left" w:pos="6663"/>
        </w:tabs>
        <w:spacing w:after="0" w:line="360" w:lineRule="auto"/>
        <w:rPr>
          <w:b/>
          <w:sz w:val="26"/>
          <w:szCs w:val="26"/>
          <w:lang w:eastAsia="ru-RU"/>
        </w:rPr>
      </w:pPr>
    </w:p>
    <w:p w:rsidR="00782B26" w:rsidRDefault="00782B26" w:rsidP="00782B26">
      <w:pPr>
        <w:spacing w:after="0" w:line="360" w:lineRule="auto"/>
        <w:rPr>
          <w:b/>
          <w:sz w:val="26"/>
          <w:szCs w:val="26"/>
          <w:lang w:eastAsia="ru-RU"/>
        </w:rPr>
      </w:pPr>
    </w:p>
    <w:p w:rsidR="00782B26" w:rsidRDefault="00782B26" w:rsidP="00782B26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     </w:t>
      </w:r>
    </w:p>
    <w:p w:rsidR="00782B26" w:rsidRDefault="00782B26" w:rsidP="00782B26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</w:p>
    <w:p w:rsidR="00782B26" w:rsidRDefault="00782B26" w:rsidP="00782B26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</w:p>
    <w:p w:rsidR="00782B26" w:rsidRDefault="00782B26" w:rsidP="00782B26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</w:p>
    <w:p w:rsidR="00782B26" w:rsidRDefault="00782B26" w:rsidP="00782B26">
      <w:pPr>
        <w:spacing w:after="0" w:line="240" w:lineRule="auto"/>
        <w:jc w:val="both"/>
        <w:rPr>
          <w:b/>
          <w:sz w:val="26"/>
          <w:szCs w:val="26"/>
          <w:lang w:eastAsia="ru-RU"/>
        </w:rPr>
      </w:pPr>
    </w:p>
    <w:p w:rsidR="00782B26" w:rsidRDefault="00782B26" w:rsidP="00782B26"/>
    <w:p w:rsidR="00461438" w:rsidRDefault="00AE64FB"/>
    <w:sectPr w:rsidR="00461438" w:rsidSect="00782B2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893" w:rsidRDefault="00553893" w:rsidP="00782B26">
      <w:pPr>
        <w:spacing w:after="0" w:line="240" w:lineRule="auto"/>
      </w:pPr>
      <w:r>
        <w:separator/>
      </w:r>
    </w:p>
  </w:endnote>
  <w:endnote w:type="continuationSeparator" w:id="0">
    <w:p w:rsidR="00553893" w:rsidRDefault="00553893" w:rsidP="0078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893" w:rsidRDefault="00553893" w:rsidP="00782B26">
      <w:pPr>
        <w:spacing w:after="0" w:line="240" w:lineRule="auto"/>
      </w:pPr>
      <w:r>
        <w:separator/>
      </w:r>
    </w:p>
  </w:footnote>
  <w:footnote w:type="continuationSeparator" w:id="0">
    <w:p w:rsidR="00553893" w:rsidRDefault="00553893" w:rsidP="0078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662104"/>
      <w:docPartObj>
        <w:docPartGallery w:val="Page Numbers (Top of Page)"/>
        <w:docPartUnique/>
      </w:docPartObj>
    </w:sdtPr>
    <w:sdtEndPr/>
    <w:sdtContent>
      <w:p w:rsidR="00782B26" w:rsidRDefault="00782B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4FB">
          <w:rPr>
            <w:noProof/>
          </w:rPr>
          <w:t>4</w:t>
        </w:r>
        <w:r>
          <w:fldChar w:fldCharType="end"/>
        </w:r>
      </w:p>
    </w:sdtContent>
  </w:sdt>
  <w:p w:rsidR="00782B26" w:rsidRDefault="00782B2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F2B"/>
    <w:rsid w:val="00036F2D"/>
    <w:rsid w:val="00161F2B"/>
    <w:rsid w:val="001804D5"/>
    <w:rsid w:val="001B1700"/>
    <w:rsid w:val="001D10FA"/>
    <w:rsid w:val="001F0361"/>
    <w:rsid w:val="002A7E2C"/>
    <w:rsid w:val="002E5DE2"/>
    <w:rsid w:val="00372132"/>
    <w:rsid w:val="003906AA"/>
    <w:rsid w:val="00460D31"/>
    <w:rsid w:val="004912EC"/>
    <w:rsid w:val="00552EC3"/>
    <w:rsid w:val="00553893"/>
    <w:rsid w:val="00562D32"/>
    <w:rsid w:val="0058193E"/>
    <w:rsid w:val="006219D4"/>
    <w:rsid w:val="006B3801"/>
    <w:rsid w:val="00782B26"/>
    <w:rsid w:val="00864218"/>
    <w:rsid w:val="008A32DC"/>
    <w:rsid w:val="008B6112"/>
    <w:rsid w:val="00A31831"/>
    <w:rsid w:val="00AE64FB"/>
    <w:rsid w:val="00B74A8B"/>
    <w:rsid w:val="00C557FE"/>
    <w:rsid w:val="00CE2E5D"/>
    <w:rsid w:val="00DB723B"/>
    <w:rsid w:val="00DC047E"/>
    <w:rsid w:val="00DF1483"/>
    <w:rsid w:val="00E62CB2"/>
    <w:rsid w:val="00E75AC5"/>
    <w:rsid w:val="00ED7E3B"/>
    <w:rsid w:val="00FF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D8B69-438B-48E9-BDDF-AD7A142C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B26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782B26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782B26"/>
    <w:pPr>
      <w:spacing w:after="0" w:line="240" w:lineRule="auto"/>
    </w:pPr>
    <w:rPr>
      <w:rFonts w:ascii="Times New Roman" w:hAnsi="Times New Roman" w:cs="Times New Roman"/>
      <w:sz w:val="28"/>
    </w:rPr>
  </w:style>
  <w:style w:type="character" w:customStyle="1" w:styleId="a5">
    <w:name w:val="Абзац списку Знак"/>
    <w:aliases w:val="Подглава Знак"/>
    <w:link w:val="a6"/>
    <w:uiPriority w:val="34"/>
    <w:locked/>
    <w:rsid w:val="00782B26"/>
    <w:rPr>
      <w:rFonts w:ascii="Times New Roman" w:hAnsi="Times New Roman" w:cs="Times New Roman"/>
      <w:sz w:val="24"/>
      <w:lang w:val="ru-RU"/>
    </w:rPr>
  </w:style>
  <w:style w:type="paragraph" w:styleId="a6">
    <w:name w:val="List Paragraph"/>
    <w:aliases w:val="Подглава"/>
    <w:basedOn w:val="a"/>
    <w:link w:val="a5"/>
    <w:uiPriority w:val="34"/>
    <w:qFormat/>
    <w:rsid w:val="00782B26"/>
    <w:pPr>
      <w:ind w:left="720"/>
      <w:contextualSpacing/>
    </w:pPr>
    <w:rPr>
      <w:rFonts w:eastAsiaTheme="minorHAnsi"/>
      <w:lang w:val="ru-RU"/>
    </w:rPr>
  </w:style>
  <w:style w:type="paragraph" w:styleId="a7">
    <w:name w:val="header"/>
    <w:basedOn w:val="a"/>
    <w:link w:val="a8"/>
    <w:uiPriority w:val="99"/>
    <w:unhideWhenUsed/>
    <w:rsid w:val="0078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82B26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78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82B26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DC0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DC047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C95E4-1244-474F-B9B3-882CC19D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4654</Words>
  <Characters>2654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Акбарова (VRU-US10PC27 - i.akbarova)</dc:creator>
  <cp:keywords/>
  <dc:description/>
  <cp:lastModifiedBy>Оксана Костанян (HCJ-IMP0472 - o.kostanyan)</cp:lastModifiedBy>
  <cp:revision>2</cp:revision>
  <cp:lastPrinted>2024-06-21T08:19:00Z</cp:lastPrinted>
  <dcterms:created xsi:type="dcterms:W3CDTF">2024-06-25T07:54:00Z</dcterms:created>
  <dcterms:modified xsi:type="dcterms:W3CDTF">2024-06-25T07:54:00Z</dcterms:modified>
</cp:coreProperties>
</file>