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7B6" w:rsidRPr="00F5523F" w:rsidRDefault="006861DD" w:rsidP="005963A0">
      <w:pPr>
        <w:spacing w:after="200" w:line="240" w:lineRule="auto"/>
        <w:ind w:left="5954"/>
        <w:contextualSpacing/>
        <w:jc w:val="right"/>
        <w:rPr>
          <w:rFonts w:ascii="Times New Roman" w:hAnsi="Times New Roman"/>
          <w:spacing w:val="-6"/>
          <w:sz w:val="28"/>
        </w:rPr>
      </w:pPr>
      <w:r w:rsidRPr="00F5523F">
        <w:rPr>
          <w:noProof/>
          <w:spacing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20.4pt;margin-top:-38.5pt;width:41.1pt;height:53.85pt;z-index:251657728;visibility:visible">
            <v:imagedata r:id="rId7" o:title=""/>
          </v:shape>
        </w:pict>
      </w:r>
    </w:p>
    <w:p w:rsidR="00C917B6" w:rsidRPr="00F5523F" w:rsidRDefault="00C917B6" w:rsidP="005963A0">
      <w:pPr>
        <w:spacing w:after="0" w:line="240" w:lineRule="auto"/>
        <w:contextualSpacing/>
        <w:jc w:val="center"/>
        <w:rPr>
          <w:rFonts w:ascii="AcademyC" w:hAnsi="AcademyC"/>
          <w:b/>
          <w:color w:val="002060"/>
          <w:spacing w:val="-6"/>
          <w:sz w:val="28"/>
        </w:rPr>
      </w:pPr>
      <w:r w:rsidRPr="00F5523F">
        <w:rPr>
          <w:rFonts w:ascii="AcademyC" w:hAnsi="AcademyC"/>
          <w:b/>
          <w:color w:val="002060"/>
          <w:spacing w:val="-6"/>
          <w:sz w:val="28"/>
        </w:rPr>
        <w:t>УКРАЇНА</w:t>
      </w:r>
    </w:p>
    <w:p w:rsidR="00C917B6" w:rsidRPr="00F5523F" w:rsidRDefault="00C917B6" w:rsidP="005963A0">
      <w:pPr>
        <w:spacing w:after="0" w:line="240" w:lineRule="auto"/>
        <w:contextualSpacing/>
        <w:jc w:val="center"/>
        <w:rPr>
          <w:rFonts w:ascii="AcademyC" w:hAnsi="AcademyC"/>
          <w:b/>
          <w:color w:val="002060"/>
          <w:spacing w:val="-6"/>
          <w:sz w:val="28"/>
          <w:szCs w:val="28"/>
        </w:rPr>
      </w:pPr>
      <w:r w:rsidRPr="00F5523F">
        <w:rPr>
          <w:rFonts w:ascii="AcademyC" w:hAnsi="AcademyC"/>
          <w:b/>
          <w:color w:val="002060"/>
          <w:spacing w:val="-6"/>
          <w:sz w:val="28"/>
          <w:szCs w:val="28"/>
        </w:rPr>
        <w:t>ВИЩА  РАДА  ПРАВОСУДДЯ</w:t>
      </w:r>
    </w:p>
    <w:p w:rsidR="00C917B6" w:rsidRPr="00F5523F" w:rsidRDefault="00C917B6" w:rsidP="005963A0">
      <w:pPr>
        <w:spacing w:after="0" w:line="240" w:lineRule="auto"/>
        <w:contextualSpacing/>
        <w:jc w:val="center"/>
        <w:rPr>
          <w:rFonts w:ascii="AcademyC" w:hAnsi="AcademyC"/>
          <w:b/>
          <w:color w:val="002060"/>
          <w:spacing w:val="-6"/>
          <w:sz w:val="28"/>
          <w:szCs w:val="28"/>
        </w:rPr>
      </w:pPr>
      <w:r w:rsidRPr="00F5523F">
        <w:rPr>
          <w:rFonts w:ascii="AcademyC" w:hAnsi="AcademyC"/>
          <w:b/>
          <w:color w:val="002060"/>
          <w:spacing w:val="-6"/>
          <w:sz w:val="28"/>
          <w:szCs w:val="28"/>
        </w:rPr>
        <w:t>РІШЕННЯ</w:t>
      </w:r>
    </w:p>
    <w:tbl>
      <w:tblPr>
        <w:tblW w:w="13655" w:type="dxa"/>
        <w:tblLook w:val="04A0" w:firstRow="1" w:lastRow="0" w:firstColumn="1" w:lastColumn="0" w:noHBand="0" w:noVBand="1"/>
      </w:tblPr>
      <w:tblGrid>
        <w:gridCol w:w="3098"/>
        <w:gridCol w:w="3309"/>
        <w:gridCol w:w="3624"/>
        <w:gridCol w:w="3624"/>
      </w:tblGrid>
      <w:tr w:rsidR="00BF4AC2" w:rsidRPr="00F5523F" w:rsidTr="00BF4AC2">
        <w:trPr>
          <w:trHeight w:val="188"/>
        </w:trPr>
        <w:tc>
          <w:tcPr>
            <w:tcW w:w="3098" w:type="dxa"/>
          </w:tcPr>
          <w:p w:rsidR="00BF4AC2" w:rsidRPr="00F5523F" w:rsidRDefault="006655DC" w:rsidP="005963A0">
            <w:pPr>
              <w:spacing w:after="0" w:line="240" w:lineRule="auto"/>
              <w:contextualSpacing/>
              <w:jc w:val="center"/>
              <w:rPr>
                <w:rFonts w:ascii="Times New Roman" w:hAnsi="Times New Roman"/>
                <w:color w:val="002060"/>
                <w:spacing w:val="-6"/>
                <w:sz w:val="28"/>
                <w:szCs w:val="28"/>
              </w:rPr>
            </w:pPr>
            <w:r>
              <w:rPr>
                <w:rFonts w:ascii="Times New Roman" w:hAnsi="Times New Roman"/>
                <w:color w:val="002060"/>
                <w:spacing w:val="-6"/>
                <w:sz w:val="28"/>
                <w:szCs w:val="28"/>
              </w:rPr>
              <w:t>20 червня 2024 року</w:t>
            </w:r>
          </w:p>
        </w:tc>
        <w:tc>
          <w:tcPr>
            <w:tcW w:w="3309" w:type="dxa"/>
          </w:tcPr>
          <w:p w:rsidR="00BF4AC2" w:rsidRPr="00F5523F" w:rsidRDefault="00BF4AC2" w:rsidP="005963A0">
            <w:pPr>
              <w:tabs>
                <w:tab w:val="left" w:pos="1431"/>
              </w:tabs>
              <w:spacing w:after="0" w:line="240" w:lineRule="auto"/>
              <w:contextualSpacing/>
              <w:jc w:val="center"/>
              <w:rPr>
                <w:rFonts w:ascii="Book Antiqua" w:hAnsi="Book Antiqua"/>
                <w:color w:val="002060"/>
                <w:spacing w:val="-6"/>
                <w:sz w:val="20"/>
                <w:szCs w:val="20"/>
              </w:rPr>
            </w:pPr>
            <w:r w:rsidRPr="00F5523F">
              <w:rPr>
                <w:rFonts w:ascii="Book Antiqua" w:hAnsi="Book Antiqua"/>
                <w:color w:val="002060"/>
                <w:spacing w:val="-6"/>
                <w:sz w:val="20"/>
                <w:szCs w:val="20"/>
              </w:rPr>
              <w:t xml:space="preserve">    Київ</w:t>
            </w:r>
          </w:p>
        </w:tc>
        <w:tc>
          <w:tcPr>
            <w:tcW w:w="3624" w:type="dxa"/>
          </w:tcPr>
          <w:p w:rsidR="00BF4AC2" w:rsidRPr="006655DC" w:rsidRDefault="006655DC" w:rsidP="005963A0">
            <w:pPr>
              <w:spacing w:after="0" w:line="240" w:lineRule="auto"/>
              <w:jc w:val="center"/>
              <w:rPr>
                <w:rFonts w:ascii="Times New Roman" w:hAnsi="Times New Roman"/>
                <w:color w:val="002060"/>
                <w:spacing w:val="-6"/>
                <w:sz w:val="28"/>
                <w:szCs w:val="28"/>
                <w:lang w:val="en-US"/>
              </w:rPr>
            </w:pPr>
            <w:r>
              <w:rPr>
                <w:rFonts w:ascii="Times New Roman" w:hAnsi="Times New Roman"/>
                <w:color w:val="002060"/>
                <w:spacing w:val="-6"/>
                <w:sz w:val="28"/>
                <w:szCs w:val="28"/>
              </w:rPr>
              <w:t>№ 1926</w:t>
            </w:r>
            <w:r>
              <w:rPr>
                <w:rFonts w:ascii="Times New Roman" w:hAnsi="Times New Roman"/>
                <w:color w:val="002060"/>
                <w:spacing w:val="-6"/>
                <w:sz w:val="28"/>
                <w:szCs w:val="28"/>
                <w:lang w:val="en-US"/>
              </w:rPr>
              <w:t>/0/15-24</w:t>
            </w:r>
          </w:p>
        </w:tc>
        <w:tc>
          <w:tcPr>
            <w:tcW w:w="3624" w:type="dxa"/>
          </w:tcPr>
          <w:p w:rsidR="00BF4AC2" w:rsidRPr="00F5523F" w:rsidRDefault="00BF4AC2" w:rsidP="005963A0">
            <w:pPr>
              <w:spacing w:after="0" w:line="240" w:lineRule="auto"/>
              <w:contextualSpacing/>
              <w:jc w:val="center"/>
              <w:rPr>
                <w:rFonts w:ascii="Times New Roman" w:hAnsi="Times New Roman"/>
                <w:color w:val="002060"/>
                <w:spacing w:val="-6"/>
                <w:sz w:val="28"/>
                <w:szCs w:val="28"/>
              </w:rPr>
            </w:pPr>
            <w:r w:rsidRPr="00F5523F">
              <w:rPr>
                <w:rFonts w:ascii="Times New Roman" w:hAnsi="Times New Roman"/>
                <w:spacing w:val="-6"/>
                <w:sz w:val="28"/>
              </w:rPr>
              <w:t>№</w:t>
            </w:r>
            <w:r w:rsidRPr="00F5523F">
              <w:rPr>
                <w:rFonts w:ascii="Times New Roman" w:hAnsi="Times New Roman"/>
                <w:color w:val="002060"/>
                <w:spacing w:val="-6"/>
                <w:sz w:val="28"/>
                <w:szCs w:val="28"/>
              </w:rPr>
              <w:t xml:space="preserve"> 1574/0/15-24</w:t>
            </w:r>
          </w:p>
        </w:tc>
      </w:tr>
    </w:tbl>
    <w:p w:rsidR="00C917B6" w:rsidRPr="00F5523F" w:rsidRDefault="00C917B6" w:rsidP="005963A0">
      <w:pPr>
        <w:tabs>
          <w:tab w:val="left" w:pos="0"/>
          <w:tab w:val="left" w:pos="567"/>
          <w:tab w:val="left" w:pos="3119"/>
        </w:tabs>
        <w:spacing w:after="0" w:line="240" w:lineRule="auto"/>
        <w:ind w:right="5385"/>
        <w:contextualSpacing/>
        <w:jc w:val="both"/>
        <w:rPr>
          <w:rFonts w:ascii="Times New Roman" w:hAnsi="Times New Roman"/>
          <w:b/>
          <w:color w:val="000000"/>
          <w:spacing w:val="-6"/>
          <w:sz w:val="24"/>
          <w:szCs w:val="24"/>
        </w:rPr>
      </w:pPr>
    </w:p>
    <w:p w:rsidR="00C917B6" w:rsidRPr="00F5523F" w:rsidRDefault="00C917B6" w:rsidP="0082294F">
      <w:pPr>
        <w:tabs>
          <w:tab w:val="left" w:pos="0"/>
          <w:tab w:val="left" w:pos="567"/>
          <w:tab w:val="left" w:pos="3969"/>
        </w:tabs>
        <w:spacing w:after="0" w:line="240" w:lineRule="auto"/>
        <w:ind w:right="5669"/>
        <w:contextualSpacing/>
        <w:jc w:val="both"/>
        <w:rPr>
          <w:rFonts w:ascii="Times New Roman" w:hAnsi="Times New Roman"/>
          <w:b/>
          <w:color w:val="000000"/>
          <w:spacing w:val="-6"/>
          <w:sz w:val="24"/>
          <w:szCs w:val="24"/>
        </w:rPr>
      </w:pPr>
      <w:r w:rsidRPr="00F5523F">
        <w:rPr>
          <w:rFonts w:ascii="Times New Roman" w:hAnsi="Times New Roman"/>
          <w:b/>
          <w:color w:val="000000"/>
          <w:spacing w:val="-6"/>
          <w:sz w:val="24"/>
          <w:szCs w:val="24"/>
        </w:rPr>
        <w:t>Про вжиття заходів щодо забезпечення незалежності суддів та авторитету</w:t>
      </w:r>
      <w:r w:rsidR="0082294F" w:rsidRPr="00F5523F">
        <w:rPr>
          <w:rFonts w:ascii="Times New Roman" w:hAnsi="Times New Roman"/>
          <w:b/>
          <w:color w:val="000000"/>
          <w:spacing w:val="-6"/>
          <w:sz w:val="24"/>
          <w:szCs w:val="24"/>
        </w:rPr>
        <w:t xml:space="preserve"> </w:t>
      </w:r>
      <w:r w:rsidRPr="00F5523F">
        <w:rPr>
          <w:rFonts w:ascii="Times New Roman" w:hAnsi="Times New Roman"/>
          <w:b/>
          <w:color w:val="000000"/>
          <w:spacing w:val="-6"/>
          <w:sz w:val="24"/>
          <w:szCs w:val="24"/>
        </w:rPr>
        <w:t>правосуддя</w:t>
      </w:r>
      <w:r w:rsidR="005963A0" w:rsidRPr="00F5523F">
        <w:rPr>
          <w:rFonts w:ascii="Times New Roman" w:hAnsi="Times New Roman"/>
          <w:b/>
          <w:color w:val="000000"/>
          <w:spacing w:val="-6"/>
          <w:sz w:val="24"/>
          <w:szCs w:val="24"/>
        </w:rPr>
        <w:t xml:space="preserve"> </w:t>
      </w:r>
      <w:r w:rsidRPr="00F5523F">
        <w:rPr>
          <w:rFonts w:ascii="Times New Roman" w:hAnsi="Times New Roman"/>
          <w:b/>
          <w:color w:val="000000"/>
          <w:spacing w:val="-6"/>
          <w:sz w:val="24"/>
          <w:szCs w:val="24"/>
        </w:rPr>
        <w:t xml:space="preserve">за повідомленням </w:t>
      </w:r>
      <w:r w:rsidR="006861DD" w:rsidRPr="00F5523F">
        <w:rPr>
          <w:rFonts w:ascii="Times New Roman" w:hAnsi="Times New Roman"/>
          <w:b/>
          <w:color w:val="000000"/>
          <w:spacing w:val="-6"/>
          <w:sz w:val="24"/>
          <w:szCs w:val="24"/>
        </w:rPr>
        <w:t>судді Лохвицького районного суду Полтавської області Зуб Т.О.</w:t>
      </w:r>
    </w:p>
    <w:p w:rsidR="00A45631" w:rsidRPr="00F5523F" w:rsidRDefault="00A45631" w:rsidP="005963A0">
      <w:pPr>
        <w:tabs>
          <w:tab w:val="left" w:pos="567"/>
          <w:tab w:val="left" w:pos="3119"/>
          <w:tab w:val="left" w:pos="3969"/>
        </w:tabs>
        <w:spacing w:after="0" w:line="240" w:lineRule="auto"/>
        <w:ind w:right="5669"/>
        <w:contextualSpacing/>
        <w:jc w:val="both"/>
        <w:rPr>
          <w:rFonts w:ascii="Times New Roman" w:hAnsi="Times New Roman"/>
          <w:b/>
          <w:spacing w:val="-6"/>
          <w:sz w:val="24"/>
          <w:szCs w:val="24"/>
        </w:rPr>
      </w:pPr>
    </w:p>
    <w:p w:rsidR="00C917B6" w:rsidRPr="00F5523F" w:rsidRDefault="00C917B6" w:rsidP="005963A0">
      <w:pPr>
        <w:widowControl w:val="0"/>
        <w:tabs>
          <w:tab w:val="left" w:pos="4395"/>
        </w:tabs>
        <w:spacing w:after="0" w:line="240" w:lineRule="auto"/>
        <w:ind w:firstLine="567"/>
        <w:contextualSpacing/>
        <w:jc w:val="both"/>
        <w:rPr>
          <w:rFonts w:ascii="Times New Roman" w:hAnsi="Times New Roman"/>
          <w:color w:val="000000"/>
          <w:spacing w:val="-6"/>
          <w:sz w:val="28"/>
          <w:szCs w:val="28"/>
        </w:rPr>
      </w:pPr>
      <w:r w:rsidRPr="00F5523F">
        <w:rPr>
          <w:rFonts w:ascii="Times New Roman" w:hAnsi="Times New Roman"/>
          <w:spacing w:val="-6"/>
          <w:sz w:val="28"/>
          <w:szCs w:val="28"/>
        </w:rPr>
        <w:t xml:space="preserve">Вища рада правосуддя, розглянувши висновок члена Вищої ради правосуддя Усика Г.І. за результатами перевірки відомостей, викладених </w:t>
      </w:r>
      <w:r w:rsidR="00CB11C0" w:rsidRPr="00F5523F">
        <w:rPr>
          <w:rFonts w:ascii="Times New Roman" w:hAnsi="Times New Roman"/>
          <w:spacing w:val="-6"/>
          <w:sz w:val="28"/>
          <w:szCs w:val="28"/>
        </w:rPr>
        <w:t xml:space="preserve">у повідомленні </w:t>
      </w:r>
      <w:r w:rsidR="006861DD" w:rsidRPr="00F5523F">
        <w:rPr>
          <w:rFonts w:ascii="Times New Roman" w:hAnsi="Times New Roman"/>
          <w:spacing w:val="-6"/>
          <w:sz w:val="28"/>
          <w:szCs w:val="28"/>
        </w:rPr>
        <w:t>судді Лохвицького районного суду Полтавської області Зуб Тетяни Олексіївни про втручання у діяльність судді щодо здійснення правосуддя</w:t>
      </w:r>
      <w:r w:rsidRPr="00F5523F">
        <w:rPr>
          <w:rFonts w:ascii="Times New Roman" w:hAnsi="Times New Roman"/>
          <w:color w:val="000000"/>
          <w:spacing w:val="-6"/>
          <w:sz w:val="28"/>
          <w:szCs w:val="28"/>
        </w:rPr>
        <w:t>,</w:t>
      </w:r>
    </w:p>
    <w:p w:rsidR="00C917B6" w:rsidRPr="00F5523F" w:rsidRDefault="00C917B6" w:rsidP="005963A0">
      <w:pPr>
        <w:spacing w:after="0" w:line="240" w:lineRule="auto"/>
        <w:ind w:firstLine="567"/>
        <w:contextualSpacing/>
        <w:jc w:val="center"/>
        <w:rPr>
          <w:rFonts w:ascii="Times New Roman" w:hAnsi="Times New Roman"/>
          <w:b/>
          <w:color w:val="000000"/>
          <w:spacing w:val="-6"/>
          <w:sz w:val="24"/>
          <w:szCs w:val="24"/>
        </w:rPr>
      </w:pPr>
    </w:p>
    <w:p w:rsidR="00C917B6" w:rsidRPr="00F5523F" w:rsidRDefault="00C917B6" w:rsidP="005963A0">
      <w:pPr>
        <w:spacing w:after="0" w:line="240" w:lineRule="auto"/>
        <w:ind w:firstLine="567"/>
        <w:contextualSpacing/>
        <w:jc w:val="center"/>
        <w:rPr>
          <w:rFonts w:ascii="Times New Roman" w:hAnsi="Times New Roman"/>
          <w:b/>
          <w:color w:val="000000"/>
          <w:spacing w:val="-6"/>
          <w:sz w:val="28"/>
          <w:szCs w:val="28"/>
        </w:rPr>
      </w:pPr>
      <w:r w:rsidRPr="00F5523F">
        <w:rPr>
          <w:rFonts w:ascii="Times New Roman" w:hAnsi="Times New Roman"/>
          <w:b/>
          <w:color w:val="000000"/>
          <w:spacing w:val="-6"/>
          <w:sz w:val="28"/>
          <w:szCs w:val="28"/>
        </w:rPr>
        <w:t>встановила:</w:t>
      </w:r>
    </w:p>
    <w:p w:rsidR="00C917B6" w:rsidRPr="00F5523F" w:rsidRDefault="00C917B6" w:rsidP="005963A0">
      <w:pPr>
        <w:pStyle w:val="a3"/>
        <w:contextualSpacing/>
        <w:jc w:val="both"/>
        <w:rPr>
          <w:rFonts w:ascii="Times New Roman" w:hAnsi="Times New Roman"/>
          <w:spacing w:val="-6"/>
          <w:sz w:val="24"/>
          <w:szCs w:val="24"/>
        </w:rPr>
      </w:pPr>
    </w:p>
    <w:p w:rsidR="00572145" w:rsidRPr="00F5523F" w:rsidRDefault="00572145" w:rsidP="005963A0">
      <w:pPr>
        <w:pStyle w:val="a3"/>
        <w:contextualSpacing/>
        <w:jc w:val="both"/>
        <w:rPr>
          <w:spacing w:val="-6"/>
        </w:rPr>
      </w:pPr>
      <w:r w:rsidRPr="00F5523F">
        <w:rPr>
          <w:rFonts w:ascii="Times New Roman" w:hAnsi="Times New Roman"/>
          <w:spacing w:val="-6"/>
          <w:sz w:val="28"/>
          <w:szCs w:val="28"/>
        </w:rPr>
        <w:t xml:space="preserve">до </w:t>
      </w:r>
      <w:r w:rsidR="006861DD" w:rsidRPr="00F5523F">
        <w:rPr>
          <w:rFonts w:ascii="Times New Roman" w:hAnsi="Times New Roman"/>
          <w:spacing w:val="-6"/>
          <w:sz w:val="28"/>
          <w:szCs w:val="28"/>
        </w:rPr>
        <w:t xml:space="preserve">Вищої ради </w:t>
      </w:r>
      <w:r w:rsidR="00811F82" w:rsidRPr="00F5523F">
        <w:rPr>
          <w:rFonts w:ascii="Times New Roman" w:hAnsi="Times New Roman"/>
          <w:spacing w:val="-6"/>
          <w:sz w:val="28"/>
          <w:szCs w:val="28"/>
        </w:rPr>
        <w:t>правосуддя 27 лютого 2024 року (</w:t>
      </w:r>
      <w:r w:rsidR="006861DD" w:rsidRPr="00F5523F">
        <w:rPr>
          <w:rFonts w:ascii="Times New Roman" w:hAnsi="Times New Roman"/>
          <w:spacing w:val="-6"/>
          <w:sz w:val="28"/>
          <w:szCs w:val="28"/>
        </w:rPr>
        <w:t>вх</w:t>
      </w:r>
      <w:r w:rsidR="00811F82" w:rsidRPr="00F5523F">
        <w:rPr>
          <w:rFonts w:ascii="Times New Roman" w:hAnsi="Times New Roman"/>
          <w:spacing w:val="-6"/>
          <w:sz w:val="28"/>
          <w:szCs w:val="28"/>
        </w:rPr>
        <w:t>.</w:t>
      </w:r>
      <w:r w:rsidR="006861DD" w:rsidRPr="00F5523F">
        <w:rPr>
          <w:rFonts w:ascii="Times New Roman" w:hAnsi="Times New Roman"/>
          <w:spacing w:val="-6"/>
          <w:sz w:val="28"/>
          <w:szCs w:val="28"/>
        </w:rPr>
        <w:t xml:space="preserve"> № 998/0/6-24</w:t>
      </w:r>
      <w:r w:rsidR="00811F82" w:rsidRPr="00F5523F">
        <w:rPr>
          <w:rFonts w:ascii="Times New Roman" w:hAnsi="Times New Roman"/>
          <w:spacing w:val="-6"/>
          <w:sz w:val="28"/>
          <w:szCs w:val="28"/>
        </w:rPr>
        <w:t>)</w:t>
      </w:r>
      <w:r w:rsidR="006861DD" w:rsidRPr="00F5523F">
        <w:rPr>
          <w:rFonts w:ascii="Times New Roman" w:hAnsi="Times New Roman"/>
          <w:spacing w:val="-6"/>
          <w:sz w:val="28"/>
          <w:szCs w:val="28"/>
        </w:rPr>
        <w:t xml:space="preserve"> надійшло повідомлення судді Лохвицького районного суду Полтавської області Зуб Т</w:t>
      </w:r>
      <w:r w:rsidR="00811F82" w:rsidRPr="00F5523F">
        <w:rPr>
          <w:rFonts w:ascii="Times New Roman" w:hAnsi="Times New Roman"/>
          <w:spacing w:val="-6"/>
          <w:sz w:val="28"/>
          <w:szCs w:val="28"/>
        </w:rPr>
        <w:t>.О.</w:t>
      </w:r>
      <w:r w:rsidR="006861DD" w:rsidRPr="00F5523F">
        <w:rPr>
          <w:rFonts w:ascii="Times New Roman" w:hAnsi="Times New Roman"/>
          <w:spacing w:val="-6"/>
          <w:sz w:val="28"/>
          <w:szCs w:val="28"/>
        </w:rPr>
        <w:t xml:space="preserve"> про втручання </w:t>
      </w:r>
      <w:r w:rsidR="00811F82" w:rsidRPr="00F5523F">
        <w:rPr>
          <w:rFonts w:ascii="Times New Roman" w:hAnsi="Times New Roman"/>
          <w:spacing w:val="-6"/>
          <w:sz w:val="28"/>
          <w:szCs w:val="28"/>
        </w:rPr>
        <w:t>в</w:t>
      </w:r>
      <w:r w:rsidR="006861DD" w:rsidRPr="00F5523F">
        <w:rPr>
          <w:rFonts w:ascii="Times New Roman" w:hAnsi="Times New Roman"/>
          <w:spacing w:val="-6"/>
          <w:sz w:val="28"/>
          <w:szCs w:val="28"/>
        </w:rPr>
        <w:t xml:space="preserve"> діяльність судді щодо здійснення правосуддя.</w:t>
      </w:r>
    </w:p>
    <w:p w:rsidR="006861DD" w:rsidRPr="00F5523F" w:rsidRDefault="00811F82" w:rsidP="005963A0">
      <w:pPr>
        <w:spacing w:after="0" w:line="240" w:lineRule="auto"/>
        <w:ind w:firstLine="567"/>
        <w:contextualSpacing/>
        <w:jc w:val="both"/>
        <w:rPr>
          <w:rFonts w:ascii="Times New Roman" w:hAnsi="Times New Roman"/>
          <w:spacing w:val="-6"/>
          <w:sz w:val="28"/>
          <w:szCs w:val="28"/>
        </w:rPr>
      </w:pPr>
      <w:r w:rsidRPr="00F5523F">
        <w:rPr>
          <w:rFonts w:ascii="Times New Roman" w:hAnsi="Times New Roman"/>
          <w:spacing w:val="-6"/>
          <w:sz w:val="28"/>
          <w:szCs w:val="28"/>
        </w:rPr>
        <w:t>На підставі п</w:t>
      </w:r>
      <w:r w:rsidR="006861DD" w:rsidRPr="00F5523F">
        <w:rPr>
          <w:rFonts w:ascii="Times New Roman" w:hAnsi="Times New Roman"/>
          <w:spacing w:val="-6"/>
          <w:sz w:val="28"/>
          <w:szCs w:val="28"/>
        </w:rPr>
        <w:t>ротокол</w:t>
      </w:r>
      <w:r w:rsidRPr="00F5523F">
        <w:rPr>
          <w:rFonts w:ascii="Times New Roman" w:hAnsi="Times New Roman"/>
          <w:spacing w:val="-6"/>
          <w:sz w:val="28"/>
          <w:szCs w:val="28"/>
        </w:rPr>
        <w:t>у</w:t>
      </w:r>
      <w:r w:rsidR="006861DD" w:rsidRPr="00F5523F">
        <w:rPr>
          <w:rFonts w:ascii="Times New Roman" w:hAnsi="Times New Roman"/>
          <w:spacing w:val="-6"/>
          <w:sz w:val="28"/>
          <w:szCs w:val="28"/>
        </w:rPr>
        <w:t xml:space="preserve"> автоматизованого розподілу справи між членами Вищої ради правосуддя вказане повідомлення передано члену Вищої ради правосуддя Усику Г.І. для перевірки.</w:t>
      </w:r>
    </w:p>
    <w:p w:rsidR="00C917B6" w:rsidRPr="00F5523F" w:rsidRDefault="00C917B6" w:rsidP="005963A0">
      <w:pPr>
        <w:spacing w:after="0" w:line="240" w:lineRule="auto"/>
        <w:ind w:firstLine="567"/>
        <w:contextualSpacing/>
        <w:jc w:val="both"/>
        <w:rPr>
          <w:rFonts w:ascii="Times New Roman" w:hAnsi="Times New Roman"/>
          <w:color w:val="000000"/>
          <w:spacing w:val="-6"/>
          <w:sz w:val="28"/>
          <w:szCs w:val="28"/>
        </w:rPr>
      </w:pPr>
      <w:r w:rsidRPr="00F5523F">
        <w:rPr>
          <w:rFonts w:ascii="Times New Roman" w:hAnsi="Times New Roman"/>
          <w:color w:val="000000"/>
          <w:spacing w:val="-6"/>
          <w:sz w:val="28"/>
          <w:szCs w:val="28"/>
        </w:rPr>
        <w:t>Дослідивши матеріали перевірки та заслухавши доповідача – члена Вищої ради правосуддя Усика Г.І., Вища рада правосуддя встановила таке.</w:t>
      </w:r>
    </w:p>
    <w:p w:rsidR="006861DD" w:rsidRPr="00F5523F" w:rsidRDefault="00756079" w:rsidP="005963A0">
      <w:pPr>
        <w:widowControl w:val="0"/>
        <w:tabs>
          <w:tab w:val="left" w:pos="1997"/>
        </w:tabs>
        <w:spacing w:after="0" w:line="240" w:lineRule="auto"/>
        <w:ind w:firstLine="567"/>
        <w:jc w:val="both"/>
        <w:rPr>
          <w:rFonts w:ascii="Times New Roman" w:hAnsi="Times New Roman"/>
          <w:spacing w:val="-6"/>
          <w:sz w:val="28"/>
          <w:szCs w:val="28"/>
          <w:lang w:eastAsia="en-US"/>
        </w:rPr>
      </w:pPr>
      <w:r w:rsidRPr="00F5523F">
        <w:rPr>
          <w:rFonts w:ascii="Times New Roman" w:eastAsia="Arial Unicode MS" w:hAnsi="Times New Roman"/>
          <w:spacing w:val="-6"/>
          <w:sz w:val="28"/>
          <w:szCs w:val="28"/>
          <w:lang w:eastAsia="en-US" w:bidi="uk-UA"/>
        </w:rPr>
        <w:t>З</w:t>
      </w:r>
      <w:r w:rsidR="006861DD" w:rsidRPr="00F5523F">
        <w:rPr>
          <w:rFonts w:ascii="Times New Roman" w:eastAsia="Arial Unicode MS" w:hAnsi="Times New Roman"/>
          <w:spacing w:val="-6"/>
          <w:sz w:val="28"/>
          <w:szCs w:val="28"/>
          <w:lang w:eastAsia="en-US" w:bidi="uk-UA"/>
        </w:rPr>
        <w:t>і змісту повідомлення</w:t>
      </w:r>
      <w:r w:rsidRPr="00F5523F">
        <w:rPr>
          <w:rFonts w:ascii="Times New Roman" w:eastAsia="Arial Unicode MS" w:hAnsi="Times New Roman"/>
          <w:spacing w:val="-6"/>
          <w:sz w:val="28"/>
          <w:szCs w:val="28"/>
          <w:lang w:eastAsia="en-US" w:bidi="uk-UA"/>
        </w:rPr>
        <w:t xml:space="preserve"> вбачається</w:t>
      </w:r>
      <w:r w:rsidR="006861DD" w:rsidRPr="00F5523F">
        <w:rPr>
          <w:rFonts w:ascii="Times New Roman" w:eastAsia="Arial Unicode MS" w:hAnsi="Times New Roman"/>
          <w:spacing w:val="-6"/>
          <w:sz w:val="28"/>
          <w:szCs w:val="28"/>
          <w:lang w:eastAsia="en-US" w:bidi="uk-UA"/>
        </w:rPr>
        <w:t xml:space="preserve">, </w:t>
      </w:r>
      <w:r w:rsidRPr="00F5523F">
        <w:rPr>
          <w:rFonts w:ascii="Times New Roman" w:eastAsia="Arial Unicode MS" w:hAnsi="Times New Roman"/>
          <w:spacing w:val="-6"/>
          <w:sz w:val="28"/>
          <w:szCs w:val="28"/>
          <w:lang w:eastAsia="en-US" w:bidi="uk-UA"/>
        </w:rPr>
        <w:t xml:space="preserve">що </w:t>
      </w:r>
      <w:r w:rsidR="006861DD" w:rsidRPr="00F5523F">
        <w:rPr>
          <w:rFonts w:ascii="Times New Roman" w:eastAsia="Arial Unicode MS" w:hAnsi="Times New Roman"/>
          <w:spacing w:val="-6"/>
          <w:sz w:val="28"/>
          <w:szCs w:val="28"/>
          <w:lang w:eastAsia="en-US" w:bidi="uk-UA"/>
        </w:rPr>
        <w:t xml:space="preserve">23 лютого 2024 </w:t>
      </w:r>
      <w:r w:rsidR="006861DD" w:rsidRPr="00F5523F">
        <w:rPr>
          <w:rFonts w:ascii="Times New Roman" w:hAnsi="Times New Roman"/>
          <w:color w:val="000000"/>
          <w:spacing w:val="-6"/>
          <w:sz w:val="28"/>
          <w:szCs w:val="28"/>
          <w:lang w:bidi="uk-UA"/>
        </w:rPr>
        <w:t>року помічник судді Лохвицького районного суду Полтавської області Зуб Т.О. – Половкова Н.Ф.</w:t>
      </w:r>
      <w:r w:rsidR="00315BA5">
        <w:rPr>
          <w:rFonts w:ascii="Times New Roman" w:hAnsi="Times New Roman"/>
          <w:color w:val="000000"/>
          <w:spacing w:val="-6"/>
          <w:sz w:val="28"/>
          <w:szCs w:val="28"/>
          <w:lang w:bidi="uk-UA"/>
        </w:rPr>
        <w:t xml:space="preserve"> – </w:t>
      </w:r>
      <w:r w:rsidR="006861DD" w:rsidRPr="00F5523F">
        <w:rPr>
          <w:rFonts w:ascii="Times New Roman" w:hAnsi="Times New Roman"/>
          <w:color w:val="000000"/>
          <w:spacing w:val="-6"/>
          <w:sz w:val="28"/>
          <w:szCs w:val="28"/>
          <w:lang w:bidi="uk-UA"/>
        </w:rPr>
        <w:t>та працівники Територіального управління Служби судової охорони у Полтавській області</w:t>
      </w:r>
      <w:r w:rsidRPr="00F5523F">
        <w:rPr>
          <w:rFonts w:ascii="Times New Roman" w:hAnsi="Times New Roman"/>
          <w:color w:val="000000"/>
          <w:spacing w:val="-6"/>
          <w:sz w:val="28"/>
          <w:szCs w:val="28"/>
          <w:lang w:bidi="uk-UA"/>
        </w:rPr>
        <w:t xml:space="preserve"> у службовому кабінеті № 7 виявили</w:t>
      </w:r>
      <w:r w:rsidR="006861DD" w:rsidRPr="00F5523F">
        <w:rPr>
          <w:rFonts w:ascii="Times New Roman" w:hAnsi="Times New Roman"/>
          <w:color w:val="000000"/>
          <w:spacing w:val="-6"/>
          <w:sz w:val="28"/>
          <w:szCs w:val="28"/>
          <w:lang w:bidi="uk-UA"/>
        </w:rPr>
        <w:t xml:space="preserve"> камер</w:t>
      </w:r>
      <w:r w:rsidR="00E1566F">
        <w:rPr>
          <w:rFonts w:ascii="Times New Roman" w:hAnsi="Times New Roman"/>
          <w:color w:val="000000"/>
          <w:spacing w:val="-6"/>
          <w:sz w:val="28"/>
          <w:szCs w:val="28"/>
          <w:lang w:bidi="uk-UA"/>
        </w:rPr>
        <w:t>у</w:t>
      </w:r>
      <w:r w:rsidR="006861DD" w:rsidRPr="00F5523F">
        <w:rPr>
          <w:rFonts w:ascii="Times New Roman" w:hAnsi="Times New Roman"/>
          <w:color w:val="000000"/>
          <w:spacing w:val="-6"/>
          <w:sz w:val="28"/>
          <w:szCs w:val="28"/>
          <w:lang w:bidi="uk-UA"/>
        </w:rPr>
        <w:t xml:space="preserve"> відеоспостереження. </w:t>
      </w:r>
      <w:r w:rsidRPr="00F5523F">
        <w:rPr>
          <w:rFonts w:ascii="Times New Roman" w:hAnsi="Times New Roman"/>
          <w:color w:val="000000"/>
          <w:spacing w:val="-6"/>
          <w:sz w:val="28"/>
          <w:szCs w:val="28"/>
          <w:lang w:bidi="uk-UA"/>
        </w:rPr>
        <w:t>П</w:t>
      </w:r>
      <w:r w:rsidR="006861DD" w:rsidRPr="00F5523F">
        <w:rPr>
          <w:rFonts w:ascii="Times New Roman" w:hAnsi="Times New Roman"/>
          <w:color w:val="000000"/>
          <w:spacing w:val="-6"/>
          <w:sz w:val="28"/>
          <w:szCs w:val="28"/>
          <w:lang w:bidi="uk-UA"/>
        </w:rPr>
        <w:t>омічник судді Половкова Н.Ф. та працівники</w:t>
      </w:r>
      <w:r w:rsidRPr="00F5523F">
        <w:rPr>
          <w:rFonts w:ascii="Times New Roman" w:hAnsi="Times New Roman"/>
          <w:color w:val="000000"/>
          <w:spacing w:val="-6"/>
          <w:sz w:val="28"/>
          <w:szCs w:val="28"/>
          <w:lang w:bidi="uk-UA"/>
        </w:rPr>
        <w:t xml:space="preserve"> Територіального управління</w:t>
      </w:r>
      <w:r w:rsidR="006861DD" w:rsidRPr="00F5523F">
        <w:rPr>
          <w:rFonts w:ascii="Times New Roman" w:hAnsi="Times New Roman"/>
          <w:color w:val="000000"/>
          <w:spacing w:val="-6"/>
          <w:sz w:val="28"/>
          <w:szCs w:val="28"/>
          <w:lang w:bidi="uk-UA"/>
        </w:rPr>
        <w:t xml:space="preserve"> Служби судової охорони</w:t>
      </w:r>
      <w:r w:rsidRPr="00F5523F">
        <w:rPr>
          <w:rFonts w:ascii="Times New Roman" w:hAnsi="Times New Roman"/>
          <w:color w:val="000000"/>
          <w:spacing w:val="-6"/>
          <w:sz w:val="28"/>
          <w:szCs w:val="28"/>
          <w:lang w:bidi="uk-UA"/>
        </w:rPr>
        <w:t xml:space="preserve"> у Полтавській області</w:t>
      </w:r>
      <w:r w:rsidR="006861DD" w:rsidRPr="00F5523F">
        <w:rPr>
          <w:rFonts w:ascii="Times New Roman" w:hAnsi="Times New Roman"/>
          <w:color w:val="000000"/>
          <w:spacing w:val="-6"/>
          <w:sz w:val="28"/>
          <w:szCs w:val="28"/>
          <w:lang w:bidi="uk-UA"/>
        </w:rPr>
        <w:t xml:space="preserve"> при перевірці службового кабінету № 8, у якому працює суддя Зуб Т.О., у плінтусі виявили</w:t>
      </w:r>
      <w:r w:rsidRPr="00F5523F">
        <w:rPr>
          <w:rFonts w:ascii="Times New Roman" w:hAnsi="Times New Roman"/>
          <w:color w:val="000000"/>
          <w:spacing w:val="-6"/>
          <w:sz w:val="28"/>
          <w:szCs w:val="28"/>
          <w:lang w:bidi="uk-UA"/>
        </w:rPr>
        <w:t xml:space="preserve"> також</w:t>
      </w:r>
      <w:r w:rsidR="006861DD" w:rsidRPr="00F5523F">
        <w:rPr>
          <w:rFonts w:ascii="Times New Roman" w:hAnsi="Times New Roman"/>
          <w:color w:val="000000"/>
          <w:spacing w:val="-6"/>
          <w:sz w:val="28"/>
          <w:szCs w:val="28"/>
          <w:lang w:bidi="uk-UA"/>
        </w:rPr>
        <w:t xml:space="preserve"> приховану камеру відеоспостереження та мікрофон </w:t>
      </w:r>
      <w:r w:rsidR="00462386" w:rsidRPr="00F5523F">
        <w:rPr>
          <w:rFonts w:ascii="Times New Roman" w:hAnsi="Times New Roman"/>
          <w:color w:val="000000"/>
          <w:spacing w:val="-6"/>
          <w:sz w:val="28"/>
          <w:szCs w:val="28"/>
          <w:lang w:bidi="uk-UA"/>
        </w:rPr>
        <w:t>і</w:t>
      </w:r>
      <w:r w:rsidR="006861DD" w:rsidRPr="00F5523F">
        <w:rPr>
          <w:rFonts w:ascii="Times New Roman" w:hAnsi="Times New Roman"/>
          <w:color w:val="000000"/>
          <w:spacing w:val="-6"/>
          <w:sz w:val="28"/>
          <w:szCs w:val="28"/>
          <w:lang w:bidi="uk-UA"/>
        </w:rPr>
        <w:t xml:space="preserve">з дротом, який був заведений до службового кабінету № 7. Після </w:t>
      </w:r>
      <w:r w:rsidR="00462386" w:rsidRPr="00F5523F">
        <w:rPr>
          <w:rFonts w:ascii="Times New Roman" w:hAnsi="Times New Roman"/>
          <w:color w:val="000000"/>
          <w:spacing w:val="-6"/>
          <w:sz w:val="28"/>
          <w:szCs w:val="28"/>
          <w:lang w:bidi="uk-UA"/>
        </w:rPr>
        <w:t>ретельного огляду кабінету № 7</w:t>
      </w:r>
      <w:r w:rsidR="006861DD" w:rsidRPr="00F5523F">
        <w:rPr>
          <w:rFonts w:ascii="Times New Roman" w:hAnsi="Times New Roman"/>
          <w:color w:val="000000"/>
          <w:spacing w:val="-6"/>
          <w:sz w:val="28"/>
          <w:szCs w:val="28"/>
          <w:lang w:bidi="uk-UA"/>
        </w:rPr>
        <w:t xml:space="preserve"> у стіні </w:t>
      </w:r>
      <w:r w:rsidR="00462386" w:rsidRPr="00F5523F">
        <w:rPr>
          <w:rFonts w:ascii="Times New Roman" w:hAnsi="Times New Roman"/>
          <w:color w:val="000000"/>
          <w:spacing w:val="-6"/>
          <w:sz w:val="28"/>
          <w:szCs w:val="28"/>
          <w:lang w:bidi="uk-UA"/>
        </w:rPr>
        <w:t xml:space="preserve">було </w:t>
      </w:r>
      <w:r w:rsidR="006861DD" w:rsidRPr="00F5523F">
        <w:rPr>
          <w:rFonts w:ascii="Times New Roman" w:hAnsi="Times New Roman"/>
          <w:color w:val="000000"/>
          <w:spacing w:val="-6"/>
          <w:sz w:val="28"/>
          <w:szCs w:val="28"/>
          <w:lang w:bidi="uk-UA"/>
        </w:rPr>
        <w:t>виявлен</w:t>
      </w:r>
      <w:r w:rsidR="00462386" w:rsidRPr="00F5523F">
        <w:rPr>
          <w:rFonts w:ascii="Times New Roman" w:hAnsi="Times New Roman"/>
          <w:color w:val="000000"/>
          <w:spacing w:val="-6"/>
          <w:sz w:val="28"/>
          <w:szCs w:val="28"/>
          <w:lang w:bidi="uk-UA"/>
        </w:rPr>
        <w:t>о</w:t>
      </w:r>
      <w:r w:rsidR="006861DD" w:rsidRPr="00F5523F">
        <w:rPr>
          <w:rFonts w:ascii="Times New Roman" w:hAnsi="Times New Roman"/>
          <w:color w:val="000000"/>
          <w:spacing w:val="-6"/>
          <w:sz w:val="28"/>
          <w:szCs w:val="28"/>
          <w:lang w:bidi="uk-UA"/>
        </w:rPr>
        <w:t xml:space="preserve"> пристрій, схожий на сервер (відеореєстратор)</w:t>
      </w:r>
      <w:r w:rsidR="00462386" w:rsidRPr="00F5523F">
        <w:rPr>
          <w:rFonts w:ascii="Times New Roman" w:hAnsi="Times New Roman"/>
          <w:color w:val="000000"/>
          <w:spacing w:val="-6"/>
          <w:sz w:val="28"/>
          <w:szCs w:val="28"/>
          <w:lang w:bidi="uk-UA"/>
        </w:rPr>
        <w:t>,</w:t>
      </w:r>
      <w:r w:rsidR="006861DD" w:rsidRPr="00F5523F">
        <w:rPr>
          <w:rFonts w:ascii="Times New Roman" w:hAnsi="Times New Roman"/>
          <w:color w:val="000000"/>
          <w:spacing w:val="-6"/>
          <w:sz w:val="28"/>
          <w:szCs w:val="28"/>
          <w:lang w:bidi="uk-UA"/>
        </w:rPr>
        <w:t xml:space="preserve"> та пристрій для посилення сигналу, вмонтована розетка, яка була підключена до загальної мережі</w:t>
      </w:r>
      <w:r w:rsidR="00462386" w:rsidRPr="00F5523F">
        <w:rPr>
          <w:rFonts w:ascii="Times New Roman" w:hAnsi="Times New Roman"/>
          <w:color w:val="000000"/>
          <w:spacing w:val="-6"/>
          <w:sz w:val="28"/>
          <w:szCs w:val="28"/>
          <w:lang w:bidi="uk-UA"/>
        </w:rPr>
        <w:t xml:space="preserve">, також було </w:t>
      </w:r>
      <w:r w:rsidR="006861DD" w:rsidRPr="00F5523F">
        <w:rPr>
          <w:rFonts w:ascii="Times New Roman" w:hAnsi="Times New Roman"/>
          <w:color w:val="000000"/>
          <w:spacing w:val="-6"/>
          <w:sz w:val="28"/>
          <w:szCs w:val="28"/>
          <w:lang w:bidi="uk-UA"/>
        </w:rPr>
        <w:t>виявлен</w:t>
      </w:r>
      <w:r w:rsidR="00462386" w:rsidRPr="00F5523F">
        <w:rPr>
          <w:rFonts w:ascii="Times New Roman" w:hAnsi="Times New Roman"/>
          <w:color w:val="000000"/>
          <w:spacing w:val="-6"/>
          <w:sz w:val="28"/>
          <w:szCs w:val="28"/>
          <w:lang w:bidi="uk-UA"/>
        </w:rPr>
        <w:t>о</w:t>
      </w:r>
      <w:r w:rsidR="006861DD" w:rsidRPr="00F5523F">
        <w:rPr>
          <w:rFonts w:ascii="Times New Roman" w:hAnsi="Times New Roman"/>
          <w:color w:val="000000"/>
          <w:spacing w:val="-6"/>
          <w:sz w:val="28"/>
          <w:szCs w:val="28"/>
          <w:lang w:bidi="uk-UA"/>
        </w:rPr>
        <w:t xml:space="preserve"> прихований мікрофон. Про зазначені факти повідомлено суддю Зуб Т.О., керівника апарату</w:t>
      </w:r>
      <w:r w:rsidR="00462386" w:rsidRPr="00F5523F">
        <w:rPr>
          <w:rFonts w:ascii="Times New Roman" w:hAnsi="Times New Roman"/>
          <w:color w:val="000000"/>
          <w:spacing w:val="-6"/>
          <w:sz w:val="28"/>
          <w:szCs w:val="28"/>
          <w:lang w:bidi="uk-UA"/>
        </w:rPr>
        <w:t xml:space="preserve"> </w:t>
      </w:r>
      <w:r w:rsidR="00462386" w:rsidRPr="00F5523F">
        <w:rPr>
          <w:rFonts w:ascii="Times New Roman" w:hAnsi="Times New Roman"/>
          <w:spacing w:val="-6"/>
          <w:sz w:val="28"/>
          <w:szCs w:val="28"/>
        </w:rPr>
        <w:t>Лохвицького районного суду Полтавської області</w:t>
      </w:r>
      <w:r w:rsidR="00462386" w:rsidRPr="00F5523F">
        <w:rPr>
          <w:rFonts w:ascii="Times New Roman" w:hAnsi="Times New Roman"/>
          <w:color w:val="000000"/>
          <w:spacing w:val="-6"/>
          <w:sz w:val="28"/>
          <w:szCs w:val="28"/>
          <w:lang w:bidi="uk-UA"/>
        </w:rPr>
        <w:t xml:space="preserve"> та</w:t>
      </w:r>
      <w:r w:rsidR="006861DD" w:rsidRPr="00F5523F">
        <w:rPr>
          <w:rFonts w:ascii="Times New Roman" w:hAnsi="Times New Roman"/>
          <w:color w:val="000000"/>
          <w:spacing w:val="-6"/>
          <w:sz w:val="28"/>
          <w:szCs w:val="28"/>
          <w:lang w:bidi="uk-UA"/>
        </w:rPr>
        <w:t xml:space="preserve"> голову</w:t>
      </w:r>
      <w:r w:rsidR="00462386" w:rsidRPr="00F5523F">
        <w:rPr>
          <w:rFonts w:ascii="Times New Roman" w:hAnsi="Times New Roman"/>
          <w:color w:val="000000"/>
          <w:spacing w:val="-6"/>
          <w:sz w:val="28"/>
          <w:szCs w:val="28"/>
          <w:lang w:bidi="uk-UA"/>
        </w:rPr>
        <w:t xml:space="preserve"> цього</w:t>
      </w:r>
      <w:r w:rsidR="006861DD" w:rsidRPr="00F5523F">
        <w:rPr>
          <w:rFonts w:ascii="Times New Roman" w:hAnsi="Times New Roman"/>
          <w:color w:val="000000"/>
          <w:spacing w:val="-6"/>
          <w:sz w:val="28"/>
          <w:szCs w:val="28"/>
          <w:lang w:bidi="uk-UA"/>
        </w:rPr>
        <w:t xml:space="preserve"> суду.</w:t>
      </w:r>
    </w:p>
    <w:p w:rsidR="006861DD" w:rsidRPr="00F5523F" w:rsidRDefault="006861DD" w:rsidP="005963A0">
      <w:pPr>
        <w:suppressAutoHyphens/>
        <w:spacing w:after="0" w:line="240" w:lineRule="auto"/>
        <w:ind w:firstLine="567"/>
        <w:jc w:val="both"/>
        <w:rPr>
          <w:rFonts w:ascii="Times New Roman" w:eastAsia="Calibri" w:hAnsi="Times New Roman"/>
          <w:iCs/>
          <w:color w:val="000000"/>
          <w:spacing w:val="-6"/>
          <w:sz w:val="28"/>
          <w:szCs w:val="28"/>
          <w:lang w:bidi="uk-UA"/>
        </w:rPr>
      </w:pPr>
      <w:r w:rsidRPr="00F5523F">
        <w:rPr>
          <w:rFonts w:ascii="Times New Roman" w:eastAsia="Calibri" w:hAnsi="Times New Roman"/>
          <w:iCs/>
          <w:color w:val="000000"/>
          <w:spacing w:val="-6"/>
          <w:sz w:val="28"/>
          <w:szCs w:val="28"/>
          <w:lang w:bidi="uk-UA"/>
        </w:rPr>
        <w:t xml:space="preserve">Керівник апарату Лохвицького районного суду Полтавської </w:t>
      </w:r>
      <w:r w:rsidR="00462386" w:rsidRPr="00F5523F">
        <w:rPr>
          <w:rFonts w:ascii="Times New Roman" w:eastAsia="Calibri" w:hAnsi="Times New Roman"/>
          <w:iCs/>
          <w:color w:val="000000"/>
          <w:spacing w:val="-6"/>
          <w:sz w:val="28"/>
          <w:szCs w:val="28"/>
          <w:lang w:bidi="uk-UA"/>
        </w:rPr>
        <w:t>області Білашенко</w:t>
      </w:r>
      <w:r w:rsidR="00E45C05">
        <w:rPr>
          <w:rFonts w:ascii="Times New Roman" w:eastAsia="Calibri" w:hAnsi="Times New Roman"/>
          <w:iCs/>
          <w:color w:val="000000"/>
          <w:spacing w:val="-6"/>
          <w:sz w:val="28"/>
          <w:szCs w:val="28"/>
          <w:lang w:val="en-US" w:bidi="uk-UA"/>
        </w:rPr>
        <w:t> </w:t>
      </w:r>
      <w:r w:rsidR="00462386" w:rsidRPr="00F5523F">
        <w:rPr>
          <w:rFonts w:ascii="Times New Roman" w:eastAsia="Calibri" w:hAnsi="Times New Roman"/>
          <w:iCs/>
          <w:color w:val="000000"/>
          <w:spacing w:val="-6"/>
          <w:sz w:val="28"/>
          <w:szCs w:val="28"/>
          <w:lang w:bidi="uk-UA"/>
        </w:rPr>
        <w:t xml:space="preserve">А.О. повідомив </w:t>
      </w:r>
      <w:r w:rsidRPr="00F5523F">
        <w:rPr>
          <w:rFonts w:ascii="Times New Roman" w:eastAsia="Calibri" w:hAnsi="Times New Roman"/>
          <w:iCs/>
          <w:color w:val="000000"/>
          <w:spacing w:val="-6"/>
          <w:sz w:val="28"/>
          <w:szCs w:val="28"/>
          <w:lang w:bidi="uk-UA"/>
        </w:rPr>
        <w:t>на лінію «102» про виявлення у приміщеннях службових кабінетів суду спеціальних технічних засобів отримання інформації.</w:t>
      </w:r>
    </w:p>
    <w:p w:rsidR="006861DD" w:rsidRPr="00F5523F" w:rsidRDefault="006861DD" w:rsidP="005963A0">
      <w:pPr>
        <w:suppressAutoHyphens/>
        <w:spacing w:after="0" w:line="240" w:lineRule="auto"/>
        <w:ind w:firstLine="567"/>
        <w:jc w:val="both"/>
        <w:rPr>
          <w:rFonts w:ascii="Times New Roman" w:eastAsia="Calibri" w:hAnsi="Times New Roman"/>
          <w:iCs/>
          <w:spacing w:val="-6"/>
          <w:sz w:val="28"/>
          <w:szCs w:val="28"/>
          <w:lang w:eastAsia="zh-CN" w:bidi="en-US"/>
        </w:rPr>
      </w:pPr>
      <w:r w:rsidRPr="00F5523F">
        <w:rPr>
          <w:rFonts w:ascii="Times New Roman" w:eastAsia="Calibri" w:hAnsi="Times New Roman"/>
          <w:iCs/>
          <w:color w:val="000000"/>
          <w:spacing w:val="-6"/>
          <w:sz w:val="28"/>
          <w:szCs w:val="28"/>
          <w:lang w:bidi="uk-UA"/>
        </w:rPr>
        <w:t xml:space="preserve">За </w:t>
      </w:r>
      <w:r w:rsidR="00462386" w:rsidRPr="00F5523F">
        <w:rPr>
          <w:rFonts w:ascii="Times New Roman" w:eastAsia="Calibri" w:hAnsi="Times New Roman"/>
          <w:iCs/>
          <w:color w:val="000000"/>
          <w:spacing w:val="-6"/>
          <w:sz w:val="28"/>
          <w:szCs w:val="28"/>
          <w:lang w:bidi="uk-UA"/>
        </w:rPr>
        <w:t>ц</w:t>
      </w:r>
      <w:r w:rsidRPr="00F5523F">
        <w:rPr>
          <w:rFonts w:ascii="Times New Roman" w:eastAsia="Calibri" w:hAnsi="Times New Roman"/>
          <w:iCs/>
          <w:color w:val="000000"/>
          <w:spacing w:val="-6"/>
          <w:sz w:val="28"/>
          <w:szCs w:val="28"/>
          <w:lang w:bidi="uk-UA"/>
        </w:rPr>
        <w:t>им фактом 23 лютого 2024 року до Єдиного реєстру досудових розслідувань (далі – ЄРДР) внесен</w:t>
      </w:r>
      <w:r w:rsidR="001A75CD" w:rsidRPr="00F5523F">
        <w:rPr>
          <w:rFonts w:ascii="Times New Roman" w:eastAsia="Calibri" w:hAnsi="Times New Roman"/>
          <w:iCs/>
          <w:color w:val="000000"/>
          <w:spacing w:val="-6"/>
          <w:sz w:val="28"/>
          <w:szCs w:val="28"/>
          <w:lang w:bidi="uk-UA"/>
        </w:rPr>
        <w:t>о</w:t>
      </w:r>
      <w:r w:rsidRPr="00F5523F">
        <w:rPr>
          <w:rFonts w:ascii="Times New Roman" w:eastAsia="Calibri" w:hAnsi="Times New Roman"/>
          <w:iCs/>
          <w:color w:val="000000"/>
          <w:spacing w:val="-6"/>
          <w:sz w:val="28"/>
          <w:szCs w:val="28"/>
          <w:lang w:bidi="uk-UA"/>
        </w:rPr>
        <w:t xml:space="preserve"> </w:t>
      </w:r>
      <w:r w:rsidR="0019611C">
        <w:rPr>
          <w:rFonts w:ascii="Times New Roman" w:eastAsia="Calibri" w:hAnsi="Times New Roman"/>
          <w:iCs/>
          <w:color w:val="000000"/>
          <w:spacing w:val="-6"/>
          <w:sz w:val="28"/>
          <w:szCs w:val="28"/>
          <w:lang w:bidi="uk-UA"/>
        </w:rPr>
        <w:t>відомості за № ____</w:t>
      </w:r>
      <w:r w:rsidRPr="00F5523F">
        <w:rPr>
          <w:rFonts w:ascii="Times New Roman" w:eastAsia="Calibri" w:hAnsi="Times New Roman"/>
          <w:iCs/>
          <w:color w:val="000000"/>
          <w:spacing w:val="-6"/>
          <w:sz w:val="28"/>
          <w:szCs w:val="28"/>
          <w:lang w:bidi="uk-UA"/>
        </w:rPr>
        <w:t xml:space="preserve"> за ознаками кримінального </w:t>
      </w:r>
      <w:r w:rsidRPr="00F5523F">
        <w:rPr>
          <w:rFonts w:ascii="Times New Roman" w:eastAsia="Calibri" w:hAnsi="Times New Roman"/>
          <w:iCs/>
          <w:color w:val="000000"/>
          <w:spacing w:val="-6"/>
          <w:sz w:val="28"/>
          <w:szCs w:val="28"/>
          <w:lang w:bidi="uk-UA"/>
        </w:rPr>
        <w:lastRenderedPageBreak/>
        <w:t xml:space="preserve">правопорушення, передбаченого частиною першою статті 359 Кримінального кодексу України </w:t>
      </w:r>
      <w:r w:rsidRPr="00F5523F">
        <w:rPr>
          <w:rFonts w:ascii="Times New Roman" w:eastAsia="Calibri" w:hAnsi="Times New Roman"/>
          <w:iCs/>
          <w:spacing w:val="-6"/>
          <w:sz w:val="28"/>
          <w:szCs w:val="28"/>
          <w:lang w:eastAsia="zh-CN" w:bidi="en-US"/>
        </w:rPr>
        <w:t>(далі – КК України).</w:t>
      </w:r>
    </w:p>
    <w:p w:rsidR="006861DD" w:rsidRPr="00F5523F" w:rsidRDefault="006861DD" w:rsidP="005963A0">
      <w:pPr>
        <w:widowControl w:val="0"/>
        <w:spacing w:after="0" w:line="240" w:lineRule="auto"/>
        <w:ind w:firstLine="620"/>
        <w:jc w:val="both"/>
        <w:rPr>
          <w:rFonts w:ascii="Times New Roman" w:hAnsi="Times New Roman"/>
          <w:spacing w:val="-6"/>
          <w:sz w:val="28"/>
          <w:szCs w:val="28"/>
          <w:lang w:eastAsia="en-US"/>
        </w:rPr>
      </w:pPr>
      <w:r w:rsidRPr="00F5523F">
        <w:rPr>
          <w:rFonts w:ascii="Times New Roman" w:hAnsi="Times New Roman"/>
          <w:spacing w:val="-6"/>
          <w:sz w:val="28"/>
          <w:szCs w:val="28"/>
          <w:lang w:eastAsia="en-US" w:bidi="uk-UA"/>
        </w:rPr>
        <w:t xml:space="preserve">На переконання судді Зуб Т.О., </w:t>
      </w:r>
      <w:r w:rsidR="001A75CD" w:rsidRPr="00F5523F">
        <w:rPr>
          <w:rFonts w:ascii="Times New Roman" w:hAnsi="Times New Roman"/>
          <w:spacing w:val="-6"/>
          <w:sz w:val="28"/>
          <w:szCs w:val="28"/>
          <w:lang w:eastAsia="en-US" w:bidi="uk-UA"/>
        </w:rPr>
        <w:t xml:space="preserve">цей випадок має </w:t>
      </w:r>
      <w:r w:rsidR="00E45C05">
        <w:rPr>
          <w:rFonts w:ascii="Times New Roman" w:hAnsi="Times New Roman"/>
          <w:color w:val="000000"/>
          <w:spacing w:val="-6"/>
          <w:sz w:val="28"/>
          <w:szCs w:val="28"/>
          <w:lang w:val="ru-RU" w:bidi="uk-UA"/>
        </w:rPr>
        <w:t>в</w:t>
      </w:r>
      <w:r w:rsidRPr="00F5523F">
        <w:rPr>
          <w:rFonts w:ascii="Times New Roman" w:hAnsi="Times New Roman"/>
          <w:color w:val="000000"/>
          <w:spacing w:val="-6"/>
          <w:sz w:val="28"/>
          <w:szCs w:val="28"/>
          <w:lang w:bidi="uk-UA"/>
        </w:rPr>
        <w:t>сі ознаки втруча</w:t>
      </w:r>
      <w:r w:rsidR="001A75CD" w:rsidRPr="00F5523F">
        <w:rPr>
          <w:rFonts w:ascii="Times New Roman" w:hAnsi="Times New Roman"/>
          <w:color w:val="000000"/>
          <w:spacing w:val="-6"/>
          <w:sz w:val="28"/>
          <w:szCs w:val="28"/>
          <w:lang w:bidi="uk-UA"/>
        </w:rPr>
        <w:t>ння в діяльність судді, відвертого</w:t>
      </w:r>
      <w:r w:rsidRPr="00F5523F">
        <w:rPr>
          <w:rFonts w:ascii="Times New Roman" w:hAnsi="Times New Roman"/>
          <w:color w:val="000000"/>
          <w:spacing w:val="-6"/>
          <w:sz w:val="28"/>
          <w:szCs w:val="28"/>
          <w:lang w:bidi="uk-UA"/>
        </w:rPr>
        <w:t xml:space="preserve"> нехтування встановленими гара</w:t>
      </w:r>
      <w:r w:rsidR="001A75CD" w:rsidRPr="00F5523F">
        <w:rPr>
          <w:rFonts w:ascii="Times New Roman" w:hAnsi="Times New Roman"/>
          <w:color w:val="000000"/>
          <w:spacing w:val="-6"/>
          <w:sz w:val="28"/>
          <w:szCs w:val="28"/>
          <w:lang w:bidi="uk-UA"/>
        </w:rPr>
        <w:t>нтіями незалежності суддів, явної неповаги</w:t>
      </w:r>
      <w:r w:rsidRPr="00F5523F">
        <w:rPr>
          <w:rFonts w:ascii="Times New Roman" w:hAnsi="Times New Roman"/>
          <w:color w:val="000000"/>
          <w:spacing w:val="-6"/>
          <w:sz w:val="28"/>
          <w:szCs w:val="28"/>
          <w:lang w:bidi="uk-UA"/>
        </w:rPr>
        <w:t xml:space="preserve"> до представників органів судової влади. Викладені факти підривають авторитет судової влади, незалежність суддів та спрямовані на втручання в діяльність судді.</w:t>
      </w:r>
    </w:p>
    <w:p w:rsidR="006861DD" w:rsidRPr="00F5523F" w:rsidRDefault="006861DD" w:rsidP="005963A0">
      <w:pPr>
        <w:suppressAutoHyphens/>
        <w:spacing w:after="0" w:line="240" w:lineRule="auto"/>
        <w:ind w:firstLine="567"/>
        <w:jc w:val="both"/>
        <w:rPr>
          <w:rFonts w:ascii="Times New Roman" w:eastAsia="Arial Unicode MS" w:hAnsi="Times New Roman"/>
          <w:iCs/>
          <w:spacing w:val="-6"/>
          <w:sz w:val="28"/>
          <w:szCs w:val="28"/>
          <w:lang w:eastAsia="zh-CN" w:bidi="uk-UA"/>
        </w:rPr>
      </w:pPr>
      <w:r w:rsidRPr="00F5523F">
        <w:rPr>
          <w:rFonts w:ascii="Times New Roman" w:eastAsia="Arial Unicode MS" w:hAnsi="Times New Roman"/>
          <w:iCs/>
          <w:spacing w:val="-6"/>
          <w:sz w:val="28"/>
          <w:szCs w:val="28"/>
          <w:lang w:eastAsia="zh-CN" w:bidi="uk-UA"/>
        </w:rPr>
        <w:t>На виконання вимог частини четвертої статті 48 Закону України «</w:t>
      </w:r>
      <w:r w:rsidR="00396D44" w:rsidRPr="00F5523F">
        <w:rPr>
          <w:rFonts w:ascii="Times New Roman" w:eastAsia="Arial Unicode MS" w:hAnsi="Times New Roman"/>
          <w:iCs/>
          <w:spacing w:val="-6"/>
          <w:sz w:val="28"/>
          <w:szCs w:val="28"/>
          <w:lang w:eastAsia="zh-CN" w:bidi="uk-UA"/>
        </w:rPr>
        <w:t>Про судоустрій і статус суддів»</w:t>
      </w:r>
      <w:r w:rsidRPr="00F5523F">
        <w:rPr>
          <w:rFonts w:ascii="Times New Roman" w:eastAsia="Arial Unicode MS" w:hAnsi="Times New Roman"/>
          <w:iCs/>
          <w:spacing w:val="-6"/>
          <w:sz w:val="28"/>
          <w:szCs w:val="28"/>
          <w:lang w:eastAsia="zh-CN" w:bidi="uk-UA"/>
        </w:rPr>
        <w:t xml:space="preserve"> суддя </w:t>
      </w:r>
      <w:r w:rsidRPr="00F5523F">
        <w:rPr>
          <w:rFonts w:ascii="Times New Roman" w:eastAsia="Calibri" w:hAnsi="Times New Roman"/>
          <w:iCs/>
          <w:spacing w:val="-6"/>
          <w:sz w:val="28"/>
          <w:szCs w:val="28"/>
          <w:shd w:val="clear" w:color="auto" w:fill="FFFFFF"/>
          <w:lang w:eastAsia="zh-CN" w:bidi="en-US"/>
        </w:rPr>
        <w:t>Лохвицького районного суду Полтавської області Зуб</w:t>
      </w:r>
      <w:r w:rsidRPr="00F5523F">
        <w:rPr>
          <w:rFonts w:ascii="Times New Roman" w:eastAsia="Arial Unicode MS" w:hAnsi="Times New Roman"/>
          <w:iCs/>
          <w:spacing w:val="-6"/>
          <w:sz w:val="28"/>
          <w:szCs w:val="28"/>
          <w:lang w:eastAsia="zh-CN" w:bidi="uk-UA"/>
        </w:rPr>
        <w:t xml:space="preserve"> Т.О. звернулася з повідомленням про втручання в діяльність судді щодо здійснення правосуддя до Вищої ради правосуддя та до Генерального прокурора </w:t>
      </w:r>
      <w:r w:rsidR="00E45C05">
        <w:rPr>
          <w:rFonts w:ascii="Times New Roman" w:eastAsia="Arial Unicode MS" w:hAnsi="Times New Roman"/>
          <w:iCs/>
          <w:spacing w:val="-6"/>
          <w:sz w:val="28"/>
          <w:szCs w:val="28"/>
          <w:lang w:eastAsia="zh-CN" w:bidi="uk-UA"/>
        </w:rPr>
        <w:t>і</w:t>
      </w:r>
      <w:r w:rsidRPr="00F5523F">
        <w:rPr>
          <w:rFonts w:ascii="Times New Roman" w:eastAsia="Arial Unicode MS" w:hAnsi="Times New Roman"/>
          <w:iCs/>
          <w:spacing w:val="-6"/>
          <w:sz w:val="28"/>
          <w:szCs w:val="28"/>
          <w:lang w:eastAsia="zh-CN" w:bidi="uk-UA"/>
        </w:rPr>
        <w:t>з проханням вжити відповідних заходів реагування, передбачених законодавством України.</w:t>
      </w:r>
    </w:p>
    <w:p w:rsidR="006861DD" w:rsidRPr="00F5523F" w:rsidRDefault="006861DD" w:rsidP="005963A0">
      <w:pPr>
        <w:spacing w:after="0" w:line="240" w:lineRule="auto"/>
        <w:ind w:firstLine="567"/>
        <w:jc w:val="both"/>
        <w:rPr>
          <w:rFonts w:eastAsia="Calibri"/>
          <w:spacing w:val="-6"/>
          <w:lang w:eastAsia="en-US"/>
        </w:rPr>
      </w:pPr>
      <w:r w:rsidRPr="00F5523F">
        <w:rPr>
          <w:rFonts w:ascii="Times New Roman" w:eastAsia="Calibri" w:hAnsi="Times New Roman"/>
          <w:spacing w:val="-6"/>
          <w:sz w:val="28"/>
          <w:szCs w:val="28"/>
          <w:lang w:eastAsia="en-US"/>
        </w:rPr>
        <w:t>Пунктами 1, 2 Основних принципів незалежності судових органів, схвалених резолюціями 40/32 та 40/146 Генеральної Асамблеї ООН</w:t>
      </w:r>
      <w:r w:rsidR="00E45C05">
        <w:rPr>
          <w:rFonts w:ascii="Times New Roman" w:eastAsia="Calibri" w:hAnsi="Times New Roman"/>
          <w:spacing w:val="-6"/>
          <w:sz w:val="28"/>
          <w:szCs w:val="28"/>
          <w:lang w:eastAsia="en-US"/>
        </w:rPr>
        <w:t xml:space="preserve"> </w:t>
      </w:r>
      <w:r w:rsidRPr="00F5523F">
        <w:rPr>
          <w:rFonts w:ascii="Times New Roman" w:eastAsia="Calibri" w:hAnsi="Times New Roman"/>
          <w:spacing w:val="-6"/>
          <w:sz w:val="28"/>
          <w:szCs w:val="28"/>
          <w:lang w:eastAsia="en-US"/>
        </w:rPr>
        <w:t>від 29 листопада та від</w:t>
      </w:r>
      <w:r w:rsidR="003D1A8C">
        <w:rPr>
          <w:rFonts w:ascii="Times New Roman" w:eastAsia="Calibri" w:hAnsi="Times New Roman"/>
          <w:spacing w:val="-6"/>
          <w:sz w:val="28"/>
          <w:szCs w:val="28"/>
          <w:lang w:eastAsia="en-US"/>
        </w:rPr>
        <w:br/>
      </w:r>
      <w:r w:rsidRPr="00F5523F">
        <w:rPr>
          <w:rFonts w:ascii="Times New Roman" w:eastAsia="Calibri" w:hAnsi="Times New Roman"/>
          <w:spacing w:val="-6"/>
          <w:sz w:val="28"/>
          <w:szCs w:val="28"/>
          <w:lang w:eastAsia="en-US"/>
        </w:rPr>
        <w:t>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w:t>
      </w:r>
      <w:r w:rsidR="00C6496B">
        <w:rPr>
          <w:rFonts w:ascii="Times New Roman" w:eastAsia="Calibri" w:hAnsi="Times New Roman"/>
          <w:spacing w:val="-6"/>
          <w:sz w:val="28"/>
          <w:szCs w:val="28"/>
          <w:lang w:eastAsia="en-US"/>
        </w:rPr>
        <w:t xml:space="preserve"> </w:t>
      </w:r>
      <w:r w:rsidRPr="00F5523F">
        <w:rPr>
          <w:rFonts w:ascii="Times New Roman" w:eastAsia="Calibri" w:hAnsi="Times New Roman"/>
          <w:spacing w:val="-6"/>
          <w:sz w:val="28"/>
          <w:szCs w:val="28"/>
          <w:lang w:eastAsia="en-US"/>
        </w:rPr>
        <w:t>з будь-якого боку і з будь-яких би то не було причин.</w:t>
      </w:r>
    </w:p>
    <w:p w:rsidR="006861DD" w:rsidRPr="00F5523F" w:rsidRDefault="006861DD" w:rsidP="005963A0">
      <w:pPr>
        <w:spacing w:after="0" w:line="240" w:lineRule="auto"/>
        <w:ind w:firstLine="567"/>
        <w:jc w:val="both"/>
        <w:rPr>
          <w:rFonts w:eastAsia="Calibri"/>
          <w:spacing w:val="-6"/>
          <w:lang w:eastAsia="en-US"/>
        </w:rPr>
      </w:pPr>
      <w:r w:rsidRPr="00F5523F">
        <w:rPr>
          <w:rFonts w:ascii="Times New Roman" w:eastAsia="Calibri" w:hAnsi="Times New Roman"/>
          <w:spacing w:val="-6"/>
          <w:sz w:val="28"/>
          <w:szCs w:val="28"/>
          <w:lang w:eastAsia="en-US"/>
        </w:rPr>
        <w:t>Положеннями статті 6 Конвенції про захист прав людини і основоположних</w:t>
      </w:r>
      <w:r w:rsidRPr="00F5523F">
        <w:rPr>
          <w:rFonts w:ascii="Times New Roman" w:eastAsia="Calibri" w:hAnsi="Times New Roman"/>
          <w:b/>
          <w:spacing w:val="-6"/>
          <w:sz w:val="28"/>
          <w:szCs w:val="28"/>
          <w:lang w:eastAsia="en-US"/>
        </w:rPr>
        <w:t xml:space="preserve"> </w:t>
      </w:r>
      <w:r w:rsidRPr="00F5523F">
        <w:rPr>
          <w:rFonts w:ascii="Times New Roman" w:eastAsia="Calibri" w:hAnsi="Times New Roman"/>
          <w:spacing w:val="-6"/>
          <w:sz w:val="28"/>
          <w:szCs w:val="28"/>
          <w:lang w:eastAsia="en-US"/>
        </w:rPr>
        <w:t>свобод передбачено, що метою забезпечення незалежності судової влади є гарантування кожній</w:t>
      </w:r>
      <w:r w:rsidRPr="00F5523F">
        <w:rPr>
          <w:rFonts w:ascii="Times New Roman" w:eastAsia="Calibri" w:hAnsi="Times New Roman"/>
          <w:b/>
          <w:spacing w:val="-6"/>
          <w:sz w:val="28"/>
          <w:szCs w:val="28"/>
          <w:lang w:eastAsia="en-US"/>
        </w:rPr>
        <w:t xml:space="preserve"> </w:t>
      </w:r>
      <w:r w:rsidRPr="00F5523F">
        <w:rPr>
          <w:rFonts w:ascii="Times New Roman" w:eastAsia="Calibri" w:hAnsi="Times New Roman"/>
          <w:spacing w:val="-6"/>
          <w:sz w:val="28"/>
          <w:szCs w:val="28"/>
          <w:lang w:eastAsia="en-US"/>
        </w:rPr>
        <w:t>особі основоположного права на розгляд справи справедливим судом тільки</w:t>
      </w:r>
      <w:r w:rsidRPr="00F5523F">
        <w:rPr>
          <w:rFonts w:ascii="Times New Roman" w:eastAsia="Calibri" w:hAnsi="Times New Roman"/>
          <w:b/>
          <w:spacing w:val="-6"/>
          <w:sz w:val="28"/>
          <w:szCs w:val="28"/>
          <w:lang w:eastAsia="en-US"/>
        </w:rPr>
        <w:t xml:space="preserve"> </w:t>
      </w:r>
      <w:r w:rsidRPr="00F5523F">
        <w:rPr>
          <w:rFonts w:ascii="Times New Roman" w:eastAsia="Calibri" w:hAnsi="Times New Roman"/>
          <w:spacing w:val="-6"/>
          <w:sz w:val="28"/>
          <w:szCs w:val="28"/>
          <w:lang w:eastAsia="en-US"/>
        </w:rPr>
        <w:t>на законній підставі та без будь-якого стороннього впливу.</w:t>
      </w:r>
      <w:r w:rsidRPr="00F5523F">
        <w:rPr>
          <w:rFonts w:ascii="Times New Roman" w:eastAsia="Calibri" w:hAnsi="Times New Roman"/>
          <w:b/>
          <w:spacing w:val="-6"/>
          <w:sz w:val="28"/>
          <w:szCs w:val="28"/>
          <w:lang w:eastAsia="en-US"/>
        </w:rPr>
        <w:t xml:space="preserve"> </w:t>
      </w:r>
    </w:p>
    <w:p w:rsidR="006861DD" w:rsidRPr="00F5523F" w:rsidRDefault="006861DD" w:rsidP="005963A0">
      <w:pPr>
        <w:spacing w:after="0" w:line="240" w:lineRule="auto"/>
        <w:ind w:firstLine="567"/>
        <w:jc w:val="both"/>
        <w:rPr>
          <w:rFonts w:eastAsia="Calibri"/>
          <w:spacing w:val="-6"/>
          <w:lang w:eastAsia="en-US"/>
        </w:rPr>
      </w:pPr>
      <w:r w:rsidRPr="00F5523F">
        <w:rPr>
          <w:rFonts w:ascii="Times New Roman" w:eastAsia="Calibri" w:hAnsi="Times New Roman"/>
          <w:spacing w:val="-6"/>
          <w:sz w:val="28"/>
          <w:szCs w:val="28"/>
          <w:lang w:eastAsia="en-US"/>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6861DD" w:rsidRPr="00F5523F" w:rsidRDefault="006861DD" w:rsidP="005963A0">
      <w:pPr>
        <w:widowControl w:val="0"/>
        <w:spacing w:after="0" w:line="240" w:lineRule="auto"/>
        <w:ind w:firstLine="567"/>
        <w:jc w:val="both"/>
        <w:rPr>
          <w:rFonts w:eastAsia="Calibri"/>
          <w:spacing w:val="-6"/>
          <w:lang w:eastAsia="en-US"/>
        </w:rPr>
      </w:pPr>
      <w:r w:rsidRPr="00F5523F">
        <w:rPr>
          <w:rFonts w:ascii="Times New Roman" w:hAnsi="Times New Roman"/>
          <w:spacing w:val="-6"/>
          <w:sz w:val="28"/>
          <w:szCs w:val="28"/>
          <w:lang w:bidi="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F5523F">
        <w:rPr>
          <w:rFonts w:ascii="Times New Roman" w:hAnsi="Times New Roman"/>
          <w:spacing w:val="-6"/>
          <w:sz w:val="28"/>
          <w:szCs w:val="28"/>
          <w:lang w:eastAsia="en-US"/>
        </w:rPr>
        <w:t xml:space="preserve"> О</w:t>
      </w:r>
      <w:r w:rsidRPr="00F5523F">
        <w:rPr>
          <w:rFonts w:ascii="Times New Roman" w:eastAsia="Calibri" w:hAnsi="Times New Roman"/>
          <w:spacing w:val="-6"/>
          <w:sz w:val="28"/>
          <w:szCs w:val="28"/>
          <w:lang w:eastAsia="en-US"/>
        </w:rPr>
        <w:t>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6861DD" w:rsidRPr="00F5523F" w:rsidRDefault="006861DD" w:rsidP="005963A0">
      <w:pPr>
        <w:widowControl w:val="0"/>
        <w:spacing w:after="0" w:line="240" w:lineRule="auto"/>
        <w:ind w:firstLine="567"/>
        <w:jc w:val="both"/>
        <w:rPr>
          <w:rFonts w:eastAsia="Calibri"/>
          <w:spacing w:val="-6"/>
          <w:lang w:eastAsia="en-US"/>
        </w:rPr>
      </w:pPr>
      <w:r w:rsidRPr="00F5523F">
        <w:rPr>
          <w:rFonts w:ascii="Times New Roman" w:eastAsia="Calibri" w:hAnsi="Times New Roman"/>
          <w:spacing w:val="-6"/>
          <w:sz w:val="28"/>
          <w:szCs w:val="28"/>
          <w:lang w:eastAsia="en-US"/>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6861DD" w:rsidRPr="00F5523F" w:rsidRDefault="006861DD" w:rsidP="005963A0">
      <w:pPr>
        <w:shd w:val="clear" w:color="auto" w:fill="FFFFFF"/>
        <w:spacing w:after="0" w:line="240" w:lineRule="auto"/>
        <w:ind w:firstLine="567"/>
        <w:jc w:val="both"/>
        <w:rPr>
          <w:rFonts w:eastAsia="Calibri"/>
          <w:spacing w:val="-6"/>
          <w:lang w:eastAsia="en-US"/>
        </w:rPr>
      </w:pPr>
      <w:r w:rsidRPr="00F5523F">
        <w:rPr>
          <w:rFonts w:ascii="Times New Roman" w:hAnsi="Times New Roman"/>
          <w:spacing w:val="-6"/>
          <w:sz w:val="28"/>
          <w:szCs w:val="28"/>
          <w:lang w:eastAsia="ru-RU"/>
        </w:rPr>
        <w:lastRenderedPageBreak/>
        <w:t>У пунктах 13, 14 Рекомендації СМ/Rec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6861DD" w:rsidRPr="00F5523F" w:rsidRDefault="006861DD" w:rsidP="005963A0">
      <w:pPr>
        <w:suppressAutoHyphens/>
        <w:spacing w:after="0" w:line="240" w:lineRule="auto"/>
        <w:ind w:firstLine="567"/>
        <w:jc w:val="both"/>
        <w:rPr>
          <w:rFonts w:eastAsia="Calibri"/>
          <w:iCs/>
          <w:spacing w:val="-6"/>
          <w:sz w:val="20"/>
          <w:szCs w:val="20"/>
          <w:lang w:eastAsia="zh-CN" w:bidi="en-US"/>
        </w:rPr>
      </w:pPr>
      <w:r w:rsidRPr="00F5523F">
        <w:rPr>
          <w:rFonts w:ascii="Times New Roman" w:eastAsia="Calibri" w:hAnsi="Times New Roman"/>
          <w:iCs/>
          <w:spacing w:val="-6"/>
          <w:sz w:val="28"/>
          <w:szCs w:val="28"/>
          <w:lang w:bidi="en-US"/>
        </w:rPr>
        <w:t xml:space="preserve">До повноважень Вищої ради правосуддя </w:t>
      </w:r>
      <w:r w:rsidR="002E6C39" w:rsidRPr="00F5523F">
        <w:rPr>
          <w:rFonts w:ascii="Times New Roman" w:eastAsia="Calibri" w:hAnsi="Times New Roman"/>
          <w:iCs/>
          <w:spacing w:val="-6"/>
          <w:sz w:val="28"/>
          <w:szCs w:val="28"/>
          <w:lang w:bidi="en-US"/>
        </w:rPr>
        <w:t>відповідно до статті</w:t>
      </w:r>
      <w:r w:rsidRPr="00F5523F">
        <w:rPr>
          <w:rFonts w:ascii="Times New Roman" w:eastAsia="Calibri" w:hAnsi="Times New Roman"/>
          <w:iCs/>
          <w:spacing w:val="-6"/>
          <w:sz w:val="28"/>
          <w:szCs w:val="28"/>
          <w:lang w:bidi="en-US"/>
        </w:rPr>
        <w:t xml:space="preserve"> 1</w:t>
      </w:r>
      <w:r w:rsidR="002E6C39" w:rsidRPr="00F5523F">
        <w:rPr>
          <w:rFonts w:ascii="Times New Roman" w:eastAsia="Calibri" w:hAnsi="Times New Roman"/>
          <w:iCs/>
          <w:spacing w:val="-6"/>
          <w:sz w:val="28"/>
          <w:szCs w:val="28"/>
          <w:lang w:bidi="en-US"/>
        </w:rPr>
        <w:t>31 Конституції України та статті</w:t>
      </w:r>
      <w:r w:rsidRPr="00F5523F">
        <w:rPr>
          <w:rFonts w:ascii="Times New Roman" w:eastAsia="Calibri" w:hAnsi="Times New Roman"/>
          <w:iCs/>
          <w:spacing w:val="-6"/>
          <w:sz w:val="28"/>
          <w:szCs w:val="28"/>
          <w:lang w:bidi="en-US"/>
        </w:rPr>
        <w:t xml:space="preserve"> 3 Закону України «Про Вищу раду правосуддя» </w:t>
      </w:r>
      <w:r w:rsidR="002E6C39" w:rsidRPr="00F5523F">
        <w:rPr>
          <w:rFonts w:ascii="Times New Roman" w:eastAsia="Calibri" w:hAnsi="Times New Roman"/>
          <w:iCs/>
          <w:spacing w:val="-6"/>
          <w:sz w:val="28"/>
          <w:szCs w:val="28"/>
          <w:lang w:bidi="en-US"/>
        </w:rPr>
        <w:t xml:space="preserve">належить, зокрема, </w:t>
      </w:r>
      <w:r w:rsidRPr="00F5523F">
        <w:rPr>
          <w:rFonts w:ascii="Times New Roman" w:eastAsia="Calibri" w:hAnsi="Times New Roman"/>
          <w:iCs/>
          <w:spacing w:val="-6"/>
          <w:sz w:val="28"/>
          <w:szCs w:val="28"/>
          <w:lang w:bidi="en-US"/>
        </w:rPr>
        <w:t>вжиття заходів щодо забезпечення авторитету правосуддя та незалежності суддів.</w:t>
      </w:r>
    </w:p>
    <w:p w:rsidR="006861DD" w:rsidRPr="00F5523F" w:rsidRDefault="002E6C39" w:rsidP="005963A0">
      <w:pPr>
        <w:suppressAutoHyphens/>
        <w:spacing w:after="0" w:line="240" w:lineRule="auto"/>
        <w:ind w:firstLine="567"/>
        <w:jc w:val="both"/>
        <w:rPr>
          <w:rFonts w:ascii="Times New Roman" w:eastAsia="Calibri" w:hAnsi="Times New Roman"/>
          <w:iCs/>
          <w:spacing w:val="-6"/>
          <w:sz w:val="28"/>
          <w:szCs w:val="28"/>
          <w:lang w:eastAsia="zh-CN" w:bidi="en-US"/>
        </w:rPr>
      </w:pPr>
      <w:r w:rsidRPr="00F5523F">
        <w:rPr>
          <w:rFonts w:ascii="Times New Roman" w:hAnsi="Times New Roman"/>
          <w:iCs/>
          <w:spacing w:val="-6"/>
          <w:sz w:val="28"/>
          <w:szCs w:val="28"/>
          <w:lang w:eastAsia="ru-RU" w:bidi="en-US"/>
        </w:rPr>
        <w:t xml:space="preserve">Обставини, про які йдеться у повідомленні судді </w:t>
      </w:r>
      <w:r w:rsidR="006861DD" w:rsidRPr="00F5523F">
        <w:rPr>
          <w:rFonts w:ascii="Times New Roman" w:eastAsia="Calibri" w:hAnsi="Times New Roman"/>
          <w:iCs/>
          <w:spacing w:val="-6"/>
          <w:sz w:val="28"/>
          <w:szCs w:val="28"/>
          <w:shd w:val="clear" w:color="auto" w:fill="FFFFFF"/>
          <w:lang w:eastAsia="zh-CN" w:bidi="en-US"/>
        </w:rPr>
        <w:t>Лохвицького районного суду Полтавської області Зуб</w:t>
      </w:r>
      <w:r w:rsidR="006861DD" w:rsidRPr="00F5523F">
        <w:rPr>
          <w:rFonts w:ascii="Times New Roman" w:hAnsi="Times New Roman"/>
          <w:iCs/>
          <w:spacing w:val="-6"/>
          <w:sz w:val="28"/>
          <w:szCs w:val="28"/>
          <w:lang w:eastAsia="ru-RU" w:bidi="en-US"/>
        </w:rPr>
        <w:t xml:space="preserve"> Т.О</w:t>
      </w:r>
      <w:r w:rsidR="006861DD" w:rsidRPr="00F5523F">
        <w:rPr>
          <w:rFonts w:ascii="Times New Roman" w:hAnsi="Times New Roman"/>
          <w:iCs/>
          <w:spacing w:val="-6"/>
          <w:sz w:val="28"/>
          <w:szCs w:val="28"/>
          <w:lang w:bidi="en-US"/>
        </w:rPr>
        <w:t xml:space="preserve">. </w:t>
      </w:r>
      <w:r w:rsidR="006861DD" w:rsidRPr="00F5523F">
        <w:rPr>
          <w:rFonts w:ascii="Times New Roman" w:hAnsi="Times New Roman"/>
          <w:iCs/>
          <w:spacing w:val="-6"/>
          <w:sz w:val="28"/>
          <w:szCs w:val="28"/>
          <w:lang w:eastAsia="ru-RU" w:bidi="en-US"/>
        </w:rPr>
        <w:t>про втручання в її діяльність як су</w:t>
      </w:r>
      <w:r w:rsidRPr="00F5523F">
        <w:rPr>
          <w:rFonts w:ascii="Times New Roman" w:hAnsi="Times New Roman"/>
          <w:iCs/>
          <w:spacing w:val="-6"/>
          <w:sz w:val="28"/>
          <w:szCs w:val="28"/>
          <w:lang w:eastAsia="ru-RU" w:bidi="en-US"/>
        </w:rPr>
        <w:t>дді щодо здійснення правосуддя,</w:t>
      </w:r>
      <w:r w:rsidR="006861DD" w:rsidRPr="00F5523F">
        <w:rPr>
          <w:rFonts w:ascii="Times New Roman" w:hAnsi="Times New Roman"/>
          <w:iCs/>
          <w:spacing w:val="-6"/>
          <w:sz w:val="28"/>
          <w:szCs w:val="28"/>
          <w:lang w:eastAsia="ru-RU" w:bidi="en-US"/>
        </w:rPr>
        <w:t xml:space="preserve"> можуть свідчити про вчинення кримінального правопорушення стосовно судді у зв’язку зі здійсненням нею правосуддя, що становить загрозу незалежності судді </w:t>
      </w:r>
      <w:r w:rsidR="006861DD" w:rsidRPr="00F5523F">
        <w:rPr>
          <w:rFonts w:ascii="Times New Roman" w:eastAsia="Calibri" w:hAnsi="Times New Roman"/>
          <w:iCs/>
          <w:spacing w:val="-6"/>
          <w:sz w:val="28"/>
          <w:szCs w:val="28"/>
          <w:lang w:eastAsia="zh-CN" w:bidi="en-US"/>
        </w:rPr>
        <w:t>та є підставою для вжиття заходів, визначених статтею</w:t>
      </w:r>
      <w:r w:rsidR="00315BA5">
        <w:rPr>
          <w:rFonts w:ascii="Times New Roman" w:eastAsia="Calibri" w:hAnsi="Times New Roman"/>
          <w:iCs/>
          <w:spacing w:val="-6"/>
          <w:sz w:val="28"/>
          <w:szCs w:val="28"/>
          <w:lang w:eastAsia="zh-CN" w:bidi="en-US"/>
        </w:rPr>
        <w:t xml:space="preserve"> </w:t>
      </w:r>
      <w:r w:rsidR="006861DD" w:rsidRPr="00F5523F">
        <w:rPr>
          <w:rFonts w:ascii="Times New Roman" w:eastAsia="Calibri" w:hAnsi="Times New Roman"/>
          <w:iCs/>
          <w:spacing w:val="-6"/>
          <w:sz w:val="28"/>
          <w:szCs w:val="28"/>
          <w:lang w:eastAsia="zh-CN" w:bidi="en-US"/>
        </w:rPr>
        <w:t>73 Закону України «Про Вищу раду правосуддя», з метою забезпечення незалежності суддів та авторитету правосуддя.</w:t>
      </w:r>
    </w:p>
    <w:p w:rsidR="006861DD" w:rsidRPr="00F5523F" w:rsidRDefault="006861DD" w:rsidP="005963A0">
      <w:pPr>
        <w:suppressAutoHyphens/>
        <w:spacing w:after="0" w:line="240" w:lineRule="auto"/>
        <w:ind w:firstLine="567"/>
        <w:jc w:val="both"/>
        <w:rPr>
          <w:rFonts w:ascii="Times New Roman" w:eastAsia="Calibri" w:hAnsi="Times New Roman"/>
          <w:iCs/>
          <w:spacing w:val="-6"/>
          <w:sz w:val="28"/>
          <w:szCs w:val="28"/>
          <w:lang w:eastAsia="zh-CN" w:bidi="en-US"/>
        </w:rPr>
      </w:pPr>
      <w:r w:rsidRPr="00F5523F">
        <w:rPr>
          <w:rFonts w:ascii="Times New Roman" w:eastAsia="Calibri" w:hAnsi="Times New Roman"/>
          <w:iCs/>
          <w:spacing w:val="-6"/>
          <w:sz w:val="28"/>
          <w:szCs w:val="28"/>
          <w:lang w:eastAsia="zh-CN" w:bidi="en-US"/>
        </w:rPr>
        <w:t>Згідно зі статтею 359 КК України незаконні придбання, збут або використання спеціальних технічних засобів отримання інформації має наслідком кримінальну відповідальність. Суспільна небезпечність вказаного кримінального правопорушення полягає в порушенні встановленого порядку використання технічних засобів негласного отримання інформації, посяганні на конституційні права та свободи громадян.</w:t>
      </w:r>
    </w:p>
    <w:p w:rsidR="006861DD" w:rsidRPr="00F5523F" w:rsidRDefault="006861DD" w:rsidP="005963A0">
      <w:pPr>
        <w:suppressAutoHyphens/>
        <w:spacing w:after="0" w:line="240" w:lineRule="auto"/>
        <w:ind w:firstLine="567"/>
        <w:jc w:val="both"/>
        <w:rPr>
          <w:rFonts w:ascii="Times New Roman" w:eastAsia="Calibri" w:hAnsi="Times New Roman"/>
          <w:iCs/>
          <w:spacing w:val="-6"/>
          <w:sz w:val="28"/>
          <w:szCs w:val="28"/>
          <w:lang w:eastAsia="zh-CN" w:bidi="en-US"/>
        </w:rPr>
      </w:pPr>
      <w:r w:rsidRPr="00F5523F">
        <w:rPr>
          <w:rFonts w:ascii="Times New Roman" w:eastAsia="Calibri" w:hAnsi="Times New Roman"/>
          <w:iCs/>
          <w:spacing w:val="-6"/>
          <w:sz w:val="28"/>
          <w:szCs w:val="28"/>
          <w:lang w:eastAsia="zh-CN" w:bidi="en-US"/>
        </w:rPr>
        <w:t>Вчинення кримінального правопорушення, передбаченого статтею 359 КК України, щодо суддів, крім завдання шкоди окремим особам, також спрямоване на підрив авторитету правосуддя в цілому. Обставини щодо вчинення дій, які мають ознаки кримінальних правопорушень, повинні бути належним чином перевірені правоохоронними органами, а винні особи – притягнуті до кримінальної відповідальності.</w:t>
      </w:r>
    </w:p>
    <w:p w:rsidR="006861DD" w:rsidRPr="00F5523F" w:rsidRDefault="006861DD" w:rsidP="005963A0">
      <w:pPr>
        <w:suppressAutoHyphens/>
        <w:spacing w:after="0" w:line="240" w:lineRule="auto"/>
        <w:ind w:firstLine="567"/>
        <w:jc w:val="both"/>
        <w:rPr>
          <w:rFonts w:ascii="Times New Roman" w:hAnsi="Times New Roman"/>
          <w:iCs/>
          <w:spacing w:val="-6"/>
          <w:sz w:val="28"/>
          <w:szCs w:val="28"/>
          <w:lang w:bidi="en-US"/>
        </w:rPr>
      </w:pPr>
      <w:r w:rsidRPr="00F5523F">
        <w:rPr>
          <w:rFonts w:ascii="Times New Roman" w:hAnsi="Times New Roman"/>
          <w:iCs/>
          <w:spacing w:val="-6"/>
          <w:sz w:val="28"/>
          <w:szCs w:val="28"/>
          <w:lang w:eastAsia="ru-RU" w:bidi="en-US"/>
        </w:rPr>
        <w:t xml:space="preserve">Вища рада правосуддя не наділена повноваженнями здійснювати кримінально-правову кваліфікацію протиправних дій, які порушують конституційний принцип незалежності суддів. </w:t>
      </w:r>
      <w:r w:rsidR="002E6C39" w:rsidRPr="00F5523F">
        <w:rPr>
          <w:rFonts w:ascii="Times New Roman" w:hAnsi="Times New Roman"/>
          <w:iCs/>
          <w:spacing w:val="-6"/>
          <w:sz w:val="28"/>
          <w:szCs w:val="28"/>
          <w:lang w:eastAsia="ru-RU" w:bidi="en-US"/>
        </w:rPr>
        <w:t xml:space="preserve">Такі повноваження мають правоохоронні органи, які </w:t>
      </w:r>
      <w:r w:rsidRPr="00F5523F">
        <w:rPr>
          <w:rFonts w:ascii="Times New Roman" w:hAnsi="Times New Roman"/>
          <w:iCs/>
          <w:spacing w:val="-6"/>
          <w:sz w:val="28"/>
          <w:szCs w:val="28"/>
          <w:lang w:eastAsia="ru-RU" w:bidi="en-US"/>
        </w:rPr>
        <w:t>в порядку, встановленому Кримінальним процесуальним кодексом України (далі – КПК України), мають перевірити повідомлені суддею обставини та безпосередньо реагувати на протиправні дії, які вчиняються щодо суддів.</w:t>
      </w:r>
      <w:r w:rsidRPr="00F5523F">
        <w:rPr>
          <w:rFonts w:ascii="Times New Roman" w:hAnsi="Times New Roman"/>
          <w:iCs/>
          <w:spacing w:val="-6"/>
          <w:sz w:val="28"/>
          <w:szCs w:val="28"/>
          <w:lang w:bidi="en-US"/>
        </w:rPr>
        <w:t xml:space="preserve"> </w:t>
      </w:r>
    </w:p>
    <w:p w:rsidR="006861DD" w:rsidRPr="00F5523F" w:rsidRDefault="006861DD" w:rsidP="005963A0">
      <w:pPr>
        <w:suppressAutoHyphens/>
        <w:spacing w:after="0" w:line="240" w:lineRule="auto"/>
        <w:ind w:firstLine="567"/>
        <w:jc w:val="both"/>
        <w:rPr>
          <w:rFonts w:ascii="Times New Roman" w:eastAsia="Calibri" w:hAnsi="Times New Roman"/>
          <w:iCs/>
          <w:spacing w:val="-6"/>
          <w:sz w:val="28"/>
          <w:szCs w:val="28"/>
          <w:lang w:eastAsia="zh-CN" w:bidi="en-US"/>
        </w:rPr>
      </w:pPr>
      <w:r w:rsidRPr="00F5523F">
        <w:rPr>
          <w:rFonts w:ascii="Times New Roman" w:eastAsia="Calibri" w:hAnsi="Times New Roman"/>
          <w:iCs/>
          <w:spacing w:val="-6"/>
          <w:sz w:val="28"/>
          <w:szCs w:val="28"/>
          <w:lang w:eastAsia="zh-CN" w:bidi="en-US"/>
        </w:rPr>
        <w:t xml:space="preserve">Під час перевірки повідомлення судді </w:t>
      </w:r>
      <w:r w:rsidRPr="00F5523F">
        <w:rPr>
          <w:rFonts w:ascii="Times New Roman" w:eastAsia="Calibri" w:hAnsi="Times New Roman"/>
          <w:iCs/>
          <w:spacing w:val="-6"/>
          <w:sz w:val="28"/>
          <w:szCs w:val="28"/>
          <w:shd w:val="clear" w:color="auto" w:fill="FFFFFF"/>
          <w:lang w:eastAsia="zh-CN" w:bidi="en-US"/>
        </w:rPr>
        <w:t>Лохвицького районного суду Полтавської області Зуб</w:t>
      </w:r>
      <w:r w:rsidRPr="00F5523F">
        <w:rPr>
          <w:rFonts w:ascii="Times New Roman" w:eastAsia="Arial Unicode MS" w:hAnsi="Times New Roman"/>
          <w:iCs/>
          <w:spacing w:val="-6"/>
          <w:sz w:val="28"/>
          <w:szCs w:val="28"/>
          <w:lang w:eastAsia="zh-CN" w:bidi="uk-UA"/>
        </w:rPr>
        <w:t xml:space="preserve"> Т.О.</w:t>
      </w:r>
      <w:r w:rsidRPr="00F5523F">
        <w:rPr>
          <w:rFonts w:ascii="Times New Roman" w:eastAsia="Calibri" w:hAnsi="Times New Roman"/>
          <w:iCs/>
          <w:spacing w:val="-6"/>
          <w:sz w:val="28"/>
          <w:szCs w:val="28"/>
          <w:lang w:eastAsia="zh-CN" w:bidi="en-US"/>
        </w:rPr>
        <w:t xml:space="preserve"> про втручання в її діяльність як судді щодо здійснення правосуддя 6 березня 2024 року Генеральному прокурору</w:t>
      </w:r>
      <w:r w:rsidR="002A3F8F" w:rsidRPr="00F5523F">
        <w:rPr>
          <w:rFonts w:ascii="Times New Roman" w:eastAsia="Calibri" w:hAnsi="Times New Roman"/>
          <w:iCs/>
          <w:spacing w:val="-6"/>
          <w:sz w:val="28"/>
          <w:szCs w:val="28"/>
          <w:lang w:eastAsia="zh-CN" w:bidi="en-US"/>
        </w:rPr>
        <w:t xml:space="preserve"> членом Вищої ради правосуддя</w:t>
      </w:r>
      <w:r w:rsidRPr="00F5523F">
        <w:rPr>
          <w:rFonts w:ascii="Times New Roman" w:eastAsia="Calibri" w:hAnsi="Times New Roman"/>
          <w:iCs/>
          <w:spacing w:val="-6"/>
          <w:sz w:val="28"/>
          <w:szCs w:val="28"/>
          <w:lang w:eastAsia="zh-CN" w:bidi="en-US"/>
        </w:rPr>
        <w:t xml:space="preserve"> надіслано запит </w:t>
      </w:r>
      <w:r w:rsidR="002A3F8F" w:rsidRPr="00F5523F">
        <w:rPr>
          <w:rFonts w:ascii="Times New Roman" w:eastAsia="Calibri" w:hAnsi="Times New Roman"/>
          <w:iCs/>
          <w:spacing w:val="-6"/>
          <w:sz w:val="28"/>
          <w:szCs w:val="28"/>
          <w:lang w:eastAsia="zh-CN" w:bidi="en-US"/>
        </w:rPr>
        <w:t>і</w:t>
      </w:r>
      <w:r w:rsidRPr="00F5523F">
        <w:rPr>
          <w:rFonts w:ascii="Times New Roman" w:eastAsia="Calibri" w:hAnsi="Times New Roman"/>
          <w:iCs/>
          <w:spacing w:val="-6"/>
          <w:sz w:val="28"/>
          <w:szCs w:val="28"/>
          <w:lang w:eastAsia="zh-CN" w:bidi="en-US"/>
        </w:rPr>
        <w:t>з проханням надати відомості щодо дій, вчинених за результатами розгляду повідомлення судді.</w:t>
      </w:r>
    </w:p>
    <w:p w:rsidR="006861DD" w:rsidRPr="00F5523F" w:rsidRDefault="006861DD" w:rsidP="005963A0">
      <w:pPr>
        <w:suppressAutoHyphens/>
        <w:spacing w:after="0" w:line="240" w:lineRule="auto"/>
        <w:ind w:firstLine="567"/>
        <w:jc w:val="both"/>
        <w:rPr>
          <w:rFonts w:ascii="Times New Roman" w:eastAsia="Calibri" w:hAnsi="Times New Roman"/>
          <w:iCs/>
          <w:spacing w:val="-6"/>
          <w:sz w:val="28"/>
          <w:szCs w:val="28"/>
          <w:lang w:bidi="en-US"/>
        </w:rPr>
      </w:pPr>
      <w:r w:rsidRPr="00F5523F">
        <w:rPr>
          <w:rFonts w:ascii="Times New Roman" w:eastAsia="Calibri" w:hAnsi="Times New Roman"/>
          <w:iCs/>
          <w:spacing w:val="-6"/>
          <w:sz w:val="28"/>
          <w:szCs w:val="28"/>
          <w:lang w:eastAsia="zh-CN" w:bidi="en-US"/>
        </w:rPr>
        <w:t xml:space="preserve">Офіс </w:t>
      </w:r>
      <w:r w:rsidR="002A3F8F" w:rsidRPr="00F5523F">
        <w:rPr>
          <w:rFonts w:ascii="Times New Roman" w:eastAsia="Calibri" w:hAnsi="Times New Roman"/>
          <w:iCs/>
          <w:spacing w:val="-6"/>
          <w:sz w:val="28"/>
          <w:szCs w:val="28"/>
          <w:lang w:bidi="en-US"/>
        </w:rPr>
        <w:t>Генерального прокурора в</w:t>
      </w:r>
      <w:r w:rsidR="007147DC" w:rsidRPr="00F5523F">
        <w:rPr>
          <w:rFonts w:ascii="Times New Roman" w:eastAsia="Calibri" w:hAnsi="Times New Roman"/>
          <w:iCs/>
          <w:spacing w:val="-6"/>
          <w:sz w:val="28"/>
          <w:szCs w:val="28"/>
          <w:lang w:bidi="en-US"/>
        </w:rPr>
        <w:t xml:space="preserve"> </w:t>
      </w:r>
      <w:r w:rsidRPr="00F5523F">
        <w:rPr>
          <w:rFonts w:ascii="Times New Roman" w:eastAsia="Calibri" w:hAnsi="Times New Roman"/>
          <w:iCs/>
          <w:spacing w:val="-6"/>
          <w:sz w:val="28"/>
          <w:szCs w:val="28"/>
          <w:lang w:bidi="en-US"/>
        </w:rPr>
        <w:t>листі від 11 березня 2024 року</w:t>
      </w:r>
      <w:r w:rsidRPr="00F5523F">
        <w:rPr>
          <w:rFonts w:ascii="Times New Roman" w:hAnsi="Times New Roman"/>
          <w:iCs/>
          <w:spacing w:val="-6"/>
          <w:sz w:val="28"/>
          <w:szCs w:val="28"/>
          <w:lang w:eastAsia="zh-CN" w:bidi="en-US"/>
        </w:rPr>
        <w:t xml:space="preserve"> </w:t>
      </w:r>
      <w:r w:rsidR="0082294F" w:rsidRPr="00F5523F">
        <w:rPr>
          <w:rFonts w:ascii="Times New Roman" w:hAnsi="Times New Roman"/>
          <w:iCs/>
          <w:spacing w:val="-6"/>
          <w:sz w:val="28"/>
          <w:szCs w:val="28"/>
          <w:lang w:eastAsia="zh-CN" w:bidi="en-US"/>
        </w:rPr>
        <w:br/>
      </w:r>
      <w:r w:rsidRPr="00F5523F">
        <w:rPr>
          <w:rFonts w:ascii="Times New Roman" w:hAnsi="Times New Roman"/>
          <w:iCs/>
          <w:spacing w:val="-6"/>
          <w:sz w:val="28"/>
          <w:szCs w:val="28"/>
          <w:lang w:eastAsia="zh-CN" w:bidi="en-US"/>
        </w:rPr>
        <w:t xml:space="preserve">№ 09/1/2-5419-24 </w:t>
      </w:r>
      <w:r w:rsidRPr="00F5523F">
        <w:rPr>
          <w:rFonts w:ascii="Times New Roman" w:eastAsia="Calibri" w:hAnsi="Times New Roman"/>
          <w:iCs/>
          <w:spacing w:val="-6"/>
          <w:sz w:val="28"/>
          <w:szCs w:val="28"/>
          <w:lang w:bidi="en-US"/>
        </w:rPr>
        <w:t>зазначив, що повідомлення судді</w:t>
      </w:r>
      <w:r w:rsidRPr="00F5523F">
        <w:rPr>
          <w:rFonts w:ascii="Times New Roman" w:eastAsia="Calibri" w:hAnsi="Times New Roman"/>
          <w:iCs/>
          <w:spacing w:val="-6"/>
          <w:sz w:val="28"/>
          <w:szCs w:val="28"/>
          <w:lang w:eastAsia="zh-CN" w:bidi="en-US"/>
        </w:rPr>
        <w:t xml:space="preserve"> </w:t>
      </w:r>
      <w:r w:rsidRPr="00F5523F">
        <w:rPr>
          <w:rFonts w:ascii="Times New Roman" w:eastAsia="Calibri" w:hAnsi="Times New Roman"/>
          <w:iCs/>
          <w:spacing w:val="-6"/>
          <w:sz w:val="28"/>
          <w:szCs w:val="28"/>
          <w:shd w:val="clear" w:color="auto" w:fill="FFFFFF"/>
          <w:lang w:eastAsia="zh-CN" w:bidi="en-US"/>
        </w:rPr>
        <w:t>Лохвицького районного суду Полтавської області Зуб</w:t>
      </w:r>
      <w:r w:rsidRPr="00F5523F">
        <w:rPr>
          <w:rFonts w:ascii="Times New Roman" w:eastAsia="Arial Unicode MS" w:hAnsi="Times New Roman"/>
          <w:iCs/>
          <w:spacing w:val="-6"/>
          <w:sz w:val="28"/>
          <w:szCs w:val="28"/>
          <w:lang w:eastAsia="zh-CN" w:bidi="uk-UA"/>
        </w:rPr>
        <w:t xml:space="preserve"> Т.О. </w:t>
      </w:r>
      <w:r w:rsidRPr="00F5523F">
        <w:rPr>
          <w:rFonts w:ascii="Times New Roman" w:eastAsia="Calibri" w:hAnsi="Times New Roman"/>
          <w:iCs/>
          <w:spacing w:val="-6"/>
          <w:sz w:val="28"/>
          <w:szCs w:val="28"/>
          <w:lang w:bidi="en-US"/>
        </w:rPr>
        <w:t>надіслано до Полтавської обласної прокуратури для розгляду з урахуванням вимог кримінального процесуального законодавства.</w:t>
      </w:r>
    </w:p>
    <w:p w:rsidR="004C6DEF" w:rsidRDefault="006861DD" w:rsidP="005963A0">
      <w:pPr>
        <w:suppressAutoHyphens/>
        <w:spacing w:after="0" w:line="240" w:lineRule="auto"/>
        <w:ind w:firstLine="567"/>
        <w:jc w:val="both"/>
        <w:rPr>
          <w:rFonts w:ascii="Times New Roman" w:eastAsia="Calibri" w:hAnsi="Times New Roman"/>
          <w:iCs/>
          <w:spacing w:val="-6"/>
          <w:sz w:val="28"/>
          <w:szCs w:val="28"/>
          <w:lang w:bidi="en-US"/>
        </w:rPr>
      </w:pPr>
      <w:r w:rsidRPr="00F5523F">
        <w:rPr>
          <w:rFonts w:ascii="Times New Roman" w:eastAsia="Calibri" w:hAnsi="Times New Roman"/>
          <w:iCs/>
          <w:spacing w:val="-6"/>
          <w:sz w:val="28"/>
          <w:szCs w:val="28"/>
          <w:lang w:bidi="en-US"/>
        </w:rPr>
        <w:lastRenderedPageBreak/>
        <w:t xml:space="preserve">До Вищої ради правосуддя 26 березня 2024 року (вх. № 4149/0/8-24) надійшов лист Полтавської обласної прокуратури, </w:t>
      </w:r>
      <w:r w:rsidR="002A3F8F" w:rsidRPr="00F5523F">
        <w:rPr>
          <w:rFonts w:ascii="Times New Roman" w:eastAsia="Calibri" w:hAnsi="Times New Roman"/>
          <w:iCs/>
          <w:spacing w:val="-6"/>
          <w:sz w:val="28"/>
          <w:szCs w:val="28"/>
          <w:lang w:bidi="en-US"/>
        </w:rPr>
        <w:t xml:space="preserve">в </w:t>
      </w:r>
      <w:r w:rsidRPr="00F5523F">
        <w:rPr>
          <w:rFonts w:ascii="Times New Roman" w:eastAsia="Calibri" w:hAnsi="Times New Roman"/>
          <w:iCs/>
          <w:spacing w:val="-6"/>
          <w:sz w:val="28"/>
          <w:szCs w:val="28"/>
          <w:lang w:bidi="en-US"/>
        </w:rPr>
        <w:t>як</w:t>
      </w:r>
      <w:r w:rsidR="002A3F8F" w:rsidRPr="00F5523F">
        <w:rPr>
          <w:rFonts w:ascii="Times New Roman" w:eastAsia="Calibri" w:hAnsi="Times New Roman"/>
          <w:iCs/>
          <w:spacing w:val="-6"/>
          <w:sz w:val="28"/>
          <w:szCs w:val="28"/>
          <w:lang w:bidi="en-US"/>
        </w:rPr>
        <w:t>ому</w:t>
      </w:r>
      <w:r w:rsidRPr="00F5523F">
        <w:rPr>
          <w:rFonts w:ascii="Times New Roman" w:eastAsia="Calibri" w:hAnsi="Times New Roman"/>
          <w:iCs/>
          <w:spacing w:val="-6"/>
          <w:sz w:val="28"/>
          <w:szCs w:val="28"/>
          <w:lang w:bidi="en-US"/>
        </w:rPr>
        <w:t xml:space="preserve"> поінформова</w:t>
      </w:r>
      <w:r w:rsidR="002A3F8F" w:rsidRPr="00F5523F">
        <w:rPr>
          <w:rFonts w:ascii="Times New Roman" w:eastAsia="Calibri" w:hAnsi="Times New Roman"/>
          <w:iCs/>
          <w:spacing w:val="-6"/>
          <w:sz w:val="28"/>
          <w:szCs w:val="28"/>
          <w:lang w:bidi="en-US"/>
        </w:rPr>
        <w:t>но, що за фактами, викладеними в</w:t>
      </w:r>
      <w:r w:rsidRPr="00F5523F">
        <w:rPr>
          <w:rFonts w:ascii="Times New Roman" w:eastAsia="Calibri" w:hAnsi="Times New Roman"/>
          <w:iCs/>
          <w:spacing w:val="-6"/>
          <w:sz w:val="28"/>
          <w:szCs w:val="28"/>
          <w:lang w:bidi="en-US"/>
        </w:rPr>
        <w:t xml:space="preserve"> повідомленні судді Зуб Т.О.</w:t>
      </w:r>
      <w:r w:rsidR="007147DC" w:rsidRPr="00F5523F">
        <w:rPr>
          <w:rFonts w:ascii="Times New Roman" w:eastAsia="Calibri" w:hAnsi="Times New Roman"/>
          <w:iCs/>
          <w:spacing w:val="-6"/>
          <w:sz w:val="28"/>
          <w:szCs w:val="28"/>
          <w:lang w:bidi="en-US"/>
        </w:rPr>
        <w:t>, слідче</w:t>
      </w:r>
      <w:r w:rsidRPr="00F5523F">
        <w:rPr>
          <w:rFonts w:ascii="Times New Roman" w:eastAsia="Calibri" w:hAnsi="Times New Roman"/>
          <w:iCs/>
          <w:spacing w:val="-6"/>
          <w:sz w:val="28"/>
          <w:szCs w:val="28"/>
          <w:lang w:bidi="en-US"/>
        </w:rPr>
        <w:t xml:space="preserve"> відділення поліції № 2 Миргородського районного відділу поліції Головного управління Національної поліції в Полтавській обла</w:t>
      </w:r>
      <w:r w:rsidR="007147DC" w:rsidRPr="00F5523F">
        <w:rPr>
          <w:rFonts w:ascii="Times New Roman" w:eastAsia="Calibri" w:hAnsi="Times New Roman"/>
          <w:iCs/>
          <w:spacing w:val="-6"/>
          <w:sz w:val="28"/>
          <w:szCs w:val="28"/>
          <w:lang w:bidi="en-US"/>
        </w:rPr>
        <w:t>сті 23 лютого 2024 року внесл</w:t>
      </w:r>
      <w:r w:rsidRPr="00F5523F">
        <w:rPr>
          <w:rFonts w:ascii="Times New Roman" w:eastAsia="Calibri" w:hAnsi="Times New Roman"/>
          <w:iCs/>
          <w:spacing w:val="-6"/>
          <w:sz w:val="28"/>
          <w:szCs w:val="28"/>
          <w:lang w:bidi="en-US"/>
        </w:rPr>
        <w:t xml:space="preserve">о відомості до ЄРДР за </w:t>
      </w:r>
      <w:r w:rsidR="00490E4D">
        <w:rPr>
          <w:rFonts w:ascii="Times New Roman" w:eastAsia="Calibri" w:hAnsi="Times New Roman"/>
          <w:iCs/>
          <w:spacing w:val="-6"/>
          <w:sz w:val="28"/>
          <w:szCs w:val="28"/>
          <w:lang w:bidi="en-US"/>
        </w:rPr>
        <w:br/>
      </w:r>
      <w:r w:rsidR="0019611C">
        <w:rPr>
          <w:rFonts w:ascii="Times New Roman" w:eastAsia="Calibri" w:hAnsi="Times New Roman"/>
          <w:iCs/>
          <w:spacing w:val="-6"/>
          <w:sz w:val="28"/>
          <w:szCs w:val="28"/>
          <w:lang w:bidi="en-US"/>
        </w:rPr>
        <w:t>№ ____</w:t>
      </w:r>
      <w:r w:rsidRPr="00F5523F">
        <w:rPr>
          <w:rFonts w:ascii="Times New Roman" w:eastAsia="Calibri" w:hAnsi="Times New Roman"/>
          <w:iCs/>
          <w:spacing w:val="-6"/>
          <w:sz w:val="28"/>
          <w:szCs w:val="28"/>
          <w:lang w:bidi="en-US"/>
        </w:rPr>
        <w:t xml:space="preserve"> за ознаками кримінального правопорушення, передбаченого частиною першою статті 359 КК України. </w:t>
      </w:r>
    </w:p>
    <w:p w:rsidR="006861DD" w:rsidRPr="00F5523F" w:rsidRDefault="006861DD" w:rsidP="005963A0">
      <w:pPr>
        <w:suppressAutoHyphens/>
        <w:spacing w:after="0" w:line="240" w:lineRule="auto"/>
        <w:ind w:firstLine="567"/>
        <w:jc w:val="both"/>
        <w:rPr>
          <w:rFonts w:ascii="Times New Roman" w:eastAsia="Calibri" w:hAnsi="Times New Roman"/>
          <w:iCs/>
          <w:spacing w:val="-6"/>
          <w:sz w:val="28"/>
          <w:szCs w:val="28"/>
          <w:lang w:eastAsia="zh-CN" w:bidi="en-US"/>
        </w:rPr>
      </w:pPr>
      <w:r w:rsidRPr="00F5523F">
        <w:rPr>
          <w:rFonts w:ascii="Times New Roman" w:eastAsia="Calibri" w:hAnsi="Times New Roman"/>
          <w:iCs/>
          <w:spacing w:val="-6"/>
          <w:sz w:val="28"/>
          <w:szCs w:val="28"/>
          <w:lang w:bidi="en-US"/>
        </w:rPr>
        <w:t xml:space="preserve">На підставі статті 216 КПК України 4 березня 2024 року </w:t>
      </w:r>
      <w:r w:rsidR="007147DC" w:rsidRPr="00F5523F">
        <w:rPr>
          <w:rFonts w:ascii="Times New Roman" w:eastAsia="Calibri" w:hAnsi="Times New Roman"/>
          <w:iCs/>
          <w:spacing w:val="-6"/>
          <w:sz w:val="28"/>
          <w:szCs w:val="28"/>
          <w:lang w:bidi="en-US"/>
        </w:rPr>
        <w:t>прокурор</w:t>
      </w:r>
      <w:r w:rsidRPr="00F5523F">
        <w:rPr>
          <w:rFonts w:ascii="Times New Roman" w:eastAsia="Calibri" w:hAnsi="Times New Roman"/>
          <w:iCs/>
          <w:spacing w:val="-6"/>
          <w:sz w:val="28"/>
          <w:szCs w:val="28"/>
          <w:lang w:bidi="en-US"/>
        </w:rPr>
        <w:t xml:space="preserve"> Лохвицького відділу Миргородської окружної прокуратури підслідність у вказаному кри</w:t>
      </w:r>
      <w:r w:rsidR="007147DC" w:rsidRPr="00F5523F">
        <w:rPr>
          <w:rFonts w:ascii="Times New Roman" w:eastAsia="Calibri" w:hAnsi="Times New Roman"/>
          <w:iCs/>
          <w:spacing w:val="-6"/>
          <w:sz w:val="28"/>
          <w:szCs w:val="28"/>
          <w:lang w:bidi="en-US"/>
        </w:rPr>
        <w:t>мінальному провадженні визначив</w:t>
      </w:r>
      <w:r w:rsidRPr="00F5523F">
        <w:rPr>
          <w:rFonts w:ascii="Times New Roman" w:eastAsia="Calibri" w:hAnsi="Times New Roman"/>
          <w:iCs/>
          <w:spacing w:val="-6"/>
          <w:sz w:val="28"/>
          <w:szCs w:val="28"/>
          <w:lang w:bidi="en-US"/>
        </w:rPr>
        <w:t xml:space="preserve"> за слідчим відділом управління Служби безпеки України в Полтавській області. Процесуальне керів</w:t>
      </w:r>
      <w:r w:rsidR="007147DC" w:rsidRPr="00F5523F">
        <w:rPr>
          <w:rFonts w:ascii="Times New Roman" w:eastAsia="Calibri" w:hAnsi="Times New Roman"/>
          <w:iCs/>
          <w:spacing w:val="-6"/>
          <w:sz w:val="28"/>
          <w:szCs w:val="28"/>
          <w:lang w:bidi="en-US"/>
        </w:rPr>
        <w:t>ництво у провадженні здійснює</w:t>
      </w:r>
      <w:r w:rsidRPr="00F5523F">
        <w:rPr>
          <w:rFonts w:ascii="Times New Roman" w:eastAsia="Calibri" w:hAnsi="Times New Roman"/>
          <w:iCs/>
          <w:spacing w:val="-6"/>
          <w:sz w:val="28"/>
          <w:szCs w:val="28"/>
          <w:lang w:bidi="en-US"/>
        </w:rPr>
        <w:t xml:space="preserve"> груп</w:t>
      </w:r>
      <w:r w:rsidR="007147DC" w:rsidRPr="00F5523F">
        <w:rPr>
          <w:rFonts w:ascii="Times New Roman" w:eastAsia="Calibri" w:hAnsi="Times New Roman"/>
          <w:iCs/>
          <w:spacing w:val="-6"/>
          <w:sz w:val="28"/>
          <w:szCs w:val="28"/>
          <w:lang w:bidi="en-US"/>
        </w:rPr>
        <w:t>а</w:t>
      </w:r>
      <w:r w:rsidRPr="00F5523F">
        <w:rPr>
          <w:rFonts w:ascii="Times New Roman" w:eastAsia="Calibri" w:hAnsi="Times New Roman"/>
          <w:iCs/>
          <w:spacing w:val="-6"/>
          <w:sz w:val="28"/>
          <w:szCs w:val="28"/>
          <w:lang w:bidi="en-US"/>
        </w:rPr>
        <w:t xml:space="preserve"> прокурорів Полтавської обласної прокуратури. </w:t>
      </w:r>
      <w:r w:rsidR="007147DC" w:rsidRPr="00F5523F">
        <w:rPr>
          <w:rFonts w:ascii="Times New Roman" w:eastAsia="Calibri" w:hAnsi="Times New Roman"/>
          <w:iCs/>
          <w:spacing w:val="-6"/>
          <w:sz w:val="28"/>
          <w:szCs w:val="28"/>
          <w:lang w:bidi="en-US"/>
        </w:rPr>
        <w:t>Станом на сьогодні</w:t>
      </w:r>
      <w:r w:rsidRPr="00F5523F">
        <w:rPr>
          <w:rFonts w:ascii="Times New Roman" w:eastAsia="Calibri" w:hAnsi="Times New Roman"/>
          <w:iCs/>
          <w:spacing w:val="-6"/>
          <w:sz w:val="28"/>
          <w:szCs w:val="28"/>
          <w:lang w:eastAsia="zh-CN" w:bidi="en-US"/>
        </w:rPr>
        <w:t xml:space="preserve"> досудове розслідування триває.</w:t>
      </w:r>
    </w:p>
    <w:p w:rsidR="006861DD" w:rsidRPr="00F5523F" w:rsidRDefault="006861DD" w:rsidP="005963A0">
      <w:pPr>
        <w:suppressAutoHyphens/>
        <w:spacing w:after="0" w:line="240" w:lineRule="auto"/>
        <w:ind w:firstLine="567"/>
        <w:jc w:val="both"/>
        <w:rPr>
          <w:rFonts w:ascii="Times New Roman" w:eastAsia="Calibri" w:hAnsi="Times New Roman"/>
          <w:iCs/>
          <w:spacing w:val="-6"/>
          <w:sz w:val="28"/>
          <w:szCs w:val="28"/>
          <w:lang w:eastAsia="zh-CN" w:bidi="en-US"/>
        </w:rPr>
      </w:pPr>
      <w:r w:rsidRPr="00F5523F">
        <w:rPr>
          <w:rFonts w:ascii="Times New Roman" w:eastAsia="Calibri" w:hAnsi="Times New Roman"/>
          <w:iCs/>
          <w:spacing w:val="-6"/>
          <w:sz w:val="28"/>
          <w:szCs w:val="28"/>
          <w:lang w:eastAsia="zh-CN" w:bidi="en-US"/>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6861DD" w:rsidRPr="00F5523F" w:rsidRDefault="006861DD" w:rsidP="005963A0">
      <w:pPr>
        <w:suppressAutoHyphens/>
        <w:spacing w:after="0" w:line="240" w:lineRule="auto"/>
        <w:ind w:firstLine="567"/>
        <w:jc w:val="both"/>
        <w:rPr>
          <w:rFonts w:ascii="Times New Roman" w:eastAsia="Calibri" w:hAnsi="Times New Roman"/>
          <w:iCs/>
          <w:spacing w:val="-6"/>
          <w:sz w:val="28"/>
          <w:szCs w:val="28"/>
          <w:lang w:eastAsia="zh-CN" w:bidi="en-US"/>
        </w:rPr>
      </w:pPr>
      <w:r w:rsidRPr="00F5523F">
        <w:rPr>
          <w:rFonts w:ascii="Times New Roman" w:eastAsia="Calibri" w:hAnsi="Times New Roman"/>
          <w:iCs/>
          <w:spacing w:val="-6"/>
          <w:sz w:val="28"/>
          <w:szCs w:val="28"/>
          <w:lang w:eastAsia="zh-CN" w:bidi="en-US"/>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6861DD" w:rsidRPr="00F5523F" w:rsidRDefault="006861DD" w:rsidP="005963A0">
      <w:pPr>
        <w:shd w:val="clear" w:color="auto" w:fill="FFFFFF"/>
        <w:spacing w:after="0" w:line="240" w:lineRule="auto"/>
        <w:ind w:firstLine="567"/>
        <w:contextualSpacing/>
        <w:jc w:val="both"/>
        <w:rPr>
          <w:rFonts w:ascii="Times New Roman" w:eastAsia="Calibri" w:hAnsi="Times New Roman"/>
          <w:spacing w:val="-6"/>
          <w:sz w:val="28"/>
          <w:szCs w:val="28"/>
          <w:lang w:eastAsia="en-US"/>
        </w:rPr>
      </w:pPr>
      <w:r w:rsidRPr="00F5523F">
        <w:rPr>
          <w:rFonts w:ascii="Times New Roman" w:eastAsia="Calibri" w:hAnsi="Times New Roman"/>
          <w:spacing w:val="-6"/>
          <w:sz w:val="28"/>
          <w:szCs w:val="28"/>
          <w:lang w:eastAsia="en-US"/>
        </w:rPr>
        <w:t xml:space="preserve">Беручи до уваги обставини, </w:t>
      </w:r>
      <w:r w:rsidR="00121051" w:rsidRPr="00F5523F">
        <w:rPr>
          <w:rFonts w:ascii="Times New Roman" w:eastAsia="Calibri" w:hAnsi="Times New Roman"/>
          <w:spacing w:val="-6"/>
          <w:sz w:val="28"/>
          <w:szCs w:val="28"/>
          <w:lang w:eastAsia="en-US"/>
        </w:rPr>
        <w:t xml:space="preserve">про які </w:t>
      </w:r>
      <w:r w:rsidRPr="00F5523F">
        <w:rPr>
          <w:rFonts w:ascii="Times New Roman" w:eastAsia="Calibri" w:hAnsi="Times New Roman"/>
          <w:spacing w:val="-6"/>
          <w:sz w:val="28"/>
          <w:szCs w:val="28"/>
          <w:lang w:eastAsia="en-US"/>
        </w:rPr>
        <w:t>зазначен</w:t>
      </w:r>
      <w:r w:rsidR="00121051" w:rsidRPr="00F5523F">
        <w:rPr>
          <w:rFonts w:ascii="Times New Roman" w:eastAsia="Calibri" w:hAnsi="Times New Roman"/>
          <w:spacing w:val="-6"/>
          <w:sz w:val="28"/>
          <w:szCs w:val="28"/>
          <w:lang w:eastAsia="en-US"/>
        </w:rPr>
        <w:t>о в</w:t>
      </w:r>
      <w:r w:rsidRPr="00F5523F">
        <w:rPr>
          <w:rFonts w:ascii="Times New Roman" w:eastAsia="Calibri" w:hAnsi="Times New Roman"/>
          <w:spacing w:val="-6"/>
          <w:sz w:val="28"/>
          <w:szCs w:val="28"/>
          <w:lang w:eastAsia="en-US"/>
        </w:rPr>
        <w:t xml:space="preserve"> повідомленні судді </w:t>
      </w:r>
      <w:r w:rsidRPr="00F5523F">
        <w:rPr>
          <w:rFonts w:ascii="Times New Roman" w:eastAsia="Calibri" w:hAnsi="Times New Roman"/>
          <w:spacing w:val="-6"/>
          <w:sz w:val="28"/>
          <w:szCs w:val="28"/>
          <w:shd w:val="clear" w:color="auto" w:fill="FFFFFF"/>
          <w:lang w:eastAsia="en-US"/>
        </w:rPr>
        <w:t>Лохвицького районного суду Полтавської області Зуб Т.О.,</w:t>
      </w:r>
      <w:r w:rsidRPr="00F5523F">
        <w:rPr>
          <w:rFonts w:ascii="Times New Roman" w:eastAsia="Calibri" w:hAnsi="Times New Roman"/>
          <w:bCs/>
          <w:spacing w:val="-6"/>
          <w:sz w:val="28"/>
          <w:szCs w:val="28"/>
        </w:rPr>
        <w:t xml:space="preserve"> </w:t>
      </w:r>
      <w:r w:rsidRPr="00F5523F">
        <w:rPr>
          <w:rFonts w:ascii="Times New Roman" w:eastAsia="Calibri" w:hAnsi="Times New Roman"/>
          <w:spacing w:val="-6"/>
          <w:sz w:val="28"/>
          <w:szCs w:val="28"/>
          <w:highlight w:val="white"/>
          <w:lang w:eastAsia="en-US"/>
        </w:rPr>
        <w:t>ураховуючи, що перевірку повідомлених суддею обставин здійснюють правоохоронні органи в порядку, передбаченому КПК України,</w:t>
      </w:r>
      <w:r w:rsidRPr="00F5523F">
        <w:rPr>
          <w:rFonts w:ascii="Times New Roman" w:eastAsia="Calibri" w:hAnsi="Times New Roman"/>
          <w:spacing w:val="-6"/>
          <w:sz w:val="28"/>
          <w:szCs w:val="28"/>
          <w:lang w:eastAsia="en-US"/>
        </w:rPr>
        <w:t xml:space="preserve"> </w:t>
      </w:r>
      <w:r w:rsidRPr="00F5523F">
        <w:rPr>
          <w:rFonts w:ascii="Times New Roman" w:eastAsia="Calibri" w:hAnsi="Times New Roman"/>
          <w:iCs/>
          <w:spacing w:val="-6"/>
          <w:sz w:val="28"/>
          <w:szCs w:val="28"/>
          <w:lang w:eastAsia="zh-CN"/>
        </w:rPr>
        <w:t xml:space="preserve">Вища рада правосуддя дійшла висновку про наявність </w:t>
      </w:r>
      <w:r w:rsidRPr="00F5523F">
        <w:rPr>
          <w:rFonts w:ascii="Times New Roman" w:eastAsia="Calibri" w:hAnsi="Times New Roman"/>
          <w:spacing w:val="-6"/>
          <w:sz w:val="28"/>
          <w:szCs w:val="28"/>
          <w:lang w:eastAsia="en-US"/>
        </w:rPr>
        <w:t>підстав для вжиття Вищою радою правосуддя заходів забезпечення незалежності суддів та авторитету правосуддя, визначених статтею 73 Закону України «Про Вищу раду правосуддя».</w:t>
      </w:r>
    </w:p>
    <w:p w:rsidR="00264E28" w:rsidRPr="00F5523F" w:rsidRDefault="00264E28" w:rsidP="005963A0">
      <w:pPr>
        <w:tabs>
          <w:tab w:val="left" w:pos="8931"/>
        </w:tabs>
        <w:spacing w:after="0" w:line="240" w:lineRule="auto"/>
        <w:ind w:firstLine="567"/>
        <w:contextualSpacing/>
        <w:jc w:val="both"/>
        <w:rPr>
          <w:rFonts w:ascii="Times New Roman" w:hAnsi="Times New Roman"/>
          <w:spacing w:val="-6"/>
          <w:sz w:val="28"/>
          <w:szCs w:val="28"/>
        </w:rPr>
      </w:pPr>
      <w:r w:rsidRPr="00F5523F">
        <w:rPr>
          <w:rFonts w:ascii="Times New Roman" w:hAnsi="Times New Roman"/>
          <w:spacing w:val="-6"/>
          <w:sz w:val="28"/>
          <w:szCs w:val="28"/>
        </w:rPr>
        <w:t xml:space="preserve">Вища рада правосуддя, керуючись статтею 131 Конституції України, </w:t>
      </w:r>
      <w:r w:rsidR="00BC20A7" w:rsidRPr="00F5523F">
        <w:rPr>
          <w:rFonts w:ascii="Times New Roman" w:hAnsi="Times New Roman"/>
          <w:spacing w:val="-6"/>
          <w:sz w:val="28"/>
          <w:szCs w:val="28"/>
        </w:rPr>
        <w:br/>
      </w:r>
      <w:r w:rsidRPr="00F5523F">
        <w:rPr>
          <w:rFonts w:ascii="Times New Roman" w:hAnsi="Times New Roman"/>
          <w:spacing w:val="-6"/>
          <w:sz w:val="28"/>
          <w:szCs w:val="28"/>
        </w:rPr>
        <w:t>статтями 3, 73 Закону України «Про Вищу раду правосуддя»,</w:t>
      </w:r>
    </w:p>
    <w:p w:rsidR="00264E28" w:rsidRPr="00F5523F" w:rsidRDefault="00264E28" w:rsidP="005963A0">
      <w:pPr>
        <w:tabs>
          <w:tab w:val="left" w:pos="8931"/>
        </w:tabs>
        <w:spacing w:after="0" w:line="240" w:lineRule="auto"/>
        <w:ind w:firstLine="567"/>
        <w:contextualSpacing/>
        <w:jc w:val="both"/>
        <w:rPr>
          <w:rFonts w:ascii="Times New Roman" w:hAnsi="Times New Roman"/>
          <w:spacing w:val="-6"/>
          <w:sz w:val="24"/>
          <w:szCs w:val="24"/>
        </w:rPr>
      </w:pPr>
    </w:p>
    <w:p w:rsidR="00264E28" w:rsidRPr="00F5523F" w:rsidRDefault="00264E28" w:rsidP="005963A0">
      <w:pPr>
        <w:tabs>
          <w:tab w:val="left" w:pos="8931"/>
        </w:tabs>
        <w:spacing w:after="0" w:line="240" w:lineRule="auto"/>
        <w:ind w:firstLine="567"/>
        <w:contextualSpacing/>
        <w:jc w:val="center"/>
        <w:rPr>
          <w:rFonts w:ascii="Times New Roman" w:hAnsi="Times New Roman"/>
          <w:b/>
          <w:bCs/>
          <w:spacing w:val="-6"/>
          <w:sz w:val="28"/>
          <w:szCs w:val="28"/>
        </w:rPr>
      </w:pPr>
      <w:r w:rsidRPr="00F5523F">
        <w:rPr>
          <w:rFonts w:ascii="Times New Roman" w:hAnsi="Times New Roman"/>
          <w:b/>
          <w:bCs/>
          <w:spacing w:val="-6"/>
          <w:sz w:val="28"/>
          <w:szCs w:val="28"/>
        </w:rPr>
        <w:t>вирішила:</w:t>
      </w:r>
    </w:p>
    <w:p w:rsidR="002C29DE" w:rsidRPr="00F5523F" w:rsidRDefault="002C29DE" w:rsidP="005963A0">
      <w:pPr>
        <w:shd w:val="clear" w:color="auto" w:fill="FFFFFF"/>
        <w:spacing w:after="0" w:line="240" w:lineRule="auto"/>
        <w:jc w:val="both"/>
        <w:rPr>
          <w:rFonts w:ascii="Times New Roman" w:hAnsi="Times New Roman"/>
          <w:b/>
          <w:bCs/>
          <w:spacing w:val="-6"/>
          <w:sz w:val="24"/>
          <w:szCs w:val="24"/>
        </w:rPr>
      </w:pPr>
    </w:p>
    <w:p w:rsidR="006861DD" w:rsidRPr="00F5523F" w:rsidRDefault="006861DD" w:rsidP="005963A0">
      <w:pPr>
        <w:suppressAutoHyphens/>
        <w:spacing w:after="0" w:line="240" w:lineRule="auto"/>
        <w:jc w:val="both"/>
        <w:rPr>
          <w:rFonts w:ascii="Times New Roman" w:hAnsi="Times New Roman"/>
          <w:bCs/>
          <w:iCs/>
          <w:spacing w:val="-6"/>
          <w:sz w:val="28"/>
          <w:szCs w:val="28"/>
          <w:lang w:eastAsia="zh-CN" w:bidi="en-US"/>
        </w:rPr>
      </w:pPr>
      <w:r w:rsidRPr="00F5523F">
        <w:rPr>
          <w:rFonts w:ascii="Times New Roman" w:hAnsi="Times New Roman"/>
          <w:bCs/>
          <w:iCs/>
          <w:spacing w:val="-6"/>
          <w:sz w:val="28"/>
          <w:szCs w:val="28"/>
          <w:lang w:bidi="en-US"/>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23 лютого 2024 року</w:t>
      </w:r>
      <w:r w:rsidR="00121051" w:rsidRPr="00F5523F">
        <w:rPr>
          <w:rFonts w:ascii="Times New Roman" w:hAnsi="Times New Roman"/>
          <w:bCs/>
          <w:iCs/>
          <w:spacing w:val="-6"/>
          <w:sz w:val="28"/>
          <w:szCs w:val="28"/>
          <w:lang w:bidi="en-US"/>
        </w:rPr>
        <w:t xml:space="preserve"> до Єдиного реєстру досудових розслідувань</w:t>
      </w:r>
      <w:r w:rsidRPr="00F5523F">
        <w:rPr>
          <w:rFonts w:ascii="Times New Roman" w:hAnsi="Times New Roman"/>
          <w:bCs/>
          <w:iCs/>
          <w:spacing w:val="-6"/>
          <w:sz w:val="28"/>
          <w:szCs w:val="28"/>
          <w:lang w:bidi="en-US"/>
        </w:rPr>
        <w:t xml:space="preserve"> за </w:t>
      </w:r>
      <w:r w:rsidR="0019611C">
        <w:rPr>
          <w:rFonts w:ascii="Times New Roman" w:eastAsia="Calibri" w:hAnsi="Times New Roman"/>
          <w:iCs/>
          <w:spacing w:val="-6"/>
          <w:sz w:val="28"/>
          <w:szCs w:val="28"/>
          <w:lang w:bidi="en-US"/>
        </w:rPr>
        <w:t>№ ____</w:t>
      </w:r>
      <w:bookmarkStart w:id="0" w:name="_GoBack"/>
      <w:bookmarkEnd w:id="0"/>
      <w:r w:rsidRPr="00F5523F">
        <w:rPr>
          <w:rFonts w:ascii="Times New Roman" w:eastAsia="Calibri" w:hAnsi="Times New Roman"/>
          <w:iCs/>
          <w:spacing w:val="-6"/>
          <w:sz w:val="28"/>
          <w:szCs w:val="28"/>
          <w:lang w:bidi="en-US"/>
        </w:rPr>
        <w:t xml:space="preserve"> за частиною пер</w:t>
      </w:r>
      <w:r w:rsidR="005039E9">
        <w:rPr>
          <w:rFonts w:ascii="Times New Roman" w:eastAsia="Calibri" w:hAnsi="Times New Roman"/>
          <w:iCs/>
          <w:spacing w:val="-6"/>
          <w:sz w:val="28"/>
          <w:szCs w:val="28"/>
          <w:lang w:bidi="en-US"/>
        </w:rPr>
        <w:t xml:space="preserve">шою статті </w:t>
      </w:r>
      <w:r w:rsidRPr="00F5523F">
        <w:rPr>
          <w:rFonts w:ascii="Times New Roman" w:eastAsia="Calibri" w:hAnsi="Times New Roman"/>
          <w:iCs/>
          <w:spacing w:val="-6"/>
          <w:sz w:val="28"/>
          <w:szCs w:val="28"/>
          <w:lang w:bidi="en-US"/>
        </w:rPr>
        <w:t xml:space="preserve">359 Кримінального кодексу України </w:t>
      </w:r>
      <w:r w:rsidRPr="00F5523F">
        <w:rPr>
          <w:rFonts w:ascii="Times New Roman" w:eastAsia="Calibri" w:hAnsi="Times New Roman"/>
          <w:iCs/>
          <w:spacing w:val="-6"/>
          <w:sz w:val="28"/>
          <w:szCs w:val="28"/>
          <w:lang w:eastAsia="zh-CN" w:bidi="en-US"/>
        </w:rPr>
        <w:t xml:space="preserve">за фактами, повідомленими суддею </w:t>
      </w:r>
      <w:r w:rsidRPr="00F5523F">
        <w:rPr>
          <w:rFonts w:ascii="Times New Roman" w:eastAsia="Calibri" w:hAnsi="Times New Roman"/>
          <w:iCs/>
          <w:spacing w:val="-6"/>
          <w:sz w:val="28"/>
          <w:szCs w:val="28"/>
          <w:shd w:val="clear" w:color="auto" w:fill="FFFFFF"/>
          <w:lang w:eastAsia="zh-CN" w:bidi="en-US"/>
        </w:rPr>
        <w:t>Лохвицького районного суду Полтавської області Зуб Тетяною Олексіївною.</w:t>
      </w:r>
    </w:p>
    <w:p w:rsidR="00BB18D7" w:rsidRDefault="00BB18D7" w:rsidP="005963A0">
      <w:pPr>
        <w:tabs>
          <w:tab w:val="left" w:pos="8931"/>
        </w:tabs>
        <w:spacing w:after="0" w:line="240" w:lineRule="auto"/>
        <w:contextualSpacing/>
        <w:jc w:val="both"/>
        <w:rPr>
          <w:rFonts w:ascii="Times New Roman" w:hAnsi="Times New Roman"/>
          <w:b/>
          <w:spacing w:val="-6"/>
          <w:sz w:val="28"/>
          <w:szCs w:val="28"/>
        </w:rPr>
      </w:pPr>
    </w:p>
    <w:p w:rsidR="00F5523F" w:rsidRPr="00F5523F" w:rsidRDefault="00F5523F" w:rsidP="005963A0">
      <w:pPr>
        <w:tabs>
          <w:tab w:val="left" w:pos="8931"/>
        </w:tabs>
        <w:spacing w:after="0" w:line="240" w:lineRule="auto"/>
        <w:contextualSpacing/>
        <w:jc w:val="both"/>
        <w:rPr>
          <w:rFonts w:ascii="Times New Roman" w:hAnsi="Times New Roman"/>
          <w:b/>
          <w:spacing w:val="-6"/>
          <w:sz w:val="28"/>
          <w:szCs w:val="28"/>
        </w:rPr>
      </w:pPr>
    </w:p>
    <w:p w:rsidR="00530ABC" w:rsidRPr="00F5523F" w:rsidRDefault="00C917B6" w:rsidP="005963A0">
      <w:pPr>
        <w:tabs>
          <w:tab w:val="left" w:pos="8931"/>
        </w:tabs>
        <w:spacing w:after="0" w:line="240" w:lineRule="auto"/>
        <w:contextualSpacing/>
        <w:jc w:val="both"/>
        <w:rPr>
          <w:rFonts w:ascii="Times New Roman" w:hAnsi="Times New Roman"/>
          <w:spacing w:val="-6"/>
          <w:sz w:val="28"/>
          <w:szCs w:val="28"/>
        </w:rPr>
      </w:pPr>
      <w:r w:rsidRPr="00F5523F">
        <w:rPr>
          <w:rFonts w:ascii="Times New Roman" w:hAnsi="Times New Roman"/>
          <w:b/>
          <w:spacing w:val="-6"/>
          <w:sz w:val="28"/>
          <w:szCs w:val="28"/>
        </w:rPr>
        <w:t xml:space="preserve">Голова Вищої ради правосуддя            </w:t>
      </w:r>
      <w:r w:rsidR="00621CF2" w:rsidRPr="00F5523F">
        <w:rPr>
          <w:rFonts w:ascii="Times New Roman" w:hAnsi="Times New Roman"/>
          <w:b/>
          <w:spacing w:val="-6"/>
          <w:sz w:val="28"/>
          <w:szCs w:val="28"/>
        </w:rPr>
        <w:t xml:space="preserve">   </w:t>
      </w:r>
      <w:r w:rsidRPr="00F5523F">
        <w:rPr>
          <w:rFonts w:ascii="Times New Roman" w:hAnsi="Times New Roman"/>
          <w:b/>
          <w:spacing w:val="-6"/>
          <w:sz w:val="28"/>
          <w:szCs w:val="28"/>
        </w:rPr>
        <w:t xml:space="preserve">                                       </w:t>
      </w:r>
      <w:r w:rsidR="002C29DE" w:rsidRPr="00F5523F">
        <w:rPr>
          <w:rFonts w:ascii="Times New Roman" w:hAnsi="Times New Roman"/>
          <w:b/>
          <w:spacing w:val="-6"/>
          <w:sz w:val="28"/>
          <w:szCs w:val="28"/>
        </w:rPr>
        <w:t xml:space="preserve">      </w:t>
      </w:r>
      <w:r w:rsidRPr="00F5523F">
        <w:rPr>
          <w:rFonts w:ascii="Times New Roman" w:hAnsi="Times New Roman"/>
          <w:b/>
          <w:spacing w:val="-6"/>
          <w:sz w:val="28"/>
          <w:szCs w:val="28"/>
        </w:rPr>
        <w:t>Григорій УСИК</w:t>
      </w:r>
    </w:p>
    <w:sectPr w:rsidR="00530ABC" w:rsidRPr="00F5523F" w:rsidSect="00391F66">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3B5" w:rsidRDefault="005623B5">
      <w:pPr>
        <w:spacing w:after="0" w:line="240" w:lineRule="auto"/>
      </w:pPr>
      <w:r>
        <w:separator/>
      </w:r>
    </w:p>
  </w:endnote>
  <w:endnote w:type="continuationSeparator" w:id="0">
    <w:p w:rsidR="005623B5" w:rsidRDefault="00562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3B5" w:rsidRDefault="005623B5">
      <w:pPr>
        <w:spacing w:after="0" w:line="240" w:lineRule="auto"/>
      </w:pPr>
      <w:r>
        <w:separator/>
      </w:r>
    </w:p>
  </w:footnote>
  <w:footnote w:type="continuationSeparator" w:id="0">
    <w:p w:rsidR="005623B5" w:rsidRDefault="005623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420"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19611C" w:rsidRPr="0019611C">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17B6"/>
    <w:rsid w:val="000B22FF"/>
    <w:rsid w:val="000B2F9C"/>
    <w:rsid w:val="000C25FE"/>
    <w:rsid w:val="00121051"/>
    <w:rsid w:val="0019611C"/>
    <w:rsid w:val="001A75CD"/>
    <w:rsid w:val="00264E28"/>
    <w:rsid w:val="002A3F8F"/>
    <w:rsid w:val="002C29DE"/>
    <w:rsid w:val="002C654E"/>
    <w:rsid w:val="002E6C39"/>
    <w:rsid w:val="00315BA5"/>
    <w:rsid w:val="003434B7"/>
    <w:rsid w:val="003644BF"/>
    <w:rsid w:val="00391F66"/>
    <w:rsid w:val="00396D44"/>
    <w:rsid w:val="003B40F7"/>
    <w:rsid w:val="003D1A8C"/>
    <w:rsid w:val="00462386"/>
    <w:rsid w:val="00490E4D"/>
    <w:rsid w:val="004C6DEF"/>
    <w:rsid w:val="004E3EFD"/>
    <w:rsid w:val="005039E9"/>
    <w:rsid w:val="00511CB9"/>
    <w:rsid w:val="005265FF"/>
    <w:rsid w:val="00530ABC"/>
    <w:rsid w:val="005623B5"/>
    <w:rsid w:val="00572145"/>
    <w:rsid w:val="005963A0"/>
    <w:rsid w:val="0059648D"/>
    <w:rsid w:val="005C35B5"/>
    <w:rsid w:val="00603DF9"/>
    <w:rsid w:val="00621CF2"/>
    <w:rsid w:val="006655DC"/>
    <w:rsid w:val="006861DD"/>
    <w:rsid w:val="006A5602"/>
    <w:rsid w:val="006F3AE3"/>
    <w:rsid w:val="007147DC"/>
    <w:rsid w:val="00756079"/>
    <w:rsid w:val="00782B7E"/>
    <w:rsid w:val="007F198F"/>
    <w:rsid w:val="007F25E0"/>
    <w:rsid w:val="00811F82"/>
    <w:rsid w:val="0082294F"/>
    <w:rsid w:val="008A52E4"/>
    <w:rsid w:val="00990BFD"/>
    <w:rsid w:val="00A10E03"/>
    <w:rsid w:val="00A45631"/>
    <w:rsid w:val="00B15862"/>
    <w:rsid w:val="00BB18D7"/>
    <w:rsid w:val="00BC20A7"/>
    <w:rsid w:val="00BF4AC2"/>
    <w:rsid w:val="00C45CBA"/>
    <w:rsid w:val="00C6496B"/>
    <w:rsid w:val="00C77C26"/>
    <w:rsid w:val="00C917B6"/>
    <w:rsid w:val="00CB11C0"/>
    <w:rsid w:val="00D03420"/>
    <w:rsid w:val="00D54918"/>
    <w:rsid w:val="00D83334"/>
    <w:rsid w:val="00DF1B1D"/>
    <w:rsid w:val="00E1566F"/>
    <w:rsid w:val="00E3119A"/>
    <w:rsid w:val="00E45C05"/>
    <w:rsid w:val="00E46638"/>
    <w:rsid w:val="00EC7ED1"/>
    <w:rsid w:val="00F5523F"/>
    <w:rsid w:val="00FC72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F0840B2"/>
  <w15:chartTrackingRefBased/>
  <w15:docId w15:val="{8D671C5D-5124-41C7-B4B9-9245E3CDE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rPr>
      <w:rFonts w:eastAsia="Times New Roman"/>
      <w:sz w:val="22"/>
      <w:szCs w:val="22"/>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0B22FF"/>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7B616-69EE-4065-B479-5ED6A4B2E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6963</Words>
  <Characters>3969</Characters>
  <Application>Microsoft Office Word</Application>
  <DocSecurity>0</DocSecurity>
  <Lines>33</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2024-06-21T05:35:00Z</cp:lastPrinted>
  <dcterms:created xsi:type="dcterms:W3CDTF">2024-06-24T07:03:00Z</dcterms:created>
  <dcterms:modified xsi:type="dcterms:W3CDTF">2024-06-24T07:03:00Z</dcterms:modified>
</cp:coreProperties>
</file>