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D8440" w14:textId="772EC1CB" w:rsidR="00DF10A4" w:rsidRDefault="0033048F" w:rsidP="00811957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DF10A4" w:rsidRPr="00811957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154FBB53" wp14:editId="7FA4AB22">
            <wp:simplePos x="0" y="0"/>
            <wp:positionH relativeFrom="margin">
              <wp:align>center</wp:align>
            </wp:positionH>
            <wp:positionV relativeFrom="paragraph">
              <wp:posOffset>4843</wp:posOffset>
            </wp:positionV>
            <wp:extent cx="521970" cy="683895"/>
            <wp:effectExtent l="0" t="0" r="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CC22AB" w14:textId="77777777" w:rsidR="00777266" w:rsidRDefault="00777266" w:rsidP="00811957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6F95B38" w14:textId="77777777" w:rsidR="00811957" w:rsidRPr="00811957" w:rsidRDefault="00811957" w:rsidP="008119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14:paraId="272D2BC4" w14:textId="77777777" w:rsidR="00811957" w:rsidRPr="00811957" w:rsidRDefault="00811957" w:rsidP="0081195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811957">
        <w:rPr>
          <w:rFonts w:ascii="AcademyC" w:eastAsia="Calibri" w:hAnsi="AcademyC" w:cs="Times New Roman"/>
          <w:color w:val="002060"/>
          <w:sz w:val="28"/>
        </w:rPr>
        <w:t>УКРАЇНА</w:t>
      </w:r>
    </w:p>
    <w:p w14:paraId="0AF4CF6E" w14:textId="77777777" w:rsidR="00811957" w:rsidRPr="00811957" w:rsidRDefault="00811957" w:rsidP="0081195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811957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14:paraId="6CC65E8A" w14:textId="77777777" w:rsidR="00811957" w:rsidRPr="00811957" w:rsidRDefault="00811957" w:rsidP="0081195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811957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11957" w:rsidRPr="00811957" w14:paraId="49C6D0E1" w14:textId="77777777" w:rsidTr="00060B12">
        <w:trPr>
          <w:trHeight w:val="188"/>
        </w:trPr>
        <w:tc>
          <w:tcPr>
            <w:tcW w:w="3098" w:type="dxa"/>
          </w:tcPr>
          <w:p w14:paraId="1125BB16" w14:textId="5F5EB638" w:rsidR="00811957" w:rsidRPr="00811957" w:rsidRDefault="00743684" w:rsidP="007B4F5E">
            <w:pPr>
              <w:spacing w:after="0" w:line="240" w:lineRule="auto"/>
              <w:ind w:left="-105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20.06.2024</w:t>
            </w:r>
          </w:p>
        </w:tc>
        <w:tc>
          <w:tcPr>
            <w:tcW w:w="3309" w:type="dxa"/>
          </w:tcPr>
          <w:p w14:paraId="6F8704A5" w14:textId="77777777" w:rsidR="00811957" w:rsidRPr="00811957" w:rsidRDefault="00811957" w:rsidP="00811957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811957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14:paraId="29CA1CFD" w14:textId="4FE23BB6" w:rsidR="00811957" w:rsidRPr="00811957" w:rsidRDefault="00DE388C" w:rsidP="007436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№</w:t>
            </w:r>
            <w:r w:rsidR="00811957" w:rsidRPr="00811957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 w:rsidR="00743684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1917/0/15-24</w:t>
            </w:r>
          </w:p>
        </w:tc>
      </w:tr>
    </w:tbl>
    <w:p w14:paraId="6B481FB4" w14:textId="77777777" w:rsidR="00811957" w:rsidRPr="00811957" w:rsidRDefault="00811957" w:rsidP="00811957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/>
        </w:rPr>
      </w:pPr>
    </w:p>
    <w:p w14:paraId="48F51FAC" w14:textId="25D0A03F" w:rsidR="00790871" w:rsidRDefault="00790871" w:rsidP="00D81FF3">
      <w:pPr>
        <w:widowControl w:val="0"/>
        <w:autoSpaceDN w:val="0"/>
        <w:spacing w:after="0" w:line="240" w:lineRule="auto"/>
        <w:ind w:right="49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D662F69" w14:textId="375C3AE1" w:rsidR="00EA451F" w:rsidRDefault="00811957" w:rsidP="009E11F5">
      <w:pPr>
        <w:widowControl w:val="0"/>
        <w:autoSpaceDN w:val="0"/>
        <w:spacing w:after="0" w:line="240" w:lineRule="auto"/>
        <w:ind w:right="581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Про </w:t>
      </w:r>
      <w:r w:rsidR="007B4F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внесення П</w:t>
      </w:r>
      <w:r w:rsidR="009E11F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резидентові України подання про </w:t>
      </w:r>
      <w:r w:rsidR="007B4F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призначення </w:t>
      </w:r>
      <w:r w:rsidR="008C51E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A451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Івашкевич О.Г. на посаду судді Коростенського міськрайонного суду Житомирської області </w:t>
      </w:r>
      <w:r w:rsidR="008C51E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</w:t>
      </w:r>
    </w:p>
    <w:p w14:paraId="135C8E4C" w14:textId="77777777" w:rsidR="00D81FF3" w:rsidRDefault="00D81FF3" w:rsidP="00D81FF3">
      <w:pPr>
        <w:autoSpaceDN w:val="0"/>
        <w:spacing w:after="0" w:line="100" w:lineRule="atLeast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CBA631" w14:textId="1B2C526B" w:rsidR="00FA602B" w:rsidRDefault="00FA602B" w:rsidP="00D81FF3">
      <w:pPr>
        <w:autoSpaceDN w:val="0"/>
        <w:spacing w:after="0" w:line="100" w:lineRule="atLeast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FDB089" w14:textId="3E3A0269" w:rsidR="00B354DA" w:rsidRPr="008C4F7A" w:rsidRDefault="00B354DA" w:rsidP="00B354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E01E1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квітня</w:t>
      </w:r>
      <w:r w:rsidR="00E01E1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="008C51E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</w:t>
      </w:r>
      <w:r w:rsidR="00E01E1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401</w:t>
      </w:r>
      <w:r w:rsidR="00E01E1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/дс-24,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A4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Івашкевич Оксани Георгіївни на посаду судді Коростенського міськрайонного суду Житомирської області,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висновок члена Вищої ради правосуддя, </w:t>
      </w:r>
    </w:p>
    <w:p w14:paraId="5B15FA73" w14:textId="77777777" w:rsidR="00D81FF3" w:rsidRPr="00D81FF3" w:rsidRDefault="00D81FF3" w:rsidP="00D81FF3">
      <w:pPr>
        <w:widowControl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  <w:r w:rsidRPr="00D81FF3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встановила:</w:t>
      </w:r>
    </w:p>
    <w:p w14:paraId="7535F194" w14:textId="77777777" w:rsidR="00D81FF3" w:rsidRPr="00D81FF3" w:rsidRDefault="00D81FF3" w:rsidP="00D81FF3">
      <w:pPr>
        <w:widowControl w:val="0"/>
        <w:shd w:val="clear" w:color="auto" w:fill="FFFFFF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</w:p>
    <w:p w14:paraId="5DADA4E1" w14:textId="55C8A460" w:rsidR="00EA451F" w:rsidRDefault="007B4F5E" w:rsidP="002E752C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 w:rsidRPr="007B4F5E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Вища кваліфікаційна комісія суддів України (далі – ВККСУ) рішенням </w:t>
      </w:r>
      <w:r w:rsidR="002E752C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                         від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2</w:t>
      </w:r>
      <w:r w:rsidR="00E01E1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квітня</w:t>
      </w:r>
      <w:r w:rsidR="00E01E1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2024 року </w:t>
      </w:r>
      <w:r w:rsidR="00E01E16" w:rsidRPr="00E01E1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№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401</w:t>
      </w:r>
      <w:r w:rsidR="00E01E16" w:rsidRPr="00E01E1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/дс-24</w:t>
      </w:r>
      <w:r w:rsidR="00E01E1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рекомендувала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Івашкевич О.Г. </w:t>
      </w:r>
      <w:r w:rsidR="008C51E1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для призначення на посаду судді </w:t>
      </w:r>
      <w:r w:rsidR="00EA451F" w:rsidRP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Коростенського міськрайонного суду Житомирської області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. </w:t>
      </w:r>
    </w:p>
    <w:p w14:paraId="60783BAC" w14:textId="770AA31B" w:rsidR="00B354DA" w:rsidRPr="008C4F7A" w:rsidRDefault="00B354DA" w:rsidP="00B354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Мельника О.П., розглянувши кандидатуру </w:t>
      </w:r>
      <w:r w:rsidR="00EA451F" w:rsidRPr="00EA451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Івашкевич О.Г.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,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Вища рада правосуддя встановила таке.</w:t>
      </w:r>
    </w:p>
    <w:p w14:paraId="18B639CD" w14:textId="12F783B7" w:rsidR="00B354DA" w:rsidRPr="008C4F7A" w:rsidRDefault="00B354DA" w:rsidP="00B354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553325F8" w14:textId="54A6228F" w:rsidR="00B354DA" w:rsidRPr="008C4F7A" w:rsidRDefault="00EA451F" w:rsidP="00B354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Івашкевич О.Г. 5 травня 2017 року </w:t>
      </w:r>
      <w:r w:rsidR="00B354DA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B354DA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B354D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</w:t>
      </w:r>
      <w:r w:rsidR="00B354DA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14:paraId="357AF5E6" w14:textId="2463981A" w:rsidR="00E01E16" w:rsidRDefault="00B354DA" w:rsidP="00B354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EA451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Івашкевич Оксана Георгіївна, </w:t>
      </w:r>
      <w:r w:rsidR="008C51E1" w:rsidRPr="008C51E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громадянка України, </w:t>
      </w:r>
      <w:r w:rsidR="008C51E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              </w:t>
      </w:r>
      <w:r w:rsidR="008D6FF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____</w:t>
      </w:r>
      <w:bookmarkStart w:id="0" w:name="_GoBack"/>
      <w:bookmarkEnd w:id="0"/>
      <w:r w:rsidR="008C51E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народження. </w:t>
      </w:r>
      <w:r w:rsidR="00EA451F" w:rsidRPr="00EA451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У 2008 році закінчила Київський національний університет внутрішніх справ, отримала повну вищу освіту за спеціальністю «Правознавство» та здобула кваліфікацію юриста. </w:t>
      </w:r>
      <w:r w:rsidR="00E01E16" w:rsidRPr="00E01E1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Має стаж професійної діяльності у сфері права після здобуття вищої юридичної освіти щонайменше п’ять років, є компетентною, доброчесною та володіє державною мовою</w:t>
      </w:r>
      <w:r w:rsidR="00E01E1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. </w:t>
      </w:r>
      <w:r w:rsidR="00E01E16" w:rsidRPr="00E01E1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</w:p>
    <w:p w14:paraId="460DF1C0" w14:textId="0BE7C187" w:rsidR="006D2E06" w:rsidRDefault="00AD2B0B" w:rsidP="00AD2B0B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ab/>
      </w:r>
      <w:r w:rsidRPr="00AD2B0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Рішенням ВККСУ від 1 серпня 2023 року № 45/зп-23 продовжено термін дії результатів кваліфікаційного іспиту кандидатів на посаду судді</w:t>
      </w:r>
      <w:r w:rsidR="0074786E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в</w:t>
      </w:r>
      <w:r w:rsidRPr="00AD2B0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="0074786E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місцевих</w:t>
      </w:r>
      <w:r w:rsidRPr="00AD2B0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загального, адміністративного, господарського судів, визначено рейтинг</w:t>
      </w:r>
      <w:r w:rsidR="0074786E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Pr="00AD2B0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Pr="00AD2B0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lastRenderedPageBreak/>
        <w:t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AD2B0B">
        <w:t xml:space="preserve"> </w:t>
      </w:r>
      <w:r w:rsidRPr="00AD2B0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загального суду</w:t>
      </w:r>
      <w:r w:rsidR="00E01E1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зараховано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Івашкевич О.Г., </w:t>
      </w:r>
      <w:r w:rsidRPr="00AD2B0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яка за результатами к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валіфікаційного іспиту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набрала                           192,125 </w:t>
      </w:r>
      <w:proofErr w:type="spellStart"/>
      <w:r w:rsidR="00DB3E19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бала</w:t>
      </w:r>
      <w:proofErr w:type="spellEnd"/>
      <w:r w:rsidR="00DB3E19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та посіла </w:t>
      </w:r>
      <w:r w:rsidR="00EA451F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62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Pr="00AD2B0B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позицію в рейтингу кандидатів на посаду судді місцевого </w:t>
      </w:r>
      <w:r w:rsid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загального суду.</w:t>
      </w:r>
      <w:r w:rsidR="00FC3C38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</w:p>
    <w:p w14:paraId="0F9AF6A4" w14:textId="2532B407" w:rsidR="006D2E06" w:rsidRPr="006D2E06" w:rsidRDefault="006D2E06" w:rsidP="006D2E06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ab/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Рішенням 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val="ru-RU" w:eastAsia="x-none"/>
        </w:rPr>
        <w:t>ВККСУ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2E752C" w:rsidRPr="006D2E06">
        <w:rPr>
          <w:rFonts w:ascii="Times New Roman" w:eastAsia="Calibri" w:hAnsi="Times New Roman" w:cs="Times New Roman"/>
          <w:bCs/>
          <w:sz w:val="28"/>
          <w:szCs w:val="28"/>
          <w:lang w:val="ru-RU" w:eastAsia="x-none"/>
        </w:rPr>
        <w:t>ВККСУ</w:t>
      </w:r>
      <w:r w:rsidR="002E752C"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у складі колегій.</w:t>
      </w:r>
      <w:r w:rsidR="002E752C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</w:p>
    <w:p w14:paraId="21280614" w14:textId="6B30213D" w:rsidR="006D2E06" w:rsidRDefault="006D2E06" w:rsidP="006D2E06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ab/>
      </w:r>
      <w:r w:rsidR="007612A7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5 жовтня 2023 року Івашкевич О.Г. 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звернулася до ВККСУ із заявою про допуск до участі в оголошеному 14 вересня 2023 року конкурсі на зайняття 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 w:bidi="uk-UA"/>
        </w:rPr>
        <w:t>вакантних посад суддів місцевих судів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як особи, яка відповідає вимогам </w:t>
      </w:r>
      <w:r w:rsidR="002E752C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                  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статті 69 Закону України «Про судоустрій і статус суддів», перебуває в резерві на заміщення вакантних посад суддів та не займає судді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вської посади. 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У заяві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висловила</w:t>
      </w:r>
      <w:r w:rsidRPr="006D2E06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намір претендувати на посаду судді в місцевому загальному суді.</w:t>
      </w:r>
      <w:r w:rsidR="009C5AA1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</w:p>
    <w:p w14:paraId="1D0D3AB3" w14:textId="7D11099F" w:rsidR="006D2E06" w:rsidRDefault="006D2E06" w:rsidP="006D2E06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ab/>
      </w:r>
      <w:r w:rsidR="00747CA3" w:rsidRPr="00747CA3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Рішенням </w:t>
      </w:r>
      <w:r w:rsidR="00DB3E19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ВККСУ від 1 грудня 2023 року № 2</w:t>
      </w:r>
      <w:r w:rsidR="00747CA3" w:rsidRPr="00747CA3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7/дс-23 </w:t>
      </w:r>
      <w:r w:rsidR="007612A7" w:rsidRPr="007612A7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Івашкевич О.Г.</w:t>
      </w:r>
      <w:r w:rsidR="007612A7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="00747CA3" w:rsidRPr="00747CA3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допущено до участі в оголошеному ВККСУ 14 вересня 2023 року конкурсі на зайняття вакантних посад суддів місцевих загальних судів.</w:t>
      </w:r>
    </w:p>
    <w:p w14:paraId="75D312BA" w14:textId="6343435F" w:rsidR="00747CA3" w:rsidRPr="00747CA3" w:rsidRDefault="00747CA3" w:rsidP="00747CA3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ab/>
      </w:r>
      <w:r w:rsidRPr="00747CA3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Рішенням ВККСУ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7612A7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Коростенського міськрайонного суду Житомирської області, </w:t>
      </w:r>
      <w:r w:rsidR="003C0467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у</w:t>
      </w:r>
      <w:r w:rsidR="00FC3C38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якому </w:t>
      </w:r>
      <w:r w:rsidR="007612A7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           Івашкевич О.Г.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посіла </w:t>
      </w:r>
      <w:r w:rsidRPr="00747CA3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переможну позицію.</w:t>
      </w:r>
    </w:p>
    <w:p w14:paraId="4502A28F" w14:textId="77777777" w:rsidR="00747CA3" w:rsidRPr="00747CA3" w:rsidRDefault="00747CA3" w:rsidP="00747CA3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ab/>
      </w:r>
      <w:r w:rsidRPr="00747CA3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383CC3FF" w14:textId="75C7208B" w:rsidR="00747CA3" w:rsidRPr="008C4F7A" w:rsidRDefault="00747CA3" w:rsidP="00747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14:paraId="0E37E3A8" w14:textId="77777777" w:rsidR="00747CA3" w:rsidRPr="008C4F7A" w:rsidRDefault="00747CA3" w:rsidP="00747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1A40A9F1" w14:textId="5AB0D01C" w:rsidR="00747CA3" w:rsidRDefault="00747CA3" w:rsidP="00747CA3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ab/>
      </w:r>
      <w:r w:rsidRPr="00747CA3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</w:t>
      </w:r>
      <w:r w:rsidRPr="00747CA3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14:paraId="481CDCF9" w14:textId="3F2115CF" w:rsidR="000A786C" w:rsidRDefault="000A786C" w:rsidP="000A78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0A786C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Відповідно до частини другої статті 79</w:t>
      </w:r>
      <w:r w:rsidRPr="000A786C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x-none"/>
        </w:rPr>
        <w:t>6</w:t>
      </w:r>
      <w:r w:rsidRPr="000A786C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0A786C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 </w:t>
      </w:r>
      <w:r w:rsidRPr="000A786C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16561A1F" w14:textId="31C94C8B" w:rsidR="000A786C" w:rsidRDefault="000A786C" w:rsidP="000A78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14:paraId="6017B0BB" w14:textId="59E00A12" w:rsidR="000A786C" w:rsidRPr="006C3DF9" w:rsidRDefault="000A786C" w:rsidP="000A7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1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Івашкевич О.Г., 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3C0467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з призначенням її</w:t>
      </w:r>
      <w:r w:rsidRPr="006C3DF9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14:paraId="52459B7C" w14:textId="5B9B24CF" w:rsidR="000A786C" w:rsidRPr="006C3DF9" w:rsidRDefault="000A786C" w:rsidP="000A786C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7612A7">
        <w:rPr>
          <w:color w:val="000000" w:themeColor="text1"/>
          <w:sz w:val="28"/>
        </w:rPr>
        <w:t xml:space="preserve">Івашкевич О.Г.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14:paraId="7BF34394" w14:textId="7E5EC21F" w:rsidR="000A786C" w:rsidRPr="008C4F7A" w:rsidRDefault="000A786C" w:rsidP="000A78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761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Івашкевич О.Г.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50DDC155" w14:textId="77777777" w:rsidR="000A786C" w:rsidRPr="008C4F7A" w:rsidRDefault="000A786C" w:rsidP="000A78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4FA4F173" w14:textId="77777777" w:rsidR="00D3310A" w:rsidRDefault="00D3310A" w:rsidP="00D3310A">
      <w:pPr>
        <w:widowControl w:val="0"/>
        <w:tabs>
          <w:tab w:val="left" w:pos="567"/>
        </w:tabs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  <w:r w:rsidRPr="00D3310A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вирішила:</w:t>
      </w:r>
    </w:p>
    <w:p w14:paraId="05CFA983" w14:textId="77777777" w:rsidR="00D3310A" w:rsidRDefault="00D3310A" w:rsidP="00D3310A">
      <w:pPr>
        <w:widowControl w:val="0"/>
        <w:tabs>
          <w:tab w:val="left" w:pos="567"/>
        </w:tabs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</w:p>
    <w:p w14:paraId="39373CEE" w14:textId="6517DD56" w:rsidR="007612A7" w:rsidRPr="007612A7" w:rsidRDefault="00462587" w:rsidP="007612A7">
      <w:pPr>
        <w:widowControl w:val="0"/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6258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462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761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Івашкевич Оксани Георгіївни на посаду судді </w:t>
      </w:r>
      <w:r w:rsidR="007612A7" w:rsidRPr="007612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Коростенського міськрайонного суду Житомирської області.</w:t>
      </w:r>
    </w:p>
    <w:p w14:paraId="337154A2" w14:textId="77777777" w:rsidR="00462587" w:rsidRDefault="00462587" w:rsidP="00462587">
      <w:pPr>
        <w:widowControl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D309A3" w14:textId="77777777" w:rsidR="00D3310A" w:rsidRDefault="00D3310A" w:rsidP="002B0727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A33055" w14:textId="77777777" w:rsidR="00462587" w:rsidRDefault="00462587" w:rsidP="00462587">
      <w:pPr>
        <w:widowControl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74B60D" w14:textId="77777777" w:rsidR="00D4185B" w:rsidRPr="00D4185B" w:rsidRDefault="00D4185B" w:rsidP="00D4185B">
      <w:pPr>
        <w:widowControl w:val="0"/>
        <w:tabs>
          <w:tab w:val="left" w:pos="1418"/>
          <w:tab w:val="left" w:pos="1701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Вищої ради правосуддя                                                      Григорій УСИК</w:t>
      </w:r>
    </w:p>
    <w:p w14:paraId="78014139" w14:textId="77777777" w:rsidR="00D3310A" w:rsidRPr="00D4185B" w:rsidRDefault="00D3310A" w:rsidP="00EB37C0">
      <w:pPr>
        <w:widowControl w:val="0"/>
        <w:tabs>
          <w:tab w:val="left" w:pos="1418"/>
          <w:tab w:val="left" w:pos="1701"/>
        </w:tabs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3011E1" w14:textId="77777777" w:rsidR="00D81FF3" w:rsidRPr="00D81FF3" w:rsidRDefault="00D81FF3" w:rsidP="00D81FF3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906B44" w14:textId="539DA552" w:rsidR="00D81FF3" w:rsidRPr="00D81FF3" w:rsidRDefault="0005007D" w:rsidP="00D3310A">
      <w:pPr>
        <w:autoSpaceDN w:val="0"/>
        <w:spacing w:after="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</w:p>
    <w:p w14:paraId="067017DA" w14:textId="77777777" w:rsidR="003E28DE" w:rsidRDefault="003E28DE"/>
    <w:sectPr w:rsidR="003E28DE" w:rsidSect="00C93541">
      <w:headerReference w:type="default" r:id="rId7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7E5D8" w14:textId="77777777" w:rsidR="00B07015" w:rsidRDefault="00B07015">
      <w:pPr>
        <w:spacing w:after="0" w:line="240" w:lineRule="auto"/>
      </w:pPr>
      <w:r>
        <w:separator/>
      </w:r>
    </w:p>
  </w:endnote>
  <w:endnote w:type="continuationSeparator" w:id="0">
    <w:p w14:paraId="370DD183" w14:textId="77777777" w:rsidR="00B07015" w:rsidRDefault="00B0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F20D8" w14:textId="77777777" w:rsidR="00B07015" w:rsidRDefault="00B07015">
      <w:pPr>
        <w:spacing w:after="0" w:line="240" w:lineRule="auto"/>
      </w:pPr>
      <w:r>
        <w:separator/>
      </w:r>
    </w:p>
  </w:footnote>
  <w:footnote w:type="continuationSeparator" w:id="0">
    <w:p w14:paraId="319EA507" w14:textId="77777777" w:rsidR="00B07015" w:rsidRDefault="00B0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A5F2B" w14:textId="45C9E304" w:rsidR="009434CC" w:rsidRDefault="009434C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6FFF">
      <w:rPr>
        <w:noProof/>
      </w:rPr>
      <w:t>3</w:t>
    </w:r>
    <w:r>
      <w:rPr>
        <w:noProof/>
      </w:rPr>
      <w:fldChar w:fldCharType="end"/>
    </w:r>
  </w:p>
  <w:p w14:paraId="7771BE1F" w14:textId="77777777" w:rsidR="009434CC" w:rsidRDefault="009434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34"/>
    <w:rsid w:val="00010068"/>
    <w:rsid w:val="00015E13"/>
    <w:rsid w:val="00044B94"/>
    <w:rsid w:val="0005007D"/>
    <w:rsid w:val="000712D3"/>
    <w:rsid w:val="000720ED"/>
    <w:rsid w:val="0007224D"/>
    <w:rsid w:val="000A0D25"/>
    <w:rsid w:val="000A29FE"/>
    <w:rsid w:val="000A786C"/>
    <w:rsid w:val="000C159C"/>
    <w:rsid w:val="000C24BC"/>
    <w:rsid w:val="000D04F1"/>
    <w:rsid w:val="000F00E8"/>
    <w:rsid w:val="000F151B"/>
    <w:rsid w:val="000F2412"/>
    <w:rsid w:val="000F2C0B"/>
    <w:rsid w:val="000F6B51"/>
    <w:rsid w:val="00105CD7"/>
    <w:rsid w:val="00107941"/>
    <w:rsid w:val="001102A0"/>
    <w:rsid w:val="001124CA"/>
    <w:rsid w:val="0011576B"/>
    <w:rsid w:val="00134132"/>
    <w:rsid w:val="00167818"/>
    <w:rsid w:val="001923B6"/>
    <w:rsid w:val="001A2CF2"/>
    <w:rsid w:val="001B4EB8"/>
    <w:rsid w:val="001B4EE0"/>
    <w:rsid w:val="001F3723"/>
    <w:rsid w:val="001F4C84"/>
    <w:rsid w:val="0021406F"/>
    <w:rsid w:val="00216068"/>
    <w:rsid w:val="0021727F"/>
    <w:rsid w:val="00251544"/>
    <w:rsid w:val="00257F5B"/>
    <w:rsid w:val="00260D8D"/>
    <w:rsid w:val="00290C88"/>
    <w:rsid w:val="002A00FB"/>
    <w:rsid w:val="002B0727"/>
    <w:rsid w:val="002B6FE6"/>
    <w:rsid w:val="002C7623"/>
    <w:rsid w:val="002D4DFD"/>
    <w:rsid w:val="002D4F74"/>
    <w:rsid w:val="002E0342"/>
    <w:rsid w:val="002E283E"/>
    <w:rsid w:val="002E5DD7"/>
    <w:rsid w:val="002E677E"/>
    <w:rsid w:val="002E752C"/>
    <w:rsid w:val="00326E3D"/>
    <w:rsid w:val="0033048F"/>
    <w:rsid w:val="003474EC"/>
    <w:rsid w:val="00357044"/>
    <w:rsid w:val="00361DE2"/>
    <w:rsid w:val="00372398"/>
    <w:rsid w:val="003729DC"/>
    <w:rsid w:val="003842D8"/>
    <w:rsid w:val="00396852"/>
    <w:rsid w:val="00396E7E"/>
    <w:rsid w:val="003A1AA4"/>
    <w:rsid w:val="003A5366"/>
    <w:rsid w:val="003A70BD"/>
    <w:rsid w:val="003B13CB"/>
    <w:rsid w:val="003C0467"/>
    <w:rsid w:val="003C5A82"/>
    <w:rsid w:val="003E1508"/>
    <w:rsid w:val="003E28DE"/>
    <w:rsid w:val="003F1F9F"/>
    <w:rsid w:val="0041719D"/>
    <w:rsid w:val="00425021"/>
    <w:rsid w:val="00430762"/>
    <w:rsid w:val="00434327"/>
    <w:rsid w:val="0044786C"/>
    <w:rsid w:val="004574FB"/>
    <w:rsid w:val="00462587"/>
    <w:rsid w:val="00482810"/>
    <w:rsid w:val="004933DA"/>
    <w:rsid w:val="00495C6C"/>
    <w:rsid w:val="00497343"/>
    <w:rsid w:val="004A524B"/>
    <w:rsid w:val="004B4287"/>
    <w:rsid w:val="004E333B"/>
    <w:rsid w:val="005062BF"/>
    <w:rsid w:val="00524397"/>
    <w:rsid w:val="00527635"/>
    <w:rsid w:val="00541F99"/>
    <w:rsid w:val="0054203E"/>
    <w:rsid w:val="005442EE"/>
    <w:rsid w:val="00550C75"/>
    <w:rsid w:val="00557C7B"/>
    <w:rsid w:val="005606F3"/>
    <w:rsid w:val="0056401F"/>
    <w:rsid w:val="00564DFC"/>
    <w:rsid w:val="00565D47"/>
    <w:rsid w:val="00576D57"/>
    <w:rsid w:val="00582DFB"/>
    <w:rsid w:val="005838E1"/>
    <w:rsid w:val="00586297"/>
    <w:rsid w:val="00590273"/>
    <w:rsid w:val="00591653"/>
    <w:rsid w:val="005C3134"/>
    <w:rsid w:val="005D444A"/>
    <w:rsid w:val="005D51C3"/>
    <w:rsid w:val="005D5A15"/>
    <w:rsid w:val="005E1A5E"/>
    <w:rsid w:val="006178FA"/>
    <w:rsid w:val="0062473C"/>
    <w:rsid w:val="00636248"/>
    <w:rsid w:val="00644338"/>
    <w:rsid w:val="006454AB"/>
    <w:rsid w:val="0064582D"/>
    <w:rsid w:val="0065508F"/>
    <w:rsid w:val="00657539"/>
    <w:rsid w:val="00660A2D"/>
    <w:rsid w:val="00671C09"/>
    <w:rsid w:val="00676237"/>
    <w:rsid w:val="00686572"/>
    <w:rsid w:val="00694FFA"/>
    <w:rsid w:val="00695B8B"/>
    <w:rsid w:val="00695BA0"/>
    <w:rsid w:val="006D2E06"/>
    <w:rsid w:val="006E5B9A"/>
    <w:rsid w:val="006F72ED"/>
    <w:rsid w:val="00700507"/>
    <w:rsid w:val="00704520"/>
    <w:rsid w:val="0071285D"/>
    <w:rsid w:val="00716778"/>
    <w:rsid w:val="0072471E"/>
    <w:rsid w:val="00733B51"/>
    <w:rsid w:val="00734FC6"/>
    <w:rsid w:val="00743684"/>
    <w:rsid w:val="0074786E"/>
    <w:rsid w:val="00747CA3"/>
    <w:rsid w:val="007612A7"/>
    <w:rsid w:val="007639DB"/>
    <w:rsid w:val="00777266"/>
    <w:rsid w:val="00790871"/>
    <w:rsid w:val="00792DE3"/>
    <w:rsid w:val="007A32E7"/>
    <w:rsid w:val="007B4F5E"/>
    <w:rsid w:val="007C06DC"/>
    <w:rsid w:val="007C3FAA"/>
    <w:rsid w:val="007D084F"/>
    <w:rsid w:val="007D2D6F"/>
    <w:rsid w:val="007E0DB3"/>
    <w:rsid w:val="007E49FF"/>
    <w:rsid w:val="007F0B3C"/>
    <w:rsid w:val="00800D18"/>
    <w:rsid w:val="00802846"/>
    <w:rsid w:val="00811957"/>
    <w:rsid w:val="00812D44"/>
    <w:rsid w:val="0081468B"/>
    <w:rsid w:val="00822FC3"/>
    <w:rsid w:val="008276CE"/>
    <w:rsid w:val="00831E0E"/>
    <w:rsid w:val="00841F4A"/>
    <w:rsid w:val="00846A59"/>
    <w:rsid w:val="00851EA3"/>
    <w:rsid w:val="0085386F"/>
    <w:rsid w:val="00855185"/>
    <w:rsid w:val="00861EBB"/>
    <w:rsid w:val="00874384"/>
    <w:rsid w:val="0087578A"/>
    <w:rsid w:val="008845E1"/>
    <w:rsid w:val="008A2DD0"/>
    <w:rsid w:val="008B3295"/>
    <w:rsid w:val="008B5406"/>
    <w:rsid w:val="008C51E1"/>
    <w:rsid w:val="008C64B5"/>
    <w:rsid w:val="008C64E6"/>
    <w:rsid w:val="008D6CA6"/>
    <w:rsid w:val="008D6FFF"/>
    <w:rsid w:val="008F58AC"/>
    <w:rsid w:val="009007C8"/>
    <w:rsid w:val="00903F57"/>
    <w:rsid w:val="00935966"/>
    <w:rsid w:val="00935CAE"/>
    <w:rsid w:val="009376A2"/>
    <w:rsid w:val="009434CC"/>
    <w:rsid w:val="00947B48"/>
    <w:rsid w:val="0095189B"/>
    <w:rsid w:val="00957D71"/>
    <w:rsid w:val="00981C00"/>
    <w:rsid w:val="009822F9"/>
    <w:rsid w:val="00983287"/>
    <w:rsid w:val="009A568B"/>
    <w:rsid w:val="009A79AC"/>
    <w:rsid w:val="009C4791"/>
    <w:rsid w:val="009C5AA1"/>
    <w:rsid w:val="009D43FF"/>
    <w:rsid w:val="009D7E1A"/>
    <w:rsid w:val="009E11F5"/>
    <w:rsid w:val="009E36AC"/>
    <w:rsid w:val="009E3992"/>
    <w:rsid w:val="009E461A"/>
    <w:rsid w:val="00A03EE5"/>
    <w:rsid w:val="00A15F7B"/>
    <w:rsid w:val="00A56C26"/>
    <w:rsid w:val="00A60E99"/>
    <w:rsid w:val="00A712D6"/>
    <w:rsid w:val="00A71737"/>
    <w:rsid w:val="00AA7475"/>
    <w:rsid w:val="00AC02C1"/>
    <w:rsid w:val="00AC5D47"/>
    <w:rsid w:val="00AC62F5"/>
    <w:rsid w:val="00AD2B0B"/>
    <w:rsid w:val="00AE263F"/>
    <w:rsid w:val="00B0158D"/>
    <w:rsid w:val="00B03BB2"/>
    <w:rsid w:val="00B03F39"/>
    <w:rsid w:val="00B07015"/>
    <w:rsid w:val="00B2583E"/>
    <w:rsid w:val="00B354DA"/>
    <w:rsid w:val="00B357A9"/>
    <w:rsid w:val="00B52848"/>
    <w:rsid w:val="00B62F90"/>
    <w:rsid w:val="00B70D91"/>
    <w:rsid w:val="00B76680"/>
    <w:rsid w:val="00B80B9B"/>
    <w:rsid w:val="00B848D3"/>
    <w:rsid w:val="00B92B6A"/>
    <w:rsid w:val="00B962BF"/>
    <w:rsid w:val="00BB3B43"/>
    <w:rsid w:val="00BB409D"/>
    <w:rsid w:val="00BC08DF"/>
    <w:rsid w:val="00BC4095"/>
    <w:rsid w:val="00BE13E2"/>
    <w:rsid w:val="00BE2BB4"/>
    <w:rsid w:val="00BE3B06"/>
    <w:rsid w:val="00BF02CB"/>
    <w:rsid w:val="00C31672"/>
    <w:rsid w:val="00C31F3A"/>
    <w:rsid w:val="00C330EF"/>
    <w:rsid w:val="00C35EAD"/>
    <w:rsid w:val="00C40F24"/>
    <w:rsid w:val="00C50B9D"/>
    <w:rsid w:val="00C93541"/>
    <w:rsid w:val="00CA13AA"/>
    <w:rsid w:val="00CA330E"/>
    <w:rsid w:val="00CC2BB6"/>
    <w:rsid w:val="00CC2C8A"/>
    <w:rsid w:val="00CD3C1C"/>
    <w:rsid w:val="00CD47B9"/>
    <w:rsid w:val="00CE6059"/>
    <w:rsid w:val="00CF62C6"/>
    <w:rsid w:val="00CF743D"/>
    <w:rsid w:val="00D20D34"/>
    <w:rsid w:val="00D30DEA"/>
    <w:rsid w:val="00D3310A"/>
    <w:rsid w:val="00D34D05"/>
    <w:rsid w:val="00D4185B"/>
    <w:rsid w:val="00D43252"/>
    <w:rsid w:val="00D54C42"/>
    <w:rsid w:val="00D71BA7"/>
    <w:rsid w:val="00D72D23"/>
    <w:rsid w:val="00D81FF3"/>
    <w:rsid w:val="00D90104"/>
    <w:rsid w:val="00D91CE5"/>
    <w:rsid w:val="00D93A34"/>
    <w:rsid w:val="00D9764E"/>
    <w:rsid w:val="00DB3E19"/>
    <w:rsid w:val="00DB40B8"/>
    <w:rsid w:val="00DC0393"/>
    <w:rsid w:val="00DC30B7"/>
    <w:rsid w:val="00DE388C"/>
    <w:rsid w:val="00DE556E"/>
    <w:rsid w:val="00DE6283"/>
    <w:rsid w:val="00DF10A4"/>
    <w:rsid w:val="00DF196C"/>
    <w:rsid w:val="00DF6575"/>
    <w:rsid w:val="00DF79FD"/>
    <w:rsid w:val="00E00924"/>
    <w:rsid w:val="00E01E16"/>
    <w:rsid w:val="00E045E9"/>
    <w:rsid w:val="00E10DA5"/>
    <w:rsid w:val="00E132EB"/>
    <w:rsid w:val="00E176BD"/>
    <w:rsid w:val="00E22D66"/>
    <w:rsid w:val="00E317EE"/>
    <w:rsid w:val="00E36149"/>
    <w:rsid w:val="00E5021A"/>
    <w:rsid w:val="00E52BB0"/>
    <w:rsid w:val="00E57929"/>
    <w:rsid w:val="00E86212"/>
    <w:rsid w:val="00EA451F"/>
    <w:rsid w:val="00EB1CF2"/>
    <w:rsid w:val="00EB37C0"/>
    <w:rsid w:val="00ED1003"/>
    <w:rsid w:val="00EE5BBF"/>
    <w:rsid w:val="00F0121C"/>
    <w:rsid w:val="00F076D3"/>
    <w:rsid w:val="00F10EAB"/>
    <w:rsid w:val="00F12C8B"/>
    <w:rsid w:val="00F17DE8"/>
    <w:rsid w:val="00F30DEA"/>
    <w:rsid w:val="00F66FE9"/>
    <w:rsid w:val="00F90B22"/>
    <w:rsid w:val="00F92043"/>
    <w:rsid w:val="00F93472"/>
    <w:rsid w:val="00F97B6B"/>
    <w:rsid w:val="00FA602B"/>
    <w:rsid w:val="00FC3C38"/>
    <w:rsid w:val="00FE1E6C"/>
    <w:rsid w:val="00FF293F"/>
    <w:rsid w:val="00FF4ADE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F097"/>
  <w15:chartTrackingRefBased/>
  <w15:docId w15:val="{C22491B5-D8F6-4A23-9204-9082140A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1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D81FF3"/>
  </w:style>
  <w:style w:type="paragraph" w:styleId="a5">
    <w:name w:val="Balloon Text"/>
    <w:basedOn w:val="a"/>
    <w:link w:val="a6"/>
    <w:uiPriority w:val="99"/>
    <w:semiHidden/>
    <w:unhideWhenUsed/>
    <w:rsid w:val="007639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639DB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ED1003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0A786C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786C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4461</Words>
  <Characters>2544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Оксана Костанян (HCJ-IMP0472 - o.kostanyan)</cp:lastModifiedBy>
  <cp:revision>2</cp:revision>
  <cp:lastPrinted>2024-05-15T07:48:00Z</cp:lastPrinted>
  <dcterms:created xsi:type="dcterms:W3CDTF">2024-06-21T07:53:00Z</dcterms:created>
  <dcterms:modified xsi:type="dcterms:W3CDTF">2024-06-21T07:53:00Z</dcterms:modified>
</cp:coreProperties>
</file>