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88" w:rsidRPr="00C875AB" w:rsidRDefault="00B47388" w:rsidP="00B47388">
      <w:pPr>
        <w:spacing w:after="0" w:line="240" w:lineRule="auto"/>
        <w:rPr>
          <w:rFonts w:ascii="Times New Roman" w:eastAsia="Times New Roman" w:hAnsi="Times New Roman"/>
          <w:color w:val="000000"/>
          <w:sz w:val="28"/>
          <w:szCs w:val="28"/>
          <w:lang w:eastAsia="uk-UA"/>
        </w:rPr>
      </w:pPr>
      <w:r>
        <w:rPr>
          <w:noProof/>
          <w:lang w:eastAsia="uk-UA"/>
        </w:rPr>
        <w:drawing>
          <wp:anchor distT="0" distB="0" distL="114300" distR="114300" simplePos="0" relativeHeight="251660288" behindDoc="0" locked="0" layoutInCell="1" allowOverlap="1">
            <wp:simplePos x="0" y="0"/>
            <wp:positionH relativeFrom="margin">
              <wp:posOffset>2762250</wp:posOffset>
            </wp:positionH>
            <wp:positionV relativeFrom="paragraph">
              <wp:posOffset>30480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B47388" w:rsidRPr="00C875AB" w:rsidRDefault="00B47388" w:rsidP="00B47388">
      <w:pPr>
        <w:spacing w:after="0" w:line="240" w:lineRule="auto"/>
        <w:jc w:val="center"/>
        <w:rPr>
          <w:rFonts w:ascii="Times New Roman" w:hAnsi="Times New Roman"/>
          <w:sz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AcademyC" w:hAnsi="AcademyC"/>
          <w:color w:val="002060"/>
          <w:sz w:val="28"/>
        </w:rPr>
      </w:pPr>
      <w:r w:rsidRPr="00C875AB">
        <w:rPr>
          <w:rFonts w:ascii="AcademyC" w:hAnsi="AcademyC"/>
          <w:color w:val="002060"/>
          <w:sz w:val="28"/>
        </w:rPr>
        <w:t>УКРАЇНА</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ВИЩА  РАДА  ПРАВОСУДДЯ</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РІШЕННЯ</w:t>
      </w:r>
    </w:p>
    <w:tbl>
      <w:tblPr>
        <w:tblW w:w="10031" w:type="dxa"/>
        <w:tblLook w:val="04A0"/>
      </w:tblPr>
      <w:tblGrid>
        <w:gridCol w:w="3186"/>
        <w:gridCol w:w="3247"/>
        <w:gridCol w:w="3598"/>
      </w:tblGrid>
      <w:tr w:rsidR="0058419D" w:rsidRPr="00C875AB" w:rsidTr="0058419D">
        <w:trPr>
          <w:trHeight w:val="188"/>
        </w:trPr>
        <w:tc>
          <w:tcPr>
            <w:tcW w:w="3186" w:type="dxa"/>
          </w:tcPr>
          <w:p w:rsidR="0058419D" w:rsidRPr="003014E5" w:rsidRDefault="0058419D" w:rsidP="00CD50ED">
            <w:pPr>
              <w:spacing w:after="0" w:line="240" w:lineRule="auto"/>
              <w:rPr>
                <w:rFonts w:ascii="Times New Roman" w:hAnsi="Times New Roman"/>
                <w:noProof/>
                <w:sz w:val="28"/>
                <w:szCs w:val="28"/>
              </w:rPr>
            </w:pPr>
            <w:r w:rsidRPr="003014E5">
              <w:rPr>
                <w:rFonts w:ascii="Times New Roman" w:hAnsi="Times New Roman"/>
                <w:noProof/>
                <w:sz w:val="28"/>
                <w:szCs w:val="28"/>
              </w:rPr>
              <w:t>18 червня 2024 року</w:t>
            </w:r>
          </w:p>
        </w:tc>
        <w:tc>
          <w:tcPr>
            <w:tcW w:w="3247" w:type="dxa"/>
          </w:tcPr>
          <w:p w:rsidR="0058419D" w:rsidRPr="00C875AB" w:rsidRDefault="0058419D" w:rsidP="00CD50ED">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w:t>
            </w:r>
            <w:r w:rsidRPr="00C875AB">
              <w:rPr>
                <w:rFonts w:ascii="Book Antiqua" w:hAnsi="Book Antiqua"/>
                <w:color w:val="002060"/>
                <w:sz w:val="20"/>
                <w:szCs w:val="20"/>
              </w:rPr>
              <w:t>Київ</w:t>
            </w:r>
          </w:p>
        </w:tc>
        <w:tc>
          <w:tcPr>
            <w:tcW w:w="3598" w:type="dxa"/>
          </w:tcPr>
          <w:p w:rsidR="0058419D" w:rsidRPr="003014E5" w:rsidRDefault="0058419D" w:rsidP="00CD50ED">
            <w:pPr>
              <w:spacing w:after="0" w:line="240" w:lineRule="auto"/>
              <w:jc w:val="center"/>
              <w:rPr>
                <w:rFonts w:ascii="Times New Roman" w:hAnsi="Times New Roman"/>
                <w:noProof/>
                <w:sz w:val="28"/>
                <w:szCs w:val="28"/>
              </w:rPr>
            </w:pPr>
            <w:r>
              <w:rPr>
                <w:rFonts w:ascii="Times New Roman" w:hAnsi="Times New Roman"/>
                <w:color w:val="1F497D"/>
                <w:sz w:val="27"/>
                <w:szCs w:val="27"/>
              </w:rPr>
              <w:t xml:space="preserve">  </w:t>
            </w:r>
            <w:r w:rsidRPr="008B75A2">
              <w:rPr>
                <w:rFonts w:ascii="Times New Roman" w:hAnsi="Times New Roman"/>
                <w:color w:val="1F497D"/>
                <w:sz w:val="27"/>
                <w:szCs w:val="27"/>
              </w:rPr>
              <w:t xml:space="preserve"> </w:t>
            </w:r>
            <w:r w:rsidRPr="003014E5">
              <w:rPr>
                <w:rFonts w:ascii="Times New Roman" w:hAnsi="Times New Roman"/>
                <w:sz w:val="28"/>
                <w:szCs w:val="28"/>
              </w:rPr>
              <w:t>№</w:t>
            </w:r>
            <w:r w:rsidRPr="003014E5">
              <w:rPr>
                <w:rFonts w:ascii="Bookman Old Style" w:hAnsi="Bookman Old Style"/>
                <w:noProof/>
                <w:sz w:val="28"/>
                <w:szCs w:val="28"/>
              </w:rPr>
              <w:t xml:space="preserve"> </w:t>
            </w:r>
            <w:r>
              <w:rPr>
                <w:rFonts w:ascii="Times New Roman" w:hAnsi="Times New Roman"/>
                <w:noProof/>
                <w:sz w:val="28"/>
                <w:szCs w:val="28"/>
              </w:rPr>
              <w:t>1863</w:t>
            </w:r>
            <w:r>
              <w:rPr>
                <w:rFonts w:ascii="Times New Roman" w:hAnsi="Times New Roman"/>
                <w:noProof/>
                <w:sz w:val="28"/>
                <w:szCs w:val="28"/>
              </w:rPr>
              <w:t>/0/15-24</w:t>
            </w:r>
          </w:p>
        </w:tc>
      </w:tr>
    </w:tbl>
    <w:p w:rsidR="00B47388" w:rsidRPr="00C875AB" w:rsidRDefault="00B47388" w:rsidP="00B47388">
      <w:pPr>
        <w:widowControl w:val="0"/>
        <w:tabs>
          <w:tab w:val="left" w:pos="3544"/>
          <w:tab w:val="left" w:pos="3686"/>
        </w:tabs>
        <w:spacing w:after="0" w:line="240" w:lineRule="auto"/>
        <w:ind w:right="5385"/>
        <w:jc w:val="both"/>
        <w:rPr>
          <w:rStyle w:val="FontStyle15"/>
          <w:sz w:val="24"/>
          <w:szCs w:val="24"/>
          <w:lang w:eastAsia="uk-UA"/>
        </w:rPr>
      </w:pPr>
    </w:p>
    <w:p w:rsidR="00172F5E" w:rsidRDefault="00172F5E" w:rsidP="00B47388">
      <w:pPr>
        <w:widowControl w:val="0"/>
        <w:tabs>
          <w:tab w:val="left" w:pos="3544"/>
          <w:tab w:val="left" w:pos="3686"/>
        </w:tabs>
        <w:spacing w:after="0" w:line="240" w:lineRule="auto"/>
        <w:ind w:right="5385"/>
        <w:jc w:val="both"/>
        <w:rPr>
          <w:rStyle w:val="FontStyle15"/>
          <w:sz w:val="24"/>
          <w:szCs w:val="24"/>
          <w:lang w:eastAsia="uk-UA"/>
        </w:rPr>
      </w:pPr>
    </w:p>
    <w:p w:rsidR="003663CE" w:rsidRDefault="003663CE" w:rsidP="00B47388">
      <w:pPr>
        <w:widowControl w:val="0"/>
        <w:tabs>
          <w:tab w:val="left" w:pos="3544"/>
          <w:tab w:val="left" w:pos="3686"/>
        </w:tabs>
        <w:spacing w:after="0" w:line="240" w:lineRule="auto"/>
        <w:ind w:right="5385"/>
        <w:jc w:val="both"/>
        <w:rPr>
          <w:rStyle w:val="FontStyle15"/>
          <w:sz w:val="24"/>
          <w:szCs w:val="24"/>
          <w:lang w:eastAsia="uk-UA"/>
        </w:rPr>
      </w:pPr>
    </w:p>
    <w:p w:rsidR="00B47388" w:rsidRDefault="00B47388" w:rsidP="00B47388">
      <w:pPr>
        <w:widowControl w:val="0"/>
        <w:tabs>
          <w:tab w:val="left" w:pos="3544"/>
          <w:tab w:val="left" w:pos="3686"/>
        </w:tabs>
        <w:spacing w:after="0" w:line="240" w:lineRule="auto"/>
        <w:ind w:right="5385"/>
        <w:jc w:val="both"/>
        <w:rPr>
          <w:rStyle w:val="FontStyle15"/>
          <w:sz w:val="24"/>
          <w:szCs w:val="24"/>
          <w:lang w:eastAsia="uk-UA"/>
        </w:rPr>
      </w:pPr>
      <w:r w:rsidRPr="00C875AB">
        <w:rPr>
          <w:rStyle w:val="FontStyle15"/>
          <w:sz w:val="24"/>
          <w:szCs w:val="24"/>
          <w:lang w:eastAsia="uk-UA"/>
        </w:rPr>
        <w:t xml:space="preserve">Про продовження строку відрядження </w:t>
      </w:r>
      <w:proofErr w:type="spellStart"/>
      <w:r w:rsidR="003663CE" w:rsidRPr="003663CE">
        <w:rPr>
          <w:rFonts w:ascii="Times New Roman" w:hAnsi="Times New Roman"/>
          <w:b/>
          <w:bCs/>
          <w:sz w:val="24"/>
          <w:szCs w:val="24"/>
          <w:lang w:val="ru-RU" w:eastAsia="uk-UA"/>
        </w:rPr>
        <w:t>судді</w:t>
      </w:r>
      <w:proofErr w:type="spellEnd"/>
      <w:r w:rsidR="003663CE" w:rsidRPr="003663CE">
        <w:rPr>
          <w:rFonts w:ascii="Times New Roman" w:hAnsi="Times New Roman"/>
          <w:b/>
          <w:bCs/>
          <w:sz w:val="24"/>
          <w:szCs w:val="24"/>
          <w:lang w:val="ru-RU" w:eastAsia="uk-UA"/>
        </w:rPr>
        <w:t xml:space="preserve"> Окружного </w:t>
      </w:r>
      <w:proofErr w:type="spellStart"/>
      <w:r w:rsidR="003663CE" w:rsidRPr="003663CE">
        <w:rPr>
          <w:rFonts w:ascii="Times New Roman" w:hAnsi="Times New Roman"/>
          <w:b/>
          <w:bCs/>
          <w:sz w:val="24"/>
          <w:szCs w:val="24"/>
          <w:lang w:val="ru-RU" w:eastAsia="uk-UA"/>
        </w:rPr>
        <w:t>адміністративного</w:t>
      </w:r>
      <w:proofErr w:type="spellEnd"/>
      <w:r w:rsidR="003663CE" w:rsidRPr="003663CE">
        <w:rPr>
          <w:rFonts w:ascii="Times New Roman" w:hAnsi="Times New Roman"/>
          <w:b/>
          <w:bCs/>
          <w:sz w:val="24"/>
          <w:szCs w:val="24"/>
          <w:lang w:val="ru-RU" w:eastAsia="uk-UA"/>
        </w:rPr>
        <w:t xml:space="preserve"> суду </w:t>
      </w:r>
      <w:proofErr w:type="spellStart"/>
      <w:r w:rsidR="003663CE" w:rsidRPr="003663CE">
        <w:rPr>
          <w:rFonts w:ascii="Times New Roman" w:hAnsi="Times New Roman"/>
          <w:b/>
          <w:bCs/>
          <w:sz w:val="24"/>
          <w:szCs w:val="24"/>
          <w:lang w:val="ru-RU" w:eastAsia="uk-UA"/>
        </w:rPr>
        <w:t>міста</w:t>
      </w:r>
      <w:proofErr w:type="spellEnd"/>
      <w:r w:rsidR="003663CE" w:rsidRPr="003663CE">
        <w:rPr>
          <w:rFonts w:ascii="Times New Roman" w:hAnsi="Times New Roman"/>
          <w:b/>
          <w:bCs/>
          <w:sz w:val="24"/>
          <w:szCs w:val="24"/>
          <w:lang w:val="ru-RU" w:eastAsia="uk-UA"/>
        </w:rPr>
        <w:t xml:space="preserve"> </w:t>
      </w:r>
      <w:proofErr w:type="spellStart"/>
      <w:r w:rsidR="003663CE" w:rsidRPr="003663CE">
        <w:rPr>
          <w:rFonts w:ascii="Times New Roman" w:hAnsi="Times New Roman"/>
          <w:b/>
          <w:bCs/>
          <w:sz w:val="24"/>
          <w:szCs w:val="24"/>
          <w:lang w:val="ru-RU" w:eastAsia="uk-UA"/>
        </w:rPr>
        <w:t>Києва</w:t>
      </w:r>
      <w:proofErr w:type="spellEnd"/>
      <w:r w:rsidR="003663CE" w:rsidRPr="003663CE">
        <w:rPr>
          <w:rFonts w:ascii="Times New Roman" w:hAnsi="Times New Roman"/>
          <w:b/>
          <w:bCs/>
          <w:sz w:val="24"/>
          <w:szCs w:val="24"/>
          <w:lang w:val="ru-RU" w:eastAsia="uk-UA"/>
        </w:rPr>
        <w:t xml:space="preserve"> </w:t>
      </w:r>
      <w:proofErr w:type="spellStart"/>
      <w:r w:rsidR="003663CE" w:rsidRPr="003663CE">
        <w:rPr>
          <w:rFonts w:ascii="Times New Roman" w:hAnsi="Times New Roman"/>
          <w:b/>
          <w:bCs/>
          <w:sz w:val="24"/>
          <w:szCs w:val="24"/>
          <w:lang w:val="ru-RU" w:eastAsia="uk-UA"/>
        </w:rPr>
        <w:t>Донця</w:t>
      </w:r>
      <w:proofErr w:type="spellEnd"/>
      <w:r w:rsidR="003663CE" w:rsidRPr="003663CE">
        <w:rPr>
          <w:rFonts w:ascii="Times New Roman" w:hAnsi="Times New Roman"/>
          <w:b/>
          <w:bCs/>
          <w:sz w:val="24"/>
          <w:szCs w:val="24"/>
          <w:lang w:val="ru-RU" w:eastAsia="uk-UA"/>
        </w:rPr>
        <w:t xml:space="preserve"> В</w:t>
      </w:r>
      <w:r w:rsidR="003663CE">
        <w:rPr>
          <w:rFonts w:ascii="Times New Roman" w:hAnsi="Times New Roman"/>
          <w:b/>
          <w:bCs/>
          <w:sz w:val="24"/>
          <w:szCs w:val="24"/>
          <w:lang w:val="ru-RU" w:eastAsia="uk-UA"/>
        </w:rPr>
        <w:t>.А.</w:t>
      </w:r>
      <w:r w:rsidR="003663CE" w:rsidRPr="003663CE">
        <w:rPr>
          <w:rFonts w:ascii="Times New Roman" w:hAnsi="Times New Roman"/>
          <w:b/>
          <w:bCs/>
          <w:sz w:val="24"/>
          <w:szCs w:val="24"/>
          <w:lang w:val="ru-RU" w:eastAsia="uk-UA"/>
        </w:rPr>
        <w:t xml:space="preserve"> до </w:t>
      </w:r>
      <w:proofErr w:type="spellStart"/>
      <w:r w:rsidR="003663CE" w:rsidRPr="003663CE">
        <w:rPr>
          <w:rFonts w:ascii="Times New Roman" w:hAnsi="Times New Roman"/>
          <w:b/>
          <w:bCs/>
          <w:sz w:val="24"/>
          <w:szCs w:val="24"/>
          <w:lang w:val="ru-RU" w:eastAsia="uk-UA"/>
        </w:rPr>
        <w:t>Київського</w:t>
      </w:r>
      <w:proofErr w:type="spellEnd"/>
      <w:r w:rsidR="003663CE" w:rsidRPr="003663CE">
        <w:rPr>
          <w:rFonts w:ascii="Times New Roman" w:hAnsi="Times New Roman"/>
          <w:b/>
          <w:bCs/>
          <w:sz w:val="24"/>
          <w:szCs w:val="24"/>
          <w:lang w:val="ru-RU" w:eastAsia="uk-UA"/>
        </w:rPr>
        <w:t xml:space="preserve"> окружного </w:t>
      </w:r>
      <w:proofErr w:type="spellStart"/>
      <w:r w:rsidR="003663CE" w:rsidRPr="003663CE">
        <w:rPr>
          <w:rFonts w:ascii="Times New Roman" w:hAnsi="Times New Roman"/>
          <w:b/>
          <w:bCs/>
          <w:sz w:val="24"/>
          <w:szCs w:val="24"/>
          <w:lang w:val="ru-RU" w:eastAsia="uk-UA"/>
        </w:rPr>
        <w:t>адміністративного</w:t>
      </w:r>
      <w:proofErr w:type="spellEnd"/>
      <w:r w:rsidR="003663CE" w:rsidRPr="003663CE">
        <w:rPr>
          <w:rFonts w:ascii="Times New Roman" w:hAnsi="Times New Roman"/>
          <w:b/>
          <w:bCs/>
          <w:sz w:val="24"/>
          <w:szCs w:val="24"/>
          <w:lang w:val="ru-RU" w:eastAsia="uk-UA"/>
        </w:rPr>
        <w:t xml:space="preserve"> суду</w:t>
      </w:r>
    </w:p>
    <w:p w:rsidR="00B47388" w:rsidRDefault="00B47388" w:rsidP="00B47388">
      <w:pPr>
        <w:widowControl w:val="0"/>
        <w:tabs>
          <w:tab w:val="left" w:pos="3544"/>
          <w:tab w:val="left" w:pos="3686"/>
        </w:tabs>
        <w:spacing w:after="0" w:line="360" w:lineRule="auto"/>
        <w:ind w:right="5385"/>
        <w:jc w:val="both"/>
        <w:rPr>
          <w:rFonts w:ascii="Times New Roman" w:hAnsi="Times New Roman"/>
          <w:sz w:val="28"/>
          <w:szCs w:val="28"/>
        </w:rPr>
      </w:pPr>
    </w:p>
    <w:p w:rsidR="003663CE" w:rsidRPr="00C875AB" w:rsidRDefault="003663CE" w:rsidP="00B47388">
      <w:pPr>
        <w:widowControl w:val="0"/>
        <w:tabs>
          <w:tab w:val="left" w:pos="3544"/>
          <w:tab w:val="left" w:pos="3686"/>
        </w:tabs>
        <w:spacing w:after="0" w:line="360" w:lineRule="auto"/>
        <w:ind w:right="5385"/>
        <w:jc w:val="both"/>
        <w:rPr>
          <w:rFonts w:ascii="Times New Roman" w:hAnsi="Times New Roman"/>
          <w:sz w:val="28"/>
          <w:szCs w:val="28"/>
        </w:rPr>
      </w:pPr>
    </w:p>
    <w:p w:rsidR="00B47388" w:rsidRPr="00043063" w:rsidRDefault="00B47388" w:rsidP="003010FE">
      <w:pPr>
        <w:widowControl w:val="0"/>
        <w:spacing w:after="0" w:line="240" w:lineRule="auto"/>
        <w:ind w:right="-1" w:firstLine="567"/>
        <w:jc w:val="both"/>
        <w:rPr>
          <w:rFonts w:ascii="Times New Roman" w:hAnsi="Times New Roman"/>
          <w:sz w:val="28"/>
          <w:szCs w:val="28"/>
        </w:rPr>
      </w:pPr>
      <w:r w:rsidRPr="00043063">
        <w:rPr>
          <w:rFonts w:ascii="Times New Roman" w:hAnsi="Times New Roman"/>
          <w:sz w:val="28"/>
          <w:szCs w:val="28"/>
        </w:rPr>
        <w:t xml:space="preserve">Вища рада правосуддя, розглянувши питання щодо продовження строку відрядження </w:t>
      </w:r>
      <w:r w:rsidR="003663CE" w:rsidRPr="00043063">
        <w:rPr>
          <w:rFonts w:ascii="Times New Roman" w:hAnsi="Times New Roman"/>
          <w:sz w:val="28"/>
          <w:szCs w:val="28"/>
        </w:rPr>
        <w:t xml:space="preserve">судді Окружного адміністративного суду міста Києва Донця Володимира </w:t>
      </w:r>
      <w:proofErr w:type="spellStart"/>
      <w:r w:rsidR="003663CE" w:rsidRPr="00043063">
        <w:rPr>
          <w:rFonts w:ascii="Times New Roman" w:hAnsi="Times New Roman"/>
          <w:sz w:val="28"/>
          <w:szCs w:val="28"/>
        </w:rPr>
        <w:t>Адольфовича</w:t>
      </w:r>
      <w:proofErr w:type="spellEnd"/>
      <w:r w:rsidR="003663CE" w:rsidRPr="00043063">
        <w:rPr>
          <w:rFonts w:ascii="Times New Roman" w:hAnsi="Times New Roman"/>
          <w:sz w:val="28"/>
          <w:szCs w:val="28"/>
        </w:rPr>
        <w:t xml:space="preserve"> до Київського окружного адміністративного суду</w:t>
      </w:r>
      <w:r w:rsidRPr="00043063">
        <w:rPr>
          <w:rFonts w:ascii="Times New Roman" w:hAnsi="Times New Roman"/>
          <w:sz w:val="28"/>
          <w:szCs w:val="28"/>
        </w:rPr>
        <w:t>,</w:t>
      </w:r>
    </w:p>
    <w:p w:rsidR="00B47388" w:rsidRPr="00043063" w:rsidRDefault="00B47388" w:rsidP="003010FE">
      <w:pPr>
        <w:widowControl w:val="0"/>
        <w:spacing w:after="0" w:line="240" w:lineRule="auto"/>
        <w:ind w:right="-1" w:firstLine="567"/>
        <w:jc w:val="both"/>
        <w:rPr>
          <w:rFonts w:ascii="Times New Roman" w:hAnsi="Times New Roman"/>
          <w:sz w:val="28"/>
          <w:szCs w:val="28"/>
        </w:rPr>
      </w:pPr>
    </w:p>
    <w:p w:rsidR="00B47388" w:rsidRPr="00043063" w:rsidRDefault="00B47388" w:rsidP="003010FE">
      <w:pPr>
        <w:widowControl w:val="0"/>
        <w:spacing w:after="0" w:line="240" w:lineRule="auto"/>
        <w:ind w:right="-284"/>
        <w:jc w:val="center"/>
        <w:rPr>
          <w:rFonts w:ascii="Times New Roman" w:hAnsi="Times New Roman"/>
          <w:b/>
          <w:sz w:val="28"/>
          <w:szCs w:val="28"/>
        </w:rPr>
      </w:pPr>
      <w:r w:rsidRPr="00043063">
        <w:rPr>
          <w:rFonts w:ascii="Times New Roman" w:hAnsi="Times New Roman"/>
          <w:b/>
          <w:sz w:val="28"/>
          <w:szCs w:val="28"/>
        </w:rPr>
        <w:t>встановила:</w:t>
      </w:r>
    </w:p>
    <w:p w:rsidR="00B47388" w:rsidRPr="00043063" w:rsidRDefault="00B47388" w:rsidP="003010FE">
      <w:pPr>
        <w:widowControl w:val="0"/>
        <w:spacing w:after="0" w:line="240" w:lineRule="auto"/>
        <w:ind w:right="-1"/>
        <w:jc w:val="both"/>
        <w:rPr>
          <w:rFonts w:ascii="Times New Roman" w:hAnsi="Times New Roman"/>
          <w:sz w:val="28"/>
          <w:szCs w:val="28"/>
        </w:rPr>
      </w:pPr>
    </w:p>
    <w:p w:rsidR="003663CE" w:rsidRPr="00043063" w:rsidRDefault="003663CE" w:rsidP="003010FE">
      <w:pPr>
        <w:widowControl w:val="0"/>
        <w:spacing w:after="0" w:line="240" w:lineRule="auto"/>
        <w:contextualSpacing/>
        <w:jc w:val="both"/>
        <w:rPr>
          <w:rFonts w:ascii="Times New Roman" w:hAnsi="Times New Roman"/>
          <w:sz w:val="28"/>
          <w:szCs w:val="28"/>
          <w:lang w:eastAsia="ru-RU"/>
        </w:rPr>
      </w:pPr>
      <w:r w:rsidRPr="00043063">
        <w:rPr>
          <w:rFonts w:ascii="Times New Roman" w:hAnsi="Times New Roman"/>
          <w:color w:val="1D1D1B"/>
          <w:sz w:val="28"/>
          <w:szCs w:val="28"/>
          <w:lang w:eastAsia="ru-RU"/>
        </w:rPr>
        <w:t>23 травня 2024 року</w:t>
      </w:r>
      <w:r w:rsidRPr="00043063">
        <w:rPr>
          <w:rFonts w:ascii="Times New Roman" w:hAnsi="Times New Roman"/>
          <w:sz w:val="28"/>
          <w:szCs w:val="28"/>
          <w:lang w:eastAsia="ru-RU"/>
        </w:rPr>
        <w:t xml:space="preserve"> до Вищої ради правосуддя (вх. № </w:t>
      </w:r>
      <w:r w:rsidRPr="00043063">
        <w:rPr>
          <w:rFonts w:ascii="Times New Roman" w:hAnsi="Times New Roman"/>
          <w:color w:val="1D1D1B"/>
          <w:sz w:val="28"/>
          <w:szCs w:val="28"/>
          <w:lang w:eastAsia="ru-RU"/>
        </w:rPr>
        <w:t>7422/0/8-24</w:t>
      </w:r>
      <w:r w:rsidRPr="00043063">
        <w:rPr>
          <w:rFonts w:ascii="Times New Roman" w:hAnsi="Times New Roman"/>
          <w:sz w:val="28"/>
          <w:szCs w:val="28"/>
          <w:lang w:eastAsia="ru-RU"/>
        </w:rPr>
        <w:t>) надійшло повідомлення Державної судової адміністрації України (далі – ДСА України) від  23  травня 2024 року № 8-11639/24 про необхідність розгляду питання щодо продовження строку відрядження судді Окружного адміністративного суду міста Києва Донця В.А. за його згодою до Київського окружного адміністративного суду строком на один рік.</w:t>
      </w:r>
    </w:p>
    <w:p w:rsidR="003663CE" w:rsidRPr="00043063" w:rsidRDefault="003663CE" w:rsidP="003010FE">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r w:rsidRPr="00043063">
        <w:rPr>
          <w:rFonts w:ascii="Times New Roman" w:eastAsia="Times New Roman" w:hAnsi="Times New Roman"/>
          <w:spacing w:val="-4"/>
          <w:sz w:val="28"/>
          <w:szCs w:val="28"/>
          <w:lang w:eastAsia="uk-UA"/>
        </w:rPr>
        <w:t xml:space="preserve">Відповідно до протоколу автоматизованого розподілу справи між членами Вищої ради правосуддя від 23 травня 2024 року доповідачем у цій справі визначено члена Вищої ради правосуддя </w:t>
      </w:r>
      <w:proofErr w:type="spellStart"/>
      <w:r w:rsidRPr="00043063">
        <w:rPr>
          <w:rFonts w:ascii="Times New Roman" w:eastAsia="Times New Roman" w:hAnsi="Times New Roman"/>
          <w:spacing w:val="-4"/>
          <w:sz w:val="28"/>
          <w:szCs w:val="28"/>
          <w:lang w:eastAsia="uk-UA"/>
        </w:rPr>
        <w:t>Усика</w:t>
      </w:r>
      <w:proofErr w:type="spellEnd"/>
      <w:r w:rsidRPr="00043063">
        <w:rPr>
          <w:rFonts w:ascii="Times New Roman" w:eastAsia="Times New Roman" w:hAnsi="Times New Roman"/>
          <w:spacing w:val="-4"/>
          <w:sz w:val="28"/>
          <w:szCs w:val="28"/>
          <w:lang w:eastAsia="uk-UA"/>
        </w:rPr>
        <w:t xml:space="preserve"> Г.І.</w:t>
      </w:r>
    </w:p>
    <w:p w:rsidR="003663CE" w:rsidRPr="00043063" w:rsidRDefault="003663CE" w:rsidP="003010FE">
      <w:pPr>
        <w:tabs>
          <w:tab w:val="left" w:pos="1562"/>
        </w:tabs>
        <w:spacing w:after="0" w:line="240" w:lineRule="auto"/>
        <w:ind w:firstLine="567"/>
        <w:jc w:val="both"/>
        <w:rPr>
          <w:rFonts w:ascii="Times New Roman" w:hAnsi="Times New Roman"/>
          <w:color w:val="0D0D0D"/>
          <w:sz w:val="28"/>
          <w:szCs w:val="28"/>
          <w:lang w:val="ru-RU" w:eastAsia="ru-RU"/>
        </w:rPr>
      </w:pPr>
      <w:proofErr w:type="spellStart"/>
      <w:r w:rsidRPr="00043063">
        <w:rPr>
          <w:rFonts w:ascii="Times New Roman" w:hAnsi="Times New Roman"/>
          <w:color w:val="0D0D0D"/>
          <w:sz w:val="28"/>
          <w:szCs w:val="28"/>
          <w:lang w:val="ru-RU" w:eastAsia="ru-RU"/>
        </w:rPr>
        <w:t>Донець</w:t>
      </w:r>
      <w:proofErr w:type="spellEnd"/>
      <w:r w:rsidRPr="00043063">
        <w:rPr>
          <w:rFonts w:ascii="Times New Roman" w:hAnsi="Times New Roman"/>
          <w:color w:val="0D0D0D"/>
          <w:sz w:val="28"/>
          <w:szCs w:val="28"/>
          <w:lang w:val="ru-RU" w:eastAsia="ru-RU"/>
        </w:rPr>
        <w:t xml:space="preserve"> </w:t>
      </w:r>
      <w:proofErr w:type="spellStart"/>
      <w:r w:rsidR="00676C25">
        <w:rPr>
          <w:rFonts w:ascii="Times New Roman" w:hAnsi="Times New Roman"/>
          <w:color w:val="0D0D0D"/>
          <w:sz w:val="28"/>
          <w:szCs w:val="28"/>
          <w:lang w:val="ru-RU" w:eastAsia="ru-RU"/>
        </w:rPr>
        <w:t>Володимир</w:t>
      </w:r>
      <w:proofErr w:type="spellEnd"/>
      <w:r w:rsidR="00676C25">
        <w:rPr>
          <w:rFonts w:ascii="Times New Roman" w:hAnsi="Times New Roman"/>
          <w:color w:val="0D0D0D"/>
          <w:sz w:val="28"/>
          <w:szCs w:val="28"/>
          <w:lang w:val="ru-RU" w:eastAsia="ru-RU"/>
        </w:rPr>
        <w:t xml:space="preserve"> </w:t>
      </w:r>
      <w:proofErr w:type="spellStart"/>
      <w:r w:rsidR="00676C25">
        <w:rPr>
          <w:rFonts w:ascii="Times New Roman" w:hAnsi="Times New Roman"/>
          <w:color w:val="0D0D0D"/>
          <w:sz w:val="28"/>
          <w:szCs w:val="28"/>
          <w:lang w:val="ru-RU" w:eastAsia="ru-RU"/>
        </w:rPr>
        <w:t>Адольфович</w:t>
      </w:r>
      <w:proofErr w:type="spellEnd"/>
      <w:r w:rsidRPr="00043063">
        <w:rPr>
          <w:rFonts w:ascii="Times New Roman" w:hAnsi="Times New Roman"/>
          <w:color w:val="0D0D0D"/>
          <w:sz w:val="28"/>
          <w:szCs w:val="28"/>
          <w:lang w:val="ru-RU" w:eastAsia="ru-RU"/>
        </w:rPr>
        <w:t xml:space="preserve"> Указом Президента </w:t>
      </w:r>
      <w:proofErr w:type="spellStart"/>
      <w:r w:rsidRPr="00043063">
        <w:rPr>
          <w:rFonts w:ascii="Times New Roman" w:hAnsi="Times New Roman"/>
          <w:color w:val="0D0D0D"/>
          <w:sz w:val="28"/>
          <w:szCs w:val="28"/>
          <w:lang w:val="ru-RU" w:eastAsia="ru-RU"/>
        </w:rPr>
        <w:t>У</w:t>
      </w:r>
      <w:r w:rsidR="00676C25">
        <w:rPr>
          <w:rFonts w:ascii="Times New Roman" w:hAnsi="Times New Roman"/>
          <w:color w:val="0D0D0D"/>
          <w:sz w:val="28"/>
          <w:szCs w:val="28"/>
          <w:lang w:val="ru-RU" w:eastAsia="ru-RU"/>
        </w:rPr>
        <w:t>країни</w:t>
      </w:r>
      <w:proofErr w:type="spellEnd"/>
      <w:r w:rsidR="00676C25">
        <w:rPr>
          <w:rFonts w:ascii="Times New Roman" w:hAnsi="Times New Roman"/>
          <w:color w:val="0D0D0D"/>
          <w:sz w:val="28"/>
          <w:szCs w:val="28"/>
          <w:lang w:val="ru-RU" w:eastAsia="ru-RU"/>
        </w:rPr>
        <w:t xml:space="preserve"> </w:t>
      </w:r>
      <w:proofErr w:type="spellStart"/>
      <w:r w:rsidR="00676C25">
        <w:rPr>
          <w:rFonts w:ascii="Times New Roman" w:hAnsi="Times New Roman"/>
          <w:color w:val="0D0D0D"/>
          <w:sz w:val="28"/>
          <w:szCs w:val="28"/>
          <w:lang w:val="ru-RU" w:eastAsia="ru-RU"/>
        </w:rPr>
        <w:t>від</w:t>
      </w:r>
      <w:proofErr w:type="spellEnd"/>
      <w:r w:rsidR="00676C25">
        <w:rPr>
          <w:rFonts w:ascii="Times New Roman" w:hAnsi="Times New Roman"/>
          <w:color w:val="0D0D0D"/>
          <w:sz w:val="28"/>
          <w:szCs w:val="28"/>
          <w:lang w:val="ru-RU" w:eastAsia="ru-RU"/>
        </w:rPr>
        <w:t xml:space="preserve"> 18 </w:t>
      </w:r>
      <w:proofErr w:type="spellStart"/>
      <w:r w:rsidR="00676C25">
        <w:rPr>
          <w:rFonts w:ascii="Times New Roman" w:hAnsi="Times New Roman"/>
          <w:color w:val="0D0D0D"/>
          <w:sz w:val="28"/>
          <w:szCs w:val="28"/>
          <w:lang w:val="ru-RU" w:eastAsia="ru-RU"/>
        </w:rPr>
        <w:t>травня</w:t>
      </w:r>
      <w:proofErr w:type="spellEnd"/>
      <w:r w:rsidR="00676C25">
        <w:rPr>
          <w:rFonts w:ascii="Times New Roman" w:hAnsi="Times New Roman"/>
          <w:color w:val="0D0D0D"/>
          <w:sz w:val="28"/>
          <w:szCs w:val="28"/>
          <w:lang w:val="ru-RU" w:eastAsia="ru-RU"/>
        </w:rPr>
        <w:t xml:space="preserve"> 2009 року </w:t>
      </w:r>
      <w:r w:rsidRPr="00043063">
        <w:rPr>
          <w:rFonts w:ascii="Times New Roman" w:hAnsi="Times New Roman"/>
          <w:color w:val="0D0D0D"/>
          <w:sz w:val="28"/>
          <w:szCs w:val="28"/>
          <w:lang w:val="ru-RU" w:eastAsia="ru-RU"/>
        </w:rPr>
        <w:t xml:space="preserve">№ 331/2009 </w:t>
      </w:r>
      <w:proofErr w:type="spellStart"/>
      <w:r w:rsidRPr="00043063">
        <w:rPr>
          <w:rFonts w:ascii="Times New Roman" w:hAnsi="Times New Roman"/>
          <w:color w:val="0D0D0D"/>
          <w:sz w:val="28"/>
          <w:szCs w:val="28"/>
          <w:lang w:val="ru-RU" w:eastAsia="ru-RU"/>
        </w:rPr>
        <w:t>призначений</w:t>
      </w:r>
      <w:proofErr w:type="spellEnd"/>
      <w:r w:rsidRPr="00043063">
        <w:rPr>
          <w:rFonts w:ascii="Times New Roman" w:hAnsi="Times New Roman"/>
          <w:color w:val="0D0D0D"/>
          <w:sz w:val="28"/>
          <w:szCs w:val="28"/>
          <w:lang w:val="ru-RU" w:eastAsia="ru-RU"/>
        </w:rPr>
        <w:t xml:space="preserve"> на посаду </w:t>
      </w:r>
      <w:proofErr w:type="spellStart"/>
      <w:r w:rsidRPr="00043063">
        <w:rPr>
          <w:rFonts w:ascii="Times New Roman" w:hAnsi="Times New Roman"/>
          <w:color w:val="0D0D0D"/>
          <w:sz w:val="28"/>
          <w:szCs w:val="28"/>
          <w:lang w:val="ru-RU" w:eastAsia="ru-RU"/>
        </w:rPr>
        <w:t>судді</w:t>
      </w:r>
      <w:proofErr w:type="spellEnd"/>
      <w:r w:rsidRPr="00043063">
        <w:rPr>
          <w:rFonts w:ascii="Times New Roman" w:hAnsi="Times New Roman"/>
          <w:color w:val="0D0D0D"/>
          <w:sz w:val="28"/>
          <w:szCs w:val="28"/>
          <w:lang w:val="ru-RU" w:eastAsia="ru-RU"/>
        </w:rPr>
        <w:t xml:space="preserve"> Окружного </w:t>
      </w:r>
      <w:proofErr w:type="spellStart"/>
      <w:r w:rsidRPr="00043063">
        <w:rPr>
          <w:rFonts w:ascii="Times New Roman" w:hAnsi="Times New Roman"/>
          <w:color w:val="0D0D0D"/>
          <w:sz w:val="28"/>
          <w:szCs w:val="28"/>
          <w:lang w:val="ru-RU" w:eastAsia="ru-RU"/>
        </w:rPr>
        <w:t>адміністративного</w:t>
      </w:r>
      <w:proofErr w:type="spellEnd"/>
      <w:r w:rsidRPr="00043063">
        <w:rPr>
          <w:rFonts w:ascii="Times New Roman" w:hAnsi="Times New Roman"/>
          <w:color w:val="0D0D0D"/>
          <w:sz w:val="28"/>
          <w:szCs w:val="28"/>
          <w:lang w:val="ru-RU" w:eastAsia="ru-RU"/>
        </w:rPr>
        <w:t xml:space="preserve"> суду </w:t>
      </w:r>
      <w:proofErr w:type="spellStart"/>
      <w:r w:rsidRPr="00043063">
        <w:rPr>
          <w:rFonts w:ascii="Times New Roman" w:hAnsi="Times New Roman"/>
          <w:color w:val="0D0D0D"/>
          <w:sz w:val="28"/>
          <w:szCs w:val="28"/>
          <w:lang w:val="ru-RU" w:eastAsia="ru-RU"/>
        </w:rPr>
        <w:t>міста</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Києва</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строком</w:t>
      </w:r>
      <w:proofErr w:type="spellEnd"/>
      <w:r w:rsidRPr="00043063">
        <w:rPr>
          <w:rFonts w:ascii="Times New Roman" w:hAnsi="Times New Roman"/>
          <w:color w:val="0D0D0D"/>
          <w:sz w:val="28"/>
          <w:szCs w:val="28"/>
          <w:lang w:val="ru-RU" w:eastAsia="ru-RU"/>
        </w:rPr>
        <w:t xml:space="preserve"> на </w:t>
      </w:r>
      <w:proofErr w:type="spellStart"/>
      <w:proofErr w:type="gramStart"/>
      <w:r w:rsidRPr="00043063">
        <w:rPr>
          <w:rFonts w:ascii="Times New Roman" w:hAnsi="Times New Roman"/>
          <w:color w:val="0D0D0D"/>
          <w:sz w:val="28"/>
          <w:szCs w:val="28"/>
          <w:lang w:val="ru-RU" w:eastAsia="ru-RU"/>
        </w:rPr>
        <w:t>п’ять</w:t>
      </w:r>
      <w:proofErr w:type="spellEnd"/>
      <w:proofErr w:type="gram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років</w:t>
      </w:r>
      <w:proofErr w:type="spellEnd"/>
      <w:r w:rsidRPr="00043063">
        <w:rPr>
          <w:rFonts w:ascii="Times New Roman" w:hAnsi="Times New Roman"/>
          <w:color w:val="0D0D0D"/>
          <w:sz w:val="28"/>
          <w:szCs w:val="28"/>
          <w:lang w:val="ru-RU" w:eastAsia="ru-RU"/>
        </w:rPr>
        <w:t xml:space="preserve">, Указом Президента </w:t>
      </w:r>
      <w:proofErr w:type="spellStart"/>
      <w:r w:rsidRPr="00043063">
        <w:rPr>
          <w:rFonts w:ascii="Times New Roman" w:hAnsi="Times New Roman"/>
          <w:color w:val="0D0D0D"/>
          <w:sz w:val="28"/>
          <w:szCs w:val="28"/>
          <w:lang w:val="ru-RU" w:eastAsia="ru-RU"/>
        </w:rPr>
        <w:t>України</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від</w:t>
      </w:r>
      <w:proofErr w:type="spellEnd"/>
      <w:r w:rsidRPr="00043063">
        <w:rPr>
          <w:rFonts w:ascii="Times New Roman" w:hAnsi="Times New Roman"/>
          <w:color w:val="0D0D0D"/>
          <w:sz w:val="28"/>
          <w:szCs w:val="28"/>
          <w:lang w:val="ru-RU" w:eastAsia="ru-RU"/>
        </w:rPr>
        <w:t xml:space="preserve"> 28 </w:t>
      </w:r>
      <w:proofErr w:type="spellStart"/>
      <w:r w:rsidRPr="00043063">
        <w:rPr>
          <w:rFonts w:ascii="Times New Roman" w:hAnsi="Times New Roman"/>
          <w:color w:val="0D0D0D"/>
          <w:sz w:val="28"/>
          <w:szCs w:val="28"/>
          <w:lang w:val="ru-RU" w:eastAsia="ru-RU"/>
        </w:rPr>
        <w:t>вересня</w:t>
      </w:r>
      <w:proofErr w:type="spellEnd"/>
      <w:r w:rsidRPr="00043063">
        <w:rPr>
          <w:rFonts w:ascii="Times New Roman" w:hAnsi="Times New Roman"/>
          <w:color w:val="0D0D0D"/>
          <w:sz w:val="28"/>
          <w:szCs w:val="28"/>
          <w:lang w:val="ru-RU" w:eastAsia="ru-RU"/>
        </w:rPr>
        <w:t xml:space="preserve"> 2017 року № 294/2017 </w:t>
      </w:r>
      <w:proofErr w:type="spellStart"/>
      <w:r w:rsidRPr="00043063">
        <w:rPr>
          <w:rFonts w:ascii="Times New Roman" w:hAnsi="Times New Roman"/>
          <w:color w:val="0D0D0D"/>
          <w:sz w:val="28"/>
          <w:szCs w:val="28"/>
          <w:lang w:val="ru-RU" w:eastAsia="ru-RU"/>
        </w:rPr>
        <w:t>призначений</w:t>
      </w:r>
      <w:proofErr w:type="spellEnd"/>
      <w:r w:rsidRPr="00043063">
        <w:rPr>
          <w:rFonts w:ascii="Times New Roman" w:hAnsi="Times New Roman"/>
          <w:color w:val="0D0D0D"/>
          <w:sz w:val="28"/>
          <w:szCs w:val="28"/>
          <w:lang w:val="ru-RU" w:eastAsia="ru-RU"/>
        </w:rPr>
        <w:t xml:space="preserve"> на посаду </w:t>
      </w:r>
      <w:proofErr w:type="spellStart"/>
      <w:r w:rsidRPr="00043063">
        <w:rPr>
          <w:rFonts w:ascii="Times New Roman" w:hAnsi="Times New Roman"/>
          <w:color w:val="0D0D0D"/>
          <w:sz w:val="28"/>
          <w:szCs w:val="28"/>
          <w:lang w:val="ru-RU" w:eastAsia="ru-RU"/>
        </w:rPr>
        <w:t>судді</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цього</w:t>
      </w:r>
      <w:proofErr w:type="spellEnd"/>
      <w:r w:rsidRPr="00043063">
        <w:rPr>
          <w:rFonts w:ascii="Times New Roman" w:hAnsi="Times New Roman"/>
          <w:color w:val="0D0D0D"/>
          <w:sz w:val="28"/>
          <w:szCs w:val="28"/>
          <w:lang w:val="ru-RU" w:eastAsia="ru-RU"/>
        </w:rPr>
        <w:t xml:space="preserve"> суду</w:t>
      </w:r>
      <w:r w:rsidRPr="00043063">
        <w:rPr>
          <w:rFonts w:ascii="Times New Roman" w:hAnsi="Times New Roman"/>
          <w:color w:val="0D0D0D"/>
          <w:sz w:val="28"/>
          <w:szCs w:val="28"/>
          <w:lang w:eastAsia="ru-RU"/>
        </w:rPr>
        <w:t xml:space="preserve"> безстроково</w:t>
      </w:r>
      <w:r w:rsidRPr="00043063">
        <w:rPr>
          <w:rFonts w:ascii="Times New Roman" w:hAnsi="Times New Roman"/>
          <w:color w:val="0D0D0D"/>
          <w:sz w:val="28"/>
          <w:szCs w:val="28"/>
          <w:lang w:val="ru-RU" w:eastAsia="ru-RU"/>
        </w:rPr>
        <w:t>.</w:t>
      </w:r>
    </w:p>
    <w:p w:rsidR="003663CE" w:rsidRPr="00043063" w:rsidRDefault="003663CE" w:rsidP="003010FE">
      <w:pPr>
        <w:tabs>
          <w:tab w:val="left" w:pos="1562"/>
        </w:tabs>
        <w:spacing w:after="0" w:line="240" w:lineRule="auto"/>
        <w:ind w:firstLine="567"/>
        <w:jc w:val="both"/>
        <w:rPr>
          <w:rFonts w:ascii="Times New Roman" w:hAnsi="Times New Roman"/>
          <w:color w:val="0D0D0D"/>
          <w:sz w:val="28"/>
          <w:szCs w:val="28"/>
          <w:lang w:eastAsia="ru-RU"/>
        </w:rPr>
      </w:pPr>
      <w:proofErr w:type="spellStart"/>
      <w:proofErr w:type="gramStart"/>
      <w:r w:rsidRPr="00043063">
        <w:rPr>
          <w:rFonts w:ascii="Times New Roman" w:hAnsi="Times New Roman"/>
          <w:spacing w:val="-4"/>
          <w:sz w:val="28"/>
          <w:szCs w:val="28"/>
          <w:lang w:val="ru-RU" w:eastAsia="ru-RU"/>
        </w:rPr>
        <w:t>Р</w:t>
      </w:r>
      <w:proofErr w:type="gramEnd"/>
      <w:r w:rsidRPr="00043063">
        <w:rPr>
          <w:rFonts w:ascii="Times New Roman" w:hAnsi="Times New Roman"/>
          <w:spacing w:val="-4"/>
          <w:sz w:val="28"/>
          <w:szCs w:val="28"/>
          <w:lang w:val="ru-RU" w:eastAsia="ru-RU"/>
        </w:rPr>
        <w:t>ішенням</w:t>
      </w:r>
      <w:proofErr w:type="spellEnd"/>
      <w:r w:rsidRPr="00043063">
        <w:rPr>
          <w:rFonts w:ascii="Times New Roman" w:hAnsi="Times New Roman"/>
          <w:spacing w:val="-4"/>
          <w:sz w:val="28"/>
          <w:szCs w:val="28"/>
          <w:lang w:val="ru-RU" w:eastAsia="ru-RU"/>
        </w:rPr>
        <w:t xml:space="preserve"> </w:t>
      </w:r>
      <w:proofErr w:type="spellStart"/>
      <w:r w:rsidRPr="00043063">
        <w:rPr>
          <w:rFonts w:ascii="Times New Roman" w:hAnsi="Times New Roman"/>
          <w:spacing w:val="-4"/>
          <w:sz w:val="28"/>
          <w:szCs w:val="28"/>
          <w:lang w:val="ru-RU" w:eastAsia="ru-RU"/>
        </w:rPr>
        <w:t>Вищої</w:t>
      </w:r>
      <w:proofErr w:type="spellEnd"/>
      <w:r w:rsidRPr="00043063">
        <w:rPr>
          <w:rFonts w:ascii="Times New Roman" w:hAnsi="Times New Roman"/>
          <w:spacing w:val="-4"/>
          <w:sz w:val="28"/>
          <w:szCs w:val="28"/>
          <w:lang w:val="ru-RU" w:eastAsia="ru-RU"/>
        </w:rPr>
        <w:t xml:space="preserve"> </w:t>
      </w:r>
      <w:proofErr w:type="spellStart"/>
      <w:r w:rsidRPr="00043063">
        <w:rPr>
          <w:rFonts w:ascii="Times New Roman" w:hAnsi="Times New Roman"/>
          <w:spacing w:val="-4"/>
          <w:sz w:val="28"/>
          <w:szCs w:val="28"/>
          <w:lang w:val="ru-RU" w:eastAsia="ru-RU"/>
        </w:rPr>
        <w:t>кваліфікаційної</w:t>
      </w:r>
      <w:proofErr w:type="spellEnd"/>
      <w:r w:rsidRPr="00043063">
        <w:rPr>
          <w:rFonts w:ascii="Times New Roman" w:hAnsi="Times New Roman"/>
          <w:spacing w:val="-4"/>
          <w:sz w:val="28"/>
          <w:szCs w:val="28"/>
          <w:lang w:val="ru-RU" w:eastAsia="ru-RU"/>
        </w:rPr>
        <w:t xml:space="preserve"> </w:t>
      </w:r>
      <w:proofErr w:type="spellStart"/>
      <w:r w:rsidRPr="00043063">
        <w:rPr>
          <w:rFonts w:ascii="Times New Roman" w:hAnsi="Times New Roman"/>
          <w:spacing w:val="-4"/>
          <w:sz w:val="28"/>
          <w:szCs w:val="28"/>
          <w:lang w:val="ru-RU" w:eastAsia="ru-RU"/>
        </w:rPr>
        <w:t>комісії</w:t>
      </w:r>
      <w:proofErr w:type="spellEnd"/>
      <w:r w:rsidRPr="00043063">
        <w:rPr>
          <w:rFonts w:ascii="Times New Roman" w:hAnsi="Times New Roman"/>
          <w:spacing w:val="-4"/>
          <w:sz w:val="28"/>
          <w:szCs w:val="28"/>
          <w:lang w:val="ru-RU" w:eastAsia="ru-RU"/>
        </w:rPr>
        <w:t xml:space="preserve"> </w:t>
      </w:r>
      <w:proofErr w:type="spellStart"/>
      <w:r w:rsidRPr="00043063">
        <w:rPr>
          <w:rFonts w:ascii="Times New Roman" w:hAnsi="Times New Roman"/>
          <w:spacing w:val="-4"/>
          <w:sz w:val="28"/>
          <w:szCs w:val="28"/>
          <w:lang w:val="ru-RU" w:eastAsia="ru-RU"/>
        </w:rPr>
        <w:t>суддів</w:t>
      </w:r>
      <w:proofErr w:type="spellEnd"/>
      <w:r w:rsidRPr="00043063">
        <w:rPr>
          <w:rFonts w:ascii="Times New Roman" w:hAnsi="Times New Roman"/>
          <w:spacing w:val="-4"/>
          <w:sz w:val="28"/>
          <w:szCs w:val="28"/>
          <w:lang w:val="ru-RU" w:eastAsia="ru-RU"/>
        </w:rPr>
        <w:t xml:space="preserve"> </w:t>
      </w:r>
      <w:proofErr w:type="spellStart"/>
      <w:r w:rsidRPr="00043063">
        <w:rPr>
          <w:rFonts w:ascii="Times New Roman" w:hAnsi="Times New Roman"/>
          <w:spacing w:val="-4"/>
          <w:sz w:val="28"/>
          <w:szCs w:val="28"/>
          <w:lang w:val="ru-RU" w:eastAsia="ru-RU"/>
        </w:rPr>
        <w:t>України</w:t>
      </w:r>
      <w:proofErr w:type="spellEnd"/>
      <w:r w:rsidRPr="00043063">
        <w:rPr>
          <w:rFonts w:ascii="Times New Roman" w:hAnsi="Times New Roman"/>
          <w:spacing w:val="-4"/>
          <w:sz w:val="28"/>
          <w:szCs w:val="28"/>
          <w:lang w:val="ru-RU" w:eastAsia="ru-RU"/>
        </w:rPr>
        <w:t xml:space="preserve"> </w:t>
      </w:r>
      <w:proofErr w:type="spellStart"/>
      <w:r w:rsidRPr="00043063">
        <w:rPr>
          <w:rFonts w:ascii="Times New Roman" w:hAnsi="Times New Roman"/>
          <w:spacing w:val="-4"/>
          <w:sz w:val="28"/>
          <w:szCs w:val="28"/>
          <w:lang w:val="ru-RU" w:eastAsia="ru-RU"/>
        </w:rPr>
        <w:t>від</w:t>
      </w:r>
      <w:proofErr w:type="spellEnd"/>
      <w:r w:rsidRPr="00043063">
        <w:rPr>
          <w:rFonts w:ascii="Times New Roman" w:hAnsi="Times New Roman"/>
          <w:spacing w:val="-4"/>
          <w:sz w:val="28"/>
          <w:szCs w:val="28"/>
          <w:lang w:val="ru-RU" w:eastAsia="ru-RU"/>
        </w:rPr>
        <w:t xml:space="preserve"> </w:t>
      </w:r>
      <w:r w:rsidRPr="00043063">
        <w:rPr>
          <w:rFonts w:ascii="Times New Roman" w:hAnsi="Times New Roman"/>
          <w:color w:val="0D0D0D"/>
          <w:sz w:val="28"/>
          <w:szCs w:val="28"/>
          <w:lang w:val="ru-RU" w:eastAsia="ru-RU"/>
        </w:rPr>
        <w:t xml:space="preserve">31 </w:t>
      </w:r>
      <w:proofErr w:type="spellStart"/>
      <w:r w:rsidRPr="00043063">
        <w:rPr>
          <w:rFonts w:ascii="Times New Roman" w:hAnsi="Times New Roman"/>
          <w:color w:val="0D0D0D"/>
          <w:sz w:val="28"/>
          <w:szCs w:val="28"/>
          <w:lang w:val="ru-RU" w:eastAsia="ru-RU"/>
        </w:rPr>
        <w:t>травня</w:t>
      </w:r>
      <w:proofErr w:type="spellEnd"/>
      <w:r w:rsidRPr="00043063">
        <w:rPr>
          <w:rFonts w:ascii="Times New Roman" w:hAnsi="Times New Roman"/>
          <w:color w:val="0D0D0D"/>
          <w:sz w:val="28"/>
          <w:szCs w:val="28"/>
          <w:lang w:val="ru-RU" w:eastAsia="ru-RU"/>
        </w:rPr>
        <w:t xml:space="preserve"> </w:t>
      </w:r>
      <w:r w:rsidRPr="00043063">
        <w:rPr>
          <w:rFonts w:ascii="Times New Roman" w:hAnsi="Times New Roman"/>
          <w:color w:val="0D0D0D"/>
          <w:sz w:val="28"/>
          <w:szCs w:val="28"/>
          <w:lang w:eastAsia="ru-RU"/>
        </w:rPr>
        <w:br/>
      </w:r>
      <w:r w:rsidRPr="00043063">
        <w:rPr>
          <w:rFonts w:ascii="Times New Roman" w:hAnsi="Times New Roman"/>
          <w:color w:val="0D0D0D"/>
          <w:sz w:val="28"/>
          <w:szCs w:val="28"/>
          <w:lang w:val="ru-RU" w:eastAsia="ru-RU"/>
        </w:rPr>
        <w:t xml:space="preserve">2019 року № 327/ко-19 </w:t>
      </w:r>
      <w:proofErr w:type="spellStart"/>
      <w:r w:rsidRPr="00043063">
        <w:rPr>
          <w:rFonts w:ascii="Times New Roman" w:hAnsi="Times New Roman"/>
          <w:color w:val="0D0D0D"/>
          <w:sz w:val="28"/>
          <w:szCs w:val="28"/>
          <w:lang w:val="ru-RU" w:eastAsia="ru-RU"/>
        </w:rPr>
        <w:t>суддю</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Донця</w:t>
      </w:r>
      <w:proofErr w:type="spellEnd"/>
      <w:r w:rsidRPr="00043063">
        <w:rPr>
          <w:rFonts w:ascii="Times New Roman" w:hAnsi="Times New Roman"/>
          <w:color w:val="0D0D0D"/>
          <w:sz w:val="28"/>
          <w:szCs w:val="28"/>
          <w:lang w:val="ru-RU" w:eastAsia="ru-RU"/>
        </w:rPr>
        <w:t xml:space="preserve"> В.А. </w:t>
      </w:r>
      <w:proofErr w:type="spellStart"/>
      <w:r w:rsidRPr="00043063">
        <w:rPr>
          <w:rFonts w:ascii="Times New Roman" w:hAnsi="Times New Roman"/>
          <w:color w:val="0D0D0D"/>
          <w:sz w:val="28"/>
          <w:szCs w:val="28"/>
          <w:lang w:val="ru-RU" w:eastAsia="ru-RU"/>
        </w:rPr>
        <w:t>визнано</w:t>
      </w:r>
      <w:proofErr w:type="spellEnd"/>
      <w:r w:rsidRPr="00043063">
        <w:rPr>
          <w:rFonts w:ascii="Times New Roman" w:hAnsi="Times New Roman"/>
          <w:color w:val="0D0D0D"/>
          <w:sz w:val="28"/>
          <w:szCs w:val="28"/>
          <w:lang w:val="ru-RU" w:eastAsia="ru-RU"/>
        </w:rPr>
        <w:t xml:space="preserve"> таким, </w:t>
      </w:r>
      <w:proofErr w:type="spellStart"/>
      <w:r w:rsidRPr="00043063">
        <w:rPr>
          <w:rFonts w:ascii="Times New Roman" w:hAnsi="Times New Roman"/>
          <w:color w:val="0D0D0D"/>
          <w:sz w:val="28"/>
          <w:szCs w:val="28"/>
          <w:lang w:val="ru-RU" w:eastAsia="ru-RU"/>
        </w:rPr>
        <w:t>що</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відповідає</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займаній</w:t>
      </w:r>
      <w:proofErr w:type="spellEnd"/>
      <w:r w:rsidRPr="00043063">
        <w:rPr>
          <w:rFonts w:ascii="Times New Roman" w:hAnsi="Times New Roman"/>
          <w:color w:val="0D0D0D"/>
          <w:sz w:val="28"/>
          <w:szCs w:val="28"/>
          <w:lang w:val="ru-RU" w:eastAsia="ru-RU"/>
        </w:rPr>
        <w:t xml:space="preserve"> </w:t>
      </w:r>
      <w:proofErr w:type="spellStart"/>
      <w:r w:rsidRPr="00043063">
        <w:rPr>
          <w:rFonts w:ascii="Times New Roman" w:hAnsi="Times New Roman"/>
          <w:color w:val="0D0D0D"/>
          <w:sz w:val="28"/>
          <w:szCs w:val="28"/>
          <w:lang w:val="ru-RU" w:eastAsia="ru-RU"/>
        </w:rPr>
        <w:t>посаді</w:t>
      </w:r>
      <w:proofErr w:type="spellEnd"/>
      <w:r w:rsidRPr="00043063">
        <w:rPr>
          <w:rFonts w:ascii="Times New Roman" w:hAnsi="Times New Roman"/>
          <w:color w:val="0D0D0D"/>
          <w:sz w:val="28"/>
          <w:szCs w:val="28"/>
          <w:lang w:val="ru-RU" w:eastAsia="ru-RU"/>
        </w:rPr>
        <w:t>.</w:t>
      </w:r>
    </w:p>
    <w:p w:rsidR="003663CE" w:rsidRPr="00043063" w:rsidRDefault="003663CE" w:rsidP="003010FE">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proofErr w:type="gramStart"/>
      <w:r w:rsidRPr="00043063">
        <w:rPr>
          <w:rFonts w:ascii="Times New Roman" w:eastAsia="Times New Roman" w:hAnsi="Times New Roman"/>
          <w:spacing w:val="-4"/>
          <w:sz w:val="28"/>
          <w:szCs w:val="28"/>
          <w:lang w:val="ru-RU" w:eastAsia="uk-UA"/>
        </w:rPr>
        <w:t>Р</w:t>
      </w:r>
      <w:proofErr w:type="gramEnd"/>
      <w:r w:rsidRPr="00043063">
        <w:rPr>
          <w:rFonts w:ascii="Times New Roman" w:eastAsia="Times New Roman" w:hAnsi="Times New Roman"/>
          <w:spacing w:val="-4"/>
          <w:sz w:val="28"/>
          <w:szCs w:val="28"/>
          <w:lang w:val="ru-RU" w:eastAsia="uk-UA"/>
        </w:rPr>
        <w:t>ішенням</w:t>
      </w:r>
      <w:proofErr w:type="spellEnd"/>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Вищої</w:t>
      </w:r>
      <w:proofErr w:type="spellEnd"/>
      <w:r w:rsidRPr="00043063">
        <w:rPr>
          <w:rFonts w:ascii="Times New Roman" w:eastAsia="Times New Roman" w:hAnsi="Times New Roman"/>
          <w:spacing w:val="-4"/>
          <w:sz w:val="28"/>
          <w:szCs w:val="28"/>
          <w:lang w:val="ru-RU" w:eastAsia="uk-UA"/>
        </w:rPr>
        <w:t xml:space="preserve"> ради </w:t>
      </w:r>
      <w:proofErr w:type="spellStart"/>
      <w:r w:rsidRPr="00043063">
        <w:rPr>
          <w:rFonts w:ascii="Times New Roman" w:eastAsia="Times New Roman" w:hAnsi="Times New Roman"/>
          <w:spacing w:val="-4"/>
          <w:sz w:val="28"/>
          <w:szCs w:val="28"/>
          <w:lang w:val="ru-RU" w:eastAsia="uk-UA"/>
        </w:rPr>
        <w:t>правосуддя</w:t>
      </w:r>
      <w:proofErr w:type="spellEnd"/>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від</w:t>
      </w:r>
      <w:proofErr w:type="spellEnd"/>
      <w:r w:rsidRPr="00043063">
        <w:rPr>
          <w:rFonts w:ascii="Times New Roman" w:eastAsia="Times New Roman" w:hAnsi="Times New Roman"/>
          <w:spacing w:val="-4"/>
          <w:sz w:val="28"/>
          <w:szCs w:val="28"/>
          <w:lang w:val="ru-RU" w:eastAsia="uk-UA"/>
        </w:rPr>
        <w:t xml:space="preserve"> 28 </w:t>
      </w:r>
      <w:proofErr w:type="spellStart"/>
      <w:r w:rsidRPr="00043063">
        <w:rPr>
          <w:rFonts w:ascii="Times New Roman" w:eastAsia="Times New Roman" w:hAnsi="Times New Roman"/>
          <w:spacing w:val="-4"/>
          <w:sz w:val="28"/>
          <w:szCs w:val="28"/>
          <w:lang w:val="ru-RU" w:eastAsia="uk-UA"/>
        </w:rPr>
        <w:t>вересня</w:t>
      </w:r>
      <w:proofErr w:type="spellEnd"/>
      <w:r w:rsidRPr="00043063">
        <w:rPr>
          <w:rFonts w:ascii="Times New Roman" w:eastAsia="Times New Roman" w:hAnsi="Times New Roman"/>
          <w:spacing w:val="-4"/>
          <w:sz w:val="28"/>
          <w:szCs w:val="28"/>
          <w:lang w:val="ru-RU" w:eastAsia="uk-UA"/>
        </w:rPr>
        <w:t xml:space="preserve"> 2023 року № </w:t>
      </w:r>
      <w:r w:rsidRPr="00043063">
        <w:rPr>
          <w:rFonts w:ascii="Times New Roman" w:eastAsia="Times New Roman" w:hAnsi="Times New Roman"/>
          <w:sz w:val="28"/>
          <w:szCs w:val="28"/>
          <w:lang w:eastAsia="uk-UA"/>
        </w:rPr>
        <w:t>938/0/15-23</w:t>
      </w:r>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ухвалено</w:t>
      </w:r>
      <w:proofErr w:type="spellEnd"/>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відрядити</w:t>
      </w:r>
      <w:proofErr w:type="spellEnd"/>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суддю</w:t>
      </w:r>
      <w:proofErr w:type="spellEnd"/>
      <w:r w:rsidRPr="00043063">
        <w:rPr>
          <w:rFonts w:ascii="Times New Roman" w:eastAsia="Times New Roman" w:hAnsi="Times New Roman"/>
          <w:spacing w:val="-4"/>
          <w:sz w:val="28"/>
          <w:szCs w:val="28"/>
          <w:lang w:val="ru-RU" w:eastAsia="uk-UA"/>
        </w:rPr>
        <w:t xml:space="preserve"> Окружного </w:t>
      </w:r>
      <w:proofErr w:type="spellStart"/>
      <w:r w:rsidRPr="00043063">
        <w:rPr>
          <w:rFonts w:ascii="Times New Roman" w:eastAsia="Times New Roman" w:hAnsi="Times New Roman"/>
          <w:spacing w:val="-4"/>
          <w:sz w:val="28"/>
          <w:szCs w:val="28"/>
          <w:lang w:val="ru-RU" w:eastAsia="uk-UA"/>
        </w:rPr>
        <w:t>адміністративного</w:t>
      </w:r>
      <w:proofErr w:type="spellEnd"/>
      <w:r w:rsidRPr="00043063">
        <w:rPr>
          <w:rFonts w:ascii="Times New Roman" w:eastAsia="Times New Roman" w:hAnsi="Times New Roman"/>
          <w:spacing w:val="-4"/>
          <w:sz w:val="28"/>
          <w:szCs w:val="28"/>
          <w:lang w:val="ru-RU" w:eastAsia="uk-UA"/>
        </w:rPr>
        <w:t xml:space="preserve"> суду </w:t>
      </w:r>
      <w:proofErr w:type="spellStart"/>
      <w:r w:rsidRPr="00043063">
        <w:rPr>
          <w:rFonts w:ascii="Times New Roman" w:eastAsia="Times New Roman" w:hAnsi="Times New Roman"/>
          <w:spacing w:val="-4"/>
          <w:sz w:val="28"/>
          <w:szCs w:val="28"/>
          <w:lang w:val="ru-RU" w:eastAsia="uk-UA"/>
        </w:rPr>
        <w:t>міста</w:t>
      </w:r>
      <w:proofErr w:type="spellEnd"/>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Києва</w:t>
      </w:r>
      <w:proofErr w:type="spellEnd"/>
      <w:r w:rsidRPr="00043063">
        <w:rPr>
          <w:rFonts w:ascii="Times New Roman" w:eastAsia="Times New Roman" w:hAnsi="Times New Roman"/>
          <w:spacing w:val="-4"/>
          <w:sz w:val="28"/>
          <w:szCs w:val="28"/>
          <w:lang w:val="ru-RU" w:eastAsia="uk-UA"/>
        </w:rPr>
        <w:t xml:space="preserve"> </w:t>
      </w:r>
      <w:r w:rsidRPr="00043063">
        <w:rPr>
          <w:rFonts w:ascii="Times New Roman" w:eastAsia="Times New Roman" w:hAnsi="Times New Roman"/>
          <w:spacing w:val="-4"/>
          <w:sz w:val="28"/>
          <w:szCs w:val="28"/>
          <w:lang w:val="ru-RU" w:eastAsia="uk-UA"/>
        </w:rPr>
        <w:br/>
      </w:r>
      <w:proofErr w:type="spellStart"/>
      <w:r w:rsidRPr="00043063">
        <w:rPr>
          <w:rFonts w:ascii="Times New Roman" w:eastAsia="Times New Roman" w:hAnsi="Times New Roman"/>
          <w:spacing w:val="-4"/>
          <w:sz w:val="28"/>
          <w:szCs w:val="28"/>
          <w:lang w:val="ru-RU" w:eastAsia="uk-UA"/>
        </w:rPr>
        <w:lastRenderedPageBreak/>
        <w:t>Донця</w:t>
      </w:r>
      <w:proofErr w:type="spellEnd"/>
      <w:r w:rsidRPr="00043063">
        <w:rPr>
          <w:rFonts w:ascii="Times New Roman" w:eastAsia="Times New Roman" w:hAnsi="Times New Roman"/>
          <w:spacing w:val="-4"/>
          <w:sz w:val="28"/>
          <w:szCs w:val="28"/>
          <w:lang w:val="ru-RU" w:eastAsia="uk-UA"/>
        </w:rPr>
        <w:t xml:space="preserve"> В.А. до </w:t>
      </w:r>
      <w:proofErr w:type="spellStart"/>
      <w:r w:rsidRPr="00043063">
        <w:rPr>
          <w:rFonts w:ascii="Times New Roman" w:eastAsia="Times New Roman" w:hAnsi="Times New Roman"/>
          <w:spacing w:val="-4"/>
          <w:sz w:val="28"/>
          <w:szCs w:val="28"/>
          <w:lang w:val="ru-RU" w:eastAsia="uk-UA"/>
        </w:rPr>
        <w:t>Київського</w:t>
      </w:r>
      <w:proofErr w:type="spellEnd"/>
      <w:r w:rsidRPr="00043063">
        <w:rPr>
          <w:rFonts w:ascii="Times New Roman" w:eastAsia="Times New Roman" w:hAnsi="Times New Roman"/>
          <w:spacing w:val="-4"/>
          <w:sz w:val="28"/>
          <w:szCs w:val="28"/>
          <w:lang w:val="ru-RU" w:eastAsia="uk-UA"/>
        </w:rPr>
        <w:t xml:space="preserve"> окружного </w:t>
      </w:r>
      <w:proofErr w:type="spellStart"/>
      <w:r w:rsidRPr="00043063">
        <w:rPr>
          <w:rFonts w:ascii="Times New Roman" w:eastAsia="Times New Roman" w:hAnsi="Times New Roman"/>
          <w:spacing w:val="-4"/>
          <w:sz w:val="28"/>
          <w:szCs w:val="28"/>
          <w:lang w:val="ru-RU" w:eastAsia="uk-UA"/>
        </w:rPr>
        <w:t>адміністративного</w:t>
      </w:r>
      <w:proofErr w:type="spellEnd"/>
      <w:r w:rsidRPr="00043063">
        <w:rPr>
          <w:rFonts w:ascii="Times New Roman" w:eastAsia="Times New Roman" w:hAnsi="Times New Roman"/>
          <w:spacing w:val="-4"/>
          <w:sz w:val="28"/>
          <w:szCs w:val="28"/>
          <w:lang w:val="ru-RU" w:eastAsia="uk-UA"/>
        </w:rPr>
        <w:t xml:space="preserve"> суду для </w:t>
      </w:r>
      <w:proofErr w:type="spellStart"/>
      <w:r w:rsidRPr="00043063">
        <w:rPr>
          <w:rFonts w:ascii="Times New Roman" w:eastAsia="Times New Roman" w:hAnsi="Times New Roman"/>
          <w:spacing w:val="-4"/>
          <w:sz w:val="28"/>
          <w:szCs w:val="28"/>
          <w:lang w:val="ru-RU" w:eastAsia="uk-UA"/>
        </w:rPr>
        <w:t>здій</w:t>
      </w:r>
      <w:r w:rsidR="00676C25">
        <w:rPr>
          <w:rFonts w:ascii="Times New Roman" w:eastAsia="Times New Roman" w:hAnsi="Times New Roman"/>
          <w:spacing w:val="-4"/>
          <w:sz w:val="28"/>
          <w:szCs w:val="28"/>
          <w:lang w:val="ru-RU" w:eastAsia="uk-UA"/>
        </w:rPr>
        <w:t>снення</w:t>
      </w:r>
      <w:proofErr w:type="spellEnd"/>
      <w:r w:rsidR="00676C25">
        <w:rPr>
          <w:rFonts w:ascii="Times New Roman" w:eastAsia="Times New Roman" w:hAnsi="Times New Roman"/>
          <w:spacing w:val="-4"/>
          <w:sz w:val="28"/>
          <w:szCs w:val="28"/>
          <w:lang w:val="ru-RU" w:eastAsia="uk-UA"/>
        </w:rPr>
        <w:t xml:space="preserve"> </w:t>
      </w:r>
      <w:proofErr w:type="spellStart"/>
      <w:r w:rsidR="00676C25">
        <w:rPr>
          <w:rFonts w:ascii="Times New Roman" w:eastAsia="Times New Roman" w:hAnsi="Times New Roman"/>
          <w:spacing w:val="-4"/>
          <w:sz w:val="28"/>
          <w:szCs w:val="28"/>
          <w:lang w:val="ru-RU" w:eastAsia="uk-UA"/>
        </w:rPr>
        <w:t>правосуддя</w:t>
      </w:r>
      <w:proofErr w:type="spellEnd"/>
      <w:r w:rsidR="00676C25">
        <w:rPr>
          <w:rFonts w:ascii="Times New Roman" w:eastAsia="Times New Roman" w:hAnsi="Times New Roman"/>
          <w:spacing w:val="-4"/>
          <w:sz w:val="28"/>
          <w:szCs w:val="28"/>
          <w:lang w:val="ru-RU" w:eastAsia="uk-UA"/>
        </w:rPr>
        <w:t xml:space="preserve"> </w:t>
      </w:r>
      <w:proofErr w:type="spellStart"/>
      <w:r w:rsidR="00676C25">
        <w:rPr>
          <w:rFonts w:ascii="Times New Roman" w:eastAsia="Times New Roman" w:hAnsi="Times New Roman"/>
          <w:spacing w:val="-4"/>
          <w:sz w:val="28"/>
          <w:szCs w:val="28"/>
          <w:lang w:val="ru-RU" w:eastAsia="uk-UA"/>
        </w:rPr>
        <w:t>строком</w:t>
      </w:r>
      <w:proofErr w:type="spellEnd"/>
      <w:r w:rsidR="00676C25">
        <w:rPr>
          <w:rFonts w:ascii="Times New Roman" w:eastAsia="Times New Roman" w:hAnsi="Times New Roman"/>
          <w:spacing w:val="-4"/>
          <w:sz w:val="28"/>
          <w:szCs w:val="28"/>
          <w:lang w:val="ru-RU" w:eastAsia="uk-UA"/>
        </w:rPr>
        <w:t xml:space="preserve"> на один</w:t>
      </w:r>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рік</w:t>
      </w:r>
      <w:proofErr w:type="spellEnd"/>
      <w:r w:rsidRPr="00043063">
        <w:rPr>
          <w:rFonts w:ascii="Times New Roman" w:eastAsia="Times New Roman" w:hAnsi="Times New Roman"/>
          <w:spacing w:val="-4"/>
          <w:sz w:val="28"/>
          <w:szCs w:val="28"/>
          <w:lang w:val="ru-RU" w:eastAsia="uk-UA"/>
        </w:rPr>
        <w:t xml:space="preserve"> </w:t>
      </w:r>
      <w:proofErr w:type="spellStart"/>
      <w:r w:rsidRPr="00043063">
        <w:rPr>
          <w:rFonts w:ascii="Times New Roman" w:eastAsia="Times New Roman" w:hAnsi="Times New Roman"/>
          <w:spacing w:val="-4"/>
          <w:sz w:val="28"/>
          <w:szCs w:val="28"/>
          <w:lang w:val="ru-RU" w:eastAsia="uk-UA"/>
        </w:rPr>
        <w:t>із</w:t>
      </w:r>
      <w:proofErr w:type="spellEnd"/>
      <w:r w:rsidRPr="00043063">
        <w:rPr>
          <w:rFonts w:ascii="Times New Roman" w:eastAsia="Times New Roman" w:hAnsi="Times New Roman"/>
          <w:spacing w:val="-4"/>
          <w:sz w:val="28"/>
          <w:szCs w:val="28"/>
          <w:lang w:val="ru-RU" w:eastAsia="uk-UA"/>
        </w:rPr>
        <w:t xml:space="preserve"> 16 </w:t>
      </w:r>
      <w:proofErr w:type="spellStart"/>
      <w:r w:rsidRPr="00043063">
        <w:rPr>
          <w:rFonts w:ascii="Times New Roman" w:eastAsia="Times New Roman" w:hAnsi="Times New Roman"/>
          <w:spacing w:val="-4"/>
          <w:sz w:val="28"/>
          <w:szCs w:val="28"/>
          <w:lang w:val="ru-RU" w:eastAsia="uk-UA"/>
        </w:rPr>
        <w:t>жовтня</w:t>
      </w:r>
      <w:proofErr w:type="spellEnd"/>
      <w:r w:rsidRPr="00043063">
        <w:rPr>
          <w:rFonts w:ascii="Times New Roman" w:eastAsia="Times New Roman" w:hAnsi="Times New Roman"/>
          <w:spacing w:val="-4"/>
          <w:sz w:val="28"/>
          <w:szCs w:val="28"/>
          <w:lang w:val="ru-RU" w:eastAsia="uk-UA"/>
        </w:rPr>
        <w:t xml:space="preserve"> 2023 року.</w:t>
      </w:r>
    </w:p>
    <w:p w:rsidR="00676C25" w:rsidRDefault="00676C25" w:rsidP="003010FE">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gramStart"/>
      <w:r w:rsidRPr="005161BB">
        <w:rPr>
          <w:rFonts w:ascii="Times New Roman" w:eastAsia="Times New Roman" w:hAnsi="Times New Roman"/>
          <w:spacing w:val="-4"/>
          <w:sz w:val="28"/>
          <w:szCs w:val="28"/>
          <w:lang w:val="ru-RU" w:eastAsia="uk-UA"/>
        </w:rPr>
        <w:t>За результатами</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розгляду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звернення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повідомила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Вищу</w:t>
      </w:r>
      <w:proofErr w:type="spellEnd"/>
      <w:r w:rsidRPr="005161BB">
        <w:rPr>
          <w:rFonts w:ascii="Times New Roman" w:eastAsia="Times New Roman" w:hAnsi="Times New Roman"/>
          <w:spacing w:val="-4"/>
          <w:sz w:val="28"/>
          <w:szCs w:val="28"/>
          <w:lang w:val="ru-RU" w:eastAsia="uk-UA"/>
        </w:rPr>
        <w:t xml:space="preserve"> раду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необхідність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Pr>
          <w:rFonts w:ascii="Times New Roman" w:eastAsia="Times New Roman" w:hAnsi="Times New Roman"/>
          <w:spacing w:val="-4"/>
          <w:sz w:val="28"/>
          <w:szCs w:val="28"/>
          <w:lang w:val="ru-RU" w:eastAsia="uk-UA"/>
        </w:rPr>
        <w:t>відрядження</w:t>
      </w:r>
      <w:proofErr w:type="spellEnd"/>
      <w:r>
        <w:rPr>
          <w:rFonts w:ascii="Times New Roman" w:eastAsia="Times New Roman" w:hAnsi="Times New Roman"/>
          <w:spacing w:val="-4"/>
          <w:sz w:val="28"/>
          <w:szCs w:val="28"/>
          <w:lang w:val="ru-RU" w:eastAsia="uk-UA"/>
        </w:rPr>
        <w:t xml:space="preserve"> </w:t>
      </w:r>
      <w:r w:rsidRPr="005161BB">
        <w:rPr>
          <w:rFonts w:ascii="Times New Roman" w:eastAsia="Times New Roman" w:hAnsi="Times New Roman"/>
          <w:spacing w:val="-4"/>
          <w:sz w:val="28"/>
          <w:szCs w:val="28"/>
          <w:lang w:val="ru-RU" w:eastAsia="uk-UA"/>
        </w:rPr>
        <w:t xml:space="preserve">до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7 (семи) </w:t>
      </w:r>
      <w:proofErr w:type="spellStart"/>
      <w:r w:rsidRPr="005161BB">
        <w:rPr>
          <w:rFonts w:ascii="Times New Roman" w:eastAsia="Times New Roman" w:hAnsi="Times New Roman"/>
          <w:spacing w:val="-4"/>
          <w:sz w:val="28"/>
          <w:szCs w:val="28"/>
          <w:lang w:val="ru-RU" w:eastAsia="uk-UA"/>
        </w:rPr>
        <w:t>суддів</w:t>
      </w:r>
      <w:proofErr w:type="spellEnd"/>
      <w:r w:rsidR="003663CE" w:rsidRPr="00043063">
        <w:rPr>
          <w:rFonts w:ascii="Times New Roman" w:eastAsia="Times New Roman" w:hAnsi="Times New Roman"/>
          <w:spacing w:val="-4"/>
          <w:sz w:val="28"/>
          <w:szCs w:val="28"/>
          <w:lang w:val="ru-RU" w:eastAsia="uk-UA"/>
        </w:rPr>
        <w:t xml:space="preserve">, </w:t>
      </w:r>
      <w:proofErr w:type="spellStart"/>
      <w:r w:rsidR="003663CE" w:rsidRPr="00043063">
        <w:rPr>
          <w:rFonts w:ascii="Times New Roman" w:eastAsia="Times New Roman" w:hAnsi="Times New Roman"/>
          <w:spacing w:val="-4"/>
          <w:sz w:val="28"/>
          <w:szCs w:val="28"/>
          <w:lang w:val="ru-RU" w:eastAsia="uk-UA"/>
        </w:rPr>
        <w:t>зокрема</w:t>
      </w:r>
      <w:proofErr w:type="spellEnd"/>
      <w:r w:rsidR="003663CE" w:rsidRPr="00043063">
        <w:rPr>
          <w:rFonts w:ascii="Times New Roman" w:eastAsia="Times New Roman" w:hAnsi="Times New Roman"/>
          <w:spacing w:val="-4"/>
          <w:sz w:val="28"/>
          <w:szCs w:val="28"/>
          <w:lang w:val="ru-RU" w:eastAsia="uk-UA"/>
        </w:rPr>
        <w:t xml:space="preserve"> </w:t>
      </w:r>
      <w:proofErr w:type="spellStart"/>
      <w:r w:rsidR="003663CE" w:rsidRPr="00043063">
        <w:rPr>
          <w:rFonts w:ascii="Times New Roman" w:eastAsia="Times New Roman" w:hAnsi="Times New Roman"/>
          <w:spacing w:val="-4"/>
          <w:sz w:val="28"/>
          <w:szCs w:val="28"/>
          <w:lang w:val="ru-RU" w:eastAsia="uk-UA"/>
        </w:rPr>
        <w:t>судді</w:t>
      </w:r>
      <w:proofErr w:type="spellEnd"/>
      <w:r w:rsidR="003663CE" w:rsidRPr="00043063">
        <w:rPr>
          <w:rFonts w:ascii="Times New Roman" w:eastAsia="Times New Roman" w:hAnsi="Times New Roman"/>
          <w:spacing w:val="-4"/>
          <w:sz w:val="28"/>
          <w:szCs w:val="28"/>
          <w:lang w:val="ru-RU" w:eastAsia="uk-UA"/>
        </w:rPr>
        <w:t xml:space="preserve"> Окружного </w:t>
      </w:r>
      <w:proofErr w:type="spellStart"/>
      <w:r w:rsidR="003663CE" w:rsidRPr="00043063">
        <w:rPr>
          <w:rFonts w:ascii="Times New Roman" w:eastAsia="Times New Roman" w:hAnsi="Times New Roman"/>
          <w:spacing w:val="-4"/>
          <w:sz w:val="28"/>
          <w:szCs w:val="28"/>
          <w:lang w:val="ru-RU" w:eastAsia="uk-UA"/>
        </w:rPr>
        <w:t>адміністративного</w:t>
      </w:r>
      <w:proofErr w:type="spellEnd"/>
      <w:r w:rsidR="003663CE" w:rsidRPr="00043063">
        <w:rPr>
          <w:rFonts w:ascii="Times New Roman" w:eastAsia="Times New Roman" w:hAnsi="Times New Roman"/>
          <w:spacing w:val="-4"/>
          <w:sz w:val="28"/>
          <w:szCs w:val="28"/>
          <w:lang w:val="ru-RU" w:eastAsia="uk-UA"/>
        </w:rPr>
        <w:t xml:space="preserve"> суду </w:t>
      </w:r>
      <w:proofErr w:type="spellStart"/>
      <w:r w:rsidR="003663CE" w:rsidRPr="00043063">
        <w:rPr>
          <w:rFonts w:ascii="Times New Roman" w:eastAsia="Times New Roman" w:hAnsi="Times New Roman"/>
          <w:spacing w:val="-4"/>
          <w:sz w:val="28"/>
          <w:szCs w:val="28"/>
          <w:lang w:val="ru-RU" w:eastAsia="uk-UA"/>
        </w:rPr>
        <w:t>міста</w:t>
      </w:r>
      <w:proofErr w:type="spellEnd"/>
      <w:r w:rsidR="003663CE" w:rsidRPr="00043063">
        <w:rPr>
          <w:rFonts w:ascii="Times New Roman" w:eastAsia="Times New Roman" w:hAnsi="Times New Roman"/>
          <w:spacing w:val="-4"/>
          <w:sz w:val="28"/>
          <w:szCs w:val="28"/>
          <w:lang w:val="ru-RU" w:eastAsia="uk-UA"/>
        </w:rPr>
        <w:t xml:space="preserve"> </w:t>
      </w:r>
      <w:proofErr w:type="spellStart"/>
      <w:r w:rsidR="003663CE" w:rsidRPr="00043063">
        <w:rPr>
          <w:rFonts w:ascii="Times New Roman" w:eastAsia="Times New Roman" w:hAnsi="Times New Roman"/>
          <w:spacing w:val="-4"/>
          <w:sz w:val="28"/>
          <w:szCs w:val="28"/>
          <w:lang w:val="ru-RU" w:eastAsia="uk-UA"/>
        </w:rPr>
        <w:t>Києва</w:t>
      </w:r>
      <w:proofErr w:type="spellEnd"/>
      <w:proofErr w:type="gramEnd"/>
      <w:r w:rsidR="003663CE" w:rsidRPr="00043063">
        <w:rPr>
          <w:rFonts w:ascii="Times New Roman" w:eastAsia="Times New Roman" w:hAnsi="Times New Roman"/>
          <w:spacing w:val="-4"/>
          <w:sz w:val="28"/>
          <w:szCs w:val="28"/>
          <w:lang w:val="ru-RU" w:eastAsia="uk-UA"/>
        </w:rPr>
        <w:t xml:space="preserve"> </w:t>
      </w:r>
      <w:proofErr w:type="spellStart"/>
      <w:r w:rsidR="003663CE" w:rsidRPr="00043063">
        <w:rPr>
          <w:rFonts w:ascii="Times New Roman" w:eastAsia="Times New Roman" w:hAnsi="Times New Roman"/>
          <w:spacing w:val="-4"/>
          <w:sz w:val="28"/>
          <w:szCs w:val="28"/>
          <w:lang w:val="ru-RU" w:eastAsia="uk-UA"/>
        </w:rPr>
        <w:t>Донця</w:t>
      </w:r>
      <w:proofErr w:type="spellEnd"/>
      <w:r w:rsidR="003663CE" w:rsidRPr="00043063">
        <w:rPr>
          <w:rFonts w:ascii="Times New Roman" w:eastAsia="Times New Roman" w:hAnsi="Times New Roman"/>
          <w:spacing w:val="-4"/>
          <w:sz w:val="28"/>
          <w:szCs w:val="28"/>
          <w:lang w:val="ru-RU" w:eastAsia="uk-UA"/>
        </w:rPr>
        <w:t xml:space="preserve"> В.А.</w:t>
      </w:r>
      <w:r w:rsidRPr="00043063">
        <w:rPr>
          <w:rFonts w:ascii="Times New Roman" w:eastAsia="Times New Roman" w:hAnsi="Times New Roman"/>
          <w:spacing w:val="-4"/>
          <w:sz w:val="28"/>
          <w:szCs w:val="28"/>
          <w:lang w:val="ru-RU" w:eastAsia="uk-UA"/>
        </w:rPr>
        <w:t xml:space="preserve"> </w:t>
      </w:r>
    </w:p>
    <w:p w:rsidR="00676C25" w:rsidRPr="005161BB" w:rsidRDefault="00676C25" w:rsidP="003010FE">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зверненні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br/>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зазначено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п</w:t>
      </w:r>
      <w:proofErr w:type="gramEnd"/>
      <w:r w:rsidRPr="005161BB">
        <w:rPr>
          <w:rFonts w:ascii="Times New Roman" w:eastAsia="Times New Roman" w:hAnsi="Times New Roman"/>
          <w:spacing w:val="-4"/>
          <w:sz w:val="28"/>
          <w:szCs w:val="28"/>
          <w:lang w:val="ru-RU" w:eastAsia="uk-UA"/>
        </w:rPr>
        <w:t>ідставою</w:t>
      </w:r>
      <w:proofErr w:type="spellEnd"/>
      <w:r w:rsidRPr="005161BB">
        <w:rPr>
          <w:rFonts w:ascii="Times New Roman" w:eastAsia="Times New Roman" w:hAnsi="Times New Roman"/>
          <w:spacing w:val="-4"/>
          <w:sz w:val="28"/>
          <w:szCs w:val="28"/>
          <w:lang w:val="ru-RU" w:eastAsia="uk-UA"/>
        </w:rPr>
        <w:t xml:space="preserve"> для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Pr="005161BB">
        <w:rPr>
          <w:rFonts w:ascii="Times New Roman" w:eastAsia="Times New Roman" w:hAnsi="Times New Roman"/>
          <w:spacing w:val="-4"/>
          <w:sz w:val="28"/>
          <w:szCs w:val="28"/>
          <w:lang w:val="ru-RU" w:eastAsia="uk-UA"/>
        </w:rPr>
        <w:t>відрядження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надмірний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рівень</w:t>
      </w:r>
      <w:proofErr w:type="spellEnd"/>
      <w:r w:rsidRPr="005161BB">
        <w:rPr>
          <w:rFonts w:ascii="Times New Roman" w:eastAsia="Times New Roman" w:hAnsi="Times New Roman"/>
          <w:spacing w:val="-4"/>
          <w:sz w:val="28"/>
          <w:szCs w:val="28"/>
          <w:lang w:val="ru-RU" w:eastAsia="uk-UA"/>
        </w:rPr>
        <w:t xml:space="preserve"> судового </w:t>
      </w:r>
      <w:proofErr w:type="spellStart"/>
      <w:r w:rsidRPr="005161BB">
        <w:rPr>
          <w:rFonts w:ascii="Times New Roman" w:eastAsia="Times New Roman" w:hAnsi="Times New Roman"/>
          <w:spacing w:val="-4"/>
          <w:sz w:val="28"/>
          <w:szCs w:val="28"/>
          <w:lang w:val="ru-RU" w:eastAsia="uk-UA"/>
        </w:rPr>
        <w:t>навантаження</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зумовлено</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ухваленням</w:t>
      </w:r>
      <w:proofErr w:type="spellEnd"/>
      <w:r w:rsidRPr="005161BB">
        <w:rPr>
          <w:rFonts w:ascii="Times New Roman" w:eastAsia="Times New Roman" w:hAnsi="Times New Roman"/>
          <w:spacing w:val="-4"/>
          <w:sz w:val="28"/>
          <w:szCs w:val="28"/>
          <w:lang w:val="ru-RU" w:eastAsia="uk-UA"/>
        </w:rPr>
        <w:t xml:space="preserve"> Закону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ліквідацію</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міста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Києва</w:t>
      </w:r>
      <w:proofErr w:type="spellEnd"/>
      <w:r w:rsidRPr="005161BB">
        <w:rPr>
          <w:rFonts w:ascii="Times New Roman" w:eastAsia="Times New Roman" w:hAnsi="Times New Roman"/>
          <w:spacing w:val="-4"/>
          <w:sz w:val="28"/>
          <w:szCs w:val="28"/>
          <w:lang w:val="ru-RU" w:eastAsia="uk-UA"/>
        </w:rPr>
        <w:t xml:space="preserve"> та </w:t>
      </w:r>
      <w:proofErr w:type="spellStart"/>
      <w:r w:rsidRPr="005161BB">
        <w:rPr>
          <w:rFonts w:ascii="Times New Roman" w:eastAsia="Times New Roman" w:hAnsi="Times New Roman"/>
          <w:spacing w:val="-4"/>
          <w:sz w:val="28"/>
          <w:szCs w:val="28"/>
          <w:lang w:val="ru-RU" w:eastAsia="uk-UA"/>
        </w:rPr>
        <w:t>утворення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міського</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окружного</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
    <w:p w:rsidR="00676C25" w:rsidRPr="005161BB" w:rsidRDefault="00676C25" w:rsidP="003010FE">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Відповідно</w:t>
      </w:r>
      <w:proofErr w:type="spellEnd"/>
      <w:r w:rsidRPr="005161BB">
        <w:rPr>
          <w:rFonts w:ascii="Times New Roman" w:eastAsia="Times New Roman" w:hAnsi="Times New Roman"/>
          <w:spacing w:val="-4"/>
          <w:sz w:val="28"/>
          <w:szCs w:val="28"/>
          <w:lang w:val="ru-RU" w:eastAsia="uk-UA"/>
        </w:rPr>
        <w:t xml:space="preserve"> до наказу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25 </w:t>
      </w:r>
      <w:proofErr w:type="spellStart"/>
      <w:r w:rsidRPr="005161BB">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2019 року № 417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визначення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кількості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в</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окружних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адміністративних</w:t>
      </w:r>
      <w:proofErr w:type="spellEnd"/>
      <w:r w:rsidRPr="005161BB">
        <w:rPr>
          <w:rFonts w:ascii="Times New Roman" w:eastAsia="Times New Roman" w:hAnsi="Times New Roman"/>
          <w:spacing w:val="-4"/>
          <w:sz w:val="28"/>
          <w:szCs w:val="28"/>
          <w:lang w:val="ru-RU" w:eastAsia="uk-UA"/>
        </w:rPr>
        <w:t xml:space="preserve"> судах» </w:t>
      </w:r>
      <w:proofErr w:type="spellStart"/>
      <w:r w:rsidRPr="005161BB">
        <w:rPr>
          <w:rFonts w:ascii="Times New Roman" w:eastAsia="Times New Roman" w:hAnsi="Times New Roman"/>
          <w:spacing w:val="-4"/>
          <w:sz w:val="28"/>
          <w:szCs w:val="28"/>
          <w:lang w:val="ru-RU" w:eastAsia="uk-UA"/>
        </w:rPr>
        <w:t>штатна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чисельність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становить </w:t>
      </w:r>
      <w:r w:rsidRPr="005161BB">
        <w:rPr>
          <w:rFonts w:ascii="Times New Roman" w:eastAsia="Times New Roman" w:hAnsi="Times New Roman"/>
          <w:spacing w:val="-4"/>
          <w:sz w:val="28"/>
          <w:szCs w:val="28"/>
          <w:lang w:val="ru-RU" w:eastAsia="uk-UA"/>
        </w:rPr>
        <w:br/>
        <w:t xml:space="preserve">25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
    <w:p w:rsidR="00676C25" w:rsidRPr="005161BB" w:rsidRDefault="00676C25" w:rsidP="003010FE">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Станом на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w:t>
      </w:r>
      <w:proofErr w:type="spellStart"/>
      <w:r w:rsidRPr="005161BB">
        <w:rPr>
          <w:rFonts w:ascii="Times New Roman" w:eastAsia="Times New Roman" w:hAnsi="Times New Roman"/>
          <w:spacing w:val="-4"/>
          <w:sz w:val="28"/>
          <w:szCs w:val="28"/>
          <w:lang w:val="ru-RU" w:eastAsia="uk-UA"/>
        </w:rPr>
        <w:t>кількість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у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ура</w:t>
      </w:r>
      <w:r>
        <w:rPr>
          <w:rFonts w:ascii="Times New Roman" w:eastAsia="Times New Roman" w:hAnsi="Times New Roman"/>
          <w:spacing w:val="-4"/>
          <w:sz w:val="28"/>
          <w:szCs w:val="28"/>
          <w:lang w:val="ru-RU" w:eastAsia="uk-UA"/>
        </w:rPr>
        <w:t>хуванням</w:t>
      </w:r>
      <w:proofErr w:type="spellEnd"/>
      <w:r>
        <w:rPr>
          <w:rFonts w:ascii="Times New Roman" w:eastAsia="Times New Roman" w:hAnsi="Times New Roman"/>
          <w:spacing w:val="-4"/>
          <w:sz w:val="28"/>
          <w:szCs w:val="28"/>
          <w:lang w:val="ru-RU" w:eastAsia="uk-UA"/>
        </w:rPr>
        <w:t xml:space="preserve"> 10 </w:t>
      </w:r>
      <w:proofErr w:type="spellStart"/>
      <w:r>
        <w:rPr>
          <w:rFonts w:ascii="Times New Roman" w:eastAsia="Times New Roman" w:hAnsi="Times New Roman"/>
          <w:spacing w:val="-4"/>
          <w:sz w:val="28"/>
          <w:szCs w:val="28"/>
          <w:lang w:val="ru-RU" w:eastAsia="uk-UA"/>
        </w:rPr>
        <w:t>відряджених</w:t>
      </w:r>
      <w:proofErr w:type="spellEnd"/>
      <w:r>
        <w:rPr>
          <w:rFonts w:ascii="Times New Roman" w:eastAsia="Times New Roman" w:hAnsi="Times New Roman"/>
          <w:spacing w:val="-4"/>
          <w:sz w:val="28"/>
          <w:szCs w:val="28"/>
          <w:lang w:val="ru-RU" w:eastAsia="uk-UA"/>
        </w:rPr>
        <w:t>) становила</w:t>
      </w:r>
      <w:r w:rsidRPr="005161BB">
        <w:rPr>
          <w:rFonts w:ascii="Times New Roman" w:eastAsia="Times New Roman" w:hAnsi="Times New Roman"/>
          <w:spacing w:val="-4"/>
          <w:sz w:val="28"/>
          <w:szCs w:val="28"/>
          <w:lang w:val="ru-RU" w:eastAsia="uk-UA"/>
        </w:rPr>
        <w:t xml:space="preserve"> 35</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суддів</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яких</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фактично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здійснювали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29</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w:t>
      </w:r>
      <w:proofErr w:type="gramStart"/>
      <w:r>
        <w:rPr>
          <w:rFonts w:ascii="Times New Roman" w:eastAsia="Times New Roman" w:hAnsi="Times New Roman"/>
          <w:spacing w:val="-4"/>
          <w:sz w:val="28"/>
          <w:szCs w:val="28"/>
          <w:lang w:val="ru-RU" w:eastAsia="uk-UA"/>
        </w:rPr>
        <w:t>в</w:t>
      </w:r>
      <w:proofErr w:type="spellEnd"/>
      <w:proofErr w:type="gramEnd"/>
      <w:r w:rsidRPr="005161BB">
        <w:rPr>
          <w:rFonts w:ascii="Times New Roman" w:eastAsia="Times New Roman" w:hAnsi="Times New Roman"/>
          <w:spacing w:val="-4"/>
          <w:sz w:val="28"/>
          <w:szCs w:val="28"/>
          <w:lang w:val="ru-RU" w:eastAsia="uk-UA"/>
        </w:rPr>
        <w:t xml:space="preserve">. </w:t>
      </w:r>
    </w:p>
    <w:p w:rsidR="00676C25" w:rsidRPr="005161BB" w:rsidRDefault="00676C25" w:rsidP="003010FE">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Голова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Басай</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повідомив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даними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статистичної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звітності</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надходження</w:t>
      </w:r>
      <w:proofErr w:type="spellEnd"/>
      <w:r w:rsidRPr="005161BB">
        <w:rPr>
          <w:rFonts w:ascii="Times New Roman" w:eastAsia="Times New Roman" w:hAnsi="Times New Roman"/>
          <w:spacing w:val="-4"/>
          <w:sz w:val="28"/>
          <w:szCs w:val="28"/>
          <w:lang w:val="ru-RU" w:eastAsia="uk-UA"/>
        </w:rPr>
        <w:t xml:space="preserve"> спра</w:t>
      </w:r>
      <w:r>
        <w:rPr>
          <w:rFonts w:ascii="Times New Roman" w:eastAsia="Times New Roman" w:hAnsi="Times New Roman"/>
          <w:spacing w:val="-4"/>
          <w:sz w:val="28"/>
          <w:szCs w:val="28"/>
          <w:lang w:val="ru-RU" w:eastAsia="uk-UA"/>
        </w:rPr>
        <w:t xml:space="preserve">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proofErr w:type="gramStart"/>
      <w:r>
        <w:rPr>
          <w:rFonts w:ascii="Times New Roman" w:eastAsia="Times New Roman" w:hAnsi="Times New Roman"/>
          <w:spacing w:val="-4"/>
          <w:sz w:val="28"/>
          <w:szCs w:val="28"/>
          <w:lang w:val="ru-RU" w:eastAsia="uk-UA"/>
        </w:rPr>
        <w:t>матер</w:t>
      </w:r>
      <w:proofErr w:type="gramEnd"/>
      <w:r>
        <w:rPr>
          <w:rFonts w:ascii="Times New Roman" w:eastAsia="Times New Roman" w:hAnsi="Times New Roman"/>
          <w:spacing w:val="-4"/>
          <w:sz w:val="28"/>
          <w:szCs w:val="28"/>
          <w:lang w:val="ru-RU" w:eastAsia="uk-UA"/>
        </w:rPr>
        <w:t>іалів</w:t>
      </w:r>
      <w:proofErr w:type="spellEnd"/>
      <w:r>
        <w:rPr>
          <w:rFonts w:ascii="Times New Roman" w:eastAsia="Times New Roman" w:hAnsi="Times New Roman"/>
          <w:spacing w:val="-4"/>
          <w:sz w:val="28"/>
          <w:szCs w:val="28"/>
          <w:lang w:val="ru-RU" w:eastAsia="uk-UA"/>
        </w:rPr>
        <w:t xml:space="preserve"> на </w:t>
      </w:r>
      <w:proofErr w:type="spellStart"/>
      <w:r>
        <w:rPr>
          <w:rFonts w:ascii="Times New Roman" w:eastAsia="Times New Roman" w:hAnsi="Times New Roman"/>
          <w:spacing w:val="-4"/>
          <w:sz w:val="28"/>
          <w:szCs w:val="28"/>
          <w:lang w:val="ru-RU" w:eastAsia="uk-UA"/>
        </w:rPr>
        <w:t>розгляд</w:t>
      </w:r>
      <w:proofErr w:type="spellEnd"/>
      <w:r>
        <w:rPr>
          <w:rFonts w:ascii="Times New Roman" w:eastAsia="Times New Roman" w:hAnsi="Times New Roman"/>
          <w:spacing w:val="-4"/>
          <w:sz w:val="28"/>
          <w:szCs w:val="28"/>
          <w:lang w:val="ru-RU" w:eastAsia="uk-UA"/>
        </w:rPr>
        <w:t xml:space="preserve"> одному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станови</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246</w:t>
      </w:r>
      <w:r>
        <w:rPr>
          <w:rFonts w:ascii="Times New Roman" w:eastAsia="Times New Roman" w:hAnsi="Times New Roman"/>
          <w:spacing w:val="-4"/>
          <w:sz w:val="28"/>
          <w:szCs w:val="28"/>
          <w:lang w:val="ru-RU" w:eastAsia="uk-UA"/>
        </w:rPr>
        <w:t xml:space="preserve"> справ та </w:t>
      </w:r>
      <w:proofErr w:type="spellStart"/>
      <w:r>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розглянутих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суддею</w:t>
      </w:r>
      <w:proofErr w:type="spellEnd"/>
      <w:r w:rsidRPr="005161BB">
        <w:rPr>
          <w:rFonts w:ascii="Times New Roman" w:eastAsia="Times New Roman" w:hAnsi="Times New Roman"/>
          <w:spacing w:val="-4"/>
          <w:sz w:val="28"/>
          <w:szCs w:val="28"/>
          <w:lang w:val="ru-RU" w:eastAsia="uk-UA"/>
        </w:rPr>
        <w:t xml:space="preserve"> справ </w:t>
      </w:r>
      <w:proofErr w:type="spellStart"/>
      <w:r w:rsidRPr="005161BB">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матер</w:t>
      </w:r>
      <w:proofErr w:type="gramEnd"/>
      <w:r w:rsidRPr="005161BB">
        <w:rPr>
          <w:rFonts w:ascii="Times New Roman" w:eastAsia="Times New Roman" w:hAnsi="Times New Roman"/>
          <w:spacing w:val="-4"/>
          <w:sz w:val="28"/>
          <w:szCs w:val="28"/>
          <w:lang w:val="ru-RU" w:eastAsia="uk-UA"/>
        </w:rPr>
        <w:t>іалів</w:t>
      </w:r>
      <w:proofErr w:type="spellEnd"/>
      <w:r w:rsidRPr="005161BB">
        <w:rPr>
          <w:rFonts w:ascii="Times New Roman" w:eastAsia="Times New Roman" w:hAnsi="Times New Roman"/>
          <w:spacing w:val="-4"/>
          <w:sz w:val="28"/>
          <w:szCs w:val="28"/>
          <w:lang w:val="ru-RU" w:eastAsia="uk-UA"/>
        </w:rPr>
        <w:t xml:space="preserve"> у 2023 </w:t>
      </w:r>
      <w:proofErr w:type="spellStart"/>
      <w:r w:rsidRPr="005161BB">
        <w:rPr>
          <w:rFonts w:ascii="Times New Roman" w:eastAsia="Times New Roman" w:hAnsi="Times New Roman"/>
          <w:spacing w:val="-4"/>
          <w:sz w:val="28"/>
          <w:szCs w:val="28"/>
          <w:lang w:val="ru-RU" w:eastAsia="uk-UA"/>
        </w:rPr>
        <w:t>році</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243</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справи</w:t>
      </w:r>
      <w:proofErr w:type="spellEnd"/>
      <w:r>
        <w:rPr>
          <w:rFonts w:ascii="Times New Roman" w:eastAsia="Times New Roman" w:hAnsi="Times New Roman"/>
          <w:spacing w:val="-4"/>
          <w:sz w:val="28"/>
          <w:szCs w:val="28"/>
          <w:lang w:val="ru-RU" w:eastAsia="uk-UA"/>
        </w:rPr>
        <w:t xml:space="preserve"> та </w:t>
      </w:r>
      <w:proofErr w:type="spellStart"/>
      <w:r>
        <w:rPr>
          <w:rFonts w:ascii="Times New Roman" w:eastAsia="Times New Roman" w:hAnsi="Times New Roman"/>
          <w:spacing w:val="-4"/>
          <w:sz w:val="28"/>
          <w:szCs w:val="28"/>
          <w:lang w:val="ru-RU" w:eastAsia="uk-UA"/>
        </w:rPr>
        <w:t>матеріали</w:t>
      </w:r>
      <w:proofErr w:type="spellEnd"/>
      <w:r w:rsidRPr="005161BB">
        <w:rPr>
          <w:rFonts w:ascii="Times New Roman" w:eastAsia="Times New Roman" w:hAnsi="Times New Roman"/>
          <w:spacing w:val="-4"/>
          <w:sz w:val="28"/>
          <w:szCs w:val="28"/>
          <w:lang w:val="ru-RU" w:eastAsia="uk-UA"/>
        </w:rPr>
        <w:t xml:space="preserve">. </w:t>
      </w:r>
      <w:proofErr w:type="gramStart"/>
      <w:r>
        <w:rPr>
          <w:rFonts w:ascii="Times New Roman" w:eastAsia="Times New Roman" w:hAnsi="Times New Roman"/>
          <w:spacing w:val="-4"/>
          <w:sz w:val="28"/>
          <w:szCs w:val="28"/>
          <w:lang w:val="ru-RU" w:eastAsia="uk-UA"/>
        </w:rPr>
        <w:t>З</w:t>
      </w:r>
      <w:proofErr w:type="gram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w:t>
      </w:r>
      <w:r>
        <w:rPr>
          <w:rFonts w:ascii="Times New Roman" w:eastAsia="Times New Roman" w:hAnsi="Times New Roman"/>
          <w:spacing w:val="-4"/>
          <w:sz w:val="28"/>
          <w:szCs w:val="28"/>
          <w:lang w:val="ru-RU" w:eastAsia="uk-UA"/>
        </w:rPr>
        <w:t>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провадженні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перебувало</w:t>
      </w:r>
      <w:proofErr w:type="spellEnd"/>
      <w:r w:rsidRPr="005161BB">
        <w:rPr>
          <w:rFonts w:ascii="Times New Roman" w:eastAsia="Times New Roman" w:hAnsi="Times New Roman"/>
          <w:spacing w:val="-4"/>
          <w:sz w:val="28"/>
          <w:szCs w:val="28"/>
          <w:lang w:val="ru-RU" w:eastAsia="uk-UA"/>
        </w:rPr>
        <w:t xml:space="preserve"> 65 405 справ та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аналогічний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період</w:t>
      </w:r>
      <w:proofErr w:type="spellEnd"/>
      <w:r w:rsidRPr="005161BB">
        <w:rPr>
          <w:rFonts w:ascii="Times New Roman" w:eastAsia="Times New Roman" w:hAnsi="Times New Roman"/>
          <w:spacing w:val="-4"/>
          <w:sz w:val="28"/>
          <w:szCs w:val="28"/>
          <w:lang w:val="ru-RU" w:eastAsia="uk-UA"/>
        </w:rPr>
        <w:t xml:space="preserve"> 2023 року – 27 386 справ та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
    <w:p w:rsidR="003663CE" w:rsidRPr="00043063" w:rsidRDefault="00676C25"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Київського окружного </w:t>
      </w:r>
      <w:r>
        <w:rPr>
          <w:rFonts w:ascii="Times New Roman" w:eastAsia="Times New Roman" w:hAnsi="Times New Roman"/>
          <w:sz w:val="28"/>
          <w:szCs w:val="28"/>
          <w:lang w:eastAsia="uk-UA"/>
        </w:rPr>
        <w:t>адміністративного суду перебувало</w:t>
      </w:r>
      <w:r w:rsidRPr="005161BB">
        <w:rPr>
          <w:rFonts w:ascii="Times New Roman" w:eastAsia="Times New Roman" w:hAnsi="Times New Roman"/>
          <w:sz w:val="28"/>
          <w:szCs w:val="28"/>
          <w:lang w:eastAsia="uk-UA"/>
        </w:rPr>
        <w:t xml:space="preserve"> 52 606 справ і матеріалів</w:t>
      </w:r>
      <w:r w:rsidR="003663CE" w:rsidRPr="00043063">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і</w:t>
      </w:r>
      <w:r w:rsidR="003663CE" w:rsidRPr="00043063">
        <w:rPr>
          <w:rFonts w:ascii="Times New Roman" w:eastAsia="Times New Roman" w:hAnsi="Times New Roman"/>
          <w:sz w:val="28"/>
          <w:szCs w:val="28"/>
          <w:lang w:eastAsia="uk-UA"/>
        </w:rPr>
        <w:t xml:space="preserve">з них у провадженні судді </w:t>
      </w:r>
      <w:r w:rsidR="003663CE" w:rsidRPr="00043063">
        <w:rPr>
          <w:rFonts w:ascii="Times New Roman" w:eastAsia="Times New Roman" w:hAnsi="Times New Roman"/>
          <w:color w:val="000000"/>
          <w:sz w:val="28"/>
          <w:szCs w:val="28"/>
          <w:lang w:eastAsia="uk-UA"/>
        </w:rPr>
        <w:t>Донця В.А.</w:t>
      </w:r>
      <w:r>
        <w:rPr>
          <w:rFonts w:ascii="Times New Roman" w:eastAsia="Times New Roman" w:hAnsi="Times New Roman"/>
          <w:sz w:val="28"/>
          <w:szCs w:val="28"/>
          <w:lang w:eastAsia="uk-UA"/>
        </w:rPr>
        <w:t xml:space="preserve"> – 1</w:t>
      </w:r>
      <w:r w:rsidR="00E26A90">
        <w:rPr>
          <w:rFonts w:ascii="Times New Roman" w:eastAsia="Times New Roman" w:hAnsi="Times New Roman"/>
          <w:sz w:val="28"/>
          <w:szCs w:val="28"/>
          <w:lang w:eastAsia="uk-UA"/>
        </w:rPr>
        <w:t>707</w:t>
      </w:r>
      <w:r w:rsidR="003663CE" w:rsidRPr="00043063">
        <w:rPr>
          <w:rFonts w:ascii="Times New Roman" w:eastAsia="Times New Roman" w:hAnsi="Times New Roman"/>
          <w:sz w:val="28"/>
          <w:szCs w:val="28"/>
          <w:lang w:eastAsia="uk-UA"/>
        </w:rPr>
        <w:t xml:space="preserve">. </w:t>
      </w:r>
    </w:p>
    <w:p w:rsidR="003663CE" w:rsidRPr="00043063" w:rsidRDefault="00676C25" w:rsidP="003010FE">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ДСА України</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Pr="005161BB">
        <w:rPr>
          <w:rFonts w:ascii="Times New Roman" w:eastAsia="Times New Roman" w:hAnsi="Times New Roman"/>
          <w:sz w:val="28"/>
          <w:szCs w:val="28"/>
          <w:lang w:eastAsia="uk-UA"/>
        </w:rPr>
        <w:t xml:space="preserve"> повідомленні </w:t>
      </w:r>
      <w:r>
        <w:rPr>
          <w:rFonts w:ascii="Times New Roman" w:eastAsia="Times New Roman" w:hAnsi="Times New Roman"/>
          <w:sz w:val="28"/>
          <w:szCs w:val="28"/>
          <w:lang w:eastAsia="uk-UA"/>
        </w:rPr>
        <w:t xml:space="preserve">також </w:t>
      </w:r>
      <w:r w:rsidRPr="005161BB">
        <w:rPr>
          <w:rFonts w:ascii="Times New Roman" w:eastAsia="Times New Roman" w:hAnsi="Times New Roman"/>
          <w:sz w:val="28"/>
          <w:szCs w:val="28"/>
          <w:lang w:eastAsia="uk-UA"/>
        </w:rPr>
        <w:t xml:space="preserve">зазначила, що в Київському окружному адміністративному суді визначено 25 посад суддів, фактично </w:t>
      </w:r>
      <w:r>
        <w:rPr>
          <w:rFonts w:ascii="Times New Roman" w:eastAsia="Times New Roman" w:hAnsi="Times New Roman"/>
          <w:sz w:val="28"/>
          <w:szCs w:val="28"/>
          <w:lang w:eastAsia="uk-UA"/>
        </w:rPr>
        <w:t>обіймають посади</w:t>
      </w:r>
      <w:r w:rsidRPr="005161BB">
        <w:rPr>
          <w:rFonts w:ascii="Times New Roman" w:eastAsia="Times New Roman" w:hAnsi="Times New Roman"/>
          <w:sz w:val="28"/>
          <w:szCs w:val="28"/>
          <w:lang w:eastAsia="uk-UA"/>
        </w:rPr>
        <w:t xml:space="preserve"> 30 суддів, </w:t>
      </w:r>
      <w:r>
        <w:rPr>
          <w:rFonts w:ascii="Times New Roman" w:eastAsia="Times New Roman" w:hAnsi="Times New Roman"/>
          <w:sz w:val="28"/>
          <w:szCs w:val="28"/>
          <w:lang w:eastAsia="uk-UA"/>
        </w:rPr>
        <w:t>зокрема</w:t>
      </w:r>
      <w:r w:rsidRPr="005161BB">
        <w:rPr>
          <w:rFonts w:ascii="Times New Roman" w:eastAsia="Times New Roman" w:hAnsi="Times New Roman"/>
          <w:sz w:val="28"/>
          <w:szCs w:val="28"/>
          <w:lang w:eastAsia="uk-UA"/>
        </w:rPr>
        <w:t xml:space="preserve"> суддя</w:t>
      </w:r>
      <w:r w:rsidR="003663CE" w:rsidRPr="00043063">
        <w:rPr>
          <w:rFonts w:ascii="Times New Roman" w:eastAsia="Times New Roman" w:hAnsi="Times New Roman"/>
          <w:sz w:val="28"/>
          <w:szCs w:val="28"/>
          <w:lang w:eastAsia="uk-UA"/>
        </w:rPr>
        <w:t xml:space="preserve"> Донець В.А. </w:t>
      </w:r>
    </w:p>
    <w:p w:rsidR="003663CE" w:rsidRPr="00043063" w:rsidRDefault="003663CE"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043063">
        <w:rPr>
          <w:rFonts w:ascii="Times New Roman" w:eastAsia="Times New Roman" w:hAnsi="Times New Roman"/>
          <w:sz w:val="28"/>
          <w:szCs w:val="28"/>
          <w:lang w:eastAsia="uk-UA"/>
        </w:rPr>
        <w:t xml:space="preserve">За даними звітності за </w:t>
      </w:r>
      <w:r w:rsidR="00676C25">
        <w:rPr>
          <w:rFonts w:ascii="Times New Roman" w:eastAsia="Times New Roman" w:hAnsi="Times New Roman"/>
          <w:sz w:val="28"/>
          <w:szCs w:val="28"/>
          <w:lang w:eastAsia="uk-UA"/>
        </w:rPr>
        <w:t>І</w:t>
      </w:r>
      <w:r w:rsidRPr="00043063">
        <w:rPr>
          <w:rFonts w:ascii="Times New Roman" w:eastAsia="Times New Roman" w:hAnsi="Times New Roman"/>
          <w:sz w:val="28"/>
          <w:szCs w:val="28"/>
          <w:lang w:eastAsia="uk-UA"/>
        </w:rPr>
        <w:t xml:space="preserve"> квартал 2024 року середня кількість днів, необхідних для розгляду справ і матеріалів, що надійшли до окружних адміністративних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w:t>
      </w:r>
      <w:r w:rsidRPr="00043063">
        <w:rPr>
          <w:rFonts w:ascii="Times New Roman" w:eastAsia="Times New Roman" w:hAnsi="Times New Roman"/>
          <w:sz w:val="28"/>
          <w:szCs w:val="28"/>
          <w:lang w:eastAsia="uk-UA"/>
        </w:rPr>
        <w:br/>
        <w:t>від 24 листопада 2020 року № 3237/0/15-20).</w:t>
      </w:r>
    </w:p>
    <w:p w:rsidR="003663CE" w:rsidRPr="00043063" w:rsidRDefault="003663CE"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043063">
        <w:rPr>
          <w:rFonts w:ascii="Times New Roman" w:eastAsia="Times New Roman" w:hAnsi="Times New Roman"/>
          <w:sz w:val="28"/>
          <w:szCs w:val="28"/>
          <w:lang w:eastAsia="uk-UA"/>
        </w:rPr>
        <w:t>У Київському окружному адміністративному суді середня кількість днів, необхідних для розгляду справ, які надійшли за звітний період, одним повноважним суддею</w:t>
      </w:r>
      <w:r w:rsidR="00676C25">
        <w:rPr>
          <w:rFonts w:ascii="Times New Roman" w:eastAsia="Times New Roman" w:hAnsi="Times New Roman"/>
          <w:sz w:val="28"/>
          <w:szCs w:val="28"/>
          <w:lang w:eastAsia="uk-UA"/>
        </w:rPr>
        <w:t>,</w:t>
      </w:r>
      <w:r w:rsidRPr="00043063">
        <w:rPr>
          <w:rFonts w:ascii="Times New Roman" w:eastAsia="Times New Roman" w:hAnsi="Times New Roman"/>
          <w:sz w:val="28"/>
          <w:szCs w:val="28"/>
          <w:lang w:eastAsia="uk-UA"/>
        </w:rPr>
        <w:t xml:space="preserve"> становить 688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w:t>
      </w:r>
      <w:r w:rsidRPr="00043063">
        <w:rPr>
          <w:rFonts w:ascii="Times New Roman" w:eastAsia="Times New Roman" w:hAnsi="Times New Roman"/>
          <w:sz w:val="28"/>
          <w:szCs w:val="28"/>
          <w:lang w:eastAsia="uk-UA"/>
        </w:rPr>
        <w:lastRenderedPageBreak/>
        <w:t xml:space="preserve">обставин, що були підставою відрядження судді </w:t>
      </w:r>
      <w:r w:rsidRPr="00043063">
        <w:rPr>
          <w:rFonts w:ascii="Times New Roman" w:hAnsi="Times New Roman"/>
          <w:sz w:val="28"/>
          <w:szCs w:val="28"/>
          <w:lang w:eastAsia="ru-RU"/>
        </w:rPr>
        <w:t>Окружного адміністративного суду міста Києва Донця В.А.</w:t>
      </w:r>
    </w:p>
    <w:p w:rsidR="003663CE" w:rsidRPr="00043063" w:rsidRDefault="003663CE"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043063">
        <w:rPr>
          <w:rFonts w:ascii="Times New Roman" w:eastAsia="Times New Roman" w:hAnsi="Times New Roman"/>
          <w:sz w:val="28"/>
          <w:szCs w:val="28"/>
          <w:lang w:eastAsia="uk-UA"/>
        </w:rPr>
        <w:t xml:space="preserve">Продовження на один рік строку відрядження судді </w:t>
      </w:r>
      <w:r w:rsidRPr="00043063">
        <w:rPr>
          <w:rFonts w:ascii="Times New Roman" w:eastAsia="Times New Roman" w:hAnsi="Times New Roman"/>
          <w:color w:val="000000"/>
          <w:sz w:val="28"/>
          <w:szCs w:val="28"/>
          <w:lang w:eastAsia="uk-UA"/>
        </w:rPr>
        <w:t>Донця В.А.</w:t>
      </w:r>
      <w:r w:rsidRPr="00043063">
        <w:rPr>
          <w:rFonts w:ascii="Times New Roman" w:eastAsia="Times New Roman" w:hAnsi="Times New Roman"/>
          <w:sz w:val="28"/>
          <w:szCs w:val="28"/>
          <w:lang w:eastAsia="uk-UA"/>
        </w:rPr>
        <w:t xml:space="preserve"> дасть </w:t>
      </w:r>
      <w:r w:rsidR="00676C25">
        <w:rPr>
          <w:rFonts w:ascii="Times New Roman" w:eastAsia="Times New Roman" w:hAnsi="Times New Roman"/>
          <w:sz w:val="28"/>
          <w:szCs w:val="28"/>
          <w:lang w:eastAsia="uk-UA"/>
        </w:rPr>
        <w:t>змогу врегулювати навантаження в</w:t>
      </w:r>
      <w:r w:rsidRPr="00043063">
        <w:rPr>
          <w:rFonts w:ascii="Times New Roman" w:eastAsia="Times New Roman" w:hAnsi="Times New Roman"/>
          <w:sz w:val="28"/>
          <w:szCs w:val="28"/>
          <w:lang w:eastAsia="uk-UA"/>
        </w:rPr>
        <w:t xml:space="preserve"> Київському окружному адміністративному суді.</w:t>
      </w:r>
    </w:p>
    <w:p w:rsidR="003663CE" w:rsidRPr="00043063" w:rsidRDefault="00676C25"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Із довідки</w:t>
      </w:r>
      <w:r>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для розгляду питання щодо відрядження судді до іншого суду того самого рівня і спеціалізації для здійснення правосуддя</w:t>
      </w:r>
      <w:r>
        <w:rPr>
          <w:rFonts w:ascii="Times New Roman" w:eastAsia="Times New Roman" w:hAnsi="Times New Roman"/>
          <w:sz w:val="28"/>
          <w:szCs w:val="28"/>
          <w:lang w:eastAsia="uk-UA"/>
        </w:rPr>
        <w:t>, наданої Київським окружним адміністративним судом,</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убачається, що і</w:t>
      </w:r>
      <w:r w:rsidRPr="005161BB">
        <w:rPr>
          <w:rFonts w:ascii="Times New Roman" w:eastAsia="Times New Roman" w:hAnsi="Times New Roman"/>
          <w:sz w:val="28"/>
          <w:szCs w:val="28"/>
          <w:lang w:eastAsia="uk-UA"/>
        </w:rPr>
        <w:t xml:space="preserve">з 16 жовтня 2023 року </w:t>
      </w:r>
      <w:r>
        <w:rPr>
          <w:rFonts w:ascii="Times New Roman" w:eastAsia="Times New Roman" w:hAnsi="Times New Roman"/>
          <w:sz w:val="28"/>
          <w:szCs w:val="28"/>
          <w:lang w:eastAsia="uk-UA"/>
        </w:rPr>
        <w:t>д</w:t>
      </w:r>
      <w:r w:rsidRPr="005161BB">
        <w:rPr>
          <w:rFonts w:ascii="Times New Roman" w:eastAsia="Times New Roman" w:hAnsi="Times New Roman"/>
          <w:sz w:val="28"/>
          <w:szCs w:val="28"/>
          <w:lang w:eastAsia="uk-UA"/>
        </w:rPr>
        <w:t xml:space="preserve">о </w:t>
      </w:r>
      <w:r>
        <w:rPr>
          <w:rFonts w:ascii="Times New Roman" w:eastAsia="Times New Roman" w:hAnsi="Times New Roman"/>
          <w:sz w:val="28"/>
          <w:szCs w:val="28"/>
          <w:lang w:eastAsia="uk-UA"/>
        </w:rPr>
        <w:br/>
      </w:r>
      <w:r w:rsidRPr="005161BB">
        <w:rPr>
          <w:rFonts w:ascii="Times New Roman" w:eastAsia="Times New Roman" w:hAnsi="Times New Roman"/>
          <w:sz w:val="28"/>
          <w:szCs w:val="28"/>
          <w:lang w:eastAsia="uk-UA"/>
        </w:rPr>
        <w:t>14 травня 2024 року суддя</w:t>
      </w:r>
      <w:r w:rsidR="003663CE" w:rsidRPr="00043063">
        <w:rPr>
          <w:rFonts w:ascii="Times New Roman" w:eastAsia="Times New Roman" w:hAnsi="Times New Roman"/>
          <w:sz w:val="28"/>
          <w:szCs w:val="28"/>
          <w:lang w:eastAsia="uk-UA"/>
        </w:rPr>
        <w:t xml:space="preserve"> </w:t>
      </w:r>
      <w:r w:rsidR="003663CE" w:rsidRPr="00043063">
        <w:rPr>
          <w:rFonts w:ascii="Times New Roman" w:eastAsia="Times New Roman" w:hAnsi="Times New Roman"/>
          <w:color w:val="000000"/>
          <w:sz w:val="28"/>
          <w:szCs w:val="28"/>
          <w:lang w:eastAsia="uk-UA"/>
        </w:rPr>
        <w:t>Донець В.А.</w:t>
      </w:r>
      <w:r w:rsidR="003663CE" w:rsidRPr="00043063">
        <w:rPr>
          <w:rFonts w:ascii="Times New Roman" w:eastAsia="Times New Roman" w:hAnsi="Times New Roman"/>
          <w:sz w:val="28"/>
          <w:szCs w:val="28"/>
          <w:lang w:eastAsia="uk-UA"/>
        </w:rPr>
        <w:t>, здійснюючи правосуддя в Київському окружному адм</w:t>
      </w:r>
      <w:r>
        <w:rPr>
          <w:rFonts w:ascii="Times New Roman" w:eastAsia="Times New Roman" w:hAnsi="Times New Roman"/>
          <w:sz w:val="28"/>
          <w:szCs w:val="28"/>
          <w:lang w:eastAsia="uk-UA"/>
        </w:rPr>
        <w:t xml:space="preserve">іністративному суді, розглянув </w:t>
      </w:r>
      <w:r w:rsidR="003663CE" w:rsidRPr="00043063">
        <w:rPr>
          <w:rFonts w:ascii="Times New Roman" w:eastAsia="Times New Roman" w:hAnsi="Times New Roman"/>
          <w:sz w:val="28"/>
          <w:szCs w:val="28"/>
          <w:lang w:eastAsia="uk-UA"/>
        </w:rPr>
        <w:t>698 справ.</w:t>
      </w:r>
    </w:p>
    <w:p w:rsidR="003663CE" w:rsidRPr="00043063" w:rsidRDefault="003663CE"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043063">
        <w:rPr>
          <w:rFonts w:ascii="Times New Roman" w:eastAsia="Times New Roman" w:hAnsi="Times New Roman"/>
          <w:sz w:val="28"/>
          <w:szCs w:val="28"/>
          <w:lang w:eastAsia="uk-UA"/>
        </w:rPr>
        <w:t>Станом на 14 травня 2024 року у провадженн</w:t>
      </w:r>
      <w:r w:rsidR="00676C25">
        <w:rPr>
          <w:rFonts w:ascii="Times New Roman" w:eastAsia="Times New Roman" w:hAnsi="Times New Roman"/>
          <w:sz w:val="28"/>
          <w:szCs w:val="28"/>
          <w:lang w:eastAsia="uk-UA"/>
        </w:rPr>
        <w:t xml:space="preserve">і судді Донця В.А. перебувало </w:t>
      </w:r>
      <w:r w:rsidR="00676C25">
        <w:rPr>
          <w:rFonts w:ascii="Times New Roman" w:eastAsia="Times New Roman" w:hAnsi="Times New Roman"/>
          <w:sz w:val="28"/>
          <w:szCs w:val="28"/>
          <w:lang w:eastAsia="uk-UA"/>
        </w:rPr>
        <w:br/>
        <w:t>1</w:t>
      </w:r>
      <w:r w:rsidRPr="00043063">
        <w:rPr>
          <w:rFonts w:ascii="Times New Roman" w:eastAsia="Times New Roman" w:hAnsi="Times New Roman"/>
          <w:sz w:val="28"/>
          <w:szCs w:val="28"/>
          <w:lang w:eastAsia="uk-UA"/>
        </w:rPr>
        <w:t xml:space="preserve">707 адміністративних справ, 747 </w:t>
      </w:r>
      <w:r w:rsidR="00676C25">
        <w:rPr>
          <w:rFonts w:ascii="Times New Roman" w:eastAsia="Times New Roman" w:hAnsi="Times New Roman"/>
          <w:sz w:val="28"/>
          <w:szCs w:val="28"/>
          <w:lang w:eastAsia="uk-UA"/>
        </w:rPr>
        <w:t>з яких перебували</w:t>
      </w:r>
      <w:r w:rsidRPr="00043063">
        <w:rPr>
          <w:rFonts w:ascii="Times New Roman" w:eastAsia="Times New Roman" w:hAnsi="Times New Roman"/>
          <w:sz w:val="28"/>
          <w:szCs w:val="28"/>
          <w:lang w:eastAsia="uk-UA"/>
        </w:rPr>
        <w:t xml:space="preserve"> у провадженні понад </w:t>
      </w:r>
      <w:r w:rsidRPr="00043063">
        <w:rPr>
          <w:rFonts w:ascii="Times New Roman" w:eastAsia="Times New Roman" w:hAnsi="Times New Roman"/>
          <w:sz w:val="28"/>
          <w:szCs w:val="28"/>
          <w:lang w:eastAsia="uk-UA"/>
        </w:rPr>
        <w:br/>
        <w:t>3 місяці.</w:t>
      </w:r>
    </w:p>
    <w:p w:rsidR="003663CE" w:rsidRPr="00043063" w:rsidRDefault="003663CE"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043063">
        <w:rPr>
          <w:rFonts w:ascii="Times New Roman" w:eastAsia="Times New Roman" w:hAnsi="Times New Roman"/>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3663CE" w:rsidRPr="00043063" w:rsidRDefault="003663CE"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043063">
        <w:rPr>
          <w:rFonts w:ascii="Times New Roman" w:eastAsia="Times New Roman" w:hAnsi="Times New Roman"/>
          <w:sz w:val="28"/>
          <w:szCs w:val="28"/>
          <w:lang w:eastAsia="uk-UA"/>
        </w:rPr>
        <w:t xml:space="preserve">Наведені в повідомленні ДСА України відомості та додані до повідомлення документи, свідчать, що обставини, які були підставою для відрядження судді </w:t>
      </w:r>
      <w:r w:rsidRPr="00043063">
        <w:rPr>
          <w:rFonts w:ascii="Times New Roman" w:eastAsia="Times New Roman" w:hAnsi="Times New Roman"/>
          <w:color w:val="000000"/>
          <w:sz w:val="28"/>
          <w:szCs w:val="28"/>
          <w:lang w:eastAsia="uk-UA"/>
        </w:rPr>
        <w:t>Донця В.А.</w:t>
      </w:r>
      <w:r w:rsidRPr="00043063">
        <w:rPr>
          <w:rFonts w:ascii="Times New Roman" w:eastAsia="Times New Roman" w:hAnsi="Times New Roman"/>
          <w:sz w:val="28"/>
          <w:szCs w:val="28"/>
          <w:lang w:eastAsia="uk-UA"/>
        </w:rPr>
        <w:t xml:space="preserve"> до Київського окружного адміністративного суду (надмірний рівень судового навантаження у цьому суді), продовжують існувати.</w:t>
      </w:r>
    </w:p>
    <w:p w:rsidR="003663CE" w:rsidRPr="00043063" w:rsidRDefault="003663CE" w:rsidP="003010FE">
      <w:pPr>
        <w:shd w:val="clear" w:color="auto" w:fill="FFFFFF"/>
        <w:spacing w:after="0" w:line="240" w:lineRule="auto"/>
        <w:ind w:firstLine="567"/>
        <w:jc w:val="both"/>
        <w:rPr>
          <w:rFonts w:ascii="Times New Roman" w:eastAsia="Times New Roman" w:hAnsi="Times New Roman"/>
          <w:sz w:val="28"/>
          <w:szCs w:val="28"/>
          <w:lang w:eastAsia="uk-UA"/>
        </w:rPr>
      </w:pPr>
      <w:r w:rsidRPr="00043063">
        <w:rPr>
          <w:rFonts w:ascii="Times New Roman" w:eastAsia="Times New Roman" w:hAnsi="Times New Roman"/>
          <w:sz w:val="28"/>
          <w:szCs w:val="28"/>
          <w:lang w:eastAsia="uk-UA"/>
        </w:rPr>
        <w:t xml:space="preserve">До повідомлення ДСА України додано згоду судді </w:t>
      </w:r>
      <w:r w:rsidRPr="00043063">
        <w:rPr>
          <w:rFonts w:ascii="Times New Roman" w:eastAsia="Times New Roman" w:hAnsi="Times New Roman"/>
          <w:color w:val="000000"/>
          <w:sz w:val="28"/>
          <w:szCs w:val="28"/>
          <w:lang w:eastAsia="uk-UA"/>
        </w:rPr>
        <w:t>Донця В.А.</w:t>
      </w:r>
      <w:r w:rsidRPr="00043063">
        <w:rPr>
          <w:rFonts w:ascii="Times New Roman" w:eastAsia="Times New Roman" w:hAnsi="Times New Roman"/>
          <w:sz w:val="28"/>
          <w:szCs w:val="28"/>
          <w:lang w:eastAsia="uk-UA"/>
        </w:rPr>
        <w:t xml:space="preserve"> на продовження строку відрядження до Київського окружного адміністративного суду.</w:t>
      </w:r>
    </w:p>
    <w:p w:rsidR="003663CE" w:rsidRPr="00043063" w:rsidRDefault="003663CE" w:rsidP="003010FE">
      <w:pPr>
        <w:widowControl w:val="0"/>
        <w:spacing w:after="0" w:line="240" w:lineRule="auto"/>
        <w:ind w:right="-1" w:firstLine="567"/>
        <w:jc w:val="both"/>
        <w:rPr>
          <w:rFonts w:ascii="Times New Roman" w:hAnsi="Times New Roman"/>
          <w:sz w:val="28"/>
          <w:szCs w:val="28"/>
          <w:lang w:eastAsia="ru-RU"/>
        </w:rPr>
      </w:pPr>
      <w:r w:rsidRPr="00043063">
        <w:rPr>
          <w:rFonts w:ascii="Times New Roman" w:hAnsi="Times New Roman"/>
          <w:sz w:val="28"/>
          <w:szCs w:val="28"/>
          <w:lang w:eastAsia="ru-RU"/>
        </w:rPr>
        <w:t xml:space="preserve">Ураховуючи </w:t>
      </w:r>
      <w:r w:rsidR="00484864">
        <w:rPr>
          <w:rFonts w:ascii="Times New Roman" w:hAnsi="Times New Roman"/>
          <w:sz w:val="28"/>
          <w:szCs w:val="28"/>
          <w:lang w:eastAsia="ru-RU"/>
        </w:rPr>
        <w:t>наведене</w:t>
      </w:r>
      <w:r w:rsidRPr="00043063">
        <w:rPr>
          <w:rFonts w:ascii="Times New Roman" w:hAnsi="Times New Roman"/>
          <w:sz w:val="28"/>
          <w:szCs w:val="28"/>
          <w:lang w:eastAsia="ru-RU"/>
        </w:rPr>
        <w:t xml:space="preserve">, Вища рада правосуддя вважає за необхідне продовжити на один рік строк відрядження судді </w:t>
      </w:r>
      <w:r w:rsidRPr="00043063">
        <w:rPr>
          <w:rFonts w:ascii="Times New Roman" w:eastAsia="Times New Roman" w:hAnsi="Times New Roman"/>
          <w:sz w:val="28"/>
          <w:szCs w:val="28"/>
          <w:lang w:eastAsia="uk-UA"/>
        </w:rPr>
        <w:t xml:space="preserve">Окружного адміністративного суду міста Києва </w:t>
      </w:r>
      <w:r w:rsidRPr="00043063">
        <w:rPr>
          <w:rFonts w:ascii="Times New Roman" w:eastAsia="Times New Roman" w:hAnsi="Times New Roman"/>
          <w:color w:val="000000"/>
          <w:sz w:val="28"/>
          <w:szCs w:val="28"/>
          <w:lang w:eastAsia="uk-UA"/>
        </w:rPr>
        <w:t xml:space="preserve">Донця В.А. </w:t>
      </w:r>
      <w:r w:rsidRPr="00043063">
        <w:rPr>
          <w:rFonts w:ascii="Times New Roman" w:hAnsi="Times New Roman"/>
          <w:sz w:val="28"/>
          <w:szCs w:val="28"/>
          <w:lang w:eastAsia="ru-RU"/>
        </w:rPr>
        <w:t>за його згодою до Київського окружного адміністративного суду із 16 жовтня 2024 року, що узгоджується з положеннями частини другої статті 55 Закону України «Про судоустрій і статус суддів».</w:t>
      </w:r>
    </w:p>
    <w:p w:rsidR="003663CE" w:rsidRPr="00043063" w:rsidRDefault="00FA7E52" w:rsidP="003010FE">
      <w:pPr>
        <w:widowControl w:val="0"/>
        <w:spacing w:after="0" w:line="240" w:lineRule="auto"/>
        <w:ind w:right="-1" w:firstLine="567"/>
        <w:jc w:val="both"/>
        <w:rPr>
          <w:rFonts w:ascii="Times New Roman" w:eastAsia="Times New Roman" w:hAnsi="Times New Roman"/>
          <w:sz w:val="28"/>
          <w:szCs w:val="28"/>
          <w:lang w:eastAsia="uk-UA"/>
        </w:rPr>
      </w:pPr>
      <w:r>
        <w:rPr>
          <w:rFonts w:ascii="Times New Roman" w:hAnsi="Times New Roman"/>
          <w:sz w:val="28"/>
          <w:szCs w:val="28"/>
          <w:lang w:eastAsia="ru-RU"/>
        </w:rPr>
        <w:t>Згідно з пунктом</w:t>
      </w:r>
      <w:r w:rsidR="00484864">
        <w:rPr>
          <w:rFonts w:ascii="Times New Roman" w:hAnsi="Times New Roman"/>
          <w:sz w:val="28"/>
          <w:szCs w:val="28"/>
          <w:lang w:eastAsia="ru-RU"/>
        </w:rPr>
        <w:t xml:space="preserve"> 1</w:t>
      </w:r>
      <w:r w:rsidR="003663CE" w:rsidRPr="00484864">
        <w:rPr>
          <w:rFonts w:ascii="Times New Roman" w:hAnsi="Times New Roman"/>
          <w:sz w:val="28"/>
          <w:szCs w:val="28"/>
          <w:vertAlign w:val="superscript"/>
          <w:lang w:eastAsia="ru-RU"/>
        </w:rPr>
        <w:t>1</w:t>
      </w:r>
      <w:r w:rsidR="003663CE" w:rsidRPr="00043063">
        <w:rPr>
          <w:rFonts w:ascii="Times New Roman" w:hAnsi="Times New Roman"/>
          <w:sz w:val="28"/>
          <w:szCs w:val="28"/>
          <w:lang w:eastAsia="ru-RU"/>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w:t>
      </w:r>
      <w:r>
        <w:rPr>
          <w:rFonts w:ascii="Times New Roman" w:hAnsi="Times New Roman"/>
          <w:sz w:val="28"/>
          <w:szCs w:val="28"/>
          <w:lang w:eastAsia="ru-RU"/>
        </w:rPr>
        <w:t xml:space="preserve">восуддя від 24 січня 2017 року </w:t>
      </w:r>
      <w:r w:rsidR="003663CE" w:rsidRPr="00043063">
        <w:rPr>
          <w:rFonts w:ascii="Times New Roman" w:hAnsi="Times New Roman"/>
          <w:sz w:val="28"/>
          <w:szCs w:val="28"/>
          <w:lang w:eastAsia="ru-RU"/>
        </w:rPr>
        <w:t xml:space="preserve">№ 54/0/15-17, </w:t>
      </w:r>
      <w:r>
        <w:rPr>
          <w:rFonts w:ascii="Times New Roman" w:hAnsi="Times New Roman"/>
          <w:sz w:val="28"/>
          <w:szCs w:val="28"/>
          <w:lang w:eastAsia="ru-RU"/>
        </w:rPr>
        <w:br/>
      </w:r>
      <w:r w:rsidR="003663CE" w:rsidRPr="00043063">
        <w:rPr>
          <w:rFonts w:ascii="Times New Roman" w:hAnsi="Times New Roman"/>
          <w:sz w:val="28"/>
          <w:szCs w:val="28"/>
          <w:lang w:eastAsia="ru-RU"/>
        </w:rPr>
        <w:t>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Окружного адміністративного суду</w:t>
      </w:r>
      <w:r w:rsidR="003663CE" w:rsidRPr="00043063">
        <w:rPr>
          <w:rFonts w:ascii="Times New Roman" w:eastAsia="Times New Roman" w:hAnsi="Times New Roman"/>
          <w:sz w:val="28"/>
          <w:szCs w:val="28"/>
          <w:lang w:eastAsia="uk-UA"/>
        </w:rPr>
        <w:t xml:space="preserve"> міста Києва </w:t>
      </w:r>
      <w:r w:rsidR="003663CE" w:rsidRPr="00043063">
        <w:rPr>
          <w:rFonts w:ascii="Times New Roman" w:eastAsia="Times New Roman" w:hAnsi="Times New Roman"/>
          <w:color w:val="000000"/>
          <w:sz w:val="28"/>
          <w:szCs w:val="28"/>
          <w:lang w:eastAsia="uk-UA"/>
        </w:rPr>
        <w:t>Донця В.А.</w:t>
      </w:r>
      <w:r w:rsidR="003663CE" w:rsidRPr="00043063">
        <w:rPr>
          <w:rFonts w:ascii="Times New Roman" w:eastAsia="Times New Roman" w:hAnsi="Times New Roman"/>
          <w:sz w:val="28"/>
          <w:szCs w:val="28"/>
          <w:lang w:eastAsia="uk-UA"/>
        </w:rPr>
        <w:t xml:space="preserve"> за його згодою до Київського окружного адміністративного суду.</w:t>
      </w:r>
    </w:p>
    <w:p w:rsidR="00B47388" w:rsidRPr="00043063" w:rsidRDefault="003663CE" w:rsidP="003010FE">
      <w:pPr>
        <w:widowControl w:val="0"/>
        <w:spacing w:after="0" w:line="240" w:lineRule="auto"/>
        <w:ind w:right="-1" w:firstLine="567"/>
        <w:jc w:val="both"/>
        <w:rPr>
          <w:rFonts w:ascii="Times New Roman" w:hAnsi="Times New Roman"/>
          <w:sz w:val="28"/>
          <w:szCs w:val="28"/>
        </w:rPr>
      </w:pPr>
      <w:r w:rsidRPr="00043063">
        <w:rPr>
          <w:rFonts w:ascii="Times New Roman" w:hAnsi="Times New Roman"/>
          <w:sz w:val="28"/>
          <w:szCs w:val="28"/>
          <w:lang w:eastAsia="ru-RU"/>
        </w:rPr>
        <w:t>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w:t>
      </w:r>
      <w:r w:rsidR="005161BB" w:rsidRPr="00043063">
        <w:rPr>
          <w:rFonts w:ascii="Times New Roman" w:hAnsi="Times New Roman"/>
          <w:sz w:val="28"/>
          <w:szCs w:val="28"/>
          <w:lang w:eastAsia="ru-RU"/>
        </w:rPr>
        <w:t>, Вища рада правосуддя</w:t>
      </w:r>
    </w:p>
    <w:p w:rsidR="00B47388" w:rsidRPr="00043063" w:rsidRDefault="00B47388" w:rsidP="003010FE">
      <w:pPr>
        <w:widowControl w:val="0"/>
        <w:spacing w:after="0" w:line="240" w:lineRule="auto"/>
        <w:ind w:right="-1" w:firstLine="567"/>
        <w:jc w:val="both"/>
        <w:rPr>
          <w:rFonts w:ascii="Times New Roman" w:hAnsi="Times New Roman"/>
          <w:color w:val="000000"/>
          <w:sz w:val="28"/>
          <w:szCs w:val="28"/>
        </w:rPr>
      </w:pPr>
    </w:p>
    <w:p w:rsidR="00B47388" w:rsidRPr="00043063" w:rsidRDefault="00B47388" w:rsidP="003010FE">
      <w:pPr>
        <w:widowControl w:val="0"/>
        <w:spacing w:after="0" w:line="240" w:lineRule="auto"/>
        <w:ind w:right="-284"/>
        <w:jc w:val="center"/>
        <w:rPr>
          <w:rFonts w:ascii="Times New Roman" w:hAnsi="Times New Roman"/>
          <w:b/>
          <w:color w:val="000000"/>
          <w:sz w:val="28"/>
          <w:szCs w:val="28"/>
        </w:rPr>
      </w:pPr>
      <w:r w:rsidRPr="00043063">
        <w:rPr>
          <w:rFonts w:ascii="Times New Roman" w:hAnsi="Times New Roman"/>
          <w:b/>
          <w:color w:val="000000"/>
          <w:sz w:val="28"/>
          <w:szCs w:val="28"/>
        </w:rPr>
        <w:lastRenderedPageBreak/>
        <w:t>вирішила:</w:t>
      </w:r>
    </w:p>
    <w:p w:rsidR="005161BB" w:rsidRPr="00043063" w:rsidRDefault="005161BB" w:rsidP="003010FE">
      <w:pPr>
        <w:widowControl w:val="0"/>
        <w:spacing w:after="0" w:line="240" w:lineRule="auto"/>
        <w:ind w:right="-284"/>
        <w:jc w:val="center"/>
        <w:rPr>
          <w:rFonts w:ascii="Times New Roman" w:hAnsi="Times New Roman"/>
          <w:b/>
          <w:color w:val="000000"/>
          <w:sz w:val="28"/>
          <w:szCs w:val="28"/>
        </w:rPr>
      </w:pPr>
    </w:p>
    <w:p w:rsidR="003663CE" w:rsidRPr="00043063" w:rsidRDefault="003663CE" w:rsidP="003010FE">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043063">
        <w:rPr>
          <w:rFonts w:ascii="Times New Roman" w:eastAsia="Times New Roman" w:hAnsi="Times New Roman"/>
          <w:sz w:val="28"/>
          <w:szCs w:val="28"/>
          <w:lang w:eastAsia="ru-RU"/>
        </w:rPr>
        <w:t xml:space="preserve">Продовжити на один рік строк відрядження судді </w:t>
      </w:r>
      <w:r w:rsidRPr="00043063">
        <w:rPr>
          <w:rFonts w:ascii="Times New Roman" w:eastAsia="Times New Roman" w:hAnsi="Times New Roman"/>
          <w:color w:val="000000"/>
          <w:sz w:val="28"/>
          <w:szCs w:val="28"/>
          <w:lang w:eastAsia="uk-UA"/>
        </w:rPr>
        <w:t xml:space="preserve">Окружного адміністративного суду міста Києва Донця Володимира </w:t>
      </w:r>
      <w:proofErr w:type="spellStart"/>
      <w:r w:rsidRPr="00043063">
        <w:rPr>
          <w:rFonts w:ascii="Times New Roman" w:eastAsia="Times New Roman" w:hAnsi="Times New Roman"/>
          <w:color w:val="000000"/>
          <w:sz w:val="28"/>
          <w:szCs w:val="28"/>
          <w:lang w:eastAsia="uk-UA"/>
        </w:rPr>
        <w:t>Адольфовича</w:t>
      </w:r>
      <w:proofErr w:type="spellEnd"/>
      <w:r w:rsidRPr="00043063">
        <w:rPr>
          <w:rFonts w:ascii="Times New Roman" w:eastAsia="Times New Roman" w:hAnsi="Times New Roman"/>
          <w:sz w:val="28"/>
          <w:szCs w:val="28"/>
          <w:lang w:val="zh-CN" w:eastAsia="uk-UA"/>
        </w:rPr>
        <w:t xml:space="preserve"> </w:t>
      </w:r>
      <w:r w:rsidRPr="00043063">
        <w:rPr>
          <w:rFonts w:ascii="Times New Roman" w:eastAsia="Times New Roman" w:hAnsi="Times New Roman"/>
          <w:color w:val="000000"/>
          <w:sz w:val="28"/>
          <w:szCs w:val="28"/>
          <w:lang w:eastAsia="uk-UA"/>
        </w:rPr>
        <w:t>до Київського окружного адміністративного суду із 16 жовтня 2024 року.</w:t>
      </w:r>
    </w:p>
    <w:p w:rsidR="003663CE" w:rsidRPr="00043063" w:rsidRDefault="003663CE" w:rsidP="003010FE">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043063">
        <w:rPr>
          <w:rFonts w:ascii="Times New Roman" w:eastAsia="Times New Roman" w:hAnsi="Times New Roman"/>
          <w:sz w:val="28"/>
          <w:szCs w:val="28"/>
          <w:lang w:eastAsia="ru-RU"/>
        </w:rPr>
        <w:t>Доручити Державній судовій адміністрації України здійснити перерозподіл видатків між судами.</w:t>
      </w:r>
    </w:p>
    <w:p w:rsidR="00B47388" w:rsidRPr="00043063" w:rsidRDefault="00B47388" w:rsidP="00B47388">
      <w:pPr>
        <w:widowControl w:val="0"/>
        <w:tabs>
          <w:tab w:val="left" w:pos="567"/>
          <w:tab w:val="left" w:pos="993"/>
        </w:tabs>
        <w:spacing w:after="0" w:line="360" w:lineRule="auto"/>
        <w:ind w:right="6" w:firstLine="567"/>
        <w:jc w:val="both"/>
        <w:rPr>
          <w:rFonts w:ascii="Times New Roman" w:hAnsi="Times New Roman"/>
          <w:sz w:val="28"/>
          <w:szCs w:val="28"/>
        </w:rPr>
      </w:pPr>
    </w:p>
    <w:p w:rsidR="00E72A74" w:rsidRPr="00B47388" w:rsidRDefault="00E72A74" w:rsidP="00E72A74">
      <w:pPr>
        <w:widowControl w:val="0"/>
        <w:tabs>
          <w:tab w:val="left" w:pos="6804"/>
        </w:tabs>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Голова Вищої ради правосуддя</w:t>
      </w:r>
      <w:r w:rsidRPr="00B47388">
        <w:rPr>
          <w:rFonts w:ascii="Times New Roman" w:eastAsia="Times New Roman" w:hAnsi="Times New Roman"/>
          <w:b/>
          <w:sz w:val="28"/>
          <w:szCs w:val="28"/>
          <w:lang w:eastAsia="ru-RU"/>
        </w:rPr>
        <w:tab/>
        <w:t>Григорій УСИК</w:t>
      </w:r>
    </w:p>
    <w:p w:rsidR="00E72A74" w:rsidRPr="00B47388" w:rsidRDefault="00E72A74" w:rsidP="00E72A74">
      <w:pPr>
        <w:widowControl w:val="0"/>
        <w:spacing w:after="0" w:line="240" w:lineRule="auto"/>
        <w:jc w:val="both"/>
        <w:rPr>
          <w:rFonts w:ascii="Times New Roman" w:eastAsia="Times New Roman" w:hAnsi="Times New Roman"/>
          <w:b/>
          <w:sz w:val="28"/>
          <w:szCs w:val="28"/>
          <w:lang w:eastAsia="ru-RU"/>
        </w:rPr>
      </w:pPr>
    </w:p>
    <w:p w:rsidR="00E72A74" w:rsidRPr="00B47388" w:rsidRDefault="00E72A74" w:rsidP="00E72A74">
      <w:pPr>
        <w:widowControl w:val="0"/>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Члени Вищої ради правосуддя</w:t>
      </w:r>
    </w:p>
    <w:p w:rsidR="00E72A74" w:rsidRPr="00B47388" w:rsidRDefault="00E72A74" w:rsidP="00E72A74">
      <w:pPr>
        <w:widowControl w:val="0"/>
        <w:spacing w:after="0" w:line="240" w:lineRule="auto"/>
        <w:jc w:val="both"/>
        <w:rPr>
          <w:rFonts w:ascii="Times New Roman" w:eastAsia="Times New Roman" w:hAnsi="Times New Roman"/>
          <w:b/>
          <w:sz w:val="28"/>
          <w:szCs w:val="28"/>
          <w:lang w:eastAsia="ru-RU"/>
        </w:rPr>
      </w:pPr>
    </w:p>
    <w:tbl>
      <w:tblPr>
        <w:tblW w:w="9974" w:type="dxa"/>
        <w:tblInd w:w="-115" w:type="dxa"/>
        <w:tblLayout w:type="fixed"/>
        <w:tblLook w:val="0400"/>
      </w:tblPr>
      <w:tblGrid>
        <w:gridCol w:w="4871"/>
        <w:gridCol w:w="5103"/>
      </w:tblGrid>
      <w:tr w:rsidR="00E72A74" w:rsidRPr="00B47388" w:rsidTr="008E011E">
        <w:trPr>
          <w:trHeight w:val="476"/>
        </w:trPr>
        <w:tc>
          <w:tcPr>
            <w:tcW w:w="4871" w:type="dxa"/>
          </w:tcPr>
          <w:p w:rsidR="00E72A74" w:rsidRPr="00B47388" w:rsidRDefault="00E72A7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Юлія БОКОВА</w:t>
            </w:r>
          </w:p>
          <w:p w:rsidR="00E72A74" w:rsidRPr="00B47388" w:rsidRDefault="00E72A74" w:rsidP="008E011E">
            <w:pPr>
              <w:widowControl w:val="0"/>
              <w:spacing w:after="0" w:line="240" w:lineRule="auto"/>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Тетяна БОНДАРЕНКО</w:t>
            </w: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391"/>
              <w:jc w:val="both"/>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108"/>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Сергій БУРЛАКОВ</w:t>
            </w: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E72A74" w:rsidRPr="00B47388" w:rsidRDefault="00E72A74" w:rsidP="008E011E">
            <w:pPr>
              <w:widowControl w:val="0"/>
              <w:spacing w:after="0" w:line="240" w:lineRule="auto"/>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 xml:space="preserve">                     Дмитро </w:t>
            </w:r>
            <w:proofErr w:type="spellStart"/>
            <w:r w:rsidRPr="00B47388">
              <w:rPr>
                <w:rFonts w:ascii="Times New Roman" w:eastAsia="Times New Roman" w:hAnsi="Times New Roman"/>
                <w:b/>
                <w:sz w:val="28"/>
                <w:szCs w:val="28"/>
                <w:lang w:eastAsia="ru-RU"/>
              </w:rPr>
              <w:t>ЛУК’ЯНОВ</w:t>
            </w:r>
            <w:proofErr w:type="spellEnd"/>
          </w:p>
          <w:p w:rsidR="00E72A74" w:rsidRPr="00B47388" w:rsidRDefault="00E72A74" w:rsidP="008E011E">
            <w:pPr>
              <w:widowControl w:val="0"/>
              <w:spacing w:after="0" w:line="240" w:lineRule="auto"/>
              <w:ind w:firstLine="1623"/>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663"/>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Роман МАСЕЛКО</w:t>
            </w: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623"/>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Олексій МЕЛЬНИК</w:t>
            </w: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p>
        </w:tc>
      </w:tr>
      <w:tr w:rsidR="00E72A74" w:rsidRPr="00B47388" w:rsidTr="008E011E">
        <w:trPr>
          <w:trHeight w:val="497"/>
        </w:trPr>
        <w:tc>
          <w:tcPr>
            <w:tcW w:w="4871" w:type="dxa"/>
          </w:tcPr>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Олег КАНДЗЮБА</w:t>
            </w:r>
          </w:p>
        </w:tc>
        <w:tc>
          <w:tcPr>
            <w:tcW w:w="5103" w:type="dxa"/>
          </w:tcPr>
          <w:p w:rsidR="00E72A74" w:rsidRPr="00B47388" w:rsidRDefault="00E72A74" w:rsidP="008E011E">
            <w:pPr>
              <w:widowControl w:val="0"/>
              <w:spacing w:after="0" w:line="240" w:lineRule="auto"/>
              <w:ind w:firstLine="1663"/>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Микола МОРОЗ</w:t>
            </w:r>
          </w:p>
          <w:p w:rsidR="00E72A74" w:rsidRPr="00B47388" w:rsidRDefault="00E72A74" w:rsidP="008E011E">
            <w:pPr>
              <w:widowControl w:val="0"/>
              <w:spacing w:after="0" w:line="240" w:lineRule="auto"/>
              <w:ind w:firstLine="1965"/>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965"/>
              <w:rPr>
                <w:rFonts w:ascii="Times New Roman" w:eastAsia="Times New Roman" w:hAnsi="Times New Roman"/>
                <w:b/>
                <w:sz w:val="28"/>
                <w:szCs w:val="28"/>
                <w:lang w:eastAsia="ru-RU"/>
              </w:rPr>
            </w:pPr>
          </w:p>
        </w:tc>
      </w:tr>
      <w:tr w:rsidR="00E72A74" w:rsidRPr="00B47388" w:rsidTr="008E011E">
        <w:trPr>
          <w:trHeight w:val="476"/>
        </w:trPr>
        <w:tc>
          <w:tcPr>
            <w:tcW w:w="4871" w:type="dxa"/>
          </w:tcPr>
          <w:p w:rsidR="00E72A74" w:rsidRPr="00B47388" w:rsidRDefault="00E72A7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Оксана КВАША</w:t>
            </w: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Олена КОВБІЙ</w:t>
            </w: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Алла КОТЕЛЕВЕЦЬ</w:t>
            </w: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108"/>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E72A74" w:rsidRPr="00B47388" w:rsidRDefault="00E72A74" w:rsidP="008E011E">
            <w:pPr>
              <w:widowControl w:val="0"/>
              <w:spacing w:after="0" w:line="240" w:lineRule="auto"/>
              <w:ind w:left="1663" w:hanging="182"/>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Інна ПЛАХТІЙ</w:t>
            </w:r>
          </w:p>
          <w:p w:rsidR="00E72A74" w:rsidRPr="00B47388" w:rsidRDefault="00E72A74" w:rsidP="008E011E">
            <w:pPr>
              <w:widowControl w:val="0"/>
              <w:spacing w:after="0" w:line="240" w:lineRule="auto"/>
              <w:ind w:firstLine="1965"/>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663"/>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Віталій САЛІХОВ</w:t>
            </w:r>
          </w:p>
          <w:p w:rsidR="00E72A74" w:rsidRPr="00B47388" w:rsidRDefault="00E72A74" w:rsidP="008E011E">
            <w:pPr>
              <w:widowControl w:val="0"/>
              <w:spacing w:after="0" w:line="240" w:lineRule="auto"/>
              <w:ind w:firstLine="1965"/>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663"/>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Олександр САСЕВИЧ</w:t>
            </w:r>
          </w:p>
          <w:p w:rsidR="00E72A74" w:rsidRPr="00B47388" w:rsidRDefault="00E72A74" w:rsidP="008E011E">
            <w:pPr>
              <w:widowControl w:val="0"/>
              <w:spacing w:after="0" w:line="240" w:lineRule="auto"/>
              <w:ind w:firstLine="1965"/>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965"/>
              <w:rPr>
                <w:rFonts w:ascii="Times New Roman" w:eastAsia="Times New Roman" w:hAnsi="Times New Roman"/>
                <w:b/>
                <w:sz w:val="28"/>
                <w:szCs w:val="28"/>
                <w:lang w:eastAsia="ru-RU"/>
              </w:rPr>
            </w:pPr>
          </w:p>
          <w:p w:rsidR="00E72A74" w:rsidRPr="00B47388" w:rsidRDefault="00E72A74" w:rsidP="008E011E">
            <w:pPr>
              <w:widowControl w:val="0"/>
              <w:spacing w:after="0" w:line="240" w:lineRule="auto"/>
              <w:ind w:firstLine="1481"/>
              <w:rPr>
                <w:rFonts w:ascii="Times New Roman" w:eastAsia="Times New Roman" w:hAnsi="Times New Roman"/>
                <w:b/>
                <w:sz w:val="28"/>
                <w:szCs w:val="28"/>
                <w:lang w:eastAsia="ru-RU"/>
              </w:rPr>
            </w:pPr>
          </w:p>
        </w:tc>
      </w:tr>
    </w:tbl>
    <w:p w:rsidR="00B47388" w:rsidRPr="00272B2B" w:rsidRDefault="00B47388" w:rsidP="00B47388">
      <w:pPr>
        <w:rPr>
          <w:rFonts w:ascii="Times New Roman" w:hAnsi="Times New Roman"/>
          <w:sz w:val="28"/>
          <w:szCs w:val="28"/>
        </w:rPr>
      </w:pPr>
    </w:p>
    <w:p w:rsidR="00B47388" w:rsidRPr="00272B2B" w:rsidRDefault="00B47388" w:rsidP="00B47388">
      <w:pPr>
        <w:spacing w:after="0" w:line="24" w:lineRule="atLeast"/>
        <w:ind w:right="6"/>
        <w:jc w:val="both"/>
        <w:rPr>
          <w:rFonts w:ascii="Times New Roman" w:hAnsi="Times New Roman"/>
          <w:sz w:val="28"/>
          <w:szCs w:val="28"/>
          <w:highlight w:val="yellow"/>
        </w:rPr>
      </w:pPr>
    </w:p>
    <w:p w:rsidR="00632DD8" w:rsidRDefault="00632DD8" w:rsidP="00B47388">
      <w:pPr>
        <w:ind w:firstLine="567"/>
      </w:pPr>
    </w:p>
    <w:sectPr w:rsidR="00632DD8" w:rsidSect="00933297">
      <w:headerReference w:type="default" r:id="rId8"/>
      <w:pgSz w:w="11906" w:h="16838"/>
      <w:pgMar w:top="1135"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2BFE" w:rsidRDefault="00DB2BFE" w:rsidP="00933297">
      <w:pPr>
        <w:spacing w:after="0" w:line="240" w:lineRule="auto"/>
      </w:pPr>
      <w:r>
        <w:separator/>
      </w:r>
    </w:p>
  </w:endnote>
  <w:endnote w:type="continuationSeparator" w:id="0">
    <w:p w:rsidR="00DB2BFE" w:rsidRDefault="00DB2BFE" w:rsidP="009332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2BFE" w:rsidRDefault="00DB2BFE" w:rsidP="00933297">
      <w:pPr>
        <w:spacing w:after="0" w:line="240" w:lineRule="auto"/>
      </w:pPr>
      <w:r>
        <w:separator/>
      </w:r>
    </w:p>
  </w:footnote>
  <w:footnote w:type="continuationSeparator" w:id="0">
    <w:p w:rsidR="00DB2BFE" w:rsidRDefault="00DB2BFE" w:rsidP="009332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69941"/>
      <w:docPartObj>
        <w:docPartGallery w:val="Page Numbers (Top of Page)"/>
        <w:docPartUnique/>
      </w:docPartObj>
    </w:sdtPr>
    <w:sdtContent>
      <w:p w:rsidR="00933297" w:rsidRDefault="002424B6">
        <w:pPr>
          <w:pStyle w:val="a5"/>
          <w:jc w:val="center"/>
        </w:pPr>
        <w:fldSimple w:instr=" PAGE   \* MERGEFORMAT ">
          <w:r w:rsidR="0058419D">
            <w:rPr>
              <w:noProof/>
            </w:rPr>
            <w:t>4</w:t>
          </w:r>
        </w:fldSimple>
      </w:p>
    </w:sdtContent>
  </w:sdt>
  <w:p w:rsidR="00933297" w:rsidRDefault="009332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043063"/>
    <w:rsid w:val="00077ABF"/>
    <w:rsid w:val="00172F5E"/>
    <w:rsid w:val="00225442"/>
    <w:rsid w:val="002424B6"/>
    <w:rsid w:val="00293CC1"/>
    <w:rsid w:val="002B6660"/>
    <w:rsid w:val="002E3C59"/>
    <w:rsid w:val="003010FE"/>
    <w:rsid w:val="003663CE"/>
    <w:rsid w:val="003739D1"/>
    <w:rsid w:val="003807A9"/>
    <w:rsid w:val="003B7387"/>
    <w:rsid w:val="003D147A"/>
    <w:rsid w:val="00484864"/>
    <w:rsid w:val="004C1385"/>
    <w:rsid w:val="005161BB"/>
    <w:rsid w:val="0058419D"/>
    <w:rsid w:val="00632DD8"/>
    <w:rsid w:val="00676C25"/>
    <w:rsid w:val="006B4F25"/>
    <w:rsid w:val="006B69A2"/>
    <w:rsid w:val="007333B6"/>
    <w:rsid w:val="00763BBC"/>
    <w:rsid w:val="008D3E7E"/>
    <w:rsid w:val="00933297"/>
    <w:rsid w:val="00A35CF5"/>
    <w:rsid w:val="00B47388"/>
    <w:rsid w:val="00B74E4A"/>
    <w:rsid w:val="00BA00B2"/>
    <w:rsid w:val="00C9378C"/>
    <w:rsid w:val="00DB2BFE"/>
    <w:rsid w:val="00E26A90"/>
    <w:rsid w:val="00E41B73"/>
    <w:rsid w:val="00E72A74"/>
    <w:rsid w:val="00FA7E52"/>
    <w:rsid w:val="00FC349F"/>
    <w:rsid w:val="00FD3A8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93329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933297"/>
    <w:rPr>
      <w:rFonts w:ascii="Calibri" w:eastAsia="Calibri" w:hAnsi="Calibri" w:cs="Times New Roman"/>
      <w:sz w:val="22"/>
    </w:rPr>
  </w:style>
  <w:style w:type="paragraph" w:styleId="a7">
    <w:name w:val="footer"/>
    <w:basedOn w:val="a"/>
    <w:link w:val="a8"/>
    <w:uiPriority w:val="99"/>
    <w:semiHidden/>
    <w:unhideWhenUsed/>
    <w:rsid w:val="00933297"/>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933297"/>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5134</Words>
  <Characters>2927</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22</cp:revision>
  <cp:lastPrinted>2024-06-10T10:36:00Z</cp:lastPrinted>
  <dcterms:created xsi:type="dcterms:W3CDTF">2024-06-05T07:16:00Z</dcterms:created>
  <dcterms:modified xsi:type="dcterms:W3CDTF">2024-06-21T07:47:00Z</dcterms:modified>
</cp:coreProperties>
</file>