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C22" w:rsidRDefault="006B3C22" w:rsidP="006B3C22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</w:p>
    <w:p w:rsidR="006B3C22" w:rsidRDefault="006B3C22" w:rsidP="006B3C22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-282575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3C22" w:rsidRDefault="006B3C22" w:rsidP="006B3C22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УКРАЇНА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6B3C22" w:rsidRPr="009A76C9" w:rsidTr="006B3C22">
        <w:tc>
          <w:tcPr>
            <w:tcW w:w="3608" w:type="dxa"/>
            <w:hideMark/>
          </w:tcPr>
          <w:p w:rsidR="006B3C22" w:rsidRPr="009A76C9" w:rsidRDefault="007B6621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17 червня</w:t>
            </w:r>
            <w:r w:rsidR="009A76C9" w:rsidRPr="009A76C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2024 року </w:t>
            </w:r>
          </w:p>
        </w:tc>
        <w:tc>
          <w:tcPr>
            <w:tcW w:w="2691" w:type="dxa"/>
            <w:hideMark/>
          </w:tcPr>
          <w:p w:rsidR="006B3C22" w:rsidRDefault="006B3C22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6B3C22" w:rsidRPr="009A76C9" w:rsidRDefault="009A76C9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9A76C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835A7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№ 1849</w:t>
            </w:r>
            <w:r w:rsidRPr="009A76C9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/1дп/15-24</w:t>
            </w:r>
          </w:p>
        </w:tc>
      </w:tr>
    </w:tbl>
    <w:p w:rsidR="00AB7557" w:rsidRDefault="006B3C22" w:rsidP="00AB7557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4676"/>
        <w:jc w:val="both"/>
        <w:rPr>
          <w:rFonts w:ascii="Times New Roman" w:hAnsi="Times New Roman" w:cs="Times New Roman"/>
          <w:b/>
          <w:color w:val="1D1D1B"/>
          <w:shd w:val="clear" w:color="auto" w:fill="FFFFFF"/>
        </w:rPr>
      </w:pPr>
      <w:r w:rsidRPr="00654A65"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0" w:name="_Hlk44671567"/>
      <w:r w:rsidRPr="00654A65">
        <w:rPr>
          <w:rFonts w:ascii="Times New Roman" w:eastAsia="Calibri" w:hAnsi="Times New Roman" w:cs="Times New Roman"/>
          <w:b/>
          <w:bCs/>
          <w:lang w:eastAsia="uk-UA"/>
        </w:rPr>
        <w:t>д</w:t>
      </w:r>
      <w:r w:rsidR="00654A65" w:rsidRPr="00654A65">
        <w:rPr>
          <w:rFonts w:ascii="Times New Roman" w:eastAsia="Calibri" w:hAnsi="Times New Roman" w:cs="Times New Roman"/>
          <w:b/>
          <w:bCs/>
          <w:lang w:eastAsia="uk-UA"/>
        </w:rPr>
        <w:t>исциплінарної справи за скаргами</w:t>
      </w:r>
      <w:r w:rsidRPr="00654A65">
        <w:rPr>
          <w:rFonts w:ascii="Times New Roman" w:eastAsia="Calibri" w:hAnsi="Times New Roman" w:cs="Times New Roman"/>
          <w:b/>
          <w:bCs/>
          <w:lang w:eastAsia="uk-UA"/>
        </w:rPr>
        <w:t xml:space="preserve">: </w:t>
      </w:r>
      <w:proofErr w:type="spellStart"/>
      <w:r w:rsidR="007B6621">
        <w:rPr>
          <w:rFonts w:ascii="Times New Roman" w:eastAsia="Calibri" w:hAnsi="Times New Roman" w:cs="Times New Roman"/>
          <w:b/>
          <w:bCs/>
          <w:lang w:eastAsia="uk-UA"/>
        </w:rPr>
        <w:t>Подольського</w:t>
      </w:r>
      <w:proofErr w:type="spellEnd"/>
      <w:r w:rsidR="007B6621">
        <w:rPr>
          <w:rFonts w:ascii="Times New Roman" w:eastAsia="Calibri" w:hAnsi="Times New Roman" w:cs="Times New Roman"/>
          <w:b/>
          <w:bCs/>
          <w:lang w:eastAsia="uk-UA"/>
        </w:rPr>
        <w:t xml:space="preserve"> Ю.П.</w:t>
      </w:r>
      <w:r w:rsidR="00654A65" w:rsidRPr="00654A65">
        <w:rPr>
          <w:rFonts w:ascii="Times New Roman" w:eastAsia="Calibri" w:hAnsi="Times New Roman" w:cs="Times New Roman"/>
          <w:b/>
          <w:bCs/>
          <w:lang w:eastAsia="uk-UA"/>
        </w:rPr>
        <w:t xml:space="preserve"> </w:t>
      </w:r>
      <w:r w:rsidRPr="00654A65">
        <w:rPr>
          <w:rFonts w:ascii="Times New Roman" w:eastAsia="Calibri" w:hAnsi="Times New Roman" w:cs="Times New Roman"/>
          <w:b/>
          <w:bCs/>
          <w:lang w:eastAsia="uk-UA"/>
        </w:rPr>
        <w:t>щодо дисциплінарного проступку судді</w:t>
      </w:r>
      <w:r w:rsidR="00654A65" w:rsidRPr="00654A65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в </w:t>
      </w:r>
      <w:r w:rsidR="007B6621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Касаційного цивільного суду у складі Верховного Суду </w:t>
      </w:r>
      <w:proofErr w:type="spellStart"/>
      <w:r w:rsidR="007B6621">
        <w:rPr>
          <w:rFonts w:ascii="Times New Roman" w:hAnsi="Times New Roman" w:cs="Times New Roman"/>
          <w:b/>
          <w:color w:val="1D1D1B"/>
          <w:shd w:val="clear" w:color="auto" w:fill="FFFFFF"/>
        </w:rPr>
        <w:t>Воробйової</w:t>
      </w:r>
      <w:proofErr w:type="spellEnd"/>
      <w:r w:rsidR="007B6621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І.</w:t>
      </w:r>
      <w:r w:rsidR="00AB7557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А., </w:t>
      </w:r>
      <w:proofErr w:type="spellStart"/>
      <w:r w:rsidR="00AB7557">
        <w:rPr>
          <w:rFonts w:ascii="Times New Roman" w:hAnsi="Times New Roman" w:cs="Times New Roman"/>
          <w:b/>
          <w:color w:val="1D1D1B"/>
          <w:shd w:val="clear" w:color="auto" w:fill="FFFFFF"/>
        </w:rPr>
        <w:t>Лідовця</w:t>
      </w:r>
      <w:proofErr w:type="spellEnd"/>
      <w:r w:rsidR="00AB7557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Р.А., Черняк Ю.В.; </w:t>
      </w:r>
      <w:proofErr w:type="spellStart"/>
      <w:r w:rsidR="00AB7557">
        <w:rPr>
          <w:rFonts w:ascii="Times New Roman" w:hAnsi="Times New Roman" w:cs="Times New Roman"/>
          <w:b/>
          <w:color w:val="1D1D1B"/>
          <w:shd w:val="clear" w:color="auto" w:fill="FFFFFF"/>
        </w:rPr>
        <w:t>Лободіна</w:t>
      </w:r>
      <w:proofErr w:type="spellEnd"/>
      <w:r w:rsidR="00AB7557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О.Г., Крупник Л.А., Сергієнко Ю.М., Сергієнка М.П., </w:t>
      </w:r>
      <w:proofErr w:type="spellStart"/>
      <w:r w:rsidR="00AB7557">
        <w:rPr>
          <w:rFonts w:ascii="Times New Roman" w:hAnsi="Times New Roman" w:cs="Times New Roman"/>
          <w:b/>
          <w:color w:val="1D1D1B"/>
          <w:shd w:val="clear" w:color="auto" w:fill="FFFFFF"/>
        </w:rPr>
        <w:t>Булиги</w:t>
      </w:r>
      <w:proofErr w:type="spellEnd"/>
      <w:r w:rsidR="00AB7557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С.Ю. </w:t>
      </w:r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</w:t>
      </w:r>
      <w:r w:rsidR="00654A65">
        <w:rPr>
          <w:rFonts w:ascii="Times New Roman" w:hAnsi="Times New Roman" w:cs="Times New Roman"/>
          <w:b/>
          <w:color w:val="1D1D1B"/>
          <w:shd w:val="clear" w:color="auto" w:fill="FFFFFF"/>
        </w:rPr>
        <w:t>щодо д</w:t>
      </w:r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исциплінарного проступку судді </w:t>
      </w:r>
      <w:r w:rsidR="00AB7557">
        <w:rPr>
          <w:rFonts w:ascii="Times New Roman" w:hAnsi="Times New Roman" w:cs="Times New Roman"/>
          <w:b/>
          <w:color w:val="1D1D1B"/>
          <w:shd w:val="clear" w:color="auto" w:fill="FFFFFF"/>
        </w:rPr>
        <w:t>Київського окружного адміністративного суду Перепелиці А.М.;</w:t>
      </w:r>
      <w:bookmarkStart w:id="1" w:name="_GoBack"/>
      <w:bookmarkEnd w:id="1"/>
    </w:p>
    <w:p w:rsidR="00654A65" w:rsidRPr="00CE738B" w:rsidRDefault="00C60F3E" w:rsidP="00CE738B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4676"/>
        <w:jc w:val="both"/>
        <w:rPr>
          <w:rFonts w:ascii="Times New Roman" w:hAnsi="Times New Roman" w:cs="Times New Roman"/>
          <w:b/>
          <w:color w:val="1D1D1B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lang w:eastAsia="uk-UA"/>
        </w:rPr>
        <w:t xml:space="preserve">Бєлобородова  А.А. </w:t>
      </w:r>
      <w:r w:rsidR="00ED6CBA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щодо дисциплінарного проступку судді </w:t>
      </w:r>
      <w:r>
        <w:rPr>
          <w:rFonts w:ascii="Times New Roman" w:hAnsi="Times New Roman" w:cs="Times New Roman"/>
          <w:b/>
          <w:color w:val="1D1D1B"/>
          <w:shd w:val="clear" w:color="auto" w:fill="FFFFFF"/>
        </w:rPr>
        <w:t>Печерського районного суду міста Києва Головко Ю.Г.;</w:t>
      </w:r>
      <w:r w:rsidR="00C535BC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Рижикова К.К.  щодо дисциплінарного проступку судді Шевченківського районного суду міста Києва </w:t>
      </w:r>
      <w:proofErr w:type="spellStart"/>
      <w:r w:rsidR="00C535BC">
        <w:rPr>
          <w:rFonts w:ascii="Times New Roman" w:hAnsi="Times New Roman" w:cs="Times New Roman"/>
          <w:b/>
          <w:color w:val="1D1D1B"/>
          <w:shd w:val="clear" w:color="auto" w:fill="FFFFFF"/>
        </w:rPr>
        <w:t>Сіромашенко</w:t>
      </w:r>
      <w:proofErr w:type="spellEnd"/>
      <w:r w:rsidR="00C535BC"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 Н.В.</w:t>
      </w:r>
    </w:p>
    <w:bookmarkEnd w:id="0"/>
    <w:p w:rsidR="006B3C22" w:rsidRPr="00CE738B" w:rsidRDefault="006B3C22" w:rsidP="006B3C22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CE738B">
        <w:rPr>
          <w:rFonts w:ascii="Times New Roman" w:eastAsia="Calibri" w:hAnsi="Times New Roman" w:cs="Times New Roman"/>
          <w:sz w:val="27"/>
          <w:szCs w:val="27"/>
        </w:rPr>
        <w:t xml:space="preserve">Перша Дисциплінарна палата Вищої ради правосуддя у складі </w:t>
      </w:r>
      <w:r w:rsidRPr="00CE738B">
        <w:rPr>
          <w:rFonts w:ascii="Times New Roman" w:eastAsia="Calibri" w:hAnsi="Times New Roman" w:cs="Times New Roman"/>
          <w:sz w:val="27"/>
          <w:szCs w:val="27"/>
        </w:rPr>
        <w:br/>
        <w:t>головуючого – Бондаренко Т.З., членів Першої Дисциплінарної палати Вищої ради правосуддя Бокової Ю.В.,</w:t>
      </w:r>
      <w:r w:rsidR="00DB0221" w:rsidRPr="00CE738B">
        <w:rPr>
          <w:rFonts w:ascii="Times New Roman" w:eastAsia="Calibri" w:hAnsi="Times New Roman" w:cs="Times New Roman"/>
          <w:sz w:val="27"/>
          <w:szCs w:val="27"/>
        </w:rPr>
        <w:t xml:space="preserve"> Кваші О.О.,</w:t>
      </w:r>
      <w:r w:rsidRPr="00CE738B">
        <w:rPr>
          <w:rFonts w:ascii="Times New Roman" w:eastAsia="Calibri" w:hAnsi="Times New Roman" w:cs="Times New Roman"/>
          <w:sz w:val="27"/>
          <w:szCs w:val="27"/>
        </w:rPr>
        <w:t xml:space="preserve"> Мороза М.В., </w:t>
      </w:r>
      <w:r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розглянувши вис</w:t>
      </w:r>
      <w:r w:rsidR="001A2C98"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новок</w:t>
      </w:r>
      <w:r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</w:t>
      </w:r>
      <w:r w:rsidRPr="00CE738B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Pr="00CE738B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>Котелевець</w:t>
      </w:r>
      <w:proofErr w:type="spellEnd"/>
      <w:r w:rsidRPr="00CE738B">
        <w:rPr>
          <w:rFonts w:ascii="Times New Roman" w:eastAsia="Calibri" w:hAnsi="Times New Roman" w:cs="Times New Roman"/>
          <w:bCs/>
          <w:sz w:val="27"/>
          <w:szCs w:val="27"/>
          <w:lang w:eastAsia="uk-UA"/>
        </w:rPr>
        <w:t xml:space="preserve"> А.В. </w:t>
      </w:r>
      <w:r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за результатами попередньої перевірки скарг</w:t>
      </w:r>
      <w:r w:rsidR="001A2C98"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и</w:t>
      </w:r>
      <w:r w:rsidR="00271C10"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,</w:t>
      </w:r>
      <w:r w:rsidRPr="00CE738B"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 xml:space="preserve"> </w:t>
      </w:r>
    </w:p>
    <w:p w:rsidR="006B3C22" w:rsidRPr="00CE738B" w:rsidRDefault="006B3C22" w:rsidP="006B3C22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CE738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встановила:</w:t>
      </w:r>
    </w:p>
    <w:p w:rsidR="007B6621" w:rsidRPr="00CE738B" w:rsidRDefault="006B3C22" w:rsidP="00271C10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до Вищої ради правосуддя </w:t>
      </w:r>
      <w:r w:rsidR="007B6621" w:rsidRPr="00CE738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28 листопада  2023 року за </w:t>
      </w:r>
      <w:proofErr w:type="spellStart"/>
      <w:r w:rsidR="007B6621" w:rsidRPr="00CE738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вх</w:t>
      </w:r>
      <w:proofErr w:type="spellEnd"/>
      <w:r w:rsidR="007B6621" w:rsidRPr="00CE738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. № П-976/1/7-23</w:t>
      </w:r>
      <w:r w:rsidRPr="00CE738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 </w:t>
      </w:r>
      <w:r w:rsidR="007B6621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надійшла скарга </w:t>
      </w:r>
      <w:proofErr w:type="spellStart"/>
      <w:r w:rsidR="007B6621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Подольського</w:t>
      </w:r>
      <w:proofErr w:type="spellEnd"/>
      <w:r w:rsidR="007B6621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Юрія Петровича</w:t>
      </w:r>
      <w:r w:rsidR="0094631A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</w:t>
      </w: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щодо дисциплінарного проступку судді</w:t>
      </w:r>
      <w:r w:rsidR="00271C10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в </w:t>
      </w:r>
      <w:r w:rsidR="007B6621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Касаційного цивільного суду у складі Верховного Суду </w:t>
      </w:r>
      <w:proofErr w:type="spellStart"/>
      <w:r w:rsidR="007B6621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Воробйової</w:t>
      </w:r>
      <w:proofErr w:type="spellEnd"/>
      <w:r w:rsidR="007B6621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Ірини Анатоліївни, </w:t>
      </w:r>
      <w:proofErr w:type="spellStart"/>
      <w:r w:rsidR="007B6621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Лідовця</w:t>
      </w:r>
      <w:proofErr w:type="spellEnd"/>
      <w:r w:rsidR="007B6621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Руслана Анатолійовича, Черняк Юлії Валеріївни під час розгляду справи № 2314/6135/12.</w:t>
      </w:r>
    </w:p>
    <w:p w:rsidR="00271C10" w:rsidRPr="00CE738B" w:rsidRDefault="006B3C22" w:rsidP="00C535BC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рішеннями (пункт 4 частини першої статті 45 Закону України «Про Вищу раду правосуддя»).</w:t>
      </w:r>
    </w:p>
    <w:p w:rsidR="00C535BC" w:rsidRPr="00CE738B" w:rsidRDefault="00C535BC" w:rsidP="00C535BC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F75C07" w:rsidRPr="00CE738B" w:rsidRDefault="00271C10" w:rsidP="008F7505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до Вищої ради правосуддя</w:t>
      </w:r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</w:t>
      </w:r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18 березня 2024 року за </w:t>
      </w:r>
      <w:r w:rsidR="00CE738B">
        <w:rPr>
          <w:rFonts w:ascii="Times New Roman" w:eastAsia="Calibri" w:hAnsi="Times New Roman" w:cs="Times New Roman"/>
          <w:sz w:val="27"/>
          <w:szCs w:val="27"/>
          <w:lang w:eastAsia="uk-UA"/>
        </w:rPr>
        <w:br/>
      </w:r>
      <w:proofErr w:type="spellStart"/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вх</w:t>
      </w:r>
      <w:proofErr w:type="spellEnd"/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. № Л-1667/0/7-24</w:t>
      </w:r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надійшла скарга </w:t>
      </w:r>
      <w:proofErr w:type="spellStart"/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Лободіна</w:t>
      </w:r>
      <w:proofErr w:type="spellEnd"/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Олега Георгійовича</w:t>
      </w:r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, 19 березня </w:t>
      </w:r>
      <w:r w:rsidR="00CE738B">
        <w:rPr>
          <w:rFonts w:ascii="Times New Roman" w:eastAsia="Calibri" w:hAnsi="Times New Roman" w:cs="Times New Roman"/>
          <w:sz w:val="27"/>
          <w:szCs w:val="27"/>
          <w:lang w:eastAsia="uk-UA"/>
        </w:rPr>
        <w:br/>
      </w:r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2024 року за </w:t>
      </w:r>
      <w:proofErr w:type="spellStart"/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вх</w:t>
      </w:r>
      <w:proofErr w:type="spellEnd"/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. № К-1684/0/7-24</w:t>
      </w:r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надійшла скарга Крупник Людмили Анатоліївни, </w:t>
      </w:r>
      <w:r w:rsidR="00CE738B">
        <w:rPr>
          <w:rFonts w:ascii="Times New Roman" w:eastAsia="Calibri" w:hAnsi="Times New Roman" w:cs="Times New Roman"/>
          <w:sz w:val="27"/>
          <w:szCs w:val="27"/>
          <w:lang w:eastAsia="uk-UA"/>
        </w:rPr>
        <w:br/>
      </w:r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20 березня 2024 року за </w:t>
      </w:r>
      <w:proofErr w:type="spellStart"/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вх</w:t>
      </w:r>
      <w:proofErr w:type="spellEnd"/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. № С-1718/0/7-24</w:t>
      </w:r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надійшла скарга Сергієнко Юлії Михайлівни, </w:t>
      </w:r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20 березня 2024 року за </w:t>
      </w:r>
      <w:proofErr w:type="spellStart"/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вх</w:t>
      </w:r>
      <w:proofErr w:type="spellEnd"/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. № С-1711/1/7-24</w:t>
      </w:r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надійшла скарга Сергієнка Миколи Петровича,</w:t>
      </w:r>
      <w:r w:rsid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22 </w:t>
      </w:r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березня 2024 року за </w:t>
      </w:r>
      <w:proofErr w:type="spellStart"/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вх</w:t>
      </w:r>
      <w:proofErr w:type="spellEnd"/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. № Б-1794/1/7-24 </w:t>
      </w:r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надійшла скарга </w:t>
      </w:r>
      <w:proofErr w:type="spellStart"/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Булиги</w:t>
      </w:r>
      <w:proofErr w:type="spellEnd"/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Сергія Юрійовича </w:t>
      </w:r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щодо дисциплінарного проступку судді Київського </w:t>
      </w:r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lastRenderedPageBreak/>
        <w:t>окружного адміні</w:t>
      </w:r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стративного суду Перепелиці Альбіни Миколаївни</w:t>
      </w:r>
      <w:r w:rsidR="00F75C0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під час розгляду справи № 320/10895/21.</w:t>
      </w:r>
    </w:p>
    <w:p w:rsidR="00E311D3" w:rsidRPr="00CE738B" w:rsidRDefault="00E311D3" w:rsidP="00E311D3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рішеннями (пункт 4 частини першої статті 45 Закону України «Про Вищу раду правосуддя»).</w:t>
      </w:r>
    </w:p>
    <w:p w:rsidR="008F7505" w:rsidRPr="00CE738B" w:rsidRDefault="008F7505" w:rsidP="00C60F3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8F7505" w:rsidRPr="00CE738B" w:rsidRDefault="008F7505" w:rsidP="008F7505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до Вищої ради правосуддя </w:t>
      </w:r>
      <w:r w:rsidR="00C60F3E" w:rsidRPr="00CE738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5 грудня 2023 року за </w:t>
      </w:r>
      <w:proofErr w:type="spellStart"/>
      <w:r w:rsidR="00C60F3E" w:rsidRPr="00CE738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вх</w:t>
      </w:r>
      <w:proofErr w:type="spellEnd"/>
      <w:r w:rsidR="00C60F3E" w:rsidRPr="00CE738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. № Б-4371/0/7-23</w:t>
      </w:r>
      <w:r w:rsidRPr="00CE738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 </w:t>
      </w: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надійшла скарга </w:t>
      </w:r>
      <w:r w:rsidR="00C60F3E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Бєлобородова Анатолія Анатолійовича</w:t>
      </w: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щодо дисциплінарного проступку судді Печерськ</w:t>
      </w:r>
      <w:r w:rsidR="0064198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ого районного суду міста Києва </w:t>
      </w:r>
      <w:r w:rsidR="00C60F3E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Головко Юлії Григорівни </w:t>
      </w: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під час </w:t>
      </w:r>
      <w:r w:rsidR="00C60F3E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розгляду справи № 757/28089/23-ц</w:t>
      </w: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.</w:t>
      </w:r>
    </w:p>
    <w:p w:rsidR="00C60F3E" w:rsidRPr="00CE738B" w:rsidRDefault="00C60F3E" w:rsidP="00C60F3E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C535BC" w:rsidRPr="00CE738B" w:rsidRDefault="00C535BC" w:rsidP="00C60F3E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C535BC" w:rsidRPr="00CE738B" w:rsidRDefault="00C535BC" w:rsidP="00C535BC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до Вищої ради правосуддя </w:t>
      </w:r>
      <w:r w:rsidRPr="00CE738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4 серпня 2021 року за </w:t>
      </w:r>
      <w:proofErr w:type="spellStart"/>
      <w:r w:rsidRPr="00CE738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>вх</w:t>
      </w:r>
      <w:proofErr w:type="spellEnd"/>
      <w:r w:rsidRPr="00CE738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uk-UA"/>
        </w:rPr>
        <w:t xml:space="preserve">. № Р-4176/0/7-21 </w:t>
      </w: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надійшла скарга Рижикова Костянтина Костянтиновича щодо дисциплінарного проступку судді Шевченківського районного суду міста Києва </w:t>
      </w:r>
      <w:proofErr w:type="spellStart"/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Сіромашенко</w:t>
      </w:r>
      <w:proofErr w:type="spellEnd"/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Наталії Володимирівни під час розгляду справи № 761/13822/21.</w:t>
      </w:r>
    </w:p>
    <w:p w:rsidR="00C535BC" w:rsidRPr="00CE738B" w:rsidRDefault="00C535BC" w:rsidP="00C535BC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Котелевець</w:t>
      </w:r>
      <w:proofErr w:type="spellEnd"/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в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271C10" w:rsidRPr="00CE738B" w:rsidRDefault="00271C10" w:rsidP="00C535B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</w:p>
    <w:p w:rsidR="00C535BC" w:rsidRPr="00CE738B" w:rsidRDefault="00C535BC" w:rsidP="00C535BC">
      <w:pPr>
        <w:widowControl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CE738B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судді, а також за анонімними заявами та повідомленнями.</w:t>
      </w:r>
    </w:p>
    <w:p w:rsidR="00C535BC" w:rsidRPr="00CE738B" w:rsidRDefault="00C535BC" w:rsidP="00C535BC">
      <w:pPr>
        <w:widowControl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CE738B">
        <w:rPr>
          <w:rFonts w:ascii="Times New Roman" w:hAnsi="Times New Roman" w:cs="Times New Roman"/>
          <w:color w:val="000000"/>
          <w:sz w:val="27"/>
          <w:szCs w:val="27"/>
        </w:rPr>
        <w:t>Згідно з пункту 4 частини першої статті 45 Закону України «Про Вищу раду правосуддя»</w:t>
      </w:r>
      <w:r w:rsidR="00CE738B">
        <w:rPr>
          <w:rFonts w:ascii="Times New Roman" w:hAnsi="Times New Roman" w:cs="Times New Roman"/>
          <w:color w:val="1D1D1B"/>
          <w:sz w:val="27"/>
          <w:szCs w:val="27"/>
        </w:rPr>
        <w:t xml:space="preserve"> </w:t>
      </w:r>
      <w:r w:rsidRPr="00CE738B">
        <w:rPr>
          <w:rFonts w:ascii="Times New Roman" w:hAnsi="Times New Roman" w:cs="Times New Roman"/>
          <w:color w:val="000000"/>
          <w:sz w:val="27"/>
          <w:szCs w:val="27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C535BC" w:rsidRPr="00CE738B" w:rsidRDefault="00C535BC" w:rsidP="00C535BC">
      <w:pPr>
        <w:widowControl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CE738B">
        <w:rPr>
          <w:rFonts w:ascii="Times New Roman" w:hAnsi="Times New Roman" w:cs="Times New Roman"/>
          <w:color w:val="000000"/>
          <w:sz w:val="27"/>
          <w:szCs w:val="27"/>
        </w:rPr>
        <w:t>Керуючись статтею 107 Закону України «Про судоустрій і статус суддів</w:t>
      </w:r>
      <w:r w:rsidRPr="00CE738B">
        <w:rPr>
          <w:rFonts w:ascii="Times New Roman" w:hAnsi="Times New Roman" w:cs="Times New Roman"/>
          <w:color w:val="1D1D1B"/>
          <w:sz w:val="27"/>
          <w:szCs w:val="27"/>
        </w:rPr>
        <w:t>», статтею 45 Закону України «Про Вищу раду правосуддя», пунктом 13.13 Регламенту Вищої ради правосуддя, Перша Дисциплінарна палата Вищої ради правосуддя</w:t>
      </w:r>
    </w:p>
    <w:p w:rsidR="00DA7E92" w:rsidRPr="00CE738B" w:rsidRDefault="00DA7E92" w:rsidP="00CE738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6B3C22" w:rsidRPr="00CE738B" w:rsidRDefault="006B3C22" w:rsidP="006B3C22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CE738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ухвалила</w:t>
      </w:r>
      <w:r w:rsidRPr="00CE738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6B3C22" w:rsidRPr="00CE738B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AB7557" w:rsidRPr="00CE738B" w:rsidRDefault="006B3C22" w:rsidP="00AB7557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</w:pPr>
      <w:r w:rsidRPr="00CE738B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AB755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Подольського</w:t>
      </w:r>
      <w:proofErr w:type="spellEnd"/>
      <w:r w:rsidR="00AB755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Юрія Петровича щодо дисциплінарного проступку суддів Касаційного цивільного суду у складі Верховного Суду </w:t>
      </w:r>
      <w:proofErr w:type="spellStart"/>
      <w:r w:rsidR="00AB755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Воробйової</w:t>
      </w:r>
      <w:proofErr w:type="spellEnd"/>
      <w:r w:rsidR="00AB755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Ірини Анатоліївни, </w:t>
      </w:r>
      <w:proofErr w:type="spellStart"/>
      <w:r w:rsidR="00AB755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Лідовця</w:t>
      </w:r>
      <w:proofErr w:type="spellEnd"/>
      <w:r w:rsidR="00AB7557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Руслана Анатолійовича, Черняк Юлії Валеріївни.</w:t>
      </w:r>
    </w:p>
    <w:p w:rsidR="00E311D3" w:rsidRPr="00CE738B" w:rsidRDefault="00873939" w:rsidP="00873939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E738B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відмовити у відкритті д</w:t>
      </w:r>
      <w:r w:rsidR="00E311D3" w:rsidRPr="00CE738B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исциплінарної справи за скаргами</w:t>
      </w: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</w:t>
      </w:r>
      <w:proofErr w:type="spellStart"/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Лободіна</w:t>
      </w:r>
      <w:proofErr w:type="spellEnd"/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Олега Георгійовича, Крупник Людмили Анатоліївни, Сергієнко Юлії Михайлівни, Сергієнка </w:t>
      </w:r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lastRenderedPageBreak/>
        <w:t>Миколи Петровича,</w:t>
      </w:r>
      <w:r w:rsid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</w:t>
      </w:r>
      <w:proofErr w:type="spellStart"/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Булиги</w:t>
      </w:r>
      <w:proofErr w:type="spellEnd"/>
      <w:r w:rsidR="00E311D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Сергія Юрійовича щодо дисциплінарного проступку судді Київського окружного адміністративного суду Перепелиці Альбіни Миколаївни.</w:t>
      </w:r>
    </w:p>
    <w:p w:rsidR="00873939" w:rsidRPr="00CE738B" w:rsidRDefault="00873939" w:rsidP="00C60F3E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E738B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відмовити у відкритті дисциплінарної справи за скаргою</w:t>
      </w:r>
      <w:r w:rsidR="00641983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</w:t>
      </w:r>
      <w:r w:rsidR="00C60F3E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Бєлобородова Анатолія Анатолійовича щодо дисциплінарного проступку судді Печерського районного суду міста Києва Головко Юлії Григорівни.</w:t>
      </w:r>
    </w:p>
    <w:p w:rsidR="00C535BC" w:rsidRPr="00CE738B" w:rsidRDefault="00C535BC" w:rsidP="005B4782">
      <w:pPr>
        <w:widowControl w:val="0"/>
        <w:spacing w:after="0" w:line="240" w:lineRule="auto"/>
        <w:ind w:left="-284" w:firstLine="851"/>
        <w:jc w:val="both"/>
        <w:rPr>
          <w:rFonts w:ascii="Times New Roman" w:eastAsia="Calibri" w:hAnsi="Times New Roman" w:cs="Times New Roman"/>
          <w:sz w:val="27"/>
          <w:szCs w:val="27"/>
          <w:lang w:eastAsia="uk-UA"/>
        </w:rPr>
      </w:pPr>
      <w:r w:rsidRPr="00CE738B"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  <w:t>відмовити у відкритті дисциплінарної справи за скаргою</w:t>
      </w:r>
      <w:r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</w:t>
      </w:r>
      <w:r w:rsidR="005B4782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Рижикова Костянтина Костянтиновича щодо дисциплінарного проступку судді Шевченківського районного суду міста Києва </w:t>
      </w:r>
      <w:proofErr w:type="spellStart"/>
      <w:r w:rsidR="005B4782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>Сіромашенко</w:t>
      </w:r>
      <w:proofErr w:type="spellEnd"/>
      <w:r w:rsidR="005B4782" w:rsidRPr="00CE738B">
        <w:rPr>
          <w:rFonts w:ascii="Times New Roman" w:eastAsia="Calibri" w:hAnsi="Times New Roman" w:cs="Times New Roman"/>
          <w:sz w:val="27"/>
          <w:szCs w:val="27"/>
          <w:lang w:eastAsia="uk-UA"/>
        </w:rPr>
        <w:t xml:space="preserve"> Наталії Володимирівни.</w:t>
      </w:r>
    </w:p>
    <w:p w:rsidR="008F7505" w:rsidRPr="00CE738B" w:rsidRDefault="008F7505" w:rsidP="005B478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shd w:val="clear" w:color="auto" w:fill="FFFFFF"/>
        </w:rPr>
      </w:pPr>
    </w:p>
    <w:p w:rsidR="006B3C22" w:rsidRPr="00CE738B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E738B">
        <w:rPr>
          <w:rFonts w:ascii="Times New Roman" w:eastAsia="Calibri" w:hAnsi="Times New Roman" w:cs="Times New Roman"/>
          <w:sz w:val="27"/>
          <w:szCs w:val="27"/>
        </w:rPr>
        <w:t>Ухвала оскарженню не підлягає.</w:t>
      </w:r>
    </w:p>
    <w:p w:rsidR="005011FB" w:rsidRPr="00CE738B" w:rsidRDefault="005011FB" w:rsidP="005011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011FB" w:rsidRPr="00CE738B" w:rsidRDefault="005011FB" w:rsidP="005011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Головуючий на засіданні</w:t>
      </w:r>
    </w:p>
    <w:p w:rsidR="005011FB" w:rsidRPr="00CE738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Першої Дисциплінарної</w:t>
      </w:r>
    </w:p>
    <w:p w:rsidR="005011FB" w:rsidRPr="00CE738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палати Вищої ради правосуддя                                              Тетяна БОНДАРЕНКО</w:t>
      </w:r>
    </w:p>
    <w:p w:rsidR="005011FB" w:rsidRPr="00CE738B" w:rsidRDefault="005011FB" w:rsidP="00DB0221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5011FB" w:rsidRPr="00CE738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Члени Першої Дисциплінарної</w:t>
      </w:r>
    </w:p>
    <w:p w:rsidR="00DB0221" w:rsidRPr="00CE738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 xml:space="preserve">палати Вищої ради правосуддя                                        </w:t>
      </w:r>
      <w:r w:rsid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 xml:space="preserve">   </w:t>
      </w:r>
      <w:r w:rsidR="001A2C98"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Юлія БОКОВА</w:t>
      </w:r>
    </w:p>
    <w:p w:rsidR="00641983" w:rsidRPr="00CE738B" w:rsidRDefault="00641983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</w:p>
    <w:p w:rsidR="001A2C98" w:rsidRPr="00CE738B" w:rsidRDefault="001A2C98" w:rsidP="001A2C98">
      <w:pPr>
        <w:tabs>
          <w:tab w:val="left" w:pos="7005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</w:p>
    <w:p w:rsidR="005011FB" w:rsidRPr="00CE738B" w:rsidRDefault="00DB0221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  <w:t xml:space="preserve">     </w:t>
      </w:r>
      <w:r w:rsid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Оксана КВАША</w:t>
      </w:r>
    </w:p>
    <w:p w:rsidR="00641983" w:rsidRPr="00CE738B" w:rsidRDefault="00641983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</w:p>
    <w:p w:rsidR="00DB0221" w:rsidRPr="00CE738B" w:rsidRDefault="00DB0221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</w:p>
    <w:p w:rsidR="00BC32C6" w:rsidRPr="00CE738B" w:rsidRDefault="005011FB" w:rsidP="00DB0221">
      <w:pPr>
        <w:tabs>
          <w:tab w:val="left" w:pos="28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</w:pP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ab/>
        <w:t xml:space="preserve">     </w:t>
      </w:r>
      <w:r w:rsid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CE738B">
        <w:rPr>
          <w:rFonts w:ascii="Times New Roman" w:eastAsia="Calibri" w:hAnsi="Times New Roman" w:cs="Times New Roman"/>
          <w:b/>
          <w:bCs/>
          <w:color w:val="000000"/>
          <w:sz w:val="27"/>
          <w:szCs w:val="27"/>
        </w:rPr>
        <w:t>Микола МОРОЗ</w:t>
      </w:r>
    </w:p>
    <w:sectPr w:rsidR="00BC32C6" w:rsidRPr="00CE738B" w:rsidSect="001A2C98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518" w:rsidRDefault="000A6518" w:rsidP="005011FB">
      <w:pPr>
        <w:spacing w:after="0" w:line="240" w:lineRule="auto"/>
      </w:pPr>
      <w:r>
        <w:separator/>
      </w:r>
    </w:p>
  </w:endnote>
  <w:endnote w:type="continuationSeparator" w:id="0">
    <w:p w:rsidR="000A6518" w:rsidRDefault="000A6518" w:rsidP="0050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518" w:rsidRDefault="000A6518" w:rsidP="005011FB">
      <w:pPr>
        <w:spacing w:after="0" w:line="240" w:lineRule="auto"/>
      </w:pPr>
      <w:r>
        <w:separator/>
      </w:r>
    </w:p>
  </w:footnote>
  <w:footnote w:type="continuationSeparator" w:id="0">
    <w:p w:rsidR="000A6518" w:rsidRDefault="000A6518" w:rsidP="0050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7593176"/>
      <w:docPartObj>
        <w:docPartGallery w:val="Page Numbers (Top of Page)"/>
        <w:docPartUnique/>
      </w:docPartObj>
    </w:sdtPr>
    <w:sdtEndPr/>
    <w:sdtContent>
      <w:p w:rsidR="005011FB" w:rsidRDefault="005011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383">
          <w:rPr>
            <w:noProof/>
          </w:rPr>
          <w:t>3</w:t>
        </w:r>
        <w:r>
          <w:fldChar w:fldCharType="end"/>
        </w:r>
      </w:p>
    </w:sdtContent>
  </w:sdt>
  <w:p w:rsidR="005011FB" w:rsidRDefault="005011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26"/>
    <w:rsid w:val="000670CC"/>
    <w:rsid w:val="000A6518"/>
    <w:rsid w:val="000E798A"/>
    <w:rsid w:val="001A2C98"/>
    <w:rsid w:val="00271C10"/>
    <w:rsid w:val="002952F1"/>
    <w:rsid w:val="0029639A"/>
    <w:rsid w:val="002B0326"/>
    <w:rsid w:val="00403383"/>
    <w:rsid w:val="005011FB"/>
    <w:rsid w:val="005603D4"/>
    <w:rsid w:val="00591B3C"/>
    <w:rsid w:val="005B4782"/>
    <w:rsid w:val="005C4524"/>
    <w:rsid w:val="00641983"/>
    <w:rsid w:val="00654A65"/>
    <w:rsid w:val="00670AC0"/>
    <w:rsid w:val="006B3C22"/>
    <w:rsid w:val="006C69F7"/>
    <w:rsid w:val="007B6621"/>
    <w:rsid w:val="007D5904"/>
    <w:rsid w:val="00835A76"/>
    <w:rsid w:val="00873939"/>
    <w:rsid w:val="008D4F17"/>
    <w:rsid w:val="008F7505"/>
    <w:rsid w:val="0094631A"/>
    <w:rsid w:val="009A76C9"/>
    <w:rsid w:val="00AB7557"/>
    <w:rsid w:val="00AF4D06"/>
    <w:rsid w:val="00BC32C6"/>
    <w:rsid w:val="00C535BC"/>
    <w:rsid w:val="00C60F3E"/>
    <w:rsid w:val="00C95D68"/>
    <w:rsid w:val="00CE738B"/>
    <w:rsid w:val="00D063D8"/>
    <w:rsid w:val="00DA08A4"/>
    <w:rsid w:val="00DA7E92"/>
    <w:rsid w:val="00DB0221"/>
    <w:rsid w:val="00DD536E"/>
    <w:rsid w:val="00E311D3"/>
    <w:rsid w:val="00ED4396"/>
    <w:rsid w:val="00ED6CBA"/>
    <w:rsid w:val="00F66092"/>
    <w:rsid w:val="00F75C07"/>
    <w:rsid w:val="00FC2D96"/>
    <w:rsid w:val="00FC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22AA8"/>
  <w15:chartTrackingRefBased/>
  <w15:docId w15:val="{CF752A25-D5CB-415D-86BF-3AB8345C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C2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6B3C22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6B3C22"/>
    <w:rPr>
      <w:b/>
      <w:bCs/>
    </w:rPr>
  </w:style>
  <w:style w:type="paragraph" w:styleId="a4">
    <w:name w:val="header"/>
    <w:basedOn w:val="a"/>
    <w:link w:val="a5"/>
    <w:uiPriority w:val="99"/>
    <w:unhideWhenUsed/>
    <w:rsid w:val="005011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011FB"/>
  </w:style>
  <w:style w:type="paragraph" w:styleId="a6">
    <w:name w:val="footer"/>
    <w:basedOn w:val="a"/>
    <w:link w:val="a7"/>
    <w:uiPriority w:val="99"/>
    <w:unhideWhenUsed/>
    <w:rsid w:val="005011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011FB"/>
  </w:style>
  <w:style w:type="paragraph" w:styleId="a8">
    <w:name w:val="Balloon Text"/>
    <w:basedOn w:val="a"/>
    <w:link w:val="a9"/>
    <w:uiPriority w:val="99"/>
    <w:semiHidden/>
    <w:unhideWhenUsed/>
    <w:rsid w:val="00591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91B3C"/>
    <w:rPr>
      <w:rFonts w:ascii="Segoe UI" w:hAnsi="Segoe UI" w:cs="Segoe UI"/>
      <w:sz w:val="18"/>
      <w:szCs w:val="18"/>
    </w:rPr>
  </w:style>
  <w:style w:type="paragraph" w:customStyle="1" w:styleId="rtejustify">
    <w:name w:val="rtejustify"/>
    <w:basedOn w:val="a"/>
    <w:rsid w:val="00C53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9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3845</Words>
  <Characters>2192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Юлія Попій (VRU-MONO0206 - y.popii)</cp:lastModifiedBy>
  <cp:revision>17</cp:revision>
  <cp:lastPrinted>2024-06-18T14:11:00Z</cp:lastPrinted>
  <dcterms:created xsi:type="dcterms:W3CDTF">2024-04-02T12:33:00Z</dcterms:created>
  <dcterms:modified xsi:type="dcterms:W3CDTF">2024-06-19T12:59:00Z</dcterms:modified>
</cp:coreProperties>
</file>