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7BB666B"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8E803D7" w14:textId="77777777"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57E83349" w14:textId="688038A3"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02044BBE" w14:textId="77777777"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6"/>
        <w:gridCol w:w="3087"/>
        <w:gridCol w:w="3162"/>
      </w:tblGrid>
      <w:tr w:rsidR="0076452C" w:rsidRPr="00FC19EC" w14:paraId="0E6CFE4E" w14:textId="77777777">
        <w:tc>
          <w:tcPr>
            <w:tcW w:w="3284" w:type="dxa"/>
            <w:tcBorders>
              <w:top w:val="nil"/>
              <w:left w:val="nil"/>
              <w:bottom w:val="nil"/>
              <w:right w:val="nil"/>
            </w:tcBorders>
          </w:tcPr>
          <w:p w14:paraId="79DA71CA" w14:textId="1E3721F7" w:rsidR="0076452C" w:rsidRPr="00FC19EC" w:rsidRDefault="00876BAA" w:rsidP="006B028D">
            <w:pPr>
              <w:spacing w:after="0" w:line="240" w:lineRule="auto"/>
              <w:rPr>
                <w:rFonts w:ascii="Times New Roman" w:hAnsi="Times New Roman"/>
                <w:bCs/>
                <w:sz w:val="28"/>
                <w:szCs w:val="28"/>
              </w:rPr>
            </w:pPr>
            <w:r>
              <w:rPr>
                <w:rFonts w:ascii="Times New Roman" w:hAnsi="Times New Roman"/>
                <w:bCs/>
                <w:sz w:val="28"/>
                <w:szCs w:val="28"/>
              </w:rPr>
              <w:t>12</w:t>
            </w:r>
            <w:r w:rsidR="0023259B" w:rsidRPr="00FC19EC">
              <w:rPr>
                <w:rFonts w:ascii="Times New Roman" w:hAnsi="Times New Roman"/>
                <w:bCs/>
                <w:sz w:val="28"/>
                <w:szCs w:val="28"/>
              </w:rPr>
              <w:t xml:space="preserve"> </w:t>
            </w:r>
            <w:r>
              <w:rPr>
                <w:rFonts w:ascii="Times New Roman" w:hAnsi="Times New Roman"/>
                <w:bCs/>
                <w:sz w:val="28"/>
                <w:szCs w:val="28"/>
              </w:rPr>
              <w:t>червня</w:t>
            </w:r>
            <w:r w:rsidR="0076452C" w:rsidRPr="00FC19EC">
              <w:rPr>
                <w:rFonts w:ascii="Times New Roman" w:hAnsi="Times New Roman"/>
                <w:bCs/>
                <w:sz w:val="28"/>
                <w:szCs w:val="28"/>
              </w:rPr>
              <w:t xml:space="preserve"> 20</w:t>
            </w:r>
            <w:r w:rsidR="00954480" w:rsidRPr="00FC19EC">
              <w:rPr>
                <w:rFonts w:ascii="Times New Roman" w:hAnsi="Times New Roman"/>
                <w:bCs/>
                <w:sz w:val="28"/>
                <w:szCs w:val="28"/>
              </w:rPr>
              <w:t>2</w:t>
            </w:r>
            <w:r w:rsidR="0023259B" w:rsidRPr="00FC19EC">
              <w:rPr>
                <w:rFonts w:ascii="Times New Roman" w:hAnsi="Times New Roman"/>
                <w:bCs/>
                <w:sz w:val="28"/>
                <w:szCs w:val="28"/>
              </w:rPr>
              <w:t>4</w:t>
            </w:r>
            <w:r w:rsidR="0076452C" w:rsidRPr="00FC19EC">
              <w:rPr>
                <w:rFonts w:ascii="Times New Roman" w:hAnsi="Times New Roman"/>
                <w:bCs/>
                <w:sz w:val="28"/>
                <w:szCs w:val="28"/>
              </w:rPr>
              <w:t xml:space="preserve"> року</w:t>
            </w:r>
          </w:p>
        </w:tc>
        <w:tc>
          <w:tcPr>
            <w:tcW w:w="3285" w:type="dxa"/>
            <w:tcBorders>
              <w:top w:val="nil"/>
              <w:left w:val="nil"/>
              <w:bottom w:val="nil"/>
              <w:right w:val="nil"/>
            </w:tcBorders>
          </w:tcPr>
          <w:p w14:paraId="4C4C544F" w14:textId="7D3FFB57"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14:paraId="274B4A45" w14:textId="27A99A51" w:rsidR="0076452C" w:rsidRPr="00FC19EC" w:rsidRDefault="0076452C" w:rsidP="006B028D">
            <w:pPr>
              <w:spacing w:after="0" w:line="240" w:lineRule="auto"/>
              <w:jc w:val="right"/>
              <w:rPr>
                <w:rFonts w:ascii="Times New Roman" w:hAnsi="Times New Roman"/>
                <w:bCs/>
                <w:sz w:val="28"/>
                <w:szCs w:val="28"/>
              </w:rPr>
            </w:pPr>
            <w:r w:rsidRPr="00FC19EC">
              <w:rPr>
                <w:rFonts w:ascii="Times New Roman" w:hAnsi="Times New Roman"/>
                <w:bCs/>
                <w:sz w:val="28"/>
                <w:szCs w:val="28"/>
              </w:rPr>
              <w:t>№</w:t>
            </w:r>
            <w:r w:rsidR="00AC352F" w:rsidRPr="00FC19EC">
              <w:rPr>
                <w:rFonts w:ascii="Times New Roman" w:hAnsi="Times New Roman"/>
                <w:bCs/>
                <w:sz w:val="28"/>
                <w:szCs w:val="28"/>
              </w:rPr>
              <w:t xml:space="preserve"> </w:t>
            </w:r>
            <w:r w:rsidR="006905C7">
              <w:rPr>
                <w:rFonts w:ascii="Times New Roman" w:hAnsi="Times New Roman"/>
                <w:bCs/>
                <w:sz w:val="28"/>
                <w:szCs w:val="28"/>
              </w:rPr>
              <w:t>1815/</w:t>
            </w:r>
            <w:r w:rsidR="00281BC1" w:rsidRPr="00FC19EC">
              <w:rPr>
                <w:rFonts w:ascii="Times New Roman" w:hAnsi="Times New Roman"/>
                <w:bCs/>
                <w:sz w:val="28"/>
                <w:szCs w:val="28"/>
              </w:rPr>
              <w:t>2дп/15-</w:t>
            </w:r>
            <w:r w:rsidR="003D4200" w:rsidRPr="00FC19EC">
              <w:rPr>
                <w:rFonts w:ascii="Times New Roman" w:hAnsi="Times New Roman"/>
                <w:bCs/>
                <w:sz w:val="28"/>
                <w:szCs w:val="28"/>
              </w:rPr>
              <w:t>2</w:t>
            </w:r>
            <w:r w:rsidR="0023259B" w:rsidRPr="00FC19EC">
              <w:rPr>
                <w:rFonts w:ascii="Times New Roman" w:hAnsi="Times New Roman"/>
                <w:bCs/>
                <w:sz w:val="28"/>
                <w:szCs w:val="28"/>
              </w:rPr>
              <w:t>4</w:t>
            </w:r>
          </w:p>
        </w:tc>
      </w:tr>
      <w:tr w:rsidR="007B46CE" w:rsidRPr="00FC19EC" w14:paraId="37F718DA" w14:textId="77777777">
        <w:tc>
          <w:tcPr>
            <w:tcW w:w="3284" w:type="dxa"/>
            <w:tcBorders>
              <w:top w:val="nil"/>
              <w:left w:val="nil"/>
              <w:bottom w:val="nil"/>
              <w:right w:val="nil"/>
            </w:tcBorders>
          </w:tcPr>
          <w:p w14:paraId="2BD2EAE1" w14:textId="77777777" w:rsidR="007B46CE" w:rsidRDefault="007B46CE" w:rsidP="006B028D">
            <w:pPr>
              <w:spacing w:after="0" w:line="240" w:lineRule="auto"/>
              <w:rPr>
                <w:rFonts w:ascii="Times New Roman" w:hAnsi="Times New Roman"/>
                <w:bCs/>
                <w:sz w:val="28"/>
                <w:szCs w:val="28"/>
              </w:rPr>
            </w:pPr>
          </w:p>
        </w:tc>
        <w:tc>
          <w:tcPr>
            <w:tcW w:w="3285" w:type="dxa"/>
            <w:tcBorders>
              <w:top w:val="nil"/>
              <w:left w:val="nil"/>
              <w:bottom w:val="nil"/>
              <w:right w:val="nil"/>
            </w:tcBorders>
          </w:tcPr>
          <w:p w14:paraId="55898557" w14:textId="77777777" w:rsidR="007B46CE" w:rsidRPr="00EB2BD7" w:rsidRDefault="007B46CE" w:rsidP="006B028D">
            <w:pPr>
              <w:spacing w:after="0" w:line="240" w:lineRule="auto"/>
              <w:ind w:firstLine="567"/>
              <w:rPr>
                <w:rFonts w:ascii="Times New Roman" w:hAnsi="Times New Roman"/>
                <w:bCs/>
                <w:sz w:val="24"/>
                <w:szCs w:val="24"/>
              </w:rPr>
            </w:pPr>
          </w:p>
        </w:tc>
        <w:tc>
          <w:tcPr>
            <w:tcW w:w="3285" w:type="dxa"/>
            <w:tcBorders>
              <w:top w:val="nil"/>
              <w:left w:val="nil"/>
              <w:bottom w:val="nil"/>
              <w:right w:val="nil"/>
            </w:tcBorders>
          </w:tcPr>
          <w:p w14:paraId="17CD3F03" w14:textId="77777777" w:rsidR="007B46CE" w:rsidRPr="00FC19EC" w:rsidRDefault="007B46CE" w:rsidP="006B028D">
            <w:pPr>
              <w:spacing w:after="0" w:line="240" w:lineRule="auto"/>
              <w:jc w:val="right"/>
              <w:rPr>
                <w:rFonts w:ascii="Times New Roman" w:hAnsi="Times New Roman"/>
                <w:bCs/>
                <w:sz w:val="28"/>
                <w:szCs w:val="28"/>
              </w:rPr>
            </w:pPr>
          </w:p>
        </w:tc>
      </w:tr>
    </w:tbl>
    <w:p w14:paraId="0664A386" w14:textId="77777777"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14:paraId="756B69B7" w14:textId="4931BC92" w:rsidR="0023259B" w:rsidRPr="007B46CE" w:rsidRDefault="0076452C" w:rsidP="006B028D">
      <w:pPr>
        <w:tabs>
          <w:tab w:val="left" w:pos="4111"/>
          <w:tab w:val="left" w:pos="4962"/>
        </w:tabs>
        <w:spacing w:after="0" w:line="240" w:lineRule="auto"/>
        <w:ind w:right="5584"/>
        <w:jc w:val="both"/>
        <w:rPr>
          <w:rFonts w:ascii="Times New Roman" w:hAnsi="Times New Roman"/>
          <w:b/>
          <w:sz w:val="24"/>
          <w:szCs w:val="24"/>
        </w:rPr>
      </w:pPr>
      <w:r w:rsidRPr="007B46CE">
        <w:rPr>
          <w:rFonts w:ascii="Times New Roman" w:hAnsi="Times New Roman"/>
          <w:b/>
          <w:sz w:val="24"/>
          <w:szCs w:val="24"/>
        </w:rPr>
        <w:t>Про відкриття дисциплінарної справи стосовно</w:t>
      </w:r>
      <w:r w:rsidRPr="007B46CE">
        <w:rPr>
          <w:rFonts w:ascii="Times New Roman" w:hAnsi="Times New Roman"/>
          <w:b/>
          <w:bCs/>
          <w:sz w:val="24"/>
          <w:szCs w:val="24"/>
        </w:rPr>
        <w:t xml:space="preserve"> </w:t>
      </w:r>
      <w:r w:rsidRPr="007B46CE">
        <w:rPr>
          <w:rFonts w:ascii="Times New Roman" w:hAnsi="Times New Roman"/>
          <w:b/>
          <w:sz w:val="24"/>
          <w:szCs w:val="24"/>
        </w:rPr>
        <w:t xml:space="preserve">судді </w:t>
      </w:r>
      <w:bookmarkEnd w:id="0"/>
      <w:bookmarkEnd w:id="1"/>
      <w:r w:rsidR="00876BAA" w:rsidRPr="007B46CE">
        <w:rPr>
          <w:rFonts w:ascii="Times New Roman" w:hAnsi="Times New Roman"/>
          <w:b/>
          <w:sz w:val="24"/>
          <w:szCs w:val="24"/>
        </w:rPr>
        <w:t xml:space="preserve">Печерського районного суду міста Києва </w:t>
      </w:r>
      <w:proofErr w:type="spellStart"/>
      <w:r w:rsidR="00876BAA" w:rsidRPr="007B46CE">
        <w:rPr>
          <w:rFonts w:ascii="Times New Roman" w:hAnsi="Times New Roman"/>
          <w:b/>
          <w:sz w:val="24"/>
          <w:szCs w:val="24"/>
        </w:rPr>
        <w:t>Білоцерківця</w:t>
      </w:r>
      <w:proofErr w:type="spellEnd"/>
      <w:r w:rsidR="00876BAA" w:rsidRPr="007B46CE">
        <w:rPr>
          <w:rFonts w:ascii="Times New Roman" w:hAnsi="Times New Roman"/>
          <w:b/>
          <w:sz w:val="24"/>
          <w:szCs w:val="24"/>
        </w:rPr>
        <w:t xml:space="preserve"> О.А.</w:t>
      </w:r>
    </w:p>
    <w:p w14:paraId="329B43A8" w14:textId="77777777" w:rsidR="007F3306" w:rsidRPr="007B46CE" w:rsidRDefault="007F3306" w:rsidP="006B028D">
      <w:pPr>
        <w:spacing w:line="240" w:lineRule="auto"/>
        <w:ind w:firstLine="567"/>
        <w:rPr>
          <w:rFonts w:ascii="Times New Roman" w:hAnsi="Times New Roman"/>
          <w:sz w:val="28"/>
          <w:szCs w:val="28"/>
        </w:rPr>
      </w:pPr>
    </w:p>
    <w:p w14:paraId="5553ABD8" w14:textId="79251E60" w:rsidR="0060637B" w:rsidRPr="00876BAA" w:rsidRDefault="0060637B" w:rsidP="00235D21">
      <w:pPr>
        <w:spacing w:before="120" w:after="0" w:line="240" w:lineRule="auto"/>
        <w:ind w:firstLine="567"/>
        <w:jc w:val="both"/>
        <w:rPr>
          <w:rFonts w:ascii="Times New Roman" w:hAnsi="Times New Roman"/>
          <w:sz w:val="28"/>
          <w:szCs w:val="28"/>
        </w:rPr>
      </w:pPr>
      <w:r w:rsidRPr="00876BAA">
        <w:rPr>
          <w:rFonts w:ascii="Times New Roman" w:hAnsi="Times New Roman"/>
          <w:sz w:val="28"/>
          <w:szCs w:val="28"/>
        </w:rPr>
        <w:t>Друга Дисциплінарна палата Вищої ради правосуддя у складі головуючого</w:t>
      </w:r>
      <w:r w:rsidR="004B7056" w:rsidRPr="00876BAA">
        <w:rPr>
          <w:rFonts w:ascii="Times New Roman" w:hAnsi="Times New Roman"/>
          <w:sz w:val="28"/>
          <w:szCs w:val="28"/>
        </w:rPr>
        <w:t> </w:t>
      </w:r>
      <w:r w:rsidR="0048656B" w:rsidRPr="00876BAA">
        <w:rPr>
          <w:rFonts w:ascii="Times New Roman" w:hAnsi="Times New Roman"/>
          <w:sz w:val="28"/>
          <w:szCs w:val="28"/>
        </w:rPr>
        <w:t>–</w:t>
      </w:r>
      <w:r w:rsidR="004B7056" w:rsidRPr="00876BAA">
        <w:rPr>
          <w:rFonts w:ascii="Times New Roman" w:hAnsi="Times New Roman"/>
          <w:sz w:val="28"/>
          <w:szCs w:val="28"/>
        </w:rPr>
        <w:t> </w:t>
      </w:r>
      <w:proofErr w:type="spellStart"/>
      <w:r w:rsidR="00E84220" w:rsidRPr="00876BAA">
        <w:rPr>
          <w:rFonts w:ascii="Times New Roman" w:hAnsi="Times New Roman"/>
          <w:sz w:val="28"/>
          <w:szCs w:val="28"/>
        </w:rPr>
        <w:t>Саліхова</w:t>
      </w:r>
      <w:proofErr w:type="spellEnd"/>
      <w:r w:rsidR="00E84220" w:rsidRPr="00876BAA">
        <w:rPr>
          <w:rFonts w:ascii="Times New Roman" w:hAnsi="Times New Roman"/>
          <w:sz w:val="28"/>
          <w:szCs w:val="28"/>
        </w:rPr>
        <w:t xml:space="preserve"> В.В., </w:t>
      </w:r>
      <w:r w:rsidRPr="00876BAA">
        <w:rPr>
          <w:rFonts w:ascii="Times New Roman" w:hAnsi="Times New Roman"/>
          <w:sz w:val="28"/>
          <w:szCs w:val="28"/>
        </w:rPr>
        <w:t xml:space="preserve">членів </w:t>
      </w:r>
      <w:r w:rsidR="002406AC" w:rsidRPr="00876BAA">
        <w:rPr>
          <w:rFonts w:ascii="Times New Roman" w:hAnsi="Times New Roman"/>
          <w:sz w:val="28"/>
          <w:szCs w:val="28"/>
        </w:rPr>
        <w:t xml:space="preserve">Другої Дисциплінарної палати </w:t>
      </w:r>
      <w:r w:rsidR="00D50B1E" w:rsidRPr="00876BAA">
        <w:rPr>
          <w:rFonts w:ascii="Times New Roman" w:hAnsi="Times New Roman"/>
          <w:sz w:val="28"/>
          <w:szCs w:val="28"/>
        </w:rPr>
        <w:t xml:space="preserve">Вищої ради правосуддя </w:t>
      </w:r>
      <w:proofErr w:type="spellStart"/>
      <w:r w:rsidR="00E84220" w:rsidRPr="00876BAA">
        <w:rPr>
          <w:rFonts w:ascii="Times New Roman" w:hAnsi="Times New Roman"/>
          <w:sz w:val="28"/>
          <w:szCs w:val="28"/>
        </w:rPr>
        <w:t>Бурлакова</w:t>
      </w:r>
      <w:proofErr w:type="spellEnd"/>
      <w:r w:rsidR="00870AA5" w:rsidRPr="00876BAA">
        <w:rPr>
          <w:rFonts w:ascii="Times New Roman" w:hAnsi="Times New Roman"/>
          <w:sz w:val="28"/>
          <w:szCs w:val="28"/>
        </w:rPr>
        <w:t xml:space="preserve"> </w:t>
      </w:r>
      <w:r w:rsidR="00E84220" w:rsidRPr="00876BAA">
        <w:rPr>
          <w:rFonts w:ascii="Times New Roman" w:hAnsi="Times New Roman"/>
          <w:sz w:val="28"/>
          <w:szCs w:val="28"/>
        </w:rPr>
        <w:t xml:space="preserve">С.Ю., </w:t>
      </w:r>
      <w:proofErr w:type="spellStart"/>
      <w:r w:rsidR="001857C1" w:rsidRPr="00876BAA">
        <w:rPr>
          <w:rFonts w:ascii="Times New Roman" w:hAnsi="Times New Roman"/>
          <w:sz w:val="28"/>
          <w:szCs w:val="28"/>
        </w:rPr>
        <w:t>Ковбій</w:t>
      </w:r>
      <w:proofErr w:type="spellEnd"/>
      <w:r w:rsidR="00870AA5" w:rsidRPr="00876BAA">
        <w:rPr>
          <w:rFonts w:ascii="Times New Roman" w:hAnsi="Times New Roman"/>
          <w:sz w:val="28"/>
          <w:szCs w:val="28"/>
        </w:rPr>
        <w:t xml:space="preserve"> </w:t>
      </w:r>
      <w:r w:rsidR="001857C1" w:rsidRPr="00876BAA">
        <w:rPr>
          <w:rFonts w:ascii="Times New Roman" w:hAnsi="Times New Roman"/>
          <w:sz w:val="28"/>
          <w:szCs w:val="28"/>
        </w:rPr>
        <w:t>О.В.</w:t>
      </w:r>
      <w:r w:rsidR="00C77E0B" w:rsidRPr="00876BAA">
        <w:rPr>
          <w:rFonts w:ascii="Times New Roman" w:hAnsi="Times New Roman"/>
          <w:sz w:val="28"/>
          <w:szCs w:val="28"/>
        </w:rPr>
        <w:t>,</w:t>
      </w:r>
      <w:r w:rsidR="001857C1" w:rsidRPr="00876BAA">
        <w:rPr>
          <w:rFonts w:ascii="Times New Roman" w:hAnsi="Times New Roman"/>
          <w:sz w:val="28"/>
          <w:szCs w:val="28"/>
        </w:rPr>
        <w:t xml:space="preserve"> Мельника</w:t>
      </w:r>
      <w:r w:rsidR="00870AA5" w:rsidRPr="00876BAA">
        <w:rPr>
          <w:rFonts w:ascii="Times New Roman" w:hAnsi="Times New Roman"/>
          <w:sz w:val="28"/>
          <w:szCs w:val="28"/>
        </w:rPr>
        <w:t xml:space="preserve"> </w:t>
      </w:r>
      <w:r w:rsidR="001857C1" w:rsidRPr="00876BAA">
        <w:rPr>
          <w:rFonts w:ascii="Times New Roman" w:hAnsi="Times New Roman"/>
          <w:sz w:val="28"/>
          <w:szCs w:val="28"/>
        </w:rPr>
        <w:t>О.П</w:t>
      </w:r>
      <w:r w:rsidR="00A84D17" w:rsidRPr="00876BAA">
        <w:rPr>
          <w:rFonts w:ascii="Times New Roman" w:hAnsi="Times New Roman"/>
          <w:sz w:val="28"/>
          <w:szCs w:val="28"/>
        </w:rPr>
        <w:t>.</w:t>
      </w:r>
      <w:r w:rsidR="00B90991" w:rsidRPr="00876BAA">
        <w:rPr>
          <w:rFonts w:ascii="Times New Roman" w:hAnsi="Times New Roman"/>
          <w:sz w:val="28"/>
          <w:szCs w:val="28"/>
        </w:rPr>
        <w:t>,</w:t>
      </w:r>
      <w:r w:rsidRPr="00876BAA">
        <w:rPr>
          <w:rFonts w:ascii="Times New Roman" w:hAnsi="Times New Roman"/>
          <w:sz w:val="28"/>
          <w:szCs w:val="28"/>
        </w:rPr>
        <w:t xml:space="preserve"> розглянувши висновок доповідача</w:t>
      </w:r>
      <w:r w:rsidR="0073427F" w:rsidRPr="00876BAA">
        <w:rPr>
          <w:rFonts w:ascii="Times New Roman" w:hAnsi="Times New Roman"/>
          <w:sz w:val="28"/>
          <w:szCs w:val="28"/>
        </w:rPr>
        <w:t xml:space="preserve"> </w:t>
      </w:r>
      <w:r w:rsidRPr="00876BAA">
        <w:rPr>
          <w:rFonts w:ascii="Times New Roman" w:hAnsi="Times New Roman"/>
          <w:sz w:val="28"/>
          <w:szCs w:val="28"/>
        </w:rPr>
        <w:t xml:space="preserve">– члена Другої Дисциплінарної палати Вищої ради правосуддя </w:t>
      </w:r>
      <w:proofErr w:type="spellStart"/>
      <w:r w:rsidR="00463E65" w:rsidRPr="00876BAA">
        <w:rPr>
          <w:rFonts w:ascii="Times New Roman" w:hAnsi="Times New Roman"/>
          <w:sz w:val="28"/>
          <w:szCs w:val="28"/>
        </w:rPr>
        <w:t>Маселка</w:t>
      </w:r>
      <w:proofErr w:type="spellEnd"/>
      <w:r w:rsidR="003E2B85" w:rsidRPr="00876BAA">
        <w:rPr>
          <w:rFonts w:ascii="Times New Roman" w:hAnsi="Times New Roman"/>
          <w:sz w:val="28"/>
          <w:szCs w:val="28"/>
        </w:rPr>
        <w:t> </w:t>
      </w:r>
      <w:r w:rsidR="00463E65" w:rsidRPr="00876BAA">
        <w:rPr>
          <w:rFonts w:ascii="Times New Roman" w:hAnsi="Times New Roman"/>
          <w:sz w:val="28"/>
          <w:szCs w:val="28"/>
        </w:rPr>
        <w:t>Р</w:t>
      </w:r>
      <w:r w:rsidRPr="00876BAA">
        <w:rPr>
          <w:rFonts w:ascii="Times New Roman" w:hAnsi="Times New Roman"/>
          <w:sz w:val="28"/>
          <w:szCs w:val="28"/>
        </w:rPr>
        <w:t>.</w:t>
      </w:r>
      <w:r w:rsidR="00463E65" w:rsidRPr="00876BAA">
        <w:rPr>
          <w:rFonts w:ascii="Times New Roman" w:hAnsi="Times New Roman"/>
          <w:sz w:val="28"/>
          <w:szCs w:val="28"/>
        </w:rPr>
        <w:t>А</w:t>
      </w:r>
      <w:r w:rsidRPr="00876BAA">
        <w:rPr>
          <w:rFonts w:ascii="Times New Roman" w:hAnsi="Times New Roman"/>
          <w:sz w:val="28"/>
          <w:szCs w:val="28"/>
        </w:rPr>
        <w:t xml:space="preserve">. за результатами попередньої перевірки </w:t>
      </w:r>
      <w:r w:rsidR="00CF20BE" w:rsidRPr="00876BAA">
        <w:rPr>
          <w:rFonts w:ascii="Times New Roman" w:hAnsi="Times New Roman"/>
          <w:sz w:val="28"/>
          <w:szCs w:val="28"/>
        </w:rPr>
        <w:t xml:space="preserve">дисциплінарної </w:t>
      </w:r>
      <w:r w:rsidRPr="00876BAA">
        <w:rPr>
          <w:rFonts w:ascii="Times New Roman" w:hAnsi="Times New Roman"/>
          <w:sz w:val="28"/>
          <w:szCs w:val="28"/>
        </w:rPr>
        <w:t>скарги</w:t>
      </w:r>
      <w:r w:rsidR="00415E74" w:rsidRPr="00876BAA">
        <w:rPr>
          <w:rFonts w:ascii="Times New Roman" w:hAnsi="Times New Roman"/>
          <w:sz w:val="28"/>
          <w:szCs w:val="28"/>
        </w:rPr>
        <w:t xml:space="preserve"> </w:t>
      </w:r>
      <w:r w:rsidR="008A3956">
        <w:rPr>
          <w:rFonts w:ascii="Times New Roman" w:hAnsi="Times New Roman"/>
          <w:sz w:val="28"/>
          <w:szCs w:val="28"/>
        </w:rPr>
        <w:t xml:space="preserve">Офісу Генерального прокурора </w:t>
      </w:r>
      <w:r w:rsidR="004E4BBA">
        <w:rPr>
          <w:rFonts w:ascii="Times New Roman" w:hAnsi="Times New Roman"/>
          <w:sz w:val="28"/>
          <w:szCs w:val="28"/>
        </w:rPr>
        <w:t xml:space="preserve">стосовно судді Печерського районного суду міста Києва </w:t>
      </w:r>
      <w:proofErr w:type="spellStart"/>
      <w:r w:rsidR="004E4BBA">
        <w:rPr>
          <w:rFonts w:ascii="Times New Roman" w:hAnsi="Times New Roman"/>
          <w:sz w:val="28"/>
          <w:szCs w:val="28"/>
        </w:rPr>
        <w:t>Білоцерківця</w:t>
      </w:r>
      <w:proofErr w:type="spellEnd"/>
      <w:r w:rsidR="004E4BBA">
        <w:rPr>
          <w:rFonts w:ascii="Times New Roman" w:hAnsi="Times New Roman"/>
          <w:sz w:val="28"/>
          <w:szCs w:val="28"/>
        </w:rPr>
        <w:t xml:space="preserve"> Олега Анатолійовича</w:t>
      </w:r>
      <w:r w:rsidRPr="00876BAA">
        <w:rPr>
          <w:rFonts w:ascii="Times New Roman" w:hAnsi="Times New Roman"/>
          <w:sz w:val="28"/>
          <w:szCs w:val="28"/>
        </w:rPr>
        <w:t>,</w:t>
      </w:r>
    </w:p>
    <w:p w14:paraId="2D46E3E8" w14:textId="77777777" w:rsidR="005C4787" w:rsidRPr="007B46CE" w:rsidRDefault="005C4787" w:rsidP="00235D21">
      <w:pPr>
        <w:spacing w:before="120" w:after="0" w:line="240" w:lineRule="auto"/>
        <w:ind w:firstLine="567"/>
        <w:jc w:val="both"/>
        <w:rPr>
          <w:rStyle w:val="FontStyle14"/>
          <w:sz w:val="28"/>
          <w:szCs w:val="28"/>
        </w:rPr>
      </w:pPr>
    </w:p>
    <w:p w14:paraId="05F46B05" w14:textId="77777777" w:rsidR="0060637B" w:rsidRPr="004E4BBA" w:rsidRDefault="0060637B" w:rsidP="006B028D">
      <w:pPr>
        <w:pStyle w:val="20"/>
        <w:shd w:val="clear" w:color="auto" w:fill="auto"/>
        <w:spacing w:after="0" w:line="240" w:lineRule="auto"/>
        <w:rPr>
          <w:rStyle w:val="FontStyle14"/>
          <w:sz w:val="28"/>
          <w:szCs w:val="28"/>
          <w:lang w:val="uk-UA"/>
        </w:rPr>
      </w:pPr>
      <w:r w:rsidRPr="004E4BBA">
        <w:rPr>
          <w:rStyle w:val="FontStyle14"/>
          <w:sz w:val="28"/>
          <w:szCs w:val="28"/>
          <w:lang w:val="uk-UA"/>
        </w:rPr>
        <w:t>встановила:</w:t>
      </w:r>
    </w:p>
    <w:p w14:paraId="1514E699" w14:textId="77777777" w:rsidR="009E362B" w:rsidRPr="007B46CE" w:rsidRDefault="009E362B" w:rsidP="006B028D">
      <w:pPr>
        <w:pStyle w:val="20"/>
        <w:shd w:val="clear" w:color="auto" w:fill="auto"/>
        <w:spacing w:after="0" w:line="240" w:lineRule="auto"/>
        <w:ind w:firstLine="567"/>
        <w:jc w:val="left"/>
        <w:rPr>
          <w:rStyle w:val="FontStyle14"/>
          <w:sz w:val="28"/>
          <w:szCs w:val="28"/>
          <w:lang w:val="uk-UA"/>
        </w:rPr>
      </w:pPr>
    </w:p>
    <w:p w14:paraId="05FEFD9D" w14:textId="2AF7E186" w:rsidR="007F40CF" w:rsidRDefault="007F40CF" w:rsidP="00811863">
      <w:pPr>
        <w:spacing w:after="0" w:line="240" w:lineRule="auto"/>
        <w:jc w:val="both"/>
        <w:rPr>
          <w:rFonts w:ascii="Times New Roman" w:hAnsi="Times New Roman"/>
          <w:sz w:val="28"/>
          <w:szCs w:val="28"/>
        </w:rPr>
      </w:pPr>
      <w:r w:rsidRPr="004467D1">
        <w:rPr>
          <w:rFonts w:ascii="Times New Roman" w:hAnsi="Times New Roman"/>
          <w:sz w:val="28"/>
          <w:szCs w:val="28"/>
        </w:rPr>
        <w:t xml:space="preserve">до Вищої ради правосуддя </w:t>
      </w:r>
      <w:r w:rsidR="00811863">
        <w:rPr>
          <w:rFonts w:ascii="Times New Roman" w:hAnsi="Times New Roman"/>
          <w:sz w:val="28"/>
          <w:szCs w:val="28"/>
        </w:rPr>
        <w:t>3 вересня 2021</w:t>
      </w:r>
      <w:r w:rsidR="00811863" w:rsidRPr="004467D1">
        <w:rPr>
          <w:rFonts w:ascii="Times New Roman" w:hAnsi="Times New Roman"/>
          <w:sz w:val="28"/>
          <w:szCs w:val="28"/>
        </w:rPr>
        <w:t xml:space="preserve"> року </w:t>
      </w:r>
      <w:r w:rsidR="00811863">
        <w:rPr>
          <w:rFonts w:ascii="Times New Roman" w:hAnsi="Times New Roman"/>
          <w:sz w:val="28"/>
          <w:szCs w:val="28"/>
        </w:rPr>
        <w:t>(</w:t>
      </w:r>
      <w:proofErr w:type="spellStart"/>
      <w:r>
        <w:rPr>
          <w:rFonts w:ascii="Times New Roman" w:hAnsi="Times New Roman"/>
          <w:sz w:val="28"/>
          <w:szCs w:val="28"/>
        </w:rPr>
        <w:t>вх</w:t>
      </w:r>
      <w:proofErr w:type="spellEnd"/>
      <w:r>
        <w:rPr>
          <w:rFonts w:ascii="Times New Roman" w:hAnsi="Times New Roman"/>
          <w:sz w:val="28"/>
          <w:szCs w:val="28"/>
        </w:rPr>
        <w:t>.</w:t>
      </w:r>
      <w:r w:rsidRPr="004467D1">
        <w:rPr>
          <w:rFonts w:ascii="Times New Roman" w:hAnsi="Times New Roman"/>
          <w:sz w:val="28"/>
          <w:szCs w:val="28"/>
        </w:rPr>
        <w:t xml:space="preserve"> № </w:t>
      </w:r>
      <w:r>
        <w:rPr>
          <w:rFonts w:ascii="Times New Roman" w:hAnsi="Times New Roman"/>
          <w:sz w:val="28"/>
          <w:szCs w:val="28"/>
        </w:rPr>
        <w:t>7595/0/8-21</w:t>
      </w:r>
      <w:r w:rsidR="00811863">
        <w:rPr>
          <w:rFonts w:ascii="Times New Roman" w:hAnsi="Times New Roman"/>
          <w:sz w:val="28"/>
          <w:szCs w:val="28"/>
        </w:rPr>
        <w:t>)</w:t>
      </w:r>
      <w:r w:rsidRPr="004467D1">
        <w:rPr>
          <w:rFonts w:ascii="Times New Roman" w:hAnsi="Times New Roman"/>
          <w:sz w:val="28"/>
          <w:szCs w:val="28"/>
        </w:rPr>
        <w:t xml:space="preserve"> надійшла скарга </w:t>
      </w:r>
      <w:r>
        <w:rPr>
          <w:rFonts w:ascii="Times New Roman" w:hAnsi="Times New Roman"/>
          <w:sz w:val="28"/>
          <w:szCs w:val="28"/>
        </w:rPr>
        <w:t xml:space="preserve">Офісу Генерального прокурора на дії судді Печерського районного суду міста Києва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під час здійснення правосуддя у справах №</w:t>
      </w:r>
      <w:r w:rsidR="00811863">
        <w:rPr>
          <w:rFonts w:ascii="Times New Roman" w:hAnsi="Times New Roman"/>
          <w:sz w:val="28"/>
          <w:szCs w:val="28"/>
        </w:rPr>
        <w:t> </w:t>
      </w:r>
      <w:r>
        <w:rPr>
          <w:rFonts w:ascii="Times New Roman" w:hAnsi="Times New Roman"/>
          <w:sz w:val="28"/>
          <w:szCs w:val="28"/>
        </w:rPr>
        <w:t>757/31641/21-к, № 757/32880/20-к, № 757/4573/21-к.</w:t>
      </w:r>
    </w:p>
    <w:p w14:paraId="22542935" w14:textId="77777777" w:rsidR="007F40CF" w:rsidRPr="00177EE6" w:rsidRDefault="007F40CF" w:rsidP="007F40CF">
      <w:pPr>
        <w:pStyle w:val="af8"/>
        <w:ind w:firstLine="567"/>
        <w:contextualSpacing/>
        <w:jc w:val="both"/>
        <w:rPr>
          <w:b/>
          <w:bCs/>
          <w:szCs w:val="28"/>
        </w:rPr>
      </w:pPr>
      <w:r>
        <w:rPr>
          <w:b/>
          <w:bCs/>
          <w:szCs w:val="28"/>
        </w:rPr>
        <w:t>Процедура</w:t>
      </w:r>
      <w:r w:rsidRPr="00FD4166">
        <w:rPr>
          <w:b/>
          <w:bCs/>
          <w:szCs w:val="28"/>
        </w:rPr>
        <w:t xml:space="preserve"> розгляду скарги</w:t>
      </w:r>
    </w:p>
    <w:p w14:paraId="11BDA070" w14:textId="235E784C" w:rsidR="007F40CF" w:rsidRDefault="007F40CF" w:rsidP="007F40CF">
      <w:pPr>
        <w:pStyle w:val="af8"/>
        <w:ind w:firstLine="567"/>
        <w:jc w:val="both"/>
        <w:rPr>
          <w:szCs w:val="28"/>
        </w:rPr>
      </w:pPr>
      <w:r>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3E7D77">
        <w:rPr>
          <w:szCs w:val="28"/>
        </w:rPr>
        <w:t> </w:t>
      </w:r>
      <w:r>
        <w:rPr>
          <w:szCs w:val="28"/>
        </w:rPr>
        <w:t xml:space="preserve">1635-ІХ), яким </w:t>
      </w:r>
      <w:proofErr w:type="spellStart"/>
      <w:r>
        <w:rPr>
          <w:szCs w:val="28"/>
        </w:rPr>
        <w:t>внесено</w:t>
      </w:r>
      <w:proofErr w:type="spellEnd"/>
      <w:r>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32C0956C" w14:textId="77777777" w:rsidR="007F40CF" w:rsidRDefault="007F40CF" w:rsidP="007F40CF">
      <w:pPr>
        <w:pStyle w:val="af8"/>
        <w:ind w:firstLine="567"/>
        <w:jc w:val="both"/>
        <w:rPr>
          <w:szCs w:val="28"/>
        </w:rPr>
      </w:pPr>
      <w:r>
        <w:rPr>
          <w:szCs w:val="28"/>
        </w:rPr>
        <w:t xml:space="preserve">Рішенням Вищої ради правосуддя від 5 серпня 2021 року № 1809/0/15-21 </w:t>
      </w:r>
      <w:proofErr w:type="spellStart"/>
      <w:r>
        <w:rPr>
          <w:szCs w:val="28"/>
        </w:rPr>
        <w:t>зупинено</w:t>
      </w:r>
      <w:proofErr w:type="spellEnd"/>
      <w:r>
        <w:rPr>
          <w:szCs w:val="28"/>
        </w:rPr>
        <w:t xml:space="preserve"> з 5 серпня 2021 року розподіл між членами Вищої ради правосуддя </w:t>
      </w:r>
      <w:r>
        <w:rPr>
          <w:szCs w:val="28"/>
        </w:rPr>
        <w:lastRenderedPageBreak/>
        <w:t>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21311492" w14:textId="77777777" w:rsidR="007F40CF" w:rsidRDefault="007F40CF" w:rsidP="007F40CF">
      <w:pPr>
        <w:pStyle w:val="af8"/>
        <w:ind w:firstLine="567"/>
        <w:jc w:val="both"/>
        <w:rPr>
          <w:szCs w:val="28"/>
        </w:rPr>
      </w:pPr>
      <w:r>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Pr>
          <w:szCs w:val="28"/>
        </w:rPr>
        <w:t>внесено</w:t>
      </w:r>
      <w:proofErr w:type="spellEnd"/>
      <w:r>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72EEF1B0" w14:textId="77777777" w:rsidR="007F40CF" w:rsidRDefault="007F40CF" w:rsidP="007F40CF">
      <w:pPr>
        <w:pStyle w:val="af8"/>
        <w:ind w:firstLine="567"/>
        <w:jc w:val="both"/>
        <w:rPr>
          <w:szCs w:val="28"/>
        </w:rPr>
      </w:pPr>
      <w:r>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3BAE62C" w14:textId="77777777" w:rsidR="007F40CF" w:rsidRPr="00D81C48" w:rsidRDefault="007F40CF" w:rsidP="007F40CF">
      <w:pPr>
        <w:pStyle w:val="af8"/>
        <w:ind w:firstLine="567"/>
        <w:jc w:val="both"/>
        <w:rPr>
          <w:szCs w:val="28"/>
        </w:rPr>
      </w:pPr>
      <w:r>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Pr>
          <w:szCs w:val="28"/>
        </w:rPr>
        <w:t>зупинено</w:t>
      </w:r>
      <w:proofErr w:type="spellEnd"/>
      <w:r>
        <w:rPr>
          <w:szCs w:val="28"/>
        </w:rPr>
        <w:t xml:space="preserve"> рішенням Вищої ради правосуддя від 5 серпня 2021 року № 1809/0/15-21, з 1 листопада 2023 року. </w:t>
      </w:r>
    </w:p>
    <w:p w14:paraId="441CFBED" w14:textId="60EDA060" w:rsidR="007F40CF" w:rsidRDefault="007F40CF" w:rsidP="007F40CF">
      <w:pPr>
        <w:pStyle w:val="af8"/>
        <w:ind w:firstLine="567"/>
        <w:jc w:val="both"/>
        <w:rPr>
          <w:szCs w:val="28"/>
        </w:rPr>
      </w:pPr>
      <w:r w:rsidRPr="003A400D">
        <w:rPr>
          <w:szCs w:val="28"/>
        </w:rPr>
        <w:t>Відповідно до протоколу ав</w:t>
      </w:r>
      <w:r>
        <w:rPr>
          <w:szCs w:val="28"/>
        </w:rPr>
        <w:t xml:space="preserve">томатизованого розподілу справи між членами Вищої ради правосуддя від 7 листопада 2023 року вказану скаргу </w:t>
      </w:r>
      <w:r w:rsidRPr="003A400D">
        <w:rPr>
          <w:szCs w:val="28"/>
        </w:rPr>
        <w:t xml:space="preserve">передано </w:t>
      </w:r>
      <w:r w:rsidR="003E7D77">
        <w:rPr>
          <w:szCs w:val="28"/>
        </w:rPr>
        <w:t xml:space="preserve">члену Другої Дисциплінарної палати Вищої ради правосуддя </w:t>
      </w:r>
      <w:proofErr w:type="spellStart"/>
      <w:r w:rsidR="003E7D77">
        <w:rPr>
          <w:szCs w:val="28"/>
        </w:rPr>
        <w:t>Маселку</w:t>
      </w:r>
      <w:proofErr w:type="spellEnd"/>
      <w:r w:rsidR="003E7D77">
        <w:rPr>
          <w:szCs w:val="28"/>
        </w:rPr>
        <w:t xml:space="preserve"> Р.А.</w:t>
      </w:r>
      <w:r w:rsidRPr="003A400D">
        <w:rPr>
          <w:szCs w:val="28"/>
        </w:rPr>
        <w:t xml:space="preserve"> для проведення попередньої перевірки. </w:t>
      </w:r>
    </w:p>
    <w:p w14:paraId="5097AE3A" w14:textId="2D2F9279" w:rsidR="007F40CF" w:rsidRPr="007535C4" w:rsidRDefault="007F40CF" w:rsidP="007535C4">
      <w:pPr>
        <w:pStyle w:val="af8"/>
        <w:ind w:firstLine="567"/>
        <w:jc w:val="both"/>
        <w:rPr>
          <w:szCs w:val="28"/>
        </w:rPr>
      </w:pPr>
      <w:r>
        <w:rPr>
          <w:szCs w:val="28"/>
        </w:rPr>
        <w:t xml:space="preserve">Ухвалою Другої Дисциплінарної палати Вищої ради правосуддя від 22 листопада 2023 року № 1092/2дп/15-23 відмовлено в задоволенні заяви </w:t>
      </w:r>
      <w:r w:rsidR="00893B1D">
        <w:rPr>
          <w:szCs w:val="28"/>
        </w:rPr>
        <w:t xml:space="preserve">члена Другої Дисциплінарної палати Вищої ради правосуддя </w:t>
      </w:r>
      <w:proofErr w:type="spellStart"/>
      <w:r w:rsidR="00893B1D">
        <w:rPr>
          <w:szCs w:val="28"/>
        </w:rPr>
        <w:t>Маселка</w:t>
      </w:r>
      <w:proofErr w:type="spellEnd"/>
      <w:r w:rsidR="00893B1D">
        <w:rPr>
          <w:szCs w:val="28"/>
        </w:rPr>
        <w:t xml:space="preserve"> Р.А. </w:t>
      </w:r>
      <w:r>
        <w:rPr>
          <w:szCs w:val="28"/>
        </w:rPr>
        <w:t>про самовідвід від розгляду цієї дисциплінарної скарги.</w:t>
      </w:r>
    </w:p>
    <w:p w14:paraId="6603C82D" w14:textId="15256C1D" w:rsidR="007F40CF" w:rsidRDefault="007535C4" w:rsidP="007F40CF">
      <w:pPr>
        <w:spacing w:after="0" w:line="240" w:lineRule="auto"/>
        <w:ind w:firstLine="567"/>
        <w:jc w:val="both"/>
        <w:rPr>
          <w:rFonts w:ascii="Times New Roman" w:hAnsi="Times New Roman"/>
          <w:b/>
          <w:bCs/>
          <w:sz w:val="28"/>
          <w:szCs w:val="28"/>
        </w:rPr>
      </w:pPr>
      <w:r>
        <w:rPr>
          <w:rFonts w:ascii="Times New Roman" w:hAnsi="Times New Roman"/>
          <w:b/>
          <w:bCs/>
          <w:sz w:val="28"/>
          <w:szCs w:val="28"/>
        </w:rPr>
        <w:t>Стислий</w:t>
      </w:r>
      <w:r w:rsidR="007F40CF" w:rsidRPr="003A0751">
        <w:rPr>
          <w:rFonts w:ascii="Times New Roman" w:hAnsi="Times New Roman"/>
          <w:b/>
          <w:bCs/>
          <w:sz w:val="28"/>
          <w:szCs w:val="28"/>
        </w:rPr>
        <w:t xml:space="preserve"> зміст обставин, викладених у дисциплінарній скарзі</w:t>
      </w:r>
    </w:p>
    <w:p w14:paraId="3A234FC6" w14:textId="408AFE83"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У провадженні судді Печерського районного суду міста Києва Соколова О.М. перебувала справа № 757/31641/21-к за скаргою адвоката Литвин</w:t>
      </w:r>
      <w:r w:rsidR="0079085D">
        <w:rPr>
          <w:rFonts w:ascii="Times New Roman" w:hAnsi="Times New Roman"/>
          <w:sz w:val="28"/>
          <w:szCs w:val="28"/>
        </w:rPr>
        <w:t> </w:t>
      </w:r>
      <w:r>
        <w:rPr>
          <w:rFonts w:ascii="Times New Roman" w:hAnsi="Times New Roman"/>
          <w:sz w:val="28"/>
          <w:szCs w:val="28"/>
        </w:rPr>
        <w:t xml:space="preserve">С.М. в інтересах </w:t>
      </w:r>
      <w:r w:rsidR="00661D85">
        <w:rPr>
          <w:rFonts w:ascii="Times New Roman" w:hAnsi="Times New Roman"/>
          <w:sz w:val="28"/>
          <w:szCs w:val="28"/>
        </w:rPr>
        <w:t>ОСОБА1</w:t>
      </w:r>
      <w:r>
        <w:rPr>
          <w:rFonts w:ascii="Times New Roman" w:hAnsi="Times New Roman"/>
          <w:sz w:val="28"/>
          <w:szCs w:val="28"/>
        </w:rPr>
        <w:t xml:space="preserve">, про скасування повідомлення про підозру </w:t>
      </w:r>
      <w:r w:rsidR="00661D85">
        <w:rPr>
          <w:rFonts w:ascii="Times New Roman" w:hAnsi="Times New Roman"/>
          <w:sz w:val="28"/>
          <w:szCs w:val="28"/>
        </w:rPr>
        <w:t>ОСОБА1</w:t>
      </w:r>
      <w:r>
        <w:rPr>
          <w:rFonts w:ascii="Times New Roman" w:hAnsi="Times New Roman"/>
          <w:sz w:val="28"/>
          <w:szCs w:val="28"/>
        </w:rPr>
        <w:t xml:space="preserve">. </w:t>
      </w:r>
    </w:p>
    <w:p w14:paraId="77B82835" w14:textId="79359A0A"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У судовому засіданні 18 червня 2021 року прокурором заявлено відвід судді Соколову О.М.</w:t>
      </w:r>
      <w:r w:rsidR="003F6549">
        <w:rPr>
          <w:rFonts w:ascii="Times New Roman" w:hAnsi="Times New Roman"/>
          <w:sz w:val="28"/>
          <w:szCs w:val="28"/>
        </w:rPr>
        <w:t xml:space="preserve">, яку </w:t>
      </w:r>
      <w:r>
        <w:rPr>
          <w:rFonts w:ascii="Times New Roman" w:hAnsi="Times New Roman"/>
          <w:sz w:val="28"/>
          <w:szCs w:val="28"/>
        </w:rPr>
        <w:t xml:space="preserve">передано на розгляд судді </w:t>
      </w:r>
      <w:proofErr w:type="spellStart"/>
      <w:r>
        <w:rPr>
          <w:rFonts w:ascii="Times New Roman" w:hAnsi="Times New Roman"/>
          <w:sz w:val="28"/>
          <w:szCs w:val="28"/>
        </w:rPr>
        <w:t>Білоцерківцю</w:t>
      </w:r>
      <w:proofErr w:type="spellEnd"/>
      <w:r w:rsidR="0079085D">
        <w:rPr>
          <w:rFonts w:ascii="Times New Roman" w:hAnsi="Times New Roman"/>
          <w:sz w:val="28"/>
          <w:szCs w:val="28"/>
        </w:rPr>
        <w:t> </w:t>
      </w:r>
      <w:r>
        <w:rPr>
          <w:rFonts w:ascii="Times New Roman" w:hAnsi="Times New Roman"/>
          <w:sz w:val="28"/>
          <w:szCs w:val="28"/>
        </w:rPr>
        <w:t>О.А.</w:t>
      </w:r>
    </w:p>
    <w:p w14:paraId="6EEB6BD1" w14:textId="7DC33142"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 xml:space="preserve">У скарзі зазначено, що на порушення вимог Кримінального процесуального кодексу України (далі – КПК України) розгляд заяви про </w:t>
      </w:r>
      <w:r>
        <w:rPr>
          <w:rFonts w:ascii="Times New Roman" w:hAnsi="Times New Roman"/>
          <w:sz w:val="28"/>
          <w:szCs w:val="28"/>
        </w:rPr>
        <w:lastRenderedPageBreak/>
        <w:t xml:space="preserve">відвід відбувся без виклику особи, яка заявила відвід судді, без урахування думки такої особи, тобто прокурора у кримінальному провадженні, та поза межами робочого часу Печерського районного суду міста Києва, який встановлений в п’ятницю з 08:00 до 15:45. Розгляд заявленого відводу призначено на 16:30 18 червня 2021 року, судове засідання проведено з 16:40 до 16:50, в той час як виклик прокурору про таке засідання надійшов </w:t>
      </w:r>
      <w:proofErr w:type="spellStart"/>
      <w:r>
        <w:rPr>
          <w:rFonts w:ascii="Times New Roman" w:hAnsi="Times New Roman"/>
          <w:sz w:val="28"/>
          <w:szCs w:val="28"/>
          <w:lang w:val="en-US"/>
        </w:rPr>
        <w:t>sms</w:t>
      </w:r>
      <w:proofErr w:type="spellEnd"/>
      <w:r>
        <w:rPr>
          <w:rFonts w:ascii="Times New Roman" w:hAnsi="Times New Roman"/>
          <w:sz w:val="28"/>
          <w:szCs w:val="28"/>
        </w:rPr>
        <w:t xml:space="preserve">-повідомленням на телефон лише </w:t>
      </w:r>
      <w:r w:rsidR="005962E3">
        <w:rPr>
          <w:rFonts w:ascii="Times New Roman" w:hAnsi="Times New Roman"/>
          <w:sz w:val="28"/>
          <w:szCs w:val="28"/>
        </w:rPr>
        <w:t xml:space="preserve">о </w:t>
      </w:r>
      <w:r>
        <w:rPr>
          <w:rFonts w:ascii="Times New Roman" w:hAnsi="Times New Roman"/>
          <w:sz w:val="28"/>
          <w:szCs w:val="28"/>
        </w:rPr>
        <w:t xml:space="preserve">01:59 19 червня 2021 року. Ухвалою слідчого судді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від 18 червня 2021 року відмовлено в задоволенні заяви прокурора про відвід судді Соколову О.М.</w:t>
      </w:r>
    </w:p>
    <w:p w14:paraId="589426C9" w14:textId="77777777"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думку скаржника, суддя </w:t>
      </w:r>
      <w:proofErr w:type="spellStart"/>
      <w:r>
        <w:rPr>
          <w:rFonts w:ascii="Times New Roman" w:hAnsi="Times New Roman"/>
          <w:sz w:val="28"/>
          <w:szCs w:val="28"/>
        </w:rPr>
        <w:t>Білоцерківець</w:t>
      </w:r>
      <w:proofErr w:type="spellEnd"/>
      <w:r>
        <w:rPr>
          <w:rFonts w:ascii="Times New Roman" w:hAnsi="Times New Roman"/>
          <w:sz w:val="28"/>
          <w:szCs w:val="28"/>
        </w:rPr>
        <w:t xml:space="preserve"> О.А. ухвалив судове рішення без урахування доводів і доказів сторони обвинувачення, без участі прокурора у кримінальному провадженні та з порушенням основних засад кримінального судочинства, визначених пунктами 2, 3, 15, 16 частини першої статті 7, статтями 9, 22 КПК України. </w:t>
      </w:r>
    </w:p>
    <w:p w14:paraId="46A0E295" w14:textId="77777777"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 xml:space="preserve">Скаржник також вказує, що відповідно до журналу судового засідання у справі № 757/31641/21-к від 18 червня 2021 року відвід судді Соколову О.М. заявлено прокурором о 15:53. Суддя Соколов О.М. о 15:54 оголосив у судовому засіданні перерву на невизначений час для вирішення питання про відвід судді. </w:t>
      </w:r>
    </w:p>
    <w:p w14:paraId="252147BF" w14:textId="77777777"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Згідно з відомостями звіту про автоматизований розподіл у справі № 757/31641/21-к автоматизований розподіл заяви про відвід судді у цьому провадженні, за наслідком якого для розгляду визначено слідчого суддю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розпочато та завершено о 15:42:43. Наведене не вбачається можливим, оскільки судове засідання, в якому судді Соколову О.М. заявлено відвід, в цей час тривало і завершилось о 15:53.</w:t>
      </w:r>
    </w:p>
    <w:p w14:paraId="08CA2728" w14:textId="77777777"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Будь-які відомості про передачу справи № 757/31641/21-к до кримінальної канцелярії суду для здійснення автоматизованого розподілу справи для розгляду заявленого відводу слідчому судді Соколову О.М. у справі відсутні, що, на думку скаржника, свідчить про істотні порушення вимог статті 35 КПК України.</w:t>
      </w:r>
    </w:p>
    <w:p w14:paraId="4E4CE8EC" w14:textId="77777777"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 xml:space="preserve">З огляду на наведене скаржник вважає, що суддя </w:t>
      </w:r>
      <w:proofErr w:type="spellStart"/>
      <w:r>
        <w:rPr>
          <w:rFonts w:ascii="Times New Roman" w:hAnsi="Times New Roman"/>
          <w:sz w:val="28"/>
          <w:szCs w:val="28"/>
        </w:rPr>
        <w:t>Білоцерківець</w:t>
      </w:r>
      <w:proofErr w:type="spellEnd"/>
      <w:r>
        <w:rPr>
          <w:rFonts w:ascii="Times New Roman" w:hAnsi="Times New Roman"/>
          <w:sz w:val="28"/>
          <w:szCs w:val="28"/>
        </w:rPr>
        <w:t xml:space="preserve"> О.А. істотно порушив вимоги кримінального процесуального закону при прийнятті до провадження, розгляду по суті заяви про відвід судді Соколова О.М. та ухваленні рішення від 18 червня 2021 року; порушив вимоги статті 22 КПК України, що виразилось в порушенні принципу змагальності та позбавленні прокурора права на відстоювання правової позиції під час судового розгляду, на подання суду доказів. Суд не забезпечив умови для реалізації сторонами їх процесуальних прав і виконання процесуальних обов’язків.</w:t>
      </w:r>
    </w:p>
    <w:p w14:paraId="779072D5" w14:textId="77777777" w:rsidR="007F40CF" w:rsidRDefault="007F40CF" w:rsidP="007F40CF">
      <w:pPr>
        <w:spacing w:after="0" w:line="240" w:lineRule="auto"/>
        <w:ind w:firstLine="567"/>
        <w:jc w:val="both"/>
        <w:rPr>
          <w:rFonts w:ascii="Times New Roman" w:hAnsi="Times New Roman"/>
          <w:sz w:val="28"/>
          <w:szCs w:val="28"/>
        </w:rPr>
      </w:pPr>
      <w:r>
        <w:rPr>
          <w:rFonts w:ascii="Times New Roman" w:hAnsi="Times New Roman"/>
          <w:sz w:val="28"/>
          <w:szCs w:val="28"/>
        </w:rPr>
        <w:t xml:space="preserve">Крім того, суддя </w:t>
      </w:r>
      <w:proofErr w:type="spellStart"/>
      <w:r>
        <w:rPr>
          <w:rFonts w:ascii="Times New Roman" w:hAnsi="Times New Roman"/>
          <w:sz w:val="28"/>
          <w:szCs w:val="28"/>
        </w:rPr>
        <w:t>Білоцерківець</w:t>
      </w:r>
      <w:proofErr w:type="spellEnd"/>
      <w:r>
        <w:rPr>
          <w:rFonts w:ascii="Times New Roman" w:hAnsi="Times New Roman"/>
          <w:sz w:val="28"/>
          <w:szCs w:val="28"/>
        </w:rPr>
        <w:t xml:space="preserve"> О.А. надав копію ухвали від 18 червня 2021 року у справі № 757/31641/21-к для її внесення до Єдиного державного реєстру судових рішень (далі – ЄДРСР, Реєстр) 5 липня 2021 року (через 17 днів після його ухвалення), тобто з порушенням строку, встановленого законом.      </w:t>
      </w:r>
    </w:p>
    <w:p w14:paraId="7B92520E" w14:textId="64F00AC7" w:rsidR="007F40CF" w:rsidRPr="00A303DF" w:rsidRDefault="007F40CF" w:rsidP="007F40CF">
      <w:pPr>
        <w:spacing w:after="0" w:line="240" w:lineRule="auto"/>
        <w:ind w:firstLine="567"/>
        <w:jc w:val="both"/>
        <w:rPr>
          <w:rFonts w:ascii="Times New Roman" w:hAnsi="Times New Roman"/>
          <w:sz w:val="28"/>
          <w:szCs w:val="28"/>
        </w:rPr>
      </w:pPr>
      <w:r w:rsidRPr="003C2199">
        <w:rPr>
          <w:rFonts w:ascii="Times New Roman" w:hAnsi="Times New Roman"/>
          <w:sz w:val="28"/>
          <w:szCs w:val="28"/>
        </w:rPr>
        <w:t xml:space="preserve">Скаржник </w:t>
      </w:r>
      <w:r>
        <w:rPr>
          <w:rFonts w:ascii="Times New Roman" w:hAnsi="Times New Roman"/>
          <w:sz w:val="28"/>
          <w:szCs w:val="28"/>
        </w:rPr>
        <w:t xml:space="preserve">також </w:t>
      </w:r>
      <w:r w:rsidRPr="003C2199">
        <w:rPr>
          <w:rFonts w:ascii="Times New Roman" w:hAnsi="Times New Roman"/>
          <w:sz w:val="28"/>
          <w:szCs w:val="28"/>
        </w:rPr>
        <w:t xml:space="preserve">вказує, що суддя </w:t>
      </w:r>
      <w:proofErr w:type="spellStart"/>
      <w:r w:rsidRPr="003C2199">
        <w:rPr>
          <w:rFonts w:ascii="Times New Roman" w:hAnsi="Times New Roman"/>
          <w:sz w:val="28"/>
          <w:szCs w:val="28"/>
        </w:rPr>
        <w:t>Білоцерківець</w:t>
      </w:r>
      <w:proofErr w:type="spellEnd"/>
      <w:r w:rsidRPr="003C2199">
        <w:rPr>
          <w:rFonts w:ascii="Times New Roman" w:hAnsi="Times New Roman"/>
          <w:sz w:val="28"/>
          <w:szCs w:val="28"/>
        </w:rPr>
        <w:t xml:space="preserve"> О.А. безпідставн</w:t>
      </w:r>
      <w:r>
        <w:rPr>
          <w:rFonts w:ascii="Times New Roman" w:hAnsi="Times New Roman"/>
          <w:sz w:val="28"/>
          <w:szCs w:val="28"/>
        </w:rPr>
        <w:t>о</w:t>
      </w:r>
      <w:r w:rsidRPr="003C2199">
        <w:rPr>
          <w:rFonts w:ascii="Times New Roman" w:hAnsi="Times New Roman"/>
          <w:sz w:val="28"/>
          <w:szCs w:val="28"/>
        </w:rPr>
        <w:t xml:space="preserve"> затягу</w:t>
      </w:r>
      <w:r>
        <w:rPr>
          <w:rFonts w:ascii="Times New Roman" w:hAnsi="Times New Roman"/>
          <w:sz w:val="28"/>
          <w:szCs w:val="28"/>
        </w:rPr>
        <w:t xml:space="preserve">є </w:t>
      </w:r>
      <w:r w:rsidRPr="003C2199">
        <w:rPr>
          <w:rFonts w:ascii="Times New Roman" w:hAnsi="Times New Roman"/>
          <w:sz w:val="28"/>
          <w:szCs w:val="28"/>
        </w:rPr>
        <w:t>або не</w:t>
      </w:r>
      <w:r>
        <w:rPr>
          <w:rFonts w:ascii="Times New Roman" w:hAnsi="Times New Roman"/>
          <w:sz w:val="28"/>
          <w:szCs w:val="28"/>
        </w:rPr>
        <w:t xml:space="preserve"> </w:t>
      </w:r>
      <w:r w:rsidRPr="003C2199">
        <w:rPr>
          <w:rFonts w:ascii="Times New Roman" w:hAnsi="Times New Roman"/>
          <w:sz w:val="28"/>
          <w:szCs w:val="28"/>
        </w:rPr>
        <w:t>вжи</w:t>
      </w:r>
      <w:r>
        <w:rPr>
          <w:rFonts w:ascii="Times New Roman" w:hAnsi="Times New Roman"/>
          <w:sz w:val="28"/>
          <w:szCs w:val="28"/>
        </w:rPr>
        <w:t>ває</w:t>
      </w:r>
      <w:r w:rsidRPr="003C2199">
        <w:rPr>
          <w:rFonts w:ascii="Times New Roman" w:hAnsi="Times New Roman"/>
          <w:sz w:val="28"/>
          <w:szCs w:val="28"/>
        </w:rPr>
        <w:t xml:space="preserve"> заходів щодо розгляду </w:t>
      </w:r>
      <w:r>
        <w:rPr>
          <w:rFonts w:ascii="Times New Roman" w:hAnsi="Times New Roman"/>
          <w:sz w:val="28"/>
          <w:szCs w:val="28"/>
        </w:rPr>
        <w:t xml:space="preserve">справ </w:t>
      </w:r>
      <w:r w:rsidRPr="005663B7">
        <w:rPr>
          <w:rFonts w:ascii="Times New Roman" w:hAnsi="Times New Roman"/>
          <w:sz w:val="28"/>
          <w:szCs w:val="28"/>
        </w:rPr>
        <w:t>№ 757/32880/20-к, №</w:t>
      </w:r>
      <w:r w:rsidR="002A46AE">
        <w:rPr>
          <w:rFonts w:ascii="Times New Roman" w:hAnsi="Times New Roman"/>
          <w:sz w:val="28"/>
          <w:szCs w:val="28"/>
        </w:rPr>
        <w:t> </w:t>
      </w:r>
      <w:r w:rsidRPr="005663B7">
        <w:rPr>
          <w:rFonts w:ascii="Times New Roman" w:hAnsi="Times New Roman"/>
          <w:sz w:val="28"/>
          <w:szCs w:val="28"/>
        </w:rPr>
        <w:t>757/4573/21-к</w:t>
      </w:r>
      <w:r>
        <w:rPr>
          <w:rFonts w:ascii="Times New Roman" w:hAnsi="Times New Roman"/>
          <w:b/>
          <w:bCs/>
          <w:sz w:val="28"/>
          <w:szCs w:val="28"/>
        </w:rPr>
        <w:t xml:space="preserve"> </w:t>
      </w:r>
      <w:r w:rsidRPr="003C2199">
        <w:rPr>
          <w:rFonts w:ascii="Times New Roman" w:hAnsi="Times New Roman"/>
          <w:sz w:val="28"/>
          <w:szCs w:val="28"/>
        </w:rPr>
        <w:t>протягом строку, встановленого законом</w:t>
      </w:r>
      <w:r>
        <w:rPr>
          <w:rFonts w:ascii="Times New Roman" w:hAnsi="Times New Roman"/>
          <w:sz w:val="28"/>
          <w:szCs w:val="28"/>
        </w:rPr>
        <w:t>.</w:t>
      </w:r>
      <w:r w:rsidRPr="003C2199">
        <w:rPr>
          <w:rFonts w:ascii="Times New Roman" w:hAnsi="Times New Roman"/>
          <w:sz w:val="28"/>
          <w:szCs w:val="28"/>
        </w:rPr>
        <w:t xml:space="preserve">  </w:t>
      </w:r>
    </w:p>
    <w:p w14:paraId="3762ECE1" w14:textId="77777777" w:rsidR="007F40CF" w:rsidRDefault="007F40CF" w:rsidP="007F40CF">
      <w:pPr>
        <w:spacing w:after="0" w:line="240" w:lineRule="auto"/>
        <w:ind w:firstLine="567"/>
        <w:jc w:val="both"/>
        <w:rPr>
          <w:rFonts w:ascii="Times New Roman" w:hAnsi="Times New Roman"/>
          <w:sz w:val="28"/>
          <w:szCs w:val="28"/>
        </w:rPr>
      </w:pPr>
      <w:r w:rsidRPr="004467D1">
        <w:rPr>
          <w:rFonts w:ascii="Times New Roman" w:hAnsi="Times New Roman"/>
          <w:sz w:val="28"/>
          <w:szCs w:val="28"/>
        </w:rPr>
        <w:t xml:space="preserve">З огляду на викладені обставини скаржник просить притягнути суддю </w:t>
      </w:r>
      <w:r>
        <w:rPr>
          <w:rFonts w:ascii="Times New Roman" w:hAnsi="Times New Roman"/>
          <w:sz w:val="28"/>
          <w:szCs w:val="28"/>
        </w:rPr>
        <w:t xml:space="preserve">Печерського районного суду міста Києва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до дисциплінарної відповідальності</w:t>
      </w:r>
      <w:r w:rsidRPr="004467D1">
        <w:rPr>
          <w:rFonts w:ascii="Times New Roman" w:hAnsi="Times New Roman"/>
          <w:sz w:val="28"/>
          <w:szCs w:val="28"/>
        </w:rPr>
        <w:t xml:space="preserve">.   </w:t>
      </w:r>
    </w:p>
    <w:p w14:paraId="0B1C4399" w14:textId="6BF10836" w:rsidR="00E97D84" w:rsidRPr="002572AE" w:rsidRDefault="00E97D84" w:rsidP="00FC7D10">
      <w:pPr>
        <w:spacing w:after="0" w:line="240" w:lineRule="auto"/>
        <w:ind w:firstLine="567"/>
        <w:jc w:val="both"/>
        <w:rPr>
          <w:rStyle w:val="40"/>
          <w:rFonts w:eastAsia="Calibri"/>
          <w:color w:val="auto"/>
          <w:sz w:val="28"/>
          <w:szCs w:val="28"/>
          <w:u w:val="none"/>
        </w:rPr>
      </w:pPr>
      <w:r w:rsidRPr="002572AE">
        <w:rPr>
          <w:rFonts w:ascii="Times New Roman" w:hAnsi="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proofErr w:type="spellStart"/>
      <w:r w:rsidRPr="002572AE">
        <w:rPr>
          <w:rFonts w:ascii="Times New Roman" w:hAnsi="Times New Roman"/>
          <w:color w:val="1D1D1B"/>
          <w:sz w:val="28"/>
          <w:szCs w:val="28"/>
          <w:shd w:val="clear" w:color="auto" w:fill="FFFFFF"/>
        </w:rPr>
        <w:t>Маселка</w:t>
      </w:r>
      <w:proofErr w:type="spellEnd"/>
      <w:r w:rsidRPr="002572AE">
        <w:rPr>
          <w:rFonts w:ascii="Times New Roman" w:hAnsi="Times New Roman"/>
          <w:color w:val="1D1D1B"/>
          <w:sz w:val="28"/>
          <w:szCs w:val="28"/>
          <w:shd w:val="clear" w:color="auto" w:fill="FFFFFF"/>
        </w:rPr>
        <w:t xml:space="preserve"> Р.А. та долучені до нього матеріали, Друга Дисциплінарна палата Вищої ради правосуддя </w:t>
      </w:r>
      <w:r w:rsidR="008C187B" w:rsidRPr="002572AE">
        <w:rPr>
          <w:rFonts w:ascii="Times New Roman" w:hAnsi="Times New Roman"/>
          <w:color w:val="1D1D1B"/>
          <w:sz w:val="28"/>
          <w:szCs w:val="28"/>
          <w:shd w:val="clear" w:color="auto" w:fill="FFFFFF"/>
        </w:rPr>
        <w:t>встановила</w:t>
      </w:r>
      <w:r w:rsidR="00F42FE3" w:rsidRPr="002572AE">
        <w:rPr>
          <w:rFonts w:ascii="Times New Roman" w:hAnsi="Times New Roman"/>
          <w:color w:val="1D1D1B"/>
          <w:sz w:val="28"/>
          <w:szCs w:val="28"/>
          <w:shd w:val="clear" w:color="auto" w:fill="FFFFFF"/>
        </w:rPr>
        <w:t xml:space="preserve"> таке</w:t>
      </w:r>
      <w:r w:rsidRPr="002572AE">
        <w:rPr>
          <w:rFonts w:ascii="Times New Roman" w:hAnsi="Times New Roman"/>
          <w:color w:val="1D1D1B"/>
          <w:sz w:val="28"/>
          <w:szCs w:val="28"/>
          <w:shd w:val="clear" w:color="auto" w:fill="FFFFFF"/>
        </w:rPr>
        <w:t>.</w:t>
      </w:r>
    </w:p>
    <w:p w14:paraId="29648EEA" w14:textId="2D425F6A" w:rsidR="00B80645" w:rsidRDefault="007535C4" w:rsidP="00B80645">
      <w:pPr>
        <w:spacing w:after="0" w:line="240" w:lineRule="auto"/>
        <w:ind w:firstLine="567"/>
        <w:jc w:val="both"/>
        <w:rPr>
          <w:rFonts w:ascii="Times New Roman" w:hAnsi="Times New Roman"/>
          <w:b/>
          <w:bCs/>
          <w:sz w:val="28"/>
          <w:szCs w:val="28"/>
        </w:rPr>
      </w:pPr>
      <w:r>
        <w:rPr>
          <w:rFonts w:ascii="Times New Roman" w:hAnsi="Times New Roman"/>
          <w:b/>
          <w:bCs/>
          <w:sz w:val="28"/>
          <w:szCs w:val="28"/>
        </w:rPr>
        <w:t>Стислий</w:t>
      </w:r>
      <w:r w:rsidR="00B80645">
        <w:rPr>
          <w:rFonts w:ascii="Times New Roman" w:hAnsi="Times New Roman"/>
          <w:b/>
          <w:bCs/>
          <w:sz w:val="28"/>
          <w:szCs w:val="28"/>
        </w:rPr>
        <w:t xml:space="preserve"> зміст п</w:t>
      </w:r>
      <w:r w:rsidR="00B80645" w:rsidRPr="00360E22">
        <w:rPr>
          <w:rFonts w:ascii="Times New Roman" w:hAnsi="Times New Roman"/>
          <w:b/>
          <w:bCs/>
          <w:sz w:val="28"/>
          <w:szCs w:val="28"/>
        </w:rPr>
        <w:t>ояснен</w:t>
      </w:r>
      <w:r w:rsidR="00B80645">
        <w:rPr>
          <w:rFonts w:ascii="Times New Roman" w:hAnsi="Times New Roman"/>
          <w:b/>
          <w:bCs/>
          <w:sz w:val="28"/>
          <w:szCs w:val="28"/>
        </w:rPr>
        <w:t>ь</w:t>
      </w:r>
      <w:r w:rsidR="00B80645" w:rsidRPr="00360E22">
        <w:rPr>
          <w:rFonts w:ascii="Times New Roman" w:hAnsi="Times New Roman"/>
          <w:b/>
          <w:bCs/>
          <w:sz w:val="28"/>
          <w:szCs w:val="28"/>
        </w:rPr>
        <w:t xml:space="preserve"> судді </w:t>
      </w:r>
    </w:p>
    <w:p w14:paraId="11CB72FD" w14:textId="7ADC7AC3" w:rsidR="00B80645" w:rsidRPr="0076402D"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У письмових поясненнях, наданих на пропозицію </w:t>
      </w:r>
      <w:r w:rsidR="007535C4">
        <w:rPr>
          <w:rFonts w:ascii="Times New Roman" w:hAnsi="Times New Roman"/>
          <w:sz w:val="28"/>
          <w:szCs w:val="28"/>
        </w:rPr>
        <w:t xml:space="preserve">члена Другої Дисциплінарної палати Вищої ради правосуддя </w:t>
      </w:r>
      <w:proofErr w:type="spellStart"/>
      <w:r w:rsidR="007535C4">
        <w:rPr>
          <w:rFonts w:ascii="Times New Roman" w:hAnsi="Times New Roman"/>
          <w:sz w:val="28"/>
          <w:szCs w:val="28"/>
        </w:rPr>
        <w:t>Маселка</w:t>
      </w:r>
      <w:proofErr w:type="spellEnd"/>
      <w:r w:rsidR="007535C4">
        <w:rPr>
          <w:rFonts w:ascii="Times New Roman" w:hAnsi="Times New Roman"/>
          <w:sz w:val="28"/>
          <w:szCs w:val="28"/>
        </w:rPr>
        <w:t xml:space="preserve"> Р.А. </w:t>
      </w:r>
      <w:r>
        <w:rPr>
          <w:rFonts w:ascii="Times New Roman" w:hAnsi="Times New Roman"/>
          <w:sz w:val="28"/>
          <w:szCs w:val="28"/>
        </w:rPr>
        <w:t xml:space="preserve">(надійшли до Вищої ради правосуддя 29 січня 2024 року за </w:t>
      </w:r>
      <w:proofErr w:type="spellStart"/>
      <w:r>
        <w:rPr>
          <w:rFonts w:ascii="Times New Roman" w:hAnsi="Times New Roman"/>
          <w:sz w:val="28"/>
          <w:szCs w:val="28"/>
        </w:rPr>
        <w:t>вх</w:t>
      </w:r>
      <w:proofErr w:type="spellEnd"/>
      <w:r>
        <w:rPr>
          <w:rFonts w:ascii="Times New Roman" w:hAnsi="Times New Roman"/>
          <w:sz w:val="28"/>
          <w:szCs w:val="28"/>
        </w:rPr>
        <w:t xml:space="preserve">. № 442/0/6-24), суддя </w:t>
      </w:r>
      <w:proofErr w:type="spellStart"/>
      <w:r>
        <w:rPr>
          <w:rFonts w:ascii="Times New Roman" w:hAnsi="Times New Roman"/>
          <w:sz w:val="28"/>
          <w:szCs w:val="28"/>
        </w:rPr>
        <w:t>Білоцерківець</w:t>
      </w:r>
      <w:proofErr w:type="spellEnd"/>
      <w:r>
        <w:rPr>
          <w:rFonts w:ascii="Times New Roman" w:hAnsi="Times New Roman"/>
          <w:sz w:val="28"/>
          <w:szCs w:val="28"/>
        </w:rPr>
        <w:t xml:space="preserve"> О.А. </w:t>
      </w:r>
      <w:r w:rsidRPr="00A6537D">
        <w:rPr>
          <w:rFonts w:ascii="Times New Roman" w:hAnsi="Times New Roman"/>
          <w:sz w:val="28"/>
          <w:szCs w:val="28"/>
          <w:u w:val="single"/>
        </w:rPr>
        <w:t>щодо розгляду провадження № 757/31641/21-к</w:t>
      </w:r>
      <w:r w:rsidRPr="00CA7331">
        <w:rPr>
          <w:rFonts w:ascii="Times New Roman" w:hAnsi="Times New Roman"/>
          <w:sz w:val="28"/>
          <w:szCs w:val="28"/>
        </w:rPr>
        <w:t xml:space="preserve"> </w:t>
      </w:r>
      <w:r>
        <w:rPr>
          <w:rFonts w:ascii="Times New Roman" w:hAnsi="Times New Roman"/>
          <w:sz w:val="28"/>
          <w:szCs w:val="28"/>
        </w:rPr>
        <w:t>зазначив таке</w:t>
      </w:r>
      <w:r w:rsidRPr="0076402D">
        <w:rPr>
          <w:rFonts w:ascii="Times New Roman" w:hAnsi="Times New Roman"/>
          <w:sz w:val="28"/>
          <w:szCs w:val="28"/>
        </w:rPr>
        <w:t>.</w:t>
      </w:r>
    </w:p>
    <w:p w14:paraId="45070E6E" w14:textId="31FE0C2F" w:rsidR="00B80645" w:rsidRPr="0076402D"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За результатами автоматизованого розподілу 18 червня 2020 року йому на розгляд</w:t>
      </w:r>
      <w:r w:rsidRPr="0076402D">
        <w:rPr>
          <w:rFonts w:ascii="Times New Roman" w:hAnsi="Times New Roman"/>
          <w:sz w:val="28"/>
          <w:szCs w:val="28"/>
        </w:rPr>
        <w:t xml:space="preserve"> надійшло провадження за заявою прокурора відділу Офісу Генерального прокурора Недвиги І.В. про відвід слідчому судді Печерського районного суду м</w:t>
      </w:r>
      <w:r>
        <w:rPr>
          <w:rFonts w:ascii="Times New Roman" w:hAnsi="Times New Roman"/>
          <w:sz w:val="28"/>
          <w:szCs w:val="28"/>
        </w:rPr>
        <w:t>іста</w:t>
      </w:r>
      <w:r w:rsidRPr="0076402D">
        <w:rPr>
          <w:rFonts w:ascii="Times New Roman" w:hAnsi="Times New Roman"/>
          <w:sz w:val="28"/>
          <w:szCs w:val="28"/>
        </w:rPr>
        <w:t xml:space="preserve"> Києва Соколову О.М. від участі у розгляді провадження за скаргою адвоката Литвин С.М., який діє в інтересах </w:t>
      </w:r>
      <w:r w:rsidR="00661D85">
        <w:rPr>
          <w:rFonts w:ascii="Times New Roman" w:hAnsi="Times New Roman"/>
          <w:sz w:val="28"/>
          <w:szCs w:val="28"/>
        </w:rPr>
        <w:t>ОСОБА1</w:t>
      </w:r>
      <w:r w:rsidRPr="0076402D">
        <w:rPr>
          <w:rFonts w:ascii="Times New Roman" w:hAnsi="Times New Roman"/>
          <w:sz w:val="28"/>
          <w:szCs w:val="28"/>
        </w:rPr>
        <w:t xml:space="preserve">, про скасування повідомлення про підозру </w:t>
      </w:r>
      <w:r w:rsidR="00661D85">
        <w:rPr>
          <w:rFonts w:ascii="Times New Roman" w:hAnsi="Times New Roman"/>
          <w:sz w:val="28"/>
          <w:szCs w:val="28"/>
        </w:rPr>
        <w:t>ОСОБА1</w:t>
      </w:r>
      <w:r w:rsidRPr="0076402D">
        <w:rPr>
          <w:rFonts w:ascii="Times New Roman" w:hAnsi="Times New Roman"/>
          <w:sz w:val="28"/>
          <w:szCs w:val="28"/>
        </w:rPr>
        <w:t>.</w:t>
      </w:r>
    </w:p>
    <w:p w14:paraId="3AC1667B" w14:textId="31E4087D" w:rsidR="00B80645" w:rsidRPr="0076402D" w:rsidRDefault="00B80645" w:rsidP="00B80645">
      <w:pPr>
        <w:spacing w:after="0" w:line="240" w:lineRule="auto"/>
        <w:ind w:firstLine="567"/>
        <w:jc w:val="both"/>
        <w:rPr>
          <w:rFonts w:ascii="Times New Roman" w:hAnsi="Times New Roman"/>
          <w:sz w:val="28"/>
          <w:szCs w:val="28"/>
        </w:rPr>
      </w:pPr>
      <w:r w:rsidRPr="0076402D">
        <w:rPr>
          <w:rFonts w:ascii="Times New Roman" w:hAnsi="Times New Roman"/>
          <w:sz w:val="28"/>
          <w:szCs w:val="28"/>
        </w:rPr>
        <w:t>Ухвалою слідчого судді від 18</w:t>
      </w:r>
      <w:r>
        <w:rPr>
          <w:rFonts w:ascii="Times New Roman" w:hAnsi="Times New Roman"/>
          <w:sz w:val="28"/>
          <w:szCs w:val="28"/>
        </w:rPr>
        <w:t xml:space="preserve"> червня </w:t>
      </w:r>
      <w:r w:rsidRPr="0076402D">
        <w:rPr>
          <w:rFonts w:ascii="Times New Roman" w:hAnsi="Times New Roman"/>
          <w:sz w:val="28"/>
          <w:szCs w:val="28"/>
        </w:rPr>
        <w:t xml:space="preserve">2021 </w:t>
      </w:r>
      <w:r>
        <w:rPr>
          <w:rFonts w:ascii="Times New Roman" w:hAnsi="Times New Roman"/>
          <w:sz w:val="28"/>
          <w:szCs w:val="28"/>
        </w:rPr>
        <w:t xml:space="preserve">року </w:t>
      </w:r>
      <w:r w:rsidRPr="0076402D">
        <w:rPr>
          <w:rFonts w:ascii="Times New Roman" w:hAnsi="Times New Roman"/>
          <w:sz w:val="28"/>
          <w:szCs w:val="28"/>
        </w:rPr>
        <w:t>у задоволенні заяви прокурора відділу Офісу Генерального прокурора Недвиги І.В. про відвід слідчому судді Печерського районного суду м</w:t>
      </w:r>
      <w:r>
        <w:rPr>
          <w:rFonts w:ascii="Times New Roman" w:hAnsi="Times New Roman"/>
          <w:sz w:val="28"/>
          <w:szCs w:val="28"/>
        </w:rPr>
        <w:t>іста</w:t>
      </w:r>
      <w:r w:rsidRPr="0076402D">
        <w:rPr>
          <w:rFonts w:ascii="Times New Roman" w:hAnsi="Times New Roman"/>
          <w:sz w:val="28"/>
          <w:szCs w:val="28"/>
        </w:rPr>
        <w:t xml:space="preserve"> Києва Соколову О.М. від участі у розгляді провадження за скаргою адвоката Литвин С.М., який діє в інтересах </w:t>
      </w:r>
      <w:r w:rsidR="00661D85">
        <w:rPr>
          <w:rFonts w:ascii="Times New Roman" w:hAnsi="Times New Roman"/>
          <w:sz w:val="28"/>
          <w:szCs w:val="28"/>
        </w:rPr>
        <w:t>ОСОБА1</w:t>
      </w:r>
      <w:r w:rsidRPr="0076402D">
        <w:rPr>
          <w:rFonts w:ascii="Times New Roman" w:hAnsi="Times New Roman"/>
          <w:sz w:val="28"/>
          <w:szCs w:val="28"/>
        </w:rPr>
        <w:t xml:space="preserve">, про скасування повідомлення про підозру </w:t>
      </w:r>
      <w:r w:rsidR="00661D85">
        <w:rPr>
          <w:rFonts w:ascii="Times New Roman" w:hAnsi="Times New Roman"/>
          <w:sz w:val="28"/>
          <w:szCs w:val="28"/>
        </w:rPr>
        <w:t>ОСОБА1</w:t>
      </w:r>
      <w:r>
        <w:rPr>
          <w:rFonts w:ascii="Times New Roman" w:hAnsi="Times New Roman"/>
          <w:sz w:val="28"/>
          <w:szCs w:val="28"/>
        </w:rPr>
        <w:t xml:space="preserve"> </w:t>
      </w:r>
      <w:r w:rsidRPr="0076402D">
        <w:rPr>
          <w:rFonts w:ascii="Times New Roman" w:hAnsi="Times New Roman"/>
          <w:sz w:val="28"/>
          <w:szCs w:val="28"/>
        </w:rPr>
        <w:t>відмовлено</w:t>
      </w:r>
      <w:r>
        <w:rPr>
          <w:rFonts w:ascii="Times New Roman" w:hAnsi="Times New Roman"/>
          <w:sz w:val="28"/>
          <w:szCs w:val="28"/>
        </w:rPr>
        <w:t xml:space="preserve"> </w:t>
      </w:r>
      <w:r w:rsidRPr="0076402D">
        <w:rPr>
          <w:rFonts w:ascii="Times New Roman" w:hAnsi="Times New Roman"/>
          <w:sz w:val="28"/>
          <w:szCs w:val="28"/>
        </w:rPr>
        <w:t>з підстав</w:t>
      </w:r>
      <w:r>
        <w:rPr>
          <w:rFonts w:ascii="Times New Roman" w:hAnsi="Times New Roman"/>
          <w:sz w:val="28"/>
          <w:szCs w:val="28"/>
        </w:rPr>
        <w:t>,</w:t>
      </w:r>
      <w:r w:rsidRPr="0076402D">
        <w:rPr>
          <w:rFonts w:ascii="Times New Roman" w:hAnsi="Times New Roman"/>
          <w:sz w:val="28"/>
          <w:szCs w:val="28"/>
        </w:rPr>
        <w:t xml:space="preserve"> наведених в ухвалі.</w:t>
      </w:r>
    </w:p>
    <w:p w14:paraId="28855254" w14:textId="77777777" w:rsidR="00B80645" w:rsidRPr="0076402D"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1 липня 2021 </w:t>
      </w:r>
      <w:r w:rsidRPr="0076402D">
        <w:rPr>
          <w:rFonts w:ascii="Times New Roman" w:hAnsi="Times New Roman"/>
          <w:sz w:val="28"/>
          <w:szCs w:val="28"/>
        </w:rPr>
        <w:t xml:space="preserve">року матеріали </w:t>
      </w:r>
      <w:r>
        <w:rPr>
          <w:rFonts w:ascii="Times New Roman" w:hAnsi="Times New Roman"/>
          <w:sz w:val="28"/>
          <w:szCs w:val="28"/>
        </w:rPr>
        <w:t>цього</w:t>
      </w:r>
      <w:r w:rsidRPr="0076402D">
        <w:rPr>
          <w:rFonts w:ascii="Times New Roman" w:hAnsi="Times New Roman"/>
          <w:sz w:val="28"/>
          <w:szCs w:val="28"/>
        </w:rPr>
        <w:t xml:space="preserve"> провадження здано до відділу організаційного забезпечення розгляду кримінальних справ Печерського районного суду м</w:t>
      </w:r>
      <w:r>
        <w:rPr>
          <w:rFonts w:ascii="Times New Roman" w:hAnsi="Times New Roman"/>
          <w:sz w:val="28"/>
          <w:szCs w:val="28"/>
        </w:rPr>
        <w:t xml:space="preserve">іста </w:t>
      </w:r>
      <w:r w:rsidRPr="0076402D">
        <w:rPr>
          <w:rFonts w:ascii="Times New Roman" w:hAnsi="Times New Roman"/>
          <w:sz w:val="28"/>
          <w:szCs w:val="28"/>
        </w:rPr>
        <w:t>Києва.</w:t>
      </w:r>
    </w:p>
    <w:p w14:paraId="1DB42B99" w14:textId="02953365" w:rsidR="00B80645" w:rsidRDefault="00B80645" w:rsidP="00B80645">
      <w:pPr>
        <w:spacing w:after="0" w:line="240" w:lineRule="auto"/>
        <w:ind w:firstLine="567"/>
        <w:jc w:val="both"/>
        <w:rPr>
          <w:rFonts w:ascii="Times New Roman" w:hAnsi="Times New Roman"/>
          <w:sz w:val="28"/>
          <w:szCs w:val="28"/>
        </w:rPr>
      </w:pPr>
      <w:r w:rsidRPr="0076402D">
        <w:rPr>
          <w:rFonts w:ascii="Times New Roman" w:hAnsi="Times New Roman"/>
          <w:sz w:val="28"/>
          <w:szCs w:val="28"/>
        </w:rPr>
        <w:t>Здійснено запит до відділу організаційного забезпечення розгляду кримінальних справ</w:t>
      </w:r>
      <w:r>
        <w:rPr>
          <w:rFonts w:ascii="Times New Roman" w:hAnsi="Times New Roman"/>
          <w:sz w:val="28"/>
          <w:szCs w:val="28"/>
        </w:rPr>
        <w:t xml:space="preserve"> </w:t>
      </w:r>
      <w:r w:rsidRPr="0076402D">
        <w:rPr>
          <w:rFonts w:ascii="Times New Roman" w:hAnsi="Times New Roman"/>
          <w:sz w:val="28"/>
          <w:szCs w:val="28"/>
        </w:rPr>
        <w:t xml:space="preserve">щодо надання зазначеного провадження для підготовки пояснень, однак на </w:t>
      </w:r>
      <w:r w:rsidR="00D67612">
        <w:rPr>
          <w:rFonts w:ascii="Times New Roman" w:hAnsi="Times New Roman"/>
          <w:sz w:val="28"/>
          <w:szCs w:val="28"/>
        </w:rPr>
        <w:t>цей</w:t>
      </w:r>
      <w:r w:rsidRPr="0076402D">
        <w:rPr>
          <w:rFonts w:ascii="Times New Roman" w:hAnsi="Times New Roman"/>
          <w:sz w:val="28"/>
          <w:szCs w:val="28"/>
        </w:rPr>
        <w:t xml:space="preserve"> час місцезнаходження провадження не встановлено. Здійснюються заходи по встановленню місцезнаходження </w:t>
      </w:r>
      <w:r w:rsidR="0055249D">
        <w:rPr>
          <w:rFonts w:ascii="Times New Roman" w:hAnsi="Times New Roman"/>
          <w:sz w:val="28"/>
          <w:szCs w:val="28"/>
        </w:rPr>
        <w:t>вказаного</w:t>
      </w:r>
      <w:r w:rsidRPr="0076402D">
        <w:rPr>
          <w:rFonts w:ascii="Times New Roman" w:hAnsi="Times New Roman"/>
          <w:sz w:val="28"/>
          <w:szCs w:val="28"/>
        </w:rPr>
        <w:t xml:space="preserve"> провадження</w:t>
      </w:r>
      <w:r>
        <w:rPr>
          <w:rFonts w:ascii="Times New Roman" w:hAnsi="Times New Roman"/>
          <w:sz w:val="28"/>
          <w:szCs w:val="28"/>
        </w:rPr>
        <w:t xml:space="preserve">. Як зазначив суддя </w:t>
      </w:r>
      <w:proofErr w:type="spellStart"/>
      <w:r>
        <w:rPr>
          <w:rFonts w:ascii="Times New Roman" w:hAnsi="Times New Roman"/>
          <w:sz w:val="28"/>
          <w:szCs w:val="28"/>
        </w:rPr>
        <w:t>Білоцерківець</w:t>
      </w:r>
      <w:proofErr w:type="spellEnd"/>
      <w:r>
        <w:rPr>
          <w:rFonts w:ascii="Times New Roman" w:hAnsi="Times New Roman"/>
          <w:sz w:val="28"/>
          <w:szCs w:val="28"/>
        </w:rPr>
        <w:t xml:space="preserve"> О.А., у</w:t>
      </w:r>
      <w:r w:rsidRPr="0076402D">
        <w:rPr>
          <w:rFonts w:ascii="Times New Roman" w:hAnsi="Times New Roman"/>
          <w:sz w:val="28"/>
          <w:szCs w:val="28"/>
        </w:rPr>
        <w:t xml:space="preserve"> зв’язку з наведеним</w:t>
      </w:r>
      <w:r>
        <w:rPr>
          <w:rFonts w:ascii="Times New Roman" w:hAnsi="Times New Roman"/>
          <w:sz w:val="28"/>
          <w:szCs w:val="28"/>
        </w:rPr>
        <w:t xml:space="preserve"> </w:t>
      </w:r>
      <w:r w:rsidRPr="0076402D">
        <w:rPr>
          <w:rFonts w:ascii="Times New Roman" w:hAnsi="Times New Roman"/>
          <w:sz w:val="28"/>
          <w:szCs w:val="28"/>
        </w:rPr>
        <w:t>пояснення та копії документів будуть надані додатково.</w:t>
      </w:r>
    </w:p>
    <w:p w14:paraId="0F843A48" w14:textId="33BE2880" w:rsidR="00BD6D91" w:rsidRPr="0076402D" w:rsidRDefault="00BD6D91" w:rsidP="00BD6D91">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момент розгляду </w:t>
      </w:r>
      <w:r w:rsidR="00916F9A">
        <w:rPr>
          <w:rFonts w:ascii="Times New Roman" w:hAnsi="Times New Roman"/>
          <w:sz w:val="28"/>
          <w:szCs w:val="28"/>
        </w:rPr>
        <w:t>висновку доповідача</w:t>
      </w:r>
      <w:r>
        <w:rPr>
          <w:rFonts w:ascii="Times New Roman" w:hAnsi="Times New Roman"/>
          <w:sz w:val="28"/>
          <w:szCs w:val="28"/>
        </w:rPr>
        <w:t xml:space="preserve"> </w:t>
      </w:r>
      <w:r w:rsidR="00916F9A">
        <w:rPr>
          <w:rFonts w:ascii="Times New Roman" w:hAnsi="Times New Roman"/>
          <w:sz w:val="28"/>
          <w:szCs w:val="28"/>
        </w:rPr>
        <w:t>д</w:t>
      </w:r>
      <w:r>
        <w:rPr>
          <w:rFonts w:ascii="Times New Roman" w:hAnsi="Times New Roman"/>
          <w:sz w:val="28"/>
          <w:szCs w:val="28"/>
        </w:rPr>
        <w:t xml:space="preserve">одаткових пояснень та документів від судді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не надійшло. </w:t>
      </w:r>
    </w:p>
    <w:p w14:paraId="2C2110DD" w14:textId="5403F8CD" w:rsidR="00B80645" w:rsidRPr="0076402D" w:rsidRDefault="00B80645" w:rsidP="00B80645">
      <w:pPr>
        <w:spacing w:after="0" w:line="240" w:lineRule="auto"/>
        <w:ind w:firstLine="567"/>
        <w:jc w:val="both"/>
        <w:rPr>
          <w:rFonts w:ascii="Times New Roman" w:hAnsi="Times New Roman"/>
          <w:sz w:val="28"/>
          <w:szCs w:val="28"/>
        </w:rPr>
      </w:pPr>
      <w:r w:rsidRPr="00A6537D">
        <w:rPr>
          <w:rFonts w:ascii="Times New Roman" w:hAnsi="Times New Roman"/>
          <w:sz w:val="28"/>
          <w:szCs w:val="28"/>
          <w:u w:val="single"/>
        </w:rPr>
        <w:t>Щодо розгляду провадження № 757/32880/20-к</w:t>
      </w:r>
      <w:r>
        <w:rPr>
          <w:rFonts w:ascii="Times New Roman" w:hAnsi="Times New Roman"/>
          <w:sz w:val="28"/>
          <w:szCs w:val="28"/>
        </w:rPr>
        <w:t xml:space="preserve"> суддя </w:t>
      </w:r>
      <w:proofErr w:type="spellStart"/>
      <w:r>
        <w:rPr>
          <w:rFonts w:ascii="Times New Roman" w:hAnsi="Times New Roman"/>
          <w:sz w:val="28"/>
          <w:szCs w:val="28"/>
        </w:rPr>
        <w:t>Білоцерківець</w:t>
      </w:r>
      <w:proofErr w:type="spellEnd"/>
      <w:r>
        <w:rPr>
          <w:rFonts w:ascii="Times New Roman" w:hAnsi="Times New Roman"/>
          <w:sz w:val="28"/>
          <w:szCs w:val="28"/>
        </w:rPr>
        <w:t xml:space="preserve"> О.А. пояснив, що </w:t>
      </w:r>
      <w:r w:rsidRPr="0076402D">
        <w:rPr>
          <w:rFonts w:ascii="Times New Roman" w:hAnsi="Times New Roman"/>
          <w:sz w:val="28"/>
          <w:szCs w:val="28"/>
        </w:rPr>
        <w:t xml:space="preserve">3 серпня 2020 року </w:t>
      </w:r>
      <w:r>
        <w:rPr>
          <w:rFonts w:ascii="Times New Roman" w:hAnsi="Times New Roman"/>
          <w:sz w:val="28"/>
          <w:szCs w:val="28"/>
        </w:rPr>
        <w:t>за результатами автоматизованого розподілу до його провадження</w:t>
      </w:r>
      <w:r w:rsidRPr="0076402D">
        <w:rPr>
          <w:rFonts w:ascii="Times New Roman" w:hAnsi="Times New Roman"/>
          <w:sz w:val="28"/>
          <w:szCs w:val="28"/>
        </w:rPr>
        <w:t xml:space="preserve"> надійшов обвинувальний акт з додатками у кримінальному провадженні, внесеному до Єдиного реєстру досудових розслідувань за №</w:t>
      </w:r>
      <w:r>
        <w:rPr>
          <w:rFonts w:ascii="Times New Roman" w:hAnsi="Times New Roman"/>
          <w:sz w:val="28"/>
          <w:szCs w:val="28"/>
        </w:rPr>
        <w:t> </w:t>
      </w:r>
      <w:r w:rsidR="00661D85">
        <w:rPr>
          <w:rFonts w:ascii="Times New Roman" w:hAnsi="Times New Roman"/>
          <w:sz w:val="28"/>
          <w:szCs w:val="28"/>
        </w:rPr>
        <w:t>____</w:t>
      </w:r>
      <w:r w:rsidRPr="0076402D">
        <w:rPr>
          <w:rFonts w:ascii="Times New Roman" w:hAnsi="Times New Roman"/>
          <w:sz w:val="28"/>
          <w:szCs w:val="28"/>
        </w:rPr>
        <w:t xml:space="preserve"> від </w:t>
      </w:r>
      <w:r>
        <w:rPr>
          <w:rFonts w:ascii="Times New Roman" w:hAnsi="Times New Roman"/>
          <w:sz w:val="28"/>
          <w:szCs w:val="28"/>
        </w:rPr>
        <w:t xml:space="preserve">8 липня </w:t>
      </w:r>
      <w:r w:rsidRPr="0076402D">
        <w:rPr>
          <w:rFonts w:ascii="Times New Roman" w:hAnsi="Times New Roman"/>
          <w:sz w:val="28"/>
          <w:szCs w:val="28"/>
        </w:rPr>
        <w:t xml:space="preserve">2015 року стосовно вчинення </w:t>
      </w:r>
      <w:r w:rsidR="00157C91">
        <w:rPr>
          <w:rFonts w:ascii="Times New Roman" w:hAnsi="Times New Roman"/>
          <w:sz w:val="28"/>
          <w:szCs w:val="28"/>
        </w:rPr>
        <w:t>ОСОБА2</w:t>
      </w:r>
      <w:r w:rsidRPr="0076402D">
        <w:rPr>
          <w:rFonts w:ascii="Times New Roman" w:hAnsi="Times New Roman"/>
          <w:sz w:val="28"/>
          <w:szCs w:val="28"/>
        </w:rPr>
        <w:t xml:space="preserve">, </w:t>
      </w:r>
      <w:r w:rsidR="00661D85">
        <w:rPr>
          <w:rFonts w:ascii="Times New Roman" w:hAnsi="Times New Roman"/>
          <w:sz w:val="28"/>
          <w:szCs w:val="28"/>
        </w:rPr>
        <w:t>ОСОБА3</w:t>
      </w:r>
      <w:r w:rsidRPr="0076402D">
        <w:rPr>
          <w:rFonts w:ascii="Times New Roman" w:hAnsi="Times New Roman"/>
          <w:sz w:val="28"/>
          <w:szCs w:val="28"/>
        </w:rPr>
        <w:t xml:space="preserve"> злочину, передбаченого </w:t>
      </w:r>
      <w:r>
        <w:rPr>
          <w:rFonts w:ascii="Times New Roman" w:hAnsi="Times New Roman"/>
          <w:sz w:val="28"/>
          <w:szCs w:val="28"/>
        </w:rPr>
        <w:t>частиною другою статті 296 КК України.</w:t>
      </w:r>
    </w:p>
    <w:p w14:paraId="0B90BF70" w14:textId="77777777" w:rsidR="00B80645" w:rsidRPr="0076402D" w:rsidRDefault="00B80645" w:rsidP="00B80645">
      <w:pPr>
        <w:spacing w:after="0" w:line="240" w:lineRule="auto"/>
        <w:ind w:firstLine="567"/>
        <w:jc w:val="both"/>
        <w:rPr>
          <w:rFonts w:ascii="Times New Roman" w:hAnsi="Times New Roman"/>
          <w:sz w:val="28"/>
          <w:szCs w:val="28"/>
        </w:rPr>
      </w:pPr>
      <w:r w:rsidRPr="0076402D">
        <w:rPr>
          <w:rFonts w:ascii="Times New Roman" w:hAnsi="Times New Roman"/>
          <w:sz w:val="28"/>
          <w:szCs w:val="28"/>
        </w:rPr>
        <w:t xml:space="preserve">Ухвалою суду від 18 жовтня 2023 року обвинувальний акт у </w:t>
      </w:r>
      <w:r>
        <w:rPr>
          <w:rFonts w:ascii="Times New Roman" w:hAnsi="Times New Roman"/>
          <w:sz w:val="28"/>
          <w:szCs w:val="28"/>
        </w:rPr>
        <w:t xml:space="preserve">цьому </w:t>
      </w:r>
      <w:r w:rsidRPr="0076402D">
        <w:rPr>
          <w:rFonts w:ascii="Times New Roman" w:hAnsi="Times New Roman"/>
          <w:sz w:val="28"/>
          <w:szCs w:val="28"/>
        </w:rPr>
        <w:t>кримінальному провадженні</w:t>
      </w:r>
      <w:r>
        <w:rPr>
          <w:rFonts w:ascii="Times New Roman" w:hAnsi="Times New Roman"/>
          <w:sz w:val="28"/>
          <w:szCs w:val="28"/>
        </w:rPr>
        <w:t xml:space="preserve"> </w:t>
      </w:r>
      <w:r w:rsidRPr="0076402D">
        <w:rPr>
          <w:rFonts w:ascii="Times New Roman" w:hAnsi="Times New Roman"/>
          <w:sz w:val="28"/>
          <w:szCs w:val="28"/>
        </w:rPr>
        <w:t>повернуто прокурору Офісу Генерального прокурора у зв</w:t>
      </w:r>
      <w:r>
        <w:rPr>
          <w:rFonts w:ascii="Times New Roman" w:hAnsi="Times New Roman"/>
          <w:sz w:val="28"/>
          <w:szCs w:val="28"/>
        </w:rPr>
        <w:t>’</w:t>
      </w:r>
      <w:r w:rsidRPr="0076402D">
        <w:rPr>
          <w:rFonts w:ascii="Times New Roman" w:hAnsi="Times New Roman"/>
          <w:sz w:val="28"/>
          <w:szCs w:val="28"/>
        </w:rPr>
        <w:t>язку з невідповідністю вимогам КПК України для усунення недоліків</w:t>
      </w:r>
      <w:r>
        <w:rPr>
          <w:rFonts w:ascii="Times New Roman" w:hAnsi="Times New Roman"/>
          <w:sz w:val="28"/>
          <w:szCs w:val="28"/>
        </w:rPr>
        <w:t xml:space="preserve"> </w:t>
      </w:r>
      <w:r w:rsidRPr="0076402D">
        <w:rPr>
          <w:rFonts w:ascii="Times New Roman" w:hAnsi="Times New Roman"/>
          <w:sz w:val="28"/>
          <w:szCs w:val="28"/>
        </w:rPr>
        <w:t>з підстав, наведених в ухвалі.</w:t>
      </w:r>
    </w:p>
    <w:p w14:paraId="4B0CD44C" w14:textId="77777777" w:rsidR="00B80645" w:rsidRDefault="00B80645" w:rsidP="00B80645">
      <w:pPr>
        <w:spacing w:after="0" w:line="240" w:lineRule="auto"/>
        <w:ind w:firstLine="567"/>
        <w:jc w:val="both"/>
        <w:rPr>
          <w:rFonts w:ascii="Times New Roman" w:hAnsi="Times New Roman"/>
          <w:sz w:val="28"/>
          <w:szCs w:val="28"/>
        </w:rPr>
      </w:pPr>
      <w:r w:rsidRPr="0076402D">
        <w:rPr>
          <w:rFonts w:ascii="Times New Roman" w:hAnsi="Times New Roman"/>
          <w:sz w:val="28"/>
          <w:szCs w:val="28"/>
        </w:rPr>
        <w:t>28</w:t>
      </w:r>
      <w:r>
        <w:rPr>
          <w:rFonts w:ascii="Times New Roman" w:hAnsi="Times New Roman"/>
          <w:sz w:val="28"/>
          <w:szCs w:val="28"/>
        </w:rPr>
        <w:t xml:space="preserve"> листопада </w:t>
      </w:r>
      <w:r w:rsidRPr="0076402D">
        <w:rPr>
          <w:rFonts w:ascii="Times New Roman" w:hAnsi="Times New Roman"/>
          <w:sz w:val="28"/>
          <w:szCs w:val="28"/>
        </w:rPr>
        <w:t>2023 року Печерським районним судом м</w:t>
      </w:r>
      <w:r>
        <w:rPr>
          <w:rFonts w:ascii="Times New Roman" w:hAnsi="Times New Roman"/>
          <w:sz w:val="28"/>
          <w:szCs w:val="28"/>
        </w:rPr>
        <w:t>іста</w:t>
      </w:r>
      <w:r w:rsidRPr="0076402D">
        <w:rPr>
          <w:rFonts w:ascii="Times New Roman" w:hAnsi="Times New Roman"/>
          <w:sz w:val="28"/>
          <w:szCs w:val="28"/>
        </w:rPr>
        <w:t xml:space="preserve"> Києва зазначені матеріали були направлені до Київського апеляційного суду за запитом останнього та наразі не повернулись</w:t>
      </w:r>
      <w:r>
        <w:rPr>
          <w:rFonts w:ascii="Times New Roman" w:hAnsi="Times New Roman"/>
          <w:sz w:val="28"/>
          <w:szCs w:val="28"/>
        </w:rPr>
        <w:t xml:space="preserve">. Суддя зазначив, що </w:t>
      </w:r>
      <w:r w:rsidRPr="0076402D">
        <w:rPr>
          <w:rFonts w:ascii="Times New Roman" w:hAnsi="Times New Roman"/>
          <w:sz w:val="28"/>
          <w:szCs w:val="28"/>
        </w:rPr>
        <w:t>більш розгорнуту відповідь буде надано після повернення матеріалів провадження до суду першої інстанції.</w:t>
      </w:r>
    </w:p>
    <w:p w14:paraId="463952AF" w14:textId="454C0762" w:rsidR="00B80645" w:rsidRPr="0076402D" w:rsidRDefault="0020263B" w:rsidP="00B80645">
      <w:pPr>
        <w:spacing w:after="0" w:line="240" w:lineRule="auto"/>
        <w:ind w:firstLine="567"/>
        <w:jc w:val="both"/>
        <w:rPr>
          <w:rFonts w:ascii="Times New Roman" w:hAnsi="Times New Roman"/>
          <w:sz w:val="28"/>
          <w:szCs w:val="28"/>
        </w:rPr>
      </w:pPr>
      <w:r>
        <w:rPr>
          <w:rFonts w:ascii="Times New Roman" w:hAnsi="Times New Roman"/>
          <w:sz w:val="28"/>
          <w:szCs w:val="28"/>
        </w:rPr>
        <w:t>Друга Дисциплінарна палата Вищої ради правосуддя встановила</w:t>
      </w:r>
      <w:r w:rsidR="00B80645">
        <w:rPr>
          <w:rFonts w:ascii="Times New Roman" w:hAnsi="Times New Roman"/>
          <w:sz w:val="28"/>
          <w:szCs w:val="28"/>
        </w:rPr>
        <w:t xml:space="preserve">, що згідно з відомостями ЄДРСР вказана справа була переглянута в апеляційному порядку 25 січня 2024 року. Із </w:t>
      </w:r>
      <w:proofErr w:type="spellStart"/>
      <w:r w:rsidR="00B80645">
        <w:rPr>
          <w:rFonts w:ascii="Times New Roman" w:hAnsi="Times New Roman"/>
          <w:sz w:val="28"/>
          <w:szCs w:val="28"/>
        </w:rPr>
        <w:t>вебпорталу</w:t>
      </w:r>
      <w:proofErr w:type="spellEnd"/>
      <w:r w:rsidR="00B80645">
        <w:rPr>
          <w:rFonts w:ascii="Times New Roman" w:hAnsi="Times New Roman"/>
          <w:sz w:val="28"/>
          <w:szCs w:val="28"/>
        </w:rPr>
        <w:t xml:space="preserve"> «Судова влада України» вбачається, що повторний автоматизований розподіл справи № </w:t>
      </w:r>
      <w:r w:rsidR="00B80645" w:rsidRPr="0076402D">
        <w:rPr>
          <w:rFonts w:ascii="Times New Roman" w:hAnsi="Times New Roman"/>
          <w:sz w:val="28"/>
          <w:szCs w:val="28"/>
        </w:rPr>
        <w:t>757/32880/20-к</w:t>
      </w:r>
      <w:r w:rsidR="00B80645">
        <w:rPr>
          <w:rFonts w:ascii="Times New Roman" w:hAnsi="Times New Roman"/>
          <w:sz w:val="28"/>
          <w:szCs w:val="28"/>
        </w:rPr>
        <w:t xml:space="preserve"> після її повернення з апеляційного суду відбувся 12 лютого 2024 року. Справу передано до провадження судді Печерського районного суду міста Києва Смик С.І. Проте додаткових, більш розгорнутих пояснень від судді </w:t>
      </w:r>
      <w:r w:rsidR="00157C91">
        <w:rPr>
          <w:rFonts w:ascii="Times New Roman" w:hAnsi="Times New Roman"/>
          <w:sz w:val="28"/>
          <w:szCs w:val="28"/>
        </w:rPr>
        <w:br/>
      </w:r>
      <w:proofErr w:type="spellStart"/>
      <w:r w:rsidR="00B80645">
        <w:rPr>
          <w:rFonts w:ascii="Times New Roman" w:hAnsi="Times New Roman"/>
          <w:sz w:val="28"/>
          <w:szCs w:val="28"/>
        </w:rPr>
        <w:t>Білоцерківця</w:t>
      </w:r>
      <w:proofErr w:type="spellEnd"/>
      <w:r w:rsidR="00B80645">
        <w:rPr>
          <w:rFonts w:ascii="Times New Roman" w:hAnsi="Times New Roman"/>
          <w:sz w:val="28"/>
          <w:szCs w:val="28"/>
        </w:rPr>
        <w:t xml:space="preserve"> О.А. не надійшло.    </w:t>
      </w:r>
    </w:p>
    <w:p w14:paraId="2025CCB5" w14:textId="045EFE26" w:rsidR="00B80645" w:rsidRPr="0076402D" w:rsidRDefault="00B80645" w:rsidP="00B80645">
      <w:pPr>
        <w:spacing w:after="0" w:line="240" w:lineRule="auto"/>
        <w:ind w:firstLine="567"/>
        <w:jc w:val="both"/>
        <w:rPr>
          <w:rFonts w:ascii="Times New Roman" w:hAnsi="Times New Roman"/>
          <w:sz w:val="28"/>
          <w:szCs w:val="28"/>
        </w:rPr>
      </w:pPr>
      <w:r w:rsidRPr="00A6537D">
        <w:rPr>
          <w:rFonts w:ascii="Times New Roman" w:hAnsi="Times New Roman"/>
          <w:sz w:val="28"/>
          <w:szCs w:val="28"/>
          <w:u w:val="single"/>
        </w:rPr>
        <w:t>Щодо розгляду справи № 757/4573/21-к</w:t>
      </w:r>
      <w:r w:rsidRPr="0076402D">
        <w:rPr>
          <w:rFonts w:ascii="Times New Roman" w:hAnsi="Times New Roman"/>
          <w:sz w:val="28"/>
          <w:szCs w:val="28"/>
        </w:rPr>
        <w:t xml:space="preserve"> </w:t>
      </w:r>
      <w:r>
        <w:rPr>
          <w:rFonts w:ascii="Times New Roman" w:hAnsi="Times New Roman"/>
          <w:sz w:val="28"/>
          <w:szCs w:val="28"/>
        </w:rPr>
        <w:t xml:space="preserve">суддя </w:t>
      </w:r>
      <w:proofErr w:type="spellStart"/>
      <w:r>
        <w:rPr>
          <w:rFonts w:ascii="Times New Roman" w:hAnsi="Times New Roman"/>
          <w:sz w:val="28"/>
          <w:szCs w:val="28"/>
        </w:rPr>
        <w:t>Білоцерківець</w:t>
      </w:r>
      <w:proofErr w:type="spellEnd"/>
      <w:r>
        <w:rPr>
          <w:rFonts w:ascii="Times New Roman" w:hAnsi="Times New Roman"/>
          <w:sz w:val="28"/>
          <w:szCs w:val="28"/>
        </w:rPr>
        <w:t xml:space="preserve"> О.А. повідомив, що за результатами автоматизованого розподілу 18 червня 2021 року йому на розгляд</w:t>
      </w:r>
      <w:r w:rsidRPr="0076402D">
        <w:rPr>
          <w:rFonts w:ascii="Times New Roman" w:hAnsi="Times New Roman"/>
          <w:sz w:val="28"/>
          <w:szCs w:val="28"/>
        </w:rPr>
        <w:t xml:space="preserve"> надійшло провадження за заявою прокурора відділу Офісу Генерального прокурора Сімонова Я.Г. про відвід захисника </w:t>
      </w:r>
      <w:proofErr w:type="spellStart"/>
      <w:r w:rsidRPr="0076402D">
        <w:rPr>
          <w:rFonts w:ascii="Times New Roman" w:hAnsi="Times New Roman"/>
          <w:sz w:val="28"/>
          <w:szCs w:val="28"/>
        </w:rPr>
        <w:t>Горошинського</w:t>
      </w:r>
      <w:proofErr w:type="spellEnd"/>
      <w:r w:rsidR="00412D07">
        <w:rPr>
          <w:rFonts w:ascii="Times New Roman" w:hAnsi="Times New Roman"/>
          <w:sz w:val="28"/>
          <w:szCs w:val="28"/>
        </w:rPr>
        <w:t> </w:t>
      </w:r>
      <w:r w:rsidRPr="0076402D">
        <w:rPr>
          <w:rFonts w:ascii="Times New Roman" w:hAnsi="Times New Roman"/>
          <w:sz w:val="28"/>
          <w:szCs w:val="28"/>
        </w:rPr>
        <w:t>О.О. від участі у кримінальному провадженні №</w:t>
      </w:r>
      <w:r>
        <w:rPr>
          <w:rFonts w:ascii="Times New Roman" w:hAnsi="Times New Roman"/>
          <w:sz w:val="28"/>
          <w:szCs w:val="28"/>
        </w:rPr>
        <w:t> </w:t>
      </w:r>
      <w:r w:rsidR="00157C91">
        <w:rPr>
          <w:rFonts w:ascii="Times New Roman" w:hAnsi="Times New Roman"/>
          <w:sz w:val="28"/>
          <w:szCs w:val="28"/>
        </w:rPr>
        <w:t>____</w:t>
      </w:r>
      <w:r w:rsidRPr="0076402D">
        <w:rPr>
          <w:rFonts w:ascii="Times New Roman" w:hAnsi="Times New Roman"/>
          <w:sz w:val="28"/>
          <w:szCs w:val="28"/>
        </w:rPr>
        <w:t>.</w:t>
      </w:r>
    </w:p>
    <w:p w14:paraId="652AFA04" w14:textId="68FBA3A3" w:rsidR="00B80645" w:rsidRPr="0076402D" w:rsidRDefault="00B80645" w:rsidP="00B80645">
      <w:pPr>
        <w:spacing w:after="0" w:line="240" w:lineRule="auto"/>
        <w:ind w:firstLine="567"/>
        <w:jc w:val="both"/>
        <w:rPr>
          <w:rFonts w:ascii="Times New Roman" w:hAnsi="Times New Roman"/>
          <w:sz w:val="28"/>
          <w:szCs w:val="28"/>
        </w:rPr>
      </w:pPr>
      <w:r w:rsidRPr="0076402D">
        <w:rPr>
          <w:rFonts w:ascii="Times New Roman" w:hAnsi="Times New Roman"/>
          <w:sz w:val="28"/>
          <w:szCs w:val="28"/>
        </w:rPr>
        <w:t xml:space="preserve">Ухвалою слідчого судді від 6 жовтня 2021 року у задоволенні заяви прокурора відділу Офісу Генерального прокурора Сімонова Я.Г. про відвід захисника </w:t>
      </w:r>
      <w:proofErr w:type="spellStart"/>
      <w:r w:rsidRPr="0076402D">
        <w:rPr>
          <w:rFonts w:ascii="Times New Roman" w:hAnsi="Times New Roman"/>
          <w:sz w:val="28"/>
          <w:szCs w:val="28"/>
        </w:rPr>
        <w:t>Горошинського</w:t>
      </w:r>
      <w:proofErr w:type="spellEnd"/>
      <w:r w:rsidRPr="0076402D">
        <w:rPr>
          <w:rFonts w:ascii="Times New Roman" w:hAnsi="Times New Roman"/>
          <w:sz w:val="28"/>
          <w:szCs w:val="28"/>
        </w:rPr>
        <w:t xml:space="preserve"> О.О. від участі у кримінальному провадженні №</w:t>
      </w:r>
      <w:r>
        <w:rPr>
          <w:rFonts w:ascii="Times New Roman" w:hAnsi="Times New Roman"/>
          <w:sz w:val="28"/>
          <w:szCs w:val="28"/>
        </w:rPr>
        <w:t> </w:t>
      </w:r>
      <w:r w:rsidR="00157C91">
        <w:rPr>
          <w:rFonts w:ascii="Times New Roman" w:hAnsi="Times New Roman"/>
          <w:sz w:val="28"/>
          <w:szCs w:val="28"/>
        </w:rPr>
        <w:t>____</w:t>
      </w:r>
      <w:r w:rsidRPr="0076402D">
        <w:rPr>
          <w:rFonts w:ascii="Times New Roman" w:hAnsi="Times New Roman"/>
          <w:sz w:val="28"/>
          <w:szCs w:val="28"/>
        </w:rPr>
        <w:t xml:space="preserve"> відмовлено</w:t>
      </w:r>
      <w:r>
        <w:rPr>
          <w:rFonts w:ascii="Times New Roman" w:hAnsi="Times New Roman"/>
          <w:sz w:val="28"/>
          <w:szCs w:val="28"/>
        </w:rPr>
        <w:t xml:space="preserve"> </w:t>
      </w:r>
      <w:r w:rsidRPr="0076402D">
        <w:rPr>
          <w:rFonts w:ascii="Times New Roman" w:hAnsi="Times New Roman"/>
          <w:sz w:val="28"/>
          <w:szCs w:val="28"/>
        </w:rPr>
        <w:t>з підстав</w:t>
      </w:r>
      <w:r>
        <w:rPr>
          <w:rFonts w:ascii="Times New Roman" w:hAnsi="Times New Roman"/>
          <w:sz w:val="28"/>
          <w:szCs w:val="28"/>
        </w:rPr>
        <w:t>,</w:t>
      </w:r>
      <w:r w:rsidRPr="0076402D">
        <w:rPr>
          <w:rFonts w:ascii="Times New Roman" w:hAnsi="Times New Roman"/>
          <w:sz w:val="28"/>
          <w:szCs w:val="28"/>
        </w:rPr>
        <w:t xml:space="preserve"> наведених в ухвалі.</w:t>
      </w:r>
    </w:p>
    <w:p w14:paraId="3CC6697C" w14:textId="77777777" w:rsidR="00B80645" w:rsidRPr="0076402D"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13 жовтня 2021 року </w:t>
      </w:r>
      <w:r w:rsidRPr="0076402D">
        <w:rPr>
          <w:rFonts w:ascii="Times New Roman" w:hAnsi="Times New Roman"/>
          <w:sz w:val="28"/>
          <w:szCs w:val="28"/>
        </w:rPr>
        <w:t>Печерським районним судом м</w:t>
      </w:r>
      <w:r>
        <w:rPr>
          <w:rFonts w:ascii="Times New Roman" w:hAnsi="Times New Roman"/>
          <w:sz w:val="28"/>
          <w:szCs w:val="28"/>
        </w:rPr>
        <w:t>іста</w:t>
      </w:r>
      <w:r w:rsidRPr="0076402D">
        <w:rPr>
          <w:rFonts w:ascii="Times New Roman" w:hAnsi="Times New Roman"/>
          <w:sz w:val="28"/>
          <w:szCs w:val="28"/>
        </w:rPr>
        <w:t xml:space="preserve"> Києва матеріали скарги були направлені до Київського апеляційного суду за запитом останнього.</w:t>
      </w:r>
    </w:p>
    <w:p w14:paraId="22C98175" w14:textId="77777777" w:rsidR="00B80645" w:rsidRPr="0076402D"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3 листопада 2021 року </w:t>
      </w:r>
      <w:r w:rsidRPr="0076402D">
        <w:rPr>
          <w:rFonts w:ascii="Times New Roman" w:hAnsi="Times New Roman"/>
          <w:sz w:val="28"/>
          <w:szCs w:val="28"/>
        </w:rPr>
        <w:t>матеріали провадження повернуто з Київського апеляційного суду до суду першої інстанції.</w:t>
      </w:r>
    </w:p>
    <w:p w14:paraId="27781CF4" w14:textId="6806694C" w:rsidR="00B80645" w:rsidRPr="0076402D" w:rsidRDefault="00B80645" w:rsidP="00B80645">
      <w:pPr>
        <w:spacing w:after="0" w:line="240" w:lineRule="auto"/>
        <w:ind w:firstLine="567"/>
        <w:jc w:val="both"/>
        <w:rPr>
          <w:rFonts w:ascii="Times New Roman" w:hAnsi="Times New Roman"/>
          <w:sz w:val="28"/>
          <w:szCs w:val="28"/>
        </w:rPr>
      </w:pPr>
      <w:r w:rsidRPr="0076402D">
        <w:rPr>
          <w:rFonts w:ascii="Times New Roman" w:hAnsi="Times New Roman"/>
          <w:sz w:val="28"/>
          <w:szCs w:val="28"/>
        </w:rPr>
        <w:t>Здійснено запит до відділу організаційного забезпечення розгляду кримінальних справ</w:t>
      </w:r>
      <w:r>
        <w:rPr>
          <w:rFonts w:ascii="Times New Roman" w:hAnsi="Times New Roman"/>
          <w:sz w:val="28"/>
          <w:szCs w:val="28"/>
        </w:rPr>
        <w:t xml:space="preserve"> щодо </w:t>
      </w:r>
      <w:r w:rsidRPr="0076402D">
        <w:rPr>
          <w:rFonts w:ascii="Times New Roman" w:hAnsi="Times New Roman"/>
          <w:sz w:val="28"/>
          <w:szCs w:val="28"/>
        </w:rPr>
        <w:t xml:space="preserve">надання зазначеного провадження для підготовки пояснень, однак на </w:t>
      </w:r>
      <w:r>
        <w:rPr>
          <w:rFonts w:ascii="Times New Roman" w:hAnsi="Times New Roman"/>
          <w:sz w:val="28"/>
          <w:szCs w:val="28"/>
        </w:rPr>
        <w:t>цей</w:t>
      </w:r>
      <w:r w:rsidRPr="0076402D">
        <w:rPr>
          <w:rFonts w:ascii="Times New Roman" w:hAnsi="Times New Roman"/>
          <w:sz w:val="28"/>
          <w:szCs w:val="28"/>
        </w:rPr>
        <w:t xml:space="preserve"> час місцезнаходження провадження за заявою прокурора відділу Офісу Генерального прокурора Сімонова Я.Г. про відвід захисника </w:t>
      </w:r>
      <w:proofErr w:type="spellStart"/>
      <w:r w:rsidRPr="0076402D">
        <w:rPr>
          <w:rFonts w:ascii="Times New Roman" w:hAnsi="Times New Roman"/>
          <w:sz w:val="28"/>
          <w:szCs w:val="28"/>
        </w:rPr>
        <w:t>Горошинського</w:t>
      </w:r>
      <w:proofErr w:type="spellEnd"/>
      <w:r w:rsidRPr="0076402D">
        <w:rPr>
          <w:rFonts w:ascii="Times New Roman" w:hAnsi="Times New Roman"/>
          <w:sz w:val="28"/>
          <w:szCs w:val="28"/>
        </w:rPr>
        <w:t xml:space="preserve"> О.О. від участі у кримінальному провадженні №</w:t>
      </w:r>
      <w:r>
        <w:rPr>
          <w:rFonts w:ascii="Times New Roman" w:hAnsi="Times New Roman"/>
          <w:sz w:val="28"/>
          <w:szCs w:val="28"/>
        </w:rPr>
        <w:t> </w:t>
      </w:r>
      <w:r w:rsidR="00157C91">
        <w:rPr>
          <w:rFonts w:ascii="Times New Roman" w:hAnsi="Times New Roman"/>
          <w:sz w:val="28"/>
          <w:szCs w:val="28"/>
        </w:rPr>
        <w:t>____</w:t>
      </w:r>
      <w:r w:rsidRPr="0076402D">
        <w:rPr>
          <w:rFonts w:ascii="Times New Roman" w:hAnsi="Times New Roman"/>
          <w:sz w:val="28"/>
          <w:szCs w:val="28"/>
        </w:rPr>
        <w:t xml:space="preserve"> не встановлено. Наразі здійснюються заходи по встановленню місцезнаходження зазначеного провадження.</w:t>
      </w:r>
    </w:p>
    <w:p w14:paraId="45FB8000" w14:textId="77777777" w:rsidR="00B80645" w:rsidRPr="0076402D" w:rsidRDefault="00B80645" w:rsidP="00B80645">
      <w:pPr>
        <w:spacing w:after="0" w:line="240" w:lineRule="auto"/>
        <w:ind w:firstLine="567"/>
        <w:jc w:val="both"/>
        <w:rPr>
          <w:rFonts w:ascii="Times New Roman" w:hAnsi="Times New Roman"/>
          <w:sz w:val="28"/>
          <w:szCs w:val="28"/>
        </w:rPr>
      </w:pPr>
      <w:r w:rsidRPr="0076402D">
        <w:rPr>
          <w:rFonts w:ascii="Times New Roman" w:hAnsi="Times New Roman"/>
          <w:sz w:val="28"/>
          <w:szCs w:val="28"/>
        </w:rPr>
        <w:t>У зв’язку з наведеним</w:t>
      </w:r>
      <w:r>
        <w:rPr>
          <w:rFonts w:ascii="Times New Roman" w:hAnsi="Times New Roman"/>
          <w:sz w:val="28"/>
          <w:szCs w:val="28"/>
        </w:rPr>
        <w:t xml:space="preserve"> суддя </w:t>
      </w:r>
      <w:proofErr w:type="spellStart"/>
      <w:r>
        <w:rPr>
          <w:rFonts w:ascii="Times New Roman" w:hAnsi="Times New Roman"/>
          <w:sz w:val="28"/>
          <w:szCs w:val="28"/>
        </w:rPr>
        <w:t>Білоцерківець</w:t>
      </w:r>
      <w:proofErr w:type="spellEnd"/>
      <w:r>
        <w:rPr>
          <w:rFonts w:ascii="Times New Roman" w:hAnsi="Times New Roman"/>
          <w:sz w:val="28"/>
          <w:szCs w:val="28"/>
        </w:rPr>
        <w:t xml:space="preserve"> О.А. вказав</w:t>
      </w:r>
      <w:r w:rsidRPr="0076402D">
        <w:rPr>
          <w:rFonts w:ascii="Times New Roman" w:hAnsi="Times New Roman"/>
          <w:sz w:val="28"/>
          <w:szCs w:val="28"/>
        </w:rPr>
        <w:t xml:space="preserve">, </w:t>
      </w:r>
      <w:r>
        <w:rPr>
          <w:rFonts w:ascii="Times New Roman" w:hAnsi="Times New Roman"/>
          <w:sz w:val="28"/>
          <w:szCs w:val="28"/>
        </w:rPr>
        <w:t xml:space="preserve">що </w:t>
      </w:r>
      <w:r w:rsidRPr="0076402D">
        <w:rPr>
          <w:rFonts w:ascii="Times New Roman" w:hAnsi="Times New Roman"/>
          <w:sz w:val="28"/>
          <w:szCs w:val="28"/>
        </w:rPr>
        <w:t>пояснення та копії документів будуть надані додатково.</w:t>
      </w:r>
    </w:p>
    <w:p w14:paraId="78B76B3F" w14:textId="185581B3" w:rsidR="00B80645" w:rsidRPr="004467D1" w:rsidRDefault="00B80645" w:rsidP="00AF6ABE">
      <w:pPr>
        <w:spacing w:after="0" w:line="240" w:lineRule="auto"/>
        <w:ind w:firstLine="567"/>
        <w:jc w:val="both"/>
        <w:rPr>
          <w:rFonts w:ascii="Times New Roman" w:hAnsi="Times New Roman"/>
          <w:sz w:val="28"/>
          <w:szCs w:val="28"/>
        </w:rPr>
      </w:pPr>
      <w:r>
        <w:rPr>
          <w:rFonts w:ascii="Times New Roman" w:hAnsi="Times New Roman"/>
          <w:sz w:val="28"/>
          <w:szCs w:val="28"/>
        </w:rPr>
        <w:t>Суддя також</w:t>
      </w:r>
      <w:r w:rsidRPr="0076402D">
        <w:rPr>
          <w:rFonts w:ascii="Times New Roman" w:hAnsi="Times New Roman"/>
          <w:sz w:val="28"/>
          <w:szCs w:val="28"/>
        </w:rPr>
        <w:t xml:space="preserve"> зверта</w:t>
      </w:r>
      <w:r>
        <w:rPr>
          <w:rFonts w:ascii="Times New Roman" w:hAnsi="Times New Roman"/>
          <w:sz w:val="28"/>
          <w:szCs w:val="28"/>
        </w:rPr>
        <w:t>в</w:t>
      </w:r>
      <w:r w:rsidRPr="0076402D">
        <w:rPr>
          <w:rFonts w:ascii="Times New Roman" w:hAnsi="Times New Roman"/>
          <w:sz w:val="28"/>
          <w:szCs w:val="28"/>
        </w:rPr>
        <w:t xml:space="preserve"> увагу, що стосовно кримінальних проваджень №</w:t>
      </w:r>
      <w:r>
        <w:rPr>
          <w:rFonts w:ascii="Times New Roman" w:hAnsi="Times New Roman"/>
          <w:sz w:val="28"/>
          <w:szCs w:val="28"/>
        </w:rPr>
        <w:t> </w:t>
      </w:r>
      <w:r w:rsidRPr="0076402D">
        <w:rPr>
          <w:rFonts w:ascii="Times New Roman" w:hAnsi="Times New Roman"/>
          <w:sz w:val="28"/>
          <w:szCs w:val="28"/>
        </w:rPr>
        <w:t>757/31641/2</w:t>
      </w:r>
      <w:r>
        <w:rPr>
          <w:rFonts w:ascii="Times New Roman" w:hAnsi="Times New Roman"/>
          <w:sz w:val="28"/>
          <w:szCs w:val="28"/>
        </w:rPr>
        <w:t>1-к</w:t>
      </w:r>
      <w:r w:rsidRPr="0076402D">
        <w:rPr>
          <w:rFonts w:ascii="Times New Roman" w:hAnsi="Times New Roman"/>
          <w:sz w:val="28"/>
          <w:szCs w:val="28"/>
        </w:rPr>
        <w:t xml:space="preserve"> та №</w:t>
      </w:r>
      <w:r>
        <w:rPr>
          <w:rFonts w:ascii="Times New Roman" w:hAnsi="Times New Roman"/>
          <w:sz w:val="28"/>
          <w:szCs w:val="28"/>
        </w:rPr>
        <w:t xml:space="preserve"> </w:t>
      </w:r>
      <w:r w:rsidRPr="0076402D">
        <w:rPr>
          <w:rFonts w:ascii="Times New Roman" w:hAnsi="Times New Roman"/>
          <w:sz w:val="28"/>
          <w:szCs w:val="28"/>
        </w:rPr>
        <w:t>757/4573/21-к здійснюється службове розслідування відповідно до наказу керівника апарату суду.</w:t>
      </w:r>
    </w:p>
    <w:p w14:paraId="148C30F2" w14:textId="7D6CA9BC" w:rsidR="00B80645" w:rsidRPr="00AF6ABE" w:rsidRDefault="00B80645" w:rsidP="00AF6ABE">
      <w:pPr>
        <w:pStyle w:val="af8"/>
        <w:ind w:firstLine="567"/>
        <w:contextualSpacing/>
        <w:jc w:val="both"/>
        <w:rPr>
          <w:rFonts w:cs="Times New Roman"/>
          <w:szCs w:val="28"/>
        </w:rPr>
      </w:pPr>
      <w:r w:rsidRPr="009C2F43">
        <w:rPr>
          <w:b/>
          <w:bCs/>
          <w:szCs w:val="28"/>
        </w:rPr>
        <w:t xml:space="preserve">Обставини, встановлені </w:t>
      </w:r>
      <w:r w:rsidR="00995D69">
        <w:rPr>
          <w:b/>
          <w:bCs/>
          <w:szCs w:val="28"/>
        </w:rPr>
        <w:t xml:space="preserve">за результатами розгляду </w:t>
      </w:r>
      <w:r w:rsidR="00995D69" w:rsidRPr="00995D69">
        <w:rPr>
          <w:b/>
          <w:bCs/>
          <w:color w:val="1D1D1B"/>
          <w:szCs w:val="28"/>
          <w:shd w:val="clear" w:color="auto" w:fill="FFFFFF"/>
        </w:rPr>
        <w:t>висновку доповідача та долучених до нього матеріалів</w:t>
      </w:r>
      <w:r w:rsidR="00995D69" w:rsidRPr="009C2F43">
        <w:rPr>
          <w:b/>
          <w:bCs/>
          <w:szCs w:val="28"/>
        </w:rPr>
        <w:t xml:space="preserve"> </w:t>
      </w:r>
    </w:p>
    <w:p w14:paraId="613E7BEB" w14:textId="77777777" w:rsidR="00B80645" w:rsidRDefault="00B80645" w:rsidP="00B80645">
      <w:pPr>
        <w:pStyle w:val="af8"/>
        <w:ind w:firstLine="567"/>
        <w:contextualSpacing/>
        <w:jc w:val="both"/>
        <w:rPr>
          <w:b/>
          <w:bCs/>
          <w:szCs w:val="28"/>
        </w:rPr>
      </w:pPr>
      <w:r>
        <w:rPr>
          <w:b/>
          <w:bCs/>
          <w:szCs w:val="28"/>
        </w:rPr>
        <w:t>Справа № 757/31641/21-к</w:t>
      </w:r>
    </w:p>
    <w:p w14:paraId="3524D591" w14:textId="2FC06985"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У провадженні судді Печерського районного суду міста Києва Соколова О.М. перебувала справа № 757/31641/21-к за скаргою адвоката Литвин</w:t>
      </w:r>
      <w:r w:rsidR="00AF6ABE">
        <w:rPr>
          <w:rFonts w:ascii="Times New Roman" w:hAnsi="Times New Roman"/>
          <w:sz w:val="28"/>
          <w:szCs w:val="28"/>
        </w:rPr>
        <w:t> </w:t>
      </w:r>
      <w:r>
        <w:rPr>
          <w:rFonts w:ascii="Times New Roman" w:hAnsi="Times New Roman"/>
          <w:sz w:val="28"/>
          <w:szCs w:val="28"/>
        </w:rPr>
        <w:t xml:space="preserve">С.М. в інтересах </w:t>
      </w:r>
      <w:r w:rsidR="00661D85">
        <w:rPr>
          <w:rFonts w:ascii="Times New Roman" w:hAnsi="Times New Roman"/>
          <w:sz w:val="28"/>
          <w:szCs w:val="28"/>
        </w:rPr>
        <w:t>ОСОБА1</w:t>
      </w:r>
      <w:r>
        <w:rPr>
          <w:rFonts w:ascii="Times New Roman" w:hAnsi="Times New Roman"/>
          <w:sz w:val="28"/>
          <w:szCs w:val="28"/>
        </w:rPr>
        <w:t xml:space="preserve"> про скасування повідомлення про підозру </w:t>
      </w:r>
      <w:r w:rsidR="00661D85">
        <w:rPr>
          <w:rFonts w:ascii="Times New Roman" w:hAnsi="Times New Roman"/>
          <w:sz w:val="28"/>
          <w:szCs w:val="28"/>
        </w:rPr>
        <w:t>ОСОБА1</w:t>
      </w:r>
      <w:r>
        <w:rPr>
          <w:rFonts w:ascii="Times New Roman" w:hAnsi="Times New Roman"/>
          <w:sz w:val="28"/>
          <w:szCs w:val="28"/>
        </w:rPr>
        <w:t xml:space="preserve">. </w:t>
      </w:r>
    </w:p>
    <w:p w14:paraId="6121E46E"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У судовому засіданні 18 червня 2021 року прокурором Недвигою І.В. заявлено відвід судді Соколову О.М. від розгляду цієї справи. </w:t>
      </w:r>
    </w:p>
    <w:p w14:paraId="6C45381C"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За результатами автоматизованого розподілу для розгляду заяви про відвід визначено суддю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w:t>
      </w:r>
    </w:p>
    <w:p w14:paraId="36867672"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Як вбачається з доданої до дисциплінарної скарги копії журналу судового засідання у справі № 757/31641/21-к від 18 червня 2021 року відвід судді Соколову О.М.</w:t>
      </w:r>
      <w:r w:rsidRPr="004F102C">
        <w:rPr>
          <w:rFonts w:ascii="Times New Roman" w:hAnsi="Times New Roman"/>
          <w:sz w:val="28"/>
          <w:szCs w:val="28"/>
        </w:rPr>
        <w:t xml:space="preserve"> </w:t>
      </w:r>
      <w:r>
        <w:rPr>
          <w:rFonts w:ascii="Times New Roman" w:hAnsi="Times New Roman"/>
          <w:sz w:val="28"/>
          <w:szCs w:val="28"/>
        </w:rPr>
        <w:t xml:space="preserve">заявлено прокурором Недвигою І.В. о 15:53:25. </w:t>
      </w:r>
    </w:p>
    <w:p w14:paraId="5F7AB905"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Суддя Соколов О.М. у судовому засіданні 18 червня 2021 року о 15:54:12 оголосив перерву на невизначений час до вирішення питання про відвід слідчому судді. О 15:54:22 судове засідання оголошено закінченим. Кінець звукозапису – о 15:54:23. </w:t>
      </w:r>
    </w:p>
    <w:p w14:paraId="0218EB35" w14:textId="1FD0E935"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Водночас, згідно з відомостями звіту про автоматизований розподіл у справі № 757/31641/21-к розподіл заяви прокурора про відвід судді у цьому провадженні, за наслідком якого визначено суддю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розпочато та закінчено о 15:42:43, тобто на 11 хвилин раніше ніж його було заявлено в судовому засіданні.</w:t>
      </w:r>
    </w:p>
    <w:p w14:paraId="1104036F"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Розгляд заяви прокурора Недвиги І.В. про відвід слідчому судді Соколову О.М. було призначено на 16:30 18 червня 2021 року.</w:t>
      </w:r>
    </w:p>
    <w:p w14:paraId="62046F20" w14:textId="327F14C5"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Із копії журналу судового засідання від 18 червня 2021 року (додана до дисциплінарної скарги) вбачається, що учасники провадження не з’явились, судове засідання</w:t>
      </w:r>
      <w:r w:rsidR="00157C91">
        <w:rPr>
          <w:rFonts w:ascii="Times New Roman" w:hAnsi="Times New Roman"/>
          <w:sz w:val="28"/>
          <w:szCs w:val="28"/>
        </w:rPr>
        <w:t xml:space="preserve"> проводилось з 16:40 до 16:50.</w:t>
      </w:r>
    </w:p>
    <w:p w14:paraId="5F27F923" w14:textId="18D137C2"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Ухвалою судді Печерського районного суду міста Києва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від 18 червня 2021 року відмовлено в задоволенні заяви прокурора відділу Офісу Генерального прокурора Недвиги І.В. про відвід слідчому судді Печерського районного суду міста Києва Соколову О.М. від участі у розгляді провадження за скаргою адвоката Литвин С.М., який діє в інтересах </w:t>
      </w:r>
      <w:r w:rsidR="00157C91">
        <w:rPr>
          <w:rFonts w:ascii="Times New Roman" w:hAnsi="Times New Roman"/>
          <w:sz w:val="28"/>
          <w:szCs w:val="28"/>
        </w:rPr>
        <w:t>ОСОБА1</w:t>
      </w:r>
      <w:r>
        <w:rPr>
          <w:rFonts w:ascii="Times New Roman" w:hAnsi="Times New Roman"/>
          <w:sz w:val="28"/>
          <w:szCs w:val="28"/>
        </w:rPr>
        <w:t xml:space="preserve">, про скасування повідомлення про підозру </w:t>
      </w:r>
      <w:r w:rsidR="00661D85">
        <w:rPr>
          <w:rFonts w:ascii="Times New Roman" w:hAnsi="Times New Roman"/>
          <w:sz w:val="28"/>
          <w:szCs w:val="28"/>
        </w:rPr>
        <w:t>ОСОБА1</w:t>
      </w:r>
      <w:r>
        <w:rPr>
          <w:rFonts w:ascii="Times New Roman" w:hAnsi="Times New Roman"/>
          <w:sz w:val="28"/>
          <w:szCs w:val="28"/>
        </w:rPr>
        <w:t xml:space="preserve">. </w:t>
      </w:r>
    </w:p>
    <w:p w14:paraId="1B8D9DBE"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Із доданих до скарги документів, а саме роздруківок текстового повідомлення, вбачається, що повідомлення про виклик у судове засідання 18 червня 2021 року о 16:30 з розгляду заяви про відвід судді Соколову О.М. було надіслано прокурору Недвизі І.В. 01:59 19 червня 2021 року. </w:t>
      </w:r>
    </w:p>
    <w:p w14:paraId="22E93653"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З ЄДРСР вбачається, що копію ухвали від 18 червня 2021 року про відмову в задоволенні заяви прокурора про відвід судді у справі № 757/31641/21-к надано для її внесення до Реєстру 5 липня 2021 року.</w:t>
      </w:r>
    </w:p>
    <w:p w14:paraId="67D5DFBF" w14:textId="36D18741" w:rsidR="00B80645" w:rsidRPr="0045645F" w:rsidRDefault="00B80645" w:rsidP="00B80645">
      <w:pPr>
        <w:spacing w:after="0" w:line="240" w:lineRule="auto"/>
        <w:ind w:firstLine="567"/>
        <w:jc w:val="both"/>
        <w:rPr>
          <w:rFonts w:ascii="Times New Roman" w:hAnsi="Times New Roman"/>
          <w:sz w:val="28"/>
          <w:szCs w:val="28"/>
        </w:rPr>
      </w:pPr>
      <w:r w:rsidRPr="0045645F">
        <w:rPr>
          <w:rFonts w:ascii="Times New Roman" w:hAnsi="Times New Roman"/>
          <w:sz w:val="28"/>
          <w:szCs w:val="28"/>
        </w:rPr>
        <w:t xml:space="preserve">Щодо службової перевірки, про яку у своїх поясненнях зазначав суддя </w:t>
      </w:r>
      <w:proofErr w:type="spellStart"/>
      <w:r w:rsidRPr="0045645F">
        <w:rPr>
          <w:rFonts w:ascii="Times New Roman" w:hAnsi="Times New Roman"/>
          <w:sz w:val="28"/>
          <w:szCs w:val="28"/>
        </w:rPr>
        <w:t>Білоцерківець</w:t>
      </w:r>
      <w:proofErr w:type="spellEnd"/>
      <w:r w:rsidRPr="0045645F">
        <w:rPr>
          <w:rFonts w:ascii="Times New Roman" w:hAnsi="Times New Roman"/>
          <w:sz w:val="28"/>
          <w:szCs w:val="28"/>
        </w:rPr>
        <w:t xml:space="preserve"> О.А., то голова Печерського районного суду міста Києва Козлов</w:t>
      </w:r>
      <w:r w:rsidR="00FD552F">
        <w:rPr>
          <w:rFonts w:ascii="Times New Roman" w:hAnsi="Times New Roman"/>
          <w:sz w:val="28"/>
          <w:szCs w:val="28"/>
        </w:rPr>
        <w:t> </w:t>
      </w:r>
      <w:r w:rsidRPr="0045645F">
        <w:rPr>
          <w:rFonts w:ascii="Times New Roman" w:hAnsi="Times New Roman"/>
          <w:sz w:val="28"/>
          <w:szCs w:val="28"/>
        </w:rPr>
        <w:t xml:space="preserve">Р.Ю. листом від 1 лютого 2024 року </w:t>
      </w:r>
      <w:proofErr w:type="spellStart"/>
      <w:r w:rsidRPr="0045645F">
        <w:rPr>
          <w:rFonts w:ascii="Times New Roman" w:hAnsi="Times New Roman"/>
          <w:sz w:val="28"/>
          <w:szCs w:val="28"/>
        </w:rPr>
        <w:t>вих</w:t>
      </w:r>
      <w:proofErr w:type="spellEnd"/>
      <w:r w:rsidRPr="0045645F">
        <w:rPr>
          <w:rFonts w:ascii="Times New Roman" w:hAnsi="Times New Roman"/>
          <w:sz w:val="28"/>
          <w:szCs w:val="28"/>
        </w:rPr>
        <w:t xml:space="preserve">. № 03/40/2024 </w:t>
      </w:r>
      <w:r w:rsidR="000D45C4">
        <w:rPr>
          <w:rFonts w:ascii="Times New Roman" w:hAnsi="Times New Roman"/>
          <w:sz w:val="28"/>
          <w:szCs w:val="28"/>
        </w:rPr>
        <w:br/>
      </w:r>
      <w:r w:rsidRPr="0045645F">
        <w:rPr>
          <w:rFonts w:ascii="Times New Roman" w:hAnsi="Times New Roman"/>
          <w:sz w:val="28"/>
          <w:szCs w:val="28"/>
        </w:rPr>
        <w:t>(</w:t>
      </w:r>
      <w:proofErr w:type="spellStart"/>
      <w:r w:rsidRPr="0045645F">
        <w:rPr>
          <w:rFonts w:ascii="Times New Roman" w:hAnsi="Times New Roman"/>
          <w:sz w:val="28"/>
          <w:szCs w:val="28"/>
        </w:rPr>
        <w:t>вх</w:t>
      </w:r>
      <w:proofErr w:type="spellEnd"/>
      <w:r w:rsidRPr="0045645F">
        <w:rPr>
          <w:rFonts w:ascii="Times New Roman" w:hAnsi="Times New Roman"/>
          <w:sz w:val="28"/>
          <w:szCs w:val="28"/>
        </w:rPr>
        <w:t>. № 1332/0/8-24 від 8 лютого 2024 року) повідомив, що наказом голови суду від 25 січня 2024 року № 123-з/2024 призначено службове розслідування по факту встановлення місцезнаходження судової справи № 757/31641/21-к. Термін службової перевірки встановлено до 16 лютого 2024 року.</w:t>
      </w:r>
    </w:p>
    <w:p w14:paraId="12F59B2D" w14:textId="77777777" w:rsidR="00B80645" w:rsidRPr="0045645F" w:rsidRDefault="00B80645" w:rsidP="00B80645">
      <w:pPr>
        <w:spacing w:after="0" w:line="240" w:lineRule="auto"/>
        <w:ind w:firstLine="567"/>
        <w:jc w:val="both"/>
        <w:rPr>
          <w:rFonts w:ascii="Times New Roman" w:hAnsi="Times New Roman"/>
          <w:sz w:val="28"/>
          <w:szCs w:val="28"/>
        </w:rPr>
      </w:pPr>
      <w:r w:rsidRPr="0045645F">
        <w:rPr>
          <w:rFonts w:ascii="Times New Roman" w:hAnsi="Times New Roman"/>
          <w:sz w:val="28"/>
          <w:szCs w:val="28"/>
        </w:rPr>
        <w:t xml:space="preserve">Заступник голови Печерського районного суду міста Києва </w:t>
      </w:r>
      <w:proofErr w:type="spellStart"/>
      <w:r w:rsidRPr="0045645F">
        <w:rPr>
          <w:rFonts w:ascii="Times New Roman" w:hAnsi="Times New Roman"/>
          <w:sz w:val="28"/>
          <w:szCs w:val="28"/>
        </w:rPr>
        <w:t>Білоцерківець</w:t>
      </w:r>
      <w:proofErr w:type="spellEnd"/>
      <w:r w:rsidRPr="0045645F">
        <w:rPr>
          <w:rFonts w:ascii="Times New Roman" w:hAnsi="Times New Roman"/>
          <w:sz w:val="28"/>
          <w:szCs w:val="28"/>
        </w:rPr>
        <w:t xml:space="preserve"> О.А. листом від 21 лютого 2024 року </w:t>
      </w:r>
      <w:proofErr w:type="spellStart"/>
      <w:r w:rsidRPr="0045645F">
        <w:rPr>
          <w:rFonts w:ascii="Times New Roman" w:hAnsi="Times New Roman"/>
          <w:sz w:val="28"/>
          <w:szCs w:val="28"/>
        </w:rPr>
        <w:t>вих</w:t>
      </w:r>
      <w:proofErr w:type="spellEnd"/>
      <w:r w:rsidRPr="0045645F">
        <w:rPr>
          <w:rFonts w:ascii="Times New Roman" w:hAnsi="Times New Roman"/>
          <w:sz w:val="28"/>
          <w:szCs w:val="28"/>
        </w:rPr>
        <w:t xml:space="preserve">. № 03/60/2024 </w:t>
      </w:r>
      <w:r w:rsidRPr="0045645F">
        <w:rPr>
          <w:rFonts w:ascii="Times New Roman" w:hAnsi="Times New Roman"/>
          <w:sz w:val="28"/>
          <w:szCs w:val="28"/>
        </w:rPr>
        <w:br/>
        <w:t>(</w:t>
      </w:r>
      <w:proofErr w:type="spellStart"/>
      <w:r w:rsidRPr="0045645F">
        <w:rPr>
          <w:rFonts w:ascii="Times New Roman" w:hAnsi="Times New Roman"/>
          <w:sz w:val="28"/>
          <w:szCs w:val="28"/>
        </w:rPr>
        <w:t>вх</w:t>
      </w:r>
      <w:proofErr w:type="spellEnd"/>
      <w:r w:rsidRPr="0045645F">
        <w:rPr>
          <w:rFonts w:ascii="Times New Roman" w:hAnsi="Times New Roman"/>
          <w:sz w:val="28"/>
          <w:szCs w:val="28"/>
        </w:rPr>
        <w:t xml:space="preserve">. № 2024/0/8-24 від 22 лютого 2024 року) повідомив, що наказом голови суду від 16 лютого 2024 року № 260-з/2024 продовжено термін вказаного службового розслідування до 27 березня 2024 року. Також зазначив, що про результати перевірки буде поінформовано у встановлений законом строк.  </w:t>
      </w:r>
    </w:p>
    <w:p w14:paraId="734EB954" w14:textId="77777777" w:rsidR="00B80645" w:rsidRPr="0045645F" w:rsidRDefault="00B80645" w:rsidP="00B80645">
      <w:pPr>
        <w:spacing w:after="0" w:line="240" w:lineRule="auto"/>
        <w:ind w:firstLine="567"/>
        <w:jc w:val="both"/>
        <w:rPr>
          <w:rFonts w:ascii="Times New Roman" w:hAnsi="Times New Roman"/>
          <w:sz w:val="28"/>
          <w:szCs w:val="28"/>
        </w:rPr>
      </w:pPr>
      <w:r w:rsidRPr="0045645F">
        <w:rPr>
          <w:rFonts w:ascii="Times New Roman" w:hAnsi="Times New Roman"/>
          <w:sz w:val="28"/>
          <w:szCs w:val="28"/>
        </w:rPr>
        <w:t xml:space="preserve">Голова Печерського районного суду міста Києва Козлов Р.Ю. листом від 2 квітня 2024 року </w:t>
      </w:r>
      <w:proofErr w:type="spellStart"/>
      <w:r w:rsidRPr="0045645F">
        <w:rPr>
          <w:rFonts w:ascii="Times New Roman" w:hAnsi="Times New Roman"/>
          <w:sz w:val="28"/>
          <w:szCs w:val="28"/>
        </w:rPr>
        <w:t>вих</w:t>
      </w:r>
      <w:proofErr w:type="spellEnd"/>
      <w:r w:rsidRPr="0045645F">
        <w:rPr>
          <w:rFonts w:ascii="Times New Roman" w:hAnsi="Times New Roman"/>
          <w:sz w:val="28"/>
          <w:szCs w:val="28"/>
        </w:rPr>
        <w:t>. № 03/93/2024 (</w:t>
      </w:r>
      <w:proofErr w:type="spellStart"/>
      <w:r w:rsidRPr="0045645F">
        <w:rPr>
          <w:rFonts w:ascii="Times New Roman" w:hAnsi="Times New Roman"/>
          <w:sz w:val="28"/>
          <w:szCs w:val="28"/>
        </w:rPr>
        <w:t>вх</w:t>
      </w:r>
      <w:proofErr w:type="spellEnd"/>
      <w:r w:rsidRPr="0045645F">
        <w:rPr>
          <w:rFonts w:ascii="Times New Roman" w:hAnsi="Times New Roman"/>
          <w:sz w:val="28"/>
          <w:szCs w:val="28"/>
        </w:rPr>
        <w:t xml:space="preserve">. № 4924/0/8-24 від 4 квітня 2024 року) повідомив, що наказом голови суду від 27 березня 2024 року № 491-з/2024 продовжено термін вказаного службового розслідування до 24 квітня 2024 року. Також зазначив, що про результати перевірки буде поінформовано у встановлений законом строк.  </w:t>
      </w:r>
    </w:p>
    <w:p w14:paraId="6BF15C9F" w14:textId="724BABE9" w:rsidR="00B80645" w:rsidRDefault="00915B9B" w:rsidP="0095551F">
      <w:pPr>
        <w:spacing w:after="0" w:line="240" w:lineRule="auto"/>
        <w:ind w:firstLine="567"/>
        <w:jc w:val="both"/>
        <w:rPr>
          <w:rFonts w:ascii="Times New Roman" w:hAnsi="Times New Roman"/>
          <w:sz w:val="28"/>
          <w:szCs w:val="28"/>
        </w:rPr>
      </w:pPr>
      <w:r>
        <w:rPr>
          <w:rFonts w:ascii="Times New Roman" w:hAnsi="Times New Roman"/>
          <w:sz w:val="28"/>
          <w:szCs w:val="28"/>
        </w:rPr>
        <w:t xml:space="preserve">Листом за підписом </w:t>
      </w:r>
      <w:r w:rsidR="003664C6">
        <w:rPr>
          <w:rFonts w:ascii="Times New Roman" w:hAnsi="Times New Roman"/>
          <w:sz w:val="28"/>
          <w:szCs w:val="28"/>
        </w:rPr>
        <w:t xml:space="preserve">в.о. голови Печерського районного суду міста Києва </w:t>
      </w:r>
      <w:r w:rsidR="002F5AEF">
        <w:rPr>
          <w:rFonts w:ascii="Times New Roman" w:hAnsi="Times New Roman"/>
          <w:sz w:val="28"/>
          <w:szCs w:val="28"/>
        </w:rPr>
        <w:t>Литвинової І.</w:t>
      </w:r>
      <w:r w:rsidR="009D07CE">
        <w:rPr>
          <w:rFonts w:ascii="Times New Roman" w:hAnsi="Times New Roman"/>
          <w:sz w:val="28"/>
          <w:szCs w:val="28"/>
        </w:rPr>
        <w:t xml:space="preserve">В. від 31 травня 2024 року </w:t>
      </w:r>
      <w:proofErr w:type="spellStart"/>
      <w:r w:rsidR="009D07CE">
        <w:rPr>
          <w:rFonts w:ascii="Times New Roman" w:hAnsi="Times New Roman"/>
          <w:sz w:val="28"/>
          <w:szCs w:val="28"/>
        </w:rPr>
        <w:t>ви</w:t>
      </w:r>
      <w:r w:rsidR="0034763A">
        <w:rPr>
          <w:rFonts w:ascii="Times New Roman" w:hAnsi="Times New Roman"/>
          <w:sz w:val="28"/>
          <w:szCs w:val="28"/>
        </w:rPr>
        <w:t>х</w:t>
      </w:r>
      <w:proofErr w:type="spellEnd"/>
      <w:r w:rsidR="0034763A">
        <w:rPr>
          <w:rFonts w:ascii="Times New Roman" w:hAnsi="Times New Roman"/>
          <w:sz w:val="28"/>
          <w:szCs w:val="28"/>
        </w:rPr>
        <w:t>. № 03/122/2024 (</w:t>
      </w:r>
      <w:proofErr w:type="spellStart"/>
      <w:r w:rsidR="0034763A">
        <w:rPr>
          <w:rFonts w:ascii="Times New Roman" w:hAnsi="Times New Roman"/>
          <w:sz w:val="28"/>
          <w:szCs w:val="28"/>
        </w:rPr>
        <w:t>вх</w:t>
      </w:r>
      <w:proofErr w:type="spellEnd"/>
      <w:r w:rsidR="0034763A">
        <w:rPr>
          <w:rFonts w:ascii="Times New Roman" w:hAnsi="Times New Roman"/>
          <w:sz w:val="28"/>
          <w:szCs w:val="28"/>
        </w:rPr>
        <w:t>. № 7862/0/8-24</w:t>
      </w:r>
      <w:r w:rsidR="00470234">
        <w:rPr>
          <w:rFonts w:ascii="Times New Roman" w:hAnsi="Times New Roman"/>
          <w:sz w:val="28"/>
          <w:szCs w:val="28"/>
        </w:rPr>
        <w:t xml:space="preserve"> від 3 червня 2024 року</w:t>
      </w:r>
      <w:r w:rsidR="0034763A">
        <w:rPr>
          <w:rFonts w:ascii="Times New Roman" w:hAnsi="Times New Roman"/>
          <w:sz w:val="28"/>
          <w:szCs w:val="28"/>
        </w:rPr>
        <w:t>)</w:t>
      </w:r>
      <w:r w:rsidR="00470234">
        <w:rPr>
          <w:rFonts w:ascii="Times New Roman" w:hAnsi="Times New Roman"/>
          <w:sz w:val="28"/>
          <w:szCs w:val="28"/>
        </w:rPr>
        <w:t xml:space="preserve"> повідомлено про продо</w:t>
      </w:r>
      <w:r w:rsidR="00B05990">
        <w:rPr>
          <w:rFonts w:ascii="Times New Roman" w:hAnsi="Times New Roman"/>
          <w:sz w:val="28"/>
          <w:szCs w:val="28"/>
        </w:rPr>
        <w:t>вження терміну службового розслідування до 19 червня 2024 року</w:t>
      </w:r>
      <w:r w:rsidR="00511017">
        <w:rPr>
          <w:rFonts w:ascii="Times New Roman" w:hAnsi="Times New Roman"/>
          <w:sz w:val="28"/>
          <w:szCs w:val="28"/>
        </w:rPr>
        <w:t xml:space="preserve"> без вказівки причини неможливості завершення розслідування у раніше встановлений строк</w:t>
      </w:r>
      <w:r w:rsidR="00B05990">
        <w:rPr>
          <w:rFonts w:ascii="Times New Roman" w:hAnsi="Times New Roman"/>
          <w:sz w:val="28"/>
          <w:szCs w:val="28"/>
        </w:rPr>
        <w:t>.</w:t>
      </w:r>
    </w:p>
    <w:p w14:paraId="5B29E1E6" w14:textId="77777777" w:rsidR="002E34D1" w:rsidRDefault="006B40C8" w:rsidP="0095551F">
      <w:pPr>
        <w:spacing w:after="0" w:line="240" w:lineRule="auto"/>
        <w:ind w:firstLine="567"/>
        <w:jc w:val="both"/>
        <w:rPr>
          <w:rFonts w:ascii="Times New Roman" w:hAnsi="Times New Roman"/>
          <w:sz w:val="28"/>
          <w:szCs w:val="28"/>
        </w:rPr>
      </w:pPr>
      <w:r>
        <w:rPr>
          <w:rFonts w:ascii="Times New Roman" w:hAnsi="Times New Roman"/>
          <w:sz w:val="28"/>
          <w:szCs w:val="28"/>
        </w:rPr>
        <w:t xml:space="preserve">Таким чином, станом на дату </w:t>
      </w:r>
      <w:r w:rsidR="00E67D30">
        <w:rPr>
          <w:rFonts w:ascii="Times New Roman" w:hAnsi="Times New Roman"/>
          <w:sz w:val="28"/>
          <w:szCs w:val="28"/>
        </w:rPr>
        <w:t xml:space="preserve">розгляду </w:t>
      </w:r>
      <w:r w:rsidR="00FD1FA1">
        <w:rPr>
          <w:rFonts w:ascii="Times New Roman" w:hAnsi="Times New Roman"/>
          <w:sz w:val="28"/>
          <w:szCs w:val="28"/>
        </w:rPr>
        <w:t xml:space="preserve">Другою дисциплінарною палатою </w:t>
      </w:r>
      <w:r w:rsidR="00E67D30">
        <w:rPr>
          <w:rFonts w:ascii="Times New Roman" w:hAnsi="Times New Roman"/>
          <w:sz w:val="28"/>
          <w:szCs w:val="28"/>
        </w:rPr>
        <w:t xml:space="preserve">висновку </w:t>
      </w:r>
      <w:r w:rsidR="00E55B5A">
        <w:rPr>
          <w:rFonts w:ascii="Times New Roman" w:hAnsi="Times New Roman"/>
          <w:sz w:val="28"/>
          <w:szCs w:val="28"/>
        </w:rPr>
        <w:t>доповідача</w:t>
      </w:r>
      <w:r w:rsidR="00FD1FA1">
        <w:rPr>
          <w:rFonts w:ascii="Times New Roman" w:hAnsi="Times New Roman"/>
          <w:sz w:val="28"/>
          <w:szCs w:val="28"/>
        </w:rPr>
        <w:t xml:space="preserve"> службове ро</w:t>
      </w:r>
      <w:r w:rsidR="007537B2">
        <w:rPr>
          <w:rFonts w:ascii="Times New Roman" w:hAnsi="Times New Roman"/>
          <w:sz w:val="28"/>
          <w:szCs w:val="28"/>
        </w:rPr>
        <w:t>зслідування</w:t>
      </w:r>
      <w:r w:rsidR="005F2C38">
        <w:rPr>
          <w:rFonts w:ascii="Times New Roman" w:hAnsi="Times New Roman"/>
          <w:sz w:val="28"/>
          <w:szCs w:val="28"/>
        </w:rPr>
        <w:t>, яке призначене</w:t>
      </w:r>
      <w:r w:rsidR="007537B2">
        <w:rPr>
          <w:rFonts w:ascii="Times New Roman" w:hAnsi="Times New Roman"/>
          <w:sz w:val="28"/>
          <w:szCs w:val="28"/>
        </w:rPr>
        <w:t xml:space="preserve"> </w:t>
      </w:r>
      <w:r w:rsidR="005F2C38" w:rsidRPr="005F2C38">
        <w:rPr>
          <w:rFonts w:ascii="Times New Roman" w:hAnsi="Times New Roman"/>
          <w:sz w:val="28"/>
          <w:szCs w:val="28"/>
        </w:rPr>
        <w:t>наказом голови</w:t>
      </w:r>
      <w:r w:rsidR="005F2C38">
        <w:rPr>
          <w:rFonts w:ascii="Times New Roman" w:hAnsi="Times New Roman"/>
          <w:sz w:val="28"/>
          <w:szCs w:val="28"/>
        </w:rPr>
        <w:t xml:space="preserve"> Печерського районного</w:t>
      </w:r>
      <w:r w:rsidR="005F2C38" w:rsidRPr="005F2C38">
        <w:rPr>
          <w:rFonts w:ascii="Times New Roman" w:hAnsi="Times New Roman"/>
          <w:sz w:val="28"/>
          <w:szCs w:val="28"/>
        </w:rPr>
        <w:t xml:space="preserve"> суду</w:t>
      </w:r>
      <w:r w:rsidR="005F2C38">
        <w:rPr>
          <w:rFonts w:ascii="Times New Roman" w:hAnsi="Times New Roman"/>
          <w:sz w:val="28"/>
          <w:szCs w:val="28"/>
        </w:rPr>
        <w:t xml:space="preserve"> </w:t>
      </w:r>
      <w:proofErr w:type="spellStart"/>
      <w:r w:rsidR="005F2C38">
        <w:rPr>
          <w:rFonts w:ascii="Times New Roman" w:hAnsi="Times New Roman"/>
          <w:sz w:val="28"/>
          <w:szCs w:val="28"/>
        </w:rPr>
        <w:t>м.Києва</w:t>
      </w:r>
      <w:proofErr w:type="spellEnd"/>
      <w:r w:rsidR="005F2C38" w:rsidRPr="005F2C38">
        <w:rPr>
          <w:rFonts w:ascii="Times New Roman" w:hAnsi="Times New Roman"/>
          <w:sz w:val="28"/>
          <w:szCs w:val="28"/>
        </w:rPr>
        <w:t xml:space="preserve"> від 25 січня 2024 року № 123-з/2024 </w:t>
      </w:r>
      <w:r w:rsidR="007537B2">
        <w:rPr>
          <w:rFonts w:ascii="Times New Roman" w:hAnsi="Times New Roman"/>
          <w:sz w:val="28"/>
          <w:szCs w:val="28"/>
        </w:rPr>
        <w:t>не завершене</w:t>
      </w:r>
      <w:r w:rsidR="00225AB0">
        <w:rPr>
          <w:rFonts w:ascii="Times New Roman" w:hAnsi="Times New Roman"/>
          <w:sz w:val="28"/>
          <w:szCs w:val="28"/>
        </w:rPr>
        <w:t xml:space="preserve">, </w:t>
      </w:r>
      <w:r w:rsidR="00D76529">
        <w:rPr>
          <w:rFonts w:ascii="Times New Roman" w:hAnsi="Times New Roman"/>
          <w:sz w:val="28"/>
          <w:szCs w:val="28"/>
        </w:rPr>
        <w:t xml:space="preserve">а постійне продовження строку його </w:t>
      </w:r>
      <w:r w:rsidR="00EB16B3">
        <w:rPr>
          <w:rFonts w:ascii="Times New Roman" w:hAnsi="Times New Roman"/>
          <w:sz w:val="28"/>
          <w:szCs w:val="28"/>
        </w:rPr>
        <w:t xml:space="preserve">проведення без вказівки </w:t>
      </w:r>
      <w:r w:rsidR="00DC0554">
        <w:rPr>
          <w:rFonts w:ascii="Times New Roman" w:hAnsi="Times New Roman"/>
          <w:sz w:val="28"/>
          <w:szCs w:val="28"/>
        </w:rPr>
        <w:t xml:space="preserve">причин такого продовження має ознаки </w:t>
      </w:r>
      <w:r w:rsidR="004228CA">
        <w:rPr>
          <w:rFonts w:ascii="Times New Roman" w:hAnsi="Times New Roman"/>
          <w:sz w:val="28"/>
          <w:szCs w:val="28"/>
        </w:rPr>
        <w:t>затягування</w:t>
      </w:r>
      <w:r w:rsidR="00207633">
        <w:rPr>
          <w:rFonts w:ascii="Times New Roman" w:hAnsi="Times New Roman"/>
          <w:sz w:val="28"/>
          <w:szCs w:val="28"/>
        </w:rPr>
        <w:t xml:space="preserve">. </w:t>
      </w:r>
    </w:p>
    <w:p w14:paraId="49AD8891" w14:textId="7B4D2FA6" w:rsidR="006B40C8" w:rsidRDefault="00E0275E" w:rsidP="0095551F">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Окрім того, </w:t>
      </w:r>
      <w:r w:rsidR="00D16237">
        <w:rPr>
          <w:rFonts w:ascii="Times New Roman" w:hAnsi="Times New Roman"/>
          <w:sz w:val="28"/>
          <w:szCs w:val="28"/>
        </w:rPr>
        <w:t xml:space="preserve">розгляд дисциплінарної скарги не може бути поставлене у залежність від </w:t>
      </w:r>
      <w:r w:rsidR="00B31497">
        <w:rPr>
          <w:rFonts w:ascii="Times New Roman" w:hAnsi="Times New Roman"/>
          <w:sz w:val="28"/>
          <w:szCs w:val="28"/>
        </w:rPr>
        <w:t xml:space="preserve">завершення цього розслідування. Усі обставини, які мають значення для справи можуть бути встановлені у ході </w:t>
      </w:r>
      <w:r w:rsidR="004C0ACC">
        <w:rPr>
          <w:rFonts w:ascii="Times New Roman" w:hAnsi="Times New Roman"/>
          <w:sz w:val="28"/>
          <w:szCs w:val="28"/>
        </w:rPr>
        <w:t xml:space="preserve">розгляду </w:t>
      </w:r>
      <w:r w:rsidR="00E0245D">
        <w:rPr>
          <w:rFonts w:ascii="Times New Roman" w:hAnsi="Times New Roman"/>
          <w:sz w:val="28"/>
          <w:szCs w:val="28"/>
        </w:rPr>
        <w:t>дисциплінарної справи.</w:t>
      </w:r>
      <w:r w:rsidR="00225AB0">
        <w:rPr>
          <w:rFonts w:ascii="Times New Roman" w:hAnsi="Times New Roman"/>
          <w:sz w:val="28"/>
          <w:szCs w:val="28"/>
        </w:rPr>
        <w:t xml:space="preserve"> </w:t>
      </w:r>
    </w:p>
    <w:p w14:paraId="257B4330" w14:textId="77777777" w:rsidR="00B80645" w:rsidRDefault="00B80645" w:rsidP="00B80645">
      <w:pPr>
        <w:spacing w:after="0" w:line="240" w:lineRule="auto"/>
        <w:ind w:firstLine="567"/>
        <w:jc w:val="both"/>
        <w:rPr>
          <w:rFonts w:ascii="Times New Roman" w:hAnsi="Times New Roman"/>
          <w:b/>
          <w:bCs/>
          <w:sz w:val="28"/>
          <w:szCs w:val="28"/>
        </w:rPr>
      </w:pPr>
      <w:r w:rsidRPr="00D93AA7">
        <w:rPr>
          <w:rFonts w:ascii="Times New Roman" w:hAnsi="Times New Roman"/>
          <w:b/>
          <w:bCs/>
          <w:sz w:val="28"/>
          <w:szCs w:val="28"/>
        </w:rPr>
        <w:t>Справа № 757/32880/20-к</w:t>
      </w:r>
    </w:p>
    <w:p w14:paraId="04CD52FF" w14:textId="56BDDA62"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23 липня 2020 року до Печерського районного суду міста Києва надійшов обвинувальний акт у кримінальному провадженні, внесеному до Єдиного реєстру досудових роз</w:t>
      </w:r>
      <w:r w:rsidR="00661D85">
        <w:rPr>
          <w:rFonts w:ascii="Times New Roman" w:hAnsi="Times New Roman"/>
          <w:sz w:val="28"/>
          <w:szCs w:val="28"/>
        </w:rPr>
        <w:t>слідувань за № ____</w:t>
      </w:r>
      <w:r>
        <w:rPr>
          <w:rFonts w:ascii="Times New Roman" w:hAnsi="Times New Roman"/>
          <w:sz w:val="28"/>
          <w:szCs w:val="28"/>
        </w:rPr>
        <w:t xml:space="preserve"> від 8 липня 2015 року, стосовно вчинення </w:t>
      </w:r>
      <w:r w:rsidR="00661D85">
        <w:rPr>
          <w:rFonts w:ascii="Times New Roman" w:hAnsi="Times New Roman"/>
          <w:sz w:val="28"/>
          <w:szCs w:val="28"/>
        </w:rPr>
        <w:t>ОСОБА2</w:t>
      </w:r>
      <w:r>
        <w:rPr>
          <w:rFonts w:ascii="Times New Roman" w:hAnsi="Times New Roman"/>
          <w:sz w:val="28"/>
          <w:szCs w:val="28"/>
        </w:rPr>
        <w:t xml:space="preserve">, </w:t>
      </w:r>
      <w:r w:rsidR="00661D85">
        <w:rPr>
          <w:rFonts w:ascii="Times New Roman" w:hAnsi="Times New Roman"/>
          <w:sz w:val="28"/>
          <w:szCs w:val="28"/>
        </w:rPr>
        <w:t>ОСОБА3</w:t>
      </w:r>
      <w:r>
        <w:rPr>
          <w:rFonts w:ascii="Times New Roman" w:hAnsi="Times New Roman"/>
          <w:sz w:val="28"/>
          <w:szCs w:val="28"/>
        </w:rPr>
        <w:t xml:space="preserve"> злочину, передбаченого частиною другою статті 296 Кримінального кодексу України (далі – КК України). </w:t>
      </w:r>
    </w:p>
    <w:p w14:paraId="53F5A9D9"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Обвинувальний акт зареєстровано як судове провадження за № 757/32880/20-к та за результатами автоматизованого розподілу 3 серпня 2020 року передано на розгляд судді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w:t>
      </w:r>
    </w:p>
    <w:p w14:paraId="1281BFEE"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Ухвалою судді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від 3 серпня 2020 року призначено підготовче судове засідання на 10 листопада 2020 року.</w:t>
      </w:r>
    </w:p>
    <w:p w14:paraId="16ACB5A0"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10 листопада 2020 року судовий розгляд відкладено за клопотанням захисника на 10 грудня 2020 року.</w:t>
      </w:r>
    </w:p>
    <w:p w14:paraId="7AC07C62"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10 грудня 2020 року у зв’язку із заявленим відводом оголошено перерву на невизначений час.</w:t>
      </w:r>
    </w:p>
    <w:p w14:paraId="4570C3D2"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Після розгляду заяви про відвід 23 грудня 2020 року справу призначено до розгляду на 29 квітня 2021 року.</w:t>
      </w:r>
    </w:p>
    <w:p w14:paraId="121531D3"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квітня 2021 року справу знято з розгляду у зв’язку з перебуванням судді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в </w:t>
      </w:r>
      <w:proofErr w:type="spellStart"/>
      <w:r>
        <w:rPr>
          <w:rFonts w:ascii="Times New Roman" w:hAnsi="Times New Roman"/>
          <w:sz w:val="28"/>
          <w:szCs w:val="28"/>
        </w:rPr>
        <w:t>нарадчій</w:t>
      </w:r>
      <w:proofErr w:type="spellEnd"/>
      <w:r>
        <w:rPr>
          <w:rFonts w:ascii="Times New Roman" w:hAnsi="Times New Roman"/>
          <w:sz w:val="28"/>
          <w:szCs w:val="28"/>
        </w:rPr>
        <w:t xml:space="preserve"> кімнаті. Справу призначено до розгляду на 22 червня 2021 року. </w:t>
      </w:r>
    </w:p>
    <w:p w14:paraId="522519A8"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22 червня 2021 року справу знято з розгляду за клопотанням захисника та призначено на 20 вересня 2021 року.</w:t>
      </w:r>
    </w:p>
    <w:p w14:paraId="74563019"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20 вересня 2021 року розгляд справи відкладено за клопотанням обвинуваченого до 17 січня 2022 року.</w:t>
      </w:r>
    </w:p>
    <w:p w14:paraId="298028C4"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17 січня 2022 року розгляд справи відкладено до 10 березня 2022 року (в Автоматизованій системі документообігу суду (далі – АСДС) відсутні підстави відкладення).</w:t>
      </w:r>
    </w:p>
    <w:p w14:paraId="34A8C072"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10 березня 2022 року розгляд справи відкладено з інших причин до 27 вересня 2022 року.</w:t>
      </w:r>
    </w:p>
    <w:p w14:paraId="48EB95B4"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27 вересня 2022 року справу знято з розгляду у зв’язку з видаленням судді до </w:t>
      </w:r>
      <w:proofErr w:type="spellStart"/>
      <w:r>
        <w:rPr>
          <w:rFonts w:ascii="Times New Roman" w:hAnsi="Times New Roman"/>
          <w:sz w:val="28"/>
          <w:szCs w:val="28"/>
        </w:rPr>
        <w:t>нарадчої</w:t>
      </w:r>
      <w:proofErr w:type="spellEnd"/>
      <w:r>
        <w:rPr>
          <w:rFonts w:ascii="Times New Roman" w:hAnsi="Times New Roman"/>
          <w:sz w:val="28"/>
          <w:szCs w:val="28"/>
        </w:rPr>
        <w:t xml:space="preserve"> кімнати. Розгляд справи призначено на 1 грудня 2022 року.</w:t>
      </w:r>
    </w:p>
    <w:p w14:paraId="10DAEE63"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1 грудня 2022 року розгляд справи відкладено до 6 лютого 2023 року (в АСДС відсутні підстави відкладення).</w:t>
      </w:r>
    </w:p>
    <w:p w14:paraId="39F81732"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6 лютого 2023 року справу знято з розгляду у зв’язку з видаленням судді до </w:t>
      </w:r>
      <w:proofErr w:type="spellStart"/>
      <w:r>
        <w:rPr>
          <w:rFonts w:ascii="Times New Roman" w:hAnsi="Times New Roman"/>
          <w:sz w:val="28"/>
          <w:szCs w:val="28"/>
        </w:rPr>
        <w:t>нарадчої</w:t>
      </w:r>
      <w:proofErr w:type="spellEnd"/>
      <w:r>
        <w:rPr>
          <w:rFonts w:ascii="Times New Roman" w:hAnsi="Times New Roman"/>
          <w:sz w:val="28"/>
          <w:szCs w:val="28"/>
        </w:rPr>
        <w:t xml:space="preserve"> кімнати. Розгляд справи призначено на 4 квітня 2023 року.</w:t>
      </w:r>
    </w:p>
    <w:p w14:paraId="7D9E9AB9"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4 квітня 2023 року справу знято з розгляду за клопотанням захисника та призначено на 25 травня 2023 року.</w:t>
      </w:r>
    </w:p>
    <w:p w14:paraId="48A2A8F0"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25 травня 2023 року справу знято з розгляду у зв’язку з видаленням судді до </w:t>
      </w:r>
      <w:proofErr w:type="spellStart"/>
      <w:r>
        <w:rPr>
          <w:rFonts w:ascii="Times New Roman" w:hAnsi="Times New Roman"/>
          <w:sz w:val="28"/>
          <w:szCs w:val="28"/>
        </w:rPr>
        <w:t>нарадчої</w:t>
      </w:r>
      <w:proofErr w:type="spellEnd"/>
      <w:r>
        <w:rPr>
          <w:rFonts w:ascii="Times New Roman" w:hAnsi="Times New Roman"/>
          <w:sz w:val="28"/>
          <w:szCs w:val="28"/>
        </w:rPr>
        <w:t xml:space="preserve"> кімнати. Розгляд справи призначено на 27 липня 2023 року.</w:t>
      </w:r>
    </w:p>
    <w:p w14:paraId="2337D13C"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27 липня 2023 року розгляд справи відкладено до 18 жовтня 2023 року (в АСДС відсутні підстави відкладення).</w:t>
      </w:r>
    </w:p>
    <w:p w14:paraId="2F62C0AB" w14:textId="75A1850E"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Ухвалою Печерського районного суду міста Києва від 18 жовтня 2023</w:t>
      </w:r>
      <w:r w:rsidR="004447E2">
        <w:rPr>
          <w:rFonts w:ascii="Times New Roman" w:hAnsi="Times New Roman"/>
          <w:sz w:val="28"/>
          <w:szCs w:val="28"/>
        </w:rPr>
        <w:t> </w:t>
      </w:r>
      <w:r>
        <w:rPr>
          <w:rFonts w:ascii="Times New Roman" w:hAnsi="Times New Roman"/>
          <w:sz w:val="28"/>
          <w:szCs w:val="28"/>
        </w:rPr>
        <w:t>року о</w:t>
      </w:r>
      <w:r w:rsidRPr="00340D0A">
        <w:rPr>
          <w:rFonts w:ascii="Times New Roman" w:hAnsi="Times New Roman"/>
          <w:sz w:val="28"/>
          <w:szCs w:val="28"/>
        </w:rPr>
        <w:t>бвинувальний акт у кримінальному провадженні, внесено</w:t>
      </w:r>
      <w:r>
        <w:rPr>
          <w:rFonts w:ascii="Times New Roman" w:hAnsi="Times New Roman"/>
          <w:sz w:val="28"/>
          <w:szCs w:val="28"/>
        </w:rPr>
        <w:t>му</w:t>
      </w:r>
      <w:r w:rsidRPr="00340D0A">
        <w:rPr>
          <w:rFonts w:ascii="Times New Roman" w:hAnsi="Times New Roman"/>
          <w:sz w:val="28"/>
          <w:szCs w:val="28"/>
        </w:rPr>
        <w:t xml:space="preserve"> до Єдиного реєстру досудових ро</w:t>
      </w:r>
      <w:r w:rsidR="00661D85">
        <w:rPr>
          <w:rFonts w:ascii="Times New Roman" w:hAnsi="Times New Roman"/>
          <w:sz w:val="28"/>
          <w:szCs w:val="28"/>
        </w:rPr>
        <w:t>зслідувань за № ____</w:t>
      </w:r>
      <w:r w:rsidRPr="00340D0A">
        <w:rPr>
          <w:rFonts w:ascii="Times New Roman" w:hAnsi="Times New Roman"/>
          <w:sz w:val="28"/>
          <w:szCs w:val="28"/>
        </w:rPr>
        <w:t xml:space="preserve"> від </w:t>
      </w:r>
      <w:r>
        <w:rPr>
          <w:rFonts w:ascii="Times New Roman" w:hAnsi="Times New Roman"/>
          <w:sz w:val="28"/>
          <w:szCs w:val="28"/>
        </w:rPr>
        <w:t xml:space="preserve">8 липня </w:t>
      </w:r>
      <w:r w:rsidRPr="00340D0A">
        <w:rPr>
          <w:rFonts w:ascii="Times New Roman" w:hAnsi="Times New Roman"/>
          <w:sz w:val="28"/>
          <w:szCs w:val="28"/>
        </w:rPr>
        <w:t xml:space="preserve">2015 року стосовно вчинення </w:t>
      </w:r>
      <w:r w:rsidR="00661D85">
        <w:rPr>
          <w:rFonts w:ascii="Times New Roman" w:hAnsi="Times New Roman"/>
          <w:sz w:val="28"/>
          <w:szCs w:val="28"/>
        </w:rPr>
        <w:t>О</w:t>
      </w:r>
      <w:r w:rsidR="00661D85">
        <w:rPr>
          <w:rFonts w:ascii="Times New Roman" w:hAnsi="Times New Roman"/>
          <w:sz w:val="28"/>
          <w:szCs w:val="28"/>
        </w:rPr>
        <w:t>СОБА2</w:t>
      </w:r>
      <w:r>
        <w:rPr>
          <w:rFonts w:ascii="Times New Roman" w:hAnsi="Times New Roman"/>
          <w:sz w:val="28"/>
          <w:szCs w:val="28"/>
        </w:rPr>
        <w:t xml:space="preserve">, </w:t>
      </w:r>
      <w:r w:rsidR="00661D85">
        <w:rPr>
          <w:rFonts w:ascii="Times New Roman" w:hAnsi="Times New Roman"/>
          <w:sz w:val="28"/>
          <w:szCs w:val="28"/>
        </w:rPr>
        <w:t>О</w:t>
      </w:r>
      <w:r w:rsidR="00661D85">
        <w:rPr>
          <w:rFonts w:ascii="Times New Roman" w:hAnsi="Times New Roman"/>
          <w:sz w:val="28"/>
          <w:szCs w:val="28"/>
        </w:rPr>
        <w:t>СОБА3</w:t>
      </w:r>
      <w:r>
        <w:rPr>
          <w:rFonts w:ascii="Times New Roman" w:hAnsi="Times New Roman"/>
          <w:sz w:val="28"/>
          <w:szCs w:val="28"/>
        </w:rPr>
        <w:t xml:space="preserve"> </w:t>
      </w:r>
      <w:r w:rsidRPr="00340D0A">
        <w:rPr>
          <w:rFonts w:ascii="Times New Roman" w:hAnsi="Times New Roman"/>
          <w:sz w:val="28"/>
          <w:szCs w:val="28"/>
        </w:rPr>
        <w:t xml:space="preserve">злочину, передбаченого </w:t>
      </w:r>
      <w:r>
        <w:rPr>
          <w:rFonts w:ascii="Times New Roman" w:hAnsi="Times New Roman"/>
          <w:sz w:val="28"/>
          <w:szCs w:val="28"/>
        </w:rPr>
        <w:t>частиною другою статті 296 КК України</w:t>
      </w:r>
      <w:r w:rsidRPr="00340D0A">
        <w:rPr>
          <w:rFonts w:ascii="Times New Roman" w:hAnsi="Times New Roman"/>
          <w:sz w:val="28"/>
          <w:szCs w:val="28"/>
        </w:rPr>
        <w:t>, повернут</w:t>
      </w:r>
      <w:r>
        <w:rPr>
          <w:rFonts w:ascii="Times New Roman" w:hAnsi="Times New Roman"/>
          <w:sz w:val="28"/>
          <w:szCs w:val="28"/>
        </w:rPr>
        <w:t>о</w:t>
      </w:r>
      <w:r w:rsidRPr="00340D0A">
        <w:rPr>
          <w:rFonts w:ascii="Times New Roman" w:hAnsi="Times New Roman"/>
          <w:sz w:val="28"/>
          <w:szCs w:val="28"/>
        </w:rPr>
        <w:t xml:space="preserve"> прокурору Офісу Генерального прокурора у зв</w:t>
      </w:r>
      <w:r>
        <w:rPr>
          <w:rFonts w:ascii="Times New Roman" w:hAnsi="Times New Roman"/>
          <w:sz w:val="28"/>
          <w:szCs w:val="28"/>
        </w:rPr>
        <w:t>’</w:t>
      </w:r>
      <w:r w:rsidRPr="00340D0A">
        <w:rPr>
          <w:rFonts w:ascii="Times New Roman" w:hAnsi="Times New Roman"/>
          <w:sz w:val="28"/>
          <w:szCs w:val="28"/>
        </w:rPr>
        <w:t>язку з невідповідністю вимогам</w:t>
      </w:r>
      <w:r>
        <w:rPr>
          <w:rFonts w:ascii="Times New Roman" w:hAnsi="Times New Roman"/>
          <w:sz w:val="28"/>
          <w:szCs w:val="28"/>
        </w:rPr>
        <w:t xml:space="preserve"> </w:t>
      </w:r>
      <w:hyperlink r:id="rId9" w:tgtFrame="_blank" w:tooltip="Кримінальний процесуальний кодекс України; нормативно-правовий акт № 4651-VI від 13.04.2012, ВР України" w:history="1">
        <w:r w:rsidRPr="00340D0A">
          <w:rPr>
            <w:rFonts w:ascii="Times New Roman" w:hAnsi="Times New Roman"/>
            <w:sz w:val="28"/>
            <w:szCs w:val="28"/>
          </w:rPr>
          <w:t>КПК України</w:t>
        </w:r>
      </w:hyperlink>
      <w:r>
        <w:rPr>
          <w:rFonts w:ascii="Times New Roman" w:hAnsi="Times New Roman"/>
          <w:sz w:val="28"/>
          <w:szCs w:val="28"/>
        </w:rPr>
        <w:t xml:space="preserve"> </w:t>
      </w:r>
      <w:r w:rsidRPr="00340D0A">
        <w:rPr>
          <w:rFonts w:ascii="Times New Roman" w:hAnsi="Times New Roman"/>
          <w:sz w:val="28"/>
          <w:szCs w:val="28"/>
        </w:rPr>
        <w:t>для усунення недоліків.</w:t>
      </w:r>
    </w:p>
    <w:p w14:paraId="7A8619BD" w14:textId="14D39101"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Ухвалою Київського апеляційного суду від 25 січня 2024 року а</w:t>
      </w:r>
      <w:r w:rsidRPr="002D1A50">
        <w:rPr>
          <w:rFonts w:ascii="Times New Roman" w:hAnsi="Times New Roman"/>
          <w:sz w:val="28"/>
          <w:szCs w:val="28"/>
        </w:rPr>
        <w:t xml:space="preserve">пеляційну скаргу прокурора </w:t>
      </w:r>
      <w:r>
        <w:rPr>
          <w:rFonts w:ascii="Times New Roman" w:hAnsi="Times New Roman"/>
          <w:sz w:val="28"/>
          <w:szCs w:val="28"/>
        </w:rPr>
        <w:t>задоволено. У</w:t>
      </w:r>
      <w:r w:rsidRPr="002D1A50">
        <w:rPr>
          <w:rFonts w:ascii="Times New Roman" w:hAnsi="Times New Roman"/>
          <w:sz w:val="28"/>
          <w:szCs w:val="28"/>
        </w:rPr>
        <w:t>хвалу</w:t>
      </w:r>
      <w:r>
        <w:rPr>
          <w:rFonts w:ascii="Times New Roman" w:hAnsi="Times New Roman"/>
          <w:sz w:val="28"/>
          <w:szCs w:val="28"/>
        </w:rPr>
        <w:t xml:space="preserve"> </w:t>
      </w:r>
      <w:r w:rsidRPr="002D1A50">
        <w:rPr>
          <w:rFonts w:ascii="Times New Roman" w:hAnsi="Times New Roman"/>
          <w:sz w:val="28"/>
          <w:szCs w:val="28"/>
        </w:rPr>
        <w:t>Печерського</w:t>
      </w:r>
      <w:r>
        <w:rPr>
          <w:rFonts w:ascii="Times New Roman" w:hAnsi="Times New Roman"/>
          <w:sz w:val="28"/>
          <w:szCs w:val="28"/>
        </w:rPr>
        <w:t xml:space="preserve"> </w:t>
      </w:r>
      <w:r w:rsidRPr="002D1A50">
        <w:rPr>
          <w:rFonts w:ascii="Times New Roman" w:hAnsi="Times New Roman"/>
          <w:sz w:val="28"/>
          <w:szCs w:val="28"/>
        </w:rPr>
        <w:t>районного суду м</w:t>
      </w:r>
      <w:r>
        <w:rPr>
          <w:rFonts w:ascii="Times New Roman" w:hAnsi="Times New Roman"/>
          <w:sz w:val="28"/>
          <w:szCs w:val="28"/>
        </w:rPr>
        <w:t xml:space="preserve">іста </w:t>
      </w:r>
      <w:r w:rsidRPr="002D1A50">
        <w:rPr>
          <w:rFonts w:ascii="Times New Roman" w:hAnsi="Times New Roman"/>
          <w:sz w:val="28"/>
          <w:szCs w:val="28"/>
        </w:rPr>
        <w:t>Києва від 18 жовтня 2023 року, якою</w:t>
      </w:r>
      <w:r>
        <w:rPr>
          <w:rFonts w:ascii="Times New Roman" w:hAnsi="Times New Roman"/>
          <w:sz w:val="28"/>
          <w:szCs w:val="28"/>
        </w:rPr>
        <w:t xml:space="preserve"> </w:t>
      </w:r>
      <w:r w:rsidRPr="002D1A50">
        <w:rPr>
          <w:rFonts w:ascii="Times New Roman" w:hAnsi="Times New Roman"/>
          <w:sz w:val="28"/>
          <w:szCs w:val="28"/>
        </w:rPr>
        <w:t>обвинувальний акт з додатками у кримінальному провадженні</w:t>
      </w:r>
      <w:r>
        <w:rPr>
          <w:rFonts w:ascii="Times New Roman" w:hAnsi="Times New Roman"/>
          <w:sz w:val="28"/>
          <w:szCs w:val="28"/>
        </w:rPr>
        <w:t xml:space="preserve"> </w:t>
      </w:r>
      <w:r w:rsidRPr="002D1A50">
        <w:rPr>
          <w:rFonts w:ascii="Times New Roman" w:hAnsi="Times New Roman"/>
          <w:sz w:val="28"/>
          <w:szCs w:val="28"/>
        </w:rPr>
        <w:t>№</w:t>
      </w:r>
      <w:r>
        <w:rPr>
          <w:rFonts w:ascii="Times New Roman" w:hAnsi="Times New Roman"/>
          <w:sz w:val="28"/>
          <w:szCs w:val="28"/>
        </w:rPr>
        <w:t xml:space="preserve"> </w:t>
      </w:r>
      <w:r w:rsidR="00661D85">
        <w:rPr>
          <w:rFonts w:ascii="Times New Roman" w:hAnsi="Times New Roman"/>
          <w:sz w:val="28"/>
          <w:szCs w:val="28"/>
        </w:rPr>
        <w:t>____</w:t>
      </w:r>
      <w:r w:rsidRPr="002D1A50">
        <w:rPr>
          <w:rFonts w:ascii="Times New Roman" w:hAnsi="Times New Roman"/>
          <w:sz w:val="28"/>
          <w:szCs w:val="28"/>
        </w:rPr>
        <w:t xml:space="preserve"> від </w:t>
      </w:r>
      <w:r>
        <w:rPr>
          <w:rFonts w:ascii="Times New Roman" w:hAnsi="Times New Roman"/>
          <w:sz w:val="28"/>
          <w:szCs w:val="28"/>
        </w:rPr>
        <w:t xml:space="preserve">8 липня </w:t>
      </w:r>
      <w:r w:rsidRPr="002D1A50">
        <w:rPr>
          <w:rFonts w:ascii="Times New Roman" w:hAnsi="Times New Roman"/>
          <w:sz w:val="28"/>
          <w:szCs w:val="28"/>
        </w:rPr>
        <w:t xml:space="preserve">2015 року за обвинуваченням </w:t>
      </w:r>
      <w:r w:rsidR="00661D85">
        <w:rPr>
          <w:rFonts w:ascii="Times New Roman" w:hAnsi="Times New Roman"/>
          <w:sz w:val="28"/>
          <w:szCs w:val="28"/>
        </w:rPr>
        <w:t>О</w:t>
      </w:r>
      <w:r w:rsidR="00661D85">
        <w:rPr>
          <w:rFonts w:ascii="Times New Roman" w:hAnsi="Times New Roman"/>
          <w:sz w:val="28"/>
          <w:szCs w:val="28"/>
        </w:rPr>
        <w:t>СОБА2</w:t>
      </w:r>
      <w:r>
        <w:rPr>
          <w:rFonts w:ascii="Times New Roman" w:hAnsi="Times New Roman"/>
          <w:sz w:val="28"/>
          <w:szCs w:val="28"/>
        </w:rPr>
        <w:t xml:space="preserve">, </w:t>
      </w:r>
      <w:r w:rsidR="00661D85">
        <w:rPr>
          <w:rFonts w:ascii="Times New Roman" w:hAnsi="Times New Roman"/>
          <w:sz w:val="28"/>
          <w:szCs w:val="28"/>
        </w:rPr>
        <w:t>О</w:t>
      </w:r>
      <w:r w:rsidR="00661D85">
        <w:rPr>
          <w:rFonts w:ascii="Times New Roman" w:hAnsi="Times New Roman"/>
          <w:sz w:val="28"/>
          <w:szCs w:val="28"/>
        </w:rPr>
        <w:t>СОБА3</w:t>
      </w:r>
      <w:r w:rsidRPr="002D1A50">
        <w:rPr>
          <w:rFonts w:ascii="Times New Roman" w:hAnsi="Times New Roman"/>
          <w:sz w:val="28"/>
          <w:szCs w:val="28"/>
        </w:rPr>
        <w:t xml:space="preserve"> у вчиненні кримінального правопорушення,</w:t>
      </w:r>
      <w:r>
        <w:rPr>
          <w:rFonts w:ascii="Times New Roman" w:hAnsi="Times New Roman"/>
          <w:sz w:val="28"/>
          <w:szCs w:val="28"/>
        </w:rPr>
        <w:t xml:space="preserve"> </w:t>
      </w:r>
      <w:r w:rsidRPr="002D1A50">
        <w:rPr>
          <w:rFonts w:ascii="Times New Roman" w:hAnsi="Times New Roman"/>
          <w:sz w:val="28"/>
          <w:szCs w:val="28"/>
        </w:rPr>
        <w:t xml:space="preserve">передбаченого </w:t>
      </w:r>
      <w:r>
        <w:rPr>
          <w:rFonts w:ascii="Times New Roman" w:hAnsi="Times New Roman"/>
          <w:sz w:val="28"/>
          <w:szCs w:val="28"/>
        </w:rPr>
        <w:t xml:space="preserve">частиною другою статті 296 КК України </w:t>
      </w:r>
      <w:r w:rsidRPr="002D1A50">
        <w:rPr>
          <w:rFonts w:ascii="Times New Roman" w:hAnsi="Times New Roman"/>
          <w:sz w:val="28"/>
          <w:szCs w:val="28"/>
        </w:rPr>
        <w:t>повернуто прокурору</w:t>
      </w:r>
      <w:r>
        <w:rPr>
          <w:rFonts w:ascii="Times New Roman" w:hAnsi="Times New Roman"/>
          <w:sz w:val="28"/>
          <w:szCs w:val="28"/>
        </w:rPr>
        <w:t xml:space="preserve"> – </w:t>
      </w:r>
      <w:r w:rsidRPr="002D1A50">
        <w:rPr>
          <w:rFonts w:ascii="Times New Roman" w:hAnsi="Times New Roman"/>
          <w:sz w:val="28"/>
          <w:szCs w:val="28"/>
        </w:rPr>
        <w:t>скас</w:t>
      </w:r>
      <w:r>
        <w:rPr>
          <w:rFonts w:ascii="Times New Roman" w:hAnsi="Times New Roman"/>
          <w:sz w:val="28"/>
          <w:szCs w:val="28"/>
        </w:rPr>
        <w:t>овано</w:t>
      </w:r>
      <w:r w:rsidRPr="002D1A50">
        <w:rPr>
          <w:rFonts w:ascii="Times New Roman" w:hAnsi="Times New Roman"/>
          <w:sz w:val="28"/>
          <w:szCs w:val="28"/>
        </w:rPr>
        <w:t xml:space="preserve"> та признач</w:t>
      </w:r>
      <w:r>
        <w:rPr>
          <w:rFonts w:ascii="Times New Roman" w:hAnsi="Times New Roman"/>
          <w:sz w:val="28"/>
          <w:szCs w:val="28"/>
        </w:rPr>
        <w:t>ено</w:t>
      </w:r>
      <w:r w:rsidRPr="002D1A50">
        <w:rPr>
          <w:rFonts w:ascii="Times New Roman" w:hAnsi="Times New Roman"/>
          <w:sz w:val="28"/>
          <w:szCs w:val="28"/>
        </w:rPr>
        <w:t xml:space="preserve"> новий розгляд в суді першої інстанції.</w:t>
      </w:r>
    </w:p>
    <w:p w14:paraId="7446D009" w14:textId="0ACACD0C" w:rsidR="00B80645" w:rsidRDefault="00B80645" w:rsidP="0095551F">
      <w:pPr>
        <w:spacing w:after="0" w:line="240" w:lineRule="auto"/>
        <w:ind w:firstLine="567"/>
        <w:jc w:val="both"/>
        <w:rPr>
          <w:rFonts w:ascii="Times New Roman" w:hAnsi="Times New Roman"/>
          <w:sz w:val="28"/>
          <w:szCs w:val="28"/>
        </w:rPr>
      </w:pPr>
      <w:r>
        <w:rPr>
          <w:rFonts w:ascii="Times New Roman" w:hAnsi="Times New Roman"/>
          <w:sz w:val="28"/>
          <w:szCs w:val="28"/>
        </w:rPr>
        <w:t>Наразі справа № 757/32880/20-к перебуває в провадженні судді Печерського районного суду міста Києва Смик С.І.</w:t>
      </w:r>
    </w:p>
    <w:p w14:paraId="5BA7D637" w14:textId="77777777" w:rsidR="00B80645" w:rsidRDefault="00B80645" w:rsidP="00B80645">
      <w:pPr>
        <w:spacing w:after="0" w:line="240" w:lineRule="auto"/>
        <w:ind w:firstLine="567"/>
        <w:jc w:val="both"/>
        <w:rPr>
          <w:rFonts w:ascii="Times New Roman" w:hAnsi="Times New Roman"/>
          <w:b/>
          <w:bCs/>
          <w:sz w:val="28"/>
          <w:szCs w:val="28"/>
        </w:rPr>
      </w:pPr>
      <w:r w:rsidRPr="00A6145A">
        <w:rPr>
          <w:rFonts w:ascii="Times New Roman" w:hAnsi="Times New Roman"/>
          <w:b/>
          <w:bCs/>
          <w:sz w:val="28"/>
          <w:szCs w:val="28"/>
        </w:rPr>
        <w:t>Справа № 757/4573/21-к</w:t>
      </w:r>
    </w:p>
    <w:p w14:paraId="50D1DA04" w14:textId="60F997DF"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9 грудня 2020 року до Печерського районного суду міста Києва надійшла заява прокурора відділу Офісу Генерального прокурора Сімонова Я.Г. про відвід захисника підозрюваного </w:t>
      </w:r>
      <w:r w:rsidR="00FE27DD">
        <w:rPr>
          <w:rFonts w:ascii="Times New Roman" w:hAnsi="Times New Roman"/>
          <w:sz w:val="28"/>
          <w:szCs w:val="28"/>
        </w:rPr>
        <w:t>ОСОБА4</w:t>
      </w:r>
      <w:r>
        <w:rPr>
          <w:rFonts w:ascii="Times New Roman" w:hAnsi="Times New Roman"/>
          <w:sz w:val="28"/>
          <w:szCs w:val="28"/>
        </w:rPr>
        <w:t xml:space="preserve"> – адвоката </w:t>
      </w:r>
      <w:proofErr w:type="spellStart"/>
      <w:r>
        <w:rPr>
          <w:rFonts w:ascii="Times New Roman" w:hAnsi="Times New Roman"/>
          <w:sz w:val="28"/>
          <w:szCs w:val="28"/>
        </w:rPr>
        <w:t>Горошинського</w:t>
      </w:r>
      <w:proofErr w:type="spellEnd"/>
      <w:r>
        <w:rPr>
          <w:rFonts w:ascii="Times New Roman" w:hAnsi="Times New Roman"/>
          <w:sz w:val="28"/>
          <w:szCs w:val="28"/>
        </w:rPr>
        <w:t> О.О. від участі у кримінальному</w:t>
      </w:r>
      <w:r w:rsidR="00FE27DD">
        <w:rPr>
          <w:rFonts w:ascii="Times New Roman" w:hAnsi="Times New Roman"/>
          <w:sz w:val="28"/>
          <w:szCs w:val="28"/>
        </w:rPr>
        <w:t xml:space="preserve"> провадженні № ____</w:t>
      </w:r>
      <w:r>
        <w:rPr>
          <w:rFonts w:ascii="Times New Roman" w:hAnsi="Times New Roman"/>
          <w:sz w:val="28"/>
          <w:szCs w:val="28"/>
        </w:rPr>
        <w:t xml:space="preserve"> від 23 червня 2017</w:t>
      </w:r>
      <w:r w:rsidR="00E549FA">
        <w:rPr>
          <w:rFonts w:ascii="Times New Roman" w:hAnsi="Times New Roman"/>
          <w:sz w:val="28"/>
          <w:szCs w:val="28"/>
        </w:rPr>
        <w:t> </w:t>
      </w:r>
      <w:r>
        <w:rPr>
          <w:rFonts w:ascii="Times New Roman" w:hAnsi="Times New Roman"/>
          <w:sz w:val="28"/>
          <w:szCs w:val="28"/>
        </w:rPr>
        <w:t xml:space="preserve">року. </w:t>
      </w:r>
    </w:p>
    <w:p w14:paraId="1DA5A3B9"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Вказана заява зареєстрована як судове провадження за № 757/4573/21-к та за результатами автоматизованого розподілу 28 січня 2021 року передана на розгляд судді </w:t>
      </w:r>
      <w:proofErr w:type="spellStart"/>
      <w:r>
        <w:rPr>
          <w:rFonts w:ascii="Times New Roman" w:hAnsi="Times New Roman"/>
          <w:sz w:val="28"/>
          <w:szCs w:val="28"/>
        </w:rPr>
        <w:t>Підпалому</w:t>
      </w:r>
      <w:proofErr w:type="spellEnd"/>
      <w:r>
        <w:rPr>
          <w:rFonts w:ascii="Times New Roman" w:hAnsi="Times New Roman"/>
          <w:sz w:val="28"/>
          <w:szCs w:val="28"/>
        </w:rPr>
        <w:t xml:space="preserve"> В.В.</w:t>
      </w:r>
    </w:p>
    <w:p w14:paraId="7686A2A1" w14:textId="3CEC792F"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На підставі розпорядження керівника апарату суду від 18 червня 2021</w:t>
      </w:r>
      <w:r w:rsidR="004447E2">
        <w:rPr>
          <w:rFonts w:ascii="Times New Roman" w:hAnsi="Times New Roman"/>
          <w:sz w:val="28"/>
          <w:szCs w:val="28"/>
        </w:rPr>
        <w:t> </w:t>
      </w:r>
      <w:r>
        <w:rPr>
          <w:rFonts w:ascii="Times New Roman" w:hAnsi="Times New Roman"/>
          <w:sz w:val="28"/>
          <w:szCs w:val="28"/>
        </w:rPr>
        <w:t xml:space="preserve">року № 183 того самого дня судове провадження № 757/4573/21-к повторно </w:t>
      </w:r>
      <w:proofErr w:type="spellStart"/>
      <w:r>
        <w:rPr>
          <w:rFonts w:ascii="Times New Roman" w:hAnsi="Times New Roman"/>
          <w:sz w:val="28"/>
          <w:szCs w:val="28"/>
        </w:rPr>
        <w:t>розподілено</w:t>
      </w:r>
      <w:proofErr w:type="spellEnd"/>
      <w:r>
        <w:rPr>
          <w:rFonts w:ascii="Times New Roman" w:hAnsi="Times New Roman"/>
          <w:sz w:val="28"/>
          <w:szCs w:val="28"/>
        </w:rPr>
        <w:t xml:space="preserve"> для розгляду судді </w:t>
      </w:r>
      <w:proofErr w:type="spellStart"/>
      <w:r>
        <w:rPr>
          <w:rFonts w:ascii="Times New Roman" w:hAnsi="Times New Roman"/>
          <w:sz w:val="28"/>
          <w:szCs w:val="28"/>
        </w:rPr>
        <w:t>Білоцерківцю</w:t>
      </w:r>
      <w:proofErr w:type="spellEnd"/>
      <w:r>
        <w:rPr>
          <w:rFonts w:ascii="Times New Roman" w:hAnsi="Times New Roman"/>
          <w:sz w:val="28"/>
          <w:szCs w:val="28"/>
        </w:rPr>
        <w:t xml:space="preserve"> О.А. </w:t>
      </w:r>
    </w:p>
    <w:p w14:paraId="261A040F"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Справу призначено до розгляду на 6 жовтня 2021 року.</w:t>
      </w:r>
    </w:p>
    <w:p w14:paraId="45BFC32E" w14:textId="0E75BCAB" w:rsidR="00B80645" w:rsidRDefault="00B80645" w:rsidP="0095551F">
      <w:pPr>
        <w:spacing w:after="0" w:line="240" w:lineRule="auto"/>
        <w:ind w:firstLine="567"/>
        <w:jc w:val="both"/>
        <w:rPr>
          <w:rFonts w:ascii="Times New Roman" w:hAnsi="Times New Roman"/>
          <w:sz w:val="28"/>
          <w:szCs w:val="28"/>
        </w:rPr>
      </w:pPr>
      <w:r>
        <w:rPr>
          <w:rFonts w:ascii="Times New Roman" w:hAnsi="Times New Roman"/>
          <w:sz w:val="28"/>
          <w:szCs w:val="28"/>
        </w:rPr>
        <w:t xml:space="preserve">Ухвалою слідчого судді Печерського районного суду міста Києва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від 6 жовтня 2021 року відмовлено в</w:t>
      </w:r>
      <w:r w:rsidRPr="009A2663">
        <w:rPr>
          <w:rFonts w:ascii="Times New Roman" w:hAnsi="Times New Roman"/>
          <w:sz w:val="28"/>
          <w:szCs w:val="28"/>
        </w:rPr>
        <w:t xml:space="preserve"> задоволенні заяви прокурора відділу Офісу Генерального прокурора </w:t>
      </w:r>
      <w:r>
        <w:rPr>
          <w:rFonts w:ascii="Times New Roman" w:hAnsi="Times New Roman"/>
          <w:sz w:val="28"/>
          <w:szCs w:val="28"/>
        </w:rPr>
        <w:t>Сімонова Я.Г.</w:t>
      </w:r>
      <w:r w:rsidRPr="009A2663">
        <w:rPr>
          <w:rFonts w:ascii="Times New Roman" w:hAnsi="Times New Roman"/>
          <w:sz w:val="28"/>
          <w:szCs w:val="28"/>
        </w:rPr>
        <w:t xml:space="preserve"> про відвід захисника </w:t>
      </w:r>
      <w:proofErr w:type="spellStart"/>
      <w:r>
        <w:rPr>
          <w:rFonts w:ascii="Times New Roman" w:hAnsi="Times New Roman"/>
          <w:sz w:val="28"/>
          <w:szCs w:val="28"/>
        </w:rPr>
        <w:t>Горошинського</w:t>
      </w:r>
      <w:proofErr w:type="spellEnd"/>
      <w:r>
        <w:rPr>
          <w:rFonts w:ascii="Times New Roman" w:hAnsi="Times New Roman"/>
          <w:sz w:val="28"/>
          <w:szCs w:val="28"/>
        </w:rPr>
        <w:t xml:space="preserve"> О.О.</w:t>
      </w:r>
      <w:r w:rsidRPr="009A2663">
        <w:rPr>
          <w:rFonts w:ascii="Times New Roman" w:hAnsi="Times New Roman"/>
          <w:sz w:val="28"/>
          <w:szCs w:val="28"/>
        </w:rPr>
        <w:t xml:space="preserve"> від участі у кримінальному провадженні №</w:t>
      </w:r>
      <w:r>
        <w:rPr>
          <w:rFonts w:ascii="Times New Roman" w:hAnsi="Times New Roman"/>
          <w:sz w:val="28"/>
          <w:szCs w:val="28"/>
        </w:rPr>
        <w:t> </w:t>
      </w:r>
      <w:r w:rsidR="00FE27DD">
        <w:rPr>
          <w:rFonts w:ascii="Times New Roman" w:hAnsi="Times New Roman"/>
          <w:sz w:val="28"/>
          <w:szCs w:val="28"/>
        </w:rPr>
        <w:t>____</w:t>
      </w:r>
      <w:r w:rsidRPr="009A2663">
        <w:rPr>
          <w:rFonts w:ascii="Times New Roman" w:hAnsi="Times New Roman"/>
          <w:sz w:val="28"/>
          <w:szCs w:val="28"/>
        </w:rPr>
        <w:t>.</w:t>
      </w:r>
    </w:p>
    <w:p w14:paraId="68AF9267" w14:textId="5EAB5F15" w:rsidR="00B80645" w:rsidRPr="001960A6" w:rsidRDefault="00B80645" w:rsidP="00B80645">
      <w:pPr>
        <w:spacing w:after="0" w:line="240" w:lineRule="auto"/>
        <w:ind w:firstLine="567"/>
        <w:jc w:val="both"/>
        <w:rPr>
          <w:rFonts w:ascii="Times New Roman" w:hAnsi="Times New Roman"/>
          <w:b/>
          <w:sz w:val="28"/>
          <w:szCs w:val="28"/>
          <w:lang w:eastAsia="ru-RU"/>
        </w:rPr>
      </w:pPr>
      <w:r w:rsidRPr="001960A6">
        <w:rPr>
          <w:rFonts w:ascii="Times New Roman" w:hAnsi="Times New Roman"/>
          <w:b/>
          <w:sz w:val="28"/>
          <w:szCs w:val="28"/>
          <w:lang w:eastAsia="ru-RU"/>
        </w:rPr>
        <w:t xml:space="preserve">Висновки за результатами </w:t>
      </w:r>
      <w:r w:rsidR="005171DA">
        <w:rPr>
          <w:rFonts w:ascii="Times New Roman" w:hAnsi="Times New Roman"/>
          <w:b/>
          <w:sz w:val="28"/>
          <w:szCs w:val="28"/>
          <w:lang w:eastAsia="ru-RU"/>
        </w:rPr>
        <w:t>розгляду висновку доповідача та долучених до нього</w:t>
      </w:r>
      <w:r w:rsidR="0095551F">
        <w:rPr>
          <w:rFonts w:ascii="Times New Roman" w:hAnsi="Times New Roman"/>
          <w:b/>
          <w:sz w:val="28"/>
          <w:szCs w:val="28"/>
          <w:lang w:eastAsia="ru-RU"/>
        </w:rPr>
        <w:t xml:space="preserve"> матеріалів</w:t>
      </w:r>
      <w:r w:rsidR="005171DA">
        <w:rPr>
          <w:rFonts w:ascii="Times New Roman" w:hAnsi="Times New Roman"/>
          <w:b/>
          <w:sz w:val="28"/>
          <w:szCs w:val="28"/>
          <w:lang w:eastAsia="ru-RU"/>
        </w:rPr>
        <w:t xml:space="preserve"> </w:t>
      </w:r>
    </w:p>
    <w:p w14:paraId="66BFB22C" w14:textId="3CD0A6EC" w:rsidR="00B80645" w:rsidRDefault="00B80645" w:rsidP="0095551F">
      <w:pPr>
        <w:spacing w:after="0" w:line="240" w:lineRule="auto"/>
        <w:ind w:firstLine="567"/>
        <w:jc w:val="both"/>
        <w:rPr>
          <w:rFonts w:ascii="Times New Roman" w:hAnsi="Times New Roman"/>
          <w:bCs/>
          <w:sz w:val="28"/>
          <w:szCs w:val="28"/>
          <w:lang w:eastAsia="ru-RU"/>
        </w:rPr>
      </w:pPr>
      <w:r>
        <w:rPr>
          <w:rFonts w:ascii="Times New Roman" w:hAnsi="Times New Roman"/>
          <w:sz w:val="28"/>
          <w:szCs w:val="28"/>
        </w:rPr>
        <w:t xml:space="preserve"> </w:t>
      </w:r>
      <w:r w:rsidRPr="004467D1">
        <w:rPr>
          <w:rFonts w:ascii="Times New Roman" w:hAnsi="Times New Roman"/>
          <w:bCs/>
          <w:sz w:val="28"/>
          <w:szCs w:val="28"/>
          <w:lang w:eastAsia="ru-RU"/>
        </w:rPr>
        <w:t xml:space="preserve">Вирішуючи питання про відкриття або відмову у відкритті дисциплінарної справи стосовно судді </w:t>
      </w:r>
      <w:r>
        <w:rPr>
          <w:rFonts w:ascii="Times New Roman" w:hAnsi="Times New Roman"/>
          <w:sz w:val="28"/>
          <w:szCs w:val="28"/>
        </w:rPr>
        <w:t xml:space="preserve">Печерського районного суду міста Києва </w:t>
      </w:r>
      <w:proofErr w:type="spellStart"/>
      <w:r>
        <w:rPr>
          <w:rFonts w:ascii="Times New Roman" w:hAnsi="Times New Roman"/>
          <w:sz w:val="28"/>
          <w:szCs w:val="28"/>
        </w:rPr>
        <w:t>Білоцерківця</w:t>
      </w:r>
      <w:proofErr w:type="spellEnd"/>
      <w:r>
        <w:rPr>
          <w:rFonts w:ascii="Times New Roman" w:hAnsi="Times New Roman"/>
          <w:sz w:val="28"/>
          <w:szCs w:val="28"/>
        </w:rPr>
        <w:t> О.А.</w:t>
      </w:r>
      <w:r w:rsidRPr="004467D1">
        <w:rPr>
          <w:rFonts w:ascii="Times New Roman" w:hAnsi="Times New Roman"/>
          <w:sz w:val="28"/>
          <w:szCs w:val="28"/>
        </w:rPr>
        <w:t xml:space="preserve">, </w:t>
      </w:r>
      <w:r w:rsidR="0095551F">
        <w:rPr>
          <w:rFonts w:ascii="Times New Roman" w:hAnsi="Times New Roman"/>
          <w:bCs/>
          <w:sz w:val="28"/>
          <w:szCs w:val="28"/>
          <w:lang w:eastAsia="ru-RU"/>
        </w:rPr>
        <w:t>Друга Дисциплінарна палата Вищої ради правосуддя виходить із такого</w:t>
      </w:r>
      <w:r w:rsidRPr="004467D1">
        <w:rPr>
          <w:rFonts w:ascii="Times New Roman" w:hAnsi="Times New Roman"/>
          <w:bCs/>
          <w:sz w:val="28"/>
          <w:szCs w:val="28"/>
          <w:lang w:eastAsia="ru-RU"/>
        </w:rPr>
        <w:t>.</w:t>
      </w:r>
    </w:p>
    <w:p w14:paraId="632326D6" w14:textId="77777777" w:rsidR="00B80645" w:rsidRDefault="00B80645" w:rsidP="00B80645">
      <w:pPr>
        <w:spacing w:after="0" w:line="240" w:lineRule="auto"/>
        <w:ind w:firstLine="567"/>
        <w:jc w:val="both"/>
        <w:rPr>
          <w:rFonts w:ascii="Times New Roman" w:hAnsi="Times New Roman"/>
          <w:b/>
          <w:sz w:val="28"/>
          <w:szCs w:val="28"/>
          <w:lang w:eastAsia="ru-RU"/>
        </w:rPr>
      </w:pPr>
      <w:r w:rsidRPr="00EF3803">
        <w:rPr>
          <w:rFonts w:ascii="Times New Roman" w:hAnsi="Times New Roman"/>
          <w:b/>
          <w:sz w:val="28"/>
          <w:szCs w:val="28"/>
          <w:lang w:eastAsia="ru-RU"/>
        </w:rPr>
        <w:t>Щодо справи № 757/31641/21-к</w:t>
      </w:r>
    </w:p>
    <w:p w14:paraId="5695CC50" w14:textId="77777777" w:rsidR="00B80645" w:rsidRDefault="00B80645" w:rsidP="00B80645">
      <w:pPr>
        <w:spacing w:after="0" w:line="240" w:lineRule="auto"/>
        <w:ind w:firstLine="567"/>
        <w:jc w:val="both"/>
        <w:rPr>
          <w:rFonts w:ascii="Times New Roman" w:hAnsi="Times New Roman"/>
          <w:bCs/>
          <w:sz w:val="28"/>
          <w:szCs w:val="28"/>
          <w:lang w:eastAsia="ru-RU"/>
        </w:rPr>
      </w:pPr>
      <w:r w:rsidRPr="004467D1">
        <w:rPr>
          <w:rFonts w:ascii="Times New Roman" w:hAnsi="Times New Roman"/>
          <w:bCs/>
          <w:sz w:val="28"/>
          <w:szCs w:val="28"/>
          <w:lang w:eastAsia="ru-RU"/>
        </w:rPr>
        <w:t>Пунктом 1 частини сьомої статті 56 Закону України «Про судоустрій і статус суддів» встановлено,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4BCBFA78" w14:textId="77777777" w:rsidR="00B80645" w:rsidRPr="00916EDC" w:rsidRDefault="00B80645" w:rsidP="00B80645">
      <w:pPr>
        <w:spacing w:after="0" w:line="240" w:lineRule="auto"/>
        <w:ind w:firstLine="567"/>
        <w:jc w:val="both"/>
        <w:rPr>
          <w:rFonts w:ascii="Times New Roman" w:hAnsi="Times New Roman"/>
          <w:bCs/>
          <w:sz w:val="28"/>
          <w:szCs w:val="28"/>
          <w:lang w:eastAsia="ru-RU"/>
        </w:rPr>
      </w:pPr>
      <w:r w:rsidRPr="00916EDC">
        <w:rPr>
          <w:rFonts w:ascii="Times New Roman" w:hAnsi="Times New Roman"/>
          <w:bCs/>
          <w:sz w:val="28"/>
          <w:szCs w:val="28"/>
          <w:lang w:eastAsia="ru-RU"/>
        </w:rPr>
        <w:t>Згідно з частиною першою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Частиною п’ятою цієї статті передбачено, що кримінальне процесуальне законодавство України застосовується з урахуванням практики Європейського суду з прав людини.</w:t>
      </w:r>
    </w:p>
    <w:p w14:paraId="6B54AC87" w14:textId="77777777" w:rsidR="00B80645" w:rsidRDefault="00B80645" w:rsidP="00B80645">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Відповідно до частин першої, третьої статті 81 КПК України у</w:t>
      </w:r>
      <w:r w:rsidRPr="007B46A8">
        <w:rPr>
          <w:rFonts w:ascii="Times New Roman" w:hAnsi="Times New Roman"/>
          <w:bCs/>
          <w:sz w:val="28"/>
          <w:szCs w:val="28"/>
          <w:lang w:eastAsia="ru-RU"/>
        </w:rPr>
        <w:t xml:space="preserve"> разі </w:t>
      </w:r>
      <w:proofErr w:type="spellStart"/>
      <w:r w:rsidRPr="007B46A8">
        <w:rPr>
          <w:rFonts w:ascii="Times New Roman" w:hAnsi="Times New Roman"/>
          <w:bCs/>
          <w:sz w:val="28"/>
          <w:szCs w:val="28"/>
          <w:lang w:eastAsia="ru-RU"/>
        </w:rPr>
        <w:t>заявлення</w:t>
      </w:r>
      <w:proofErr w:type="spellEnd"/>
      <w:r w:rsidRPr="007B46A8">
        <w:rPr>
          <w:rFonts w:ascii="Times New Roman" w:hAnsi="Times New Roman"/>
          <w:bCs/>
          <w:sz w:val="28"/>
          <w:szCs w:val="28"/>
          <w:lang w:eastAsia="ru-RU"/>
        </w:rPr>
        <w:t xml:space="preserve"> відводу слідчому судді або судді, який здійснює судове провадження одноособово, його розглядає інший суддя цього ж суду, визначений у порядку, встановленому</w:t>
      </w:r>
      <w:r>
        <w:rPr>
          <w:rFonts w:ascii="Times New Roman" w:hAnsi="Times New Roman"/>
          <w:bCs/>
          <w:sz w:val="28"/>
          <w:szCs w:val="28"/>
          <w:lang w:eastAsia="ru-RU"/>
        </w:rPr>
        <w:t xml:space="preserve"> </w:t>
      </w:r>
      <w:hyperlink r:id="rId10" w:anchor="n617" w:history="1">
        <w:r w:rsidRPr="007B46A8">
          <w:rPr>
            <w:rFonts w:ascii="Times New Roman" w:hAnsi="Times New Roman"/>
            <w:bCs/>
            <w:sz w:val="28"/>
            <w:szCs w:val="28"/>
            <w:lang w:eastAsia="ru-RU"/>
          </w:rPr>
          <w:t>частиною третьою статті 35</w:t>
        </w:r>
      </w:hyperlink>
      <w:r>
        <w:rPr>
          <w:rFonts w:ascii="Times New Roman" w:hAnsi="Times New Roman"/>
          <w:bCs/>
          <w:sz w:val="28"/>
          <w:szCs w:val="28"/>
          <w:lang w:eastAsia="ru-RU"/>
        </w:rPr>
        <w:t xml:space="preserve"> </w:t>
      </w:r>
      <w:r w:rsidRPr="007B46A8">
        <w:rPr>
          <w:rFonts w:ascii="Times New Roman" w:hAnsi="Times New Roman"/>
          <w:bCs/>
          <w:sz w:val="28"/>
          <w:szCs w:val="28"/>
          <w:lang w:eastAsia="ru-RU"/>
        </w:rPr>
        <w:t>цього Кодексу.</w:t>
      </w:r>
      <w:bookmarkStart w:id="2" w:name="n1033"/>
      <w:bookmarkStart w:id="3" w:name="n1034"/>
      <w:bookmarkEnd w:id="2"/>
      <w:bookmarkEnd w:id="3"/>
      <w:r>
        <w:rPr>
          <w:rFonts w:ascii="Times New Roman" w:hAnsi="Times New Roman"/>
          <w:bCs/>
          <w:sz w:val="28"/>
          <w:szCs w:val="28"/>
          <w:lang w:eastAsia="ru-RU"/>
        </w:rPr>
        <w:t xml:space="preserve"> </w:t>
      </w:r>
    </w:p>
    <w:p w14:paraId="2A6B9634" w14:textId="77777777" w:rsidR="00B80645" w:rsidRDefault="00B80645" w:rsidP="00B80645">
      <w:pPr>
        <w:spacing w:after="0" w:line="240" w:lineRule="auto"/>
        <w:ind w:firstLine="567"/>
        <w:jc w:val="both"/>
        <w:rPr>
          <w:rFonts w:ascii="Times New Roman" w:hAnsi="Times New Roman"/>
          <w:bCs/>
          <w:sz w:val="28"/>
          <w:szCs w:val="28"/>
          <w:lang w:eastAsia="ru-RU"/>
        </w:rPr>
      </w:pPr>
      <w:r w:rsidRPr="007B46A8">
        <w:rPr>
          <w:rFonts w:ascii="Times New Roman" w:hAnsi="Times New Roman"/>
          <w:bCs/>
          <w:sz w:val="28"/>
          <w:szCs w:val="28"/>
          <w:lang w:eastAsia="ru-RU"/>
        </w:rPr>
        <w:t xml:space="preserve">При розгляді відводу має бути вислухана особа, якій заявлено відвід, якщо вона бажає дати пояснення, а також думка осіб, які беруть участь у кримінальному провадженні. </w:t>
      </w:r>
    </w:p>
    <w:p w14:paraId="7C6E16BD" w14:textId="77777777" w:rsidR="00B80645" w:rsidRDefault="00B80645" w:rsidP="00B80645">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Згідно з частинами першою, дев’ятою статті 135 КПК України о</w:t>
      </w:r>
      <w:r w:rsidRPr="00B5749D">
        <w:rPr>
          <w:rFonts w:ascii="Times New Roman" w:hAnsi="Times New Roman"/>
          <w:bCs/>
          <w:sz w:val="28"/>
          <w:szCs w:val="28"/>
          <w:lang w:eastAsia="ru-RU"/>
        </w:rPr>
        <w:t>соба викликається до слідчого судді</w:t>
      </w:r>
      <w:r>
        <w:rPr>
          <w:rFonts w:ascii="Times New Roman" w:hAnsi="Times New Roman"/>
          <w:bCs/>
          <w:sz w:val="28"/>
          <w:szCs w:val="28"/>
          <w:lang w:eastAsia="ru-RU"/>
        </w:rPr>
        <w:t xml:space="preserve"> </w:t>
      </w:r>
      <w:r w:rsidRPr="00B5749D">
        <w:rPr>
          <w:rFonts w:ascii="Times New Roman" w:hAnsi="Times New Roman"/>
          <w:bCs/>
          <w:sz w:val="28"/>
          <w:szCs w:val="28"/>
          <w:lang w:eastAsia="ru-RU"/>
        </w:rPr>
        <w:t>шляхом вручення повістки про виклик, надіслання її поштою, електронною поштою чи факсимільним зв</w:t>
      </w:r>
      <w:r>
        <w:rPr>
          <w:rFonts w:ascii="Times New Roman" w:hAnsi="Times New Roman"/>
          <w:bCs/>
          <w:sz w:val="28"/>
          <w:szCs w:val="28"/>
          <w:lang w:eastAsia="ru-RU"/>
        </w:rPr>
        <w:t>’</w:t>
      </w:r>
      <w:r w:rsidRPr="00B5749D">
        <w:rPr>
          <w:rFonts w:ascii="Times New Roman" w:hAnsi="Times New Roman"/>
          <w:bCs/>
          <w:sz w:val="28"/>
          <w:szCs w:val="28"/>
          <w:lang w:eastAsia="ru-RU"/>
        </w:rPr>
        <w:t>язком, здійснення виклику по телефону або телеграмою.</w:t>
      </w:r>
    </w:p>
    <w:p w14:paraId="266B464D" w14:textId="77777777" w:rsidR="00B80645" w:rsidRDefault="00B80645" w:rsidP="00B80645">
      <w:pPr>
        <w:spacing w:after="0" w:line="240" w:lineRule="auto"/>
        <w:ind w:firstLine="567"/>
        <w:jc w:val="both"/>
        <w:rPr>
          <w:rFonts w:ascii="Times New Roman" w:hAnsi="Times New Roman"/>
          <w:bCs/>
          <w:sz w:val="28"/>
          <w:szCs w:val="28"/>
          <w:lang w:eastAsia="ru-RU"/>
        </w:rPr>
      </w:pPr>
      <w:r w:rsidRPr="00353DCB">
        <w:rPr>
          <w:rFonts w:ascii="Times New Roman" w:hAnsi="Times New Roman"/>
          <w:bCs/>
          <w:sz w:val="28"/>
          <w:szCs w:val="28"/>
          <w:lang w:eastAsia="ru-RU"/>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7C74B257" w14:textId="2C6D4E6C" w:rsidR="00B80645" w:rsidRDefault="005E6913" w:rsidP="00B80645">
      <w:pPr>
        <w:spacing w:after="0" w:line="240" w:lineRule="auto"/>
        <w:ind w:firstLine="567"/>
        <w:jc w:val="both"/>
        <w:rPr>
          <w:rFonts w:ascii="Times New Roman" w:hAnsi="Times New Roman"/>
          <w:sz w:val="28"/>
          <w:szCs w:val="28"/>
        </w:rPr>
      </w:pPr>
      <w:r>
        <w:rPr>
          <w:rFonts w:ascii="Times New Roman" w:hAnsi="Times New Roman"/>
          <w:bCs/>
          <w:sz w:val="28"/>
          <w:szCs w:val="28"/>
          <w:lang w:eastAsia="ru-RU"/>
        </w:rPr>
        <w:t>Друга Дисциплінарна палата Вищої ради правосуддя</w:t>
      </w:r>
      <w:r w:rsidR="00B80645">
        <w:rPr>
          <w:rFonts w:ascii="Times New Roman" w:hAnsi="Times New Roman"/>
          <w:bCs/>
          <w:sz w:val="28"/>
          <w:szCs w:val="28"/>
          <w:lang w:eastAsia="ru-RU"/>
        </w:rPr>
        <w:t xml:space="preserve"> встанов</w:t>
      </w:r>
      <w:r w:rsidR="004755AD">
        <w:rPr>
          <w:rFonts w:ascii="Times New Roman" w:hAnsi="Times New Roman"/>
          <w:bCs/>
          <w:sz w:val="28"/>
          <w:szCs w:val="28"/>
          <w:lang w:eastAsia="ru-RU"/>
        </w:rPr>
        <w:t>ила</w:t>
      </w:r>
      <w:r w:rsidR="00B80645">
        <w:rPr>
          <w:rFonts w:ascii="Times New Roman" w:hAnsi="Times New Roman"/>
          <w:bCs/>
          <w:sz w:val="28"/>
          <w:szCs w:val="28"/>
          <w:lang w:eastAsia="ru-RU"/>
        </w:rPr>
        <w:t>, що</w:t>
      </w:r>
      <w:r w:rsidR="00B80645" w:rsidRPr="007B1C3F">
        <w:rPr>
          <w:rFonts w:ascii="Times New Roman" w:hAnsi="Times New Roman"/>
          <w:sz w:val="28"/>
          <w:szCs w:val="28"/>
        </w:rPr>
        <w:t xml:space="preserve"> </w:t>
      </w:r>
      <w:r w:rsidR="00B80645">
        <w:rPr>
          <w:rFonts w:ascii="Times New Roman" w:hAnsi="Times New Roman"/>
          <w:sz w:val="28"/>
          <w:szCs w:val="28"/>
        </w:rPr>
        <w:t xml:space="preserve">у судовому засіданні 18 червня 2021 року прокурором Недвигою І.В. заявлено відвід судді Соколову О.М. від розгляду справи № 757/31641/21-к. </w:t>
      </w:r>
    </w:p>
    <w:p w14:paraId="23EAA08E"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За результатами автоматизованого розподілу для розгляду заяви про відвід визначено суддю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w:t>
      </w:r>
    </w:p>
    <w:p w14:paraId="7B1E1F41"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Розгляд заяви прокурора Недвиги І.В. про відвід слідчому судді Соколову О.М. було призначено суддею </w:t>
      </w:r>
      <w:proofErr w:type="spellStart"/>
      <w:r>
        <w:rPr>
          <w:rFonts w:ascii="Times New Roman" w:hAnsi="Times New Roman"/>
          <w:sz w:val="28"/>
          <w:szCs w:val="28"/>
        </w:rPr>
        <w:t>Білоцерківцем</w:t>
      </w:r>
      <w:proofErr w:type="spellEnd"/>
      <w:r>
        <w:rPr>
          <w:rFonts w:ascii="Times New Roman" w:hAnsi="Times New Roman"/>
          <w:sz w:val="28"/>
          <w:szCs w:val="28"/>
        </w:rPr>
        <w:t xml:space="preserve"> О.А. на 16:30 18 червня 2021 року.</w:t>
      </w:r>
    </w:p>
    <w:p w14:paraId="4DA1FF3E"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Повідомлення про виклик у судове засідання 18 червня 2021 року о 16:30 з розгляду заяви про відвід судді Соколову О.М. було надіслано прокурору Недвизі І.В. 01:59 19 червня 2021 року. </w:t>
      </w:r>
    </w:p>
    <w:p w14:paraId="5AC9C676" w14:textId="77777777" w:rsidR="00B80645" w:rsidRDefault="00B80645" w:rsidP="00B80645">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 xml:space="preserve"> Отже, </w:t>
      </w:r>
      <w:r w:rsidRPr="00C13598">
        <w:rPr>
          <w:rFonts w:ascii="Times New Roman" w:hAnsi="Times New Roman"/>
          <w:bCs/>
          <w:sz w:val="28"/>
          <w:szCs w:val="28"/>
          <w:lang w:eastAsia="ru-RU"/>
        </w:rPr>
        <w:t xml:space="preserve">на порушення </w:t>
      </w:r>
      <w:r>
        <w:rPr>
          <w:rFonts w:ascii="Times New Roman" w:hAnsi="Times New Roman"/>
          <w:bCs/>
          <w:sz w:val="28"/>
          <w:szCs w:val="28"/>
          <w:lang w:eastAsia="ru-RU"/>
        </w:rPr>
        <w:t>вказаних вище норм кримінального процесуального закону</w:t>
      </w:r>
      <w:r w:rsidRPr="00C13598">
        <w:rPr>
          <w:rFonts w:ascii="Times New Roman" w:hAnsi="Times New Roman"/>
          <w:bCs/>
          <w:sz w:val="28"/>
          <w:szCs w:val="28"/>
          <w:lang w:eastAsia="ru-RU"/>
        </w:rPr>
        <w:t xml:space="preserve"> сторона </w:t>
      </w:r>
      <w:r>
        <w:rPr>
          <w:rFonts w:ascii="Times New Roman" w:hAnsi="Times New Roman"/>
          <w:bCs/>
          <w:sz w:val="28"/>
          <w:szCs w:val="28"/>
          <w:lang w:eastAsia="ru-RU"/>
        </w:rPr>
        <w:t>обвинувачення</w:t>
      </w:r>
      <w:r w:rsidRPr="00C13598">
        <w:rPr>
          <w:rFonts w:ascii="Times New Roman" w:hAnsi="Times New Roman"/>
          <w:bCs/>
          <w:sz w:val="28"/>
          <w:szCs w:val="28"/>
          <w:lang w:eastAsia="ru-RU"/>
        </w:rPr>
        <w:t xml:space="preserve"> не </w:t>
      </w:r>
      <w:r>
        <w:rPr>
          <w:rFonts w:ascii="Times New Roman" w:hAnsi="Times New Roman"/>
          <w:bCs/>
          <w:sz w:val="28"/>
          <w:szCs w:val="28"/>
          <w:lang w:eastAsia="ru-RU"/>
        </w:rPr>
        <w:t>була повідомлена належним чином про дату та час судового засідання. Розгляд заяви про відвід судді Соколову О.М. відбувся за відсутності особи, яка заявила цей відвід, без урахування думки такої особи – прокурора у кримінальному провадження.</w:t>
      </w:r>
    </w:p>
    <w:p w14:paraId="09CF8E03" w14:textId="77777777" w:rsidR="00B80645" w:rsidRDefault="00B80645" w:rsidP="00B80645">
      <w:pPr>
        <w:spacing w:after="0" w:line="240" w:lineRule="auto"/>
        <w:ind w:firstLine="567"/>
        <w:jc w:val="both"/>
        <w:rPr>
          <w:rFonts w:ascii="Times New Roman" w:hAnsi="Times New Roman"/>
          <w:bCs/>
          <w:sz w:val="28"/>
          <w:szCs w:val="28"/>
          <w:lang w:eastAsia="ru-RU"/>
        </w:rPr>
      </w:pPr>
      <w:r w:rsidRPr="004467D1">
        <w:rPr>
          <w:rFonts w:ascii="Times New Roman" w:hAnsi="Times New Roman"/>
          <w:bCs/>
          <w:sz w:val="28"/>
          <w:szCs w:val="28"/>
          <w:lang w:eastAsia="ru-RU"/>
        </w:rPr>
        <w:t xml:space="preserve">Вказані дії судді </w:t>
      </w:r>
      <w:proofErr w:type="spellStart"/>
      <w:r>
        <w:rPr>
          <w:rFonts w:ascii="Times New Roman" w:hAnsi="Times New Roman"/>
          <w:bCs/>
          <w:sz w:val="28"/>
          <w:szCs w:val="28"/>
          <w:lang w:eastAsia="ru-RU"/>
        </w:rPr>
        <w:t>Білоцерківця</w:t>
      </w:r>
      <w:proofErr w:type="spellEnd"/>
      <w:r>
        <w:rPr>
          <w:rFonts w:ascii="Times New Roman" w:hAnsi="Times New Roman"/>
          <w:bCs/>
          <w:sz w:val="28"/>
          <w:szCs w:val="28"/>
          <w:lang w:eastAsia="ru-RU"/>
        </w:rPr>
        <w:t xml:space="preserve"> О.А.</w:t>
      </w:r>
      <w:r w:rsidRPr="004467D1">
        <w:rPr>
          <w:rFonts w:ascii="Times New Roman" w:hAnsi="Times New Roman"/>
          <w:bCs/>
          <w:sz w:val="28"/>
          <w:szCs w:val="28"/>
          <w:lang w:eastAsia="ru-RU"/>
        </w:rPr>
        <w:t xml:space="preserve"> призвели до того, що </w:t>
      </w:r>
      <w:r>
        <w:rPr>
          <w:rFonts w:ascii="Times New Roman" w:hAnsi="Times New Roman"/>
          <w:bCs/>
          <w:sz w:val="28"/>
          <w:szCs w:val="28"/>
          <w:lang w:eastAsia="ru-RU"/>
        </w:rPr>
        <w:t>прокурор у кримінальному провадженні</w:t>
      </w:r>
      <w:r w:rsidRPr="004467D1">
        <w:rPr>
          <w:rFonts w:ascii="Times New Roman" w:hAnsi="Times New Roman"/>
          <w:bCs/>
          <w:sz w:val="28"/>
          <w:szCs w:val="28"/>
          <w:lang w:eastAsia="ru-RU"/>
        </w:rPr>
        <w:t xml:space="preserve"> </w:t>
      </w:r>
      <w:r>
        <w:rPr>
          <w:rFonts w:ascii="Times New Roman" w:hAnsi="Times New Roman"/>
          <w:bCs/>
          <w:sz w:val="28"/>
          <w:szCs w:val="28"/>
          <w:lang w:eastAsia="ru-RU"/>
        </w:rPr>
        <w:t xml:space="preserve">був </w:t>
      </w:r>
      <w:r w:rsidRPr="004467D1">
        <w:rPr>
          <w:rFonts w:ascii="Times New Roman" w:hAnsi="Times New Roman"/>
          <w:bCs/>
          <w:sz w:val="28"/>
          <w:szCs w:val="28"/>
          <w:lang w:eastAsia="ru-RU"/>
        </w:rPr>
        <w:t>позбавлен</w:t>
      </w:r>
      <w:r>
        <w:rPr>
          <w:rFonts w:ascii="Times New Roman" w:hAnsi="Times New Roman"/>
          <w:bCs/>
          <w:sz w:val="28"/>
          <w:szCs w:val="28"/>
          <w:lang w:eastAsia="ru-RU"/>
        </w:rPr>
        <w:t>ий</w:t>
      </w:r>
      <w:r w:rsidRPr="004467D1">
        <w:rPr>
          <w:rFonts w:ascii="Times New Roman" w:hAnsi="Times New Roman"/>
          <w:bCs/>
          <w:sz w:val="28"/>
          <w:szCs w:val="28"/>
          <w:lang w:eastAsia="ru-RU"/>
        </w:rPr>
        <w:t xml:space="preserve"> можливості скористатися своїми правами, передбаченими кримінальним процесуальним законом, а саме: бути повідомленими про судове засідання; брати участь у судовому засіданні; надавати пояснення по суті питання, що розглядається, або відмовитися від їх надання; користуватися іншими правами, визначеними КПК України. </w:t>
      </w:r>
    </w:p>
    <w:p w14:paraId="7A87C734" w14:textId="72ABE423" w:rsidR="00B80645" w:rsidRPr="00EB3C8B" w:rsidRDefault="00B80645" w:rsidP="00B80645">
      <w:pPr>
        <w:pStyle w:val="rvps2"/>
        <w:shd w:val="clear" w:color="auto" w:fill="FFFFFF"/>
        <w:spacing w:before="0" w:beforeAutospacing="0" w:after="0" w:afterAutospacing="0"/>
        <w:ind w:firstLine="567"/>
        <w:jc w:val="both"/>
        <w:rPr>
          <w:sz w:val="28"/>
          <w:szCs w:val="28"/>
          <w:lang w:val="uk-UA"/>
        </w:rPr>
      </w:pPr>
      <w:r w:rsidRPr="00EB3C8B">
        <w:rPr>
          <w:sz w:val="28"/>
          <w:szCs w:val="28"/>
          <w:lang w:val="uk-UA"/>
        </w:rPr>
        <w:t xml:space="preserve">Враховуючи наведене, </w:t>
      </w:r>
      <w:r w:rsidR="00EB3C8B">
        <w:rPr>
          <w:sz w:val="28"/>
          <w:szCs w:val="28"/>
          <w:lang w:val="uk-UA"/>
        </w:rPr>
        <w:t>Друга Дисциплінарна палата Вищої ради правосуддя вважає</w:t>
      </w:r>
      <w:r w:rsidRPr="00EB3C8B">
        <w:rPr>
          <w:sz w:val="28"/>
          <w:szCs w:val="28"/>
          <w:lang w:val="uk-UA"/>
        </w:rPr>
        <w:t xml:space="preserve">, що дії судді </w:t>
      </w:r>
      <w:proofErr w:type="spellStart"/>
      <w:r w:rsidRPr="00EB3C8B">
        <w:rPr>
          <w:sz w:val="28"/>
          <w:szCs w:val="28"/>
          <w:lang w:val="uk-UA"/>
        </w:rPr>
        <w:t>Білоцерківця</w:t>
      </w:r>
      <w:proofErr w:type="spellEnd"/>
      <w:r w:rsidRPr="00EB3C8B">
        <w:rPr>
          <w:sz w:val="28"/>
          <w:szCs w:val="28"/>
          <w:lang w:val="uk-UA"/>
        </w:rPr>
        <w:t xml:space="preserve"> О.А. можуть містити ознаки складу дисциплінарного проступку, передбаченого підпунктом «а» пункту 1 частини першої 106 Закону України «Про судоустрій і статус суддів»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14:paraId="45F205FC" w14:textId="77777777" w:rsidR="00B80645" w:rsidRPr="00F34306" w:rsidRDefault="00B80645" w:rsidP="00B80645">
      <w:pPr>
        <w:pStyle w:val="af8"/>
        <w:ind w:firstLine="567"/>
        <w:jc w:val="both"/>
        <w:rPr>
          <w:rFonts w:cs="Times New Roman"/>
          <w:bCs/>
          <w:szCs w:val="28"/>
          <w:lang w:eastAsia="ru-RU"/>
        </w:rPr>
      </w:pPr>
      <w:r w:rsidRPr="00FA3C6E">
        <w:rPr>
          <w:rFonts w:cs="Times New Roman"/>
          <w:bCs/>
          <w:szCs w:val="28"/>
          <w:lang w:eastAsia="ru-RU"/>
        </w:rPr>
        <w:t xml:space="preserve">Частинами першою, другою, шостою статті 22 КПК України встановлено, що </w:t>
      </w:r>
      <w:r w:rsidRPr="00F34306">
        <w:rPr>
          <w:rFonts w:cs="Times New Roman"/>
          <w:bCs/>
          <w:szCs w:val="28"/>
          <w:lang w:eastAsia="ru-RU"/>
        </w:rPr>
        <w:t>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bookmarkStart w:id="4" w:name="n517"/>
      <w:bookmarkEnd w:id="4"/>
      <w:r w:rsidRPr="00F34306">
        <w:rPr>
          <w:rFonts w:cs="Times New Roman"/>
          <w:bCs/>
          <w:szCs w:val="28"/>
          <w:lang w:eastAsia="ru-RU"/>
        </w:rPr>
        <w:t xml:space="preserve">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bookmarkStart w:id="5" w:name="n518"/>
      <w:bookmarkStart w:id="6" w:name="n521"/>
      <w:bookmarkEnd w:id="5"/>
      <w:bookmarkEnd w:id="6"/>
      <w:r w:rsidRPr="00F34306">
        <w:rPr>
          <w:rFonts w:cs="Times New Roman"/>
          <w:bCs/>
          <w:szCs w:val="28"/>
          <w:lang w:eastAsia="ru-RU"/>
        </w:rPr>
        <w:t xml:space="preserve">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14:paraId="70DC6431" w14:textId="77777777" w:rsidR="00B80645" w:rsidRDefault="00B80645" w:rsidP="00B80645">
      <w:pPr>
        <w:pStyle w:val="af8"/>
        <w:ind w:firstLine="567"/>
        <w:jc w:val="both"/>
        <w:rPr>
          <w:rFonts w:cs="Times New Roman"/>
          <w:bCs/>
          <w:szCs w:val="28"/>
          <w:lang w:eastAsia="ru-RU"/>
        </w:rPr>
      </w:pPr>
      <w:r w:rsidRPr="001628E4">
        <w:rPr>
          <w:rFonts w:cs="Times New Roman"/>
          <w:bCs/>
          <w:szCs w:val="28"/>
          <w:lang w:eastAsia="ru-RU"/>
        </w:rPr>
        <w:t>Будь-яке кримінальне провадження, в тому числі його процесуальні аспекти, мусить мати змагальний характер і гарантувати рівність сторін</w:t>
      </w:r>
      <w:r>
        <w:rPr>
          <w:rFonts w:cs="Times New Roman"/>
          <w:bCs/>
          <w:szCs w:val="28"/>
          <w:lang w:eastAsia="ru-RU"/>
        </w:rPr>
        <w:t>. Ц</w:t>
      </w:r>
      <w:r w:rsidRPr="001628E4">
        <w:rPr>
          <w:rFonts w:cs="Times New Roman"/>
          <w:bCs/>
          <w:szCs w:val="28"/>
          <w:lang w:eastAsia="ru-RU"/>
        </w:rPr>
        <w:t>е є однією з основоположних складових права на справедливий судовий розгляд.</w:t>
      </w:r>
    </w:p>
    <w:p w14:paraId="51FCAF39" w14:textId="77777777" w:rsidR="00B80645" w:rsidRDefault="00B80645" w:rsidP="00B80645">
      <w:pPr>
        <w:pStyle w:val="af8"/>
        <w:ind w:firstLine="567"/>
        <w:jc w:val="both"/>
        <w:rPr>
          <w:rFonts w:cs="Times New Roman"/>
          <w:bCs/>
          <w:szCs w:val="28"/>
          <w:lang w:eastAsia="ru-RU"/>
        </w:rPr>
      </w:pPr>
      <w:r w:rsidRPr="00245886">
        <w:rPr>
          <w:rFonts w:cs="Times New Roman"/>
          <w:bCs/>
          <w:szCs w:val="28"/>
          <w:lang w:eastAsia="ru-RU"/>
        </w:rPr>
        <w:t>Рівність сторін є одним з невід</w:t>
      </w:r>
      <w:r>
        <w:rPr>
          <w:rFonts w:cs="Times New Roman"/>
          <w:bCs/>
          <w:szCs w:val="28"/>
          <w:lang w:eastAsia="ru-RU"/>
        </w:rPr>
        <w:t>’</w:t>
      </w:r>
      <w:r w:rsidRPr="00245886">
        <w:rPr>
          <w:rFonts w:cs="Times New Roman"/>
          <w:bCs/>
          <w:szCs w:val="28"/>
          <w:lang w:eastAsia="ru-RU"/>
        </w:rPr>
        <w:t>ємних елементів поняття справедливого судового розгляду. Вона вимагає, аби кожна сторона бачила, що їй надано розумні можливості представити свій інтерес за умов, які не ставлять її у несприятливе становище, порівняно із супротивником (</w:t>
      </w:r>
      <w:r>
        <w:rPr>
          <w:rFonts w:cs="Times New Roman"/>
          <w:bCs/>
          <w:szCs w:val="28"/>
          <w:lang w:eastAsia="ru-RU"/>
        </w:rPr>
        <w:t xml:space="preserve">рішення у справах </w:t>
      </w:r>
      <w:proofErr w:type="spellStart"/>
      <w:r w:rsidRPr="005C2E83">
        <w:rPr>
          <w:rFonts w:cs="Times New Roman"/>
          <w:bCs/>
          <w:szCs w:val="28"/>
          <w:lang w:eastAsia="ru-RU"/>
        </w:rPr>
        <w:t>Ö</w:t>
      </w:r>
      <w:r w:rsidRPr="00245886">
        <w:rPr>
          <w:rFonts w:cs="Times New Roman"/>
          <w:bCs/>
          <w:szCs w:val="28"/>
          <w:lang w:eastAsia="ru-RU"/>
        </w:rPr>
        <w:t>calan</w:t>
      </w:r>
      <w:proofErr w:type="spellEnd"/>
      <w:r w:rsidRPr="00245886">
        <w:rPr>
          <w:rFonts w:cs="Times New Roman"/>
          <w:bCs/>
          <w:szCs w:val="28"/>
          <w:lang w:eastAsia="ru-RU"/>
        </w:rPr>
        <w:t xml:space="preserve"> проти Туреччини [ВП], § 140</w:t>
      </w:r>
      <w:r>
        <w:rPr>
          <w:rFonts w:cs="Times New Roman"/>
          <w:bCs/>
          <w:szCs w:val="28"/>
          <w:lang w:eastAsia="ru-RU"/>
        </w:rPr>
        <w:t>;</w:t>
      </w:r>
      <w:r w:rsidRPr="00245886">
        <w:rPr>
          <w:rFonts w:cs="Times New Roman"/>
          <w:bCs/>
          <w:szCs w:val="28"/>
          <w:lang w:eastAsia="ru-RU"/>
        </w:rPr>
        <w:t xml:space="preserve"> </w:t>
      </w:r>
      <w:proofErr w:type="spellStart"/>
      <w:r w:rsidRPr="00245886">
        <w:rPr>
          <w:rFonts w:cs="Times New Roman"/>
          <w:bCs/>
          <w:szCs w:val="28"/>
          <w:lang w:eastAsia="ru-RU"/>
        </w:rPr>
        <w:t>Foucher</w:t>
      </w:r>
      <w:proofErr w:type="spellEnd"/>
      <w:r w:rsidRPr="00245886">
        <w:rPr>
          <w:rFonts w:cs="Times New Roman"/>
          <w:bCs/>
          <w:szCs w:val="28"/>
          <w:lang w:eastAsia="ru-RU"/>
        </w:rPr>
        <w:t xml:space="preserve"> проти Франції, § 34; </w:t>
      </w:r>
      <w:proofErr w:type="spellStart"/>
      <w:r w:rsidRPr="00245886">
        <w:rPr>
          <w:rFonts w:cs="Times New Roman"/>
          <w:bCs/>
          <w:szCs w:val="28"/>
          <w:lang w:eastAsia="ru-RU"/>
        </w:rPr>
        <w:t>Bulut</w:t>
      </w:r>
      <w:proofErr w:type="spellEnd"/>
      <w:r w:rsidRPr="00245886">
        <w:rPr>
          <w:rFonts w:cs="Times New Roman"/>
          <w:bCs/>
          <w:szCs w:val="28"/>
          <w:lang w:eastAsia="ru-RU"/>
        </w:rPr>
        <w:t xml:space="preserve"> проти Австрії; </w:t>
      </w:r>
      <w:proofErr w:type="spellStart"/>
      <w:r w:rsidRPr="00245886">
        <w:rPr>
          <w:rFonts w:cs="Times New Roman"/>
          <w:bCs/>
          <w:szCs w:val="28"/>
          <w:lang w:eastAsia="ru-RU"/>
        </w:rPr>
        <w:t>Faig</w:t>
      </w:r>
      <w:proofErr w:type="spellEnd"/>
      <w:r w:rsidRPr="00245886">
        <w:rPr>
          <w:rFonts w:cs="Times New Roman"/>
          <w:bCs/>
          <w:szCs w:val="28"/>
          <w:lang w:eastAsia="ru-RU"/>
        </w:rPr>
        <w:t xml:space="preserve"> </w:t>
      </w:r>
      <w:proofErr w:type="spellStart"/>
      <w:r w:rsidRPr="00245886">
        <w:rPr>
          <w:rFonts w:cs="Times New Roman"/>
          <w:bCs/>
          <w:szCs w:val="28"/>
          <w:lang w:eastAsia="ru-RU"/>
        </w:rPr>
        <w:t>Mammadov</w:t>
      </w:r>
      <w:proofErr w:type="spellEnd"/>
      <w:r w:rsidRPr="00245886">
        <w:rPr>
          <w:rFonts w:cs="Times New Roman"/>
          <w:bCs/>
          <w:szCs w:val="28"/>
          <w:lang w:eastAsia="ru-RU"/>
        </w:rPr>
        <w:t xml:space="preserve"> проти Азербайджану, § 19). Вона вимагає забезпечення справедливої рівноваги між сторонами і застосовується як до цивільних, так і до кримінальних справ.</w:t>
      </w:r>
    </w:p>
    <w:p w14:paraId="65DB0E9F" w14:textId="77777777" w:rsidR="00B80645" w:rsidRDefault="00B80645" w:rsidP="00B80645">
      <w:pPr>
        <w:pStyle w:val="af8"/>
        <w:ind w:firstLine="567"/>
        <w:jc w:val="both"/>
        <w:rPr>
          <w:color w:val="000000"/>
          <w:lang w:eastAsia="uk-UA" w:bidi="uk-UA"/>
        </w:rPr>
      </w:pPr>
      <w:r>
        <w:rPr>
          <w:color w:val="000000"/>
          <w:lang w:eastAsia="uk-UA" w:bidi="uk-UA"/>
        </w:rPr>
        <w:t xml:space="preserve">Право на змагальне провадження означає, в принципі, </w:t>
      </w:r>
      <w:r w:rsidRPr="00583026">
        <w:rPr>
          <w:color w:val="000000"/>
          <w:lang w:eastAsia="uk-UA" w:bidi="uk-UA"/>
        </w:rPr>
        <w:t>можливість для сторін знати і коментувати усі складові наданої доказової бази</w:t>
      </w:r>
      <w:r>
        <w:rPr>
          <w:color w:val="000000"/>
          <w:lang w:eastAsia="uk-UA" w:bidi="uk-UA"/>
        </w:rPr>
        <w:t xml:space="preserve"> і </w:t>
      </w:r>
      <w:r w:rsidRPr="00583026">
        <w:rPr>
          <w:color w:val="000000"/>
          <w:lang w:eastAsia="uk-UA" w:bidi="uk-UA"/>
        </w:rPr>
        <w:t>усі зауваження, надані для того, щоб вплинути на рішення суду (рішення у справі рішення ЄСПЛ у справі «</w:t>
      </w:r>
      <w:proofErr w:type="spellStart"/>
      <w:r w:rsidRPr="00583026">
        <w:rPr>
          <w:color w:val="000000"/>
          <w:lang w:eastAsia="uk-UA" w:bidi="uk-UA"/>
        </w:rPr>
        <w:t>Брандштеттер</w:t>
      </w:r>
      <w:proofErr w:type="spellEnd"/>
      <w:r w:rsidRPr="00583026">
        <w:rPr>
          <w:color w:val="000000"/>
          <w:lang w:eastAsia="uk-UA" w:bidi="uk-UA"/>
        </w:rPr>
        <w:t xml:space="preserve"> (</w:t>
      </w:r>
      <w:proofErr w:type="spellStart"/>
      <w:r w:rsidRPr="00583026">
        <w:rPr>
          <w:color w:val="000000"/>
          <w:lang w:eastAsia="uk-UA" w:bidi="uk-UA"/>
        </w:rPr>
        <w:t>Brandstetter</w:t>
      </w:r>
      <w:proofErr w:type="spellEnd"/>
      <w:r w:rsidRPr="00583026">
        <w:rPr>
          <w:color w:val="000000"/>
          <w:lang w:eastAsia="uk-UA" w:bidi="uk-UA"/>
        </w:rPr>
        <w:t>) проти Австрії» §§ 66-67</w:t>
      </w:r>
      <w:r>
        <w:rPr>
          <w:color w:val="000000"/>
          <w:lang w:eastAsia="uk-UA" w:bidi="uk-UA"/>
        </w:rPr>
        <w:t>).</w:t>
      </w:r>
      <w:r w:rsidRPr="00583026">
        <w:rPr>
          <w:color w:val="000000"/>
          <w:lang w:eastAsia="uk-UA" w:bidi="uk-UA"/>
        </w:rPr>
        <w:t xml:space="preserve">  </w:t>
      </w:r>
    </w:p>
    <w:p w14:paraId="1FCCDFB3" w14:textId="48C4BE5A" w:rsidR="00B80645" w:rsidRPr="00F36F3D" w:rsidRDefault="00B80645" w:rsidP="00B80645">
      <w:pPr>
        <w:pStyle w:val="af8"/>
        <w:ind w:firstLine="567"/>
        <w:jc w:val="both"/>
        <w:rPr>
          <w:rFonts w:cs="Times New Roman"/>
          <w:szCs w:val="28"/>
        </w:rPr>
      </w:pPr>
      <w:r w:rsidRPr="00F36F3D">
        <w:rPr>
          <w:color w:val="000000"/>
          <w:lang w:eastAsia="uk-UA" w:bidi="uk-UA"/>
        </w:rPr>
        <w:t xml:space="preserve">Обставини, встановлені </w:t>
      </w:r>
      <w:r w:rsidR="00F36F3D">
        <w:rPr>
          <w:color w:val="000000"/>
          <w:lang w:eastAsia="uk-UA" w:bidi="uk-UA"/>
        </w:rPr>
        <w:t>за результатами розгляду висновку доповідача та доданих до нього матеріалів</w:t>
      </w:r>
      <w:r w:rsidRPr="00F36F3D">
        <w:rPr>
          <w:rFonts w:cs="Times New Roman"/>
          <w:szCs w:val="28"/>
        </w:rPr>
        <w:t xml:space="preserve">, дають підстави для висновку, що суддя </w:t>
      </w:r>
      <w:proofErr w:type="spellStart"/>
      <w:r w:rsidRPr="00F36F3D">
        <w:rPr>
          <w:rFonts w:cs="Times New Roman"/>
          <w:szCs w:val="28"/>
        </w:rPr>
        <w:t>Білоцерківець</w:t>
      </w:r>
      <w:proofErr w:type="spellEnd"/>
      <w:r w:rsidRPr="00F36F3D">
        <w:rPr>
          <w:rFonts w:cs="Times New Roman"/>
          <w:szCs w:val="28"/>
        </w:rPr>
        <w:t xml:space="preserve"> О.А. вказаних вимог не дотримався, а тому в його діях можуть міститися ознаки складу дисциплінарного проступку, передбаченого підпунктом «г» пункту 1 частини першої 106 Закону України «Про судоустрій і статус суддів»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14:paraId="11AEAC20" w14:textId="77777777" w:rsidR="00B80645" w:rsidRPr="008C7C2D" w:rsidRDefault="00B80645" w:rsidP="00B80645">
      <w:pPr>
        <w:pStyle w:val="af8"/>
        <w:ind w:firstLine="567"/>
        <w:jc w:val="both"/>
        <w:rPr>
          <w:rFonts w:cs="Times New Roman"/>
          <w:szCs w:val="28"/>
        </w:rPr>
      </w:pPr>
      <w:r w:rsidRPr="008C7C2D">
        <w:rPr>
          <w:rFonts w:cs="Times New Roman"/>
          <w:szCs w:val="28"/>
        </w:rPr>
        <w:t>Відповідно до частини другої статті 2 Закону України «Про доступ до судових рішень»</w:t>
      </w:r>
      <w:r>
        <w:rPr>
          <w:rFonts w:cs="Times New Roman"/>
          <w:szCs w:val="28"/>
        </w:rPr>
        <w:t xml:space="preserve"> с</w:t>
      </w:r>
      <w:r w:rsidRPr="0006224B">
        <w:rPr>
          <w:rFonts w:cs="Times New Roman"/>
          <w:szCs w:val="28"/>
        </w:rPr>
        <w:t>удові  рішення є відкритими та підлягають оприлюдненню в</w:t>
      </w:r>
      <w:r>
        <w:rPr>
          <w:rFonts w:cs="Times New Roman"/>
          <w:szCs w:val="28"/>
        </w:rPr>
        <w:t xml:space="preserve"> </w:t>
      </w:r>
      <w:r w:rsidRPr="0006224B">
        <w:rPr>
          <w:rFonts w:cs="Times New Roman"/>
          <w:szCs w:val="28"/>
        </w:rPr>
        <w:t>електронній</w:t>
      </w:r>
      <w:r>
        <w:rPr>
          <w:rFonts w:cs="Times New Roman"/>
          <w:szCs w:val="28"/>
        </w:rPr>
        <w:t xml:space="preserve"> </w:t>
      </w:r>
      <w:r w:rsidRPr="0006224B">
        <w:rPr>
          <w:rFonts w:cs="Times New Roman"/>
          <w:szCs w:val="28"/>
        </w:rPr>
        <w:t>формі не пізніше наступного дня після їх виготовлення</w:t>
      </w:r>
      <w:r>
        <w:rPr>
          <w:rFonts w:cs="Times New Roman"/>
          <w:szCs w:val="28"/>
        </w:rPr>
        <w:t xml:space="preserve"> </w:t>
      </w:r>
      <w:r w:rsidRPr="0006224B">
        <w:rPr>
          <w:rFonts w:cs="Times New Roman"/>
          <w:szCs w:val="28"/>
        </w:rPr>
        <w:t>і підписання</w:t>
      </w:r>
      <w:r w:rsidRPr="008C7C2D">
        <w:rPr>
          <w:rFonts w:cs="Times New Roman"/>
          <w:szCs w:val="28"/>
        </w:rPr>
        <w:t>.</w:t>
      </w:r>
    </w:p>
    <w:p w14:paraId="750DEFC9" w14:textId="77777777" w:rsidR="00B80645" w:rsidRPr="008C7C2D" w:rsidRDefault="00B80645" w:rsidP="00B80645">
      <w:pPr>
        <w:pStyle w:val="af8"/>
        <w:ind w:firstLine="567"/>
        <w:jc w:val="both"/>
        <w:rPr>
          <w:rFonts w:cs="Times New Roman"/>
          <w:szCs w:val="28"/>
        </w:rPr>
      </w:pPr>
      <w:r w:rsidRPr="008C7C2D">
        <w:rPr>
          <w:rFonts w:cs="Times New Roman"/>
          <w:szCs w:val="28"/>
        </w:rPr>
        <w:t xml:space="preserve">Частинами першою, третьою статті 3 Закону України «Про доступ до судових рішень» визначено, що </w:t>
      </w:r>
      <w:r>
        <w:rPr>
          <w:rFonts w:cs="Times New Roman"/>
          <w:szCs w:val="28"/>
        </w:rPr>
        <w:t>д</w:t>
      </w:r>
      <w:r w:rsidRPr="00CA7E03">
        <w:rPr>
          <w:rFonts w:cs="Times New Roman"/>
          <w:szCs w:val="28"/>
        </w:rPr>
        <w:t xml:space="preserve">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w:t>
      </w:r>
      <w:bookmarkStart w:id="7" w:name="o16"/>
      <w:bookmarkStart w:id="8" w:name="o17"/>
      <w:bookmarkEnd w:id="7"/>
      <w:bookmarkEnd w:id="8"/>
      <w:r w:rsidRPr="00CA7E03">
        <w:rPr>
          <w:rFonts w:cs="Times New Roman"/>
          <w:szCs w:val="28"/>
        </w:rPr>
        <w:t xml:space="preserve">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 </w:t>
      </w:r>
    </w:p>
    <w:p w14:paraId="32B4D9A6" w14:textId="77777777" w:rsidR="00B80645" w:rsidRPr="008C7C2D" w:rsidRDefault="00B80645" w:rsidP="00B80645">
      <w:pPr>
        <w:pStyle w:val="af8"/>
        <w:ind w:firstLine="567"/>
        <w:jc w:val="both"/>
        <w:rPr>
          <w:rFonts w:cs="Times New Roman"/>
          <w:szCs w:val="28"/>
        </w:rPr>
      </w:pPr>
      <w:r w:rsidRPr="008C7C2D">
        <w:rPr>
          <w:rFonts w:cs="Times New Roman"/>
          <w:szCs w:val="28"/>
        </w:rPr>
        <w:t xml:space="preserve">Пунктом 1 Розділу </w:t>
      </w:r>
      <w:bookmarkStart w:id="9" w:name="_Ref494571091"/>
      <w:r w:rsidRPr="008C7C2D">
        <w:rPr>
          <w:rFonts w:cs="Times New Roman"/>
          <w:szCs w:val="28"/>
        </w:rPr>
        <w:t>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bookmarkEnd w:id="9"/>
      <w:r w:rsidRPr="008C7C2D">
        <w:rPr>
          <w:rFonts w:cs="Times New Roman"/>
          <w:szCs w:val="28"/>
        </w:rPr>
        <w:t xml:space="preserve"> </w:t>
      </w:r>
    </w:p>
    <w:p w14:paraId="5F0E70DF" w14:textId="495A4E4A" w:rsidR="00B80645" w:rsidRDefault="00ED1F19" w:rsidP="00B80645">
      <w:pPr>
        <w:pStyle w:val="af8"/>
        <w:ind w:firstLine="567"/>
        <w:jc w:val="both"/>
        <w:rPr>
          <w:rFonts w:cs="Times New Roman"/>
          <w:szCs w:val="28"/>
        </w:rPr>
      </w:pPr>
      <w:r>
        <w:rPr>
          <w:rFonts w:cs="Times New Roman"/>
          <w:szCs w:val="28"/>
        </w:rPr>
        <w:t>Друга Дисциплінарна палата Вищої ради правосуддя встановила</w:t>
      </w:r>
      <w:r w:rsidR="00B80645" w:rsidRPr="00734FF4">
        <w:rPr>
          <w:rFonts w:cs="Times New Roman"/>
          <w:szCs w:val="28"/>
        </w:rPr>
        <w:t xml:space="preserve">, що копію ухвали судді Печерського районного суду міста Києва </w:t>
      </w:r>
      <w:proofErr w:type="spellStart"/>
      <w:r w:rsidR="00B80645" w:rsidRPr="00734FF4">
        <w:rPr>
          <w:rFonts w:cs="Times New Roman"/>
          <w:szCs w:val="28"/>
        </w:rPr>
        <w:t>Білоцерківця</w:t>
      </w:r>
      <w:proofErr w:type="spellEnd"/>
      <w:r w:rsidR="00B80645" w:rsidRPr="00734FF4">
        <w:rPr>
          <w:rFonts w:cs="Times New Roman"/>
          <w:szCs w:val="28"/>
        </w:rPr>
        <w:t xml:space="preserve"> О.А. від 18</w:t>
      </w:r>
      <w:r>
        <w:rPr>
          <w:rFonts w:cs="Times New Roman"/>
          <w:szCs w:val="28"/>
        </w:rPr>
        <w:t> </w:t>
      </w:r>
      <w:r w:rsidR="00B80645" w:rsidRPr="00734FF4">
        <w:rPr>
          <w:rFonts w:cs="Times New Roman"/>
          <w:szCs w:val="28"/>
        </w:rPr>
        <w:t>червня 2021</w:t>
      </w:r>
      <w:r w:rsidR="00B80645">
        <w:rPr>
          <w:rFonts w:cs="Times New Roman"/>
          <w:szCs w:val="28"/>
        </w:rPr>
        <w:t> </w:t>
      </w:r>
      <w:r w:rsidR="00B80645" w:rsidRPr="00734FF4">
        <w:rPr>
          <w:rFonts w:cs="Times New Roman"/>
          <w:szCs w:val="28"/>
        </w:rPr>
        <w:t>року у справі № 757/31641/21-к було надіслано до ЄДРСР 5 липня 2021</w:t>
      </w:r>
      <w:r w:rsidR="00B80645">
        <w:rPr>
          <w:rFonts w:cs="Times New Roman"/>
          <w:szCs w:val="28"/>
        </w:rPr>
        <w:t> </w:t>
      </w:r>
      <w:r w:rsidR="00B80645" w:rsidRPr="00734FF4">
        <w:rPr>
          <w:rFonts w:cs="Times New Roman"/>
          <w:szCs w:val="28"/>
        </w:rPr>
        <w:t>року (через 17 днів після його ухвалення), тобто з порушенням строку, встановленого законом.</w:t>
      </w:r>
      <w:r w:rsidR="00B80645">
        <w:rPr>
          <w:rFonts w:cs="Times New Roman"/>
          <w:szCs w:val="28"/>
        </w:rPr>
        <w:t xml:space="preserve"> </w:t>
      </w:r>
    </w:p>
    <w:p w14:paraId="480D045C" w14:textId="17198D95" w:rsidR="00B80645" w:rsidRDefault="00B80645" w:rsidP="00B80645">
      <w:pPr>
        <w:pStyle w:val="af8"/>
        <w:ind w:firstLine="567"/>
        <w:jc w:val="both"/>
        <w:rPr>
          <w:rFonts w:cs="Times New Roman"/>
          <w:szCs w:val="28"/>
        </w:rPr>
      </w:pPr>
      <w:r w:rsidRPr="00CA0644">
        <w:rPr>
          <w:rFonts w:cs="Times New Roman"/>
          <w:szCs w:val="28"/>
        </w:rPr>
        <w:t xml:space="preserve">Важливим елементом для встановлення у діях судді ознак дисциплінарного проступку, передбаченого пунктом 2 частини першої статті 106 Закону України «Про судоустрій і статус суддів», є очевидна безпідставність недотримання надання суддею копії судового рішення для її внесення до </w:t>
      </w:r>
      <w:r w:rsidR="009306E2">
        <w:rPr>
          <w:rFonts w:cs="Times New Roman"/>
          <w:szCs w:val="28"/>
        </w:rPr>
        <w:t>Реєстру</w:t>
      </w:r>
      <w:r w:rsidRPr="00CA0644">
        <w:rPr>
          <w:rFonts w:cs="Times New Roman"/>
          <w:szCs w:val="28"/>
        </w:rPr>
        <w:t>. Сам лише факт надіслання копії судового рішення до ЄДРСР з незначним перевищенням строків не може автоматично вказувати на наявність підстав для дисциплінарної відповідальності судді.</w:t>
      </w:r>
    </w:p>
    <w:p w14:paraId="366D2619" w14:textId="24311C16" w:rsidR="00B80645" w:rsidRDefault="00EF561D" w:rsidP="00B80645">
      <w:pPr>
        <w:pStyle w:val="af8"/>
        <w:ind w:firstLine="567"/>
        <w:jc w:val="both"/>
        <w:rPr>
          <w:rFonts w:cs="Times New Roman"/>
          <w:szCs w:val="28"/>
        </w:rPr>
      </w:pPr>
      <w:r>
        <w:rPr>
          <w:rFonts w:cs="Times New Roman"/>
          <w:szCs w:val="28"/>
        </w:rPr>
        <w:t>Друга Дисциплінарна палата Вищої ради правосуддя враховує</w:t>
      </w:r>
      <w:r w:rsidR="00B80645" w:rsidRPr="00A27EC8">
        <w:rPr>
          <w:rFonts w:cs="Times New Roman"/>
          <w:szCs w:val="28"/>
        </w:rPr>
        <w:t xml:space="preserve"> загальновідомі факти наявності надмірного навантаження у суддів Печерського районного суду м</w:t>
      </w:r>
      <w:r>
        <w:rPr>
          <w:rFonts w:cs="Times New Roman"/>
          <w:szCs w:val="28"/>
        </w:rPr>
        <w:t xml:space="preserve">іста </w:t>
      </w:r>
      <w:r w:rsidR="00B80645" w:rsidRPr="00A27EC8">
        <w:rPr>
          <w:rFonts w:cs="Times New Roman"/>
          <w:szCs w:val="28"/>
        </w:rPr>
        <w:t>Києва</w:t>
      </w:r>
      <w:r w:rsidR="00B80645">
        <w:rPr>
          <w:rFonts w:cs="Times New Roman"/>
          <w:szCs w:val="28"/>
        </w:rPr>
        <w:t>, що може пояснювати затримки у публікації рішення</w:t>
      </w:r>
      <w:r w:rsidR="00B80645" w:rsidRPr="00A27EC8">
        <w:rPr>
          <w:rFonts w:cs="Times New Roman"/>
          <w:szCs w:val="28"/>
        </w:rPr>
        <w:t>. Водночас врахо</w:t>
      </w:r>
      <w:r w:rsidR="000C528C">
        <w:rPr>
          <w:rFonts w:cs="Times New Roman"/>
          <w:szCs w:val="28"/>
        </w:rPr>
        <w:t>вує</w:t>
      </w:r>
      <w:r w:rsidR="00B80645" w:rsidRPr="00A27EC8">
        <w:rPr>
          <w:rFonts w:cs="Times New Roman"/>
          <w:szCs w:val="28"/>
        </w:rPr>
        <w:t xml:space="preserve"> і той факт, що заява про відвід суддею </w:t>
      </w:r>
      <w:proofErr w:type="spellStart"/>
      <w:r w:rsidR="00B80645" w:rsidRPr="00A27EC8">
        <w:rPr>
          <w:rFonts w:cs="Times New Roman"/>
          <w:szCs w:val="28"/>
        </w:rPr>
        <w:t>Білоцерківцем</w:t>
      </w:r>
      <w:proofErr w:type="spellEnd"/>
      <w:r w:rsidR="00B80645" w:rsidRPr="00A27EC8">
        <w:rPr>
          <w:rFonts w:cs="Times New Roman"/>
          <w:szCs w:val="28"/>
        </w:rPr>
        <w:t xml:space="preserve"> О.А. була розглянута у надзвичайно короткий строк</w:t>
      </w:r>
      <w:r w:rsidR="001F6530">
        <w:rPr>
          <w:rFonts w:cs="Times New Roman"/>
          <w:szCs w:val="28"/>
        </w:rPr>
        <w:t xml:space="preserve"> (протягом години з моменту </w:t>
      </w:r>
      <w:proofErr w:type="spellStart"/>
      <w:r w:rsidR="001F6530">
        <w:rPr>
          <w:rFonts w:cs="Times New Roman"/>
          <w:szCs w:val="28"/>
        </w:rPr>
        <w:t>заявлення</w:t>
      </w:r>
      <w:proofErr w:type="spellEnd"/>
      <w:r w:rsidR="001F6530">
        <w:rPr>
          <w:rFonts w:cs="Times New Roman"/>
          <w:szCs w:val="28"/>
        </w:rPr>
        <w:t xml:space="preserve"> відводу)</w:t>
      </w:r>
      <w:r w:rsidR="00B80645">
        <w:rPr>
          <w:rFonts w:cs="Times New Roman"/>
          <w:szCs w:val="28"/>
        </w:rPr>
        <w:t>.</w:t>
      </w:r>
      <w:r w:rsidR="00B80645" w:rsidRPr="00A27EC8">
        <w:rPr>
          <w:rFonts w:cs="Times New Roman"/>
          <w:szCs w:val="28"/>
        </w:rPr>
        <w:t xml:space="preserve"> </w:t>
      </w:r>
      <w:r w:rsidR="00B80645">
        <w:rPr>
          <w:rFonts w:cs="Times New Roman"/>
          <w:szCs w:val="28"/>
        </w:rPr>
        <w:t>О</w:t>
      </w:r>
      <w:r w:rsidR="00B80645" w:rsidRPr="00A27EC8">
        <w:rPr>
          <w:rFonts w:cs="Times New Roman"/>
          <w:szCs w:val="28"/>
        </w:rPr>
        <w:t>тже</w:t>
      </w:r>
      <w:r w:rsidR="00B80645">
        <w:rPr>
          <w:rFonts w:cs="Times New Roman"/>
          <w:szCs w:val="28"/>
        </w:rPr>
        <w:t xml:space="preserve"> суддя надав пріоритет у розгляді цієї справи</w:t>
      </w:r>
      <w:r w:rsidR="00B80645" w:rsidRPr="00A27EC8">
        <w:rPr>
          <w:rFonts w:cs="Times New Roman"/>
          <w:szCs w:val="28"/>
        </w:rPr>
        <w:t xml:space="preserve"> і внесення до </w:t>
      </w:r>
      <w:r w:rsidR="00DD486A">
        <w:rPr>
          <w:rFonts w:cs="Times New Roman"/>
          <w:szCs w:val="28"/>
        </w:rPr>
        <w:t>ЄДРСР</w:t>
      </w:r>
      <w:r w:rsidR="00B80645" w:rsidRPr="00A27EC8">
        <w:rPr>
          <w:rFonts w:cs="Times New Roman"/>
          <w:szCs w:val="28"/>
        </w:rPr>
        <w:t xml:space="preserve"> мало б відбутись за такою ж логікою і без зволікання.</w:t>
      </w:r>
      <w:r w:rsidR="00B80645">
        <w:rPr>
          <w:rFonts w:cs="Times New Roman"/>
          <w:szCs w:val="28"/>
        </w:rPr>
        <w:t xml:space="preserve"> Різні підходи судді до строку розгляду справи і строку </w:t>
      </w:r>
      <w:r w:rsidR="00B80645" w:rsidRPr="007417B8">
        <w:rPr>
          <w:rFonts w:cs="Times New Roman"/>
          <w:szCs w:val="28"/>
        </w:rPr>
        <w:t xml:space="preserve">надання суддею копії судового рішення для її внесення до </w:t>
      </w:r>
      <w:r w:rsidR="00DD486A">
        <w:rPr>
          <w:rFonts w:cs="Times New Roman"/>
          <w:szCs w:val="28"/>
        </w:rPr>
        <w:t>ЄДРСР</w:t>
      </w:r>
      <w:r w:rsidR="00B80645">
        <w:rPr>
          <w:rFonts w:cs="Times New Roman"/>
          <w:szCs w:val="28"/>
        </w:rPr>
        <w:t xml:space="preserve"> можуть свідчити про те, що така поведінка судді була усвідомленою та зумовлена не лише навантаженням, але й волевиявленням самого судді.</w:t>
      </w:r>
    </w:p>
    <w:p w14:paraId="145B5D68" w14:textId="5FAB0292" w:rsidR="00B80645" w:rsidRPr="00120267" w:rsidRDefault="00D465D6" w:rsidP="00120267">
      <w:pPr>
        <w:pStyle w:val="af8"/>
        <w:ind w:firstLine="567"/>
        <w:jc w:val="both"/>
        <w:rPr>
          <w:rFonts w:cs="Times New Roman"/>
          <w:szCs w:val="28"/>
        </w:rPr>
      </w:pPr>
      <w:r>
        <w:rPr>
          <w:rFonts w:cs="Times New Roman"/>
          <w:szCs w:val="28"/>
        </w:rPr>
        <w:t xml:space="preserve">З огляду на наведене Друга Дисциплінарна палата Вищої ради правосуддя вважає, що </w:t>
      </w:r>
      <w:r w:rsidR="00120267">
        <w:rPr>
          <w:rFonts w:cs="Times New Roman"/>
          <w:szCs w:val="28"/>
        </w:rPr>
        <w:t xml:space="preserve">встановлені </w:t>
      </w:r>
      <w:r w:rsidR="00B80645" w:rsidRPr="00120267">
        <w:rPr>
          <w:rFonts w:cs="Times New Roman"/>
          <w:szCs w:val="28"/>
        </w:rPr>
        <w:t>обставини</w:t>
      </w:r>
      <w:r w:rsidR="00120267" w:rsidRPr="00120267">
        <w:rPr>
          <w:rFonts w:cs="Times New Roman"/>
          <w:szCs w:val="28"/>
        </w:rPr>
        <w:t xml:space="preserve"> </w:t>
      </w:r>
      <w:r w:rsidR="00B80645" w:rsidRPr="00120267">
        <w:rPr>
          <w:rFonts w:cs="Times New Roman"/>
          <w:szCs w:val="28"/>
        </w:rPr>
        <w:t xml:space="preserve">можуть свідчити про наявність в діях судді </w:t>
      </w:r>
      <w:proofErr w:type="spellStart"/>
      <w:r w:rsidR="00B80645" w:rsidRPr="00120267">
        <w:rPr>
          <w:rFonts w:cs="Times New Roman"/>
          <w:szCs w:val="28"/>
        </w:rPr>
        <w:t>Білоцерківця</w:t>
      </w:r>
      <w:proofErr w:type="spellEnd"/>
      <w:r w:rsidR="00B80645" w:rsidRPr="00120267">
        <w:rPr>
          <w:rFonts w:cs="Times New Roman"/>
          <w:szCs w:val="28"/>
        </w:rPr>
        <w:t> О.А. ознак складу дисциплінарного проступку, передбаченого пунктом 2 частини першої 106 Закону України «Про судоустрій і статус суддів», а саме несвоєчасне надання суддею копії судового рішення для її внесення до Єдиного державного реєстру судових рішень.</w:t>
      </w:r>
    </w:p>
    <w:p w14:paraId="101B2DD5" w14:textId="48AE86E4" w:rsidR="00B80645" w:rsidRPr="007C5405" w:rsidRDefault="00B80645" w:rsidP="00B80645">
      <w:pPr>
        <w:pStyle w:val="af8"/>
        <w:ind w:firstLine="567"/>
        <w:jc w:val="both"/>
        <w:rPr>
          <w:rFonts w:cs="Times New Roman"/>
          <w:szCs w:val="28"/>
        </w:rPr>
      </w:pPr>
      <w:r w:rsidRPr="007C5405">
        <w:rPr>
          <w:rFonts w:cs="Times New Roman"/>
          <w:szCs w:val="28"/>
        </w:rPr>
        <w:t xml:space="preserve">Обставини справи свідчать, що суддя </w:t>
      </w:r>
      <w:proofErr w:type="spellStart"/>
      <w:r w:rsidRPr="007C5405">
        <w:rPr>
          <w:rFonts w:cs="Times New Roman"/>
          <w:szCs w:val="28"/>
        </w:rPr>
        <w:t>Білоцерківець</w:t>
      </w:r>
      <w:proofErr w:type="spellEnd"/>
      <w:r w:rsidRPr="007C5405">
        <w:rPr>
          <w:rFonts w:cs="Times New Roman"/>
          <w:szCs w:val="28"/>
        </w:rPr>
        <w:t xml:space="preserve"> О.А. розглянув заяву про відвід судді Соколову О.М. менше ніж через годину з моменту </w:t>
      </w:r>
      <w:proofErr w:type="spellStart"/>
      <w:r w:rsidRPr="007C5405">
        <w:rPr>
          <w:rFonts w:cs="Times New Roman"/>
          <w:szCs w:val="28"/>
        </w:rPr>
        <w:t>заявлення</w:t>
      </w:r>
      <w:proofErr w:type="spellEnd"/>
      <w:r w:rsidRPr="007C5405">
        <w:rPr>
          <w:rFonts w:cs="Times New Roman"/>
          <w:szCs w:val="28"/>
        </w:rPr>
        <w:t xml:space="preserve"> заяви про відвід. При цьому</w:t>
      </w:r>
      <w:r w:rsidR="00BA48EB">
        <w:rPr>
          <w:rFonts w:cs="Times New Roman"/>
          <w:szCs w:val="28"/>
        </w:rPr>
        <w:t>,</w:t>
      </w:r>
      <w:r w:rsidRPr="007C5405">
        <w:rPr>
          <w:rFonts w:cs="Times New Roman"/>
          <w:szCs w:val="28"/>
        </w:rPr>
        <w:t xml:space="preserve"> така швидкість розгляду цієї заяви в умовах надмірного навантаження суддів Печерського районного суду м</w:t>
      </w:r>
      <w:r w:rsidR="00BA48EB">
        <w:rPr>
          <w:rFonts w:cs="Times New Roman"/>
          <w:szCs w:val="28"/>
        </w:rPr>
        <w:t xml:space="preserve">іста </w:t>
      </w:r>
      <w:r w:rsidRPr="007C5405">
        <w:rPr>
          <w:rFonts w:cs="Times New Roman"/>
          <w:szCs w:val="28"/>
        </w:rPr>
        <w:t xml:space="preserve">Києва та практики судді </w:t>
      </w:r>
      <w:proofErr w:type="spellStart"/>
      <w:r w:rsidRPr="007C5405">
        <w:rPr>
          <w:rFonts w:cs="Times New Roman"/>
          <w:szCs w:val="28"/>
        </w:rPr>
        <w:t>Білоцерківця</w:t>
      </w:r>
      <w:proofErr w:type="spellEnd"/>
      <w:r w:rsidRPr="007C5405">
        <w:rPr>
          <w:rFonts w:cs="Times New Roman"/>
          <w:szCs w:val="28"/>
        </w:rPr>
        <w:t xml:space="preserve"> О.А. (зокрема з розгляду іншої заяви про відвід у справі № 757/4573/21-к, яка надійшла судді того ж дня – 18</w:t>
      </w:r>
      <w:r w:rsidR="00BA48EB">
        <w:rPr>
          <w:rFonts w:cs="Times New Roman"/>
          <w:szCs w:val="28"/>
        </w:rPr>
        <w:t xml:space="preserve"> червня </w:t>
      </w:r>
      <w:r w:rsidRPr="007C5405">
        <w:rPr>
          <w:rFonts w:cs="Times New Roman"/>
          <w:szCs w:val="28"/>
        </w:rPr>
        <w:t>2021</w:t>
      </w:r>
      <w:r w:rsidR="00BA48EB">
        <w:rPr>
          <w:rFonts w:cs="Times New Roman"/>
          <w:szCs w:val="28"/>
        </w:rPr>
        <w:t xml:space="preserve"> року</w:t>
      </w:r>
      <w:r w:rsidRPr="007C5405">
        <w:rPr>
          <w:rFonts w:cs="Times New Roman"/>
          <w:szCs w:val="28"/>
        </w:rPr>
        <w:t xml:space="preserve">) є нетиповою та </w:t>
      </w:r>
      <w:r w:rsidR="009508F3">
        <w:rPr>
          <w:rFonts w:cs="Times New Roman"/>
          <w:szCs w:val="28"/>
        </w:rPr>
        <w:t>може свідчити</w:t>
      </w:r>
      <w:r w:rsidRPr="007C5405">
        <w:rPr>
          <w:rFonts w:cs="Times New Roman"/>
          <w:szCs w:val="28"/>
        </w:rPr>
        <w:t xml:space="preserve"> про особливий підхід судді до розгляду саме цієї заяви.</w:t>
      </w:r>
    </w:p>
    <w:p w14:paraId="7DBA100E" w14:textId="77777777" w:rsidR="00B80645" w:rsidRPr="007C5405" w:rsidRDefault="00B80645" w:rsidP="00B80645">
      <w:pPr>
        <w:pStyle w:val="af8"/>
        <w:ind w:firstLine="567"/>
        <w:jc w:val="both"/>
        <w:rPr>
          <w:rFonts w:cs="Times New Roman"/>
          <w:szCs w:val="28"/>
        </w:rPr>
      </w:pPr>
      <w:r w:rsidRPr="007C5405">
        <w:rPr>
          <w:rFonts w:cs="Times New Roman"/>
          <w:szCs w:val="28"/>
        </w:rPr>
        <w:t xml:space="preserve">При цьому прокурор не був належно повідомлений про розгляд справи і через це не зміг взяти участь у її розгляді. </w:t>
      </w:r>
    </w:p>
    <w:p w14:paraId="6606D475" w14:textId="3DCC447C" w:rsidR="00B80645" w:rsidRDefault="00B80645" w:rsidP="00B80645">
      <w:pPr>
        <w:pStyle w:val="af8"/>
        <w:ind w:firstLine="567"/>
        <w:jc w:val="both"/>
        <w:rPr>
          <w:rFonts w:cs="Times New Roman"/>
          <w:szCs w:val="28"/>
        </w:rPr>
      </w:pPr>
      <w:r w:rsidRPr="007C5405">
        <w:rPr>
          <w:rFonts w:cs="Times New Roman"/>
          <w:szCs w:val="28"/>
        </w:rPr>
        <w:t>Окрім того, автоматизований розподіл заяви про відвід судді Соколову</w:t>
      </w:r>
      <w:r w:rsidR="009051A3">
        <w:rPr>
          <w:rFonts w:cs="Times New Roman"/>
          <w:szCs w:val="28"/>
        </w:rPr>
        <w:t> </w:t>
      </w:r>
      <w:r w:rsidRPr="007C5405">
        <w:rPr>
          <w:rFonts w:cs="Times New Roman"/>
          <w:szCs w:val="28"/>
        </w:rPr>
        <w:t xml:space="preserve">О.М. від розгляду справи № 757/31641/12-к відбувся на 11 хвилин раніше, ніж її було заявлено прокурором у судовому засіданні. Жодного пояснення </w:t>
      </w:r>
      <w:r>
        <w:rPr>
          <w:rFonts w:cs="Times New Roman"/>
          <w:szCs w:val="28"/>
        </w:rPr>
        <w:t xml:space="preserve">цьому факту суддя не надав. </w:t>
      </w:r>
      <w:r w:rsidR="00484833">
        <w:rPr>
          <w:rFonts w:cs="Times New Roman"/>
          <w:szCs w:val="28"/>
        </w:rPr>
        <w:t>С</w:t>
      </w:r>
      <w:r>
        <w:rPr>
          <w:rFonts w:cs="Times New Roman"/>
          <w:szCs w:val="28"/>
        </w:rPr>
        <w:t>лужбов</w:t>
      </w:r>
      <w:r w:rsidR="00484833">
        <w:rPr>
          <w:rFonts w:cs="Times New Roman"/>
          <w:szCs w:val="28"/>
        </w:rPr>
        <w:t>е</w:t>
      </w:r>
      <w:r>
        <w:rPr>
          <w:rFonts w:cs="Times New Roman"/>
          <w:szCs w:val="28"/>
        </w:rPr>
        <w:t xml:space="preserve"> розслідування</w:t>
      </w:r>
      <w:r w:rsidR="00484833">
        <w:rPr>
          <w:rFonts w:cs="Times New Roman"/>
          <w:szCs w:val="28"/>
        </w:rPr>
        <w:t xml:space="preserve">, призначене </w:t>
      </w:r>
      <w:r w:rsidR="00484833" w:rsidRPr="0045645F">
        <w:rPr>
          <w:szCs w:val="28"/>
        </w:rPr>
        <w:t xml:space="preserve">наказом голови суду від 25 січня 2024 року № 123-з/2024 </w:t>
      </w:r>
      <w:r w:rsidR="002D4374">
        <w:rPr>
          <w:rFonts w:cs="Times New Roman"/>
          <w:szCs w:val="28"/>
        </w:rPr>
        <w:t xml:space="preserve">досі не завершено та </w:t>
      </w:r>
      <w:r w:rsidR="004922BD">
        <w:rPr>
          <w:rFonts w:cs="Times New Roman"/>
          <w:szCs w:val="28"/>
        </w:rPr>
        <w:t>вже тричі</w:t>
      </w:r>
      <w:r w:rsidR="002D4374">
        <w:rPr>
          <w:rFonts w:cs="Times New Roman"/>
          <w:szCs w:val="28"/>
        </w:rPr>
        <w:t xml:space="preserve"> продовжу</w:t>
      </w:r>
      <w:r w:rsidR="004922BD">
        <w:rPr>
          <w:rFonts w:cs="Times New Roman"/>
          <w:szCs w:val="28"/>
        </w:rPr>
        <w:t>валось</w:t>
      </w:r>
      <w:r>
        <w:rPr>
          <w:rFonts w:cs="Times New Roman"/>
          <w:szCs w:val="28"/>
        </w:rPr>
        <w:t xml:space="preserve">. Більше того </w:t>
      </w:r>
      <w:r w:rsidRPr="00AE19F1">
        <w:rPr>
          <w:rFonts w:cs="Times New Roman"/>
          <w:szCs w:val="28"/>
        </w:rPr>
        <w:t>місцезнаходження судової справи №</w:t>
      </w:r>
      <w:r w:rsidR="0088011E">
        <w:rPr>
          <w:rFonts w:cs="Times New Roman"/>
          <w:szCs w:val="28"/>
        </w:rPr>
        <w:t> </w:t>
      </w:r>
      <w:r w:rsidRPr="00AE19F1">
        <w:rPr>
          <w:rFonts w:cs="Times New Roman"/>
          <w:szCs w:val="28"/>
        </w:rPr>
        <w:t>757/31641/21-к</w:t>
      </w:r>
      <w:r>
        <w:rPr>
          <w:rFonts w:cs="Times New Roman"/>
          <w:szCs w:val="28"/>
        </w:rPr>
        <w:t xml:space="preserve"> не встановлено.</w:t>
      </w:r>
    </w:p>
    <w:p w14:paraId="2F117195" w14:textId="57AE258B" w:rsidR="00B80645" w:rsidRDefault="00B80645" w:rsidP="00B80645">
      <w:pPr>
        <w:pStyle w:val="af8"/>
        <w:ind w:firstLine="567"/>
        <w:jc w:val="both"/>
        <w:rPr>
          <w:color w:val="000000"/>
          <w:sz w:val="27"/>
          <w:szCs w:val="27"/>
        </w:rPr>
      </w:pPr>
      <w:r w:rsidRPr="009F751A">
        <w:rPr>
          <w:rFonts w:cs="Times New Roman"/>
          <w:szCs w:val="28"/>
        </w:rPr>
        <w:t xml:space="preserve">Після закінчення судового засідання </w:t>
      </w:r>
      <w:r w:rsidR="0088011E">
        <w:rPr>
          <w:rFonts w:cs="Times New Roman"/>
          <w:szCs w:val="28"/>
        </w:rPr>
        <w:t>з</w:t>
      </w:r>
      <w:r w:rsidRPr="009F751A">
        <w:rPr>
          <w:rFonts w:cs="Times New Roman"/>
          <w:szCs w:val="28"/>
        </w:rPr>
        <w:t xml:space="preserve"> розгляду заяви про відвід слідчого судді Соколова О.М., матеріали судового провадження </w:t>
      </w:r>
      <w:r>
        <w:rPr>
          <w:rFonts w:cs="Times New Roman"/>
          <w:szCs w:val="28"/>
        </w:rPr>
        <w:t xml:space="preserve">були негайно </w:t>
      </w:r>
      <w:r w:rsidRPr="009F751A">
        <w:rPr>
          <w:rFonts w:cs="Times New Roman"/>
          <w:szCs w:val="28"/>
        </w:rPr>
        <w:t>передані слідчому судді Соколо</w:t>
      </w:r>
      <w:r>
        <w:rPr>
          <w:color w:val="000000"/>
          <w:sz w:val="27"/>
          <w:szCs w:val="27"/>
        </w:rPr>
        <w:t>ву О.М. для продовження розгляду скарги по суті. Судове засідання було призначене на 17:30 того ж дня</w:t>
      </w:r>
      <w:r w:rsidR="0088011E">
        <w:rPr>
          <w:color w:val="000000"/>
          <w:sz w:val="27"/>
          <w:szCs w:val="27"/>
        </w:rPr>
        <w:t xml:space="preserve"> – </w:t>
      </w:r>
      <w:r>
        <w:rPr>
          <w:color w:val="000000"/>
          <w:sz w:val="27"/>
          <w:szCs w:val="27"/>
        </w:rPr>
        <w:t>18</w:t>
      </w:r>
      <w:r w:rsidR="0088011E">
        <w:rPr>
          <w:color w:val="000000"/>
          <w:sz w:val="27"/>
          <w:szCs w:val="27"/>
        </w:rPr>
        <w:t xml:space="preserve"> червня </w:t>
      </w:r>
      <w:r>
        <w:rPr>
          <w:color w:val="000000"/>
          <w:sz w:val="27"/>
          <w:szCs w:val="27"/>
        </w:rPr>
        <w:t>2021</w:t>
      </w:r>
      <w:r w:rsidR="0088011E">
        <w:rPr>
          <w:color w:val="000000"/>
          <w:sz w:val="27"/>
          <w:szCs w:val="27"/>
        </w:rPr>
        <w:t xml:space="preserve"> року</w:t>
      </w:r>
      <w:r>
        <w:rPr>
          <w:color w:val="000000"/>
          <w:sz w:val="27"/>
          <w:szCs w:val="27"/>
        </w:rPr>
        <w:t xml:space="preserve">. Прокурора не було належно повідомлено про це засідання і воно відбулось без його участі. У підсумку </w:t>
      </w:r>
      <w:hyperlink r:id="rId11" w:history="1">
        <w:r w:rsidRPr="005510F0">
          <w:rPr>
            <w:color w:val="000000"/>
          </w:rPr>
          <w:t>ухвалою</w:t>
        </w:r>
      </w:hyperlink>
      <w:r w:rsidRPr="00AE517C">
        <w:rPr>
          <w:color w:val="000000"/>
          <w:sz w:val="27"/>
          <w:szCs w:val="27"/>
        </w:rPr>
        <w:t xml:space="preserve"> слідчого судді Печерського районного суду міста Києва від 18</w:t>
      </w:r>
      <w:r w:rsidR="005510F0">
        <w:rPr>
          <w:color w:val="000000"/>
          <w:sz w:val="27"/>
          <w:szCs w:val="27"/>
        </w:rPr>
        <w:t xml:space="preserve"> червня </w:t>
      </w:r>
      <w:r w:rsidRPr="00AE517C">
        <w:rPr>
          <w:color w:val="000000"/>
          <w:sz w:val="27"/>
          <w:szCs w:val="27"/>
        </w:rPr>
        <w:t>2021 задоволено скаргу адвоката Литвина С.М. в інтересах</w:t>
      </w:r>
      <w:r w:rsidR="00FE27DD">
        <w:rPr>
          <w:color w:val="000000"/>
          <w:sz w:val="27"/>
          <w:szCs w:val="27"/>
        </w:rPr>
        <w:t xml:space="preserve"> </w:t>
      </w:r>
      <w:bookmarkStart w:id="10" w:name="_GoBack"/>
      <w:bookmarkEnd w:id="10"/>
      <w:r w:rsidR="00661D85">
        <w:rPr>
          <w:szCs w:val="28"/>
        </w:rPr>
        <w:t>ОСОБА1</w:t>
      </w:r>
      <w:r w:rsidR="005510F0">
        <w:rPr>
          <w:color w:val="000000"/>
          <w:sz w:val="27"/>
          <w:szCs w:val="27"/>
        </w:rPr>
        <w:t xml:space="preserve"> </w:t>
      </w:r>
      <w:r w:rsidRPr="00AE517C">
        <w:rPr>
          <w:color w:val="000000"/>
          <w:sz w:val="27"/>
          <w:szCs w:val="27"/>
        </w:rPr>
        <w:t xml:space="preserve">та скасовано повідомлення про підозру </w:t>
      </w:r>
      <w:r w:rsidR="00661D85">
        <w:rPr>
          <w:szCs w:val="28"/>
        </w:rPr>
        <w:t>ОСОБА1</w:t>
      </w:r>
      <w:r w:rsidRPr="00AE517C">
        <w:rPr>
          <w:color w:val="000000"/>
          <w:sz w:val="27"/>
          <w:szCs w:val="27"/>
        </w:rPr>
        <w:t xml:space="preserve"> від 25</w:t>
      </w:r>
      <w:r w:rsidR="005510F0">
        <w:rPr>
          <w:color w:val="000000"/>
          <w:sz w:val="27"/>
          <w:szCs w:val="27"/>
        </w:rPr>
        <w:t xml:space="preserve"> липня </w:t>
      </w:r>
      <w:r w:rsidRPr="00AE517C">
        <w:rPr>
          <w:color w:val="000000"/>
          <w:sz w:val="27"/>
          <w:szCs w:val="27"/>
        </w:rPr>
        <w:t xml:space="preserve">2019 у вчиненні кримінального правопорушення, передбаченого </w:t>
      </w:r>
      <w:r w:rsidR="00D53618">
        <w:rPr>
          <w:color w:val="000000"/>
          <w:sz w:val="27"/>
          <w:szCs w:val="27"/>
        </w:rPr>
        <w:t>частиною другою статті</w:t>
      </w:r>
      <w:r w:rsidRPr="00AE517C">
        <w:rPr>
          <w:color w:val="000000"/>
          <w:sz w:val="27"/>
          <w:szCs w:val="27"/>
        </w:rPr>
        <w:t xml:space="preserve"> 367-1 КК України, у рамках кримінального провадження №</w:t>
      </w:r>
      <w:r w:rsidR="00D53618">
        <w:rPr>
          <w:color w:val="000000"/>
          <w:sz w:val="27"/>
          <w:szCs w:val="27"/>
        </w:rPr>
        <w:t> </w:t>
      </w:r>
      <w:r w:rsidR="00661D85">
        <w:rPr>
          <w:color w:val="000000"/>
          <w:sz w:val="27"/>
          <w:szCs w:val="27"/>
        </w:rPr>
        <w:t>____</w:t>
      </w:r>
      <w:r w:rsidRPr="00AE517C">
        <w:rPr>
          <w:color w:val="000000"/>
          <w:sz w:val="27"/>
          <w:szCs w:val="27"/>
        </w:rPr>
        <w:t xml:space="preserve"> від </w:t>
      </w:r>
      <w:r w:rsidR="00FE27DD">
        <w:rPr>
          <w:color w:val="000000"/>
          <w:sz w:val="27"/>
          <w:szCs w:val="27"/>
        </w:rPr>
        <w:br/>
      </w:r>
      <w:r w:rsidR="00D53618">
        <w:rPr>
          <w:color w:val="000000"/>
          <w:sz w:val="27"/>
          <w:szCs w:val="27"/>
        </w:rPr>
        <w:t xml:space="preserve">5 лютого </w:t>
      </w:r>
      <w:r w:rsidRPr="00AE517C">
        <w:rPr>
          <w:color w:val="000000"/>
          <w:sz w:val="27"/>
          <w:szCs w:val="27"/>
        </w:rPr>
        <w:t>2014</w:t>
      </w:r>
      <w:r w:rsidR="00D53618">
        <w:rPr>
          <w:color w:val="000000"/>
          <w:sz w:val="27"/>
          <w:szCs w:val="27"/>
        </w:rPr>
        <w:t xml:space="preserve"> року</w:t>
      </w:r>
      <w:r w:rsidRPr="00AE517C">
        <w:rPr>
          <w:color w:val="000000"/>
          <w:sz w:val="27"/>
          <w:szCs w:val="27"/>
        </w:rPr>
        <w:t>.</w:t>
      </w:r>
    </w:p>
    <w:p w14:paraId="4B3F3C3E" w14:textId="038BDBC7" w:rsidR="00B80645" w:rsidRDefault="00C92165" w:rsidP="00B80645">
      <w:pPr>
        <w:pStyle w:val="af8"/>
        <w:ind w:firstLine="567"/>
        <w:jc w:val="both"/>
        <w:rPr>
          <w:rFonts w:cs="Times New Roman"/>
          <w:szCs w:val="28"/>
        </w:rPr>
      </w:pPr>
      <w:hyperlink r:id="rId12" w:history="1">
        <w:r w:rsidR="00B80645" w:rsidRPr="00D53618">
          <w:t>Ухвалою</w:t>
        </w:r>
      </w:hyperlink>
      <w:r w:rsidR="00B80645">
        <w:rPr>
          <w:rFonts w:cs="Times New Roman"/>
          <w:szCs w:val="28"/>
        </w:rPr>
        <w:t xml:space="preserve"> від </w:t>
      </w:r>
      <w:r w:rsidR="00B80645" w:rsidRPr="002177D2">
        <w:rPr>
          <w:rFonts w:cs="Times New Roman"/>
          <w:szCs w:val="28"/>
        </w:rPr>
        <w:t>12 січня 2022 року колегія суддів судової палати з розгляду кримінальних справ Київського апеляційного суду</w:t>
      </w:r>
      <w:r w:rsidR="00B80645">
        <w:rPr>
          <w:rFonts w:cs="Times New Roman"/>
          <w:szCs w:val="28"/>
        </w:rPr>
        <w:t xml:space="preserve"> скасувала цю ухвалу та направила справу на новий розгляд </w:t>
      </w:r>
      <w:r w:rsidR="00546CC8">
        <w:rPr>
          <w:rFonts w:cs="Times New Roman"/>
          <w:szCs w:val="28"/>
        </w:rPr>
        <w:t>до суду</w:t>
      </w:r>
      <w:r w:rsidR="00B80645">
        <w:rPr>
          <w:rFonts w:cs="Times New Roman"/>
          <w:szCs w:val="28"/>
        </w:rPr>
        <w:t xml:space="preserve"> першої інстанції. При цьому апеляційний суд констатував, що прокурор не був належно повідомлений про розгляд справи.</w:t>
      </w:r>
    </w:p>
    <w:p w14:paraId="53F6EB91" w14:textId="0030628A" w:rsidR="00B80645" w:rsidRPr="005932B7" w:rsidRDefault="00C92165" w:rsidP="00B80645">
      <w:pPr>
        <w:pStyle w:val="af8"/>
        <w:ind w:firstLine="567"/>
        <w:jc w:val="both"/>
        <w:rPr>
          <w:rFonts w:cs="Times New Roman"/>
          <w:szCs w:val="28"/>
        </w:rPr>
      </w:pPr>
      <w:hyperlink r:id="rId13" w:history="1">
        <w:r w:rsidR="00B80645" w:rsidRPr="00546CC8">
          <w:t>Ухвалою</w:t>
        </w:r>
      </w:hyperlink>
      <w:r w:rsidR="00B80645">
        <w:rPr>
          <w:rFonts w:cs="Times New Roman"/>
          <w:szCs w:val="28"/>
        </w:rPr>
        <w:t xml:space="preserve"> від </w:t>
      </w:r>
      <w:r w:rsidR="00B80645" w:rsidRPr="008A4ACC">
        <w:rPr>
          <w:rFonts w:cs="Times New Roman"/>
          <w:szCs w:val="28"/>
        </w:rPr>
        <w:t>1 червня 2022 року слідчий суддя Печерського районного суду м</w:t>
      </w:r>
      <w:r w:rsidR="00546CC8">
        <w:rPr>
          <w:rFonts w:cs="Times New Roman"/>
          <w:szCs w:val="28"/>
        </w:rPr>
        <w:t>іста</w:t>
      </w:r>
      <w:r w:rsidR="00B80645" w:rsidRPr="008A4ACC">
        <w:rPr>
          <w:rFonts w:cs="Times New Roman"/>
          <w:szCs w:val="28"/>
        </w:rPr>
        <w:t xml:space="preserve"> Києва </w:t>
      </w:r>
      <w:proofErr w:type="spellStart"/>
      <w:r w:rsidR="00B80645" w:rsidRPr="008A4ACC">
        <w:rPr>
          <w:rFonts w:cs="Times New Roman"/>
          <w:szCs w:val="28"/>
        </w:rPr>
        <w:t>Бусик</w:t>
      </w:r>
      <w:proofErr w:type="spellEnd"/>
      <w:r w:rsidR="00B80645" w:rsidRPr="008A4ACC">
        <w:rPr>
          <w:rFonts w:cs="Times New Roman"/>
          <w:szCs w:val="28"/>
        </w:rPr>
        <w:t xml:space="preserve"> О.Л.</w:t>
      </w:r>
      <w:r w:rsidR="00B80645">
        <w:rPr>
          <w:rFonts w:cs="Times New Roman"/>
          <w:szCs w:val="28"/>
        </w:rPr>
        <w:t xml:space="preserve"> </w:t>
      </w:r>
      <w:r w:rsidR="00363357">
        <w:rPr>
          <w:rFonts w:cs="Times New Roman"/>
          <w:szCs w:val="28"/>
        </w:rPr>
        <w:t xml:space="preserve">закрив </w:t>
      </w:r>
      <w:r w:rsidR="00B80645">
        <w:rPr>
          <w:rFonts w:cs="Times New Roman"/>
          <w:szCs w:val="28"/>
        </w:rPr>
        <w:t>с</w:t>
      </w:r>
      <w:r w:rsidR="00B80645" w:rsidRPr="0092591E">
        <w:rPr>
          <w:rFonts w:cs="Times New Roman"/>
          <w:szCs w:val="28"/>
        </w:rPr>
        <w:t>удове провадження за скаргою адвоката Литвина</w:t>
      </w:r>
      <w:r w:rsidR="00363357">
        <w:rPr>
          <w:rFonts w:cs="Times New Roman"/>
          <w:szCs w:val="28"/>
        </w:rPr>
        <w:t> С.М.</w:t>
      </w:r>
      <w:r w:rsidR="00B80645" w:rsidRPr="0092591E">
        <w:rPr>
          <w:rFonts w:cs="Times New Roman"/>
          <w:szCs w:val="28"/>
        </w:rPr>
        <w:t xml:space="preserve"> в інтересах підозрюваної </w:t>
      </w:r>
      <w:r w:rsidR="00157C91">
        <w:rPr>
          <w:rFonts w:cs="Times New Roman"/>
          <w:szCs w:val="28"/>
        </w:rPr>
        <w:t>ОСОБА1</w:t>
      </w:r>
      <w:r w:rsidR="00B80645" w:rsidRPr="0092591E">
        <w:rPr>
          <w:rFonts w:cs="Times New Roman"/>
          <w:szCs w:val="28"/>
        </w:rPr>
        <w:t xml:space="preserve"> про скасування повідомлення про підозру від 22</w:t>
      </w:r>
      <w:r w:rsidR="00363357">
        <w:rPr>
          <w:rFonts w:cs="Times New Roman"/>
          <w:szCs w:val="28"/>
        </w:rPr>
        <w:t xml:space="preserve"> липня </w:t>
      </w:r>
      <w:r w:rsidR="00B80645" w:rsidRPr="0092591E">
        <w:rPr>
          <w:rFonts w:cs="Times New Roman"/>
          <w:szCs w:val="28"/>
        </w:rPr>
        <w:t xml:space="preserve">2019 </w:t>
      </w:r>
      <w:r w:rsidR="00363357">
        <w:rPr>
          <w:rFonts w:cs="Times New Roman"/>
          <w:szCs w:val="28"/>
        </w:rPr>
        <w:t xml:space="preserve">року </w:t>
      </w:r>
      <w:r w:rsidR="00B80645" w:rsidRPr="0092591E">
        <w:rPr>
          <w:rFonts w:cs="Times New Roman"/>
          <w:szCs w:val="28"/>
        </w:rPr>
        <w:t>в рамках кримінального</w:t>
      </w:r>
      <w:r w:rsidR="00661D85">
        <w:rPr>
          <w:rFonts w:cs="Times New Roman"/>
          <w:szCs w:val="28"/>
        </w:rPr>
        <w:t xml:space="preserve"> провадження № ____</w:t>
      </w:r>
      <w:r w:rsidR="00B80645" w:rsidRPr="0092591E">
        <w:rPr>
          <w:rFonts w:cs="Times New Roman"/>
          <w:szCs w:val="28"/>
        </w:rPr>
        <w:t xml:space="preserve"> від </w:t>
      </w:r>
      <w:r w:rsidR="00363357">
        <w:rPr>
          <w:rFonts w:cs="Times New Roman"/>
          <w:szCs w:val="28"/>
        </w:rPr>
        <w:t xml:space="preserve">5 лютого </w:t>
      </w:r>
      <w:r w:rsidR="00B80645" w:rsidRPr="0092591E">
        <w:rPr>
          <w:rFonts w:cs="Times New Roman"/>
          <w:szCs w:val="28"/>
        </w:rPr>
        <w:t>2014</w:t>
      </w:r>
      <w:r w:rsidR="00B80645">
        <w:rPr>
          <w:rFonts w:cs="Times New Roman"/>
          <w:szCs w:val="28"/>
        </w:rPr>
        <w:t xml:space="preserve"> </w:t>
      </w:r>
      <w:r w:rsidR="00363357">
        <w:rPr>
          <w:rFonts w:cs="Times New Roman"/>
          <w:szCs w:val="28"/>
        </w:rPr>
        <w:t>року</w:t>
      </w:r>
      <w:r w:rsidR="00B80645">
        <w:rPr>
          <w:rFonts w:cs="Times New Roman"/>
          <w:szCs w:val="28"/>
        </w:rPr>
        <w:t xml:space="preserve">. Суд встановив, що </w:t>
      </w:r>
      <w:r w:rsidR="00B80645" w:rsidRPr="005932B7">
        <w:rPr>
          <w:rFonts w:cs="Times New Roman"/>
          <w:szCs w:val="28"/>
        </w:rPr>
        <w:t xml:space="preserve">вимоги заявника, не можуть бути предметом розгляду слідчим суддею, оскільки таке оскарження не передбачено </w:t>
      </w:r>
      <w:r w:rsidR="00363357" w:rsidRPr="005932B7">
        <w:rPr>
          <w:rFonts w:cs="Times New Roman"/>
          <w:szCs w:val="28"/>
        </w:rPr>
        <w:t>КПК</w:t>
      </w:r>
      <w:r w:rsidR="00B80645" w:rsidRPr="005932B7">
        <w:rPr>
          <w:rFonts w:cs="Times New Roman"/>
          <w:szCs w:val="28"/>
        </w:rPr>
        <w:t xml:space="preserve"> України, що регламентовано положеннями Глави 26 цього Кодексу. </w:t>
      </w:r>
    </w:p>
    <w:p w14:paraId="42B7F9BC" w14:textId="2321A53F" w:rsidR="00B80645" w:rsidRDefault="00B80645" w:rsidP="00B80645">
      <w:pPr>
        <w:pStyle w:val="af8"/>
        <w:ind w:firstLine="567"/>
        <w:jc w:val="both"/>
        <w:rPr>
          <w:rFonts w:cs="Times New Roman"/>
          <w:szCs w:val="28"/>
        </w:rPr>
      </w:pPr>
      <w:r w:rsidRPr="00C9550A">
        <w:rPr>
          <w:rFonts w:cs="Times New Roman"/>
          <w:szCs w:val="28"/>
        </w:rPr>
        <w:t xml:space="preserve">Ця ухвала залишена без змін </w:t>
      </w:r>
      <w:hyperlink r:id="rId14" w:history="1">
        <w:r w:rsidRPr="005932B7">
          <w:t>ухвалою</w:t>
        </w:r>
      </w:hyperlink>
      <w:r w:rsidRPr="00C9550A">
        <w:rPr>
          <w:rFonts w:cs="Times New Roman"/>
          <w:szCs w:val="28"/>
        </w:rPr>
        <w:t xml:space="preserve"> Київського апеляційного суду від 11</w:t>
      </w:r>
      <w:r w:rsidR="005932B7">
        <w:rPr>
          <w:rFonts w:cs="Times New Roman"/>
          <w:szCs w:val="28"/>
        </w:rPr>
        <w:t> </w:t>
      </w:r>
      <w:r w:rsidRPr="00C9550A">
        <w:rPr>
          <w:rFonts w:cs="Times New Roman"/>
          <w:szCs w:val="28"/>
        </w:rPr>
        <w:t>січня 2023 року.</w:t>
      </w:r>
    </w:p>
    <w:p w14:paraId="26F475E5" w14:textId="4B487D87" w:rsidR="00B80645" w:rsidRPr="00C9550A" w:rsidRDefault="00B80645" w:rsidP="00B80645">
      <w:pPr>
        <w:pStyle w:val="af8"/>
        <w:ind w:firstLine="567"/>
        <w:jc w:val="both"/>
        <w:rPr>
          <w:rFonts w:cs="Times New Roman"/>
          <w:szCs w:val="28"/>
        </w:rPr>
      </w:pPr>
      <w:r>
        <w:rPr>
          <w:rFonts w:cs="Times New Roman"/>
          <w:szCs w:val="28"/>
        </w:rPr>
        <w:t xml:space="preserve">За таких обставин у звичайної розсудливої людини може скластись враження, що суддя </w:t>
      </w:r>
      <w:proofErr w:type="spellStart"/>
      <w:r>
        <w:rPr>
          <w:rFonts w:cs="Times New Roman"/>
          <w:szCs w:val="28"/>
        </w:rPr>
        <w:t>Білоцерківець</w:t>
      </w:r>
      <w:proofErr w:type="spellEnd"/>
      <w:r>
        <w:rPr>
          <w:rFonts w:cs="Times New Roman"/>
          <w:szCs w:val="28"/>
        </w:rPr>
        <w:t xml:space="preserve"> О.А. швидким розглядом заяви про відвід без повідомлення та участі прокурора, з ознаками порушення правил визначення судді для розгляду цієї заяви сприяв розгляду скарги </w:t>
      </w:r>
      <w:r w:rsidRPr="0092591E">
        <w:rPr>
          <w:rFonts w:cs="Times New Roman"/>
          <w:szCs w:val="28"/>
        </w:rPr>
        <w:t xml:space="preserve">адвоката Литвина </w:t>
      </w:r>
      <w:r w:rsidR="005932B7">
        <w:rPr>
          <w:rFonts w:cs="Times New Roman"/>
          <w:szCs w:val="28"/>
        </w:rPr>
        <w:t>С.М.</w:t>
      </w:r>
      <w:r w:rsidRPr="0092591E">
        <w:rPr>
          <w:rFonts w:cs="Times New Roman"/>
          <w:szCs w:val="28"/>
        </w:rPr>
        <w:t xml:space="preserve"> в інтересах підозрюваної </w:t>
      </w:r>
      <w:r w:rsidR="00661D85">
        <w:rPr>
          <w:szCs w:val="28"/>
        </w:rPr>
        <w:t>ОСОБА1</w:t>
      </w:r>
      <w:r>
        <w:rPr>
          <w:rFonts w:cs="Times New Roman"/>
          <w:szCs w:val="28"/>
        </w:rPr>
        <w:t xml:space="preserve">, яка взагалі не передбачена чинним КПК України. </w:t>
      </w:r>
    </w:p>
    <w:p w14:paraId="0B5B8871" w14:textId="0C477F76" w:rsidR="00B80645" w:rsidRDefault="005932B7" w:rsidP="00B80645">
      <w:pPr>
        <w:pStyle w:val="af8"/>
        <w:ind w:firstLine="567"/>
        <w:jc w:val="both"/>
        <w:rPr>
          <w:rFonts w:cs="Times New Roman"/>
          <w:b/>
          <w:bCs/>
          <w:szCs w:val="28"/>
        </w:rPr>
      </w:pPr>
      <w:r>
        <w:rPr>
          <w:rFonts w:cs="Times New Roman"/>
          <w:szCs w:val="28"/>
        </w:rPr>
        <w:t>Наведені</w:t>
      </w:r>
      <w:r w:rsidR="00B80645">
        <w:rPr>
          <w:rFonts w:cs="Times New Roman"/>
          <w:szCs w:val="28"/>
        </w:rPr>
        <w:t xml:space="preserve"> обставини можуть свідчити, що розгляд цієї справи відбувся з порушенням </w:t>
      </w:r>
      <w:r w:rsidR="00B80645" w:rsidRPr="00C11CA2">
        <w:rPr>
          <w:rFonts w:cs="Times New Roman"/>
          <w:szCs w:val="28"/>
        </w:rPr>
        <w:t xml:space="preserve">норм суддівської етики та стандартів поведінки, які забезпечують суспільну довіру до суду, а у діях судді </w:t>
      </w:r>
      <w:r w:rsidR="00F6732D">
        <w:rPr>
          <w:rFonts w:cs="Times New Roman"/>
          <w:szCs w:val="28"/>
        </w:rPr>
        <w:t>можуть міститись</w:t>
      </w:r>
      <w:r w:rsidR="00B80645" w:rsidRPr="00C11CA2">
        <w:rPr>
          <w:rFonts w:cs="Times New Roman"/>
          <w:szCs w:val="28"/>
        </w:rPr>
        <w:t xml:space="preserve"> ознаки поведінки, що порочить звання судді або підриває авторитет правосуддя, зокрема в питаннях моралі, чесності, непідкупності.</w:t>
      </w:r>
      <w:r w:rsidR="00B80645" w:rsidRPr="00DC5ACD">
        <w:rPr>
          <w:rFonts w:cs="Times New Roman"/>
          <w:b/>
          <w:bCs/>
          <w:szCs w:val="28"/>
        </w:rPr>
        <w:t xml:space="preserve"> </w:t>
      </w:r>
    </w:p>
    <w:p w14:paraId="54220D17" w14:textId="01CA8DE8" w:rsidR="00B80645" w:rsidRPr="001C403C" w:rsidRDefault="007A42A7" w:rsidP="001C403C">
      <w:pPr>
        <w:pStyle w:val="af8"/>
        <w:ind w:firstLine="567"/>
        <w:jc w:val="both"/>
        <w:rPr>
          <w:rFonts w:cs="Times New Roman"/>
          <w:szCs w:val="28"/>
        </w:rPr>
      </w:pPr>
      <w:r w:rsidRPr="001C403C">
        <w:rPr>
          <w:rFonts w:cs="Times New Roman"/>
          <w:szCs w:val="28"/>
        </w:rPr>
        <w:t>Враховуючи наведене, Друга Дисциплінарна палата Вищої ради правосуддя вважає</w:t>
      </w:r>
      <w:r w:rsidR="001C403C" w:rsidRPr="001C403C">
        <w:rPr>
          <w:rFonts w:cs="Times New Roman"/>
          <w:szCs w:val="28"/>
        </w:rPr>
        <w:t xml:space="preserve">, що встановлені обставини </w:t>
      </w:r>
      <w:r w:rsidR="00B80645" w:rsidRPr="001C403C">
        <w:rPr>
          <w:rFonts w:cs="Times New Roman"/>
          <w:szCs w:val="28"/>
        </w:rPr>
        <w:t xml:space="preserve">можуть свідчити про наявність в діях судді </w:t>
      </w:r>
      <w:proofErr w:type="spellStart"/>
      <w:r w:rsidR="00B80645" w:rsidRPr="001C403C">
        <w:rPr>
          <w:rFonts w:cs="Times New Roman"/>
          <w:szCs w:val="28"/>
        </w:rPr>
        <w:t>Білоцерківця</w:t>
      </w:r>
      <w:proofErr w:type="spellEnd"/>
      <w:r w:rsidR="00B80645" w:rsidRPr="001C403C">
        <w:rPr>
          <w:rFonts w:cs="Times New Roman"/>
          <w:szCs w:val="28"/>
        </w:rPr>
        <w:t> О.А. ознак складу дисциплінарного проступку, передбаченого пунктом 3 частини першої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14:paraId="395D0771" w14:textId="77777777" w:rsidR="00B80645" w:rsidRDefault="00B80645" w:rsidP="00B80645">
      <w:pPr>
        <w:pStyle w:val="af8"/>
        <w:ind w:firstLine="567"/>
        <w:jc w:val="both"/>
        <w:rPr>
          <w:rFonts w:cs="Times New Roman"/>
          <w:b/>
          <w:bCs/>
          <w:szCs w:val="28"/>
        </w:rPr>
      </w:pPr>
      <w:r>
        <w:rPr>
          <w:rFonts w:cs="Times New Roman"/>
          <w:b/>
          <w:bCs/>
          <w:szCs w:val="28"/>
        </w:rPr>
        <w:t>Щодо справи № 757/32880/20-к</w:t>
      </w:r>
    </w:p>
    <w:p w14:paraId="40F35CF5" w14:textId="77777777" w:rsidR="00B80645" w:rsidRPr="003C274A" w:rsidRDefault="00B80645" w:rsidP="00B80645">
      <w:pPr>
        <w:pStyle w:val="af8"/>
        <w:ind w:firstLine="567"/>
        <w:jc w:val="both"/>
        <w:rPr>
          <w:rFonts w:cs="Times New Roman"/>
          <w:szCs w:val="28"/>
        </w:rPr>
      </w:pPr>
      <w:r w:rsidRPr="003C274A">
        <w:rPr>
          <w:rFonts w:cs="Times New Roman"/>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5341F3DA" w14:textId="77777777" w:rsidR="00B80645" w:rsidRDefault="00B80645" w:rsidP="00B80645">
      <w:pPr>
        <w:pStyle w:val="af8"/>
        <w:ind w:firstLine="567"/>
        <w:jc w:val="both"/>
        <w:rPr>
          <w:rFonts w:cs="Times New Roman"/>
          <w:szCs w:val="28"/>
        </w:rPr>
      </w:pPr>
      <w:r w:rsidRPr="003C274A">
        <w:rPr>
          <w:rFonts w:cs="Times New Roman"/>
          <w:szCs w:val="28"/>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14:paraId="2434CBA9" w14:textId="77777777" w:rsidR="00B80645" w:rsidRPr="003C274A" w:rsidRDefault="00B80645" w:rsidP="00B80645">
      <w:pPr>
        <w:pStyle w:val="af8"/>
        <w:ind w:firstLine="567"/>
        <w:jc w:val="both"/>
        <w:rPr>
          <w:rFonts w:cs="Times New Roman"/>
          <w:szCs w:val="28"/>
        </w:rPr>
      </w:pPr>
      <w:r w:rsidRPr="003C274A">
        <w:rPr>
          <w:rFonts w:cs="Times New Roman"/>
          <w:szCs w:val="28"/>
        </w:rPr>
        <w:t>Недотримання строків розгляду справ порушує конституційне право на судовий захист, гарантований статтею 55 Конституції України, і негативно впливає на ефективність правосуддя та на авторитет судової влади.</w:t>
      </w:r>
    </w:p>
    <w:p w14:paraId="1875E797" w14:textId="77777777" w:rsidR="00B80645" w:rsidRDefault="00B80645" w:rsidP="00B80645">
      <w:pPr>
        <w:pStyle w:val="af8"/>
        <w:ind w:firstLine="567"/>
        <w:jc w:val="both"/>
        <w:rPr>
          <w:rFonts w:cs="Times New Roman"/>
          <w:szCs w:val="28"/>
        </w:rPr>
      </w:pPr>
      <w:r w:rsidRPr="003C274A">
        <w:rPr>
          <w:rFonts w:cs="Times New Roman"/>
          <w:szCs w:val="28"/>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14:paraId="7E42537C" w14:textId="77777777" w:rsidR="00B80645" w:rsidRPr="009E73B0" w:rsidRDefault="00B80645" w:rsidP="00B80645">
      <w:pPr>
        <w:pStyle w:val="af8"/>
        <w:ind w:firstLine="567"/>
        <w:jc w:val="both"/>
        <w:rPr>
          <w:rFonts w:cs="Times New Roman"/>
          <w:szCs w:val="28"/>
        </w:rPr>
      </w:pPr>
      <w:r w:rsidRPr="00B00594">
        <w:rPr>
          <w:rFonts w:cs="Times New Roman"/>
          <w:szCs w:val="28"/>
        </w:rPr>
        <w:t>За приписами частин першої – третьої статті 28 КПК України</w:t>
      </w:r>
      <w:r w:rsidRPr="009E73B0">
        <w:rPr>
          <w:rFonts w:cs="Times New Roman"/>
          <w:szCs w:val="28"/>
        </w:rPr>
        <w:t xml:space="preserve">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bookmarkStart w:id="11" w:name="n551"/>
      <w:bookmarkEnd w:id="11"/>
      <w:r w:rsidRPr="009E73B0">
        <w:rPr>
          <w:rFonts w:cs="Times New Roman"/>
          <w:szCs w:val="28"/>
        </w:rPr>
        <w:t xml:space="preserve"> </w:t>
      </w:r>
    </w:p>
    <w:p w14:paraId="5189AEC3" w14:textId="77777777" w:rsidR="00B80645" w:rsidRPr="009E73B0" w:rsidRDefault="00B80645" w:rsidP="00B80645">
      <w:pPr>
        <w:pStyle w:val="af8"/>
        <w:ind w:firstLine="567"/>
        <w:jc w:val="both"/>
        <w:rPr>
          <w:rFonts w:cs="Times New Roman"/>
          <w:szCs w:val="28"/>
        </w:rPr>
      </w:pPr>
      <w:r w:rsidRPr="009E73B0">
        <w:rPr>
          <w:rFonts w:cs="Times New Roman"/>
          <w:szCs w:val="28"/>
        </w:rPr>
        <w:t>Проведення судового провадження у розумні строки забезпечує суд.</w:t>
      </w:r>
      <w:bookmarkStart w:id="12" w:name="n552"/>
      <w:bookmarkEnd w:id="12"/>
    </w:p>
    <w:p w14:paraId="2A024C47" w14:textId="77777777" w:rsidR="00B80645" w:rsidRDefault="00B80645" w:rsidP="00B80645">
      <w:pPr>
        <w:pStyle w:val="af8"/>
        <w:ind w:firstLine="567"/>
        <w:jc w:val="both"/>
        <w:rPr>
          <w:rFonts w:cs="Times New Roman"/>
          <w:szCs w:val="28"/>
        </w:rPr>
      </w:pPr>
      <w:r w:rsidRPr="009E73B0">
        <w:rPr>
          <w:rFonts w:cs="Times New Roman"/>
          <w:szCs w:val="28"/>
        </w:rPr>
        <w:t>Критеріями для визначення розумності строків кримінального провадження є:</w:t>
      </w:r>
      <w:bookmarkStart w:id="13" w:name="n553"/>
      <w:bookmarkEnd w:id="13"/>
      <w:r w:rsidRPr="009E73B0">
        <w:rPr>
          <w:rFonts w:cs="Times New Roman"/>
          <w:szCs w:val="28"/>
        </w:rPr>
        <w:t xml:space="preserve">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w:t>
      </w:r>
      <w:bookmarkStart w:id="14" w:name="n554"/>
      <w:bookmarkEnd w:id="14"/>
      <w:r w:rsidRPr="009E73B0">
        <w:rPr>
          <w:rFonts w:cs="Times New Roman"/>
          <w:szCs w:val="28"/>
        </w:rPr>
        <w:t xml:space="preserve"> 2) поведінка учасників кримінального провадження;</w:t>
      </w:r>
      <w:bookmarkStart w:id="15" w:name="n555"/>
      <w:bookmarkEnd w:id="15"/>
      <w:r w:rsidRPr="009E73B0">
        <w:rPr>
          <w:rFonts w:cs="Times New Roman"/>
          <w:szCs w:val="28"/>
        </w:rPr>
        <w:t xml:space="preserve"> 3) спосіб здійснення слідчим, прокурором і судом своїх повноважень.</w:t>
      </w:r>
    </w:p>
    <w:p w14:paraId="353506AD" w14:textId="77777777" w:rsidR="00B80645" w:rsidRDefault="00B80645" w:rsidP="00B80645">
      <w:pPr>
        <w:pStyle w:val="af8"/>
        <w:ind w:firstLine="567"/>
        <w:jc w:val="both"/>
        <w:rPr>
          <w:rFonts w:cs="Times New Roman"/>
          <w:szCs w:val="28"/>
        </w:rPr>
      </w:pPr>
      <w:r>
        <w:rPr>
          <w:rFonts w:cs="Times New Roman"/>
          <w:szCs w:val="28"/>
        </w:rPr>
        <w:t>Відповідно до частини першої статті 314 КПК України п</w:t>
      </w:r>
      <w:r w:rsidRPr="00B66A24">
        <w:rPr>
          <w:rFonts w:cs="Times New Roman"/>
          <w:szCs w:val="28"/>
        </w:rPr>
        <w:t xml:space="preserve">ісля отримання обвинувального </w:t>
      </w:r>
      <w:proofErr w:type="spellStart"/>
      <w:r w:rsidRPr="00B66A24">
        <w:rPr>
          <w:rFonts w:cs="Times New Roman"/>
          <w:szCs w:val="28"/>
        </w:rPr>
        <w:t>акта</w:t>
      </w:r>
      <w:proofErr w:type="spellEnd"/>
      <w:r w:rsidRPr="00B66A24">
        <w:rPr>
          <w:rFonts w:cs="Times New Roman"/>
          <w:szCs w:val="28"/>
        </w:rPr>
        <w:t>, суд не пізніше п’яти днів з дня його надходження призначає підготовче судове засідання, в яке викликає учасників судового провадження.</w:t>
      </w:r>
    </w:p>
    <w:p w14:paraId="4E4DEE3E" w14:textId="77777777" w:rsidR="00B80645" w:rsidRDefault="00B80645" w:rsidP="00B80645">
      <w:pPr>
        <w:pStyle w:val="af8"/>
        <w:ind w:firstLine="567"/>
        <w:jc w:val="both"/>
        <w:rPr>
          <w:rFonts w:cs="Times New Roman"/>
          <w:szCs w:val="28"/>
        </w:rPr>
      </w:pPr>
      <w:r>
        <w:rPr>
          <w:rFonts w:cs="Times New Roman"/>
          <w:szCs w:val="28"/>
        </w:rPr>
        <w:t xml:space="preserve">Згідно з частиною першою статті 318 КПК України </w:t>
      </w:r>
      <w:r w:rsidRPr="00BF7F3E">
        <w:rPr>
          <w:rFonts w:cs="Times New Roman"/>
          <w:szCs w:val="28"/>
        </w:rPr>
        <w:t>судовий розгляд має бути проведений і завершений протягом розумного строку.</w:t>
      </w:r>
    </w:p>
    <w:p w14:paraId="1EB9A0BC" w14:textId="38493780" w:rsidR="00B80645" w:rsidRPr="00281C85" w:rsidRDefault="001C403C" w:rsidP="00B80645">
      <w:pPr>
        <w:pStyle w:val="af8"/>
        <w:ind w:firstLine="567"/>
        <w:jc w:val="both"/>
        <w:rPr>
          <w:rFonts w:cs="Times New Roman"/>
          <w:szCs w:val="28"/>
        </w:rPr>
      </w:pPr>
      <w:r>
        <w:rPr>
          <w:rFonts w:cs="Times New Roman"/>
          <w:szCs w:val="28"/>
        </w:rPr>
        <w:t>Друга Дисциплінарна палата Вищої ради правосуддя встановила</w:t>
      </w:r>
      <w:r w:rsidR="00B80645">
        <w:rPr>
          <w:rFonts w:cs="Times New Roman"/>
          <w:szCs w:val="28"/>
        </w:rPr>
        <w:t xml:space="preserve">, що обвинувальний акт </w:t>
      </w:r>
      <w:r w:rsidR="00B80645" w:rsidRPr="00281C85">
        <w:rPr>
          <w:rFonts w:cs="Times New Roman"/>
          <w:szCs w:val="28"/>
        </w:rPr>
        <w:t>у кримінальному провадженні, внесеному до Єдиного реєстру досудових роз</w:t>
      </w:r>
      <w:r w:rsidR="00661D85">
        <w:rPr>
          <w:rFonts w:cs="Times New Roman"/>
          <w:szCs w:val="28"/>
        </w:rPr>
        <w:t>слідувань за № ____</w:t>
      </w:r>
      <w:r w:rsidR="00B80645" w:rsidRPr="00281C85">
        <w:rPr>
          <w:rFonts w:cs="Times New Roman"/>
          <w:szCs w:val="28"/>
        </w:rPr>
        <w:t xml:space="preserve"> від 8 липня 2015</w:t>
      </w:r>
      <w:r w:rsidR="009051A3">
        <w:rPr>
          <w:rFonts w:cs="Times New Roman"/>
          <w:szCs w:val="28"/>
        </w:rPr>
        <w:t> </w:t>
      </w:r>
      <w:r w:rsidR="00B80645" w:rsidRPr="00281C85">
        <w:rPr>
          <w:rFonts w:cs="Times New Roman"/>
          <w:szCs w:val="28"/>
        </w:rPr>
        <w:t xml:space="preserve">року, стосовно вчинення </w:t>
      </w:r>
      <w:r w:rsidR="00661D85">
        <w:rPr>
          <w:szCs w:val="28"/>
        </w:rPr>
        <w:t>О</w:t>
      </w:r>
      <w:r w:rsidR="00661D85">
        <w:rPr>
          <w:szCs w:val="28"/>
        </w:rPr>
        <w:t>СОБА2</w:t>
      </w:r>
      <w:r w:rsidR="00B80645" w:rsidRPr="00281C85">
        <w:rPr>
          <w:rFonts w:cs="Times New Roman"/>
          <w:szCs w:val="28"/>
        </w:rPr>
        <w:t xml:space="preserve">, </w:t>
      </w:r>
      <w:r w:rsidR="00661D85">
        <w:rPr>
          <w:szCs w:val="28"/>
        </w:rPr>
        <w:t>О</w:t>
      </w:r>
      <w:r w:rsidR="00661D85">
        <w:rPr>
          <w:szCs w:val="28"/>
        </w:rPr>
        <w:t>СОБА3</w:t>
      </w:r>
      <w:r w:rsidR="00B80645" w:rsidRPr="00281C85">
        <w:rPr>
          <w:rFonts w:cs="Times New Roman"/>
          <w:szCs w:val="28"/>
        </w:rPr>
        <w:t xml:space="preserve"> злочину, передбаченого частиною другою статті 296 КК України</w:t>
      </w:r>
      <w:r w:rsidR="00B80645">
        <w:rPr>
          <w:rFonts w:cs="Times New Roman"/>
          <w:szCs w:val="28"/>
        </w:rPr>
        <w:t xml:space="preserve"> (справа № 757/32880/20-к)</w:t>
      </w:r>
      <w:r w:rsidR="00B80645" w:rsidRPr="00281C85">
        <w:rPr>
          <w:rFonts w:cs="Times New Roman"/>
          <w:szCs w:val="28"/>
        </w:rPr>
        <w:t xml:space="preserve"> </w:t>
      </w:r>
      <w:r w:rsidR="00B80645">
        <w:rPr>
          <w:rFonts w:cs="Times New Roman"/>
          <w:szCs w:val="28"/>
        </w:rPr>
        <w:t xml:space="preserve">надійшов до провадження судді </w:t>
      </w:r>
      <w:proofErr w:type="spellStart"/>
      <w:r w:rsidR="00B80645">
        <w:rPr>
          <w:rFonts w:cs="Times New Roman"/>
          <w:szCs w:val="28"/>
        </w:rPr>
        <w:t>Білоцерківця</w:t>
      </w:r>
      <w:proofErr w:type="spellEnd"/>
      <w:r w:rsidR="00B80645">
        <w:rPr>
          <w:rFonts w:cs="Times New Roman"/>
          <w:szCs w:val="28"/>
        </w:rPr>
        <w:t xml:space="preserve"> О.А. 3 серпня 2020 року. Підготовче засідання у справі призначено на 10 листопада 2020</w:t>
      </w:r>
      <w:r w:rsidR="009051A3">
        <w:rPr>
          <w:rFonts w:cs="Times New Roman"/>
          <w:szCs w:val="28"/>
        </w:rPr>
        <w:t> </w:t>
      </w:r>
      <w:r w:rsidR="00B80645">
        <w:rPr>
          <w:rFonts w:cs="Times New Roman"/>
          <w:szCs w:val="28"/>
        </w:rPr>
        <w:t>року (через 3 місяці та 7 днів), тобто з порушенням строку, встановленого частиною першою статті 314 КПК України.</w:t>
      </w:r>
    </w:p>
    <w:p w14:paraId="52580877" w14:textId="77777777" w:rsidR="00B80645" w:rsidRDefault="00B80645" w:rsidP="00B80645">
      <w:pPr>
        <w:pStyle w:val="af8"/>
        <w:ind w:firstLine="567"/>
        <w:jc w:val="both"/>
        <w:rPr>
          <w:rFonts w:cs="Times New Roman"/>
          <w:szCs w:val="28"/>
        </w:rPr>
      </w:pPr>
      <w:r>
        <w:rPr>
          <w:rFonts w:cs="Times New Roman"/>
          <w:szCs w:val="28"/>
        </w:rPr>
        <w:t xml:space="preserve">У подальшому попередній розгляд справи неодноразово відкладався. Інтервали між судовими засіданнями становили від 1 до більше ніж 6 місяців. Так, наприклад, 10 березня 2022 року розгляд справи було відкладено до 27 вересня 2022 року (інтервал між судовими засіданнями складає 6 місяців та 17 днів). </w:t>
      </w:r>
    </w:p>
    <w:p w14:paraId="1649919A" w14:textId="213DAFA2"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Ухвалою Печерського районного суду міста Києва від 18 жовтня 2023</w:t>
      </w:r>
      <w:r w:rsidR="009051A3">
        <w:rPr>
          <w:rFonts w:ascii="Times New Roman" w:hAnsi="Times New Roman"/>
          <w:sz w:val="28"/>
          <w:szCs w:val="28"/>
        </w:rPr>
        <w:t> </w:t>
      </w:r>
      <w:r>
        <w:rPr>
          <w:rFonts w:ascii="Times New Roman" w:hAnsi="Times New Roman"/>
          <w:sz w:val="28"/>
          <w:szCs w:val="28"/>
        </w:rPr>
        <w:t>року о</w:t>
      </w:r>
      <w:r w:rsidRPr="00340D0A">
        <w:rPr>
          <w:rFonts w:ascii="Times New Roman" w:hAnsi="Times New Roman"/>
          <w:sz w:val="28"/>
          <w:szCs w:val="28"/>
        </w:rPr>
        <w:t>бвинувальний акт у кримінальному провадженні, внесено</w:t>
      </w:r>
      <w:r>
        <w:rPr>
          <w:rFonts w:ascii="Times New Roman" w:hAnsi="Times New Roman"/>
          <w:sz w:val="28"/>
          <w:szCs w:val="28"/>
        </w:rPr>
        <w:t>му</w:t>
      </w:r>
      <w:r w:rsidRPr="00340D0A">
        <w:rPr>
          <w:rFonts w:ascii="Times New Roman" w:hAnsi="Times New Roman"/>
          <w:sz w:val="28"/>
          <w:szCs w:val="28"/>
        </w:rPr>
        <w:t xml:space="preserve"> до Єдиного реєстру досудових розслідувань за №</w:t>
      </w:r>
      <w:r>
        <w:rPr>
          <w:rFonts w:ascii="Times New Roman" w:hAnsi="Times New Roman"/>
          <w:sz w:val="28"/>
          <w:szCs w:val="28"/>
        </w:rPr>
        <w:t xml:space="preserve"> </w:t>
      </w:r>
      <w:r w:rsidR="00661D85">
        <w:rPr>
          <w:rFonts w:ascii="Times New Roman" w:hAnsi="Times New Roman"/>
          <w:sz w:val="28"/>
          <w:szCs w:val="28"/>
        </w:rPr>
        <w:t>____</w:t>
      </w:r>
      <w:r w:rsidRPr="00340D0A">
        <w:rPr>
          <w:rFonts w:ascii="Times New Roman" w:hAnsi="Times New Roman"/>
          <w:sz w:val="28"/>
          <w:szCs w:val="28"/>
        </w:rPr>
        <w:t xml:space="preserve"> від </w:t>
      </w:r>
      <w:r>
        <w:rPr>
          <w:rFonts w:ascii="Times New Roman" w:hAnsi="Times New Roman"/>
          <w:sz w:val="28"/>
          <w:szCs w:val="28"/>
        </w:rPr>
        <w:t xml:space="preserve">8 липня </w:t>
      </w:r>
      <w:r w:rsidRPr="00340D0A">
        <w:rPr>
          <w:rFonts w:ascii="Times New Roman" w:hAnsi="Times New Roman"/>
          <w:sz w:val="28"/>
          <w:szCs w:val="28"/>
        </w:rPr>
        <w:t xml:space="preserve">2015 року стосовно вчинення </w:t>
      </w:r>
      <w:r w:rsidR="00661D85">
        <w:rPr>
          <w:rFonts w:ascii="Times New Roman" w:hAnsi="Times New Roman"/>
          <w:sz w:val="28"/>
          <w:szCs w:val="28"/>
        </w:rPr>
        <w:t>О</w:t>
      </w:r>
      <w:r w:rsidR="00661D85">
        <w:rPr>
          <w:rFonts w:ascii="Times New Roman" w:hAnsi="Times New Roman"/>
          <w:sz w:val="28"/>
          <w:szCs w:val="28"/>
        </w:rPr>
        <w:t>СОБА2</w:t>
      </w:r>
      <w:r>
        <w:rPr>
          <w:rFonts w:ascii="Times New Roman" w:hAnsi="Times New Roman"/>
          <w:sz w:val="28"/>
          <w:szCs w:val="28"/>
        </w:rPr>
        <w:t xml:space="preserve">, </w:t>
      </w:r>
      <w:r w:rsidR="00157C91">
        <w:rPr>
          <w:rFonts w:ascii="Times New Roman" w:hAnsi="Times New Roman"/>
          <w:sz w:val="28"/>
          <w:szCs w:val="28"/>
        </w:rPr>
        <w:t>О</w:t>
      </w:r>
      <w:r w:rsidR="00157C91">
        <w:rPr>
          <w:rFonts w:ascii="Times New Roman" w:hAnsi="Times New Roman"/>
          <w:sz w:val="28"/>
          <w:szCs w:val="28"/>
        </w:rPr>
        <w:t>СОБА3</w:t>
      </w:r>
      <w:r>
        <w:rPr>
          <w:rFonts w:ascii="Times New Roman" w:hAnsi="Times New Roman"/>
          <w:sz w:val="28"/>
          <w:szCs w:val="28"/>
        </w:rPr>
        <w:t xml:space="preserve"> </w:t>
      </w:r>
      <w:r w:rsidRPr="00340D0A">
        <w:rPr>
          <w:rFonts w:ascii="Times New Roman" w:hAnsi="Times New Roman"/>
          <w:sz w:val="28"/>
          <w:szCs w:val="28"/>
        </w:rPr>
        <w:t xml:space="preserve">злочину, передбаченого </w:t>
      </w:r>
      <w:r>
        <w:rPr>
          <w:rFonts w:ascii="Times New Roman" w:hAnsi="Times New Roman"/>
          <w:sz w:val="28"/>
          <w:szCs w:val="28"/>
        </w:rPr>
        <w:t>частиною другою статті 296 КК України</w:t>
      </w:r>
      <w:r w:rsidRPr="00340D0A">
        <w:rPr>
          <w:rFonts w:ascii="Times New Roman" w:hAnsi="Times New Roman"/>
          <w:sz w:val="28"/>
          <w:szCs w:val="28"/>
        </w:rPr>
        <w:t>, повернут</w:t>
      </w:r>
      <w:r>
        <w:rPr>
          <w:rFonts w:ascii="Times New Roman" w:hAnsi="Times New Roman"/>
          <w:sz w:val="28"/>
          <w:szCs w:val="28"/>
        </w:rPr>
        <w:t>о</w:t>
      </w:r>
      <w:r w:rsidRPr="00340D0A">
        <w:rPr>
          <w:rFonts w:ascii="Times New Roman" w:hAnsi="Times New Roman"/>
          <w:sz w:val="28"/>
          <w:szCs w:val="28"/>
        </w:rPr>
        <w:t xml:space="preserve"> прокурору Офісу Генерального прокурора у зв</w:t>
      </w:r>
      <w:r>
        <w:rPr>
          <w:rFonts w:ascii="Times New Roman" w:hAnsi="Times New Roman"/>
          <w:sz w:val="28"/>
          <w:szCs w:val="28"/>
        </w:rPr>
        <w:t>’</w:t>
      </w:r>
      <w:r w:rsidRPr="00340D0A">
        <w:rPr>
          <w:rFonts w:ascii="Times New Roman" w:hAnsi="Times New Roman"/>
          <w:sz w:val="28"/>
          <w:szCs w:val="28"/>
        </w:rPr>
        <w:t>язку з невідповідністю вимогам</w:t>
      </w:r>
      <w:r>
        <w:rPr>
          <w:rFonts w:ascii="Times New Roman" w:hAnsi="Times New Roman"/>
          <w:sz w:val="28"/>
          <w:szCs w:val="28"/>
        </w:rPr>
        <w:t xml:space="preserve"> </w:t>
      </w:r>
      <w:hyperlink r:id="rId15" w:tgtFrame="_blank" w:tooltip="Кримінальний процесуальний кодекс України; нормативно-правовий акт № 4651-VI від 13.04.2012, ВР України" w:history="1">
        <w:r w:rsidRPr="00340D0A">
          <w:rPr>
            <w:rFonts w:ascii="Times New Roman" w:hAnsi="Times New Roman"/>
            <w:sz w:val="28"/>
            <w:szCs w:val="28"/>
          </w:rPr>
          <w:t>КПК України</w:t>
        </w:r>
      </w:hyperlink>
      <w:r>
        <w:rPr>
          <w:rFonts w:ascii="Times New Roman" w:hAnsi="Times New Roman"/>
          <w:sz w:val="28"/>
          <w:szCs w:val="28"/>
        </w:rPr>
        <w:t xml:space="preserve"> </w:t>
      </w:r>
      <w:r w:rsidRPr="00340D0A">
        <w:rPr>
          <w:rFonts w:ascii="Times New Roman" w:hAnsi="Times New Roman"/>
          <w:sz w:val="28"/>
          <w:szCs w:val="28"/>
        </w:rPr>
        <w:t>для усунення недоліків.</w:t>
      </w:r>
    </w:p>
    <w:p w14:paraId="1F6388A7" w14:textId="77777777" w:rsidR="00B80645" w:rsidRDefault="00B80645" w:rsidP="00B80645">
      <w:pPr>
        <w:pStyle w:val="af8"/>
        <w:ind w:firstLine="567"/>
        <w:jc w:val="both"/>
        <w:rPr>
          <w:szCs w:val="28"/>
        </w:rPr>
      </w:pPr>
      <w:r>
        <w:rPr>
          <w:rFonts w:cs="Times New Roman"/>
          <w:szCs w:val="28"/>
        </w:rPr>
        <w:t xml:space="preserve">При цьому, </w:t>
      </w:r>
      <w:r>
        <w:rPr>
          <w:szCs w:val="28"/>
        </w:rPr>
        <w:t>я</w:t>
      </w:r>
      <w:r w:rsidRPr="00974B70">
        <w:rPr>
          <w:szCs w:val="28"/>
        </w:rPr>
        <w:t xml:space="preserve">к вбачається </w:t>
      </w:r>
      <w:r>
        <w:rPr>
          <w:szCs w:val="28"/>
        </w:rPr>
        <w:t>зі змісту ухвали від 18 жовтня 2023 року</w:t>
      </w:r>
      <w:r w:rsidRPr="00974B70">
        <w:rPr>
          <w:szCs w:val="28"/>
        </w:rPr>
        <w:t xml:space="preserve">, суд першої інстанції обґрунтував своє рішення про повернення обвинувального </w:t>
      </w:r>
      <w:proofErr w:type="spellStart"/>
      <w:r w:rsidRPr="00974B70">
        <w:rPr>
          <w:szCs w:val="28"/>
        </w:rPr>
        <w:t>акт</w:t>
      </w:r>
      <w:r>
        <w:rPr>
          <w:szCs w:val="28"/>
        </w:rPr>
        <w:t>а</w:t>
      </w:r>
      <w:proofErr w:type="spellEnd"/>
      <w:r w:rsidRPr="00974B70">
        <w:rPr>
          <w:szCs w:val="28"/>
        </w:rPr>
        <w:t xml:space="preserve"> прокурору тим, що всупереч п</w:t>
      </w:r>
      <w:r>
        <w:rPr>
          <w:szCs w:val="28"/>
        </w:rPr>
        <w:t>ункту</w:t>
      </w:r>
      <w:r w:rsidRPr="00974B70">
        <w:rPr>
          <w:szCs w:val="28"/>
        </w:rPr>
        <w:t xml:space="preserve"> 4 </w:t>
      </w:r>
      <w:r>
        <w:rPr>
          <w:szCs w:val="28"/>
        </w:rPr>
        <w:t>частини другої статті</w:t>
      </w:r>
      <w:r w:rsidRPr="00974B70">
        <w:rPr>
          <w:szCs w:val="28"/>
        </w:rPr>
        <w:t xml:space="preserve"> 291 КПК України</w:t>
      </w:r>
      <w:r>
        <w:rPr>
          <w:szCs w:val="28"/>
        </w:rPr>
        <w:t xml:space="preserve"> </w:t>
      </w:r>
      <w:r w:rsidRPr="00974B70">
        <w:rPr>
          <w:szCs w:val="28"/>
        </w:rPr>
        <w:t>обвинувальний акт не містить прізвище, ім</w:t>
      </w:r>
      <w:r>
        <w:rPr>
          <w:szCs w:val="28"/>
        </w:rPr>
        <w:t>’</w:t>
      </w:r>
      <w:r w:rsidRPr="00974B70">
        <w:rPr>
          <w:szCs w:val="28"/>
        </w:rPr>
        <w:t>я та по-батькові прокурора.</w:t>
      </w:r>
    </w:p>
    <w:p w14:paraId="487E41FD" w14:textId="05ADB8A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Ухвалою Київського апеляційного суду від 25 січня 2024 року а</w:t>
      </w:r>
      <w:r w:rsidRPr="002D1A50">
        <w:rPr>
          <w:rFonts w:ascii="Times New Roman" w:hAnsi="Times New Roman"/>
          <w:sz w:val="28"/>
          <w:szCs w:val="28"/>
        </w:rPr>
        <w:t xml:space="preserve">пеляційну скаргу прокурора </w:t>
      </w:r>
      <w:r>
        <w:rPr>
          <w:rFonts w:ascii="Times New Roman" w:hAnsi="Times New Roman"/>
          <w:sz w:val="28"/>
          <w:szCs w:val="28"/>
        </w:rPr>
        <w:t>задоволено. У</w:t>
      </w:r>
      <w:r w:rsidRPr="002D1A50">
        <w:rPr>
          <w:rFonts w:ascii="Times New Roman" w:hAnsi="Times New Roman"/>
          <w:sz w:val="28"/>
          <w:szCs w:val="28"/>
        </w:rPr>
        <w:t>хвалу</w:t>
      </w:r>
      <w:r>
        <w:rPr>
          <w:rFonts w:ascii="Times New Roman" w:hAnsi="Times New Roman"/>
          <w:sz w:val="28"/>
          <w:szCs w:val="28"/>
        </w:rPr>
        <w:t xml:space="preserve"> </w:t>
      </w:r>
      <w:r w:rsidRPr="002D1A50">
        <w:rPr>
          <w:rFonts w:ascii="Times New Roman" w:hAnsi="Times New Roman"/>
          <w:sz w:val="28"/>
          <w:szCs w:val="28"/>
        </w:rPr>
        <w:t>Печерського</w:t>
      </w:r>
      <w:r>
        <w:rPr>
          <w:rFonts w:ascii="Times New Roman" w:hAnsi="Times New Roman"/>
          <w:sz w:val="28"/>
          <w:szCs w:val="28"/>
        </w:rPr>
        <w:t xml:space="preserve"> </w:t>
      </w:r>
      <w:r w:rsidRPr="002D1A50">
        <w:rPr>
          <w:rFonts w:ascii="Times New Roman" w:hAnsi="Times New Roman"/>
          <w:sz w:val="28"/>
          <w:szCs w:val="28"/>
        </w:rPr>
        <w:t>районного суду м</w:t>
      </w:r>
      <w:r>
        <w:rPr>
          <w:rFonts w:ascii="Times New Roman" w:hAnsi="Times New Roman"/>
          <w:sz w:val="28"/>
          <w:szCs w:val="28"/>
        </w:rPr>
        <w:t xml:space="preserve">іста </w:t>
      </w:r>
      <w:r w:rsidRPr="002D1A50">
        <w:rPr>
          <w:rFonts w:ascii="Times New Roman" w:hAnsi="Times New Roman"/>
          <w:sz w:val="28"/>
          <w:szCs w:val="28"/>
        </w:rPr>
        <w:t>Києва від 18 жовтня 2023 року, якою</w:t>
      </w:r>
      <w:r>
        <w:rPr>
          <w:rFonts w:ascii="Times New Roman" w:hAnsi="Times New Roman"/>
          <w:sz w:val="28"/>
          <w:szCs w:val="28"/>
        </w:rPr>
        <w:t xml:space="preserve"> </w:t>
      </w:r>
      <w:r w:rsidRPr="002D1A50">
        <w:rPr>
          <w:rFonts w:ascii="Times New Roman" w:hAnsi="Times New Roman"/>
          <w:sz w:val="28"/>
          <w:szCs w:val="28"/>
        </w:rPr>
        <w:t>обвинувальний акт з додатками у кримінальному провадженні</w:t>
      </w:r>
      <w:r>
        <w:rPr>
          <w:rFonts w:ascii="Times New Roman" w:hAnsi="Times New Roman"/>
          <w:sz w:val="28"/>
          <w:szCs w:val="28"/>
        </w:rPr>
        <w:t xml:space="preserve"> </w:t>
      </w:r>
      <w:r w:rsidRPr="002D1A50">
        <w:rPr>
          <w:rFonts w:ascii="Times New Roman" w:hAnsi="Times New Roman"/>
          <w:sz w:val="28"/>
          <w:szCs w:val="28"/>
        </w:rPr>
        <w:t>№</w:t>
      </w:r>
      <w:r>
        <w:rPr>
          <w:rFonts w:ascii="Times New Roman" w:hAnsi="Times New Roman"/>
          <w:sz w:val="28"/>
          <w:szCs w:val="28"/>
        </w:rPr>
        <w:t xml:space="preserve"> </w:t>
      </w:r>
      <w:r w:rsidR="00157C91">
        <w:rPr>
          <w:rFonts w:ascii="Times New Roman" w:hAnsi="Times New Roman"/>
          <w:sz w:val="28"/>
          <w:szCs w:val="28"/>
        </w:rPr>
        <w:t>____</w:t>
      </w:r>
      <w:r w:rsidRPr="002D1A50">
        <w:rPr>
          <w:rFonts w:ascii="Times New Roman" w:hAnsi="Times New Roman"/>
          <w:sz w:val="28"/>
          <w:szCs w:val="28"/>
        </w:rPr>
        <w:t xml:space="preserve"> від </w:t>
      </w:r>
      <w:r>
        <w:rPr>
          <w:rFonts w:ascii="Times New Roman" w:hAnsi="Times New Roman"/>
          <w:sz w:val="28"/>
          <w:szCs w:val="28"/>
        </w:rPr>
        <w:t xml:space="preserve">8 липня </w:t>
      </w:r>
      <w:r w:rsidRPr="002D1A50">
        <w:rPr>
          <w:rFonts w:ascii="Times New Roman" w:hAnsi="Times New Roman"/>
          <w:sz w:val="28"/>
          <w:szCs w:val="28"/>
        </w:rPr>
        <w:t xml:space="preserve">2015 року за обвинуваченням </w:t>
      </w:r>
      <w:r w:rsidR="00157C91">
        <w:rPr>
          <w:rFonts w:ascii="Times New Roman" w:hAnsi="Times New Roman"/>
          <w:sz w:val="28"/>
          <w:szCs w:val="28"/>
        </w:rPr>
        <w:t>О</w:t>
      </w:r>
      <w:r w:rsidR="00157C91">
        <w:rPr>
          <w:rFonts w:ascii="Times New Roman" w:hAnsi="Times New Roman"/>
          <w:sz w:val="28"/>
          <w:szCs w:val="28"/>
        </w:rPr>
        <w:t>СОБА2</w:t>
      </w:r>
      <w:r>
        <w:rPr>
          <w:rFonts w:ascii="Times New Roman" w:hAnsi="Times New Roman"/>
          <w:sz w:val="28"/>
          <w:szCs w:val="28"/>
        </w:rPr>
        <w:t xml:space="preserve">, </w:t>
      </w:r>
      <w:r w:rsidR="00157C91">
        <w:rPr>
          <w:rFonts w:ascii="Times New Roman" w:hAnsi="Times New Roman"/>
          <w:sz w:val="28"/>
          <w:szCs w:val="28"/>
        </w:rPr>
        <w:t>О</w:t>
      </w:r>
      <w:r w:rsidR="00157C91">
        <w:rPr>
          <w:rFonts w:ascii="Times New Roman" w:hAnsi="Times New Roman"/>
          <w:sz w:val="28"/>
          <w:szCs w:val="28"/>
        </w:rPr>
        <w:t>СОБА3</w:t>
      </w:r>
      <w:r w:rsidRPr="002D1A50">
        <w:rPr>
          <w:rFonts w:ascii="Times New Roman" w:hAnsi="Times New Roman"/>
          <w:sz w:val="28"/>
          <w:szCs w:val="28"/>
        </w:rPr>
        <w:t xml:space="preserve"> у вчиненні кримінального правопорушення,</w:t>
      </w:r>
      <w:r>
        <w:rPr>
          <w:rFonts w:ascii="Times New Roman" w:hAnsi="Times New Roman"/>
          <w:sz w:val="28"/>
          <w:szCs w:val="28"/>
        </w:rPr>
        <w:t xml:space="preserve"> </w:t>
      </w:r>
      <w:r w:rsidRPr="002D1A50">
        <w:rPr>
          <w:rFonts w:ascii="Times New Roman" w:hAnsi="Times New Roman"/>
          <w:sz w:val="28"/>
          <w:szCs w:val="28"/>
        </w:rPr>
        <w:t xml:space="preserve">передбаченого </w:t>
      </w:r>
      <w:r>
        <w:rPr>
          <w:rFonts w:ascii="Times New Roman" w:hAnsi="Times New Roman"/>
          <w:sz w:val="28"/>
          <w:szCs w:val="28"/>
        </w:rPr>
        <w:t xml:space="preserve">частиною другою статті 296 КК України </w:t>
      </w:r>
      <w:r w:rsidRPr="002D1A50">
        <w:rPr>
          <w:rFonts w:ascii="Times New Roman" w:hAnsi="Times New Roman"/>
          <w:sz w:val="28"/>
          <w:szCs w:val="28"/>
        </w:rPr>
        <w:t>повернуто прокурору</w:t>
      </w:r>
      <w:r>
        <w:rPr>
          <w:rFonts w:ascii="Times New Roman" w:hAnsi="Times New Roman"/>
          <w:sz w:val="28"/>
          <w:szCs w:val="28"/>
        </w:rPr>
        <w:t xml:space="preserve"> – </w:t>
      </w:r>
      <w:r w:rsidRPr="002D1A50">
        <w:rPr>
          <w:rFonts w:ascii="Times New Roman" w:hAnsi="Times New Roman"/>
          <w:sz w:val="28"/>
          <w:szCs w:val="28"/>
        </w:rPr>
        <w:t>скас</w:t>
      </w:r>
      <w:r>
        <w:rPr>
          <w:rFonts w:ascii="Times New Roman" w:hAnsi="Times New Roman"/>
          <w:sz w:val="28"/>
          <w:szCs w:val="28"/>
        </w:rPr>
        <w:t>овано</w:t>
      </w:r>
      <w:r w:rsidRPr="002D1A50">
        <w:rPr>
          <w:rFonts w:ascii="Times New Roman" w:hAnsi="Times New Roman"/>
          <w:sz w:val="28"/>
          <w:szCs w:val="28"/>
        </w:rPr>
        <w:t xml:space="preserve"> та признач</w:t>
      </w:r>
      <w:r>
        <w:rPr>
          <w:rFonts w:ascii="Times New Roman" w:hAnsi="Times New Roman"/>
          <w:sz w:val="28"/>
          <w:szCs w:val="28"/>
        </w:rPr>
        <w:t>ено</w:t>
      </w:r>
      <w:r w:rsidRPr="002D1A50">
        <w:rPr>
          <w:rFonts w:ascii="Times New Roman" w:hAnsi="Times New Roman"/>
          <w:sz w:val="28"/>
          <w:szCs w:val="28"/>
        </w:rPr>
        <w:t xml:space="preserve"> новий розгляд в суді першої інстанції.</w:t>
      </w:r>
    </w:p>
    <w:p w14:paraId="2EB66027" w14:textId="77777777" w:rsidR="00B80645" w:rsidRPr="00B46083" w:rsidRDefault="00B80645" w:rsidP="00B80645">
      <w:pPr>
        <w:spacing w:after="0" w:line="240" w:lineRule="auto"/>
        <w:ind w:firstLine="567"/>
        <w:jc w:val="both"/>
        <w:rPr>
          <w:rFonts w:ascii="Times New Roman" w:hAnsi="Times New Roman"/>
          <w:sz w:val="28"/>
          <w:szCs w:val="28"/>
        </w:rPr>
      </w:pPr>
      <w:r w:rsidRPr="00B46083">
        <w:rPr>
          <w:rFonts w:ascii="Times New Roman" w:hAnsi="Times New Roman"/>
          <w:sz w:val="28"/>
          <w:szCs w:val="28"/>
        </w:rPr>
        <w:t xml:space="preserve">Київський апеляційний суд вважав рішення про повернення обвинувального </w:t>
      </w:r>
      <w:proofErr w:type="spellStart"/>
      <w:r w:rsidRPr="00B46083">
        <w:rPr>
          <w:rFonts w:ascii="Times New Roman" w:hAnsi="Times New Roman"/>
          <w:sz w:val="28"/>
          <w:szCs w:val="28"/>
        </w:rPr>
        <w:t>акт</w:t>
      </w:r>
      <w:r>
        <w:rPr>
          <w:rFonts w:ascii="Times New Roman" w:hAnsi="Times New Roman"/>
          <w:sz w:val="28"/>
          <w:szCs w:val="28"/>
        </w:rPr>
        <w:t>а</w:t>
      </w:r>
      <w:proofErr w:type="spellEnd"/>
      <w:r w:rsidRPr="00B46083">
        <w:rPr>
          <w:rFonts w:ascii="Times New Roman" w:hAnsi="Times New Roman"/>
          <w:sz w:val="28"/>
          <w:szCs w:val="28"/>
        </w:rPr>
        <w:t xml:space="preserve"> прокурору</w:t>
      </w:r>
      <w:r>
        <w:rPr>
          <w:rFonts w:ascii="Times New Roman" w:hAnsi="Times New Roman"/>
          <w:sz w:val="28"/>
          <w:szCs w:val="28"/>
        </w:rPr>
        <w:t xml:space="preserve"> </w:t>
      </w:r>
      <w:r w:rsidRPr="00B46083">
        <w:rPr>
          <w:rFonts w:ascii="Times New Roman" w:hAnsi="Times New Roman"/>
          <w:sz w:val="28"/>
          <w:szCs w:val="28"/>
        </w:rPr>
        <w:t>передчасним та необґрунтованим.</w:t>
      </w:r>
    </w:p>
    <w:p w14:paraId="25937875" w14:textId="147CEC82" w:rsidR="00B80645" w:rsidRPr="00B46083" w:rsidRDefault="00B80645" w:rsidP="00B80645">
      <w:pPr>
        <w:spacing w:after="0" w:line="240" w:lineRule="auto"/>
        <w:ind w:firstLine="567"/>
        <w:jc w:val="both"/>
        <w:rPr>
          <w:rFonts w:ascii="Times New Roman" w:hAnsi="Times New Roman"/>
          <w:sz w:val="28"/>
          <w:szCs w:val="28"/>
        </w:rPr>
      </w:pPr>
      <w:r w:rsidRPr="00B46083">
        <w:rPr>
          <w:rFonts w:ascii="Times New Roman" w:hAnsi="Times New Roman"/>
          <w:sz w:val="28"/>
          <w:szCs w:val="28"/>
        </w:rPr>
        <w:t>Так, під час апеляційного перегляду матеріалів кримінального провадження</w:t>
      </w:r>
      <w:r>
        <w:rPr>
          <w:rFonts w:ascii="Times New Roman" w:hAnsi="Times New Roman"/>
          <w:sz w:val="28"/>
          <w:szCs w:val="28"/>
        </w:rPr>
        <w:t xml:space="preserve"> </w:t>
      </w:r>
      <w:r w:rsidRPr="00B46083">
        <w:rPr>
          <w:rFonts w:ascii="Times New Roman" w:hAnsi="Times New Roman"/>
          <w:sz w:val="28"/>
          <w:szCs w:val="28"/>
        </w:rPr>
        <w:t>встановлено, що обвинувальний акт у кримінальному провадженні повністю відповідає вимогам ст</w:t>
      </w:r>
      <w:r>
        <w:rPr>
          <w:rFonts w:ascii="Times New Roman" w:hAnsi="Times New Roman"/>
          <w:sz w:val="28"/>
          <w:szCs w:val="28"/>
        </w:rPr>
        <w:t xml:space="preserve">атті </w:t>
      </w:r>
      <w:r w:rsidRPr="00B46083">
        <w:rPr>
          <w:rFonts w:ascii="Times New Roman" w:hAnsi="Times New Roman"/>
          <w:sz w:val="28"/>
          <w:szCs w:val="28"/>
        </w:rPr>
        <w:t>291 КПК України, містить, зокрема, виклад фактичних обставини кримінального правопорушення, які прокурор вважає встановленими, правову кваліфікацію з посиланням на положення закону і частину статті закону України про кримінальну відповідальність та формулювання обвинувачення. Також в ньому зазначені анкетні дані обвинувачених, потерпілих, найменування кримінального провадження та його реєстраційний номер; прізвище прокурора, який затверджував обвинувальний акт; обставини, які обтяжують чи пом</w:t>
      </w:r>
      <w:r w:rsidR="00AC3406">
        <w:rPr>
          <w:rFonts w:ascii="Times New Roman" w:hAnsi="Times New Roman"/>
          <w:sz w:val="28"/>
          <w:szCs w:val="28"/>
        </w:rPr>
        <w:t>’</w:t>
      </w:r>
      <w:r w:rsidRPr="00B46083">
        <w:rPr>
          <w:rFonts w:ascii="Times New Roman" w:hAnsi="Times New Roman"/>
          <w:sz w:val="28"/>
          <w:szCs w:val="28"/>
        </w:rPr>
        <w:t xml:space="preserve">якшують покарання; обвинувальний акт підписаний прокурором. До обвинувального </w:t>
      </w:r>
      <w:proofErr w:type="spellStart"/>
      <w:r w:rsidRPr="00B46083">
        <w:rPr>
          <w:rFonts w:ascii="Times New Roman" w:hAnsi="Times New Roman"/>
          <w:sz w:val="28"/>
          <w:szCs w:val="28"/>
        </w:rPr>
        <w:t>акт</w:t>
      </w:r>
      <w:r>
        <w:rPr>
          <w:rFonts w:ascii="Times New Roman" w:hAnsi="Times New Roman"/>
          <w:sz w:val="28"/>
          <w:szCs w:val="28"/>
        </w:rPr>
        <w:t>а</w:t>
      </w:r>
      <w:proofErr w:type="spellEnd"/>
      <w:r w:rsidRPr="00B46083">
        <w:rPr>
          <w:rFonts w:ascii="Times New Roman" w:hAnsi="Times New Roman"/>
          <w:sz w:val="28"/>
          <w:szCs w:val="28"/>
        </w:rPr>
        <w:t xml:space="preserve"> додані реєстр матеріалів досудового розслідування та розписки обвинувачених про отримання копії обвинувального </w:t>
      </w:r>
      <w:proofErr w:type="spellStart"/>
      <w:r w:rsidRPr="00B46083">
        <w:rPr>
          <w:rFonts w:ascii="Times New Roman" w:hAnsi="Times New Roman"/>
          <w:sz w:val="28"/>
          <w:szCs w:val="28"/>
        </w:rPr>
        <w:t>акт</w:t>
      </w:r>
      <w:r>
        <w:rPr>
          <w:rFonts w:ascii="Times New Roman" w:hAnsi="Times New Roman"/>
          <w:sz w:val="28"/>
          <w:szCs w:val="28"/>
        </w:rPr>
        <w:t>а</w:t>
      </w:r>
      <w:proofErr w:type="spellEnd"/>
      <w:r w:rsidRPr="00B46083">
        <w:rPr>
          <w:rFonts w:ascii="Times New Roman" w:hAnsi="Times New Roman"/>
          <w:sz w:val="28"/>
          <w:szCs w:val="28"/>
        </w:rPr>
        <w:t>.</w:t>
      </w:r>
    </w:p>
    <w:p w14:paraId="2580F480" w14:textId="77777777" w:rsidR="00B80645" w:rsidRPr="00B46083" w:rsidRDefault="00B80645" w:rsidP="00B80645">
      <w:pPr>
        <w:spacing w:after="0" w:line="240" w:lineRule="auto"/>
        <w:ind w:firstLine="567"/>
        <w:jc w:val="both"/>
        <w:rPr>
          <w:rFonts w:ascii="Times New Roman" w:hAnsi="Times New Roman"/>
          <w:sz w:val="28"/>
          <w:szCs w:val="28"/>
        </w:rPr>
      </w:pPr>
      <w:r w:rsidRPr="00B46083">
        <w:rPr>
          <w:rFonts w:ascii="Times New Roman" w:hAnsi="Times New Roman"/>
          <w:sz w:val="28"/>
          <w:szCs w:val="28"/>
        </w:rPr>
        <w:t xml:space="preserve">На думку </w:t>
      </w:r>
      <w:r>
        <w:rPr>
          <w:rFonts w:ascii="Times New Roman" w:hAnsi="Times New Roman"/>
          <w:sz w:val="28"/>
          <w:szCs w:val="28"/>
        </w:rPr>
        <w:t>апеляційного суду</w:t>
      </w:r>
      <w:r w:rsidRPr="00B46083">
        <w:rPr>
          <w:rFonts w:ascii="Times New Roman" w:hAnsi="Times New Roman"/>
          <w:sz w:val="28"/>
          <w:szCs w:val="28"/>
        </w:rPr>
        <w:t>, відсутність у переліку прокурорів, що здійснювали процесуальне керівництво у кримінальному провадженні, прізвища,  ім</w:t>
      </w:r>
      <w:r>
        <w:rPr>
          <w:rFonts w:ascii="Times New Roman" w:hAnsi="Times New Roman"/>
          <w:sz w:val="28"/>
          <w:szCs w:val="28"/>
        </w:rPr>
        <w:t>’</w:t>
      </w:r>
      <w:r w:rsidRPr="00B46083">
        <w:rPr>
          <w:rFonts w:ascii="Times New Roman" w:hAnsi="Times New Roman"/>
          <w:sz w:val="28"/>
          <w:szCs w:val="28"/>
        </w:rPr>
        <w:t>я та по-батькові одного з прокурорів, є технічною помилкою, та не може свідчити про невідповідність обвинувального акту вимогам ст</w:t>
      </w:r>
      <w:r>
        <w:rPr>
          <w:rFonts w:ascii="Times New Roman" w:hAnsi="Times New Roman"/>
          <w:sz w:val="28"/>
          <w:szCs w:val="28"/>
        </w:rPr>
        <w:t>атті</w:t>
      </w:r>
      <w:r w:rsidRPr="00B46083">
        <w:rPr>
          <w:rFonts w:ascii="Times New Roman" w:hAnsi="Times New Roman"/>
          <w:sz w:val="28"/>
          <w:szCs w:val="28"/>
        </w:rPr>
        <w:t xml:space="preserve"> 291 КК України та слугувати єдиною підставою для повернення обвинувального </w:t>
      </w:r>
      <w:proofErr w:type="spellStart"/>
      <w:r w:rsidRPr="00B46083">
        <w:rPr>
          <w:rFonts w:ascii="Times New Roman" w:hAnsi="Times New Roman"/>
          <w:sz w:val="28"/>
          <w:szCs w:val="28"/>
        </w:rPr>
        <w:t>акт</w:t>
      </w:r>
      <w:r>
        <w:rPr>
          <w:rFonts w:ascii="Times New Roman" w:hAnsi="Times New Roman"/>
          <w:sz w:val="28"/>
          <w:szCs w:val="28"/>
        </w:rPr>
        <w:t>а</w:t>
      </w:r>
      <w:proofErr w:type="spellEnd"/>
      <w:r w:rsidRPr="00B46083">
        <w:rPr>
          <w:rFonts w:ascii="Times New Roman" w:hAnsi="Times New Roman"/>
          <w:sz w:val="28"/>
          <w:szCs w:val="28"/>
        </w:rPr>
        <w:t xml:space="preserve"> прокурору.</w:t>
      </w:r>
    </w:p>
    <w:p w14:paraId="5F309DBA" w14:textId="428FCCC4" w:rsidR="00B80645" w:rsidRPr="00B46083" w:rsidRDefault="00B80645" w:rsidP="00B80645">
      <w:pPr>
        <w:spacing w:after="0" w:line="240" w:lineRule="auto"/>
        <w:ind w:firstLine="567"/>
        <w:jc w:val="both"/>
        <w:rPr>
          <w:rFonts w:ascii="Times New Roman" w:hAnsi="Times New Roman"/>
          <w:sz w:val="28"/>
          <w:szCs w:val="28"/>
        </w:rPr>
      </w:pPr>
      <w:r w:rsidRPr="00B46083">
        <w:rPr>
          <w:rFonts w:ascii="Times New Roman" w:hAnsi="Times New Roman"/>
          <w:sz w:val="28"/>
          <w:szCs w:val="28"/>
        </w:rPr>
        <w:t>Окрім цього, в матеріалах кримінального провадження міститься постанова від 4 травня 2020 року про зміну групи прокурорів у кримінальному провадженні, в якій зазначено анкетні відомості прокурорів (т</w:t>
      </w:r>
      <w:r>
        <w:rPr>
          <w:rFonts w:ascii="Times New Roman" w:hAnsi="Times New Roman"/>
          <w:sz w:val="28"/>
          <w:szCs w:val="28"/>
        </w:rPr>
        <w:t>ом</w:t>
      </w:r>
      <w:r w:rsidRPr="00B46083">
        <w:rPr>
          <w:rFonts w:ascii="Times New Roman" w:hAnsi="Times New Roman"/>
          <w:sz w:val="28"/>
          <w:szCs w:val="28"/>
        </w:rPr>
        <w:t xml:space="preserve"> 1</w:t>
      </w:r>
      <w:r>
        <w:rPr>
          <w:rFonts w:ascii="Times New Roman" w:hAnsi="Times New Roman"/>
          <w:sz w:val="28"/>
          <w:szCs w:val="28"/>
        </w:rPr>
        <w:t>,</w:t>
      </w:r>
      <w:r w:rsidRPr="00B46083">
        <w:rPr>
          <w:rFonts w:ascii="Times New Roman" w:hAnsi="Times New Roman"/>
          <w:sz w:val="28"/>
          <w:szCs w:val="28"/>
        </w:rPr>
        <w:t xml:space="preserve"> </w:t>
      </w:r>
      <w:r w:rsidR="00974FCF">
        <w:rPr>
          <w:rFonts w:ascii="Times New Roman" w:hAnsi="Times New Roman"/>
          <w:sz w:val="28"/>
          <w:szCs w:val="28"/>
        </w:rPr>
        <w:br/>
      </w:r>
      <w:r w:rsidRPr="00B46083">
        <w:rPr>
          <w:rFonts w:ascii="Times New Roman" w:hAnsi="Times New Roman"/>
          <w:sz w:val="28"/>
          <w:szCs w:val="28"/>
        </w:rPr>
        <w:t>а.</w:t>
      </w:r>
      <w:r>
        <w:rPr>
          <w:rFonts w:ascii="Times New Roman" w:hAnsi="Times New Roman"/>
          <w:sz w:val="28"/>
          <w:szCs w:val="28"/>
        </w:rPr>
        <w:t xml:space="preserve"> </w:t>
      </w:r>
      <w:r w:rsidRPr="00B46083">
        <w:rPr>
          <w:rFonts w:ascii="Times New Roman" w:hAnsi="Times New Roman"/>
          <w:sz w:val="28"/>
          <w:szCs w:val="28"/>
        </w:rPr>
        <w:t>с. 43</w:t>
      </w:r>
      <w:r>
        <w:rPr>
          <w:rFonts w:ascii="Times New Roman" w:hAnsi="Times New Roman"/>
          <w:sz w:val="28"/>
          <w:szCs w:val="28"/>
        </w:rPr>
        <w:t>–</w:t>
      </w:r>
      <w:r w:rsidRPr="00B46083">
        <w:rPr>
          <w:rFonts w:ascii="Times New Roman" w:hAnsi="Times New Roman"/>
          <w:sz w:val="28"/>
          <w:szCs w:val="28"/>
        </w:rPr>
        <w:t>44).</w:t>
      </w:r>
    </w:p>
    <w:p w14:paraId="671FD07E" w14:textId="7ADA3291" w:rsidR="00B80645" w:rsidRDefault="00B80645" w:rsidP="00B80645">
      <w:pPr>
        <w:spacing w:after="0" w:line="240" w:lineRule="auto"/>
        <w:ind w:firstLine="567"/>
        <w:jc w:val="both"/>
        <w:rPr>
          <w:rFonts w:ascii="Times New Roman" w:hAnsi="Times New Roman"/>
          <w:sz w:val="28"/>
          <w:szCs w:val="28"/>
        </w:rPr>
      </w:pPr>
      <w:r w:rsidRPr="00B46083">
        <w:rPr>
          <w:rFonts w:ascii="Times New Roman" w:hAnsi="Times New Roman"/>
          <w:sz w:val="28"/>
          <w:szCs w:val="28"/>
        </w:rPr>
        <w:t xml:space="preserve">З огляду на вищевикладені обставини, висновок суду першої інстанції, на </w:t>
      </w:r>
      <w:r w:rsidR="00481A5C">
        <w:rPr>
          <w:rFonts w:ascii="Times New Roman" w:hAnsi="Times New Roman"/>
          <w:sz w:val="28"/>
          <w:szCs w:val="28"/>
        </w:rPr>
        <w:t xml:space="preserve">думку </w:t>
      </w:r>
      <w:r>
        <w:rPr>
          <w:rFonts w:ascii="Times New Roman" w:hAnsi="Times New Roman"/>
          <w:sz w:val="28"/>
          <w:szCs w:val="28"/>
        </w:rPr>
        <w:t>апеляційного суду</w:t>
      </w:r>
      <w:r w:rsidRPr="00B46083">
        <w:rPr>
          <w:rFonts w:ascii="Times New Roman" w:hAnsi="Times New Roman"/>
          <w:sz w:val="28"/>
          <w:szCs w:val="28"/>
        </w:rPr>
        <w:t>, суперечить матеріалам провадження, оскільки обвинувальний акт відповідає положенню ст</w:t>
      </w:r>
      <w:r>
        <w:rPr>
          <w:rFonts w:ascii="Times New Roman" w:hAnsi="Times New Roman"/>
          <w:sz w:val="28"/>
          <w:szCs w:val="28"/>
        </w:rPr>
        <w:t xml:space="preserve">атті </w:t>
      </w:r>
      <w:r w:rsidRPr="00B46083">
        <w:rPr>
          <w:rFonts w:ascii="Times New Roman" w:hAnsi="Times New Roman"/>
          <w:sz w:val="28"/>
          <w:szCs w:val="28"/>
        </w:rPr>
        <w:t>291 КПК України і підстав для застосування  п</w:t>
      </w:r>
      <w:r>
        <w:rPr>
          <w:rFonts w:ascii="Times New Roman" w:hAnsi="Times New Roman"/>
          <w:sz w:val="28"/>
          <w:szCs w:val="28"/>
        </w:rPr>
        <w:t xml:space="preserve">ункту </w:t>
      </w:r>
      <w:r w:rsidRPr="00B46083">
        <w:rPr>
          <w:rFonts w:ascii="Times New Roman" w:hAnsi="Times New Roman"/>
          <w:sz w:val="28"/>
          <w:szCs w:val="28"/>
        </w:rPr>
        <w:t>3 ч</w:t>
      </w:r>
      <w:r>
        <w:rPr>
          <w:rFonts w:ascii="Times New Roman" w:hAnsi="Times New Roman"/>
          <w:sz w:val="28"/>
          <w:szCs w:val="28"/>
        </w:rPr>
        <w:t>астини третьої</w:t>
      </w:r>
      <w:r w:rsidRPr="00B46083">
        <w:rPr>
          <w:rFonts w:ascii="Times New Roman" w:hAnsi="Times New Roman"/>
          <w:sz w:val="28"/>
          <w:szCs w:val="28"/>
        </w:rPr>
        <w:t xml:space="preserve"> ст</w:t>
      </w:r>
      <w:r>
        <w:rPr>
          <w:rFonts w:ascii="Times New Roman" w:hAnsi="Times New Roman"/>
          <w:sz w:val="28"/>
          <w:szCs w:val="28"/>
        </w:rPr>
        <w:t>атті</w:t>
      </w:r>
      <w:r w:rsidRPr="00B46083">
        <w:rPr>
          <w:rFonts w:ascii="Times New Roman" w:hAnsi="Times New Roman"/>
          <w:sz w:val="28"/>
          <w:szCs w:val="28"/>
        </w:rPr>
        <w:t xml:space="preserve"> 314 КПК України, не вбачає</w:t>
      </w:r>
      <w:r>
        <w:rPr>
          <w:rFonts w:ascii="Times New Roman" w:hAnsi="Times New Roman"/>
          <w:sz w:val="28"/>
          <w:szCs w:val="28"/>
        </w:rPr>
        <w:t>ться</w:t>
      </w:r>
      <w:r w:rsidRPr="00B46083">
        <w:rPr>
          <w:rFonts w:ascii="Times New Roman" w:hAnsi="Times New Roman"/>
          <w:sz w:val="28"/>
          <w:szCs w:val="28"/>
        </w:rPr>
        <w:t>.</w:t>
      </w:r>
    </w:p>
    <w:p w14:paraId="4A8E6F81" w14:textId="77777777" w:rsidR="00B80645" w:rsidRDefault="00B80645" w:rsidP="00B80645">
      <w:pPr>
        <w:pStyle w:val="af8"/>
        <w:ind w:firstLine="567"/>
        <w:jc w:val="both"/>
        <w:rPr>
          <w:rFonts w:eastAsia="Calibri" w:cs="Times New Roman"/>
          <w:color w:val="000000"/>
          <w:szCs w:val="28"/>
        </w:rPr>
      </w:pPr>
      <w:r w:rsidRPr="003C274A">
        <w:rPr>
          <w:rFonts w:eastAsia="Calibri" w:cs="Times New Roman"/>
          <w:color w:val="000000"/>
          <w:szCs w:val="28"/>
        </w:rPr>
        <w:t xml:space="preserve">Отже, </w:t>
      </w:r>
      <w:r>
        <w:rPr>
          <w:rFonts w:eastAsia="Calibri" w:cs="Times New Roman"/>
          <w:color w:val="000000"/>
          <w:szCs w:val="28"/>
        </w:rPr>
        <w:t>розгляд справи</w:t>
      </w:r>
      <w:r w:rsidRPr="003C274A">
        <w:rPr>
          <w:rFonts w:eastAsia="Calibri" w:cs="Times New Roman"/>
          <w:color w:val="000000"/>
          <w:szCs w:val="28"/>
        </w:rPr>
        <w:t xml:space="preserve"> № </w:t>
      </w:r>
      <w:r>
        <w:rPr>
          <w:rFonts w:eastAsia="Calibri" w:cs="Times New Roman"/>
          <w:color w:val="000000"/>
          <w:szCs w:val="28"/>
        </w:rPr>
        <w:t>757/32880/20-к</w:t>
      </w:r>
      <w:r w:rsidRPr="003C274A">
        <w:rPr>
          <w:rFonts w:eastAsia="Calibri" w:cs="Times New Roman"/>
          <w:color w:val="000000"/>
          <w:szCs w:val="28"/>
        </w:rPr>
        <w:t xml:space="preserve"> </w:t>
      </w:r>
      <w:r>
        <w:rPr>
          <w:rFonts w:eastAsia="Calibri" w:cs="Times New Roman"/>
          <w:color w:val="000000"/>
          <w:szCs w:val="28"/>
        </w:rPr>
        <w:t xml:space="preserve">проводився суддею </w:t>
      </w:r>
      <w:proofErr w:type="spellStart"/>
      <w:r>
        <w:rPr>
          <w:rFonts w:eastAsia="Calibri" w:cs="Times New Roman"/>
          <w:color w:val="000000"/>
          <w:szCs w:val="28"/>
        </w:rPr>
        <w:t>Білоцерківцем</w:t>
      </w:r>
      <w:proofErr w:type="spellEnd"/>
      <w:r>
        <w:rPr>
          <w:rFonts w:eastAsia="Calibri" w:cs="Times New Roman"/>
          <w:color w:val="000000"/>
          <w:szCs w:val="28"/>
        </w:rPr>
        <w:t xml:space="preserve"> О.А. протягом 3 років 2 місяців та 15 днів та завершився постановленням ухвали про повернення обвинувального </w:t>
      </w:r>
      <w:proofErr w:type="spellStart"/>
      <w:r>
        <w:rPr>
          <w:rFonts w:eastAsia="Calibri" w:cs="Times New Roman"/>
          <w:color w:val="000000"/>
          <w:szCs w:val="28"/>
        </w:rPr>
        <w:t>акта</w:t>
      </w:r>
      <w:proofErr w:type="spellEnd"/>
      <w:r>
        <w:rPr>
          <w:rFonts w:eastAsia="Calibri" w:cs="Times New Roman"/>
          <w:color w:val="000000"/>
          <w:szCs w:val="28"/>
        </w:rPr>
        <w:t xml:space="preserve"> за формальних підстав.</w:t>
      </w:r>
    </w:p>
    <w:p w14:paraId="3E43F5C5" w14:textId="10A60121" w:rsidR="00B80645" w:rsidRDefault="00B80645" w:rsidP="00481A5C">
      <w:pPr>
        <w:pStyle w:val="af8"/>
        <w:ind w:firstLine="567"/>
        <w:jc w:val="both"/>
        <w:rPr>
          <w:rFonts w:cs="Times New Roman"/>
          <w:szCs w:val="28"/>
        </w:rPr>
      </w:pPr>
      <w:r>
        <w:rPr>
          <w:rFonts w:eastAsia="Calibri" w:cs="Times New Roman"/>
          <w:color w:val="000000"/>
          <w:szCs w:val="28"/>
        </w:rPr>
        <w:t xml:space="preserve">За встановлених обставин </w:t>
      </w:r>
      <w:r w:rsidR="00481A5C">
        <w:rPr>
          <w:rFonts w:eastAsia="Calibri" w:cs="Times New Roman"/>
          <w:color w:val="000000"/>
          <w:szCs w:val="28"/>
        </w:rPr>
        <w:t>Друга Дисциплінарна палата Вищої ради правосуддя приходить до</w:t>
      </w:r>
      <w:r>
        <w:rPr>
          <w:rFonts w:eastAsia="Calibri" w:cs="Times New Roman"/>
          <w:color w:val="000000"/>
          <w:szCs w:val="28"/>
        </w:rPr>
        <w:t xml:space="preserve"> висновку, що такий строк розгляду справи №</w:t>
      </w:r>
      <w:r w:rsidR="00481A5C">
        <w:rPr>
          <w:rFonts w:eastAsia="Calibri" w:cs="Times New Roman"/>
          <w:color w:val="000000"/>
          <w:szCs w:val="28"/>
        </w:rPr>
        <w:t> </w:t>
      </w:r>
      <w:r>
        <w:rPr>
          <w:rFonts w:eastAsia="Calibri" w:cs="Times New Roman"/>
          <w:color w:val="000000"/>
          <w:szCs w:val="28"/>
        </w:rPr>
        <w:t xml:space="preserve">757/32880/20-к суддею </w:t>
      </w:r>
      <w:proofErr w:type="spellStart"/>
      <w:r>
        <w:rPr>
          <w:rFonts w:eastAsia="Calibri" w:cs="Times New Roman"/>
          <w:color w:val="000000"/>
          <w:szCs w:val="28"/>
        </w:rPr>
        <w:t>Білоцерківцем</w:t>
      </w:r>
      <w:proofErr w:type="spellEnd"/>
      <w:r>
        <w:rPr>
          <w:rFonts w:eastAsia="Calibri" w:cs="Times New Roman"/>
          <w:color w:val="000000"/>
          <w:szCs w:val="28"/>
        </w:rPr>
        <w:t xml:space="preserve"> О.А. </w:t>
      </w:r>
      <w:r w:rsidRPr="003C274A">
        <w:rPr>
          <w:rFonts w:cs="Times New Roman"/>
          <w:szCs w:val="28"/>
        </w:rPr>
        <w:t>не мож</w:t>
      </w:r>
      <w:r>
        <w:rPr>
          <w:rFonts w:cs="Times New Roman"/>
          <w:szCs w:val="28"/>
        </w:rPr>
        <w:t>е</w:t>
      </w:r>
      <w:r w:rsidRPr="003C274A">
        <w:rPr>
          <w:rFonts w:cs="Times New Roman"/>
          <w:szCs w:val="28"/>
        </w:rPr>
        <w:t xml:space="preserve"> вважатися розумним</w:t>
      </w:r>
      <w:r>
        <w:rPr>
          <w:rFonts w:cs="Times New Roman"/>
          <w:szCs w:val="28"/>
        </w:rPr>
        <w:t>.</w:t>
      </w:r>
    </w:p>
    <w:p w14:paraId="50386ECA" w14:textId="77777777" w:rsidR="00B80645" w:rsidRDefault="00B80645" w:rsidP="00B80645">
      <w:pPr>
        <w:pStyle w:val="af8"/>
        <w:ind w:firstLine="567"/>
        <w:jc w:val="both"/>
        <w:rPr>
          <w:rFonts w:cs="Times New Roman"/>
          <w:b/>
          <w:bCs/>
          <w:szCs w:val="28"/>
        </w:rPr>
      </w:pPr>
      <w:r>
        <w:rPr>
          <w:rFonts w:cs="Times New Roman"/>
          <w:b/>
          <w:bCs/>
          <w:szCs w:val="28"/>
        </w:rPr>
        <w:t>Щодо справи № 757/4573/21-к</w:t>
      </w:r>
    </w:p>
    <w:p w14:paraId="1FFF2EA0" w14:textId="6208170B"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 xml:space="preserve">18 червня 2021 року до провадження судді </w:t>
      </w:r>
      <w:proofErr w:type="spellStart"/>
      <w:r>
        <w:rPr>
          <w:rFonts w:ascii="Times New Roman" w:hAnsi="Times New Roman"/>
          <w:sz w:val="28"/>
          <w:szCs w:val="28"/>
        </w:rPr>
        <w:t>Білоцерківця</w:t>
      </w:r>
      <w:proofErr w:type="spellEnd"/>
      <w:r>
        <w:rPr>
          <w:rFonts w:ascii="Times New Roman" w:hAnsi="Times New Roman"/>
          <w:sz w:val="28"/>
          <w:szCs w:val="28"/>
        </w:rPr>
        <w:t xml:space="preserve"> О.А. надійшла справа № 757/4573/21-к за заявою прокурора відділу Офісу Генерального прокурора Сімонова Я.Г. про відвід захисника підозрюваного </w:t>
      </w:r>
      <w:r w:rsidR="00FE27DD">
        <w:rPr>
          <w:rFonts w:ascii="Times New Roman" w:hAnsi="Times New Roman"/>
          <w:sz w:val="28"/>
          <w:szCs w:val="28"/>
        </w:rPr>
        <w:t>ОСОБА4</w:t>
      </w:r>
      <w:r>
        <w:rPr>
          <w:rFonts w:ascii="Times New Roman" w:hAnsi="Times New Roman"/>
          <w:sz w:val="28"/>
          <w:szCs w:val="28"/>
        </w:rPr>
        <w:t xml:space="preserve"> – адвоката </w:t>
      </w:r>
      <w:proofErr w:type="spellStart"/>
      <w:r>
        <w:rPr>
          <w:rFonts w:ascii="Times New Roman" w:hAnsi="Times New Roman"/>
          <w:sz w:val="28"/>
          <w:szCs w:val="28"/>
        </w:rPr>
        <w:t>Горошинського</w:t>
      </w:r>
      <w:proofErr w:type="spellEnd"/>
      <w:r>
        <w:rPr>
          <w:rFonts w:ascii="Times New Roman" w:hAnsi="Times New Roman"/>
          <w:sz w:val="28"/>
          <w:szCs w:val="28"/>
        </w:rPr>
        <w:t> О.О. від участі у кримінальному</w:t>
      </w:r>
      <w:r w:rsidR="00FE27DD">
        <w:rPr>
          <w:rFonts w:ascii="Times New Roman" w:hAnsi="Times New Roman"/>
          <w:sz w:val="28"/>
          <w:szCs w:val="28"/>
        </w:rPr>
        <w:t xml:space="preserve"> провадженні № ____</w:t>
      </w:r>
      <w:r>
        <w:rPr>
          <w:rFonts w:ascii="Times New Roman" w:hAnsi="Times New Roman"/>
          <w:sz w:val="28"/>
          <w:szCs w:val="28"/>
        </w:rPr>
        <w:t xml:space="preserve"> від 23 червня 2017 року. </w:t>
      </w:r>
    </w:p>
    <w:p w14:paraId="1BAC718A" w14:textId="77777777" w:rsidR="00B80645" w:rsidRDefault="00B80645" w:rsidP="00B80645">
      <w:pPr>
        <w:spacing w:after="0" w:line="240" w:lineRule="auto"/>
        <w:ind w:firstLine="567"/>
        <w:jc w:val="both"/>
        <w:rPr>
          <w:rFonts w:ascii="Times New Roman" w:hAnsi="Times New Roman"/>
          <w:sz w:val="28"/>
          <w:szCs w:val="28"/>
        </w:rPr>
      </w:pPr>
      <w:r>
        <w:rPr>
          <w:rFonts w:ascii="Times New Roman" w:hAnsi="Times New Roman"/>
          <w:sz w:val="28"/>
          <w:szCs w:val="28"/>
        </w:rPr>
        <w:t>Справу призначено до розгляду на 6 жовтня 2021 року.</w:t>
      </w:r>
    </w:p>
    <w:p w14:paraId="418C8490" w14:textId="342A28DC" w:rsidR="00B80645" w:rsidRDefault="00B80645" w:rsidP="00B80645">
      <w:pPr>
        <w:pStyle w:val="af8"/>
        <w:ind w:firstLine="567"/>
        <w:jc w:val="both"/>
        <w:rPr>
          <w:szCs w:val="28"/>
        </w:rPr>
      </w:pPr>
      <w:r>
        <w:rPr>
          <w:szCs w:val="28"/>
        </w:rPr>
        <w:t xml:space="preserve">Ухвалою слідчого судді Печерського районного суду міста Києва </w:t>
      </w:r>
      <w:proofErr w:type="spellStart"/>
      <w:r>
        <w:rPr>
          <w:szCs w:val="28"/>
        </w:rPr>
        <w:t>Білоцерківця</w:t>
      </w:r>
      <w:proofErr w:type="spellEnd"/>
      <w:r>
        <w:rPr>
          <w:szCs w:val="28"/>
        </w:rPr>
        <w:t xml:space="preserve"> О.А. від 6 жовтня 2021 року відмовлено в</w:t>
      </w:r>
      <w:r w:rsidRPr="009A2663">
        <w:rPr>
          <w:szCs w:val="28"/>
        </w:rPr>
        <w:t xml:space="preserve"> задоволенні заяви прокурора відділу Офісу Генерального прокурора </w:t>
      </w:r>
      <w:r>
        <w:rPr>
          <w:szCs w:val="28"/>
        </w:rPr>
        <w:t>Сімонова Я.Г.</w:t>
      </w:r>
      <w:r w:rsidRPr="009A2663">
        <w:rPr>
          <w:szCs w:val="28"/>
        </w:rPr>
        <w:t xml:space="preserve"> про відвід захисника </w:t>
      </w:r>
      <w:proofErr w:type="spellStart"/>
      <w:r>
        <w:rPr>
          <w:szCs w:val="28"/>
        </w:rPr>
        <w:t>Горошинського</w:t>
      </w:r>
      <w:proofErr w:type="spellEnd"/>
      <w:r>
        <w:rPr>
          <w:szCs w:val="28"/>
        </w:rPr>
        <w:t xml:space="preserve"> О.О.</w:t>
      </w:r>
      <w:r w:rsidRPr="009A2663">
        <w:rPr>
          <w:szCs w:val="28"/>
        </w:rPr>
        <w:t xml:space="preserve"> від участі у кримінальному провадженні №</w:t>
      </w:r>
      <w:r>
        <w:rPr>
          <w:szCs w:val="28"/>
        </w:rPr>
        <w:t> </w:t>
      </w:r>
      <w:r w:rsidR="00FE27DD">
        <w:rPr>
          <w:szCs w:val="28"/>
        </w:rPr>
        <w:t>____</w:t>
      </w:r>
      <w:r w:rsidRPr="009A2663">
        <w:rPr>
          <w:szCs w:val="28"/>
        </w:rPr>
        <w:t>.</w:t>
      </w:r>
    </w:p>
    <w:p w14:paraId="46C66273" w14:textId="77777777" w:rsidR="00B80645" w:rsidRDefault="00B80645" w:rsidP="00B80645">
      <w:pPr>
        <w:pStyle w:val="af8"/>
        <w:ind w:firstLine="567"/>
        <w:jc w:val="both"/>
        <w:rPr>
          <w:szCs w:val="28"/>
        </w:rPr>
      </w:pPr>
      <w:r>
        <w:rPr>
          <w:szCs w:val="28"/>
        </w:rPr>
        <w:t xml:space="preserve">Отже вказана справа перебувала в провадженні судді </w:t>
      </w:r>
      <w:proofErr w:type="spellStart"/>
      <w:r>
        <w:rPr>
          <w:szCs w:val="28"/>
        </w:rPr>
        <w:t>Білоцерківця</w:t>
      </w:r>
      <w:proofErr w:type="spellEnd"/>
      <w:r>
        <w:rPr>
          <w:szCs w:val="28"/>
        </w:rPr>
        <w:t xml:space="preserve"> О.А. протягом 3 місяців та 18 днів. </w:t>
      </w:r>
    </w:p>
    <w:p w14:paraId="43BBC353" w14:textId="77777777" w:rsidR="00B80645" w:rsidRPr="009F1718" w:rsidRDefault="00B80645" w:rsidP="00B80645">
      <w:pPr>
        <w:pStyle w:val="af8"/>
        <w:ind w:firstLine="567"/>
        <w:jc w:val="both"/>
        <w:rPr>
          <w:szCs w:val="28"/>
        </w:rPr>
      </w:pPr>
      <w:r w:rsidRPr="009F1718">
        <w:rPr>
          <w:szCs w:val="28"/>
        </w:rPr>
        <w:t>Системний аналіз норм КПК України дає підстави стверджувати, що кримінальн</w:t>
      </w:r>
      <w:r>
        <w:rPr>
          <w:szCs w:val="28"/>
        </w:rPr>
        <w:t xml:space="preserve">им </w:t>
      </w:r>
      <w:r w:rsidRPr="009F1718">
        <w:rPr>
          <w:szCs w:val="28"/>
        </w:rPr>
        <w:t xml:space="preserve">процесуальним законом не встановлено граничних строків розгляду заяв про </w:t>
      </w:r>
      <w:r>
        <w:rPr>
          <w:szCs w:val="28"/>
        </w:rPr>
        <w:t>відвід захисника</w:t>
      </w:r>
      <w:r w:rsidRPr="009F1718">
        <w:rPr>
          <w:szCs w:val="28"/>
        </w:rPr>
        <w:t>.</w:t>
      </w:r>
    </w:p>
    <w:p w14:paraId="1541100F" w14:textId="77777777" w:rsidR="00B80645" w:rsidRPr="009F1718" w:rsidRDefault="00B80645" w:rsidP="00B80645">
      <w:pPr>
        <w:pStyle w:val="af8"/>
        <w:ind w:firstLine="567"/>
        <w:jc w:val="both"/>
        <w:rPr>
          <w:szCs w:val="28"/>
        </w:rPr>
      </w:pPr>
      <w:r w:rsidRPr="009F1718">
        <w:rPr>
          <w:szCs w:val="28"/>
        </w:rPr>
        <w:t xml:space="preserve">Разом </w:t>
      </w:r>
      <w:r>
        <w:rPr>
          <w:szCs w:val="28"/>
        </w:rPr>
        <w:t>і</w:t>
      </w:r>
      <w:r w:rsidRPr="009F1718">
        <w:rPr>
          <w:szCs w:val="28"/>
        </w:rPr>
        <w:t xml:space="preserve">з тим, частиною шостою статті 9 КПК України визначено, </w:t>
      </w:r>
      <w:r w:rsidRPr="009F1718">
        <w:rPr>
          <w:szCs w:val="28"/>
        </w:rPr>
        <w:br/>
        <w:t>що у випадках, коли положення цього Кодексу не регулюють або неоднозначно регулюють питання кримінального провадження, застосовуються загальні засади кримінального провадження, визначені частиною першою статті 7 КПК України.</w:t>
      </w:r>
    </w:p>
    <w:p w14:paraId="7C11DF2B" w14:textId="77777777" w:rsidR="00B80645" w:rsidRDefault="00B80645" w:rsidP="00B80645">
      <w:pPr>
        <w:pStyle w:val="af8"/>
        <w:ind w:firstLine="567"/>
        <w:jc w:val="both"/>
        <w:rPr>
          <w:szCs w:val="28"/>
        </w:rPr>
      </w:pPr>
      <w:r w:rsidRPr="009F1718">
        <w:rPr>
          <w:szCs w:val="28"/>
        </w:rPr>
        <w:t xml:space="preserve">Так, </w:t>
      </w:r>
      <w:r>
        <w:rPr>
          <w:szCs w:val="28"/>
        </w:rPr>
        <w:t>відповідно до пункту</w:t>
      </w:r>
      <w:r w:rsidRPr="009F1718">
        <w:rPr>
          <w:szCs w:val="28"/>
        </w:rPr>
        <w:t xml:space="preserve"> 21 частини першої статті 7 КПК України</w:t>
      </w:r>
      <w:r w:rsidRPr="009F1718">
        <w:rPr>
          <w:szCs w:val="28"/>
        </w:rPr>
        <w:br/>
        <w:t>до загальних засад, яким повинні відповідати зміст та форма кримінального провадження віднос</w:t>
      </w:r>
      <w:r>
        <w:rPr>
          <w:szCs w:val="28"/>
        </w:rPr>
        <w:t>и</w:t>
      </w:r>
      <w:r w:rsidRPr="009F1718">
        <w:rPr>
          <w:szCs w:val="28"/>
        </w:rPr>
        <w:t>ться розумність строків.</w:t>
      </w:r>
    </w:p>
    <w:p w14:paraId="54AB7F03" w14:textId="77777777" w:rsidR="00B80645" w:rsidRPr="00460DDB" w:rsidRDefault="00B80645" w:rsidP="00B80645">
      <w:pPr>
        <w:pStyle w:val="af8"/>
        <w:ind w:firstLine="567"/>
        <w:jc w:val="both"/>
        <w:rPr>
          <w:szCs w:val="28"/>
        </w:rPr>
      </w:pPr>
      <w:r>
        <w:rPr>
          <w:szCs w:val="28"/>
        </w:rPr>
        <w:t xml:space="preserve">Враховуючи, що вказана категорія справ (розгляд заяви про відвід) не є складною, призначення такої справи до розгляду більше ніж через 3 місяці може свідчити про недотримання розумності строків розгляду кримінального провадження. </w:t>
      </w:r>
    </w:p>
    <w:p w14:paraId="523482CF" w14:textId="5768D869" w:rsidR="00B80645" w:rsidRPr="001B6E79" w:rsidRDefault="00B80645" w:rsidP="00B80645">
      <w:pPr>
        <w:pStyle w:val="af8"/>
        <w:ind w:firstLine="567"/>
        <w:jc w:val="both"/>
        <w:rPr>
          <w:szCs w:val="28"/>
        </w:rPr>
      </w:pPr>
      <w:r>
        <w:rPr>
          <w:szCs w:val="28"/>
        </w:rPr>
        <w:t>При цьому слід врахувати і практику судді щодо розгляду інших відводів. Так</w:t>
      </w:r>
      <w:r w:rsidR="004A6F50">
        <w:rPr>
          <w:szCs w:val="28"/>
        </w:rPr>
        <w:t>,</w:t>
      </w:r>
      <w:r>
        <w:rPr>
          <w:szCs w:val="28"/>
        </w:rPr>
        <w:t xml:space="preserve"> цього ж дня</w:t>
      </w:r>
      <w:r w:rsidR="004A6F50">
        <w:rPr>
          <w:szCs w:val="28"/>
        </w:rPr>
        <w:t xml:space="preserve"> – </w:t>
      </w:r>
      <w:r>
        <w:rPr>
          <w:szCs w:val="28"/>
        </w:rPr>
        <w:t>18</w:t>
      </w:r>
      <w:r w:rsidR="004A6F50">
        <w:rPr>
          <w:szCs w:val="28"/>
        </w:rPr>
        <w:t xml:space="preserve"> червня </w:t>
      </w:r>
      <w:r>
        <w:rPr>
          <w:szCs w:val="28"/>
        </w:rPr>
        <w:t xml:space="preserve">2021 </w:t>
      </w:r>
      <w:r w:rsidR="004A6F50">
        <w:rPr>
          <w:szCs w:val="28"/>
        </w:rPr>
        <w:t xml:space="preserve">року </w:t>
      </w:r>
      <w:r>
        <w:rPr>
          <w:szCs w:val="28"/>
        </w:rPr>
        <w:t xml:space="preserve">суддя </w:t>
      </w:r>
      <w:proofErr w:type="spellStart"/>
      <w:r>
        <w:rPr>
          <w:szCs w:val="28"/>
        </w:rPr>
        <w:t>Білоцерківець</w:t>
      </w:r>
      <w:proofErr w:type="spellEnd"/>
      <w:r>
        <w:rPr>
          <w:szCs w:val="28"/>
        </w:rPr>
        <w:t xml:space="preserve"> О.А. отримав </w:t>
      </w:r>
      <w:r w:rsidR="00324508">
        <w:rPr>
          <w:szCs w:val="28"/>
        </w:rPr>
        <w:t>заяву про</w:t>
      </w:r>
      <w:r>
        <w:rPr>
          <w:szCs w:val="28"/>
        </w:rPr>
        <w:t xml:space="preserve"> відвід судді Соколову О.М. від розгляду справи № 757/31641/21-к. Цю заяву про відвід суддя розглянув менше ніж через годину після отримання. </w:t>
      </w:r>
      <w:r w:rsidR="00324508">
        <w:rPr>
          <w:szCs w:val="28"/>
        </w:rPr>
        <w:t>Наведене</w:t>
      </w:r>
      <w:r>
        <w:rPr>
          <w:szCs w:val="28"/>
        </w:rPr>
        <w:t xml:space="preserve"> </w:t>
      </w:r>
      <w:r w:rsidR="00324508">
        <w:rPr>
          <w:szCs w:val="28"/>
        </w:rPr>
        <w:t xml:space="preserve">може </w:t>
      </w:r>
      <w:r>
        <w:rPr>
          <w:szCs w:val="28"/>
        </w:rPr>
        <w:t xml:space="preserve">свідчить, що у судді </w:t>
      </w:r>
      <w:proofErr w:type="spellStart"/>
      <w:r>
        <w:rPr>
          <w:szCs w:val="28"/>
        </w:rPr>
        <w:t>Білоцерківця</w:t>
      </w:r>
      <w:proofErr w:type="spellEnd"/>
      <w:r>
        <w:rPr>
          <w:szCs w:val="28"/>
        </w:rPr>
        <w:t xml:space="preserve"> О.А. були можливості розглянути схожі відводи у більш короткий строк. </w:t>
      </w:r>
    </w:p>
    <w:p w14:paraId="438B2E8B" w14:textId="05D72382" w:rsidR="00B80645" w:rsidRPr="006A3377" w:rsidRDefault="00B80645" w:rsidP="00B80645">
      <w:pPr>
        <w:pStyle w:val="af8"/>
        <w:ind w:firstLine="567"/>
        <w:jc w:val="both"/>
        <w:rPr>
          <w:szCs w:val="28"/>
        </w:rPr>
      </w:pPr>
      <w:r w:rsidRPr="006A3377">
        <w:rPr>
          <w:szCs w:val="28"/>
        </w:rPr>
        <w:t xml:space="preserve">З огляду на встановлені обставини </w:t>
      </w:r>
      <w:r w:rsidR="00324508" w:rsidRPr="006A3377">
        <w:rPr>
          <w:szCs w:val="28"/>
        </w:rPr>
        <w:t>Друга Дисциплінарна палата Вищої ради правосуддя приходить до</w:t>
      </w:r>
      <w:r w:rsidRPr="006A3377">
        <w:rPr>
          <w:szCs w:val="28"/>
        </w:rPr>
        <w:t xml:space="preserve"> висновку, що в діях судді </w:t>
      </w:r>
      <w:proofErr w:type="spellStart"/>
      <w:r w:rsidRPr="006A3377">
        <w:rPr>
          <w:szCs w:val="28"/>
        </w:rPr>
        <w:t>Білоцерківця</w:t>
      </w:r>
      <w:proofErr w:type="spellEnd"/>
      <w:r w:rsidRPr="006A3377">
        <w:rPr>
          <w:szCs w:val="28"/>
        </w:rPr>
        <w:t xml:space="preserve"> О.А. під час здійснення правосуддя у справах № 757/32880/20-к та </w:t>
      </w:r>
      <w:r w:rsidR="00324508" w:rsidRPr="006A3377">
        <w:rPr>
          <w:szCs w:val="28"/>
        </w:rPr>
        <w:br/>
      </w:r>
      <w:r w:rsidRPr="006A3377">
        <w:rPr>
          <w:szCs w:val="28"/>
        </w:rPr>
        <w:t xml:space="preserve">№ 757/4573/21-к можуть міститися ознаки складу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w:t>
      </w:r>
    </w:p>
    <w:p w14:paraId="20D34D4A" w14:textId="77777777" w:rsidR="0039051E" w:rsidRPr="00664AD2" w:rsidRDefault="007C18F9" w:rsidP="0039051E">
      <w:pPr>
        <w:spacing w:after="0" w:line="240" w:lineRule="auto"/>
        <w:ind w:firstLine="567"/>
        <w:jc w:val="both"/>
        <w:rPr>
          <w:rFonts w:ascii="Times New Roman" w:hAnsi="Times New Roman"/>
          <w:sz w:val="28"/>
          <w:szCs w:val="28"/>
        </w:rPr>
      </w:pPr>
      <w:r w:rsidRPr="00664AD2">
        <w:rPr>
          <w:rFonts w:ascii="Times New Roman" w:hAnsi="Times New Roman"/>
          <w:sz w:val="28"/>
          <w:szCs w:val="28"/>
        </w:rPr>
        <w:t xml:space="preserve">Таким чином, </w:t>
      </w:r>
      <w:r w:rsidR="003A056F" w:rsidRPr="00664AD2">
        <w:rPr>
          <w:rFonts w:ascii="Times New Roman" w:hAnsi="Times New Roman"/>
          <w:sz w:val="28"/>
          <w:szCs w:val="28"/>
        </w:rPr>
        <w:t xml:space="preserve">наведені вище </w:t>
      </w:r>
      <w:r w:rsidRPr="00664AD2">
        <w:rPr>
          <w:rFonts w:ascii="Times New Roman" w:hAnsi="Times New Roman"/>
          <w:sz w:val="28"/>
          <w:szCs w:val="28"/>
        </w:rPr>
        <w:t>обставини</w:t>
      </w:r>
      <w:r w:rsidR="003A056F" w:rsidRPr="00664AD2">
        <w:rPr>
          <w:rFonts w:ascii="Times New Roman" w:hAnsi="Times New Roman"/>
          <w:sz w:val="28"/>
          <w:szCs w:val="28"/>
        </w:rPr>
        <w:t xml:space="preserve"> </w:t>
      </w:r>
      <w:r w:rsidRPr="00664AD2">
        <w:rPr>
          <w:rFonts w:ascii="Times New Roman" w:hAnsi="Times New Roman"/>
          <w:sz w:val="28"/>
          <w:szCs w:val="28"/>
        </w:rPr>
        <w:t>підлягають з’ясуванню в порядку дисциплінарного провадження</w:t>
      </w:r>
      <w:r w:rsidR="003A056F" w:rsidRPr="00664AD2">
        <w:rPr>
          <w:rFonts w:ascii="Times New Roman" w:hAnsi="Times New Roman"/>
          <w:sz w:val="28"/>
          <w:szCs w:val="28"/>
        </w:rPr>
        <w:t>.</w:t>
      </w:r>
    </w:p>
    <w:p w14:paraId="6936FE98" w14:textId="3398FAE4" w:rsidR="007D5D70" w:rsidRDefault="0039051E" w:rsidP="007C65D2">
      <w:pPr>
        <w:spacing w:after="0" w:line="240" w:lineRule="auto"/>
        <w:ind w:firstLine="567"/>
        <w:jc w:val="both"/>
        <w:rPr>
          <w:rFonts w:ascii="Times New Roman" w:hAnsi="Times New Roman"/>
          <w:sz w:val="28"/>
          <w:szCs w:val="28"/>
        </w:rPr>
      </w:pPr>
      <w:r w:rsidRPr="00664AD2">
        <w:rPr>
          <w:rFonts w:ascii="Times New Roman" w:hAnsi="Times New Roman"/>
          <w:sz w:val="28"/>
          <w:szCs w:val="28"/>
        </w:rPr>
        <w:t>Друга Дисциплінарна палата Вищої ради правосуддя не встановила визначених статтями 44, 45</w:t>
      </w:r>
      <w:r w:rsidR="00E412BC" w:rsidRPr="00664AD2">
        <w:rPr>
          <w:rFonts w:ascii="Times New Roman" w:hAnsi="Times New Roman"/>
          <w:sz w:val="28"/>
          <w:szCs w:val="28"/>
        </w:rPr>
        <w:t xml:space="preserve"> </w:t>
      </w:r>
      <w:r w:rsidRPr="00664AD2">
        <w:rPr>
          <w:rFonts w:ascii="Times New Roman" w:hAnsi="Times New Roman"/>
          <w:sz w:val="28"/>
          <w:szCs w:val="28"/>
        </w:rPr>
        <w:t xml:space="preserve">Закону України «Про Вищу раду правосуддя» </w:t>
      </w:r>
      <w:r w:rsidR="006D65A4" w:rsidRPr="00664AD2">
        <w:rPr>
          <w:rFonts w:ascii="Times New Roman" w:hAnsi="Times New Roman"/>
          <w:sz w:val="28"/>
          <w:szCs w:val="28"/>
        </w:rPr>
        <w:t>підстав для відмови у відкритті дисциплінарної справи чи повернення дисциплінарної скарги.</w:t>
      </w:r>
    </w:p>
    <w:p w14:paraId="12A7921A" w14:textId="03E7823C" w:rsidR="0064567B" w:rsidRPr="00664AD2" w:rsidRDefault="00EB797E" w:rsidP="007C65D2">
      <w:pPr>
        <w:spacing w:after="0" w:line="240" w:lineRule="auto"/>
        <w:ind w:firstLine="567"/>
        <w:jc w:val="both"/>
        <w:rPr>
          <w:rFonts w:ascii="Times New Roman" w:hAnsi="Times New Roman"/>
          <w:sz w:val="28"/>
          <w:szCs w:val="28"/>
        </w:rPr>
      </w:pPr>
      <w:r>
        <w:rPr>
          <w:rFonts w:ascii="Times New Roman" w:hAnsi="Times New Roman"/>
          <w:sz w:val="28"/>
          <w:szCs w:val="28"/>
        </w:rPr>
        <w:t>За результатами</w:t>
      </w:r>
      <w:r w:rsidR="007B46CE">
        <w:rPr>
          <w:rFonts w:ascii="Times New Roman" w:hAnsi="Times New Roman"/>
          <w:sz w:val="28"/>
          <w:szCs w:val="28"/>
        </w:rPr>
        <w:t xml:space="preserve"> розгляду висновку доповідача та доданих до нього матеріалів</w:t>
      </w:r>
      <w:r w:rsidR="0064567B" w:rsidRPr="0064567B">
        <w:rPr>
          <w:rFonts w:ascii="Times New Roman" w:hAnsi="Times New Roman"/>
          <w:sz w:val="28"/>
          <w:szCs w:val="28"/>
        </w:rPr>
        <w:t xml:space="preserve"> встановлено докази, які з точки зору звичайної розсудливої людини у своїй сукупності дають підстави дійти висновку про наявність у діях судді Печерського районного суду міста Києва </w:t>
      </w:r>
      <w:proofErr w:type="spellStart"/>
      <w:r w:rsidR="0064567B" w:rsidRPr="0064567B">
        <w:rPr>
          <w:rFonts w:ascii="Times New Roman" w:hAnsi="Times New Roman"/>
          <w:sz w:val="28"/>
          <w:szCs w:val="28"/>
        </w:rPr>
        <w:t>Білоцерківця</w:t>
      </w:r>
      <w:proofErr w:type="spellEnd"/>
      <w:r w:rsidR="0064567B" w:rsidRPr="0064567B">
        <w:rPr>
          <w:rFonts w:ascii="Times New Roman" w:hAnsi="Times New Roman"/>
          <w:sz w:val="28"/>
          <w:szCs w:val="28"/>
        </w:rPr>
        <w:t xml:space="preserve"> Олега Анатолійовича ознак складів дисциплінарних проступків, передбачених підпунктами «а», «г» пункту 1, пунктами 2, 3 частини першої статті 106 Закону України «Про судоустрій і статус суддів».</w:t>
      </w:r>
    </w:p>
    <w:p w14:paraId="1494AE54" w14:textId="7F05DF80" w:rsidR="001058CF" w:rsidRPr="007B46CE" w:rsidRDefault="00E65860" w:rsidP="00080824">
      <w:pPr>
        <w:spacing w:after="0" w:line="240" w:lineRule="auto"/>
        <w:ind w:firstLine="567"/>
        <w:jc w:val="both"/>
        <w:rPr>
          <w:rFonts w:ascii="Times New Roman" w:hAnsi="Times New Roman"/>
          <w:sz w:val="28"/>
          <w:szCs w:val="28"/>
        </w:rPr>
      </w:pPr>
      <w:r w:rsidRPr="00664AD2">
        <w:rPr>
          <w:rFonts w:ascii="Times New Roman" w:hAnsi="Times New Roman"/>
          <w:sz w:val="28"/>
          <w:szCs w:val="28"/>
        </w:rPr>
        <w:t>З огляду на викладене Друга Дисциплінарна палата Вищої ради правосуддя</w:t>
      </w:r>
    </w:p>
    <w:p w14:paraId="5D82B424" w14:textId="6CCEE001" w:rsidR="00AF2B28" w:rsidRPr="00664AD2" w:rsidRDefault="00AF2B28" w:rsidP="006B028D">
      <w:pPr>
        <w:pStyle w:val="a6"/>
        <w:spacing w:after="0"/>
        <w:jc w:val="center"/>
        <w:rPr>
          <w:b/>
          <w:color w:val="000000"/>
          <w:sz w:val="28"/>
          <w:szCs w:val="28"/>
          <w:lang w:val="uk-UA"/>
        </w:rPr>
      </w:pPr>
      <w:r w:rsidRPr="00664AD2">
        <w:rPr>
          <w:b/>
          <w:sz w:val="28"/>
          <w:szCs w:val="28"/>
          <w:lang w:val="uk-UA"/>
        </w:rPr>
        <w:t>ухвалила</w:t>
      </w:r>
      <w:r w:rsidRPr="00664AD2">
        <w:rPr>
          <w:b/>
          <w:color w:val="000000"/>
          <w:sz w:val="28"/>
          <w:szCs w:val="28"/>
          <w:lang w:val="uk-UA"/>
        </w:rPr>
        <w:t>:</w:t>
      </w:r>
    </w:p>
    <w:p w14:paraId="577468AB" w14:textId="77777777" w:rsidR="00A02FB9" w:rsidRPr="007B46CE" w:rsidRDefault="00A02FB9" w:rsidP="006B028D">
      <w:pPr>
        <w:pStyle w:val="a6"/>
        <w:spacing w:after="0"/>
        <w:rPr>
          <w:b/>
          <w:color w:val="000000"/>
          <w:sz w:val="28"/>
          <w:szCs w:val="28"/>
          <w:lang w:val="uk-UA"/>
        </w:rPr>
      </w:pPr>
    </w:p>
    <w:p w14:paraId="76733BE1" w14:textId="2DC77425" w:rsidR="003E2B85" w:rsidRPr="00664AD2" w:rsidRDefault="00AF2B28" w:rsidP="006B028D">
      <w:pPr>
        <w:spacing w:after="0" w:line="240" w:lineRule="auto"/>
        <w:jc w:val="both"/>
        <w:rPr>
          <w:rFonts w:ascii="Times New Roman" w:hAnsi="Times New Roman"/>
          <w:sz w:val="28"/>
          <w:szCs w:val="28"/>
        </w:rPr>
      </w:pPr>
      <w:r w:rsidRPr="00664AD2">
        <w:rPr>
          <w:rFonts w:ascii="Times New Roman" w:hAnsi="Times New Roman"/>
          <w:sz w:val="28"/>
          <w:szCs w:val="28"/>
        </w:rPr>
        <w:t xml:space="preserve">відкрити дисциплінарну справу стосовно судді </w:t>
      </w:r>
      <w:r w:rsidR="00664AD2">
        <w:rPr>
          <w:rFonts w:ascii="Times New Roman" w:hAnsi="Times New Roman"/>
          <w:sz w:val="28"/>
          <w:szCs w:val="28"/>
        </w:rPr>
        <w:t xml:space="preserve">Печерського районного суду міста Києва </w:t>
      </w:r>
      <w:proofErr w:type="spellStart"/>
      <w:r w:rsidR="00664AD2">
        <w:rPr>
          <w:rFonts w:ascii="Times New Roman" w:hAnsi="Times New Roman"/>
          <w:sz w:val="28"/>
          <w:szCs w:val="28"/>
        </w:rPr>
        <w:t>Білоцерківця</w:t>
      </w:r>
      <w:proofErr w:type="spellEnd"/>
      <w:r w:rsidR="00664AD2">
        <w:rPr>
          <w:rFonts w:ascii="Times New Roman" w:hAnsi="Times New Roman"/>
          <w:sz w:val="28"/>
          <w:szCs w:val="28"/>
        </w:rPr>
        <w:t xml:space="preserve"> Олега Анатолійовича.</w:t>
      </w:r>
    </w:p>
    <w:p w14:paraId="1EA20DBD" w14:textId="2C0E55C7" w:rsidR="00AF2B28" w:rsidRPr="00664AD2" w:rsidRDefault="00AF2B28" w:rsidP="006B028D">
      <w:pPr>
        <w:pStyle w:val="a6"/>
        <w:spacing w:after="0"/>
        <w:ind w:firstLine="567"/>
        <w:jc w:val="both"/>
        <w:rPr>
          <w:sz w:val="28"/>
          <w:szCs w:val="28"/>
          <w:lang w:val="uk-UA"/>
        </w:rPr>
      </w:pPr>
      <w:r w:rsidRPr="00664AD2">
        <w:rPr>
          <w:sz w:val="28"/>
          <w:szCs w:val="28"/>
          <w:lang w:val="uk-UA"/>
        </w:rPr>
        <w:t xml:space="preserve">Ухвала оскарженню не підлягає. </w:t>
      </w:r>
    </w:p>
    <w:p w14:paraId="3A5AD9A9" w14:textId="77777777" w:rsidR="003E2B85" w:rsidRPr="00664AD2" w:rsidRDefault="003E2B85" w:rsidP="006B028D">
      <w:pPr>
        <w:spacing w:after="0" w:line="240" w:lineRule="auto"/>
        <w:ind w:firstLine="567"/>
        <w:jc w:val="both"/>
        <w:rPr>
          <w:rFonts w:ascii="Times New Roman" w:hAnsi="Times New Roman"/>
          <w:b/>
          <w:sz w:val="28"/>
          <w:szCs w:val="28"/>
        </w:rPr>
      </w:pPr>
    </w:p>
    <w:p w14:paraId="6A236C62" w14:textId="77777777" w:rsidR="003E2B85" w:rsidRPr="00664AD2" w:rsidRDefault="003E2B85" w:rsidP="006B028D">
      <w:pPr>
        <w:spacing w:after="0" w:line="240" w:lineRule="auto"/>
        <w:ind w:firstLine="567"/>
        <w:jc w:val="both"/>
        <w:rPr>
          <w:rFonts w:ascii="Times New Roman" w:hAnsi="Times New Roman"/>
          <w:b/>
          <w:sz w:val="28"/>
          <w:szCs w:val="28"/>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CB020A" w:rsidRPr="00664AD2" w14:paraId="74656290" w14:textId="77777777" w:rsidTr="003E2B85">
        <w:trPr>
          <w:trHeight w:val="1128"/>
        </w:trPr>
        <w:tc>
          <w:tcPr>
            <w:tcW w:w="4827" w:type="dxa"/>
          </w:tcPr>
          <w:p w14:paraId="5DE43311" w14:textId="77777777" w:rsidR="00CB020A" w:rsidRPr="00664AD2" w:rsidRDefault="00CB020A" w:rsidP="006B028D">
            <w:pPr>
              <w:pStyle w:val="a6"/>
              <w:spacing w:after="0"/>
              <w:jc w:val="both"/>
              <w:rPr>
                <w:b/>
                <w:sz w:val="28"/>
                <w:szCs w:val="28"/>
                <w:lang w:val="uk-UA"/>
              </w:rPr>
            </w:pPr>
            <w:r w:rsidRPr="00664AD2">
              <w:rPr>
                <w:b/>
                <w:sz w:val="28"/>
                <w:szCs w:val="28"/>
                <w:lang w:val="uk-UA"/>
              </w:rPr>
              <w:t>Головуючий на засіданні</w:t>
            </w:r>
          </w:p>
          <w:p w14:paraId="1688084B" w14:textId="77777777" w:rsidR="00CB020A" w:rsidRPr="00664AD2" w:rsidRDefault="00CB020A" w:rsidP="006B028D">
            <w:pPr>
              <w:pStyle w:val="a6"/>
              <w:spacing w:after="0"/>
              <w:jc w:val="both"/>
              <w:rPr>
                <w:color w:val="000000"/>
                <w:sz w:val="28"/>
                <w:szCs w:val="28"/>
                <w:shd w:val="clear" w:color="auto" w:fill="FFFFFF"/>
                <w:lang w:val="uk-UA"/>
              </w:rPr>
            </w:pPr>
            <w:r w:rsidRPr="00664AD2">
              <w:rPr>
                <w:b/>
                <w:sz w:val="28"/>
                <w:szCs w:val="28"/>
                <w:lang w:val="uk-UA"/>
              </w:rPr>
              <w:t>Другої Дисциплінарної палати</w:t>
            </w:r>
          </w:p>
          <w:p w14:paraId="4E8AA60A" w14:textId="6C01EB80" w:rsidR="00CB020A" w:rsidRPr="00664AD2" w:rsidRDefault="00CB020A" w:rsidP="006B028D">
            <w:pPr>
              <w:spacing w:after="240" w:line="240" w:lineRule="auto"/>
              <w:jc w:val="both"/>
              <w:rPr>
                <w:rFonts w:ascii="Times New Roman" w:hAnsi="Times New Roman"/>
                <w:b/>
                <w:sz w:val="28"/>
                <w:szCs w:val="28"/>
              </w:rPr>
            </w:pPr>
            <w:r w:rsidRPr="00664AD2">
              <w:rPr>
                <w:rFonts w:ascii="Times New Roman" w:hAnsi="Times New Roman"/>
                <w:b/>
                <w:sz w:val="28"/>
                <w:szCs w:val="28"/>
              </w:rPr>
              <w:t xml:space="preserve">Вищої ради правосуддя </w:t>
            </w:r>
          </w:p>
        </w:tc>
        <w:tc>
          <w:tcPr>
            <w:tcW w:w="4845" w:type="dxa"/>
            <w:vAlign w:val="bottom"/>
          </w:tcPr>
          <w:p w14:paraId="71915FCB" w14:textId="77777777" w:rsidR="0048656B" w:rsidRPr="00664AD2" w:rsidRDefault="0048656B" w:rsidP="006B028D">
            <w:pPr>
              <w:spacing w:after="240" w:line="240" w:lineRule="auto"/>
              <w:ind w:left="1996"/>
              <w:rPr>
                <w:rFonts w:ascii="Times New Roman" w:hAnsi="Times New Roman"/>
                <w:b/>
                <w:sz w:val="28"/>
                <w:szCs w:val="28"/>
              </w:rPr>
            </w:pPr>
          </w:p>
          <w:p w14:paraId="3810B7BB" w14:textId="2093DB2D" w:rsidR="00CB020A" w:rsidRPr="00664AD2" w:rsidRDefault="001C75ED" w:rsidP="006B028D">
            <w:pPr>
              <w:spacing w:after="240" w:line="240" w:lineRule="auto"/>
              <w:ind w:left="1996"/>
              <w:rPr>
                <w:rFonts w:ascii="Times New Roman" w:hAnsi="Times New Roman"/>
                <w:b/>
                <w:sz w:val="28"/>
                <w:szCs w:val="28"/>
              </w:rPr>
            </w:pPr>
            <w:r w:rsidRPr="00664AD2">
              <w:rPr>
                <w:rFonts w:ascii="Times New Roman" w:hAnsi="Times New Roman"/>
                <w:b/>
                <w:sz w:val="28"/>
                <w:szCs w:val="28"/>
              </w:rPr>
              <w:t xml:space="preserve">Віталій САЛІХОВ </w:t>
            </w:r>
          </w:p>
        </w:tc>
      </w:tr>
      <w:tr w:rsidR="00CB020A" w:rsidRPr="00664AD2" w14:paraId="3B4B065F" w14:textId="77777777" w:rsidTr="003E2B85">
        <w:trPr>
          <w:trHeight w:val="1060"/>
        </w:trPr>
        <w:tc>
          <w:tcPr>
            <w:tcW w:w="4827" w:type="dxa"/>
          </w:tcPr>
          <w:p w14:paraId="70832226" w14:textId="344B2A9A" w:rsidR="00CB020A" w:rsidRPr="00664AD2" w:rsidRDefault="0071493E" w:rsidP="006B028D">
            <w:pPr>
              <w:spacing w:after="480" w:line="240" w:lineRule="auto"/>
              <w:rPr>
                <w:rFonts w:ascii="Times New Roman" w:hAnsi="Times New Roman"/>
                <w:b/>
                <w:sz w:val="28"/>
                <w:szCs w:val="28"/>
              </w:rPr>
            </w:pPr>
            <w:r w:rsidRPr="00664AD2">
              <w:rPr>
                <w:rFonts w:ascii="Times New Roman" w:hAnsi="Times New Roman"/>
                <w:b/>
                <w:sz w:val="28"/>
                <w:szCs w:val="28"/>
              </w:rPr>
              <w:t>Члени Другої Дисциплінарної</w:t>
            </w:r>
            <w:r w:rsidR="003E2B85" w:rsidRPr="00664AD2">
              <w:rPr>
                <w:rFonts w:ascii="Times New Roman" w:hAnsi="Times New Roman"/>
                <w:b/>
                <w:sz w:val="28"/>
                <w:szCs w:val="28"/>
              </w:rPr>
              <w:br/>
            </w:r>
            <w:r w:rsidRPr="00664AD2">
              <w:rPr>
                <w:rFonts w:ascii="Times New Roman" w:hAnsi="Times New Roman"/>
                <w:b/>
                <w:sz w:val="28"/>
                <w:szCs w:val="28"/>
              </w:rPr>
              <w:t>палати Вищої ради правосуддя</w:t>
            </w:r>
          </w:p>
        </w:tc>
        <w:tc>
          <w:tcPr>
            <w:tcW w:w="4845" w:type="dxa"/>
            <w:vAlign w:val="bottom"/>
          </w:tcPr>
          <w:p w14:paraId="71C2051C" w14:textId="7A9BBD91" w:rsidR="00CB020A" w:rsidRPr="00664AD2" w:rsidRDefault="00CD652E" w:rsidP="006B028D">
            <w:pPr>
              <w:tabs>
                <w:tab w:val="left" w:pos="6663"/>
              </w:tabs>
              <w:spacing w:after="480" w:line="240" w:lineRule="auto"/>
              <w:ind w:left="1996"/>
              <w:rPr>
                <w:rFonts w:ascii="Times New Roman" w:hAnsi="Times New Roman"/>
                <w:b/>
                <w:sz w:val="28"/>
                <w:szCs w:val="28"/>
              </w:rPr>
            </w:pPr>
            <w:r w:rsidRPr="00664AD2">
              <w:rPr>
                <w:rFonts w:ascii="Times New Roman" w:hAnsi="Times New Roman"/>
                <w:b/>
                <w:sz w:val="28"/>
                <w:szCs w:val="28"/>
              </w:rPr>
              <w:t xml:space="preserve">Сергій БУРЛАКОВ </w:t>
            </w:r>
          </w:p>
        </w:tc>
      </w:tr>
      <w:tr w:rsidR="002E67AB" w:rsidRPr="00664AD2" w14:paraId="0E4A5414" w14:textId="77777777" w:rsidTr="003E2B85">
        <w:trPr>
          <w:trHeight w:val="1128"/>
        </w:trPr>
        <w:tc>
          <w:tcPr>
            <w:tcW w:w="4827" w:type="dxa"/>
          </w:tcPr>
          <w:p w14:paraId="397AC742" w14:textId="77777777" w:rsidR="002E67AB" w:rsidRPr="00664AD2" w:rsidRDefault="002E67AB" w:rsidP="006B028D">
            <w:pPr>
              <w:spacing w:after="480" w:line="240" w:lineRule="auto"/>
              <w:ind w:firstLine="567"/>
              <w:jc w:val="both"/>
              <w:rPr>
                <w:rFonts w:ascii="Times New Roman" w:hAnsi="Times New Roman"/>
                <w:b/>
                <w:sz w:val="28"/>
                <w:szCs w:val="28"/>
              </w:rPr>
            </w:pPr>
          </w:p>
        </w:tc>
        <w:tc>
          <w:tcPr>
            <w:tcW w:w="4845" w:type="dxa"/>
            <w:vAlign w:val="bottom"/>
          </w:tcPr>
          <w:p w14:paraId="363AF15D" w14:textId="1BB0F038" w:rsidR="002E67AB" w:rsidRPr="00664AD2" w:rsidRDefault="00880E6F" w:rsidP="006B028D">
            <w:pPr>
              <w:spacing w:before="360" w:after="480" w:line="240" w:lineRule="auto"/>
              <w:ind w:left="1996"/>
              <w:rPr>
                <w:rFonts w:ascii="Times New Roman" w:hAnsi="Times New Roman"/>
                <w:b/>
                <w:sz w:val="28"/>
                <w:szCs w:val="28"/>
                <w:highlight w:val="yellow"/>
              </w:rPr>
            </w:pPr>
            <w:r w:rsidRPr="00664AD2">
              <w:rPr>
                <w:rFonts w:ascii="Times New Roman" w:hAnsi="Times New Roman"/>
                <w:b/>
                <w:sz w:val="28"/>
                <w:szCs w:val="28"/>
              </w:rPr>
              <w:t>Олена КОВБІЙ</w:t>
            </w:r>
          </w:p>
        </w:tc>
      </w:tr>
      <w:tr w:rsidR="002E67AB" w:rsidRPr="00664AD2" w14:paraId="3C6766FC" w14:textId="77777777" w:rsidTr="003E2B85">
        <w:trPr>
          <w:trHeight w:val="1128"/>
        </w:trPr>
        <w:tc>
          <w:tcPr>
            <w:tcW w:w="4827" w:type="dxa"/>
          </w:tcPr>
          <w:p w14:paraId="477D81EF" w14:textId="77777777" w:rsidR="002E67AB" w:rsidRPr="00664AD2" w:rsidRDefault="002E67AB" w:rsidP="006B028D">
            <w:pPr>
              <w:spacing w:after="480" w:line="240" w:lineRule="auto"/>
              <w:ind w:firstLine="567"/>
              <w:jc w:val="both"/>
              <w:rPr>
                <w:rFonts w:ascii="Times New Roman" w:hAnsi="Times New Roman"/>
                <w:b/>
                <w:sz w:val="28"/>
                <w:szCs w:val="28"/>
              </w:rPr>
            </w:pPr>
          </w:p>
        </w:tc>
        <w:tc>
          <w:tcPr>
            <w:tcW w:w="4845" w:type="dxa"/>
            <w:vAlign w:val="bottom"/>
          </w:tcPr>
          <w:p w14:paraId="34EE7E13" w14:textId="250DC0FA" w:rsidR="002E67AB" w:rsidRPr="00664AD2" w:rsidRDefault="00880E6F" w:rsidP="006B028D">
            <w:pPr>
              <w:tabs>
                <w:tab w:val="left" w:pos="6663"/>
              </w:tabs>
              <w:spacing w:before="360" w:after="480" w:line="240" w:lineRule="auto"/>
              <w:ind w:left="1996"/>
              <w:rPr>
                <w:rFonts w:ascii="Times New Roman" w:hAnsi="Times New Roman"/>
                <w:sz w:val="28"/>
                <w:szCs w:val="28"/>
                <w:highlight w:val="yellow"/>
              </w:rPr>
            </w:pPr>
            <w:r w:rsidRPr="00664AD2">
              <w:rPr>
                <w:rFonts w:ascii="Times New Roman" w:hAnsi="Times New Roman"/>
                <w:b/>
                <w:sz w:val="28"/>
                <w:szCs w:val="28"/>
              </w:rPr>
              <w:t>Олексій МЕЛЬНИК</w:t>
            </w:r>
          </w:p>
        </w:tc>
      </w:tr>
    </w:tbl>
    <w:p w14:paraId="39390B09" w14:textId="5121B2F2" w:rsidR="00F809B0" w:rsidRPr="00664AD2" w:rsidRDefault="00F809B0" w:rsidP="00793DA7">
      <w:pPr>
        <w:spacing w:after="0" w:line="240" w:lineRule="auto"/>
        <w:jc w:val="both"/>
        <w:rPr>
          <w:rFonts w:ascii="Times New Roman" w:hAnsi="Times New Roman"/>
          <w:sz w:val="28"/>
          <w:szCs w:val="28"/>
        </w:rPr>
      </w:pPr>
    </w:p>
    <w:sectPr w:rsidR="00F809B0" w:rsidRPr="00664AD2" w:rsidSect="007B46CE">
      <w:headerReference w:type="default" r:id="rId16"/>
      <w:pgSz w:w="11907" w:h="16840"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0770F" w14:textId="77777777" w:rsidR="00E87351" w:rsidRDefault="00E87351" w:rsidP="004B5400">
      <w:pPr>
        <w:spacing w:after="0" w:line="240" w:lineRule="auto"/>
      </w:pPr>
      <w:r>
        <w:separator/>
      </w:r>
    </w:p>
  </w:endnote>
  <w:endnote w:type="continuationSeparator" w:id="0">
    <w:p w14:paraId="47A4475D" w14:textId="77777777" w:rsidR="00E87351" w:rsidRDefault="00E87351" w:rsidP="004B5400">
      <w:pPr>
        <w:spacing w:after="0" w:line="240" w:lineRule="auto"/>
      </w:pPr>
      <w:r>
        <w:continuationSeparator/>
      </w:r>
    </w:p>
  </w:endnote>
  <w:endnote w:type="continuationNotice" w:id="1">
    <w:p w14:paraId="72192D65" w14:textId="77777777" w:rsidR="00E87351" w:rsidRDefault="00E873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altName w:val="Calibri"/>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E56B4" w14:textId="77777777" w:rsidR="00E87351" w:rsidRDefault="00E87351" w:rsidP="004B5400">
      <w:pPr>
        <w:spacing w:after="0" w:line="240" w:lineRule="auto"/>
      </w:pPr>
      <w:r>
        <w:separator/>
      </w:r>
    </w:p>
  </w:footnote>
  <w:footnote w:type="continuationSeparator" w:id="0">
    <w:p w14:paraId="396B5EE6" w14:textId="77777777" w:rsidR="00E87351" w:rsidRDefault="00E87351" w:rsidP="004B5400">
      <w:pPr>
        <w:spacing w:after="0" w:line="240" w:lineRule="auto"/>
      </w:pPr>
      <w:r>
        <w:continuationSeparator/>
      </w:r>
    </w:p>
  </w:footnote>
  <w:footnote w:type="continuationNotice" w:id="1">
    <w:p w14:paraId="7EB45BF6" w14:textId="77777777" w:rsidR="00E87351" w:rsidRDefault="00E8735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14:paraId="64845F1D" w14:textId="153961E8" w:rsidR="004B5400" w:rsidRDefault="004B5400">
        <w:pPr>
          <w:pStyle w:val="af0"/>
          <w:jc w:val="center"/>
        </w:pPr>
        <w:r>
          <w:fldChar w:fldCharType="begin"/>
        </w:r>
        <w:r>
          <w:instrText>PAGE   \* MERGEFORMAT</w:instrText>
        </w:r>
        <w:r>
          <w:fldChar w:fldCharType="separate"/>
        </w:r>
        <w:r w:rsidR="00C92165">
          <w:rPr>
            <w:noProof/>
          </w:rPr>
          <w:t>18</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6112"/>
    <w:rsid w:val="00007183"/>
    <w:rsid w:val="000120EB"/>
    <w:rsid w:val="00014C23"/>
    <w:rsid w:val="000154E8"/>
    <w:rsid w:val="00015ED3"/>
    <w:rsid w:val="00015EE6"/>
    <w:rsid w:val="000167CD"/>
    <w:rsid w:val="00017425"/>
    <w:rsid w:val="000207D0"/>
    <w:rsid w:val="00022201"/>
    <w:rsid w:val="00022C46"/>
    <w:rsid w:val="000234EC"/>
    <w:rsid w:val="00023D25"/>
    <w:rsid w:val="000262B1"/>
    <w:rsid w:val="00026398"/>
    <w:rsid w:val="00026B04"/>
    <w:rsid w:val="000316E0"/>
    <w:rsid w:val="00031F6D"/>
    <w:rsid w:val="0003589F"/>
    <w:rsid w:val="00035B4F"/>
    <w:rsid w:val="0004391D"/>
    <w:rsid w:val="0004483F"/>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BE2"/>
    <w:rsid w:val="00066C2C"/>
    <w:rsid w:val="000701E0"/>
    <w:rsid w:val="0007133D"/>
    <w:rsid w:val="00071AAD"/>
    <w:rsid w:val="00071B97"/>
    <w:rsid w:val="00073F98"/>
    <w:rsid w:val="00075BC3"/>
    <w:rsid w:val="000771A0"/>
    <w:rsid w:val="00080824"/>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1C2A"/>
    <w:rsid w:val="000A2019"/>
    <w:rsid w:val="000A2BD6"/>
    <w:rsid w:val="000A3EDF"/>
    <w:rsid w:val="000A3FC6"/>
    <w:rsid w:val="000A60C0"/>
    <w:rsid w:val="000A6EF5"/>
    <w:rsid w:val="000A77FB"/>
    <w:rsid w:val="000B035E"/>
    <w:rsid w:val="000B0722"/>
    <w:rsid w:val="000B1CD7"/>
    <w:rsid w:val="000B1E60"/>
    <w:rsid w:val="000B2F38"/>
    <w:rsid w:val="000B3F43"/>
    <w:rsid w:val="000B5EB0"/>
    <w:rsid w:val="000C0C9B"/>
    <w:rsid w:val="000C22A6"/>
    <w:rsid w:val="000C2D9F"/>
    <w:rsid w:val="000C3128"/>
    <w:rsid w:val="000C4519"/>
    <w:rsid w:val="000C528C"/>
    <w:rsid w:val="000C76D5"/>
    <w:rsid w:val="000D0941"/>
    <w:rsid w:val="000D0F38"/>
    <w:rsid w:val="000D35C2"/>
    <w:rsid w:val="000D43B2"/>
    <w:rsid w:val="000D45C4"/>
    <w:rsid w:val="000D7346"/>
    <w:rsid w:val="000E6D92"/>
    <w:rsid w:val="000E6F9E"/>
    <w:rsid w:val="000F05C8"/>
    <w:rsid w:val="000F5D34"/>
    <w:rsid w:val="00104D35"/>
    <w:rsid w:val="001058CF"/>
    <w:rsid w:val="0010634A"/>
    <w:rsid w:val="00110AF0"/>
    <w:rsid w:val="00112F6E"/>
    <w:rsid w:val="0011462C"/>
    <w:rsid w:val="00117E75"/>
    <w:rsid w:val="00120267"/>
    <w:rsid w:val="001208AB"/>
    <w:rsid w:val="0012352C"/>
    <w:rsid w:val="0012434C"/>
    <w:rsid w:val="00125212"/>
    <w:rsid w:val="001258E6"/>
    <w:rsid w:val="001276AE"/>
    <w:rsid w:val="001303A1"/>
    <w:rsid w:val="00133A3B"/>
    <w:rsid w:val="00135FE6"/>
    <w:rsid w:val="0013687D"/>
    <w:rsid w:val="00140030"/>
    <w:rsid w:val="001402DA"/>
    <w:rsid w:val="00142F89"/>
    <w:rsid w:val="0014303A"/>
    <w:rsid w:val="00151A23"/>
    <w:rsid w:val="00152FD4"/>
    <w:rsid w:val="00157C91"/>
    <w:rsid w:val="00161FA0"/>
    <w:rsid w:val="001623AD"/>
    <w:rsid w:val="00167BE5"/>
    <w:rsid w:val="00173028"/>
    <w:rsid w:val="001761DB"/>
    <w:rsid w:val="001779F8"/>
    <w:rsid w:val="0018028A"/>
    <w:rsid w:val="00181E9E"/>
    <w:rsid w:val="001857C1"/>
    <w:rsid w:val="00186AB3"/>
    <w:rsid w:val="00193830"/>
    <w:rsid w:val="00196005"/>
    <w:rsid w:val="001B1AF7"/>
    <w:rsid w:val="001B316D"/>
    <w:rsid w:val="001B3D54"/>
    <w:rsid w:val="001B6E2F"/>
    <w:rsid w:val="001C08C0"/>
    <w:rsid w:val="001C2F1A"/>
    <w:rsid w:val="001C403C"/>
    <w:rsid w:val="001C4078"/>
    <w:rsid w:val="001C75ED"/>
    <w:rsid w:val="001D2088"/>
    <w:rsid w:val="001D2B20"/>
    <w:rsid w:val="001D3BEB"/>
    <w:rsid w:val="001D791A"/>
    <w:rsid w:val="001E1265"/>
    <w:rsid w:val="001E18D5"/>
    <w:rsid w:val="001E2877"/>
    <w:rsid w:val="001E4C91"/>
    <w:rsid w:val="001E60B9"/>
    <w:rsid w:val="001E67AD"/>
    <w:rsid w:val="001E7575"/>
    <w:rsid w:val="001F0940"/>
    <w:rsid w:val="001F3B0D"/>
    <w:rsid w:val="001F602C"/>
    <w:rsid w:val="001F6530"/>
    <w:rsid w:val="002005B7"/>
    <w:rsid w:val="0020263B"/>
    <w:rsid w:val="002045C0"/>
    <w:rsid w:val="00206402"/>
    <w:rsid w:val="00206B40"/>
    <w:rsid w:val="00207633"/>
    <w:rsid w:val="00207B40"/>
    <w:rsid w:val="0021086D"/>
    <w:rsid w:val="00213C23"/>
    <w:rsid w:val="00214468"/>
    <w:rsid w:val="002162D4"/>
    <w:rsid w:val="00217741"/>
    <w:rsid w:val="002233DE"/>
    <w:rsid w:val="00224933"/>
    <w:rsid w:val="00225AB0"/>
    <w:rsid w:val="002269BF"/>
    <w:rsid w:val="00227375"/>
    <w:rsid w:val="00227A1B"/>
    <w:rsid w:val="00227D9C"/>
    <w:rsid w:val="00230D91"/>
    <w:rsid w:val="00230EE1"/>
    <w:rsid w:val="0023259B"/>
    <w:rsid w:val="002337EE"/>
    <w:rsid w:val="00235D21"/>
    <w:rsid w:val="002406AC"/>
    <w:rsid w:val="00240AB6"/>
    <w:rsid w:val="00240FEB"/>
    <w:rsid w:val="00244E9B"/>
    <w:rsid w:val="002455DA"/>
    <w:rsid w:val="0024752F"/>
    <w:rsid w:val="00253891"/>
    <w:rsid w:val="002555EE"/>
    <w:rsid w:val="002572AE"/>
    <w:rsid w:val="00257424"/>
    <w:rsid w:val="00260511"/>
    <w:rsid w:val="00261105"/>
    <w:rsid w:val="002624BC"/>
    <w:rsid w:val="00263459"/>
    <w:rsid w:val="002641CE"/>
    <w:rsid w:val="00264448"/>
    <w:rsid w:val="00265A73"/>
    <w:rsid w:val="00271DD2"/>
    <w:rsid w:val="00273696"/>
    <w:rsid w:val="00280FAF"/>
    <w:rsid w:val="00281BC1"/>
    <w:rsid w:val="00287C5A"/>
    <w:rsid w:val="00292992"/>
    <w:rsid w:val="002946A6"/>
    <w:rsid w:val="00297CE5"/>
    <w:rsid w:val="002A188B"/>
    <w:rsid w:val="002A1BB1"/>
    <w:rsid w:val="002A2056"/>
    <w:rsid w:val="002A46AE"/>
    <w:rsid w:val="002A5A6F"/>
    <w:rsid w:val="002A6576"/>
    <w:rsid w:val="002B0EE6"/>
    <w:rsid w:val="002B198D"/>
    <w:rsid w:val="002B24F3"/>
    <w:rsid w:val="002B318A"/>
    <w:rsid w:val="002B4105"/>
    <w:rsid w:val="002B5643"/>
    <w:rsid w:val="002C0EA4"/>
    <w:rsid w:val="002C15FF"/>
    <w:rsid w:val="002C7066"/>
    <w:rsid w:val="002C75B6"/>
    <w:rsid w:val="002D4374"/>
    <w:rsid w:val="002D58E2"/>
    <w:rsid w:val="002D60C0"/>
    <w:rsid w:val="002E013F"/>
    <w:rsid w:val="002E34D1"/>
    <w:rsid w:val="002E3C50"/>
    <w:rsid w:val="002E43D9"/>
    <w:rsid w:val="002E5EC3"/>
    <w:rsid w:val="002E6378"/>
    <w:rsid w:val="002E673E"/>
    <w:rsid w:val="002E67AB"/>
    <w:rsid w:val="002E701F"/>
    <w:rsid w:val="002F06F2"/>
    <w:rsid w:val="002F0A40"/>
    <w:rsid w:val="002F15F2"/>
    <w:rsid w:val="002F16DA"/>
    <w:rsid w:val="002F28A1"/>
    <w:rsid w:val="002F2B48"/>
    <w:rsid w:val="002F5AEF"/>
    <w:rsid w:val="0030220E"/>
    <w:rsid w:val="00302AF2"/>
    <w:rsid w:val="00304568"/>
    <w:rsid w:val="003053A1"/>
    <w:rsid w:val="00305459"/>
    <w:rsid w:val="0030563B"/>
    <w:rsid w:val="00305B30"/>
    <w:rsid w:val="00305F11"/>
    <w:rsid w:val="0030729B"/>
    <w:rsid w:val="00310D57"/>
    <w:rsid w:val="0031352A"/>
    <w:rsid w:val="00314921"/>
    <w:rsid w:val="003165A3"/>
    <w:rsid w:val="00324508"/>
    <w:rsid w:val="003250AE"/>
    <w:rsid w:val="0032573B"/>
    <w:rsid w:val="0032595A"/>
    <w:rsid w:val="00325E7E"/>
    <w:rsid w:val="00330691"/>
    <w:rsid w:val="00330937"/>
    <w:rsid w:val="00331578"/>
    <w:rsid w:val="0033188C"/>
    <w:rsid w:val="00332D9C"/>
    <w:rsid w:val="0033679D"/>
    <w:rsid w:val="00343B28"/>
    <w:rsid w:val="00344AF0"/>
    <w:rsid w:val="0034763A"/>
    <w:rsid w:val="00355CF2"/>
    <w:rsid w:val="00357096"/>
    <w:rsid w:val="00361491"/>
    <w:rsid w:val="0036289E"/>
    <w:rsid w:val="00363357"/>
    <w:rsid w:val="00363902"/>
    <w:rsid w:val="00363C22"/>
    <w:rsid w:val="003647EB"/>
    <w:rsid w:val="003664C6"/>
    <w:rsid w:val="00367D02"/>
    <w:rsid w:val="00370A73"/>
    <w:rsid w:val="00370D50"/>
    <w:rsid w:val="00372CBF"/>
    <w:rsid w:val="00376ADA"/>
    <w:rsid w:val="00381A37"/>
    <w:rsid w:val="00384B3D"/>
    <w:rsid w:val="00384B68"/>
    <w:rsid w:val="0039051E"/>
    <w:rsid w:val="00390FA1"/>
    <w:rsid w:val="0039197F"/>
    <w:rsid w:val="003A056F"/>
    <w:rsid w:val="003A3D72"/>
    <w:rsid w:val="003A73F1"/>
    <w:rsid w:val="003A79B0"/>
    <w:rsid w:val="003B4C46"/>
    <w:rsid w:val="003B55D6"/>
    <w:rsid w:val="003B57FC"/>
    <w:rsid w:val="003B5BCA"/>
    <w:rsid w:val="003B79D2"/>
    <w:rsid w:val="003C1F0E"/>
    <w:rsid w:val="003C4FC9"/>
    <w:rsid w:val="003C6B4B"/>
    <w:rsid w:val="003C6F84"/>
    <w:rsid w:val="003C7506"/>
    <w:rsid w:val="003D41E6"/>
    <w:rsid w:val="003D4200"/>
    <w:rsid w:val="003D43EC"/>
    <w:rsid w:val="003D4869"/>
    <w:rsid w:val="003D6F2C"/>
    <w:rsid w:val="003E2336"/>
    <w:rsid w:val="003E2B85"/>
    <w:rsid w:val="003E4BDC"/>
    <w:rsid w:val="003E6813"/>
    <w:rsid w:val="003E7D77"/>
    <w:rsid w:val="003F1CF2"/>
    <w:rsid w:val="003F3C35"/>
    <w:rsid w:val="003F6549"/>
    <w:rsid w:val="003F77B8"/>
    <w:rsid w:val="004003ED"/>
    <w:rsid w:val="0040098D"/>
    <w:rsid w:val="00400B86"/>
    <w:rsid w:val="00400DF6"/>
    <w:rsid w:val="00401148"/>
    <w:rsid w:val="00401A65"/>
    <w:rsid w:val="0041215E"/>
    <w:rsid w:val="00412D07"/>
    <w:rsid w:val="0041347B"/>
    <w:rsid w:val="00415E74"/>
    <w:rsid w:val="004174BA"/>
    <w:rsid w:val="00417E7C"/>
    <w:rsid w:val="004228CA"/>
    <w:rsid w:val="00423666"/>
    <w:rsid w:val="0042478B"/>
    <w:rsid w:val="004250DC"/>
    <w:rsid w:val="00426CAA"/>
    <w:rsid w:val="00431665"/>
    <w:rsid w:val="00431EE1"/>
    <w:rsid w:val="00434792"/>
    <w:rsid w:val="00437971"/>
    <w:rsid w:val="004442CB"/>
    <w:rsid w:val="004447E2"/>
    <w:rsid w:val="004471AD"/>
    <w:rsid w:val="00447CFA"/>
    <w:rsid w:val="004501C3"/>
    <w:rsid w:val="00451532"/>
    <w:rsid w:val="00452297"/>
    <w:rsid w:val="0045237F"/>
    <w:rsid w:val="004530BA"/>
    <w:rsid w:val="00453567"/>
    <w:rsid w:val="00456925"/>
    <w:rsid w:val="00463AA9"/>
    <w:rsid w:val="00463E65"/>
    <w:rsid w:val="00470234"/>
    <w:rsid w:val="00471BCF"/>
    <w:rsid w:val="00473957"/>
    <w:rsid w:val="004750D3"/>
    <w:rsid w:val="004755AD"/>
    <w:rsid w:val="00475E77"/>
    <w:rsid w:val="00476C3C"/>
    <w:rsid w:val="0048123C"/>
    <w:rsid w:val="00481A5C"/>
    <w:rsid w:val="00481C4D"/>
    <w:rsid w:val="00484833"/>
    <w:rsid w:val="00484A26"/>
    <w:rsid w:val="00484A2D"/>
    <w:rsid w:val="004857DA"/>
    <w:rsid w:val="0048656B"/>
    <w:rsid w:val="00490362"/>
    <w:rsid w:val="004907A8"/>
    <w:rsid w:val="00490D3F"/>
    <w:rsid w:val="004922BD"/>
    <w:rsid w:val="00496F20"/>
    <w:rsid w:val="0049753F"/>
    <w:rsid w:val="004A3CFC"/>
    <w:rsid w:val="004A4AF2"/>
    <w:rsid w:val="004A6F50"/>
    <w:rsid w:val="004A77FA"/>
    <w:rsid w:val="004B0724"/>
    <w:rsid w:val="004B0A3F"/>
    <w:rsid w:val="004B5400"/>
    <w:rsid w:val="004B7056"/>
    <w:rsid w:val="004C0ACC"/>
    <w:rsid w:val="004C5D89"/>
    <w:rsid w:val="004D03E7"/>
    <w:rsid w:val="004D1605"/>
    <w:rsid w:val="004D4585"/>
    <w:rsid w:val="004D49EC"/>
    <w:rsid w:val="004D4F6A"/>
    <w:rsid w:val="004D521D"/>
    <w:rsid w:val="004D5BB3"/>
    <w:rsid w:val="004D7FA6"/>
    <w:rsid w:val="004E0CFD"/>
    <w:rsid w:val="004E164B"/>
    <w:rsid w:val="004E4846"/>
    <w:rsid w:val="004E4BBA"/>
    <w:rsid w:val="004E68AB"/>
    <w:rsid w:val="004F23D9"/>
    <w:rsid w:val="004F5DC0"/>
    <w:rsid w:val="004F611A"/>
    <w:rsid w:val="004F6408"/>
    <w:rsid w:val="0050172F"/>
    <w:rsid w:val="00501C33"/>
    <w:rsid w:val="00510AB7"/>
    <w:rsid w:val="00511017"/>
    <w:rsid w:val="00513CE6"/>
    <w:rsid w:val="0051481D"/>
    <w:rsid w:val="005165F6"/>
    <w:rsid w:val="005171DA"/>
    <w:rsid w:val="00517863"/>
    <w:rsid w:val="0052047A"/>
    <w:rsid w:val="00520E87"/>
    <w:rsid w:val="0052160C"/>
    <w:rsid w:val="00521843"/>
    <w:rsid w:val="00523188"/>
    <w:rsid w:val="00524487"/>
    <w:rsid w:val="00524E1E"/>
    <w:rsid w:val="00525B35"/>
    <w:rsid w:val="005267CB"/>
    <w:rsid w:val="00527FC1"/>
    <w:rsid w:val="00532870"/>
    <w:rsid w:val="00532B52"/>
    <w:rsid w:val="005362ED"/>
    <w:rsid w:val="00536D86"/>
    <w:rsid w:val="00541BCD"/>
    <w:rsid w:val="005448FC"/>
    <w:rsid w:val="00545160"/>
    <w:rsid w:val="005468A4"/>
    <w:rsid w:val="00546CC8"/>
    <w:rsid w:val="005510F0"/>
    <w:rsid w:val="0055249D"/>
    <w:rsid w:val="00552BC8"/>
    <w:rsid w:val="00554CC3"/>
    <w:rsid w:val="00555BE5"/>
    <w:rsid w:val="00562895"/>
    <w:rsid w:val="00565F7D"/>
    <w:rsid w:val="00565FE9"/>
    <w:rsid w:val="0057033C"/>
    <w:rsid w:val="005717CD"/>
    <w:rsid w:val="00572B95"/>
    <w:rsid w:val="00572DE8"/>
    <w:rsid w:val="00574150"/>
    <w:rsid w:val="00575C9F"/>
    <w:rsid w:val="005862D2"/>
    <w:rsid w:val="00587AF2"/>
    <w:rsid w:val="005932B7"/>
    <w:rsid w:val="00593AD6"/>
    <w:rsid w:val="00594383"/>
    <w:rsid w:val="005962E3"/>
    <w:rsid w:val="0059755B"/>
    <w:rsid w:val="005A3C65"/>
    <w:rsid w:val="005A4168"/>
    <w:rsid w:val="005A51FA"/>
    <w:rsid w:val="005A7D5C"/>
    <w:rsid w:val="005B05C1"/>
    <w:rsid w:val="005B47C4"/>
    <w:rsid w:val="005B4821"/>
    <w:rsid w:val="005B6A24"/>
    <w:rsid w:val="005B7035"/>
    <w:rsid w:val="005B740F"/>
    <w:rsid w:val="005B7670"/>
    <w:rsid w:val="005C1F09"/>
    <w:rsid w:val="005C233B"/>
    <w:rsid w:val="005C2B29"/>
    <w:rsid w:val="005C4787"/>
    <w:rsid w:val="005C48AA"/>
    <w:rsid w:val="005C5BFB"/>
    <w:rsid w:val="005D03FE"/>
    <w:rsid w:val="005D154E"/>
    <w:rsid w:val="005D496C"/>
    <w:rsid w:val="005D74BC"/>
    <w:rsid w:val="005E0DDE"/>
    <w:rsid w:val="005E3EA3"/>
    <w:rsid w:val="005E5D87"/>
    <w:rsid w:val="005E6913"/>
    <w:rsid w:val="005F0DBB"/>
    <w:rsid w:val="005F0ED1"/>
    <w:rsid w:val="005F2C38"/>
    <w:rsid w:val="005F5956"/>
    <w:rsid w:val="005F5AA9"/>
    <w:rsid w:val="005F6FDE"/>
    <w:rsid w:val="00601128"/>
    <w:rsid w:val="00602118"/>
    <w:rsid w:val="00603F13"/>
    <w:rsid w:val="00604458"/>
    <w:rsid w:val="0060637B"/>
    <w:rsid w:val="00610973"/>
    <w:rsid w:val="00610C2E"/>
    <w:rsid w:val="00613745"/>
    <w:rsid w:val="00613903"/>
    <w:rsid w:val="00614B89"/>
    <w:rsid w:val="00616D7A"/>
    <w:rsid w:val="00617D18"/>
    <w:rsid w:val="006211A6"/>
    <w:rsid w:val="00621F37"/>
    <w:rsid w:val="006237E4"/>
    <w:rsid w:val="006243B9"/>
    <w:rsid w:val="006249A3"/>
    <w:rsid w:val="00625DBD"/>
    <w:rsid w:val="0062649C"/>
    <w:rsid w:val="006279C1"/>
    <w:rsid w:val="00630A3D"/>
    <w:rsid w:val="00630CD5"/>
    <w:rsid w:val="00632AA3"/>
    <w:rsid w:val="00632FEF"/>
    <w:rsid w:val="006330A8"/>
    <w:rsid w:val="00634A26"/>
    <w:rsid w:val="00644C12"/>
    <w:rsid w:val="00645299"/>
    <w:rsid w:val="0064544F"/>
    <w:rsid w:val="0064567B"/>
    <w:rsid w:val="006500B7"/>
    <w:rsid w:val="00652986"/>
    <w:rsid w:val="00661D85"/>
    <w:rsid w:val="00662118"/>
    <w:rsid w:val="0066245D"/>
    <w:rsid w:val="00664AD2"/>
    <w:rsid w:val="00670966"/>
    <w:rsid w:val="00672C57"/>
    <w:rsid w:val="006732CC"/>
    <w:rsid w:val="006737E8"/>
    <w:rsid w:val="0067479B"/>
    <w:rsid w:val="0067593C"/>
    <w:rsid w:val="006772B4"/>
    <w:rsid w:val="00690266"/>
    <w:rsid w:val="006905C7"/>
    <w:rsid w:val="006910C6"/>
    <w:rsid w:val="00692591"/>
    <w:rsid w:val="00695515"/>
    <w:rsid w:val="00695603"/>
    <w:rsid w:val="006956D1"/>
    <w:rsid w:val="00695BE2"/>
    <w:rsid w:val="00696C13"/>
    <w:rsid w:val="006A22D1"/>
    <w:rsid w:val="006A3377"/>
    <w:rsid w:val="006A774C"/>
    <w:rsid w:val="006B028D"/>
    <w:rsid w:val="006B3821"/>
    <w:rsid w:val="006B3FF6"/>
    <w:rsid w:val="006B40C8"/>
    <w:rsid w:val="006B48A9"/>
    <w:rsid w:val="006C0E65"/>
    <w:rsid w:val="006D02C9"/>
    <w:rsid w:val="006D232F"/>
    <w:rsid w:val="006D65A4"/>
    <w:rsid w:val="006F225B"/>
    <w:rsid w:val="006F4265"/>
    <w:rsid w:val="006F4E94"/>
    <w:rsid w:val="006F5372"/>
    <w:rsid w:val="006F538A"/>
    <w:rsid w:val="0070109C"/>
    <w:rsid w:val="0070131F"/>
    <w:rsid w:val="007029A4"/>
    <w:rsid w:val="00706E7C"/>
    <w:rsid w:val="00713FA8"/>
    <w:rsid w:val="0071493E"/>
    <w:rsid w:val="007249AD"/>
    <w:rsid w:val="00725608"/>
    <w:rsid w:val="00726368"/>
    <w:rsid w:val="00727E96"/>
    <w:rsid w:val="0073427F"/>
    <w:rsid w:val="00736034"/>
    <w:rsid w:val="00743E99"/>
    <w:rsid w:val="007453BE"/>
    <w:rsid w:val="0074564E"/>
    <w:rsid w:val="00752BF2"/>
    <w:rsid w:val="00752F9F"/>
    <w:rsid w:val="007535C4"/>
    <w:rsid w:val="007537B2"/>
    <w:rsid w:val="00753949"/>
    <w:rsid w:val="007569F0"/>
    <w:rsid w:val="00760EC8"/>
    <w:rsid w:val="0076249E"/>
    <w:rsid w:val="007628DD"/>
    <w:rsid w:val="00764201"/>
    <w:rsid w:val="0076452C"/>
    <w:rsid w:val="00765378"/>
    <w:rsid w:val="00765D42"/>
    <w:rsid w:val="00767142"/>
    <w:rsid w:val="00771608"/>
    <w:rsid w:val="00772C4C"/>
    <w:rsid w:val="00774300"/>
    <w:rsid w:val="00774A77"/>
    <w:rsid w:val="0077618F"/>
    <w:rsid w:val="00777462"/>
    <w:rsid w:val="00784A52"/>
    <w:rsid w:val="00785164"/>
    <w:rsid w:val="007867D5"/>
    <w:rsid w:val="0078689D"/>
    <w:rsid w:val="00786AE8"/>
    <w:rsid w:val="0078769E"/>
    <w:rsid w:val="0079085D"/>
    <w:rsid w:val="00793A48"/>
    <w:rsid w:val="00793DA7"/>
    <w:rsid w:val="00793F02"/>
    <w:rsid w:val="00793FAA"/>
    <w:rsid w:val="007954CE"/>
    <w:rsid w:val="007954E8"/>
    <w:rsid w:val="007A037B"/>
    <w:rsid w:val="007A0CDC"/>
    <w:rsid w:val="007A42A7"/>
    <w:rsid w:val="007A4EE2"/>
    <w:rsid w:val="007A6514"/>
    <w:rsid w:val="007A7ADA"/>
    <w:rsid w:val="007B46CE"/>
    <w:rsid w:val="007B4AE5"/>
    <w:rsid w:val="007B6538"/>
    <w:rsid w:val="007C18F9"/>
    <w:rsid w:val="007C646E"/>
    <w:rsid w:val="007C65D2"/>
    <w:rsid w:val="007C6C3D"/>
    <w:rsid w:val="007C6F02"/>
    <w:rsid w:val="007D0553"/>
    <w:rsid w:val="007D056E"/>
    <w:rsid w:val="007D0D03"/>
    <w:rsid w:val="007D102C"/>
    <w:rsid w:val="007D5D70"/>
    <w:rsid w:val="007E0322"/>
    <w:rsid w:val="007E3B33"/>
    <w:rsid w:val="007E5128"/>
    <w:rsid w:val="007E6344"/>
    <w:rsid w:val="007F0FDF"/>
    <w:rsid w:val="007F3306"/>
    <w:rsid w:val="007F40CF"/>
    <w:rsid w:val="007F4542"/>
    <w:rsid w:val="007F5836"/>
    <w:rsid w:val="007F71B3"/>
    <w:rsid w:val="00801ACE"/>
    <w:rsid w:val="008031F1"/>
    <w:rsid w:val="00803719"/>
    <w:rsid w:val="008061F7"/>
    <w:rsid w:val="00810C28"/>
    <w:rsid w:val="00810FE8"/>
    <w:rsid w:val="00811863"/>
    <w:rsid w:val="00811D67"/>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57E"/>
    <w:rsid w:val="00840327"/>
    <w:rsid w:val="00843352"/>
    <w:rsid w:val="00844A5A"/>
    <w:rsid w:val="0085307D"/>
    <w:rsid w:val="00855561"/>
    <w:rsid w:val="00861239"/>
    <w:rsid w:val="0086324C"/>
    <w:rsid w:val="00863701"/>
    <w:rsid w:val="0086449A"/>
    <w:rsid w:val="00864500"/>
    <w:rsid w:val="00870AA5"/>
    <w:rsid w:val="0087221D"/>
    <w:rsid w:val="008727B9"/>
    <w:rsid w:val="008728A0"/>
    <w:rsid w:val="00873654"/>
    <w:rsid w:val="00873B7F"/>
    <w:rsid w:val="00874DD0"/>
    <w:rsid w:val="00876BAA"/>
    <w:rsid w:val="00876D79"/>
    <w:rsid w:val="00877B63"/>
    <w:rsid w:val="0088011E"/>
    <w:rsid w:val="00880D13"/>
    <w:rsid w:val="00880E6F"/>
    <w:rsid w:val="0088246B"/>
    <w:rsid w:val="008847BB"/>
    <w:rsid w:val="008906A9"/>
    <w:rsid w:val="00893B1D"/>
    <w:rsid w:val="008946AF"/>
    <w:rsid w:val="00895855"/>
    <w:rsid w:val="00897AED"/>
    <w:rsid w:val="008A3956"/>
    <w:rsid w:val="008A4C0E"/>
    <w:rsid w:val="008A5C40"/>
    <w:rsid w:val="008A6B45"/>
    <w:rsid w:val="008A6F62"/>
    <w:rsid w:val="008A7637"/>
    <w:rsid w:val="008B001C"/>
    <w:rsid w:val="008B2317"/>
    <w:rsid w:val="008B2702"/>
    <w:rsid w:val="008B4002"/>
    <w:rsid w:val="008B52E2"/>
    <w:rsid w:val="008C187B"/>
    <w:rsid w:val="008C3A2B"/>
    <w:rsid w:val="008C5681"/>
    <w:rsid w:val="008D0586"/>
    <w:rsid w:val="008D1FF9"/>
    <w:rsid w:val="008D3658"/>
    <w:rsid w:val="008D3B6A"/>
    <w:rsid w:val="008D3CD8"/>
    <w:rsid w:val="008D4695"/>
    <w:rsid w:val="008E31E9"/>
    <w:rsid w:val="008E7740"/>
    <w:rsid w:val="008F048C"/>
    <w:rsid w:val="008F1ACE"/>
    <w:rsid w:val="008F4200"/>
    <w:rsid w:val="0090032B"/>
    <w:rsid w:val="00901403"/>
    <w:rsid w:val="00902241"/>
    <w:rsid w:val="00902363"/>
    <w:rsid w:val="00903248"/>
    <w:rsid w:val="009051A3"/>
    <w:rsid w:val="00905297"/>
    <w:rsid w:val="009138F5"/>
    <w:rsid w:val="00914D8F"/>
    <w:rsid w:val="00915880"/>
    <w:rsid w:val="00915B9B"/>
    <w:rsid w:val="00915E02"/>
    <w:rsid w:val="00916668"/>
    <w:rsid w:val="00916B8D"/>
    <w:rsid w:val="00916F9A"/>
    <w:rsid w:val="009200C4"/>
    <w:rsid w:val="0092395C"/>
    <w:rsid w:val="0092619F"/>
    <w:rsid w:val="00926E54"/>
    <w:rsid w:val="009274E5"/>
    <w:rsid w:val="009306E2"/>
    <w:rsid w:val="0093135E"/>
    <w:rsid w:val="009327BD"/>
    <w:rsid w:val="00933C56"/>
    <w:rsid w:val="00934478"/>
    <w:rsid w:val="00934F6B"/>
    <w:rsid w:val="0093547E"/>
    <w:rsid w:val="00940104"/>
    <w:rsid w:val="00940756"/>
    <w:rsid w:val="00943740"/>
    <w:rsid w:val="00945C10"/>
    <w:rsid w:val="009508F3"/>
    <w:rsid w:val="009529DA"/>
    <w:rsid w:val="00954480"/>
    <w:rsid w:val="0095551F"/>
    <w:rsid w:val="0095640C"/>
    <w:rsid w:val="00956B5A"/>
    <w:rsid w:val="00960FE0"/>
    <w:rsid w:val="0096435F"/>
    <w:rsid w:val="009646F9"/>
    <w:rsid w:val="00965613"/>
    <w:rsid w:val="0096775A"/>
    <w:rsid w:val="00970636"/>
    <w:rsid w:val="00971195"/>
    <w:rsid w:val="009713EC"/>
    <w:rsid w:val="0097319B"/>
    <w:rsid w:val="0097390A"/>
    <w:rsid w:val="00974FCF"/>
    <w:rsid w:val="009758A1"/>
    <w:rsid w:val="0097666C"/>
    <w:rsid w:val="00981CC3"/>
    <w:rsid w:val="00984D93"/>
    <w:rsid w:val="00986E9A"/>
    <w:rsid w:val="00987349"/>
    <w:rsid w:val="00990DC8"/>
    <w:rsid w:val="00995D69"/>
    <w:rsid w:val="009A006A"/>
    <w:rsid w:val="009A11BA"/>
    <w:rsid w:val="009A37A6"/>
    <w:rsid w:val="009A408D"/>
    <w:rsid w:val="009A58CE"/>
    <w:rsid w:val="009A6A3F"/>
    <w:rsid w:val="009A7D61"/>
    <w:rsid w:val="009B167E"/>
    <w:rsid w:val="009B594D"/>
    <w:rsid w:val="009B6B84"/>
    <w:rsid w:val="009C1D46"/>
    <w:rsid w:val="009C2647"/>
    <w:rsid w:val="009C2DAB"/>
    <w:rsid w:val="009D07CE"/>
    <w:rsid w:val="009D0FF7"/>
    <w:rsid w:val="009D6466"/>
    <w:rsid w:val="009E0090"/>
    <w:rsid w:val="009E05C3"/>
    <w:rsid w:val="009E19BC"/>
    <w:rsid w:val="009E2036"/>
    <w:rsid w:val="009E2307"/>
    <w:rsid w:val="009E3202"/>
    <w:rsid w:val="009E362B"/>
    <w:rsid w:val="009E5264"/>
    <w:rsid w:val="009E6596"/>
    <w:rsid w:val="009E7469"/>
    <w:rsid w:val="009E7C4C"/>
    <w:rsid w:val="009F2245"/>
    <w:rsid w:val="009F40EA"/>
    <w:rsid w:val="009F7DB7"/>
    <w:rsid w:val="00A00169"/>
    <w:rsid w:val="00A0202E"/>
    <w:rsid w:val="00A02FB9"/>
    <w:rsid w:val="00A03FEC"/>
    <w:rsid w:val="00A07931"/>
    <w:rsid w:val="00A07CE9"/>
    <w:rsid w:val="00A12EBC"/>
    <w:rsid w:val="00A13E08"/>
    <w:rsid w:val="00A14DE6"/>
    <w:rsid w:val="00A15622"/>
    <w:rsid w:val="00A22069"/>
    <w:rsid w:val="00A24922"/>
    <w:rsid w:val="00A25933"/>
    <w:rsid w:val="00A264A6"/>
    <w:rsid w:val="00A26A59"/>
    <w:rsid w:val="00A27355"/>
    <w:rsid w:val="00A30B63"/>
    <w:rsid w:val="00A343E9"/>
    <w:rsid w:val="00A35A27"/>
    <w:rsid w:val="00A371E3"/>
    <w:rsid w:val="00A41349"/>
    <w:rsid w:val="00A4137C"/>
    <w:rsid w:val="00A43654"/>
    <w:rsid w:val="00A472B3"/>
    <w:rsid w:val="00A50B59"/>
    <w:rsid w:val="00A55A91"/>
    <w:rsid w:val="00A60AFB"/>
    <w:rsid w:val="00A61080"/>
    <w:rsid w:val="00A62635"/>
    <w:rsid w:val="00A633E9"/>
    <w:rsid w:val="00A63A42"/>
    <w:rsid w:val="00A70795"/>
    <w:rsid w:val="00A70ECB"/>
    <w:rsid w:val="00A71573"/>
    <w:rsid w:val="00A74E2B"/>
    <w:rsid w:val="00A821BD"/>
    <w:rsid w:val="00A8241D"/>
    <w:rsid w:val="00A82DD0"/>
    <w:rsid w:val="00A84D17"/>
    <w:rsid w:val="00A855A0"/>
    <w:rsid w:val="00A85878"/>
    <w:rsid w:val="00A91D5A"/>
    <w:rsid w:val="00A91ED2"/>
    <w:rsid w:val="00A96448"/>
    <w:rsid w:val="00AA0369"/>
    <w:rsid w:val="00AA0F4F"/>
    <w:rsid w:val="00AA11AB"/>
    <w:rsid w:val="00AA27E3"/>
    <w:rsid w:val="00AA2ED6"/>
    <w:rsid w:val="00AB33C0"/>
    <w:rsid w:val="00AB3DAC"/>
    <w:rsid w:val="00AB4C7E"/>
    <w:rsid w:val="00AB5D82"/>
    <w:rsid w:val="00AB6B8C"/>
    <w:rsid w:val="00AC07F1"/>
    <w:rsid w:val="00AC1C63"/>
    <w:rsid w:val="00AC23A4"/>
    <w:rsid w:val="00AC3406"/>
    <w:rsid w:val="00AC352F"/>
    <w:rsid w:val="00AC4DF1"/>
    <w:rsid w:val="00AC6E46"/>
    <w:rsid w:val="00AD0DF3"/>
    <w:rsid w:val="00AD2E6D"/>
    <w:rsid w:val="00AD3DB9"/>
    <w:rsid w:val="00AD4B94"/>
    <w:rsid w:val="00AD711B"/>
    <w:rsid w:val="00AE23E7"/>
    <w:rsid w:val="00AE2F79"/>
    <w:rsid w:val="00AF1E23"/>
    <w:rsid w:val="00AF213E"/>
    <w:rsid w:val="00AF2B28"/>
    <w:rsid w:val="00AF52FC"/>
    <w:rsid w:val="00AF6ABE"/>
    <w:rsid w:val="00B01842"/>
    <w:rsid w:val="00B0356D"/>
    <w:rsid w:val="00B046F3"/>
    <w:rsid w:val="00B04F09"/>
    <w:rsid w:val="00B05990"/>
    <w:rsid w:val="00B06A79"/>
    <w:rsid w:val="00B1074F"/>
    <w:rsid w:val="00B110DD"/>
    <w:rsid w:val="00B115A8"/>
    <w:rsid w:val="00B1571D"/>
    <w:rsid w:val="00B2265C"/>
    <w:rsid w:val="00B23F22"/>
    <w:rsid w:val="00B256A7"/>
    <w:rsid w:val="00B31497"/>
    <w:rsid w:val="00B32B58"/>
    <w:rsid w:val="00B3424C"/>
    <w:rsid w:val="00B34514"/>
    <w:rsid w:val="00B34739"/>
    <w:rsid w:val="00B349A7"/>
    <w:rsid w:val="00B35C16"/>
    <w:rsid w:val="00B41E8E"/>
    <w:rsid w:val="00B4569D"/>
    <w:rsid w:val="00B5015A"/>
    <w:rsid w:val="00B51521"/>
    <w:rsid w:val="00B518CD"/>
    <w:rsid w:val="00B52FEA"/>
    <w:rsid w:val="00B54AB8"/>
    <w:rsid w:val="00B615A1"/>
    <w:rsid w:val="00B62B80"/>
    <w:rsid w:val="00B65E25"/>
    <w:rsid w:val="00B70267"/>
    <w:rsid w:val="00B70B60"/>
    <w:rsid w:val="00B73878"/>
    <w:rsid w:val="00B76717"/>
    <w:rsid w:val="00B7683B"/>
    <w:rsid w:val="00B771E5"/>
    <w:rsid w:val="00B77312"/>
    <w:rsid w:val="00B80645"/>
    <w:rsid w:val="00B81CA2"/>
    <w:rsid w:val="00B81DB5"/>
    <w:rsid w:val="00B832BA"/>
    <w:rsid w:val="00B83425"/>
    <w:rsid w:val="00B83483"/>
    <w:rsid w:val="00B84589"/>
    <w:rsid w:val="00B86A90"/>
    <w:rsid w:val="00B90991"/>
    <w:rsid w:val="00B925BA"/>
    <w:rsid w:val="00B92620"/>
    <w:rsid w:val="00B93DB4"/>
    <w:rsid w:val="00B948AC"/>
    <w:rsid w:val="00B97DD1"/>
    <w:rsid w:val="00BA1561"/>
    <w:rsid w:val="00BA48EB"/>
    <w:rsid w:val="00BA50BA"/>
    <w:rsid w:val="00BA6766"/>
    <w:rsid w:val="00BA6D02"/>
    <w:rsid w:val="00BA7A13"/>
    <w:rsid w:val="00BA7BA1"/>
    <w:rsid w:val="00BB0B38"/>
    <w:rsid w:val="00BB1848"/>
    <w:rsid w:val="00BB3497"/>
    <w:rsid w:val="00BB7E2E"/>
    <w:rsid w:val="00BC0236"/>
    <w:rsid w:val="00BC1CE6"/>
    <w:rsid w:val="00BC6D5F"/>
    <w:rsid w:val="00BD14E8"/>
    <w:rsid w:val="00BD183A"/>
    <w:rsid w:val="00BD1F07"/>
    <w:rsid w:val="00BD65DA"/>
    <w:rsid w:val="00BD6D91"/>
    <w:rsid w:val="00BD7A25"/>
    <w:rsid w:val="00BE03F4"/>
    <w:rsid w:val="00BE4AC9"/>
    <w:rsid w:val="00BF1F14"/>
    <w:rsid w:val="00BF2AA7"/>
    <w:rsid w:val="00C026FC"/>
    <w:rsid w:val="00C03567"/>
    <w:rsid w:val="00C1063A"/>
    <w:rsid w:val="00C10969"/>
    <w:rsid w:val="00C11C99"/>
    <w:rsid w:val="00C1369D"/>
    <w:rsid w:val="00C152FE"/>
    <w:rsid w:val="00C15852"/>
    <w:rsid w:val="00C158D8"/>
    <w:rsid w:val="00C16505"/>
    <w:rsid w:val="00C17E78"/>
    <w:rsid w:val="00C20A9D"/>
    <w:rsid w:val="00C22986"/>
    <w:rsid w:val="00C27A1A"/>
    <w:rsid w:val="00C27D5C"/>
    <w:rsid w:val="00C3038C"/>
    <w:rsid w:val="00C30617"/>
    <w:rsid w:val="00C32CFC"/>
    <w:rsid w:val="00C33E88"/>
    <w:rsid w:val="00C33F2B"/>
    <w:rsid w:val="00C35F0B"/>
    <w:rsid w:val="00C40982"/>
    <w:rsid w:val="00C40C66"/>
    <w:rsid w:val="00C41316"/>
    <w:rsid w:val="00C4609F"/>
    <w:rsid w:val="00C474F6"/>
    <w:rsid w:val="00C47CE1"/>
    <w:rsid w:val="00C51C5F"/>
    <w:rsid w:val="00C527E0"/>
    <w:rsid w:val="00C529F1"/>
    <w:rsid w:val="00C53712"/>
    <w:rsid w:val="00C630FA"/>
    <w:rsid w:val="00C67187"/>
    <w:rsid w:val="00C71EDC"/>
    <w:rsid w:val="00C7329D"/>
    <w:rsid w:val="00C74EA0"/>
    <w:rsid w:val="00C76DEB"/>
    <w:rsid w:val="00C773A4"/>
    <w:rsid w:val="00C779F1"/>
    <w:rsid w:val="00C77CF4"/>
    <w:rsid w:val="00C77E0B"/>
    <w:rsid w:val="00C8103E"/>
    <w:rsid w:val="00C81912"/>
    <w:rsid w:val="00C83CBF"/>
    <w:rsid w:val="00C8441A"/>
    <w:rsid w:val="00C84583"/>
    <w:rsid w:val="00C92165"/>
    <w:rsid w:val="00C944BC"/>
    <w:rsid w:val="00C94990"/>
    <w:rsid w:val="00C96DAE"/>
    <w:rsid w:val="00CA02CF"/>
    <w:rsid w:val="00CA0884"/>
    <w:rsid w:val="00CA1A6A"/>
    <w:rsid w:val="00CA25A6"/>
    <w:rsid w:val="00CA2BCA"/>
    <w:rsid w:val="00CA6C30"/>
    <w:rsid w:val="00CB020A"/>
    <w:rsid w:val="00CB1062"/>
    <w:rsid w:val="00CB4098"/>
    <w:rsid w:val="00CB605F"/>
    <w:rsid w:val="00CB7545"/>
    <w:rsid w:val="00CC106B"/>
    <w:rsid w:val="00CC3006"/>
    <w:rsid w:val="00CC7BFE"/>
    <w:rsid w:val="00CD09CF"/>
    <w:rsid w:val="00CD1417"/>
    <w:rsid w:val="00CD1513"/>
    <w:rsid w:val="00CD3134"/>
    <w:rsid w:val="00CD51B4"/>
    <w:rsid w:val="00CD652E"/>
    <w:rsid w:val="00CE0B91"/>
    <w:rsid w:val="00CE2B00"/>
    <w:rsid w:val="00CE33DA"/>
    <w:rsid w:val="00CE673C"/>
    <w:rsid w:val="00CE75E7"/>
    <w:rsid w:val="00CF20BE"/>
    <w:rsid w:val="00CF2A0C"/>
    <w:rsid w:val="00CF43B9"/>
    <w:rsid w:val="00CF4814"/>
    <w:rsid w:val="00CF6CAA"/>
    <w:rsid w:val="00D00534"/>
    <w:rsid w:val="00D00D7D"/>
    <w:rsid w:val="00D01C87"/>
    <w:rsid w:val="00D04F46"/>
    <w:rsid w:val="00D10449"/>
    <w:rsid w:val="00D110E1"/>
    <w:rsid w:val="00D13270"/>
    <w:rsid w:val="00D16237"/>
    <w:rsid w:val="00D17876"/>
    <w:rsid w:val="00D22CD7"/>
    <w:rsid w:val="00D22DC2"/>
    <w:rsid w:val="00D24832"/>
    <w:rsid w:val="00D2583B"/>
    <w:rsid w:val="00D2594F"/>
    <w:rsid w:val="00D2622D"/>
    <w:rsid w:val="00D30322"/>
    <w:rsid w:val="00D31150"/>
    <w:rsid w:val="00D34B51"/>
    <w:rsid w:val="00D35DD9"/>
    <w:rsid w:val="00D36609"/>
    <w:rsid w:val="00D37E98"/>
    <w:rsid w:val="00D40D8E"/>
    <w:rsid w:val="00D41AD4"/>
    <w:rsid w:val="00D43285"/>
    <w:rsid w:val="00D4453E"/>
    <w:rsid w:val="00D465D6"/>
    <w:rsid w:val="00D466AC"/>
    <w:rsid w:val="00D47F08"/>
    <w:rsid w:val="00D5054F"/>
    <w:rsid w:val="00D50B1E"/>
    <w:rsid w:val="00D521B6"/>
    <w:rsid w:val="00D53618"/>
    <w:rsid w:val="00D56D94"/>
    <w:rsid w:val="00D60561"/>
    <w:rsid w:val="00D611D1"/>
    <w:rsid w:val="00D62EC3"/>
    <w:rsid w:val="00D64BA0"/>
    <w:rsid w:val="00D651C3"/>
    <w:rsid w:val="00D65405"/>
    <w:rsid w:val="00D66E04"/>
    <w:rsid w:val="00D67612"/>
    <w:rsid w:val="00D7014E"/>
    <w:rsid w:val="00D721D0"/>
    <w:rsid w:val="00D753D1"/>
    <w:rsid w:val="00D754C2"/>
    <w:rsid w:val="00D7635F"/>
    <w:rsid w:val="00D76529"/>
    <w:rsid w:val="00D76BA9"/>
    <w:rsid w:val="00D834A0"/>
    <w:rsid w:val="00D85FFC"/>
    <w:rsid w:val="00D91B0B"/>
    <w:rsid w:val="00D920D5"/>
    <w:rsid w:val="00D94409"/>
    <w:rsid w:val="00D96DD9"/>
    <w:rsid w:val="00DA3199"/>
    <w:rsid w:val="00DB118C"/>
    <w:rsid w:val="00DB1DE1"/>
    <w:rsid w:val="00DB660A"/>
    <w:rsid w:val="00DB6905"/>
    <w:rsid w:val="00DC0554"/>
    <w:rsid w:val="00DC1976"/>
    <w:rsid w:val="00DC2DDB"/>
    <w:rsid w:val="00DC3AD0"/>
    <w:rsid w:val="00DC721E"/>
    <w:rsid w:val="00DD040F"/>
    <w:rsid w:val="00DD20C3"/>
    <w:rsid w:val="00DD21D1"/>
    <w:rsid w:val="00DD247B"/>
    <w:rsid w:val="00DD3071"/>
    <w:rsid w:val="00DD363D"/>
    <w:rsid w:val="00DD486A"/>
    <w:rsid w:val="00DD489C"/>
    <w:rsid w:val="00DD5A57"/>
    <w:rsid w:val="00DE0123"/>
    <w:rsid w:val="00DE0EE9"/>
    <w:rsid w:val="00DE591E"/>
    <w:rsid w:val="00DE7D3B"/>
    <w:rsid w:val="00DF011F"/>
    <w:rsid w:val="00DF0880"/>
    <w:rsid w:val="00DF23CE"/>
    <w:rsid w:val="00DF2F3A"/>
    <w:rsid w:val="00DF3BB7"/>
    <w:rsid w:val="00E0245D"/>
    <w:rsid w:val="00E0275E"/>
    <w:rsid w:val="00E06122"/>
    <w:rsid w:val="00E06290"/>
    <w:rsid w:val="00E06E92"/>
    <w:rsid w:val="00E072D9"/>
    <w:rsid w:val="00E074FF"/>
    <w:rsid w:val="00E0756D"/>
    <w:rsid w:val="00E11027"/>
    <w:rsid w:val="00E1253D"/>
    <w:rsid w:val="00E12B60"/>
    <w:rsid w:val="00E130E3"/>
    <w:rsid w:val="00E17FDD"/>
    <w:rsid w:val="00E21821"/>
    <w:rsid w:val="00E2372C"/>
    <w:rsid w:val="00E2458C"/>
    <w:rsid w:val="00E26054"/>
    <w:rsid w:val="00E27AB6"/>
    <w:rsid w:val="00E31874"/>
    <w:rsid w:val="00E31C59"/>
    <w:rsid w:val="00E32153"/>
    <w:rsid w:val="00E35162"/>
    <w:rsid w:val="00E35470"/>
    <w:rsid w:val="00E3573F"/>
    <w:rsid w:val="00E365D2"/>
    <w:rsid w:val="00E366A7"/>
    <w:rsid w:val="00E405F5"/>
    <w:rsid w:val="00E408C3"/>
    <w:rsid w:val="00E412BC"/>
    <w:rsid w:val="00E42857"/>
    <w:rsid w:val="00E439F3"/>
    <w:rsid w:val="00E45954"/>
    <w:rsid w:val="00E46EC1"/>
    <w:rsid w:val="00E52135"/>
    <w:rsid w:val="00E549FA"/>
    <w:rsid w:val="00E557C3"/>
    <w:rsid w:val="00E55B5A"/>
    <w:rsid w:val="00E56F6F"/>
    <w:rsid w:val="00E65860"/>
    <w:rsid w:val="00E65AF6"/>
    <w:rsid w:val="00E67D30"/>
    <w:rsid w:val="00E700BA"/>
    <w:rsid w:val="00E7290A"/>
    <w:rsid w:val="00E73020"/>
    <w:rsid w:val="00E73A06"/>
    <w:rsid w:val="00E75AAD"/>
    <w:rsid w:val="00E807CE"/>
    <w:rsid w:val="00E80996"/>
    <w:rsid w:val="00E818E7"/>
    <w:rsid w:val="00E83A53"/>
    <w:rsid w:val="00E84220"/>
    <w:rsid w:val="00E84E95"/>
    <w:rsid w:val="00E87351"/>
    <w:rsid w:val="00E900F1"/>
    <w:rsid w:val="00E925D6"/>
    <w:rsid w:val="00E93C84"/>
    <w:rsid w:val="00E93DE5"/>
    <w:rsid w:val="00E97D84"/>
    <w:rsid w:val="00EA1CEB"/>
    <w:rsid w:val="00EA20C1"/>
    <w:rsid w:val="00EA39C5"/>
    <w:rsid w:val="00EA3B42"/>
    <w:rsid w:val="00EB004F"/>
    <w:rsid w:val="00EB16B3"/>
    <w:rsid w:val="00EB1C38"/>
    <w:rsid w:val="00EB2BD7"/>
    <w:rsid w:val="00EB3C7C"/>
    <w:rsid w:val="00EB3C8B"/>
    <w:rsid w:val="00EB444D"/>
    <w:rsid w:val="00EB62CB"/>
    <w:rsid w:val="00EB6900"/>
    <w:rsid w:val="00EB6B1A"/>
    <w:rsid w:val="00EB797E"/>
    <w:rsid w:val="00EC136D"/>
    <w:rsid w:val="00EC1B5D"/>
    <w:rsid w:val="00EC3669"/>
    <w:rsid w:val="00EC3932"/>
    <w:rsid w:val="00EC4723"/>
    <w:rsid w:val="00EC4BEC"/>
    <w:rsid w:val="00ED1F19"/>
    <w:rsid w:val="00ED3E7C"/>
    <w:rsid w:val="00ED4BA7"/>
    <w:rsid w:val="00ED5641"/>
    <w:rsid w:val="00ED66C0"/>
    <w:rsid w:val="00EE16D7"/>
    <w:rsid w:val="00EE18B9"/>
    <w:rsid w:val="00EE22A3"/>
    <w:rsid w:val="00EE60ED"/>
    <w:rsid w:val="00EE6670"/>
    <w:rsid w:val="00EE7098"/>
    <w:rsid w:val="00EF2244"/>
    <w:rsid w:val="00EF4ADB"/>
    <w:rsid w:val="00EF561D"/>
    <w:rsid w:val="00F021C8"/>
    <w:rsid w:val="00F0378C"/>
    <w:rsid w:val="00F03F54"/>
    <w:rsid w:val="00F0744F"/>
    <w:rsid w:val="00F07828"/>
    <w:rsid w:val="00F10982"/>
    <w:rsid w:val="00F13FC7"/>
    <w:rsid w:val="00F15B5B"/>
    <w:rsid w:val="00F15CAC"/>
    <w:rsid w:val="00F16034"/>
    <w:rsid w:val="00F22192"/>
    <w:rsid w:val="00F23418"/>
    <w:rsid w:val="00F2513E"/>
    <w:rsid w:val="00F330D7"/>
    <w:rsid w:val="00F36F3D"/>
    <w:rsid w:val="00F37289"/>
    <w:rsid w:val="00F37EAC"/>
    <w:rsid w:val="00F42FE3"/>
    <w:rsid w:val="00F44A6B"/>
    <w:rsid w:val="00F504D2"/>
    <w:rsid w:val="00F55D2C"/>
    <w:rsid w:val="00F55F90"/>
    <w:rsid w:val="00F5709F"/>
    <w:rsid w:val="00F57DA7"/>
    <w:rsid w:val="00F6262F"/>
    <w:rsid w:val="00F635C9"/>
    <w:rsid w:val="00F63E1E"/>
    <w:rsid w:val="00F64397"/>
    <w:rsid w:val="00F64B23"/>
    <w:rsid w:val="00F650CE"/>
    <w:rsid w:val="00F655FD"/>
    <w:rsid w:val="00F6694D"/>
    <w:rsid w:val="00F66E03"/>
    <w:rsid w:val="00F6732D"/>
    <w:rsid w:val="00F67457"/>
    <w:rsid w:val="00F710E7"/>
    <w:rsid w:val="00F73AD2"/>
    <w:rsid w:val="00F750FE"/>
    <w:rsid w:val="00F809B0"/>
    <w:rsid w:val="00F86AB6"/>
    <w:rsid w:val="00F9030A"/>
    <w:rsid w:val="00F9177C"/>
    <w:rsid w:val="00F927C0"/>
    <w:rsid w:val="00F96200"/>
    <w:rsid w:val="00F9622F"/>
    <w:rsid w:val="00F973F5"/>
    <w:rsid w:val="00FA0134"/>
    <w:rsid w:val="00FA201D"/>
    <w:rsid w:val="00FA3268"/>
    <w:rsid w:val="00FA4805"/>
    <w:rsid w:val="00FA7234"/>
    <w:rsid w:val="00FA7F38"/>
    <w:rsid w:val="00FB3309"/>
    <w:rsid w:val="00FB6A3A"/>
    <w:rsid w:val="00FB6FD0"/>
    <w:rsid w:val="00FC1645"/>
    <w:rsid w:val="00FC19EC"/>
    <w:rsid w:val="00FC231C"/>
    <w:rsid w:val="00FC3C6A"/>
    <w:rsid w:val="00FC50A8"/>
    <w:rsid w:val="00FC682E"/>
    <w:rsid w:val="00FC7D10"/>
    <w:rsid w:val="00FD00AD"/>
    <w:rsid w:val="00FD1194"/>
    <w:rsid w:val="00FD1AB8"/>
    <w:rsid w:val="00FD1FA1"/>
    <w:rsid w:val="00FD47B7"/>
    <w:rsid w:val="00FD4865"/>
    <w:rsid w:val="00FD552F"/>
    <w:rsid w:val="00FE1D22"/>
    <w:rsid w:val="00FE27DD"/>
    <w:rsid w:val="00FE5CF2"/>
    <w:rsid w:val="00FE68E4"/>
    <w:rsid w:val="00FE6CF2"/>
    <w:rsid w:val="00FE7748"/>
    <w:rsid w:val="00FF13FF"/>
    <w:rsid w:val="00FF2049"/>
    <w:rsid w:val="00FF338B"/>
    <w:rsid w:val="00FF3522"/>
    <w:rsid w:val="00FF42FB"/>
    <w:rsid w:val="00FF60F9"/>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D49C2472-EAB9-4AA3-9EB1-8D059D0C6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customStyle="1" w:styleId="rvps3">
    <w:name w:val="rvps3"/>
    <w:basedOn w:val="a"/>
    <w:rsid w:val="000A2BD6"/>
    <w:pPr>
      <w:autoSpaceDN/>
      <w:spacing w:after="120" w:line="240" w:lineRule="auto"/>
      <w:jc w:val="center"/>
    </w:pPr>
    <w:rPr>
      <w:rFonts w:ascii="Times New Roman" w:eastAsia="Times New Roman" w:hAnsi="Times New Roman"/>
      <w:sz w:val="24"/>
      <w:szCs w:val="24"/>
      <w:lang w:eastAsia="uk-UA"/>
    </w:rPr>
  </w:style>
  <w:style w:type="character" w:customStyle="1" w:styleId="rvts11">
    <w:name w:val="rvts11"/>
    <w:basedOn w:val="a0"/>
    <w:rsid w:val="000A2BD6"/>
    <w:rPr>
      <w:b/>
      <w:bCs/>
      <w:sz w:val="20"/>
      <w:szCs w:val="20"/>
    </w:rPr>
  </w:style>
  <w:style w:type="paragraph" w:customStyle="1" w:styleId="rvps2">
    <w:name w:val="rvps2"/>
    <w:basedOn w:val="a"/>
    <w:rsid w:val="00C1063A"/>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 Spacing"/>
    <w:link w:val="af9"/>
    <w:uiPriority w:val="1"/>
    <w:qFormat/>
    <w:rsid w:val="00C1063A"/>
    <w:pPr>
      <w:spacing w:after="0" w:line="240" w:lineRule="auto"/>
    </w:pPr>
    <w:rPr>
      <w:rFonts w:ascii="Times New Roman" w:hAnsi="Times New Roman"/>
      <w:kern w:val="0"/>
      <w:sz w:val="28"/>
      <w:lang w:val="uk-UA"/>
      <w14:ligatures w14:val="none"/>
    </w:rPr>
  </w:style>
  <w:style w:type="character" w:customStyle="1" w:styleId="af9">
    <w:name w:val="Без інтервалів Знак"/>
    <w:link w:val="af8"/>
    <w:uiPriority w:val="1"/>
    <w:rsid w:val="00C1063A"/>
    <w:rPr>
      <w:rFonts w:ascii="Times New Roman" w:hAnsi="Times New Roman"/>
      <w:kern w:val="0"/>
      <w:sz w:val="28"/>
      <w:lang w:val="uk-UA"/>
      <w14:ligatures w14:val="none"/>
    </w:rPr>
  </w:style>
  <w:style w:type="paragraph" w:customStyle="1" w:styleId="10">
    <w:name w:val="Без интервала1"/>
    <w:rsid w:val="00C1063A"/>
    <w:pPr>
      <w:spacing w:after="0" w:line="240" w:lineRule="auto"/>
    </w:pPr>
    <w:rPr>
      <w:rFonts w:ascii="Times New Roman" w:eastAsia="Times New Roman" w:hAnsi="Times New Roman" w:cs="Times New Roman"/>
      <w:kern w:val="0"/>
      <w:sz w:val="28"/>
      <w:lang w:val="uk-UA"/>
      <w14:ligatures w14:val="none"/>
    </w:rPr>
  </w:style>
  <w:style w:type="paragraph" w:customStyle="1" w:styleId="rtejustify">
    <w:name w:val="rtejustify"/>
    <w:basedOn w:val="a"/>
    <w:rsid w:val="0039051E"/>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0851">
      <w:bodyDiv w:val="1"/>
      <w:marLeft w:val="0"/>
      <w:marRight w:val="0"/>
      <w:marTop w:val="0"/>
      <w:marBottom w:val="0"/>
      <w:divBdr>
        <w:top w:val="none" w:sz="0" w:space="0" w:color="auto"/>
        <w:left w:val="none" w:sz="0" w:space="0" w:color="auto"/>
        <w:bottom w:val="none" w:sz="0" w:space="0" w:color="auto"/>
        <w:right w:val="none" w:sz="0" w:space="0" w:color="auto"/>
      </w:divBdr>
    </w:div>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781999630">
      <w:bodyDiv w:val="1"/>
      <w:marLeft w:val="1695"/>
      <w:marRight w:val="570"/>
      <w:marTop w:val="675"/>
      <w:marBottom w:val="57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yestr.court.gov.ua/Review/10466999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1026063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97879499" TargetMode="External"/><Relationship Id="rId5" Type="http://schemas.openxmlformats.org/officeDocument/2006/relationships/webSettings" Target="webSettings.xml"/><Relationship Id="rId15" Type="http://schemas.openxmlformats.org/officeDocument/2006/relationships/hyperlink" Target="http://search.ligazakon.ua/l_doc2.nsf/link1/ed_2023_08_23/pravo1/T124651.html?pravo=1" TargetMode="External"/><Relationship Id="rId10" Type="http://schemas.openxmlformats.org/officeDocument/2006/relationships/hyperlink" Target="https://zakon.rada.gov.ua/laws/show/4651-17/paran617" TargetMode="External"/><Relationship Id="rId4" Type="http://schemas.openxmlformats.org/officeDocument/2006/relationships/settings" Target="settings.xml"/><Relationship Id="rId9" Type="http://schemas.openxmlformats.org/officeDocument/2006/relationships/hyperlink" Target="http://search.ligazakon.ua/l_doc2.nsf/link1/ed_2023_08_23/pravo1/T124651.html?pravo=1" TargetMode="External"/><Relationship Id="rId14" Type="http://schemas.openxmlformats.org/officeDocument/2006/relationships/hyperlink" Target="https://reyestr.court.gov.ua/Review/1084667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A98AF-4F68-4B85-B06B-CA9C4541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30260</Words>
  <Characters>17249</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47415</CharactersWithSpaces>
  <SharedDoc>false</SharedDoc>
  <HLinks>
    <vt:vector size="42" baseType="variant">
      <vt:variant>
        <vt:i4>6291501</vt:i4>
      </vt:variant>
      <vt:variant>
        <vt:i4>18</vt:i4>
      </vt:variant>
      <vt:variant>
        <vt:i4>0</vt:i4>
      </vt:variant>
      <vt:variant>
        <vt:i4>5</vt:i4>
      </vt:variant>
      <vt:variant>
        <vt:lpwstr>http://search.ligazakon.ua/l_doc2.nsf/link1/ed_2023_08_23/pravo1/T124651.html?pravo=1</vt:lpwstr>
      </vt:variant>
      <vt:variant>
        <vt:lpwstr/>
      </vt:variant>
      <vt:variant>
        <vt:i4>1835024</vt:i4>
      </vt:variant>
      <vt:variant>
        <vt:i4>15</vt:i4>
      </vt:variant>
      <vt:variant>
        <vt:i4>0</vt:i4>
      </vt:variant>
      <vt:variant>
        <vt:i4>5</vt:i4>
      </vt:variant>
      <vt:variant>
        <vt:lpwstr>https://reyestr.court.gov.ua/Review/108466780</vt:lpwstr>
      </vt:variant>
      <vt:variant>
        <vt:lpwstr/>
      </vt:variant>
      <vt:variant>
        <vt:i4>1048594</vt:i4>
      </vt:variant>
      <vt:variant>
        <vt:i4>12</vt:i4>
      </vt:variant>
      <vt:variant>
        <vt:i4>0</vt:i4>
      </vt:variant>
      <vt:variant>
        <vt:i4>5</vt:i4>
      </vt:variant>
      <vt:variant>
        <vt:lpwstr>https://reyestr.court.gov.ua/Review/104669996</vt:lpwstr>
      </vt:variant>
      <vt:variant>
        <vt:lpwstr/>
      </vt:variant>
      <vt:variant>
        <vt:i4>1966104</vt:i4>
      </vt:variant>
      <vt:variant>
        <vt:i4>9</vt:i4>
      </vt:variant>
      <vt:variant>
        <vt:i4>0</vt:i4>
      </vt:variant>
      <vt:variant>
        <vt:i4>5</vt:i4>
      </vt:variant>
      <vt:variant>
        <vt:lpwstr>https://reyestr.court.gov.ua/Review/102606386</vt:lpwstr>
      </vt:variant>
      <vt:variant>
        <vt:lpwstr/>
      </vt:variant>
      <vt:variant>
        <vt:i4>1769497</vt:i4>
      </vt:variant>
      <vt:variant>
        <vt:i4>6</vt:i4>
      </vt:variant>
      <vt:variant>
        <vt:i4>0</vt:i4>
      </vt:variant>
      <vt:variant>
        <vt:i4>5</vt:i4>
      </vt:variant>
      <vt:variant>
        <vt:lpwstr>https://reyestr.court.gov.ua/Review/97879499</vt:lpwstr>
      </vt:variant>
      <vt:variant>
        <vt:lpwstr/>
      </vt:variant>
      <vt:variant>
        <vt:i4>4325397</vt:i4>
      </vt:variant>
      <vt:variant>
        <vt:i4>3</vt:i4>
      </vt:variant>
      <vt:variant>
        <vt:i4>0</vt:i4>
      </vt:variant>
      <vt:variant>
        <vt:i4>5</vt:i4>
      </vt:variant>
      <vt:variant>
        <vt:lpwstr>https://zakon.rada.gov.ua/laws/show/4651-17/paran617</vt:lpwstr>
      </vt:variant>
      <vt:variant>
        <vt:lpwstr>n617</vt:lpwstr>
      </vt:variant>
      <vt:variant>
        <vt:i4>6291501</vt:i4>
      </vt:variant>
      <vt:variant>
        <vt:i4>0</vt:i4>
      </vt:variant>
      <vt:variant>
        <vt:i4>0</vt:i4>
      </vt:variant>
      <vt:variant>
        <vt:i4>5</vt:i4>
      </vt:variant>
      <vt:variant>
        <vt:lpwstr>http://search.ligazakon.ua/l_doc2.nsf/link1/ed_2023_08_23/pravo1/T124651.html?pravo=1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2024-06-12T21:15:00Z</cp:lastPrinted>
  <dcterms:created xsi:type="dcterms:W3CDTF">2024-06-13T09:58:00Z</dcterms:created>
  <dcterms:modified xsi:type="dcterms:W3CDTF">2024-06-13T09:58:00Z</dcterms:modified>
</cp:coreProperties>
</file>