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36D" w:rsidRDefault="00F1436D" w:rsidP="00F1436D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2844800</wp:posOffset>
            </wp:positionH>
            <wp:positionV relativeFrom="paragraph">
              <wp:posOffset>-282575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436D" w:rsidRDefault="00F1436D" w:rsidP="00F1436D">
      <w:pPr>
        <w:spacing w:after="200" w:line="276" w:lineRule="auto"/>
        <w:ind w:left="-284" w:firstLine="426"/>
        <w:contextualSpacing/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F1436D" w:rsidRDefault="00F1436D" w:rsidP="00F1436D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УКРАЇНА</w:t>
      </w:r>
    </w:p>
    <w:p w:rsidR="00F1436D" w:rsidRDefault="00F1436D" w:rsidP="00F1436D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ВИЩА  РАДА  ПРАВОСУДДЯ</w:t>
      </w:r>
    </w:p>
    <w:p w:rsidR="00F1436D" w:rsidRDefault="00F1436D" w:rsidP="00F1436D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  <w:lang w:val="ru-RU"/>
        </w:rPr>
      </w:pPr>
      <w:r>
        <w:rPr>
          <w:rFonts w:ascii="AcademyC" w:hAnsi="AcademyC" w:cs="Times New Roman"/>
          <w:sz w:val="28"/>
          <w:szCs w:val="28"/>
        </w:rPr>
        <w:t>ПЕРША ДИСЦИПЛІНАРНА ПАЛАТА</w:t>
      </w:r>
    </w:p>
    <w:p w:rsidR="00F1436D" w:rsidRDefault="00F1436D" w:rsidP="00F1436D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F1436D" w:rsidTr="00F1436D">
        <w:tc>
          <w:tcPr>
            <w:tcW w:w="3608" w:type="dxa"/>
            <w:hideMark/>
          </w:tcPr>
          <w:p w:rsidR="00F1436D" w:rsidRDefault="00A51856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10 червня 2024 року</w:t>
            </w:r>
          </w:p>
        </w:tc>
        <w:tc>
          <w:tcPr>
            <w:tcW w:w="2691" w:type="dxa"/>
            <w:hideMark/>
          </w:tcPr>
          <w:p w:rsidR="00F1436D" w:rsidRDefault="00F1436D">
            <w:pPr>
              <w:spacing w:after="100" w:afterAutospacing="1" w:line="276" w:lineRule="auto"/>
              <w:ind w:left="-284" w:firstLine="426"/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</w:pPr>
            <w:r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199" w:type="dxa"/>
            <w:hideMark/>
          </w:tcPr>
          <w:p w:rsidR="00F1436D" w:rsidRDefault="00F1436D" w:rsidP="00A51856">
            <w:pPr>
              <w:spacing w:after="100" w:afterAutospacing="1" w:line="276" w:lineRule="auto"/>
              <w:ind w:left="-284" w:firstLine="426"/>
              <w:jc w:val="right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 xml:space="preserve">      </w:t>
            </w:r>
            <w:r w:rsidR="00A51856"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№ 1776/1дп/15-24</w:t>
            </w:r>
            <w:bookmarkStart w:id="0" w:name="_GoBack"/>
            <w:bookmarkEnd w:id="0"/>
          </w:p>
        </w:tc>
      </w:tr>
    </w:tbl>
    <w:p w:rsidR="00F1436D" w:rsidRDefault="00F1436D" w:rsidP="00F1436D">
      <w:pPr>
        <w:widowControl w:val="0"/>
        <w:tabs>
          <w:tab w:val="left" w:pos="1418"/>
          <w:tab w:val="left" w:pos="3686"/>
          <w:tab w:val="left" w:pos="5387"/>
          <w:tab w:val="left" w:pos="9540"/>
        </w:tabs>
        <w:spacing w:after="0" w:line="240" w:lineRule="auto"/>
        <w:ind w:right="5953"/>
        <w:jc w:val="both"/>
        <w:rPr>
          <w:rFonts w:ascii="Times New Roman" w:eastAsia="Calibri" w:hAnsi="Times New Roman" w:cs="Times New Roman"/>
          <w:b/>
          <w:bCs/>
          <w:sz w:val="12"/>
          <w:szCs w:val="12"/>
          <w:lang w:eastAsia="uk-UA"/>
        </w:rPr>
      </w:pPr>
    </w:p>
    <w:p w:rsidR="00F1436D" w:rsidRDefault="00F1436D" w:rsidP="00F1436D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left="-284" w:right="5527"/>
        <w:jc w:val="both"/>
        <w:rPr>
          <w:rFonts w:ascii="Times New Roman" w:eastAsia="Calibri" w:hAnsi="Times New Roman" w:cs="Times New Roman"/>
          <w:b/>
          <w:bCs/>
          <w:lang w:eastAsia="uk-UA"/>
        </w:rPr>
      </w:pPr>
      <w:r>
        <w:rPr>
          <w:rFonts w:ascii="Times New Roman" w:eastAsia="Calibri" w:hAnsi="Times New Roman" w:cs="Times New Roman"/>
          <w:b/>
          <w:bCs/>
          <w:lang w:eastAsia="uk-UA"/>
        </w:rPr>
        <w:t xml:space="preserve">Про відмову у відкритті </w:t>
      </w:r>
      <w:bookmarkStart w:id="1" w:name="_Hlk44671567"/>
      <w:r>
        <w:rPr>
          <w:rFonts w:ascii="Times New Roman" w:eastAsia="Calibri" w:hAnsi="Times New Roman" w:cs="Times New Roman"/>
          <w:b/>
          <w:bCs/>
          <w:lang w:eastAsia="uk-UA"/>
        </w:rPr>
        <w:t>дисциплінарної справи за скаргами: Савицького В.Б. стосовно судді Хмельницького міськрайонного суду Хмельни</w:t>
      </w:r>
      <w:r w:rsidR="00A23A1B">
        <w:rPr>
          <w:rFonts w:ascii="Times New Roman" w:eastAsia="Calibri" w:hAnsi="Times New Roman" w:cs="Times New Roman"/>
          <w:b/>
          <w:bCs/>
          <w:lang w:eastAsia="uk-UA"/>
        </w:rPr>
        <w:t xml:space="preserve">цької області </w:t>
      </w:r>
      <w:proofErr w:type="spellStart"/>
      <w:r w:rsidR="00A23A1B">
        <w:rPr>
          <w:rFonts w:ascii="Times New Roman" w:eastAsia="Calibri" w:hAnsi="Times New Roman" w:cs="Times New Roman"/>
          <w:b/>
          <w:bCs/>
          <w:lang w:eastAsia="uk-UA"/>
        </w:rPr>
        <w:t>Місінкевича</w:t>
      </w:r>
      <w:proofErr w:type="spellEnd"/>
      <w:r w:rsidR="00A23A1B">
        <w:rPr>
          <w:rFonts w:ascii="Times New Roman" w:eastAsia="Calibri" w:hAnsi="Times New Roman" w:cs="Times New Roman"/>
          <w:b/>
          <w:bCs/>
          <w:lang w:eastAsia="uk-UA"/>
        </w:rPr>
        <w:t xml:space="preserve"> А.Л</w:t>
      </w:r>
      <w:r>
        <w:rPr>
          <w:rFonts w:ascii="Times New Roman" w:eastAsia="Calibri" w:hAnsi="Times New Roman" w:cs="Times New Roman"/>
          <w:b/>
          <w:bCs/>
          <w:lang w:eastAsia="uk-UA"/>
        </w:rPr>
        <w:t xml:space="preserve">.; адвоката </w:t>
      </w:r>
      <w:proofErr w:type="spellStart"/>
      <w:r>
        <w:rPr>
          <w:rFonts w:ascii="Times New Roman" w:eastAsia="Calibri" w:hAnsi="Times New Roman" w:cs="Times New Roman"/>
          <w:b/>
          <w:bCs/>
          <w:lang w:eastAsia="uk-UA"/>
        </w:rPr>
        <w:t>Сакуна</w:t>
      </w:r>
      <w:proofErr w:type="spellEnd"/>
      <w:r>
        <w:rPr>
          <w:rFonts w:ascii="Times New Roman" w:eastAsia="Calibri" w:hAnsi="Times New Roman" w:cs="Times New Roman"/>
          <w:b/>
          <w:bCs/>
          <w:lang w:eastAsia="uk-UA"/>
        </w:rPr>
        <w:t xml:space="preserve"> В.А., який діє в інтересах </w:t>
      </w:r>
      <w:proofErr w:type="spellStart"/>
      <w:r>
        <w:rPr>
          <w:rFonts w:ascii="Times New Roman" w:eastAsia="Calibri" w:hAnsi="Times New Roman" w:cs="Times New Roman"/>
          <w:b/>
          <w:bCs/>
          <w:lang w:eastAsia="uk-UA"/>
        </w:rPr>
        <w:t>Барсук</w:t>
      </w:r>
      <w:proofErr w:type="spellEnd"/>
      <w:r>
        <w:rPr>
          <w:rFonts w:ascii="Times New Roman" w:eastAsia="Calibri" w:hAnsi="Times New Roman" w:cs="Times New Roman"/>
          <w:b/>
          <w:bCs/>
          <w:lang w:eastAsia="uk-UA"/>
        </w:rPr>
        <w:t xml:space="preserve"> О.К. стосовно судді Костянтинівського міськрайонного суду Донецької області </w:t>
      </w:r>
      <w:proofErr w:type="spellStart"/>
      <w:r>
        <w:rPr>
          <w:rFonts w:ascii="Times New Roman" w:eastAsia="Calibri" w:hAnsi="Times New Roman" w:cs="Times New Roman"/>
          <w:b/>
          <w:bCs/>
          <w:lang w:eastAsia="uk-UA"/>
        </w:rPr>
        <w:t>Орчелота</w:t>
      </w:r>
      <w:proofErr w:type="spellEnd"/>
      <w:r>
        <w:rPr>
          <w:rFonts w:ascii="Times New Roman" w:eastAsia="Calibri" w:hAnsi="Times New Roman" w:cs="Times New Roman"/>
          <w:b/>
          <w:bCs/>
          <w:lang w:eastAsia="uk-UA"/>
        </w:rPr>
        <w:t xml:space="preserve"> А.В., судді </w:t>
      </w:r>
      <w:r w:rsidR="00A23A1B">
        <w:rPr>
          <w:rFonts w:ascii="Times New Roman" w:eastAsia="Calibri" w:hAnsi="Times New Roman" w:cs="Times New Roman"/>
          <w:b/>
          <w:bCs/>
          <w:lang w:eastAsia="uk-UA"/>
        </w:rPr>
        <w:t>Донецького апеляційного суду                     Залізняк Р.М. (відряджена до Дніпровського апеляційного суду для здійснення правосуддя)</w:t>
      </w:r>
      <w:r>
        <w:rPr>
          <w:rFonts w:ascii="Times New Roman" w:eastAsia="Calibri" w:hAnsi="Times New Roman" w:cs="Times New Roman"/>
          <w:b/>
          <w:bCs/>
          <w:lang w:eastAsia="uk-UA"/>
        </w:rPr>
        <w:t>; Кіма В.А. стосовно судді Оболонського районного суду міста Києва</w:t>
      </w:r>
      <w:r w:rsidR="00A23A1B">
        <w:rPr>
          <w:rFonts w:ascii="Times New Roman" w:eastAsia="Calibri" w:hAnsi="Times New Roman" w:cs="Times New Roman"/>
          <w:b/>
          <w:bCs/>
          <w:lang w:eastAsia="uk-UA"/>
        </w:rPr>
        <w:t xml:space="preserve"> </w:t>
      </w:r>
      <w:proofErr w:type="spellStart"/>
      <w:r w:rsidR="00A23A1B">
        <w:rPr>
          <w:rFonts w:ascii="Times New Roman" w:eastAsia="Calibri" w:hAnsi="Times New Roman" w:cs="Times New Roman"/>
          <w:b/>
          <w:bCs/>
          <w:lang w:eastAsia="uk-UA"/>
        </w:rPr>
        <w:t>Жежери</w:t>
      </w:r>
      <w:proofErr w:type="spellEnd"/>
      <w:r w:rsidR="00A23A1B">
        <w:rPr>
          <w:rFonts w:ascii="Times New Roman" w:eastAsia="Calibri" w:hAnsi="Times New Roman" w:cs="Times New Roman"/>
          <w:b/>
          <w:bCs/>
          <w:lang w:eastAsia="uk-UA"/>
        </w:rPr>
        <w:t xml:space="preserve"> В.О.</w:t>
      </w:r>
    </w:p>
    <w:p w:rsidR="00F1436D" w:rsidRDefault="00F1436D" w:rsidP="00F1436D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left="-284" w:right="5527"/>
        <w:jc w:val="both"/>
        <w:rPr>
          <w:rFonts w:ascii="Times New Roman" w:eastAsia="Calibri" w:hAnsi="Times New Roman" w:cs="Times New Roman"/>
          <w:b/>
          <w:bCs/>
          <w:lang w:eastAsia="uk-UA"/>
        </w:rPr>
      </w:pPr>
    </w:p>
    <w:bookmarkEnd w:id="1"/>
    <w:p w:rsidR="00F1436D" w:rsidRPr="00E771DD" w:rsidRDefault="00F1436D" w:rsidP="00F1436D">
      <w:pPr>
        <w:widowControl w:val="0"/>
        <w:tabs>
          <w:tab w:val="left" w:pos="9540"/>
        </w:tabs>
        <w:spacing w:before="240" w:after="240" w:line="240" w:lineRule="auto"/>
        <w:ind w:left="-284" w:firstLine="426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 w:rsidRPr="00E771DD">
        <w:rPr>
          <w:rFonts w:ascii="Times New Roman" w:eastAsia="Calibri" w:hAnsi="Times New Roman" w:cs="Times New Roman"/>
          <w:sz w:val="27"/>
          <w:szCs w:val="27"/>
        </w:rPr>
        <w:t xml:space="preserve">Перша Дисциплінарна палата Вищої ради правосуддя у складі </w:t>
      </w:r>
      <w:r w:rsidRPr="00E771DD">
        <w:rPr>
          <w:rFonts w:ascii="Times New Roman" w:eastAsia="Calibri" w:hAnsi="Times New Roman" w:cs="Times New Roman"/>
          <w:sz w:val="27"/>
          <w:szCs w:val="27"/>
        </w:rPr>
        <w:br/>
        <w:t>головуючого – Бондаренко Т.З., членів Першої Дисциплінарної палати Вищої ради правосуддя Бокової Ю.В.,</w:t>
      </w:r>
      <w:r w:rsidR="005E4EE5">
        <w:rPr>
          <w:rFonts w:ascii="Times New Roman" w:eastAsia="Calibri" w:hAnsi="Times New Roman" w:cs="Times New Roman"/>
          <w:sz w:val="27"/>
          <w:szCs w:val="27"/>
        </w:rPr>
        <w:t xml:space="preserve"> Кваші О.О.,</w:t>
      </w:r>
      <w:r w:rsidRPr="00E771DD">
        <w:rPr>
          <w:rFonts w:ascii="Times New Roman" w:eastAsia="Calibri" w:hAnsi="Times New Roman" w:cs="Times New Roman"/>
          <w:sz w:val="27"/>
          <w:szCs w:val="27"/>
        </w:rPr>
        <w:t xml:space="preserve"> Мороза М.В., </w:t>
      </w:r>
      <w:r w:rsidRPr="00E771DD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розглянувши висновки </w:t>
      </w:r>
      <w:r w:rsidRPr="00E771DD">
        <w:rPr>
          <w:rFonts w:ascii="Times New Roman" w:eastAsia="Calibri" w:hAnsi="Times New Roman" w:cs="Times New Roman"/>
          <w:bCs/>
          <w:sz w:val="27"/>
          <w:szCs w:val="27"/>
          <w:lang w:eastAsia="uk-UA"/>
        </w:rPr>
        <w:t xml:space="preserve">доповідача – члена Першої Дисциплінарної палати Вищої ради правосуддя </w:t>
      </w:r>
      <w:proofErr w:type="spellStart"/>
      <w:r w:rsidRPr="00E771DD">
        <w:rPr>
          <w:rFonts w:ascii="Times New Roman" w:eastAsia="Calibri" w:hAnsi="Times New Roman" w:cs="Times New Roman"/>
          <w:bCs/>
          <w:sz w:val="27"/>
          <w:szCs w:val="27"/>
          <w:lang w:eastAsia="uk-UA"/>
        </w:rPr>
        <w:t>Котелевець</w:t>
      </w:r>
      <w:proofErr w:type="spellEnd"/>
      <w:r w:rsidRPr="00E771DD">
        <w:rPr>
          <w:rFonts w:ascii="Times New Roman" w:eastAsia="Calibri" w:hAnsi="Times New Roman" w:cs="Times New Roman"/>
          <w:bCs/>
          <w:sz w:val="27"/>
          <w:szCs w:val="27"/>
          <w:lang w:eastAsia="uk-UA"/>
        </w:rPr>
        <w:t xml:space="preserve"> А.В. </w:t>
      </w:r>
      <w:r w:rsidRPr="00E771DD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за результатами попередньої перевірки скарг, </w:t>
      </w:r>
    </w:p>
    <w:p w:rsidR="00F1436D" w:rsidRPr="00E771DD" w:rsidRDefault="00F1436D" w:rsidP="00F1436D">
      <w:pPr>
        <w:widowControl w:val="0"/>
        <w:spacing w:before="240" w:after="240" w:line="240" w:lineRule="auto"/>
        <w:ind w:left="-284" w:firstLine="426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E771DD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встановила:</w:t>
      </w:r>
    </w:p>
    <w:p w:rsidR="00F1436D" w:rsidRPr="00E771DD" w:rsidRDefault="00F1436D" w:rsidP="00F1436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до Вищої ради правосуддя </w:t>
      </w:r>
      <w:r w:rsidR="00A23A1B" w:rsidRPr="00E771DD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 xml:space="preserve">3 серпня 2023 року за </w:t>
      </w:r>
      <w:proofErr w:type="spellStart"/>
      <w:r w:rsidR="00A23A1B" w:rsidRPr="00E771DD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вх</w:t>
      </w:r>
      <w:proofErr w:type="spellEnd"/>
      <w:r w:rsidR="00A23A1B" w:rsidRPr="00E771DD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. № С-2749/0/7-23</w:t>
      </w:r>
      <w:r w:rsidRPr="00E771DD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 xml:space="preserve"> </w:t>
      </w: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надійшла скарга </w:t>
      </w:r>
      <w:r w:rsidR="00A23A1B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Савицького В.А. </w:t>
      </w: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стосовно судді </w:t>
      </w:r>
      <w:r w:rsidR="00A23A1B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Хмельницького міськрайонного суду Хмельницької області </w:t>
      </w:r>
      <w:proofErr w:type="spellStart"/>
      <w:r w:rsidR="00A23A1B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Місінкевича</w:t>
      </w:r>
      <w:proofErr w:type="spellEnd"/>
      <w:r w:rsidR="00A23A1B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А.Л. </w:t>
      </w: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під час розгляду справи </w:t>
      </w:r>
      <w:r w:rsidR="00A23A1B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№ 686/12432/20</w:t>
      </w: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.</w:t>
      </w:r>
    </w:p>
    <w:p w:rsidR="00F1436D" w:rsidRPr="00E771DD" w:rsidRDefault="00F1436D" w:rsidP="00F1436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Котелевець</w:t>
      </w:r>
      <w:proofErr w:type="spellEnd"/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                        статті 45 Закону України «Про Вищу раду правосуддя»).</w:t>
      </w:r>
    </w:p>
    <w:p w:rsidR="00F1436D" w:rsidRPr="00E771DD" w:rsidRDefault="00F1436D" w:rsidP="00F1436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</w:p>
    <w:p w:rsidR="00F1436D" w:rsidRPr="00E771DD" w:rsidRDefault="00F1436D" w:rsidP="00F1436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До Вищої ради правосуддя </w:t>
      </w:r>
      <w:r w:rsidR="00A23A1B" w:rsidRPr="00E771DD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6 травня 2024</w:t>
      </w:r>
      <w:r w:rsidRPr="00E771DD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 xml:space="preserve"> року за </w:t>
      </w:r>
      <w:proofErr w:type="spellStart"/>
      <w:r w:rsidRPr="00E771DD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вх</w:t>
      </w:r>
      <w:proofErr w:type="spellEnd"/>
      <w:r w:rsidRPr="00E771DD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. №</w:t>
      </w:r>
      <w:r w:rsidR="00A23A1B" w:rsidRPr="00E771DD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№</w:t>
      </w:r>
      <w:r w:rsidRPr="00E771DD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 xml:space="preserve"> </w:t>
      </w:r>
      <w:r w:rsidR="00A23A1B" w:rsidRPr="00E771DD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 xml:space="preserve">С-2654/0/7-24,                     С-2654/1/7-24 </w:t>
      </w: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надійшли скарги </w:t>
      </w:r>
      <w:r w:rsidR="00A23A1B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адвоката </w:t>
      </w:r>
      <w:proofErr w:type="spellStart"/>
      <w:r w:rsidR="00A23A1B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Сакуна</w:t>
      </w:r>
      <w:proofErr w:type="spellEnd"/>
      <w:r w:rsidR="00A23A1B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В.А., який діє в інтересах                </w:t>
      </w:r>
      <w:proofErr w:type="spellStart"/>
      <w:r w:rsidR="00A23A1B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Барсук</w:t>
      </w:r>
      <w:proofErr w:type="spellEnd"/>
      <w:r w:rsidR="00A23A1B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О.К. </w:t>
      </w: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стосовно судді </w:t>
      </w:r>
      <w:r w:rsidR="00A23A1B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Костянтинівського міськрайонного суду Донецької області </w:t>
      </w:r>
      <w:proofErr w:type="spellStart"/>
      <w:r w:rsidR="00A23A1B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Орчелота</w:t>
      </w:r>
      <w:proofErr w:type="spellEnd"/>
      <w:r w:rsidR="00A23A1B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А.В., судді Донецького апеляційного суду Залізняк Р.М. (відряджена до Дніпровського апеляційного суду для здійснення правосуддя) під час розгляду справи № 233/652/24</w:t>
      </w: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.</w:t>
      </w:r>
    </w:p>
    <w:p w:rsidR="00F1436D" w:rsidRPr="00E771DD" w:rsidRDefault="00F1436D" w:rsidP="00F1436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За результат</w:t>
      </w:r>
      <w:r w:rsidR="00557A44">
        <w:rPr>
          <w:rFonts w:ascii="Times New Roman" w:eastAsia="Calibri" w:hAnsi="Times New Roman" w:cs="Times New Roman"/>
          <w:sz w:val="27"/>
          <w:szCs w:val="27"/>
          <w:lang w:eastAsia="uk-UA"/>
        </w:rPr>
        <w:t>ами попередньої перевірки скарг</w:t>
      </w: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доповідачем – членом Першої Дисциплінарної палати Вищої ради правосуддя </w:t>
      </w:r>
      <w:proofErr w:type="spellStart"/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Котелевець</w:t>
      </w:r>
      <w:proofErr w:type="spellEnd"/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 </w:t>
      </w: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lastRenderedPageBreak/>
        <w:t>зводиться лише до незгоди із судовим рішенням (пункт 4 частини першої                        статті 45 Закону України «Про Вищу раду правосуддя»).</w:t>
      </w:r>
    </w:p>
    <w:p w:rsidR="00F1436D" w:rsidRPr="00E771DD" w:rsidRDefault="00F1436D" w:rsidP="00F1436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</w:p>
    <w:p w:rsidR="00F56575" w:rsidRPr="00E771DD" w:rsidRDefault="00F1436D" w:rsidP="00F56575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До Вищої ради правосуддя </w:t>
      </w:r>
      <w:r w:rsidR="00F56575" w:rsidRPr="00E771DD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 xml:space="preserve">17 січня 2022 року за </w:t>
      </w:r>
      <w:proofErr w:type="spellStart"/>
      <w:r w:rsidR="00F56575" w:rsidRPr="00E771DD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вх</w:t>
      </w:r>
      <w:proofErr w:type="spellEnd"/>
      <w:r w:rsidR="00F56575" w:rsidRPr="00E771DD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. № К-260/0/7-22</w:t>
      </w:r>
      <w:r w:rsidRPr="00E771DD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 xml:space="preserve"> </w:t>
      </w: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надійшла скарга </w:t>
      </w:r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Кіма В.А. </w:t>
      </w: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стосовно судді </w:t>
      </w:r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Оболонського районного суду міста Києва  </w:t>
      </w:r>
      <w:r w:rsid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                </w:t>
      </w:r>
      <w:proofErr w:type="spellStart"/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Жежери</w:t>
      </w:r>
      <w:proofErr w:type="spellEnd"/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О.В. під час розгляду справи № 756/19515</w:t>
      </w: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/21.</w:t>
      </w:r>
    </w:p>
    <w:p w:rsidR="00F56575" w:rsidRPr="00E771DD" w:rsidRDefault="00F56575" w:rsidP="00F56575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F56575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F56575">
        <w:rPr>
          <w:rFonts w:ascii="Times New Roman" w:eastAsia="Calibri" w:hAnsi="Times New Roman" w:cs="Times New Roman"/>
          <w:sz w:val="27"/>
          <w:szCs w:val="27"/>
          <w:lang w:eastAsia="uk-UA"/>
        </w:rPr>
        <w:t>Котелевець</w:t>
      </w:r>
      <w:proofErr w:type="spellEnd"/>
      <w:r w:rsidRPr="00F56575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F56575" w:rsidRPr="00F56575" w:rsidRDefault="00F56575" w:rsidP="00F56575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</w:p>
    <w:p w:rsidR="00F1436D" w:rsidRPr="00E771DD" w:rsidRDefault="00F56575" w:rsidP="00F1436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E771DD">
        <w:rPr>
          <w:rFonts w:ascii="ProbaPro" w:hAnsi="ProbaPro"/>
          <w:color w:val="000000"/>
          <w:sz w:val="27"/>
          <w:szCs w:val="27"/>
          <w:shd w:val="clear" w:color="auto" w:fill="FFFFFF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судді, а також за анонімними заявами та повідомленнями.</w:t>
      </w:r>
    </w:p>
    <w:p w:rsidR="00F1436D" w:rsidRPr="00E771DD" w:rsidRDefault="00F1436D" w:rsidP="00F1436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71DD">
        <w:rPr>
          <w:rFonts w:ascii="Times New Roman" w:eastAsia="Calibri" w:hAnsi="Times New Roman" w:cs="Times New Roman"/>
          <w:sz w:val="27"/>
          <w:szCs w:val="27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F1436D" w:rsidRPr="00E771DD" w:rsidRDefault="00F56575" w:rsidP="00F1436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71DD">
        <w:rPr>
          <w:rFonts w:ascii="ProbaPro" w:hAnsi="ProbaPro"/>
          <w:color w:val="000000"/>
          <w:sz w:val="27"/>
          <w:szCs w:val="27"/>
          <w:shd w:val="clear" w:color="auto" w:fill="FFFFFF"/>
        </w:rPr>
        <w:t>Керуючись статтею 107 Закону України «Про судоустрій і статус суддів</w:t>
      </w:r>
      <w:r w:rsidRPr="00E771DD">
        <w:rPr>
          <w:rFonts w:ascii="ProbaPro" w:hAnsi="ProbaPro"/>
          <w:color w:val="1D1D1B"/>
          <w:sz w:val="27"/>
          <w:szCs w:val="27"/>
          <w:shd w:val="clear" w:color="auto" w:fill="FFFFFF"/>
        </w:rPr>
        <w:t>»,</w:t>
      </w:r>
      <w:r w:rsidR="00F1436D" w:rsidRPr="00E771DD">
        <w:rPr>
          <w:rFonts w:ascii="Times New Roman" w:eastAsia="Calibri" w:hAnsi="Times New Roman" w:cs="Times New Roman"/>
          <w:sz w:val="27"/>
          <w:szCs w:val="27"/>
        </w:rPr>
        <w:t xml:space="preserve">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F1436D" w:rsidRPr="00E771DD" w:rsidRDefault="00F1436D" w:rsidP="00F1436D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F1436D" w:rsidRPr="00E771DD" w:rsidRDefault="00F1436D" w:rsidP="00F1436D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E771D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ухвалила</w:t>
      </w:r>
      <w:r w:rsidRPr="00E771D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:</w:t>
      </w:r>
    </w:p>
    <w:p w:rsidR="00F1436D" w:rsidRPr="00E771DD" w:rsidRDefault="00F1436D" w:rsidP="00F1436D">
      <w:pPr>
        <w:widowControl w:val="0"/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b/>
          <w:color w:val="000000"/>
          <w:sz w:val="12"/>
          <w:szCs w:val="12"/>
          <w:lang w:eastAsia="ru-RU"/>
        </w:rPr>
      </w:pPr>
    </w:p>
    <w:p w:rsidR="00F1436D" w:rsidRPr="00E771DD" w:rsidRDefault="00F1436D" w:rsidP="00F1436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71DD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 xml:space="preserve">відмовити у відкритті дисциплінарної справи за скаргою </w:t>
      </w:r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Савицького Віктора Борисовича </w:t>
      </w: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стосовно судді</w:t>
      </w:r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Хмельницького міськрайонного суду Хмельницької області </w:t>
      </w:r>
      <w:proofErr w:type="spellStart"/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Місінкевича</w:t>
      </w:r>
      <w:proofErr w:type="spellEnd"/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Андрія Леонідовича</w:t>
      </w:r>
      <w:r w:rsidRPr="00E771DD">
        <w:rPr>
          <w:rFonts w:ascii="Times New Roman" w:eastAsia="Calibri" w:hAnsi="Times New Roman" w:cs="Times New Roman"/>
          <w:sz w:val="27"/>
          <w:szCs w:val="27"/>
        </w:rPr>
        <w:t>.</w:t>
      </w:r>
    </w:p>
    <w:p w:rsidR="00F1436D" w:rsidRPr="00E771DD" w:rsidRDefault="00F1436D" w:rsidP="00F1436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71DD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 xml:space="preserve">Відмовити у відкритті дисциплінарної справи за скаргами </w:t>
      </w:r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адвоката </w:t>
      </w:r>
      <w:proofErr w:type="spellStart"/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Сакуна</w:t>
      </w:r>
      <w:proofErr w:type="spellEnd"/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Віталія Анатолійовича, який діє в інтересах </w:t>
      </w:r>
      <w:proofErr w:type="spellStart"/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Барсук</w:t>
      </w:r>
      <w:proofErr w:type="spellEnd"/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Олесі Костянтинівни </w:t>
      </w: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стосовно судді</w:t>
      </w:r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Костянтинівського міськрайонного суду Донецької області </w:t>
      </w:r>
      <w:proofErr w:type="spellStart"/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Орчелота</w:t>
      </w:r>
      <w:proofErr w:type="spellEnd"/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Артема Володимировича, судді Донецького апеляційного суду Залізняк Римми Миколаївни (відряджена до Дніпровського апеляційного суду)</w:t>
      </w:r>
      <w:r w:rsidRPr="00E771DD">
        <w:rPr>
          <w:rFonts w:ascii="Times New Roman" w:eastAsia="Calibri" w:hAnsi="Times New Roman" w:cs="Times New Roman"/>
          <w:sz w:val="27"/>
          <w:szCs w:val="27"/>
        </w:rPr>
        <w:t>.</w:t>
      </w:r>
    </w:p>
    <w:p w:rsidR="00F1436D" w:rsidRPr="00E771DD" w:rsidRDefault="00F1436D" w:rsidP="00F1436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71DD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 xml:space="preserve">Відмовити у відкритті дисциплінарної справи за скаргою </w:t>
      </w:r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Кіма Валерія Анатолійовича </w:t>
      </w:r>
      <w:r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стосовно судді</w:t>
      </w:r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Оболонського районного суду міста Києва </w:t>
      </w:r>
      <w:proofErr w:type="spellStart"/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>Жежери</w:t>
      </w:r>
      <w:proofErr w:type="spellEnd"/>
      <w:r w:rsidR="00F56575" w:rsidRPr="00E771DD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 Олени Володимирівни</w:t>
      </w:r>
      <w:r w:rsidRPr="00E771DD">
        <w:rPr>
          <w:rFonts w:ascii="Times New Roman" w:eastAsia="Calibri" w:hAnsi="Times New Roman" w:cs="Times New Roman"/>
          <w:sz w:val="27"/>
          <w:szCs w:val="27"/>
        </w:rPr>
        <w:t>.</w:t>
      </w:r>
    </w:p>
    <w:p w:rsidR="00F1436D" w:rsidRPr="00E771DD" w:rsidRDefault="00F1436D" w:rsidP="00F1436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71DD">
        <w:rPr>
          <w:rFonts w:ascii="Times New Roman" w:eastAsia="Calibri" w:hAnsi="Times New Roman" w:cs="Times New Roman"/>
          <w:sz w:val="27"/>
          <w:szCs w:val="27"/>
        </w:rPr>
        <w:t>Ухвала оскарженню не підлягає.</w:t>
      </w:r>
    </w:p>
    <w:p w:rsidR="00F1436D" w:rsidRPr="005E4EE5" w:rsidRDefault="00F1436D" w:rsidP="00F1436D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F1436D" w:rsidRPr="00E771DD" w:rsidRDefault="00F1436D" w:rsidP="00F1436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7"/>
          <w:szCs w:val="27"/>
          <w:lang w:eastAsia="uk-UA"/>
        </w:rPr>
      </w:pP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>Головуючий на засіданні</w:t>
      </w:r>
    </w:p>
    <w:p w:rsidR="00F1436D" w:rsidRPr="00E771DD" w:rsidRDefault="00F1436D" w:rsidP="00F1436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7"/>
          <w:szCs w:val="27"/>
          <w:lang w:eastAsia="uk-UA"/>
        </w:rPr>
      </w:pP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>Першої Дисциплінарної</w:t>
      </w:r>
    </w:p>
    <w:p w:rsidR="00F1436D" w:rsidRPr="00E771DD" w:rsidRDefault="00F1436D" w:rsidP="00F1436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7"/>
          <w:szCs w:val="27"/>
          <w:lang w:eastAsia="uk-UA"/>
        </w:rPr>
      </w:pP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 xml:space="preserve">палати Вищої ради правосуддя                                        </w:t>
      </w:r>
      <w:r w:rsid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 xml:space="preserve">        </w:t>
      </w: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>Тетяна БОНДАРЕНКО</w:t>
      </w:r>
    </w:p>
    <w:p w:rsidR="00F1436D" w:rsidRPr="005E4EE5" w:rsidRDefault="00F1436D" w:rsidP="00F1436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  <w:lang w:eastAsia="uk-UA"/>
        </w:rPr>
      </w:pPr>
    </w:p>
    <w:p w:rsidR="00F1436D" w:rsidRPr="00E771DD" w:rsidRDefault="00F1436D" w:rsidP="00F1436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7"/>
          <w:szCs w:val="27"/>
          <w:lang w:eastAsia="uk-UA"/>
        </w:rPr>
      </w:pP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>Члени Першої Дисциплінарної</w:t>
      </w:r>
    </w:p>
    <w:p w:rsidR="00F1436D" w:rsidRDefault="00F1436D" w:rsidP="00F1436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7"/>
          <w:szCs w:val="27"/>
          <w:lang w:eastAsia="uk-UA"/>
        </w:rPr>
      </w:pP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 xml:space="preserve">палати Вищої ради правосуддя                                         </w:t>
      </w:r>
      <w:r w:rsid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 xml:space="preserve">    </w:t>
      </w: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 xml:space="preserve"> </w:t>
      </w:r>
      <w:r w:rsid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 xml:space="preserve"> </w:t>
      </w: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 xml:space="preserve"> Юлія БОКОВА</w:t>
      </w:r>
    </w:p>
    <w:p w:rsidR="005E4EE5" w:rsidRDefault="005E4EE5" w:rsidP="00F1436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7"/>
          <w:szCs w:val="27"/>
          <w:lang w:eastAsia="uk-UA"/>
        </w:rPr>
      </w:pPr>
    </w:p>
    <w:p w:rsidR="005E4EE5" w:rsidRPr="00E771DD" w:rsidRDefault="005E4EE5" w:rsidP="00F1436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7"/>
          <w:szCs w:val="27"/>
          <w:lang w:eastAsia="uk-UA"/>
        </w:rPr>
      </w:pPr>
      <w:r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</w:r>
      <w:r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</w:r>
      <w:r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</w:r>
      <w:r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</w:r>
      <w:r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</w:r>
      <w:r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</w:r>
      <w:r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</w:r>
      <w:r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</w:r>
      <w:r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</w:r>
      <w:r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  <w:t xml:space="preserve">      Оксана КВАША</w:t>
      </w:r>
    </w:p>
    <w:p w:rsidR="005E4EE5" w:rsidRPr="00E771DD" w:rsidRDefault="005E4EE5" w:rsidP="00F1436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7"/>
          <w:szCs w:val="27"/>
          <w:lang w:eastAsia="uk-UA"/>
        </w:rPr>
      </w:pPr>
    </w:p>
    <w:p w:rsidR="000B2450" w:rsidRPr="00E771DD" w:rsidRDefault="00F1436D" w:rsidP="00E771DD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7"/>
          <w:szCs w:val="27"/>
          <w:lang w:eastAsia="uk-UA"/>
        </w:rPr>
      </w:pP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</w: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</w: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</w: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</w: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</w: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</w: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</w: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</w: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ab/>
        <w:t xml:space="preserve">              </w:t>
      </w:r>
      <w:r w:rsidR="005E4EE5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 xml:space="preserve"> </w:t>
      </w:r>
      <w:r w:rsid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 xml:space="preserve"> </w:t>
      </w:r>
      <w:r w:rsidRPr="00E771DD">
        <w:rPr>
          <w:rFonts w:ascii="Times New Roman" w:eastAsia="Calibri" w:hAnsi="Times New Roman" w:cs="Times New Roman"/>
          <w:b/>
          <w:sz w:val="27"/>
          <w:szCs w:val="27"/>
          <w:lang w:eastAsia="uk-UA"/>
        </w:rPr>
        <w:t>Микола МОРОЗ</w:t>
      </w:r>
    </w:p>
    <w:sectPr w:rsidR="000B2450" w:rsidRPr="00E771DD" w:rsidSect="00F56575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15C" w:rsidRDefault="004D615C" w:rsidP="00F56575">
      <w:pPr>
        <w:spacing w:after="0" w:line="240" w:lineRule="auto"/>
      </w:pPr>
      <w:r>
        <w:separator/>
      </w:r>
    </w:p>
  </w:endnote>
  <w:endnote w:type="continuationSeparator" w:id="0">
    <w:p w:rsidR="004D615C" w:rsidRDefault="004D615C" w:rsidP="00F56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15C" w:rsidRDefault="004D615C" w:rsidP="00F56575">
      <w:pPr>
        <w:spacing w:after="0" w:line="240" w:lineRule="auto"/>
      </w:pPr>
      <w:r>
        <w:separator/>
      </w:r>
    </w:p>
  </w:footnote>
  <w:footnote w:type="continuationSeparator" w:id="0">
    <w:p w:rsidR="004D615C" w:rsidRDefault="004D615C" w:rsidP="00F56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320250"/>
      <w:docPartObj>
        <w:docPartGallery w:val="Page Numbers (Top of Page)"/>
        <w:docPartUnique/>
      </w:docPartObj>
    </w:sdtPr>
    <w:sdtEndPr/>
    <w:sdtContent>
      <w:p w:rsidR="00F56575" w:rsidRDefault="00F5657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856">
          <w:rPr>
            <w:noProof/>
          </w:rPr>
          <w:t>2</w:t>
        </w:r>
        <w:r>
          <w:fldChar w:fldCharType="end"/>
        </w:r>
      </w:p>
    </w:sdtContent>
  </w:sdt>
  <w:p w:rsidR="00F56575" w:rsidRDefault="00F565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03"/>
    <w:rsid w:val="000B2450"/>
    <w:rsid w:val="000B2C0D"/>
    <w:rsid w:val="004D615C"/>
    <w:rsid w:val="00557A44"/>
    <w:rsid w:val="005E4EE5"/>
    <w:rsid w:val="00613403"/>
    <w:rsid w:val="00965D49"/>
    <w:rsid w:val="00A23A1B"/>
    <w:rsid w:val="00A51856"/>
    <w:rsid w:val="00D6394E"/>
    <w:rsid w:val="00E771DD"/>
    <w:rsid w:val="00F1436D"/>
    <w:rsid w:val="00F5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BD818"/>
  <w15:chartTrackingRefBased/>
  <w15:docId w15:val="{E0B32082-E882-4F2E-80ED-E048E1862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36D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65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F56575"/>
  </w:style>
  <w:style w:type="paragraph" w:styleId="a5">
    <w:name w:val="footer"/>
    <w:basedOn w:val="a"/>
    <w:link w:val="a6"/>
    <w:uiPriority w:val="99"/>
    <w:unhideWhenUsed/>
    <w:rsid w:val="00F565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F56575"/>
  </w:style>
  <w:style w:type="paragraph" w:styleId="a7">
    <w:name w:val="Balloon Text"/>
    <w:basedOn w:val="a"/>
    <w:link w:val="a8"/>
    <w:uiPriority w:val="99"/>
    <w:semiHidden/>
    <w:unhideWhenUsed/>
    <w:rsid w:val="005E4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5E4E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1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3057</Words>
  <Characters>1743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Ольга Галушка (HCJ-DELL0233 - o.galushka)</cp:lastModifiedBy>
  <cp:revision>2</cp:revision>
  <cp:lastPrinted>2024-06-12T05:33:00Z</cp:lastPrinted>
  <dcterms:created xsi:type="dcterms:W3CDTF">2024-06-13T08:47:00Z</dcterms:created>
  <dcterms:modified xsi:type="dcterms:W3CDTF">2024-06-13T08:47:00Z</dcterms:modified>
</cp:coreProperties>
</file>