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30" w:rsidRPr="00D65FFA" w:rsidRDefault="003D6930" w:rsidP="003D6930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D65FFA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4CF9B" wp14:editId="7F3D5BF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5FFA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3D6930" w:rsidRPr="00D65FFA" w:rsidRDefault="003D6930" w:rsidP="003D6930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D65FFA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3D6930" w:rsidRPr="00D65FFA" w:rsidRDefault="003D6930" w:rsidP="003D6930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D65FFA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3D6930" w:rsidRPr="00D65FFA" w:rsidTr="00D65FFA">
        <w:trPr>
          <w:trHeight w:val="188"/>
        </w:trPr>
        <w:tc>
          <w:tcPr>
            <w:tcW w:w="3228" w:type="dxa"/>
            <w:hideMark/>
          </w:tcPr>
          <w:p w:rsidR="003D6930" w:rsidRPr="00D65FFA" w:rsidRDefault="00D65FFA" w:rsidP="00BE1F6B">
            <w:pPr>
              <w:spacing w:after="200" w:line="228" w:lineRule="auto"/>
              <w:ind w:right="-2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6 червня</w:t>
            </w:r>
            <w:r w:rsidR="003D6930" w:rsidRPr="00D65FFA">
              <w:rPr>
                <w:lang w:val="uk-UA" w:eastAsia="en-US"/>
              </w:rPr>
              <w:t xml:space="preserve"> 2024 року</w:t>
            </w:r>
          </w:p>
        </w:tc>
        <w:tc>
          <w:tcPr>
            <w:tcW w:w="3449" w:type="dxa"/>
            <w:hideMark/>
          </w:tcPr>
          <w:p w:rsidR="003D6930" w:rsidRPr="00D65FFA" w:rsidRDefault="003D6930" w:rsidP="00BE1F6B">
            <w:pPr>
              <w:spacing w:after="200" w:line="228" w:lineRule="auto"/>
              <w:ind w:right="-2"/>
              <w:jc w:val="center"/>
              <w:rPr>
                <w:sz w:val="20"/>
                <w:szCs w:val="20"/>
                <w:lang w:val="uk-UA" w:eastAsia="en-US"/>
              </w:rPr>
            </w:pPr>
            <w:r w:rsidRPr="00D65FFA">
              <w:rPr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78" w:type="dxa"/>
            <w:hideMark/>
          </w:tcPr>
          <w:p w:rsidR="003D6930" w:rsidRPr="00D65FFA" w:rsidRDefault="003D6930" w:rsidP="00BE1F6B">
            <w:pPr>
              <w:spacing w:after="200" w:line="228" w:lineRule="auto"/>
              <w:ind w:right="-2"/>
              <w:jc w:val="center"/>
              <w:rPr>
                <w:lang w:val="uk-UA" w:eastAsia="en-US"/>
              </w:rPr>
            </w:pPr>
            <w:r w:rsidRPr="00D65FFA">
              <w:rPr>
                <w:lang w:val="uk-UA" w:eastAsia="en-US"/>
              </w:rPr>
              <w:t>№ </w:t>
            </w:r>
            <w:r w:rsidR="00D65FFA">
              <w:rPr>
                <w:lang w:val="uk-UA" w:eastAsia="en-US"/>
              </w:rPr>
              <w:t>1745</w:t>
            </w:r>
            <w:r w:rsidRPr="00D65FFA">
              <w:rPr>
                <w:lang w:val="uk-UA" w:eastAsia="en-US"/>
              </w:rPr>
              <w:t>/0/15-24</w:t>
            </w:r>
          </w:p>
        </w:tc>
      </w:tr>
    </w:tbl>
    <w:p w:rsidR="00D65FFA" w:rsidRPr="00D65FFA" w:rsidRDefault="00D65FFA" w:rsidP="00D65FFA">
      <w:pPr>
        <w:rPr>
          <w:lang w:val="uk-UA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5103"/>
        <w:gridCol w:w="5493"/>
      </w:tblGrid>
      <w:tr w:rsidR="00D65FFA" w:rsidRPr="00D65FFA" w:rsidTr="009A1A2A">
        <w:tc>
          <w:tcPr>
            <w:tcW w:w="5103" w:type="dxa"/>
            <w:hideMark/>
          </w:tcPr>
          <w:p w:rsidR="00D65FFA" w:rsidRPr="00D65FFA" w:rsidRDefault="00D65FFA" w:rsidP="009A1A2A">
            <w:pPr>
              <w:ind w:left="-100"/>
              <w:jc w:val="both"/>
              <w:rPr>
                <w:b/>
                <w:sz w:val="24"/>
                <w:szCs w:val="24"/>
                <w:lang w:val="uk-UA"/>
              </w:rPr>
            </w:pPr>
            <w:r w:rsidRPr="00D65FFA">
              <w:rPr>
                <w:b/>
                <w:sz w:val="24"/>
                <w:szCs w:val="24"/>
                <w:lang w:val="uk-UA"/>
              </w:rPr>
              <w:t>Про внесення Президентові України подання про призначення Вишневського В.О. на посаду судді Білогірського районного суду Хмельницької області</w:t>
            </w:r>
          </w:p>
        </w:tc>
        <w:tc>
          <w:tcPr>
            <w:tcW w:w="5493" w:type="dxa"/>
          </w:tcPr>
          <w:p w:rsidR="00D65FFA" w:rsidRPr="00D65FFA" w:rsidRDefault="00D65FFA" w:rsidP="009A1A2A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D65FFA" w:rsidRPr="00D65FFA" w:rsidRDefault="00D65FFA" w:rsidP="00D65FFA">
      <w:pPr>
        <w:ind w:firstLine="851"/>
        <w:jc w:val="both"/>
        <w:rPr>
          <w:bCs/>
          <w:sz w:val="20"/>
          <w:szCs w:val="20"/>
          <w:lang w:val="uk-UA"/>
        </w:rPr>
      </w:pPr>
    </w:p>
    <w:p w:rsidR="00D65FFA" w:rsidRPr="00207F40" w:rsidRDefault="00D65FFA" w:rsidP="00D65FFA">
      <w:pPr>
        <w:ind w:firstLine="567"/>
        <w:jc w:val="both"/>
        <w:rPr>
          <w:shd w:val="clear" w:color="auto" w:fill="FFFFFF"/>
          <w:lang w:val="uk-UA"/>
        </w:rPr>
      </w:pPr>
      <w:r w:rsidRPr="00207F40">
        <w:rPr>
          <w:bCs/>
          <w:lang w:val="uk-UA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207F40">
        <w:rPr>
          <w:rFonts w:eastAsia="Calibri"/>
          <w:bCs/>
          <w:lang w:val="uk-UA"/>
        </w:rPr>
        <w:t xml:space="preserve">від </w:t>
      </w:r>
      <w:r w:rsidRPr="00207F40">
        <w:rPr>
          <w:rFonts w:eastAsia="Calibri"/>
          <w:lang w:val="uk-UA"/>
        </w:rPr>
        <w:t>19 березня 2024 року</w:t>
      </w:r>
      <w:r w:rsidRPr="00207F40">
        <w:rPr>
          <w:rFonts w:eastAsia="Calibri"/>
          <w:bCs/>
          <w:lang w:val="uk-UA"/>
        </w:rPr>
        <w:t xml:space="preserve"> </w:t>
      </w:r>
      <w:r w:rsidRPr="00207F40">
        <w:rPr>
          <w:rFonts w:eastAsia="Calibri"/>
          <w:bCs/>
          <w:lang w:val="uk-UA"/>
        </w:rPr>
        <w:br/>
      </w:r>
      <w:r w:rsidRPr="00207F40">
        <w:rPr>
          <w:rFonts w:eastAsia="Calibri"/>
          <w:lang w:val="uk-UA"/>
        </w:rPr>
        <w:t xml:space="preserve">№ </w:t>
      </w:r>
      <w:r w:rsidRPr="00207F40">
        <w:rPr>
          <w:rStyle w:val="rvts19"/>
          <w:sz w:val="28"/>
          <w:szCs w:val="28"/>
          <w:lang w:val="uk-UA"/>
        </w:rPr>
        <w:t>352/дс-24</w:t>
      </w:r>
      <w:r w:rsidRPr="00207F40">
        <w:rPr>
          <w:bCs/>
          <w:lang w:val="uk-UA"/>
        </w:rPr>
        <w:t>, матеріали особової справи (досьє) кандидата на посаду судді щодо призначення</w:t>
      </w:r>
      <w:r w:rsidRPr="00207F40">
        <w:rPr>
          <w:rStyle w:val="rvts73"/>
          <w:lang w:val="uk-UA"/>
        </w:rPr>
        <w:t xml:space="preserve"> </w:t>
      </w:r>
      <w:r w:rsidRPr="00207F40">
        <w:rPr>
          <w:rFonts w:eastAsia="Calibri"/>
          <w:lang w:val="uk-UA"/>
        </w:rPr>
        <w:t>Вишневського Василя Орестовича</w:t>
      </w:r>
      <w:r w:rsidRPr="00207F40">
        <w:rPr>
          <w:lang w:val="uk-UA" w:eastAsia="uk-UA"/>
        </w:rPr>
        <w:t xml:space="preserve"> на посаду судді </w:t>
      </w:r>
      <w:r w:rsidRPr="00207F40">
        <w:rPr>
          <w:lang w:val="uk-UA"/>
        </w:rPr>
        <w:t>Білогірського районного суду Хмельницької області</w:t>
      </w:r>
      <w:r w:rsidRPr="00207F40">
        <w:rPr>
          <w:bCs/>
          <w:lang w:val="uk-UA"/>
        </w:rPr>
        <w:t xml:space="preserve">, висновок члена Вищої ради правосуддя, </w:t>
      </w:r>
    </w:p>
    <w:p w:rsidR="00D65FFA" w:rsidRPr="00207F40" w:rsidRDefault="00D65FFA" w:rsidP="00D65FFA">
      <w:pPr>
        <w:ind w:firstLine="709"/>
        <w:jc w:val="center"/>
        <w:rPr>
          <w:rFonts w:eastAsia="Calibri"/>
          <w:b/>
          <w:lang w:val="uk-UA"/>
        </w:rPr>
      </w:pPr>
    </w:p>
    <w:p w:rsidR="00D65FFA" w:rsidRPr="00207F40" w:rsidRDefault="00D65FFA" w:rsidP="00D65FFA">
      <w:pPr>
        <w:ind w:firstLine="709"/>
        <w:jc w:val="center"/>
        <w:rPr>
          <w:rFonts w:eastAsia="Calibri"/>
          <w:b/>
          <w:lang w:val="uk-UA"/>
        </w:rPr>
      </w:pPr>
      <w:r w:rsidRPr="00207F40">
        <w:rPr>
          <w:rFonts w:eastAsia="Calibri"/>
          <w:b/>
          <w:lang w:val="uk-UA"/>
        </w:rPr>
        <w:t xml:space="preserve">встановила: </w:t>
      </w:r>
    </w:p>
    <w:p w:rsidR="00D65FFA" w:rsidRPr="00207F40" w:rsidRDefault="00D65FFA" w:rsidP="00D65FFA">
      <w:pPr>
        <w:ind w:firstLine="709"/>
        <w:jc w:val="center"/>
        <w:rPr>
          <w:rFonts w:eastAsia="Calibri"/>
          <w:b/>
          <w:lang w:val="uk-UA"/>
        </w:rPr>
      </w:pPr>
    </w:p>
    <w:p w:rsidR="00D65FFA" w:rsidRPr="00207F40" w:rsidRDefault="00D65FFA" w:rsidP="00D65FFA">
      <w:pPr>
        <w:jc w:val="both"/>
        <w:rPr>
          <w:rFonts w:eastAsia="Calibri"/>
          <w:lang w:val="uk-UA"/>
        </w:rPr>
      </w:pPr>
      <w:r w:rsidRPr="00207F40">
        <w:rPr>
          <w:rFonts w:eastAsia="Calibri"/>
          <w:lang w:val="uk-UA"/>
        </w:rPr>
        <w:t xml:space="preserve">Вища кваліфікаційна комісія суддів України (далі – ВККСУ) рішенням </w:t>
      </w:r>
      <w:r w:rsidRPr="00207F40">
        <w:rPr>
          <w:rFonts w:eastAsia="Calibri"/>
          <w:lang w:val="uk-UA"/>
        </w:rPr>
        <w:br/>
        <w:t>від 19 березня 2024 року № </w:t>
      </w:r>
      <w:r w:rsidRPr="00207F40">
        <w:rPr>
          <w:rStyle w:val="rvts19"/>
          <w:sz w:val="28"/>
          <w:szCs w:val="28"/>
          <w:lang w:val="uk-UA"/>
        </w:rPr>
        <w:t>352/дс-24</w:t>
      </w:r>
      <w:r w:rsidRPr="00207F40">
        <w:rPr>
          <w:rFonts w:eastAsia="Calibri"/>
          <w:lang w:val="uk-UA"/>
        </w:rPr>
        <w:t xml:space="preserve"> рекомендувала Вишневського В.О. для призначення на посаду судді </w:t>
      </w:r>
      <w:r w:rsidRPr="00207F40">
        <w:rPr>
          <w:lang w:val="uk-UA"/>
        </w:rPr>
        <w:t>Білогірського районного суду Хмельницької області</w:t>
      </w:r>
      <w:r w:rsidRPr="00207F40">
        <w:rPr>
          <w:rFonts w:eastAsia="Calibri"/>
          <w:lang w:val="uk-UA"/>
        </w:rPr>
        <w:t xml:space="preserve">. </w:t>
      </w:r>
    </w:p>
    <w:p w:rsidR="00D65FFA" w:rsidRPr="00207F40" w:rsidRDefault="00D65FFA" w:rsidP="00D65FFA">
      <w:pPr>
        <w:ind w:firstLine="567"/>
        <w:jc w:val="both"/>
        <w:rPr>
          <w:bCs/>
          <w:lang w:val="uk-UA"/>
        </w:rPr>
      </w:pPr>
      <w:r w:rsidRPr="00207F40">
        <w:rPr>
          <w:lang w:val="uk-UA"/>
        </w:rPr>
        <w:t xml:space="preserve">За результатами попереднього розгляду матеріалів член Вищої ради правосуддя Кваша О.О. склала висновок про можливість призначення </w:t>
      </w:r>
      <w:r w:rsidRPr="00207F40">
        <w:rPr>
          <w:rFonts w:eastAsia="Calibri"/>
          <w:lang w:val="uk-UA"/>
        </w:rPr>
        <w:t>Вишневського В.О.</w:t>
      </w:r>
      <w:r w:rsidRPr="00207F40">
        <w:rPr>
          <w:lang w:val="uk-UA"/>
        </w:rPr>
        <w:t xml:space="preserve"> на посаду судді Білогірського районного суду Хмельницької області.</w:t>
      </w:r>
    </w:p>
    <w:p w:rsidR="00D65FFA" w:rsidRPr="00207F40" w:rsidRDefault="00D65FFA" w:rsidP="00D65FFA">
      <w:pPr>
        <w:ind w:firstLine="567"/>
        <w:jc w:val="both"/>
        <w:rPr>
          <w:rFonts w:eastAsia="Calibri"/>
          <w:bCs/>
          <w:lang w:val="uk-UA" w:eastAsia="uk-UA"/>
        </w:rPr>
      </w:pPr>
      <w:r w:rsidRPr="00207F40">
        <w:rPr>
          <w:rFonts w:eastAsia="Calibri"/>
          <w:bCs/>
          <w:lang w:val="uk-UA" w:eastAsia="uk-UA"/>
        </w:rPr>
        <w:t xml:space="preserve">Заслухавши доповідача – члена Вищої ради правосуддя </w:t>
      </w:r>
      <w:r w:rsidRPr="00207F40">
        <w:rPr>
          <w:rFonts w:eastAsia="Calibri"/>
          <w:lang w:val="uk-UA"/>
        </w:rPr>
        <w:t>Квашу О.О.</w:t>
      </w:r>
      <w:r w:rsidRPr="00207F40">
        <w:rPr>
          <w:rFonts w:eastAsia="Calibri"/>
          <w:lang w:val="uk-UA" w:eastAsia="uk-UA" w:bidi="uk-UA"/>
        </w:rPr>
        <w:t>,</w:t>
      </w:r>
      <w:r w:rsidRPr="00207F40">
        <w:rPr>
          <w:rFonts w:eastAsia="Calibri"/>
          <w:bCs/>
          <w:lang w:val="uk-UA" w:eastAsia="uk-UA"/>
        </w:rPr>
        <w:t xml:space="preserve"> розглянувши кандидатуру </w:t>
      </w:r>
      <w:r w:rsidRPr="00207F40">
        <w:rPr>
          <w:rFonts w:eastAsia="Calibri"/>
          <w:lang w:val="uk-UA"/>
        </w:rPr>
        <w:t>Вишневського В.О.</w:t>
      </w:r>
      <w:r w:rsidRPr="00207F40">
        <w:rPr>
          <w:rFonts w:eastAsia="Calibri"/>
          <w:lang w:val="uk-UA" w:eastAsia="uk-UA" w:bidi="uk-UA"/>
        </w:rPr>
        <w:t>,</w:t>
      </w:r>
      <w:r w:rsidRPr="00207F40">
        <w:rPr>
          <w:rFonts w:eastAsia="Calibri"/>
          <w:bCs/>
          <w:lang w:val="uk-UA" w:eastAsia="uk-UA"/>
        </w:rPr>
        <w:t xml:space="preserve"> Вища рада правосуддя встановила таке.</w:t>
      </w:r>
    </w:p>
    <w:p w:rsidR="00D65FFA" w:rsidRPr="00207F40" w:rsidRDefault="00D65FFA" w:rsidP="00D65FFA">
      <w:pPr>
        <w:ind w:firstLine="567"/>
        <w:jc w:val="both"/>
        <w:rPr>
          <w:lang w:val="uk-UA" w:eastAsia="uk-UA" w:bidi="uk-UA"/>
        </w:rPr>
      </w:pPr>
      <w:r w:rsidRPr="00207F40">
        <w:rPr>
          <w:lang w:val="uk-UA" w:eastAsia="uk-UA" w:bidi="uk-UA"/>
        </w:rPr>
        <w:t xml:space="preserve">Рішенням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D65FFA" w:rsidRPr="00207F40" w:rsidRDefault="00D65FFA" w:rsidP="00D65FFA">
      <w:pPr>
        <w:ind w:firstLine="567"/>
        <w:jc w:val="both"/>
        <w:rPr>
          <w:lang w:val="uk-UA" w:eastAsia="uk-UA" w:bidi="uk-UA"/>
        </w:rPr>
      </w:pPr>
      <w:r w:rsidRPr="00207F40">
        <w:rPr>
          <w:lang w:val="uk-UA" w:eastAsia="uk-UA" w:bidi="uk-UA"/>
        </w:rPr>
        <w:t>16 травня 2017 року</w:t>
      </w:r>
      <w:r w:rsidRPr="00207F40">
        <w:rPr>
          <w:rFonts w:eastAsia="Calibri"/>
          <w:lang w:val="uk-UA"/>
        </w:rPr>
        <w:t xml:space="preserve"> Вишневський В.О.</w:t>
      </w:r>
      <w:r w:rsidRPr="00207F40">
        <w:rPr>
          <w:lang w:val="uk-UA" w:eastAsia="uk-UA" w:bidi="uk-UA"/>
        </w:rPr>
        <w:t xml:space="preserve"> звернувся до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D65FFA" w:rsidRPr="00207F40" w:rsidRDefault="00D65FFA" w:rsidP="00D65FFA">
      <w:pPr>
        <w:ind w:firstLine="567"/>
        <w:jc w:val="both"/>
        <w:rPr>
          <w:lang w:val="uk-UA"/>
        </w:rPr>
      </w:pPr>
      <w:r w:rsidRPr="00207F40">
        <w:rPr>
          <w:lang w:val="uk-UA" w:eastAsia="uk-UA" w:bidi="uk-UA"/>
        </w:rPr>
        <w:t>Кандидат</w:t>
      </w:r>
      <w:r w:rsidRPr="00207F40">
        <w:rPr>
          <w:i/>
          <w:lang w:val="uk-UA" w:eastAsia="uk-UA" w:bidi="uk-UA"/>
        </w:rPr>
        <w:t xml:space="preserve"> –</w:t>
      </w:r>
      <w:r w:rsidRPr="00207F40">
        <w:rPr>
          <w:rStyle w:val="rvts73"/>
          <w:lang w:val="uk-UA"/>
        </w:rPr>
        <w:t xml:space="preserve"> </w:t>
      </w:r>
      <w:r w:rsidRPr="00207F40">
        <w:rPr>
          <w:rFonts w:eastAsia="Calibri"/>
          <w:lang w:val="uk-UA"/>
        </w:rPr>
        <w:t>Вишневський Василь Орестович</w:t>
      </w:r>
      <w:r w:rsidRPr="00207F40">
        <w:rPr>
          <w:rStyle w:val="rvts73"/>
          <w:lang w:val="uk-UA"/>
        </w:rPr>
        <w:t xml:space="preserve">, </w:t>
      </w:r>
      <w:r w:rsidR="004B135E">
        <w:rPr>
          <w:lang w:val="uk-UA"/>
        </w:rPr>
        <w:t>____</w:t>
      </w:r>
      <w:bookmarkStart w:id="0" w:name="_GoBack"/>
      <w:bookmarkEnd w:id="0"/>
      <w:r w:rsidRPr="00207F40">
        <w:rPr>
          <w:lang w:val="uk-UA"/>
        </w:rPr>
        <w:t xml:space="preserve"> року народження, громадянин України. У 1999 році закінчив Львівський державний університет імені Івана Франка, отримав повну вищу освіту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207F40">
        <w:rPr>
          <w:shd w:val="clear" w:color="auto" w:fill="FFFFFF"/>
          <w:lang w:val="uk-UA"/>
        </w:rPr>
        <w:t>володіє державною мовою.</w:t>
      </w:r>
    </w:p>
    <w:p w:rsidR="00D65FFA" w:rsidRPr="00207F40" w:rsidRDefault="00D65FFA" w:rsidP="00D65FFA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207F40">
        <w:rPr>
          <w:lang w:val="uk-UA"/>
        </w:rPr>
        <w:t xml:space="preserve">Рішенням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від 1 серпня 2023 року № 45/зп-23 </w:t>
      </w:r>
      <w:r w:rsidRPr="00207F40">
        <w:rPr>
          <w:lang w:val="uk-UA" w:eastAsia="uk-UA"/>
        </w:rPr>
        <w:t xml:space="preserve">продовжено термін дії результатів кваліфікаційного іспиту кандидатів на посаду судді </w:t>
      </w:r>
      <w:r w:rsidRPr="00207F40">
        <w:rPr>
          <w:lang w:val="uk-UA"/>
        </w:rPr>
        <w:t>місцевих загального, адміністративного, господарського судів</w:t>
      </w:r>
      <w:r w:rsidRPr="00207F40">
        <w:rPr>
          <w:lang w:val="uk-UA" w:eastAsia="uk-UA"/>
        </w:rPr>
        <w:t xml:space="preserve">, визначено рейтинг </w:t>
      </w:r>
      <w:r w:rsidRPr="00207F40">
        <w:rPr>
          <w:lang w:val="uk-UA" w:eastAsia="uk-UA"/>
        </w:rPr>
        <w:lastRenderedPageBreak/>
        <w:t>кандидатів на посаду судді місцевого загального суду та затверджено резерв кандидатів на заміщення вакантних посад суддів</w:t>
      </w:r>
      <w:r w:rsidRPr="00207F40">
        <w:rPr>
          <w:lang w:val="uk-UA"/>
        </w:rPr>
        <w:t xml:space="preserve">. Зокрема, до резерву на заміщення вакантних посад суддів місцевого загального суду зараховано </w:t>
      </w:r>
      <w:r w:rsidRPr="00207F40">
        <w:rPr>
          <w:lang w:val="uk-UA"/>
        </w:rPr>
        <w:br/>
      </w:r>
      <w:r w:rsidRPr="00207F40">
        <w:rPr>
          <w:rFonts w:eastAsia="Calibri"/>
          <w:lang w:val="uk-UA"/>
        </w:rPr>
        <w:t>Вишневського В.О.</w:t>
      </w:r>
      <w:r w:rsidRPr="00207F40">
        <w:rPr>
          <w:rStyle w:val="rvts73"/>
          <w:lang w:val="uk-UA"/>
        </w:rPr>
        <w:t xml:space="preserve">, </w:t>
      </w:r>
      <w:r w:rsidRPr="00207F40">
        <w:rPr>
          <w:lang w:val="uk-UA"/>
        </w:rPr>
        <w:t>який за результатами кваліфікаційного іспиту набрав 180,75 бала та посів 152 позицію в рейтингу кандидатів на посаду судді місцевого загального суду.</w:t>
      </w:r>
    </w:p>
    <w:p w:rsidR="00D65FFA" w:rsidRPr="00207F40" w:rsidRDefault="00D65FFA" w:rsidP="00D65FFA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207F40">
        <w:rPr>
          <w:lang w:val="uk-UA"/>
        </w:rPr>
        <w:t xml:space="preserve">Рішенням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у складі колегій.</w:t>
      </w:r>
    </w:p>
    <w:p w:rsidR="00D65FFA" w:rsidRPr="00207F40" w:rsidRDefault="00D65FFA" w:rsidP="00D65FFA">
      <w:pPr>
        <w:tabs>
          <w:tab w:val="left" w:pos="9214"/>
        </w:tabs>
        <w:ind w:right="-1" w:firstLine="567"/>
        <w:jc w:val="both"/>
        <w:rPr>
          <w:b/>
          <w:lang w:val="uk-UA"/>
        </w:rPr>
      </w:pPr>
      <w:r w:rsidRPr="00207F40">
        <w:rPr>
          <w:rStyle w:val="rvts73"/>
          <w:lang w:val="uk-UA"/>
        </w:rPr>
        <w:t xml:space="preserve">9 жовтня </w:t>
      </w:r>
      <w:r w:rsidRPr="00207F40">
        <w:rPr>
          <w:lang w:val="uk-UA" w:eastAsia="uk-UA" w:bidi="uk-UA"/>
        </w:rPr>
        <w:t xml:space="preserve">2023 року </w:t>
      </w:r>
      <w:r w:rsidRPr="00207F40">
        <w:rPr>
          <w:rFonts w:eastAsia="Calibri"/>
          <w:lang w:val="uk-UA"/>
        </w:rPr>
        <w:t xml:space="preserve">Вишневський В.О. </w:t>
      </w:r>
      <w:r w:rsidRPr="00207F40">
        <w:rPr>
          <w:lang w:val="uk-UA"/>
        </w:rPr>
        <w:t xml:space="preserve">звернувся до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із заявою про допуск до участі в оголошеному 14 вересня 2023 року конкурсі на зайняття </w:t>
      </w:r>
      <w:r w:rsidRPr="00207F40">
        <w:rPr>
          <w:lang w:val="uk-UA" w:eastAsia="uk-UA" w:bidi="uk-UA"/>
        </w:rPr>
        <w:t>вакантних посад суддів місцевих судів</w:t>
      </w:r>
      <w:r w:rsidRPr="00207F40">
        <w:rPr>
          <w:lang w:val="uk-UA"/>
        </w:rPr>
        <w:t xml:space="preserve"> як особи, яка відповідає вимогам </w:t>
      </w:r>
      <w:r w:rsidRPr="00207F40">
        <w:rPr>
          <w:rFonts w:eastAsia="Calibri"/>
          <w:lang w:val="uk-UA"/>
        </w:rPr>
        <w:br/>
      </w:r>
      <w:r w:rsidRPr="00207F40">
        <w:rPr>
          <w:lang w:val="uk-UA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суді загальної спеціалізації.</w:t>
      </w:r>
    </w:p>
    <w:p w:rsidR="00D65FFA" w:rsidRPr="00207F40" w:rsidRDefault="00D65FFA" w:rsidP="00D65FFA">
      <w:pPr>
        <w:ind w:firstLine="567"/>
        <w:jc w:val="both"/>
        <w:rPr>
          <w:lang w:val="uk-UA"/>
        </w:rPr>
      </w:pPr>
      <w:r w:rsidRPr="00207F40">
        <w:rPr>
          <w:lang w:val="uk-UA"/>
        </w:rPr>
        <w:t xml:space="preserve">Рішенням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від 1 грудня 2023 року № 17/дс-23 </w:t>
      </w:r>
      <w:r w:rsidRPr="00207F40">
        <w:rPr>
          <w:rFonts w:eastAsia="Calibri"/>
          <w:lang w:val="uk-UA"/>
        </w:rPr>
        <w:t>Вишневського В.О.</w:t>
      </w:r>
      <w:r w:rsidRPr="00207F40">
        <w:rPr>
          <w:lang w:val="uk-UA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D65FFA" w:rsidRPr="00207F40" w:rsidRDefault="00D65FFA" w:rsidP="00D65FFA">
      <w:pPr>
        <w:ind w:firstLine="567"/>
        <w:jc w:val="both"/>
        <w:rPr>
          <w:lang w:val="uk-UA"/>
        </w:rPr>
      </w:pPr>
      <w:r w:rsidRPr="00207F40">
        <w:rPr>
          <w:lang w:val="uk-UA"/>
        </w:rPr>
        <w:t xml:space="preserve">Рішенням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207F40">
        <w:rPr>
          <w:rFonts w:eastAsia="Calibri"/>
          <w:lang w:val="uk-UA"/>
        </w:rPr>
        <w:t>ВККСУ</w:t>
      </w:r>
      <w:r w:rsidRPr="00207F40">
        <w:rPr>
          <w:lang w:val="uk-UA"/>
        </w:rPr>
        <w:t xml:space="preserve"> від 14 вересня 2023 року № 95/зп-23. Зокрема, визначено рейтинг кандидатів на посаду судді Білогірського районного суду Хмельницької області, в якому </w:t>
      </w:r>
      <w:r w:rsidRPr="00207F40">
        <w:rPr>
          <w:rFonts w:eastAsia="Calibri"/>
          <w:lang w:val="uk-UA"/>
        </w:rPr>
        <w:t>Вишневський В.О.</w:t>
      </w:r>
      <w:r w:rsidRPr="00207F40">
        <w:rPr>
          <w:lang w:val="uk-UA"/>
        </w:rPr>
        <w:t xml:space="preserve"> посів переможну позицію.</w:t>
      </w:r>
    </w:p>
    <w:p w:rsidR="00D65FFA" w:rsidRPr="00207F40" w:rsidRDefault="00D65FFA" w:rsidP="00D65FFA">
      <w:pPr>
        <w:shd w:val="clear" w:color="auto" w:fill="FFFFFF"/>
        <w:ind w:firstLine="567"/>
        <w:jc w:val="both"/>
        <w:rPr>
          <w:lang w:val="uk-UA" w:eastAsia="uk-UA"/>
        </w:rPr>
      </w:pPr>
      <w:r w:rsidRPr="00207F40">
        <w:rPr>
          <w:lang w:val="uk-UA" w:eastAsia="uk-UA"/>
        </w:rPr>
        <w:t xml:space="preserve">Згідно з абзацом другим частини четвертої статті 37 Закону України </w:t>
      </w:r>
      <w:r w:rsidRPr="00207F40">
        <w:rPr>
          <w:lang w:val="uk-UA"/>
        </w:rPr>
        <w:br/>
      </w:r>
      <w:r w:rsidRPr="00207F40">
        <w:rPr>
          <w:lang w:val="uk-UA" w:eastAsia="uk-UA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D65FFA" w:rsidRPr="00207F40" w:rsidRDefault="00D65FFA" w:rsidP="00D65FFA">
      <w:pPr>
        <w:shd w:val="clear" w:color="auto" w:fill="FFFFFF"/>
        <w:ind w:firstLine="567"/>
        <w:jc w:val="both"/>
        <w:rPr>
          <w:lang w:val="uk-UA" w:eastAsia="uk-UA"/>
        </w:rPr>
      </w:pPr>
      <w:r w:rsidRPr="00207F40">
        <w:rPr>
          <w:lang w:val="uk-UA" w:eastAsia="uk-UA"/>
        </w:rPr>
        <w:t>1) такі відомості не були предметом розгляду Вищої кваліфікаційної комісії суддів України;</w:t>
      </w:r>
    </w:p>
    <w:p w:rsidR="00D65FFA" w:rsidRPr="00207F40" w:rsidRDefault="00D65FFA" w:rsidP="00D65FFA">
      <w:pPr>
        <w:shd w:val="clear" w:color="auto" w:fill="FFFFFF"/>
        <w:ind w:firstLine="567"/>
        <w:jc w:val="both"/>
        <w:rPr>
          <w:lang w:val="uk-UA" w:eastAsia="uk-UA"/>
        </w:rPr>
      </w:pPr>
      <w:r w:rsidRPr="00207F40">
        <w:rPr>
          <w:lang w:val="uk-UA"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D65FFA" w:rsidRPr="00207F40" w:rsidRDefault="00D65FFA" w:rsidP="00D65FFA">
      <w:pPr>
        <w:shd w:val="clear" w:color="auto" w:fill="FFFFFF"/>
        <w:ind w:firstLine="567"/>
        <w:jc w:val="both"/>
        <w:rPr>
          <w:lang w:val="uk-UA" w:eastAsia="uk-UA"/>
        </w:rPr>
      </w:pPr>
      <w:r w:rsidRPr="00207F40">
        <w:rPr>
          <w:lang w:val="uk-UA" w:eastAsia="uk-UA"/>
        </w:rPr>
        <w:t xml:space="preserve">Законом України від 9 грудня 2023 року № 3511-IX «Про внесення змін до Закону України “Про судоустрій і статус суддів” та деяких законодавчих актів </w:t>
      </w:r>
      <w:r w:rsidRPr="00207F40">
        <w:rPr>
          <w:lang w:val="uk-UA"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D65FFA" w:rsidRPr="00207F40" w:rsidRDefault="00D65FFA" w:rsidP="00D65FFA">
      <w:pPr>
        <w:shd w:val="clear" w:color="auto" w:fill="FFFFFF"/>
        <w:ind w:firstLine="567"/>
        <w:jc w:val="both"/>
        <w:rPr>
          <w:color w:val="000000" w:themeColor="text1"/>
          <w:lang w:val="uk-UA" w:eastAsia="uk-UA"/>
        </w:rPr>
      </w:pPr>
      <w:r w:rsidRPr="00207F40">
        <w:rPr>
          <w:color w:val="000000" w:themeColor="text1"/>
          <w:lang w:val="uk-UA" w:eastAsia="uk-UA"/>
        </w:rPr>
        <w:t>Відповідно до частини другої статті 79</w:t>
      </w:r>
      <w:r w:rsidRPr="00207F40">
        <w:rPr>
          <w:color w:val="000000" w:themeColor="text1"/>
          <w:vertAlign w:val="superscript"/>
          <w:lang w:val="uk-UA" w:eastAsia="uk-UA"/>
        </w:rPr>
        <w:t>6</w:t>
      </w:r>
      <w:r w:rsidRPr="00207F40">
        <w:rPr>
          <w:color w:val="000000" w:themeColor="text1"/>
          <w:lang w:val="uk-UA"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207F40">
        <w:rPr>
          <w:color w:val="000000" w:themeColor="text1"/>
          <w:lang w:val="uk-UA" w:eastAsia="uk-UA"/>
        </w:rPr>
        <w:t xml:space="preserve"> </w:t>
      </w:r>
      <w:r w:rsidRPr="00207F40">
        <w:rPr>
          <w:color w:val="000000" w:themeColor="text1"/>
          <w:lang w:val="uk-UA" w:eastAsia="uk-UA"/>
        </w:rPr>
        <w:br/>
      </w:r>
      <w:r w:rsidRPr="00207F40">
        <w:rPr>
          <w:color w:val="000000" w:themeColor="text1"/>
          <w:lang w:val="uk-UA" w:eastAsia="uk-UA"/>
        </w:rPr>
        <w:tab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207F40">
        <w:rPr>
          <w:color w:val="000000" w:themeColor="text1"/>
          <w:lang w:val="uk-UA" w:eastAsia="uk-UA"/>
        </w:rPr>
        <w:t xml:space="preserve"> </w:t>
      </w:r>
      <w:r w:rsidRPr="00207F40">
        <w:rPr>
          <w:color w:val="000000" w:themeColor="text1"/>
          <w:lang w:val="uk-UA" w:eastAsia="uk-UA"/>
        </w:rPr>
        <w:tab/>
      </w:r>
    </w:p>
    <w:p w:rsidR="00D65FFA" w:rsidRPr="00207F40" w:rsidRDefault="00D65FFA" w:rsidP="00D65FFA">
      <w:pPr>
        <w:shd w:val="clear" w:color="auto" w:fill="FFFFFF"/>
        <w:ind w:firstLine="567"/>
        <w:jc w:val="both"/>
        <w:rPr>
          <w:color w:val="000000" w:themeColor="text1"/>
          <w:lang w:val="uk-UA" w:eastAsia="uk-UA"/>
        </w:rPr>
      </w:pPr>
      <w:r w:rsidRPr="00207F40">
        <w:rPr>
          <w:color w:val="000000" w:themeColor="text1"/>
          <w:lang w:val="uk-UA" w:eastAsia="uk-UA"/>
        </w:rPr>
        <w:t>2) порушення визначеного законом порядку призначення на посаду судді.</w:t>
      </w:r>
    </w:p>
    <w:p w:rsidR="00D65FFA" w:rsidRPr="00207F40" w:rsidRDefault="00D65FFA" w:rsidP="00D65FFA">
      <w:pPr>
        <w:ind w:firstLine="567"/>
        <w:jc w:val="both"/>
        <w:rPr>
          <w:lang w:val="uk-UA"/>
        </w:rPr>
      </w:pPr>
      <w:r w:rsidRPr="00207F40">
        <w:rPr>
          <w:color w:val="000000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Pr="00207F40">
        <w:rPr>
          <w:rFonts w:eastAsia="Calibri"/>
          <w:lang w:val="uk-UA"/>
        </w:rPr>
        <w:t>Вишневського В.О.</w:t>
      </w:r>
      <w:r w:rsidRPr="00207F40">
        <w:rPr>
          <w:color w:val="000000"/>
          <w:shd w:val="clear" w:color="auto" w:fill="FFFFFF"/>
          <w:lang w:val="uk-UA"/>
        </w:rPr>
        <w:t xml:space="preserve">, а також підстав </w:t>
      </w:r>
      <w:r w:rsidRPr="00207F40">
        <w:rPr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із призначенням його на посаду судді.</w:t>
      </w:r>
    </w:p>
    <w:p w:rsidR="00D65FFA" w:rsidRPr="00207F40" w:rsidRDefault="00D65FFA" w:rsidP="00D65FFA">
      <w:pPr>
        <w:pStyle w:val="20"/>
        <w:shd w:val="clear" w:color="auto" w:fill="auto"/>
        <w:spacing w:before="0" w:line="240" w:lineRule="auto"/>
        <w:ind w:firstLine="567"/>
        <w:rPr>
          <w:rFonts w:ascii="Times New Roman" w:hAnsi="Times New Roman"/>
          <w:color w:val="000000"/>
          <w:sz w:val="28"/>
        </w:rPr>
      </w:pPr>
      <w:r w:rsidRPr="00207F40">
        <w:rPr>
          <w:rFonts w:ascii="Times New Roman" w:hAnsi="Times New Roman"/>
          <w:color w:val="000000"/>
          <w:sz w:val="28"/>
        </w:rPr>
        <w:t xml:space="preserve">Обставин, які можуть свідчити про </w:t>
      </w:r>
      <w:r w:rsidRPr="00207F40">
        <w:rPr>
          <w:rFonts w:ascii="Times New Roman" w:hAnsi="Times New Roman"/>
          <w:color w:val="000000" w:themeColor="text1"/>
          <w:sz w:val="28"/>
        </w:rPr>
        <w:t xml:space="preserve">порушення визначеного законом порядку призначення </w:t>
      </w:r>
      <w:r w:rsidRPr="00207F40">
        <w:rPr>
          <w:rFonts w:ascii="Times New Roman" w:eastAsia="Calibri" w:hAnsi="Times New Roman"/>
          <w:sz w:val="28"/>
        </w:rPr>
        <w:t xml:space="preserve">Вишневського В.О. </w:t>
      </w:r>
      <w:r w:rsidRPr="00207F40">
        <w:rPr>
          <w:rFonts w:ascii="Times New Roman" w:hAnsi="Times New Roman"/>
          <w:color w:val="000000" w:themeColor="text1"/>
          <w:sz w:val="28"/>
        </w:rPr>
        <w:t>на посаду судді</w:t>
      </w:r>
      <w:r w:rsidRPr="00207F40">
        <w:rPr>
          <w:rFonts w:ascii="Times New Roman" w:hAnsi="Times New Roman"/>
          <w:color w:val="000000"/>
          <w:sz w:val="28"/>
        </w:rPr>
        <w:t>, не встановлено.</w:t>
      </w:r>
    </w:p>
    <w:p w:rsidR="00D65FFA" w:rsidRPr="00207F40" w:rsidRDefault="00D65FFA" w:rsidP="00D65FFA">
      <w:pPr>
        <w:ind w:firstLine="567"/>
        <w:contextualSpacing/>
        <w:jc w:val="both"/>
        <w:rPr>
          <w:lang w:val="uk-UA"/>
        </w:rPr>
      </w:pPr>
      <w:r w:rsidRPr="00207F40">
        <w:rPr>
          <w:lang w:val="uk-UA"/>
        </w:rPr>
        <w:t xml:space="preserve">Отже, кандидатура </w:t>
      </w:r>
      <w:r w:rsidRPr="00207F40">
        <w:rPr>
          <w:rFonts w:eastAsia="Calibri"/>
          <w:lang w:val="uk-UA"/>
        </w:rPr>
        <w:t>Вишневського В.О</w:t>
      </w:r>
      <w:r w:rsidRPr="00207F40">
        <w:rPr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D65FFA" w:rsidRPr="00207F40" w:rsidRDefault="00D65FFA" w:rsidP="00D65FFA">
      <w:pPr>
        <w:ind w:firstLine="567"/>
        <w:jc w:val="both"/>
        <w:rPr>
          <w:lang w:val="uk-UA"/>
        </w:rPr>
      </w:pPr>
      <w:r w:rsidRPr="00207F40">
        <w:rPr>
          <w:lang w:val="uk-UA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207F40">
        <w:rPr>
          <w:bCs/>
          <w:lang w:val="uk-UA" w:eastAsia="uk-UA"/>
        </w:rPr>
        <w:t>статей 69, 70, частини другої статті 79</w:t>
      </w:r>
      <w:r w:rsidRPr="00207F40">
        <w:rPr>
          <w:bCs/>
          <w:vertAlign w:val="superscript"/>
          <w:lang w:val="uk-UA" w:eastAsia="uk-UA"/>
        </w:rPr>
        <w:t>6</w:t>
      </w:r>
      <w:r w:rsidRPr="00207F40">
        <w:rPr>
          <w:bCs/>
          <w:lang w:val="uk-UA" w:eastAsia="uk-UA"/>
        </w:rPr>
        <w:t xml:space="preserve"> </w:t>
      </w:r>
      <w:r w:rsidRPr="00207F40">
        <w:rPr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D65FFA" w:rsidRPr="00D65FFA" w:rsidRDefault="00D65FFA" w:rsidP="00D65FFA">
      <w:pPr>
        <w:widowControl w:val="0"/>
        <w:ind w:right="220" w:firstLine="740"/>
        <w:jc w:val="both"/>
        <w:rPr>
          <w:lang w:val="uk-UA" w:eastAsia="uk-UA" w:bidi="uk-UA"/>
        </w:rPr>
      </w:pPr>
    </w:p>
    <w:p w:rsidR="00D65FFA" w:rsidRPr="00D65FFA" w:rsidRDefault="00D65FFA" w:rsidP="00D65FFA">
      <w:pPr>
        <w:jc w:val="center"/>
        <w:rPr>
          <w:b/>
          <w:lang w:val="uk-UA"/>
        </w:rPr>
      </w:pPr>
      <w:r w:rsidRPr="00D65FFA">
        <w:rPr>
          <w:b/>
          <w:lang w:val="uk-UA"/>
        </w:rPr>
        <w:t>вирішила:</w:t>
      </w:r>
    </w:p>
    <w:p w:rsidR="00D65FFA" w:rsidRPr="00D65FFA" w:rsidRDefault="00D65FFA" w:rsidP="00D65FFA">
      <w:pPr>
        <w:tabs>
          <w:tab w:val="left" w:pos="9360"/>
        </w:tabs>
        <w:jc w:val="both"/>
        <w:rPr>
          <w:lang w:val="uk-UA"/>
        </w:rPr>
      </w:pPr>
    </w:p>
    <w:p w:rsidR="00D65FFA" w:rsidRPr="00D65FFA" w:rsidRDefault="00D65FFA" w:rsidP="00D65FFA">
      <w:pPr>
        <w:jc w:val="both"/>
        <w:rPr>
          <w:lang w:val="uk-UA"/>
        </w:rPr>
      </w:pPr>
      <w:r w:rsidRPr="00D65FFA">
        <w:rPr>
          <w:lang w:val="uk-UA"/>
        </w:rPr>
        <w:t xml:space="preserve">внести Президентові України подання про призначення </w:t>
      </w:r>
      <w:r w:rsidRPr="00D65FFA">
        <w:rPr>
          <w:rFonts w:eastAsia="Calibri"/>
          <w:lang w:val="uk-UA"/>
        </w:rPr>
        <w:t>Вишневського Василя Орестовича</w:t>
      </w:r>
      <w:r w:rsidRPr="00D65FFA">
        <w:rPr>
          <w:lang w:val="uk-UA" w:eastAsia="uk-UA"/>
        </w:rPr>
        <w:t xml:space="preserve"> на посаду судді </w:t>
      </w:r>
      <w:r w:rsidRPr="00D65FFA">
        <w:rPr>
          <w:lang w:val="uk-UA"/>
        </w:rPr>
        <w:t>Білогірського районного суду Хмельницької області.</w:t>
      </w:r>
    </w:p>
    <w:p w:rsidR="00D65FFA" w:rsidRPr="00D65FFA" w:rsidRDefault="00D65FFA" w:rsidP="00D65FFA">
      <w:pPr>
        <w:tabs>
          <w:tab w:val="left" w:pos="9360"/>
        </w:tabs>
        <w:jc w:val="both"/>
        <w:rPr>
          <w:lang w:val="uk-UA"/>
        </w:rPr>
      </w:pPr>
    </w:p>
    <w:p w:rsidR="00D65FFA" w:rsidRPr="00D65FFA" w:rsidRDefault="00D65FFA" w:rsidP="00D65FFA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65FFA" w:rsidRPr="00D65FFA" w:rsidTr="009A1A2A">
        <w:tc>
          <w:tcPr>
            <w:tcW w:w="4814" w:type="dxa"/>
          </w:tcPr>
          <w:p w:rsidR="00D65FFA" w:rsidRPr="00D65FFA" w:rsidRDefault="00D65FFA" w:rsidP="009A1A2A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65FF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D65FFA" w:rsidRPr="00D65FFA" w:rsidRDefault="00D65FFA" w:rsidP="009A1A2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65FF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65FFA" w:rsidRDefault="00BC436E" w:rsidP="00D65FFA">
      <w:pPr>
        <w:pStyle w:val="a5"/>
        <w:ind w:firstLine="851"/>
        <w:jc w:val="both"/>
        <w:rPr>
          <w:rStyle w:val="FontStyle19"/>
          <w:bCs/>
          <w:sz w:val="28"/>
          <w:szCs w:val="28"/>
        </w:rPr>
      </w:pPr>
    </w:p>
    <w:sectPr w:rsidR="00BC436E" w:rsidRPr="00D65FFA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91B" w:rsidRDefault="0059291B">
      <w:r>
        <w:separator/>
      </w:r>
    </w:p>
  </w:endnote>
  <w:endnote w:type="continuationSeparator" w:id="0">
    <w:p w:rsidR="0059291B" w:rsidRDefault="0059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91B" w:rsidRDefault="0059291B">
      <w:r>
        <w:separator/>
      </w:r>
    </w:p>
  </w:footnote>
  <w:footnote w:type="continuationSeparator" w:id="0">
    <w:p w:rsidR="0059291B" w:rsidRDefault="00592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3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4B135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30BA0"/>
    <w:rsid w:val="00031DB4"/>
    <w:rsid w:val="00040EF2"/>
    <w:rsid w:val="000A48C1"/>
    <w:rsid w:val="000C1FB0"/>
    <w:rsid w:val="000F0AEB"/>
    <w:rsid w:val="000F19DE"/>
    <w:rsid w:val="000F672B"/>
    <w:rsid w:val="00104047"/>
    <w:rsid w:val="001107CF"/>
    <w:rsid w:val="00122D0D"/>
    <w:rsid w:val="00130DFD"/>
    <w:rsid w:val="00143182"/>
    <w:rsid w:val="001562B1"/>
    <w:rsid w:val="00192FB6"/>
    <w:rsid w:val="001F7884"/>
    <w:rsid w:val="00201F18"/>
    <w:rsid w:val="0020344E"/>
    <w:rsid w:val="00207F40"/>
    <w:rsid w:val="00222099"/>
    <w:rsid w:val="00233F00"/>
    <w:rsid w:val="002423CB"/>
    <w:rsid w:val="002F5458"/>
    <w:rsid w:val="0030187F"/>
    <w:rsid w:val="00335D5F"/>
    <w:rsid w:val="00361477"/>
    <w:rsid w:val="003A0BE4"/>
    <w:rsid w:val="003D6930"/>
    <w:rsid w:val="003F5097"/>
    <w:rsid w:val="00405B2A"/>
    <w:rsid w:val="004218F6"/>
    <w:rsid w:val="004269B7"/>
    <w:rsid w:val="004348CD"/>
    <w:rsid w:val="004532BE"/>
    <w:rsid w:val="00476FE0"/>
    <w:rsid w:val="00483202"/>
    <w:rsid w:val="004B135E"/>
    <w:rsid w:val="004F3781"/>
    <w:rsid w:val="004F585D"/>
    <w:rsid w:val="00525D31"/>
    <w:rsid w:val="0055385B"/>
    <w:rsid w:val="00583EDE"/>
    <w:rsid w:val="005907A2"/>
    <w:rsid w:val="0059291B"/>
    <w:rsid w:val="005A1B46"/>
    <w:rsid w:val="005A2942"/>
    <w:rsid w:val="005A6B1E"/>
    <w:rsid w:val="005D7847"/>
    <w:rsid w:val="005F1468"/>
    <w:rsid w:val="0061334A"/>
    <w:rsid w:val="00623B57"/>
    <w:rsid w:val="00646DD3"/>
    <w:rsid w:val="00657FE6"/>
    <w:rsid w:val="00676FA6"/>
    <w:rsid w:val="006806B8"/>
    <w:rsid w:val="006A1D9B"/>
    <w:rsid w:val="006A202B"/>
    <w:rsid w:val="006D36F0"/>
    <w:rsid w:val="00710539"/>
    <w:rsid w:val="00771301"/>
    <w:rsid w:val="0077275F"/>
    <w:rsid w:val="007B05FE"/>
    <w:rsid w:val="007C7600"/>
    <w:rsid w:val="007D169C"/>
    <w:rsid w:val="007E556D"/>
    <w:rsid w:val="008028C0"/>
    <w:rsid w:val="00826087"/>
    <w:rsid w:val="008352B4"/>
    <w:rsid w:val="00856472"/>
    <w:rsid w:val="00871A16"/>
    <w:rsid w:val="008967E7"/>
    <w:rsid w:val="008D0DF1"/>
    <w:rsid w:val="008F4BB1"/>
    <w:rsid w:val="0093324D"/>
    <w:rsid w:val="00944419"/>
    <w:rsid w:val="009711D7"/>
    <w:rsid w:val="009A17B6"/>
    <w:rsid w:val="009A4A82"/>
    <w:rsid w:val="009B2850"/>
    <w:rsid w:val="009F2125"/>
    <w:rsid w:val="00A42062"/>
    <w:rsid w:val="00A467D5"/>
    <w:rsid w:val="00A52513"/>
    <w:rsid w:val="00A92545"/>
    <w:rsid w:val="00AD025A"/>
    <w:rsid w:val="00B00927"/>
    <w:rsid w:val="00B13CA7"/>
    <w:rsid w:val="00B202FC"/>
    <w:rsid w:val="00B60030"/>
    <w:rsid w:val="00BA4DE1"/>
    <w:rsid w:val="00BB5A40"/>
    <w:rsid w:val="00BC34C9"/>
    <w:rsid w:val="00BC436E"/>
    <w:rsid w:val="00BD3533"/>
    <w:rsid w:val="00BD38F7"/>
    <w:rsid w:val="00C218D0"/>
    <w:rsid w:val="00C45621"/>
    <w:rsid w:val="00C7058E"/>
    <w:rsid w:val="00C849FC"/>
    <w:rsid w:val="00C854BE"/>
    <w:rsid w:val="00D20220"/>
    <w:rsid w:val="00D31B55"/>
    <w:rsid w:val="00D65FFA"/>
    <w:rsid w:val="00D7071A"/>
    <w:rsid w:val="00D73E97"/>
    <w:rsid w:val="00D75631"/>
    <w:rsid w:val="00D873A4"/>
    <w:rsid w:val="00D91CC3"/>
    <w:rsid w:val="00DA12EA"/>
    <w:rsid w:val="00DC0768"/>
    <w:rsid w:val="00DD1F27"/>
    <w:rsid w:val="00DD6B49"/>
    <w:rsid w:val="00DF1249"/>
    <w:rsid w:val="00E52FEA"/>
    <w:rsid w:val="00EB5C5F"/>
    <w:rsid w:val="00EB6CF8"/>
    <w:rsid w:val="00EC2EE7"/>
    <w:rsid w:val="00EF3101"/>
    <w:rsid w:val="00F215D6"/>
    <w:rsid w:val="00F2204C"/>
    <w:rsid w:val="00F36668"/>
    <w:rsid w:val="00F579D8"/>
    <w:rsid w:val="00FB2991"/>
    <w:rsid w:val="00FD03FB"/>
    <w:rsid w:val="00FD1017"/>
    <w:rsid w:val="00FE23B9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7E7B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4416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2024-04-23T11:01:00Z</cp:lastPrinted>
  <dcterms:created xsi:type="dcterms:W3CDTF">2024-06-10T05:57:00Z</dcterms:created>
  <dcterms:modified xsi:type="dcterms:W3CDTF">2024-06-10T05:57:00Z</dcterms:modified>
</cp:coreProperties>
</file>