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3620AEA4" w:rsidR="00A46BE7" w:rsidRPr="001B5AE7" w:rsidRDefault="00F165F9" w:rsidP="00F165F9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5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чер</w:t>
            </w:r>
            <w:r w:rsidR="00921E99">
              <w:rPr>
                <w:noProof/>
                <w:sz w:val="28"/>
                <w:szCs w:val="28"/>
                <w:lang w:val="uk-UA"/>
              </w:rPr>
              <w:t>вня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65018B6" w:rsidR="00A46BE7" w:rsidRPr="001B5AE7" w:rsidRDefault="00A46BE7" w:rsidP="0014649C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14649C">
              <w:rPr>
                <w:noProof/>
                <w:sz w:val="28"/>
                <w:szCs w:val="28"/>
                <w:lang w:val="uk-UA"/>
              </w:rPr>
              <w:t>1735/</w:t>
            </w:r>
            <w:bookmarkStart w:id="0" w:name="_GoBack"/>
            <w:bookmarkEnd w:id="0"/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3363AD1E" w:rsidR="00CE1522" w:rsidRPr="00730DF4" w:rsidRDefault="00120F1E" w:rsidP="00F23798">
      <w:pPr>
        <w:tabs>
          <w:tab w:val="left" w:pos="4678"/>
        </w:tabs>
        <w:ind w:right="3259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256804" w:rsidRPr="0083763E">
        <w:rPr>
          <w:b/>
          <w:spacing w:val="-2"/>
          <w:sz w:val="23"/>
          <w:szCs w:val="23"/>
          <w:lang w:val="uk-UA"/>
        </w:rPr>
        <w:t>их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="00256804" w:rsidRPr="0083763E">
        <w:rPr>
          <w:b/>
          <w:spacing w:val="-2"/>
          <w:sz w:val="23"/>
          <w:szCs w:val="23"/>
          <w:lang w:val="uk-UA"/>
        </w:rPr>
        <w:t>: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F165F9">
        <w:rPr>
          <w:b/>
          <w:spacing w:val="-2"/>
          <w:sz w:val="23"/>
          <w:szCs w:val="23"/>
          <w:lang w:val="uk-UA"/>
        </w:rPr>
        <w:t>Копіци</w:t>
      </w:r>
      <w:proofErr w:type="spellEnd"/>
      <w:r w:rsidR="00F165F9">
        <w:rPr>
          <w:b/>
          <w:spacing w:val="-2"/>
          <w:sz w:val="23"/>
          <w:szCs w:val="23"/>
          <w:lang w:val="uk-UA"/>
        </w:rPr>
        <w:t xml:space="preserve"> В.В</w:t>
      </w:r>
      <w:r w:rsidR="00921E99">
        <w:rPr>
          <w:b/>
          <w:spacing w:val="-2"/>
          <w:sz w:val="23"/>
          <w:szCs w:val="23"/>
          <w:lang w:val="uk-UA"/>
        </w:rPr>
        <w:t>.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 стосовно судді </w:t>
      </w:r>
      <w:r w:rsidR="00F165F9">
        <w:rPr>
          <w:rFonts w:eastAsia="Calibri"/>
          <w:b/>
          <w:sz w:val="23"/>
          <w:szCs w:val="23"/>
          <w:lang w:val="uk-UA"/>
        </w:rPr>
        <w:t>Одеського окружного адміністративного</w:t>
      </w:r>
      <w:r w:rsidR="00921E99">
        <w:rPr>
          <w:rFonts w:eastAsia="Calibri"/>
          <w:b/>
          <w:sz w:val="23"/>
          <w:szCs w:val="23"/>
          <w:lang w:val="uk-UA"/>
        </w:rPr>
        <w:t xml:space="preserve"> суду </w:t>
      </w:r>
      <w:r w:rsidR="00F165F9">
        <w:rPr>
          <w:rFonts w:eastAsia="Calibri"/>
          <w:b/>
          <w:sz w:val="23"/>
          <w:szCs w:val="23"/>
          <w:lang w:val="uk-UA"/>
        </w:rPr>
        <w:t>Бойко О.Я</w:t>
      </w:r>
      <w:r w:rsidR="000C40C1" w:rsidRPr="00921E99">
        <w:rPr>
          <w:rFonts w:eastAsia="Calibri"/>
          <w:b/>
          <w:lang w:val="uk-UA"/>
        </w:rPr>
        <w:t>.</w:t>
      </w:r>
      <w:r w:rsidR="00A54D6E" w:rsidRPr="00921E99">
        <w:rPr>
          <w:rFonts w:eastAsia="Calibri"/>
          <w:b/>
          <w:lang w:val="uk-UA"/>
        </w:rPr>
        <w:t>;</w:t>
      </w:r>
      <w:r w:rsidR="00A54D6E" w:rsidRPr="00921E99">
        <w:rPr>
          <w:b/>
          <w:spacing w:val="-2"/>
          <w:lang w:val="uk-UA"/>
        </w:rPr>
        <w:t xml:space="preserve"> </w:t>
      </w:r>
      <w:r w:rsidR="00730DF4" w:rsidRPr="00730DF4">
        <w:rPr>
          <w:b/>
          <w:szCs w:val="28"/>
          <w:lang w:val="uk-UA"/>
        </w:rPr>
        <w:t xml:space="preserve">Білецького О.Б. </w:t>
      </w:r>
      <w:r w:rsidR="00CE1522" w:rsidRPr="00730DF4">
        <w:rPr>
          <w:b/>
          <w:spacing w:val="-2"/>
          <w:lang w:val="uk-UA"/>
        </w:rPr>
        <w:t xml:space="preserve">стосовно </w:t>
      </w:r>
      <w:r w:rsidR="00A15736" w:rsidRPr="00730DF4">
        <w:rPr>
          <w:b/>
          <w:spacing w:val="-2"/>
          <w:lang w:val="uk-UA"/>
        </w:rPr>
        <w:t xml:space="preserve">судді </w:t>
      </w:r>
      <w:r w:rsidR="00730DF4" w:rsidRPr="00730DF4">
        <w:rPr>
          <w:rFonts w:eastAsia="Times New Roman"/>
          <w:b/>
          <w:color w:val="1D1D1B"/>
          <w:szCs w:val="28"/>
          <w:lang w:val="uk-UA" w:eastAsia="uk-UA"/>
        </w:rPr>
        <w:t xml:space="preserve">Дарницького районного суду міста Києва </w:t>
      </w:r>
      <w:proofErr w:type="spellStart"/>
      <w:r w:rsidR="00730DF4" w:rsidRPr="00730DF4">
        <w:rPr>
          <w:b/>
          <w:szCs w:val="28"/>
          <w:lang w:val="uk-UA"/>
        </w:rPr>
        <w:t>Трусової</w:t>
      </w:r>
      <w:proofErr w:type="spellEnd"/>
      <w:r w:rsidR="00730DF4" w:rsidRPr="00730DF4">
        <w:rPr>
          <w:b/>
          <w:szCs w:val="28"/>
          <w:lang w:val="uk-UA"/>
        </w:rPr>
        <w:t xml:space="preserve"> Т.О.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56E79B3E" w:rsidR="006B6F56" w:rsidRPr="00A927DC" w:rsidRDefault="00E861A2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rFonts w:eastAsia="Calibri"/>
          <w:sz w:val="26"/>
          <w:szCs w:val="26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A927DC">
        <w:rPr>
          <w:rFonts w:eastAsia="Calibri"/>
          <w:sz w:val="26"/>
          <w:szCs w:val="26"/>
          <w:lang w:val="uk-UA"/>
        </w:rPr>
        <w:t>Маселка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Р.А., членів </w:t>
      </w:r>
      <w:r w:rsidR="006258A5" w:rsidRPr="00A927DC">
        <w:rPr>
          <w:rFonts w:eastAsia="Calibri"/>
          <w:sz w:val="26"/>
          <w:szCs w:val="26"/>
          <w:lang w:val="uk-UA"/>
        </w:rPr>
        <w:t xml:space="preserve">Другої Дисциплінарної палати Вищої ради правосуддя </w:t>
      </w:r>
      <w:r w:rsidR="006258A5">
        <w:rPr>
          <w:rFonts w:eastAsia="Calibri"/>
          <w:sz w:val="26"/>
          <w:szCs w:val="26"/>
          <w:lang w:val="uk-UA"/>
        </w:rPr>
        <w:t xml:space="preserve">     </w:t>
      </w:r>
      <w:proofErr w:type="spellStart"/>
      <w:r w:rsidR="001C2A2B">
        <w:rPr>
          <w:rFonts w:eastAsia="Calibri"/>
          <w:sz w:val="26"/>
          <w:szCs w:val="26"/>
          <w:lang w:val="uk-UA"/>
        </w:rPr>
        <w:t>Бурлакова</w:t>
      </w:r>
      <w:proofErr w:type="spellEnd"/>
      <w:r w:rsidR="001C2A2B">
        <w:rPr>
          <w:rFonts w:eastAsia="Calibri"/>
          <w:sz w:val="26"/>
          <w:szCs w:val="26"/>
          <w:lang w:val="uk-UA"/>
        </w:rPr>
        <w:t xml:space="preserve"> С.Ю., </w:t>
      </w:r>
      <w:r w:rsidRPr="00A927DC">
        <w:rPr>
          <w:rFonts w:eastAsia="Calibri"/>
          <w:sz w:val="26"/>
          <w:szCs w:val="26"/>
          <w:lang w:val="uk-UA"/>
        </w:rPr>
        <w:t xml:space="preserve">Мельника О.П., </w:t>
      </w:r>
      <w:proofErr w:type="spellStart"/>
      <w:r w:rsidR="00C12ECE" w:rsidRPr="00A927DC">
        <w:rPr>
          <w:rFonts w:eastAsia="Calibri"/>
          <w:sz w:val="26"/>
          <w:szCs w:val="26"/>
          <w:lang w:val="uk-UA"/>
        </w:rPr>
        <w:t>Саліхова</w:t>
      </w:r>
      <w:proofErr w:type="spellEnd"/>
      <w:r w:rsidR="00C12ECE" w:rsidRPr="00A927DC">
        <w:rPr>
          <w:rFonts w:eastAsia="Calibri"/>
          <w:sz w:val="26"/>
          <w:szCs w:val="26"/>
          <w:lang w:val="uk-UA"/>
        </w:rPr>
        <w:t xml:space="preserve"> В</w:t>
      </w:r>
      <w:r w:rsidRPr="00A927DC">
        <w:rPr>
          <w:rFonts w:eastAsia="Calibri"/>
          <w:sz w:val="26"/>
          <w:szCs w:val="26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A927DC">
        <w:rPr>
          <w:rFonts w:eastAsia="Calibri"/>
          <w:sz w:val="26"/>
          <w:szCs w:val="26"/>
          <w:lang w:val="uk-UA"/>
        </w:rPr>
        <w:t>Ковбій</w:t>
      </w:r>
      <w:proofErr w:type="spellEnd"/>
      <w:r w:rsidRPr="00A927DC">
        <w:rPr>
          <w:rFonts w:eastAsia="Calibri"/>
          <w:sz w:val="26"/>
          <w:szCs w:val="26"/>
          <w:lang w:val="uk-UA"/>
        </w:rPr>
        <w:t xml:space="preserve"> О.В.</w:t>
      </w:r>
      <w:r w:rsidR="006B6F56" w:rsidRPr="00A927DC">
        <w:rPr>
          <w:sz w:val="26"/>
          <w:szCs w:val="26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8C05C8" w:rsidRDefault="00683C04" w:rsidP="00265441">
      <w:pPr>
        <w:ind w:firstLine="567"/>
        <w:jc w:val="both"/>
        <w:rPr>
          <w:sz w:val="20"/>
          <w:szCs w:val="20"/>
          <w:lang w:val="uk-UA"/>
        </w:rPr>
      </w:pPr>
    </w:p>
    <w:p w14:paraId="41F15960" w14:textId="3052A81B" w:rsidR="003D7E8C" w:rsidRPr="00A927DC" w:rsidRDefault="00120F1E" w:rsidP="00265441">
      <w:pPr>
        <w:jc w:val="center"/>
        <w:rPr>
          <w:rStyle w:val="rvts9"/>
          <w:b/>
          <w:sz w:val="26"/>
          <w:szCs w:val="26"/>
          <w:lang w:val="uk-UA"/>
        </w:rPr>
      </w:pPr>
      <w:r w:rsidRPr="00A927DC">
        <w:rPr>
          <w:rStyle w:val="rvts9"/>
          <w:b/>
          <w:sz w:val="26"/>
          <w:szCs w:val="26"/>
          <w:lang w:val="uk-UA"/>
        </w:rPr>
        <w:t>встановила:</w:t>
      </w:r>
    </w:p>
    <w:p w14:paraId="2AAD7F10" w14:textId="77777777" w:rsidR="00930C4D" w:rsidRPr="008C05C8" w:rsidRDefault="00930C4D" w:rsidP="00265441">
      <w:pPr>
        <w:ind w:firstLine="567"/>
        <w:jc w:val="both"/>
        <w:rPr>
          <w:color w:val="1D1D1B"/>
          <w:sz w:val="20"/>
          <w:szCs w:val="20"/>
          <w:shd w:val="clear" w:color="auto" w:fill="FFFFFF"/>
          <w:lang w:val="uk-UA"/>
        </w:rPr>
      </w:pPr>
    </w:p>
    <w:p w14:paraId="67DE2432" w14:textId="2697E8F7" w:rsidR="00410DD5" w:rsidRPr="00033E10" w:rsidRDefault="00C12ECE" w:rsidP="00410DD5">
      <w:pPr>
        <w:pStyle w:val="af2"/>
        <w:ind w:firstLine="709"/>
        <w:jc w:val="both"/>
        <w:rPr>
          <w:sz w:val="26"/>
          <w:szCs w:val="26"/>
        </w:rPr>
      </w:pPr>
      <w:r w:rsidRPr="00660697">
        <w:rPr>
          <w:sz w:val="26"/>
          <w:szCs w:val="26"/>
        </w:rPr>
        <w:t>1</w:t>
      </w:r>
      <w:r w:rsidR="00B82029" w:rsidRPr="00660697">
        <w:rPr>
          <w:sz w:val="26"/>
          <w:szCs w:val="26"/>
        </w:rPr>
        <w:t xml:space="preserve">. </w:t>
      </w:r>
      <w:r w:rsidR="00F165F9">
        <w:rPr>
          <w:sz w:val="26"/>
          <w:szCs w:val="26"/>
          <w:lang w:eastAsia="ru-RU"/>
        </w:rPr>
        <w:t>30 серпня</w:t>
      </w:r>
      <w:r w:rsidR="00033E10" w:rsidRPr="00033E10">
        <w:rPr>
          <w:sz w:val="26"/>
          <w:szCs w:val="26"/>
          <w:lang w:eastAsia="ru-RU"/>
        </w:rPr>
        <w:t xml:space="preserve"> 202</w:t>
      </w:r>
      <w:r w:rsidR="00F165F9">
        <w:rPr>
          <w:sz w:val="26"/>
          <w:szCs w:val="26"/>
          <w:lang w:eastAsia="ru-RU"/>
        </w:rPr>
        <w:t>2</w:t>
      </w:r>
      <w:r w:rsidR="00033E10" w:rsidRPr="00033E10">
        <w:rPr>
          <w:sz w:val="26"/>
          <w:szCs w:val="26"/>
          <w:lang w:eastAsia="ru-RU"/>
        </w:rPr>
        <w:t xml:space="preserve"> року </w:t>
      </w:r>
      <w:r w:rsidR="00410DD5" w:rsidRPr="00033E10">
        <w:rPr>
          <w:sz w:val="26"/>
          <w:szCs w:val="26"/>
        </w:rPr>
        <w:t>до Вищо</w:t>
      </w:r>
      <w:r w:rsidR="00660697" w:rsidRPr="00033E10">
        <w:rPr>
          <w:sz w:val="26"/>
          <w:szCs w:val="26"/>
        </w:rPr>
        <w:t xml:space="preserve">ї ради правосуддя за вхідним № </w:t>
      </w:r>
      <w:r w:rsidR="00F165F9">
        <w:rPr>
          <w:sz w:val="26"/>
          <w:szCs w:val="26"/>
          <w:lang w:eastAsia="ru-RU"/>
        </w:rPr>
        <w:t>К</w:t>
      </w:r>
      <w:r w:rsidR="008D25F6">
        <w:rPr>
          <w:sz w:val="26"/>
          <w:szCs w:val="26"/>
          <w:lang w:eastAsia="ru-RU"/>
        </w:rPr>
        <w:t>-</w:t>
      </w:r>
      <w:r w:rsidR="00F165F9">
        <w:rPr>
          <w:sz w:val="26"/>
          <w:szCs w:val="26"/>
          <w:lang w:eastAsia="ru-RU"/>
        </w:rPr>
        <w:t>1529</w:t>
      </w:r>
      <w:r w:rsidR="00033E10" w:rsidRPr="00033E10">
        <w:rPr>
          <w:sz w:val="26"/>
          <w:szCs w:val="26"/>
          <w:lang w:eastAsia="ru-RU"/>
        </w:rPr>
        <w:t>/0/7-2</w:t>
      </w:r>
      <w:r w:rsidR="00F165F9">
        <w:rPr>
          <w:sz w:val="26"/>
          <w:szCs w:val="26"/>
          <w:lang w:eastAsia="ru-RU"/>
        </w:rPr>
        <w:t>2</w:t>
      </w:r>
      <w:r w:rsidR="008D25F6">
        <w:rPr>
          <w:sz w:val="26"/>
          <w:szCs w:val="26"/>
          <w:lang w:eastAsia="ru-RU"/>
        </w:rPr>
        <w:t xml:space="preserve"> </w:t>
      </w:r>
      <w:r w:rsidR="008D25F6">
        <w:rPr>
          <w:sz w:val="26"/>
          <w:szCs w:val="26"/>
        </w:rPr>
        <w:t>надійшла</w:t>
      </w:r>
      <w:r w:rsidR="00410DD5" w:rsidRPr="00033E10">
        <w:rPr>
          <w:sz w:val="26"/>
          <w:szCs w:val="26"/>
        </w:rPr>
        <w:t xml:space="preserve"> скарг</w:t>
      </w:r>
      <w:r w:rsidR="008D25F6">
        <w:rPr>
          <w:sz w:val="26"/>
          <w:szCs w:val="26"/>
        </w:rPr>
        <w:t>а</w:t>
      </w:r>
      <w:r w:rsidR="00410DD5" w:rsidRPr="00033E10">
        <w:rPr>
          <w:sz w:val="26"/>
          <w:szCs w:val="26"/>
        </w:rPr>
        <w:t xml:space="preserve"> </w:t>
      </w:r>
      <w:proofErr w:type="spellStart"/>
      <w:r w:rsidR="00F165F9">
        <w:rPr>
          <w:sz w:val="26"/>
          <w:szCs w:val="26"/>
        </w:rPr>
        <w:t>Копіци</w:t>
      </w:r>
      <w:proofErr w:type="spellEnd"/>
      <w:r w:rsidR="00F165F9">
        <w:rPr>
          <w:sz w:val="26"/>
          <w:szCs w:val="26"/>
        </w:rPr>
        <w:t xml:space="preserve"> Володимира Володимировича</w:t>
      </w:r>
      <w:r w:rsidR="00033E10" w:rsidRPr="00033E10">
        <w:rPr>
          <w:sz w:val="26"/>
          <w:szCs w:val="26"/>
        </w:rPr>
        <w:t xml:space="preserve"> </w:t>
      </w:r>
      <w:r w:rsidR="00410DD5" w:rsidRPr="00033E10">
        <w:rPr>
          <w:sz w:val="26"/>
          <w:szCs w:val="26"/>
        </w:rPr>
        <w:t xml:space="preserve">на дії судді </w:t>
      </w:r>
      <w:r w:rsidR="00F165F9">
        <w:rPr>
          <w:sz w:val="26"/>
          <w:szCs w:val="26"/>
        </w:rPr>
        <w:t>Одеського окружного адміністративного суду Бойко Оксани Ярославівни</w:t>
      </w:r>
      <w:r w:rsidR="00033E10" w:rsidRPr="00033E10">
        <w:rPr>
          <w:sz w:val="26"/>
          <w:szCs w:val="26"/>
        </w:rPr>
        <w:t xml:space="preserve"> </w:t>
      </w:r>
      <w:r w:rsidR="00410DD5" w:rsidRPr="00033E10">
        <w:rPr>
          <w:sz w:val="26"/>
          <w:szCs w:val="26"/>
        </w:rPr>
        <w:t>під час розгляду справи №</w:t>
      </w:r>
      <w:r w:rsidR="008D25F6">
        <w:rPr>
          <w:sz w:val="26"/>
          <w:szCs w:val="26"/>
        </w:rPr>
        <w:t> </w:t>
      </w:r>
      <w:r w:rsidR="00F165F9">
        <w:rPr>
          <w:color w:val="000000"/>
          <w:sz w:val="26"/>
          <w:szCs w:val="26"/>
          <w:lang w:eastAsia="uk-UA" w:bidi="uk-UA"/>
        </w:rPr>
        <w:t>420</w:t>
      </w:r>
      <w:r w:rsidR="00033E10" w:rsidRPr="00033E10">
        <w:rPr>
          <w:color w:val="000000"/>
          <w:sz w:val="26"/>
          <w:szCs w:val="26"/>
          <w:lang w:eastAsia="uk-UA" w:bidi="uk-UA"/>
        </w:rPr>
        <w:t>/</w:t>
      </w:r>
      <w:r w:rsidR="00F165F9">
        <w:rPr>
          <w:color w:val="000000"/>
          <w:sz w:val="26"/>
          <w:szCs w:val="26"/>
          <w:lang w:eastAsia="uk-UA" w:bidi="uk-UA"/>
        </w:rPr>
        <w:t>27192</w:t>
      </w:r>
      <w:r w:rsidR="00033E10" w:rsidRPr="00033E10">
        <w:rPr>
          <w:color w:val="000000"/>
          <w:sz w:val="26"/>
          <w:szCs w:val="26"/>
          <w:lang w:eastAsia="uk-UA" w:bidi="uk-UA"/>
        </w:rPr>
        <w:t>/2</w:t>
      </w:r>
      <w:r w:rsidR="00F165F9">
        <w:rPr>
          <w:color w:val="000000"/>
          <w:sz w:val="26"/>
          <w:szCs w:val="26"/>
          <w:lang w:eastAsia="uk-UA" w:bidi="uk-UA"/>
        </w:rPr>
        <w:t>1</w:t>
      </w:r>
      <w:r w:rsidR="00410DD5" w:rsidRPr="00033E10">
        <w:rPr>
          <w:sz w:val="26"/>
          <w:szCs w:val="26"/>
        </w:rPr>
        <w:t>.</w:t>
      </w:r>
    </w:p>
    <w:p w14:paraId="501F8704" w14:textId="1AA12EC8" w:rsidR="00410DD5" w:rsidRPr="00033E10" w:rsidRDefault="00410DD5" w:rsidP="00410DD5">
      <w:pPr>
        <w:pStyle w:val="af2"/>
        <w:ind w:firstLine="709"/>
        <w:jc w:val="both"/>
        <w:rPr>
          <w:sz w:val="26"/>
          <w:szCs w:val="26"/>
        </w:rPr>
      </w:pPr>
      <w:r w:rsidRPr="00033E10">
        <w:rPr>
          <w:sz w:val="26"/>
          <w:szCs w:val="26"/>
        </w:rPr>
        <w:t>За результатами попередньої перевірки скарг</w:t>
      </w:r>
      <w:r w:rsidR="00F165F9">
        <w:rPr>
          <w:sz w:val="26"/>
          <w:szCs w:val="26"/>
        </w:rPr>
        <w:t>и</w:t>
      </w:r>
      <w:r w:rsidRPr="00033E10">
        <w:rPr>
          <w:sz w:val="26"/>
          <w:szCs w:val="26"/>
        </w:rPr>
        <w:t xml:space="preserve"> </w:t>
      </w:r>
      <w:proofErr w:type="spellStart"/>
      <w:r w:rsidR="00F165F9">
        <w:rPr>
          <w:sz w:val="26"/>
          <w:szCs w:val="26"/>
        </w:rPr>
        <w:t>Копіци</w:t>
      </w:r>
      <w:proofErr w:type="spellEnd"/>
      <w:r w:rsidR="00F165F9">
        <w:rPr>
          <w:sz w:val="26"/>
          <w:szCs w:val="26"/>
        </w:rPr>
        <w:t xml:space="preserve"> В.В</w:t>
      </w:r>
      <w:r w:rsidRPr="00033E10">
        <w:rPr>
          <w:sz w:val="26"/>
          <w:szCs w:val="26"/>
        </w:rPr>
        <w:t xml:space="preserve">. членом Другої Дисциплінарної палати Вищої ради правосуддя </w:t>
      </w:r>
      <w:proofErr w:type="spellStart"/>
      <w:r w:rsidRPr="00033E10">
        <w:rPr>
          <w:sz w:val="26"/>
          <w:szCs w:val="26"/>
        </w:rPr>
        <w:t>Ко</w:t>
      </w:r>
      <w:r w:rsidR="008D25F6">
        <w:rPr>
          <w:sz w:val="26"/>
          <w:szCs w:val="26"/>
        </w:rPr>
        <w:t>вбій</w:t>
      </w:r>
      <w:proofErr w:type="spellEnd"/>
      <w:r w:rsidR="008D25F6">
        <w:rPr>
          <w:sz w:val="26"/>
          <w:szCs w:val="26"/>
        </w:rPr>
        <w:t xml:space="preserve"> О.В. складено висновок від</w:t>
      </w:r>
      <w:r w:rsidR="00033E10" w:rsidRPr="00033E10">
        <w:rPr>
          <w:sz w:val="26"/>
          <w:szCs w:val="26"/>
        </w:rPr>
        <w:t xml:space="preserve"> </w:t>
      </w:r>
      <w:r w:rsidR="00F165F9">
        <w:rPr>
          <w:sz w:val="26"/>
          <w:szCs w:val="26"/>
        </w:rPr>
        <w:t xml:space="preserve">              30</w:t>
      </w:r>
      <w:r w:rsidRPr="00033E10">
        <w:rPr>
          <w:sz w:val="26"/>
          <w:szCs w:val="26"/>
        </w:rPr>
        <w:t xml:space="preserve"> </w:t>
      </w:r>
      <w:r w:rsidR="00921E99">
        <w:rPr>
          <w:sz w:val="26"/>
          <w:szCs w:val="26"/>
        </w:rPr>
        <w:t>травня</w:t>
      </w:r>
      <w:r w:rsidRPr="00033E10">
        <w:rPr>
          <w:sz w:val="26"/>
          <w:szCs w:val="26"/>
        </w:rPr>
        <w:t xml:space="preserve"> 2024 року з пропозицією скарг</w:t>
      </w:r>
      <w:r w:rsidR="008D25F6">
        <w:rPr>
          <w:sz w:val="26"/>
          <w:szCs w:val="26"/>
        </w:rPr>
        <w:t>у</w:t>
      </w:r>
      <w:r w:rsidRPr="00033E10">
        <w:rPr>
          <w:sz w:val="26"/>
          <w:szCs w:val="26"/>
        </w:rPr>
        <w:t xml:space="preserve"> </w:t>
      </w:r>
      <w:proofErr w:type="spellStart"/>
      <w:r w:rsidR="00F165F9">
        <w:rPr>
          <w:sz w:val="26"/>
          <w:szCs w:val="26"/>
        </w:rPr>
        <w:t>Копіци</w:t>
      </w:r>
      <w:proofErr w:type="spellEnd"/>
      <w:r w:rsidR="00F165F9">
        <w:rPr>
          <w:sz w:val="26"/>
          <w:szCs w:val="26"/>
        </w:rPr>
        <w:t xml:space="preserve"> В.В</w:t>
      </w:r>
      <w:r w:rsidR="008D25F6">
        <w:rPr>
          <w:sz w:val="26"/>
          <w:szCs w:val="26"/>
        </w:rPr>
        <w:t>.</w:t>
      </w:r>
      <w:r w:rsidR="008D25F6" w:rsidRPr="00033E10">
        <w:rPr>
          <w:sz w:val="26"/>
          <w:szCs w:val="26"/>
        </w:rPr>
        <w:t xml:space="preserve"> </w:t>
      </w:r>
      <w:r w:rsidRPr="00033E10">
        <w:rPr>
          <w:sz w:val="26"/>
          <w:szCs w:val="26"/>
        </w:rPr>
        <w:t>залишити без розгляду та повернути скаржнику, оскільки вон</w:t>
      </w:r>
      <w:r w:rsidR="008D25F6">
        <w:rPr>
          <w:sz w:val="26"/>
          <w:szCs w:val="26"/>
        </w:rPr>
        <w:t>а</w:t>
      </w:r>
      <w:r w:rsidRPr="00033E10">
        <w:rPr>
          <w:sz w:val="26"/>
          <w:szCs w:val="26"/>
        </w:rPr>
        <w:t xml:space="preserve"> не міст</w:t>
      </w:r>
      <w:r w:rsidR="008D25F6">
        <w:rPr>
          <w:sz w:val="26"/>
          <w:szCs w:val="26"/>
        </w:rPr>
        <w:t>и</w:t>
      </w:r>
      <w:r w:rsidRPr="00033E10">
        <w:rPr>
          <w:sz w:val="26"/>
          <w:szCs w:val="26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5C7E0610" w:rsidR="00C956E2" w:rsidRPr="00730DF4" w:rsidRDefault="00462739" w:rsidP="00C956E2">
      <w:pPr>
        <w:pStyle w:val="af2"/>
        <w:ind w:firstLine="709"/>
        <w:jc w:val="both"/>
        <w:rPr>
          <w:sz w:val="26"/>
          <w:szCs w:val="26"/>
        </w:rPr>
      </w:pPr>
      <w:r w:rsidRPr="00730DF4">
        <w:rPr>
          <w:sz w:val="26"/>
          <w:szCs w:val="26"/>
        </w:rPr>
        <w:t>2</w:t>
      </w:r>
      <w:r w:rsidR="00C12ECE" w:rsidRPr="00730DF4">
        <w:rPr>
          <w:sz w:val="26"/>
          <w:szCs w:val="26"/>
        </w:rPr>
        <w:t>.</w:t>
      </w:r>
      <w:r w:rsidR="00FD33EB" w:rsidRPr="00730DF4">
        <w:rPr>
          <w:sz w:val="26"/>
          <w:szCs w:val="26"/>
        </w:rPr>
        <w:t xml:space="preserve"> </w:t>
      </w:r>
      <w:r w:rsidR="00730DF4" w:rsidRPr="00730DF4">
        <w:rPr>
          <w:sz w:val="26"/>
          <w:szCs w:val="26"/>
          <w:lang w:eastAsia="ru-RU"/>
        </w:rPr>
        <w:t>10 лютого</w:t>
      </w:r>
      <w:r w:rsidR="00730DF4" w:rsidRPr="00730DF4">
        <w:rPr>
          <w:sz w:val="26"/>
          <w:szCs w:val="26"/>
        </w:rPr>
        <w:t xml:space="preserve"> 2022 року </w:t>
      </w:r>
      <w:r w:rsidR="00C956E2" w:rsidRPr="00730DF4">
        <w:rPr>
          <w:sz w:val="26"/>
          <w:szCs w:val="26"/>
        </w:rPr>
        <w:t xml:space="preserve">до Вищої ради правосуддя за вхідним </w:t>
      </w:r>
      <w:r w:rsidR="00730DF4" w:rsidRPr="00730DF4">
        <w:rPr>
          <w:sz w:val="26"/>
          <w:szCs w:val="26"/>
        </w:rPr>
        <w:t xml:space="preserve">Б-615/0/7-22 </w:t>
      </w:r>
      <w:r w:rsidR="00C956E2" w:rsidRPr="00730DF4">
        <w:rPr>
          <w:sz w:val="26"/>
          <w:szCs w:val="26"/>
        </w:rPr>
        <w:t xml:space="preserve">надійшла скарга </w:t>
      </w:r>
      <w:r w:rsidR="00730DF4" w:rsidRPr="00730DF4">
        <w:rPr>
          <w:sz w:val="26"/>
          <w:szCs w:val="26"/>
        </w:rPr>
        <w:t xml:space="preserve">Білецького Олега Борисовича </w:t>
      </w:r>
      <w:r w:rsidR="00C956E2" w:rsidRPr="00730DF4">
        <w:rPr>
          <w:sz w:val="26"/>
          <w:szCs w:val="26"/>
        </w:rPr>
        <w:t xml:space="preserve">на дії судді </w:t>
      </w:r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 xml:space="preserve">Дарницького районного суду міста Києва </w:t>
      </w:r>
      <w:proofErr w:type="spellStart"/>
      <w:r w:rsidR="00730DF4" w:rsidRPr="00730DF4">
        <w:rPr>
          <w:sz w:val="26"/>
          <w:szCs w:val="26"/>
        </w:rPr>
        <w:t>Трусової</w:t>
      </w:r>
      <w:proofErr w:type="spellEnd"/>
      <w:r w:rsidR="00730DF4" w:rsidRPr="00730DF4">
        <w:rPr>
          <w:sz w:val="26"/>
          <w:szCs w:val="26"/>
        </w:rPr>
        <w:t xml:space="preserve"> Тамари Олександрівни</w:t>
      </w:r>
      <w:r w:rsidR="00033E10" w:rsidRPr="00730DF4">
        <w:rPr>
          <w:sz w:val="26"/>
          <w:szCs w:val="26"/>
        </w:rPr>
        <w:t xml:space="preserve"> </w:t>
      </w:r>
      <w:r w:rsidR="00C956E2" w:rsidRPr="00730DF4">
        <w:rPr>
          <w:sz w:val="26"/>
          <w:szCs w:val="26"/>
        </w:rPr>
        <w:t xml:space="preserve">під час розгляду справи </w:t>
      </w:r>
      <w:r w:rsidR="00730DF4" w:rsidRPr="00730DF4">
        <w:rPr>
          <w:rFonts w:eastAsia="Times New Roman"/>
          <w:color w:val="000000"/>
          <w:sz w:val="26"/>
          <w:szCs w:val="26"/>
          <w:shd w:val="clear" w:color="auto" w:fill="FFFFFF"/>
          <w:lang w:eastAsia="ru-RU"/>
        </w:rPr>
        <w:t>№ 753/17318/20</w:t>
      </w:r>
      <w:r w:rsidR="00C956E2" w:rsidRPr="00730DF4">
        <w:rPr>
          <w:sz w:val="26"/>
          <w:szCs w:val="26"/>
        </w:rPr>
        <w:t>.</w:t>
      </w:r>
    </w:p>
    <w:p w14:paraId="0EE44359" w14:textId="780BD895" w:rsidR="00C956E2" w:rsidRPr="00033E10" w:rsidRDefault="00C956E2" w:rsidP="00C956E2">
      <w:pPr>
        <w:pStyle w:val="af2"/>
        <w:ind w:firstLine="709"/>
        <w:jc w:val="both"/>
        <w:rPr>
          <w:sz w:val="26"/>
          <w:szCs w:val="26"/>
        </w:rPr>
      </w:pPr>
      <w:r w:rsidRPr="00730DF4">
        <w:rPr>
          <w:sz w:val="26"/>
          <w:szCs w:val="26"/>
        </w:rPr>
        <w:t xml:space="preserve">За результатами попередньої перевірки скарги </w:t>
      </w:r>
      <w:r w:rsidR="00730DF4" w:rsidRPr="00730DF4">
        <w:rPr>
          <w:sz w:val="26"/>
          <w:szCs w:val="26"/>
        </w:rPr>
        <w:t xml:space="preserve">Білецького Олега Борисовича </w:t>
      </w:r>
      <w:r w:rsidRPr="00730DF4">
        <w:rPr>
          <w:sz w:val="26"/>
          <w:szCs w:val="26"/>
        </w:rPr>
        <w:t xml:space="preserve">членом Другої Дисциплінарної палати Вищої ради правосуддя </w:t>
      </w:r>
      <w:proofErr w:type="spellStart"/>
      <w:r w:rsidRPr="00730DF4">
        <w:rPr>
          <w:sz w:val="26"/>
          <w:szCs w:val="26"/>
        </w:rPr>
        <w:t>Ковбій</w:t>
      </w:r>
      <w:proofErr w:type="spellEnd"/>
      <w:r w:rsidRPr="00730DF4">
        <w:rPr>
          <w:sz w:val="26"/>
          <w:szCs w:val="26"/>
        </w:rPr>
        <w:t xml:space="preserve"> О.В. складено висновок від </w:t>
      </w:r>
      <w:r w:rsidR="00730DF4" w:rsidRPr="00730DF4">
        <w:rPr>
          <w:sz w:val="26"/>
          <w:szCs w:val="26"/>
        </w:rPr>
        <w:t>23</w:t>
      </w:r>
      <w:r w:rsidR="00680BED" w:rsidRPr="00730DF4">
        <w:rPr>
          <w:sz w:val="26"/>
          <w:szCs w:val="26"/>
        </w:rPr>
        <w:t xml:space="preserve"> </w:t>
      </w:r>
      <w:r w:rsidR="00921E99" w:rsidRPr="00730DF4">
        <w:rPr>
          <w:sz w:val="26"/>
          <w:szCs w:val="26"/>
        </w:rPr>
        <w:t>травня</w:t>
      </w:r>
      <w:r w:rsidRPr="00730DF4">
        <w:rPr>
          <w:sz w:val="26"/>
          <w:szCs w:val="26"/>
        </w:rPr>
        <w:t xml:space="preserve"> 2024 року з пропозицією скаргу </w:t>
      </w:r>
      <w:r w:rsidR="00730DF4" w:rsidRPr="00730DF4">
        <w:rPr>
          <w:sz w:val="26"/>
          <w:szCs w:val="26"/>
        </w:rPr>
        <w:t xml:space="preserve">Білецького О.Б. </w:t>
      </w:r>
      <w:r w:rsidRPr="00730DF4">
        <w:rPr>
          <w:sz w:val="26"/>
          <w:szCs w:val="26"/>
        </w:rPr>
        <w:t>залишити без розгляду та</w:t>
      </w:r>
      <w:r w:rsidRPr="00033E10">
        <w:rPr>
          <w:sz w:val="26"/>
          <w:szCs w:val="26"/>
        </w:rPr>
        <w:t xml:space="preserve"> повернути с</w:t>
      </w:r>
      <w:r w:rsidR="00730DF4">
        <w:rPr>
          <w:sz w:val="26"/>
          <w:szCs w:val="26"/>
        </w:rPr>
        <w:t>каржнику, оскільки вона не місти</w:t>
      </w:r>
      <w:r w:rsidRPr="00033E10">
        <w:rPr>
          <w:sz w:val="26"/>
          <w:szCs w:val="26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Відповідно до пунктів 3,</w:t>
      </w:r>
      <w:r w:rsidR="005F0A76" w:rsidRPr="00A927DC">
        <w:rPr>
          <w:sz w:val="26"/>
          <w:szCs w:val="26"/>
          <w:lang w:val="uk-UA"/>
        </w:rPr>
        <w:t xml:space="preserve"> 4 ч</w:t>
      </w:r>
      <w:r w:rsidRPr="00A927DC">
        <w:rPr>
          <w:sz w:val="26"/>
          <w:szCs w:val="26"/>
          <w:lang w:val="uk-UA"/>
        </w:rPr>
        <w:t>астини другої статті 107 Закону України «Про</w:t>
      </w:r>
      <w:r w:rsidR="009A4186" w:rsidRPr="00A927DC">
        <w:rPr>
          <w:sz w:val="26"/>
          <w:szCs w:val="26"/>
          <w:lang w:val="uk-UA"/>
        </w:rPr>
        <w:t> </w:t>
      </w:r>
      <w:r w:rsidRPr="00A927DC">
        <w:rPr>
          <w:sz w:val="26"/>
          <w:szCs w:val="26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A927DC">
        <w:rPr>
          <w:sz w:val="26"/>
          <w:szCs w:val="26"/>
          <w:lang w:val="uk-UA"/>
        </w:rPr>
        <w:t xml:space="preserve"> </w:t>
      </w:r>
      <w:hyperlink r:id="rId8" w:anchor="n1137" w:history="1">
        <w:r w:rsidRPr="00A927DC">
          <w:rPr>
            <w:sz w:val="26"/>
            <w:szCs w:val="26"/>
            <w:lang w:val="uk-UA"/>
          </w:rPr>
          <w:t>частини першої</w:t>
        </w:r>
      </w:hyperlink>
      <w:r w:rsidR="005F0A76" w:rsidRPr="00A927DC">
        <w:rPr>
          <w:sz w:val="26"/>
          <w:szCs w:val="26"/>
          <w:lang w:val="uk-UA"/>
        </w:rPr>
        <w:t xml:space="preserve"> </w:t>
      </w:r>
      <w:r w:rsidRPr="00A927DC">
        <w:rPr>
          <w:sz w:val="26"/>
          <w:szCs w:val="26"/>
          <w:lang w:val="uk-UA"/>
        </w:rPr>
        <w:t>статті 106 цього Закону може бути підставою для дисцип</w:t>
      </w:r>
      <w:r w:rsidR="00C455A7" w:rsidRPr="00A927DC">
        <w:rPr>
          <w:sz w:val="26"/>
          <w:szCs w:val="26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A927DC">
        <w:rPr>
          <w:sz w:val="26"/>
          <w:szCs w:val="26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A927DC" w:rsidRDefault="00247360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lastRenderedPageBreak/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A927DC">
        <w:rPr>
          <w:spacing w:val="-4"/>
          <w:sz w:val="26"/>
          <w:szCs w:val="26"/>
          <w:lang w:val="uk-UA"/>
        </w:rPr>
        <w:t xml:space="preserve"> повертається </w:t>
      </w:r>
      <w:r w:rsidRPr="00A927DC">
        <w:rPr>
          <w:sz w:val="26"/>
          <w:szCs w:val="26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A927DC">
        <w:rPr>
          <w:sz w:val="26"/>
          <w:szCs w:val="26"/>
          <w:lang w:val="uk-UA"/>
        </w:rPr>
        <w:t>.</w:t>
      </w:r>
    </w:p>
    <w:p w14:paraId="3A5FC39B" w14:textId="0ACC0D25" w:rsidR="00113FB9" w:rsidRPr="00A927DC" w:rsidRDefault="00113FB9" w:rsidP="00265441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BC662F" w:rsidRPr="00A927DC">
        <w:rPr>
          <w:color w:val="000000"/>
          <w:sz w:val="26"/>
          <w:szCs w:val="26"/>
          <w:lang w:val="uk-UA"/>
        </w:rPr>
        <w:t>, зібраних під час</w:t>
      </w:r>
      <w:r w:rsidRPr="00A927DC">
        <w:rPr>
          <w:color w:val="000000"/>
          <w:sz w:val="26"/>
          <w:szCs w:val="26"/>
          <w:lang w:val="uk-UA"/>
        </w:rPr>
        <w:t xml:space="preserve"> попередньої перевірки матеріалів та складен</w:t>
      </w:r>
      <w:r w:rsidR="009A4186" w:rsidRPr="00A927DC">
        <w:rPr>
          <w:color w:val="000000"/>
          <w:sz w:val="26"/>
          <w:szCs w:val="26"/>
          <w:lang w:val="uk-UA"/>
        </w:rPr>
        <w:t>их</w:t>
      </w:r>
      <w:r w:rsidRPr="00A927DC">
        <w:rPr>
          <w:color w:val="000000"/>
          <w:sz w:val="26"/>
          <w:szCs w:val="26"/>
          <w:lang w:val="uk-UA"/>
        </w:rPr>
        <w:t xml:space="preserve"> висновк</w:t>
      </w:r>
      <w:r w:rsidR="009A4186" w:rsidRPr="00A927DC">
        <w:rPr>
          <w:color w:val="000000"/>
          <w:sz w:val="26"/>
          <w:szCs w:val="26"/>
          <w:lang w:val="uk-UA"/>
        </w:rPr>
        <w:t>ів</w:t>
      </w:r>
      <w:r w:rsidRPr="00A927DC">
        <w:rPr>
          <w:color w:val="000000"/>
          <w:sz w:val="26"/>
          <w:szCs w:val="26"/>
          <w:lang w:val="uk-UA"/>
        </w:rPr>
        <w:t xml:space="preserve"> член</w:t>
      </w:r>
      <w:r w:rsidR="00774CEA" w:rsidRPr="00A927DC">
        <w:rPr>
          <w:color w:val="000000"/>
          <w:sz w:val="26"/>
          <w:szCs w:val="26"/>
          <w:lang w:val="uk-UA"/>
        </w:rPr>
        <w:t>а</w:t>
      </w:r>
      <w:r w:rsidRPr="00A927DC">
        <w:rPr>
          <w:color w:val="000000"/>
          <w:sz w:val="26"/>
          <w:szCs w:val="26"/>
          <w:lang w:val="uk-UA"/>
        </w:rPr>
        <w:t xml:space="preserve"> Другої Дисциплінарної палати Вищої ради правосуддя </w:t>
      </w:r>
      <w:r w:rsidR="00BC662F" w:rsidRPr="00A927DC">
        <w:rPr>
          <w:color w:val="000000"/>
          <w:sz w:val="26"/>
          <w:szCs w:val="26"/>
          <w:lang w:val="uk-UA"/>
        </w:rPr>
        <w:t>вважає</w:t>
      </w:r>
      <w:r w:rsidRPr="00A927DC">
        <w:rPr>
          <w:color w:val="000000"/>
          <w:sz w:val="26"/>
          <w:szCs w:val="26"/>
          <w:lang w:val="uk-UA"/>
        </w:rPr>
        <w:t xml:space="preserve">, що </w:t>
      </w:r>
      <w:r w:rsidR="00A94BFA" w:rsidRPr="00A927DC">
        <w:rPr>
          <w:color w:val="000000"/>
          <w:sz w:val="26"/>
          <w:szCs w:val="26"/>
          <w:lang w:val="uk-UA"/>
        </w:rPr>
        <w:t>вказан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="00A94BFA" w:rsidRPr="00A927DC">
        <w:rPr>
          <w:color w:val="000000"/>
          <w:sz w:val="26"/>
          <w:szCs w:val="26"/>
          <w:lang w:val="uk-UA"/>
        </w:rPr>
        <w:t xml:space="preserve"> </w:t>
      </w:r>
      <w:r w:rsidRPr="00A927DC">
        <w:rPr>
          <w:color w:val="000000"/>
          <w:sz w:val="26"/>
          <w:szCs w:val="26"/>
          <w:lang w:val="uk-UA"/>
        </w:rPr>
        <w:t>дисциплінарн</w:t>
      </w:r>
      <w:r w:rsidR="009A4186" w:rsidRPr="00A927DC">
        <w:rPr>
          <w:color w:val="000000"/>
          <w:sz w:val="26"/>
          <w:szCs w:val="26"/>
          <w:lang w:val="uk-UA"/>
        </w:rPr>
        <w:t>і</w:t>
      </w:r>
      <w:r w:rsidRPr="00A927DC">
        <w:rPr>
          <w:color w:val="000000"/>
          <w:sz w:val="26"/>
          <w:szCs w:val="26"/>
          <w:lang w:val="uk-UA"/>
        </w:rPr>
        <w:t xml:space="preserve"> скарг</w:t>
      </w:r>
      <w:r w:rsidR="009A4186" w:rsidRPr="00A927DC">
        <w:rPr>
          <w:color w:val="000000"/>
          <w:sz w:val="26"/>
          <w:szCs w:val="26"/>
          <w:lang w:val="uk-UA"/>
        </w:rPr>
        <w:t>и</w:t>
      </w:r>
      <w:r w:rsidRPr="00A927DC">
        <w:rPr>
          <w:color w:val="000000"/>
          <w:sz w:val="26"/>
          <w:szCs w:val="26"/>
          <w:lang w:val="uk-UA"/>
        </w:rPr>
        <w:t xml:space="preserve"> слід залишити без розгляду та повернути скаржник</w:t>
      </w:r>
      <w:r w:rsidR="00BC662F" w:rsidRPr="00A927DC">
        <w:rPr>
          <w:color w:val="000000"/>
          <w:sz w:val="26"/>
          <w:szCs w:val="26"/>
          <w:lang w:val="uk-UA"/>
        </w:rPr>
        <w:t>у</w:t>
      </w:r>
      <w:r w:rsidR="00A94BFA" w:rsidRPr="00A927DC">
        <w:rPr>
          <w:color w:val="000000"/>
          <w:sz w:val="26"/>
          <w:szCs w:val="26"/>
          <w:lang w:val="uk-UA"/>
        </w:rPr>
        <w:t>.</w:t>
      </w:r>
    </w:p>
    <w:p w14:paraId="4883B07D" w14:textId="219C6A7D" w:rsidR="00533F09" w:rsidRPr="00A927DC" w:rsidRDefault="00120F1E" w:rsidP="00265441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color w:val="000000"/>
          <w:sz w:val="26"/>
          <w:szCs w:val="26"/>
          <w:lang w:val="uk-UA"/>
        </w:rPr>
        <w:t xml:space="preserve">Керуючись статтею </w:t>
      </w:r>
      <w:r w:rsidR="00113FB9" w:rsidRPr="00A927DC">
        <w:rPr>
          <w:color w:val="000000"/>
          <w:sz w:val="26"/>
          <w:szCs w:val="26"/>
          <w:lang w:val="uk-UA"/>
        </w:rPr>
        <w:t>107 Закону України «Про судоустрій і статус</w:t>
      </w:r>
      <w:r w:rsidR="00113FB9" w:rsidRPr="00A927DC">
        <w:rPr>
          <w:sz w:val="26"/>
          <w:szCs w:val="26"/>
          <w:lang w:val="uk-UA"/>
        </w:rPr>
        <w:t xml:space="preserve"> суддів», статтею </w:t>
      </w:r>
      <w:r w:rsidRPr="00A927DC">
        <w:rPr>
          <w:sz w:val="26"/>
          <w:szCs w:val="26"/>
          <w:lang w:val="uk-UA"/>
        </w:rPr>
        <w:t>4</w:t>
      </w:r>
      <w:r w:rsidR="00113FB9" w:rsidRPr="00A927DC">
        <w:rPr>
          <w:sz w:val="26"/>
          <w:szCs w:val="26"/>
          <w:lang w:val="uk-UA"/>
        </w:rPr>
        <w:t>4</w:t>
      </w:r>
      <w:r w:rsidRPr="00A927DC">
        <w:rPr>
          <w:sz w:val="26"/>
          <w:szCs w:val="26"/>
          <w:lang w:val="uk-UA"/>
        </w:rPr>
        <w:t xml:space="preserve"> Закону України «Про Вищу раду правосуддя», пункт</w:t>
      </w:r>
      <w:r w:rsidR="00113FB9" w:rsidRPr="00A927DC">
        <w:rPr>
          <w:sz w:val="26"/>
          <w:szCs w:val="26"/>
          <w:lang w:val="uk-UA"/>
        </w:rPr>
        <w:t>ом</w:t>
      </w:r>
      <w:r w:rsidRPr="00A927DC">
        <w:rPr>
          <w:sz w:val="26"/>
          <w:szCs w:val="26"/>
          <w:lang w:val="uk-UA"/>
        </w:rPr>
        <w:t xml:space="preserve"> 1</w:t>
      </w:r>
      <w:r w:rsidR="00FE4FB2" w:rsidRPr="00A927DC">
        <w:rPr>
          <w:sz w:val="26"/>
          <w:szCs w:val="26"/>
          <w:lang w:val="uk-UA"/>
        </w:rPr>
        <w:t>3</w:t>
      </w:r>
      <w:r w:rsidRPr="00A927DC">
        <w:rPr>
          <w:sz w:val="26"/>
          <w:szCs w:val="26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45245" w:rsidRDefault="00144F99" w:rsidP="00265441">
      <w:pPr>
        <w:ind w:firstLine="567"/>
        <w:jc w:val="both"/>
        <w:rPr>
          <w:sz w:val="20"/>
          <w:szCs w:val="20"/>
          <w:lang w:val="uk-UA"/>
        </w:rPr>
      </w:pPr>
    </w:p>
    <w:p w14:paraId="3B5D2155" w14:textId="1ACD13F7" w:rsidR="003D7E8C" w:rsidRPr="00A927DC" w:rsidRDefault="00120F1E" w:rsidP="00265441">
      <w:pPr>
        <w:pStyle w:val="a9"/>
        <w:spacing w:after="0"/>
        <w:jc w:val="center"/>
        <w:rPr>
          <w:b/>
          <w:color w:val="000000"/>
          <w:sz w:val="26"/>
          <w:szCs w:val="26"/>
          <w:lang w:val="uk-UA"/>
        </w:rPr>
      </w:pPr>
      <w:r w:rsidRPr="00A927DC">
        <w:rPr>
          <w:b/>
          <w:sz w:val="26"/>
          <w:szCs w:val="26"/>
          <w:lang w:val="uk-UA"/>
        </w:rPr>
        <w:t>ухвалила</w:t>
      </w:r>
      <w:r w:rsidRPr="00A927DC">
        <w:rPr>
          <w:b/>
          <w:color w:val="000000"/>
          <w:sz w:val="26"/>
          <w:szCs w:val="26"/>
          <w:lang w:val="uk-UA"/>
        </w:rPr>
        <w:t>:</w:t>
      </w:r>
    </w:p>
    <w:p w14:paraId="7ED48926" w14:textId="77777777" w:rsidR="003D7E8C" w:rsidRPr="00D45245" w:rsidRDefault="003D7E8C" w:rsidP="00265441">
      <w:pPr>
        <w:pStyle w:val="a9"/>
        <w:spacing w:after="0"/>
        <w:jc w:val="both"/>
        <w:rPr>
          <w:color w:val="000000"/>
          <w:sz w:val="20"/>
          <w:szCs w:val="20"/>
          <w:lang w:val="uk-UA"/>
        </w:rPr>
      </w:pPr>
    </w:p>
    <w:p w14:paraId="7BF00A23" w14:textId="6A95BEFE" w:rsidR="000114CE" w:rsidRPr="00680BED" w:rsidRDefault="007F5EFE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680BED">
        <w:rPr>
          <w:color w:val="1D1D1B"/>
          <w:sz w:val="26"/>
          <w:szCs w:val="26"/>
          <w:shd w:val="clear" w:color="auto" w:fill="FFFFFF"/>
          <w:lang w:val="uk-UA"/>
        </w:rPr>
        <w:t xml:space="preserve">1. </w:t>
      </w:r>
      <w:r w:rsidR="008D25F6">
        <w:rPr>
          <w:color w:val="1D1D1B"/>
          <w:sz w:val="26"/>
          <w:szCs w:val="26"/>
          <w:shd w:val="clear" w:color="auto" w:fill="FFFFFF"/>
          <w:lang w:val="uk-UA"/>
        </w:rPr>
        <w:t>Дисциплінарну скаргу</w:t>
      </w:r>
      <w:r w:rsidR="001C2A2B">
        <w:rPr>
          <w:color w:val="1D1D1B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031F5A">
        <w:rPr>
          <w:sz w:val="26"/>
          <w:szCs w:val="26"/>
        </w:rPr>
        <w:t>Копіци</w:t>
      </w:r>
      <w:proofErr w:type="spellEnd"/>
      <w:r w:rsidR="00031F5A">
        <w:rPr>
          <w:sz w:val="26"/>
          <w:szCs w:val="26"/>
        </w:rPr>
        <w:t xml:space="preserve"> </w:t>
      </w:r>
      <w:proofErr w:type="spellStart"/>
      <w:r w:rsidR="00031F5A">
        <w:rPr>
          <w:sz w:val="26"/>
          <w:szCs w:val="26"/>
        </w:rPr>
        <w:t>Володимира</w:t>
      </w:r>
      <w:proofErr w:type="spellEnd"/>
      <w:r w:rsidR="00031F5A">
        <w:rPr>
          <w:sz w:val="26"/>
          <w:szCs w:val="26"/>
        </w:rPr>
        <w:t xml:space="preserve"> </w:t>
      </w:r>
      <w:proofErr w:type="spellStart"/>
      <w:r w:rsidR="00031F5A">
        <w:rPr>
          <w:sz w:val="26"/>
          <w:szCs w:val="26"/>
        </w:rPr>
        <w:t>Володимировича</w:t>
      </w:r>
      <w:proofErr w:type="spellEnd"/>
      <w:r w:rsidR="00031F5A" w:rsidRPr="00033E10">
        <w:rPr>
          <w:sz w:val="26"/>
          <w:szCs w:val="26"/>
        </w:rPr>
        <w:t xml:space="preserve"> </w:t>
      </w:r>
      <w:r w:rsidR="008D25F6">
        <w:rPr>
          <w:sz w:val="26"/>
          <w:szCs w:val="26"/>
          <w:lang w:val="uk-UA"/>
        </w:rPr>
        <w:t>стосовно</w:t>
      </w:r>
      <w:r w:rsidR="008D25F6" w:rsidRPr="008D25F6">
        <w:rPr>
          <w:sz w:val="26"/>
          <w:szCs w:val="26"/>
          <w:lang w:val="uk-UA"/>
        </w:rPr>
        <w:t xml:space="preserve"> судді </w:t>
      </w:r>
      <w:proofErr w:type="spellStart"/>
      <w:r w:rsidR="00031F5A">
        <w:rPr>
          <w:sz w:val="26"/>
          <w:szCs w:val="26"/>
        </w:rPr>
        <w:t>Одеського</w:t>
      </w:r>
      <w:proofErr w:type="spellEnd"/>
      <w:r w:rsidR="00031F5A">
        <w:rPr>
          <w:sz w:val="26"/>
          <w:szCs w:val="26"/>
        </w:rPr>
        <w:t xml:space="preserve"> окружного </w:t>
      </w:r>
      <w:proofErr w:type="spellStart"/>
      <w:r w:rsidR="00031F5A">
        <w:rPr>
          <w:sz w:val="26"/>
          <w:szCs w:val="26"/>
        </w:rPr>
        <w:t>адміністративного</w:t>
      </w:r>
      <w:proofErr w:type="spellEnd"/>
      <w:r w:rsidR="00031F5A">
        <w:rPr>
          <w:sz w:val="26"/>
          <w:szCs w:val="26"/>
        </w:rPr>
        <w:t xml:space="preserve"> суду Бойко </w:t>
      </w:r>
      <w:proofErr w:type="spellStart"/>
      <w:r w:rsidR="00031F5A">
        <w:rPr>
          <w:sz w:val="26"/>
          <w:szCs w:val="26"/>
        </w:rPr>
        <w:t>Оксани</w:t>
      </w:r>
      <w:proofErr w:type="spellEnd"/>
      <w:r w:rsidR="00031F5A">
        <w:rPr>
          <w:sz w:val="26"/>
          <w:szCs w:val="26"/>
        </w:rPr>
        <w:t xml:space="preserve"> </w:t>
      </w:r>
      <w:proofErr w:type="spellStart"/>
      <w:r w:rsidR="00031F5A">
        <w:rPr>
          <w:sz w:val="26"/>
          <w:szCs w:val="26"/>
        </w:rPr>
        <w:t>Ярославівни</w:t>
      </w:r>
      <w:proofErr w:type="spellEnd"/>
      <w:r w:rsidR="00031F5A" w:rsidRPr="00680BED">
        <w:rPr>
          <w:sz w:val="26"/>
          <w:szCs w:val="26"/>
          <w:lang w:val="uk-UA"/>
        </w:rPr>
        <w:t xml:space="preserve"> </w:t>
      </w:r>
      <w:r w:rsidR="000114CE" w:rsidRPr="00680BED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680BED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75B5CA75" w14:textId="72C12EBE" w:rsidR="000114CE" w:rsidRPr="00F23798" w:rsidRDefault="00A927DC" w:rsidP="000114CE">
      <w:pPr>
        <w:ind w:firstLine="567"/>
        <w:jc w:val="both"/>
        <w:rPr>
          <w:color w:val="1D1D1B"/>
          <w:sz w:val="26"/>
          <w:szCs w:val="26"/>
          <w:shd w:val="clear" w:color="auto" w:fill="FFFFFF"/>
          <w:lang w:val="uk-UA"/>
        </w:rPr>
      </w:pPr>
      <w:r w:rsidRPr="00730DF4">
        <w:rPr>
          <w:color w:val="1D1D1B"/>
          <w:sz w:val="26"/>
          <w:szCs w:val="26"/>
          <w:shd w:val="clear" w:color="auto" w:fill="FFFFFF"/>
          <w:lang w:val="uk-UA"/>
        </w:rPr>
        <w:t>2</w:t>
      </w:r>
      <w:r w:rsidR="007F5EFE" w:rsidRPr="00730DF4">
        <w:rPr>
          <w:color w:val="1D1D1B"/>
          <w:sz w:val="26"/>
          <w:szCs w:val="26"/>
          <w:shd w:val="clear" w:color="auto" w:fill="FFFFFF"/>
          <w:lang w:val="uk-UA"/>
        </w:rPr>
        <w:t xml:space="preserve">. </w:t>
      </w:r>
      <w:r w:rsidR="000114CE" w:rsidRPr="00730DF4">
        <w:rPr>
          <w:color w:val="1D1D1B"/>
          <w:sz w:val="26"/>
          <w:szCs w:val="26"/>
          <w:shd w:val="clear" w:color="auto" w:fill="FFFFFF"/>
          <w:lang w:val="uk-UA"/>
        </w:rPr>
        <w:t xml:space="preserve">Дисциплінарну скаргу </w:t>
      </w:r>
      <w:proofErr w:type="spellStart"/>
      <w:r w:rsidR="00730DF4" w:rsidRPr="00730DF4">
        <w:rPr>
          <w:sz w:val="26"/>
          <w:szCs w:val="26"/>
        </w:rPr>
        <w:t>Білецького</w:t>
      </w:r>
      <w:proofErr w:type="spellEnd"/>
      <w:r w:rsidR="00730DF4" w:rsidRPr="00730DF4">
        <w:rPr>
          <w:sz w:val="26"/>
          <w:szCs w:val="26"/>
        </w:rPr>
        <w:t xml:space="preserve"> Олега Борисовича </w:t>
      </w:r>
      <w:r w:rsidR="008D25F6" w:rsidRPr="00730DF4">
        <w:rPr>
          <w:sz w:val="26"/>
          <w:szCs w:val="26"/>
          <w:lang w:val="uk-UA"/>
        </w:rPr>
        <w:t xml:space="preserve">стосовно судді </w:t>
      </w:r>
      <w:proofErr w:type="spellStart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>Дарницького</w:t>
      </w:r>
      <w:proofErr w:type="spellEnd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 xml:space="preserve"> районного суду </w:t>
      </w:r>
      <w:proofErr w:type="spellStart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>міста</w:t>
      </w:r>
      <w:proofErr w:type="spellEnd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 xml:space="preserve"> </w:t>
      </w:r>
      <w:proofErr w:type="spellStart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>Києва</w:t>
      </w:r>
      <w:proofErr w:type="spellEnd"/>
      <w:r w:rsidR="00730DF4" w:rsidRPr="00730DF4">
        <w:rPr>
          <w:rFonts w:eastAsia="Times New Roman"/>
          <w:color w:val="1D1D1B"/>
          <w:sz w:val="26"/>
          <w:szCs w:val="26"/>
          <w:lang w:eastAsia="uk-UA"/>
        </w:rPr>
        <w:t xml:space="preserve"> </w:t>
      </w:r>
      <w:proofErr w:type="spellStart"/>
      <w:r w:rsidR="00730DF4" w:rsidRPr="00730DF4">
        <w:rPr>
          <w:sz w:val="26"/>
          <w:szCs w:val="26"/>
        </w:rPr>
        <w:t>Трусової</w:t>
      </w:r>
      <w:proofErr w:type="spellEnd"/>
      <w:r w:rsidR="00730DF4" w:rsidRPr="00730DF4">
        <w:rPr>
          <w:sz w:val="26"/>
          <w:szCs w:val="26"/>
        </w:rPr>
        <w:t xml:space="preserve"> </w:t>
      </w:r>
      <w:proofErr w:type="spellStart"/>
      <w:r w:rsidR="00730DF4" w:rsidRPr="00730DF4">
        <w:rPr>
          <w:sz w:val="26"/>
          <w:szCs w:val="26"/>
        </w:rPr>
        <w:t>Тамари</w:t>
      </w:r>
      <w:proofErr w:type="spellEnd"/>
      <w:r w:rsidR="00730DF4" w:rsidRPr="00730DF4">
        <w:rPr>
          <w:sz w:val="26"/>
          <w:szCs w:val="26"/>
        </w:rPr>
        <w:t xml:space="preserve"> </w:t>
      </w:r>
      <w:proofErr w:type="spellStart"/>
      <w:r w:rsidR="00730DF4" w:rsidRPr="00730DF4">
        <w:rPr>
          <w:sz w:val="26"/>
          <w:szCs w:val="26"/>
        </w:rPr>
        <w:t>Олександрівни</w:t>
      </w:r>
      <w:proofErr w:type="spellEnd"/>
      <w:r w:rsidR="00730DF4" w:rsidRPr="00F23798">
        <w:rPr>
          <w:sz w:val="26"/>
          <w:szCs w:val="26"/>
          <w:lang w:val="uk-UA"/>
        </w:rPr>
        <w:t xml:space="preserve"> </w:t>
      </w:r>
      <w:r w:rsidR="000114CE" w:rsidRPr="00F23798">
        <w:rPr>
          <w:sz w:val="26"/>
          <w:szCs w:val="26"/>
          <w:lang w:val="uk-UA"/>
        </w:rPr>
        <w:t>залишити без розгляду та повернути скаржнику</w:t>
      </w:r>
      <w:r w:rsidR="000114CE" w:rsidRPr="00F23798">
        <w:rPr>
          <w:color w:val="1D1D1B"/>
          <w:sz w:val="26"/>
          <w:szCs w:val="26"/>
          <w:shd w:val="clear" w:color="auto" w:fill="FFFFFF"/>
          <w:lang w:val="uk-UA"/>
        </w:rPr>
        <w:t>.</w:t>
      </w:r>
    </w:p>
    <w:p w14:paraId="55FA65FE" w14:textId="6A68A232" w:rsidR="004710A4" w:rsidRPr="00A927DC" w:rsidRDefault="00120F1E" w:rsidP="00C37C1A">
      <w:pPr>
        <w:ind w:firstLine="567"/>
        <w:jc w:val="both"/>
        <w:rPr>
          <w:sz w:val="26"/>
          <w:szCs w:val="26"/>
          <w:lang w:val="uk-UA"/>
        </w:rPr>
      </w:pPr>
      <w:r w:rsidRPr="00A927DC">
        <w:rPr>
          <w:sz w:val="26"/>
          <w:szCs w:val="26"/>
          <w:lang w:val="uk-UA"/>
        </w:rPr>
        <w:t>Ухвала оскарженню не підлягає.</w:t>
      </w:r>
    </w:p>
    <w:p w14:paraId="24C1AD87" w14:textId="652057C6" w:rsidR="00AB37D5" w:rsidRPr="008C05C8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A927DC" w14:paraId="509082CB" w14:textId="77777777" w:rsidTr="004C5273">
        <w:tc>
          <w:tcPr>
            <w:tcW w:w="6658" w:type="dxa"/>
          </w:tcPr>
          <w:p w14:paraId="7C10FD27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Головуючий на засіданні</w:t>
            </w:r>
          </w:p>
          <w:p w14:paraId="32CCCC8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Другої Дисциплінарної палати</w:t>
            </w:r>
          </w:p>
          <w:p w14:paraId="75CF77E9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0BF6E8D2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1A4E7FFB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Роман МАСЕЛКО</w:t>
            </w:r>
          </w:p>
        </w:tc>
      </w:tr>
      <w:tr w:rsidR="009A4186" w:rsidRPr="00A927DC" w14:paraId="6155AB35" w14:textId="77777777" w:rsidTr="004C5273">
        <w:tc>
          <w:tcPr>
            <w:tcW w:w="6658" w:type="dxa"/>
          </w:tcPr>
          <w:p w14:paraId="5849AF7A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A927DC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295943BD" w14:textId="77777777" w:rsidTr="004C5273">
        <w:tc>
          <w:tcPr>
            <w:tcW w:w="6658" w:type="dxa"/>
          </w:tcPr>
          <w:p w14:paraId="2E95EF90" w14:textId="0325AFCC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  <w:r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Члени Другої Дисциплінарної палати</w:t>
            </w:r>
            <w:r w:rsidR="006258A5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 xml:space="preserve">                      </w:t>
            </w:r>
            <w:r w:rsidR="006258A5" w:rsidRPr="00A927DC"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  <w:t>В</w:t>
            </w:r>
            <w:r w:rsidR="006258A5"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Сергій БУРЛАКОВ</w:t>
            </w:r>
          </w:p>
          <w:p w14:paraId="6D042B2F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491442F3" w14:textId="02BECE7C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>Олексій МЕЛЬНИК</w:t>
            </w:r>
          </w:p>
        </w:tc>
      </w:tr>
      <w:tr w:rsidR="009A4186" w:rsidRPr="00A927DC" w14:paraId="6F886164" w14:textId="77777777" w:rsidTr="004C5273">
        <w:tc>
          <w:tcPr>
            <w:tcW w:w="6658" w:type="dxa"/>
          </w:tcPr>
          <w:p w14:paraId="60886CDF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  <w:p w14:paraId="6CC57E3A" w14:textId="2011A109" w:rsidR="009A4186" w:rsidRPr="00A927DC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  <w:r w:rsidRPr="00A927DC"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A927DC" w:rsidRDefault="00563165" w:rsidP="00BD31DF">
      <w:pPr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6F71B829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4649C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4649C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2735</Words>
  <Characters>1559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Вадим Литвин (VRU-USMONO10 - v.lytvyn)</cp:lastModifiedBy>
  <cp:revision>2</cp:revision>
  <cp:lastPrinted>2024-06-06T05:30:00Z</cp:lastPrinted>
  <dcterms:created xsi:type="dcterms:W3CDTF">2024-06-06T07:25:00Z</dcterms:created>
  <dcterms:modified xsi:type="dcterms:W3CDTF">2024-06-06T07:25:00Z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