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043" w:rsidRPr="00DE04F2" w:rsidRDefault="00CD0043" w:rsidP="00CD0043">
      <w:pPr>
        <w:tabs>
          <w:tab w:val="left" w:pos="8189"/>
        </w:tabs>
        <w:rPr>
          <w:lang w:val="uk-UA"/>
        </w:rPr>
      </w:pPr>
      <w:r w:rsidRPr="00CD0043">
        <w:rPr>
          <w:noProof/>
          <w:lang w:val="uk-UA" w:eastAsia="uk-UA"/>
        </w:rPr>
        <w:drawing>
          <wp:anchor distT="0" distB="0" distL="114300" distR="114300" simplePos="0" relativeHeight="251659264" behindDoc="0" locked="0" layoutInCell="1" allowOverlap="1">
            <wp:simplePos x="0" y="0"/>
            <wp:positionH relativeFrom="margin">
              <wp:posOffset>2752394</wp:posOffset>
            </wp:positionH>
            <wp:positionV relativeFrom="paragraph">
              <wp:posOffset>-394086</wp:posOffset>
            </wp:positionV>
            <wp:extent cx="500932" cy="644056"/>
            <wp:effectExtent l="1905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0932" cy="644056"/>
                    </a:xfrm>
                    <a:prstGeom prst="rect">
                      <a:avLst/>
                    </a:prstGeom>
                    <a:noFill/>
                  </pic:spPr>
                </pic:pic>
              </a:graphicData>
            </a:graphic>
          </wp:anchor>
        </w:drawing>
      </w:r>
    </w:p>
    <w:p w:rsidR="00CD0043" w:rsidRDefault="00CD0043" w:rsidP="00CD0043">
      <w:pPr>
        <w:pStyle w:val="a7"/>
        <w:jc w:val="center"/>
        <w:rPr>
          <w:rFonts w:ascii="AcademyC" w:hAnsi="AcademyC"/>
          <w:sz w:val="28"/>
          <w:szCs w:val="28"/>
        </w:rPr>
      </w:pPr>
    </w:p>
    <w:p w:rsidR="00CD0043" w:rsidRPr="007671DF" w:rsidRDefault="00CD0043" w:rsidP="00CD0043">
      <w:pPr>
        <w:pStyle w:val="a7"/>
        <w:jc w:val="center"/>
        <w:rPr>
          <w:rFonts w:ascii="AcademyC" w:hAnsi="AcademyC"/>
          <w:sz w:val="28"/>
          <w:szCs w:val="28"/>
        </w:rPr>
      </w:pPr>
      <w:r w:rsidRPr="007671DF">
        <w:rPr>
          <w:rFonts w:ascii="AcademyC" w:hAnsi="AcademyC"/>
          <w:sz w:val="28"/>
          <w:szCs w:val="28"/>
        </w:rPr>
        <w:t>УКРАЇНА</w:t>
      </w:r>
    </w:p>
    <w:p w:rsidR="00CD0043" w:rsidRPr="007671DF" w:rsidRDefault="00CD0043" w:rsidP="00CD0043">
      <w:pPr>
        <w:pStyle w:val="a7"/>
        <w:jc w:val="center"/>
        <w:rPr>
          <w:rFonts w:ascii="AcademyC" w:hAnsi="AcademyC"/>
          <w:sz w:val="28"/>
          <w:szCs w:val="28"/>
        </w:rPr>
      </w:pPr>
      <w:r w:rsidRPr="007671DF">
        <w:rPr>
          <w:rFonts w:ascii="AcademyC" w:hAnsi="AcademyC"/>
          <w:sz w:val="28"/>
          <w:szCs w:val="28"/>
        </w:rPr>
        <w:t>ВИЩА  РАДА  ПРАВОСУДДЯ</w:t>
      </w:r>
    </w:p>
    <w:p w:rsidR="00CD0043" w:rsidRDefault="00CD0043" w:rsidP="00CD0043">
      <w:pPr>
        <w:pStyle w:val="a7"/>
        <w:jc w:val="center"/>
        <w:rPr>
          <w:rFonts w:ascii="AcademyC" w:hAnsi="AcademyC"/>
          <w:sz w:val="28"/>
          <w:szCs w:val="28"/>
        </w:rPr>
      </w:pPr>
      <w:r w:rsidRPr="007671DF">
        <w:rPr>
          <w:rFonts w:ascii="AcademyC" w:hAnsi="AcademyC"/>
          <w:sz w:val="28"/>
          <w:szCs w:val="28"/>
        </w:rPr>
        <w:t>УХВАЛА</w:t>
      </w:r>
    </w:p>
    <w:p w:rsidR="00BE4609" w:rsidRPr="007671DF" w:rsidRDefault="00BE4609" w:rsidP="00CD0043">
      <w:pPr>
        <w:pStyle w:val="a7"/>
        <w:jc w:val="center"/>
        <w:rPr>
          <w:rFonts w:ascii="AcademyC" w:hAnsi="AcademyC"/>
          <w:sz w:val="28"/>
          <w:szCs w:val="28"/>
        </w:rPr>
      </w:pPr>
    </w:p>
    <w:tbl>
      <w:tblPr>
        <w:tblW w:w="10349" w:type="dxa"/>
        <w:tblInd w:w="-318" w:type="dxa"/>
        <w:tblLook w:val="04A0" w:firstRow="1" w:lastRow="0" w:firstColumn="1" w:lastColumn="0" w:noHBand="0" w:noVBand="1"/>
      </w:tblPr>
      <w:tblGrid>
        <w:gridCol w:w="3416"/>
        <w:gridCol w:w="3309"/>
        <w:gridCol w:w="3624"/>
      </w:tblGrid>
      <w:tr w:rsidR="00CD0043" w:rsidRPr="007671DF" w:rsidTr="00BE4609">
        <w:trPr>
          <w:trHeight w:val="188"/>
        </w:trPr>
        <w:tc>
          <w:tcPr>
            <w:tcW w:w="3416" w:type="dxa"/>
          </w:tcPr>
          <w:p w:rsidR="00CD0043" w:rsidRPr="00DB6F0B" w:rsidRDefault="00FE71D2" w:rsidP="00BE4609">
            <w:pPr>
              <w:pStyle w:val="a7"/>
              <w:ind w:left="318"/>
              <w:rPr>
                <w:rFonts w:ascii="Times New Roman" w:hAnsi="Times New Roman"/>
                <w:b/>
                <w:noProof/>
                <w:sz w:val="28"/>
                <w:szCs w:val="28"/>
                <w:lang w:val="en-US"/>
              </w:rPr>
            </w:pPr>
            <w:r w:rsidRPr="00DB6F0B">
              <w:rPr>
                <w:rFonts w:ascii="Times New Roman" w:hAnsi="Times New Roman"/>
                <w:b/>
                <w:noProof/>
                <w:sz w:val="28"/>
                <w:szCs w:val="28"/>
                <w:lang w:val="ru-RU"/>
              </w:rPr>
              <w:t>23</w:t>
            </w:r>
            <w:r w:rsidR="00CD0043" w:rsidRPr="00DB6F0B">
              <w:rPr>
                <w:rFonts w:ascii="Times New Roman" w:hAnsi="Times New Roman"/>
                <w:b/>
                <w:noProof/>
                <w:sz w:val="28"/>
                <w:szCs w:val="28"/>
                <w:lang w:val="ru-RU"/>
              </w:rPr>
              <w:t xml:space="preserve"> січня 2024 року</w:t>
            </w:r>
          </w:p>
        </w:tc>
        <w:tc>
          <w:tcPr>
            <w:tcW w:w="3309" w:type="dxa"/>
          </w:tcPr>
          <w:p w:rsidR="00CD0043" w:rsidRPr="006B2CAA" w:rsidRDefault="00CD0043" w:rsidP="009F6DD9">
            <w:pPr>
              <w:pStyle w:val="a7"/>
              <w:jc w:val="center"/>
              <w:rPr>
                <w:rFonts w:ascii="Times New Roman" w:hAnsi="Times New Roman"/>
                <w:noProof/>
                <w:sz w:val="24"/>
                <w:szCs w:val="24"/>
              </w:rPr>
            </w:pPr>
            <w:r w:rsidRPr="006B2CAA">
              <w:rPr>
                <w:rFonts w:ascii="Times New Roman" w:hAnsi="Times New Roman"/>
                <w:sz w:val="24"/>
                <w:szCs w:val="24"/>
              </w:rPr>
              <w:t>Київ</w:t>
            </w:r>
          </w:p>
        </w:tc>
        <w:tc>
          <w:tcPr>
            <w:tcW w:w="3624" w:type="dxa"/>
          </w:tcPr>
          <w:p w:rsidR="00CD0043" w:rsidRPr="00DB6F0B" w:rsidRDefault="00CD0043" w:rsidP="00DB6F0B">
            <w:pPr>
              <w:pStyle w:val="a7"/>
              <w:ind w:right="278"/>
              <w:jc w:val="center"/>
              <w:rPr>
                <w:rFonts w:ascii="Times New Roman" w:hAnsi="Times New Roman"/>
                <w:b/>
                <w:noProof/>
                <w:sz w:val="28"/>
                <w:szCs w:val="28"/>
                <w:lang w:val="ru-RU"/>
              </w:rPr>
            </w:pPr>
            <w:r>
              <w:rPr>
                <w:rFonts w:ascii="Times New Roman" w:hAnsi="Times New Roman"/>
                <w:noProof/>
                <w:sz w:val="24"/>
                <w:szCs w:val="24"/>
                <w:lang w:val="ru-RU"/>
              </w:rPr>
              <w:t xml:space="preserve">         </w:t>
            </w:r>
            <w:r w:rsidRPr="00DB6F0B">
              <w:rPr>
                <w:rFonts w:ascii="Times New Roman" w:hAnsi="Times New Roman"/>
                <w:b/>
                <w:noProof/>
                <w:sz w:val="28"/>
                <w:szCs w:val="28"/>
                <w:lang w:val="ru-RU"/>
              </w:rPr>
              <w:t xml:space="preserve">№ </w:t>
            </w:r>
            <w:r w:rsidR="00DB6F0B" w:rsidRPr="00DB6F0B">
              <w:rPr>
                <w:rFonts w:ascii="Times New Roman" w:hAnsi="Times New Roman"/>
                <w:b/>
                <w:noProof/>
                <w:sz w:val="28"/>
                <w:szCs w:val="28"/>
                <w:lang w:val="ru-RU"/>
              </w:rPr>
              <w:t>171/0/15-24</w:t>
            </w:r>
          </w:p>
        </w:tc>
      </w:tr>
    </w:tbl>
    <w:p w:rsidR="00CD0043" w:rsidRPr="00E938B0" w:rsidRDefault="00CD0043" w:rsidP="00CD0043">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CD0043" w:rsidRPr="00DE04F2" w:rsidTr="009F6DD9">
        <w:trPr>
          <w:trHeight w:val="143"/>
        </w:trPr>
        <w:tc>
          <w:tcPr>
            <w:tcW w:w="4503" w:type="dxa"/>
          </w:tcPr>
          <w:p w:rsidR="00CD0043" w:rsidRPr="00DB6F0B" w:rsidRDefault="00CD0043" w:rsidP="00BE4609">
            <w:pPr>
              <w:tabs>
                <w:tab w:val="left" w:pos="604"/>
                <w:tab w:val="left" w:pos="746"/>
              </w:tabs>
              <w:ind w:left="284"/>
              <w:jc w:val="both"/>
              <w:rPr>
                <w:b/>
                <w:bCs/>
                <w:color w:val="000000" w:themeColor="text1"/>
                <w:sz w:val="24"/>
                <w:szCs w:val="24"/>
                <w:shd w:val="clear" w:color="auto" w:fill="FFFFFF"/>
                <w:lang w:val="uk-UA"/>
              </w:rPr>
            </w:pPr>
            <w:r w:rsidRPr="00DB6F0B">
              <w:rPr>
                <w:b/>
                <w:bCs/>
                <w:color w:val="000000" w:themeColor="text1"/>
                <w:sz w:val="24"/>
                <w:szCs w:val="24"/>
                <w:shd w:val="clear" w:color="auto" w:fill="FFFFFF"/>
                <w:lang w:val="uk-UA"/>
              </w:rPr>
              <w:t>Про зупинення розгляду заяви  Мазур А.С. про звільнення з посади судді Окружного адміністративного</w:t>
            </w:r>
            <w:r w:rsidRPr="00DB6F0B">
              <w:rPr>
                <w:b/>
                <w:color w:val="000000" w:themeColor="text1"/>
                <w:sz w:val="24"/>
                <w:szCs w:val="24"/>
                <w:lang w:val="uk-UA"/>
              </w:rPr>
              <w:t xml:space="preserve"> суду міста Києва у відставку</w:t>
            </w:r>
          </w:p>
        </w:tc>
      </w:tr>
    </w:tbl>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Default="00CD0043" w:rsidP="00CD0043">
      <w:pPr>
        <w:jc w:val="both"/>
        <w:rPr>
          <w:color w:val="000000" w:themeColor="text1"/>
          <w:lang w:val="uk-UA"/>
        </w:rPr>
      </w:pPr>
    </w:p>
    <w:p w:rsidR="00CD0043" w:rsidRPr="00CF11C0" w:rsidRDefault="00CD0043" w:rsidP="00CD0043">
      <w:pPr>
        <w:ind w:firstLine="567"/>
        <w:jc w:val="both"/>
        <w:rPr>
          <w:color w:val="000000" w:themeColor="text1"/>
        </w:rPr>
      </w:pPr>
      <w:r w:rsidRPr="00E938B0">
        <w:rPr>
          <w:color w:val="000000" w:themeColor="text1"/>
          <w:lang w:val="uk-UA"/>
        </w:rPr>
        <w:t xml:space="preserve">Вища рада правосуддя, розглянувши заяву та додані до неї документи про звільнення </w:t>
      </w:r>
      <w:r>
        <w:rPr>
          <w:color w:val="000000" w:themeColor="text1"/>
          <w:lang w:val="uk-UA"/>
        </w:rPr>
        <w:t xml:space="preserve">Мазур Альони Сергіївни </w:t>
      </w:r>
      <w:r w:rsidRPr="004907AB">
        <w:rPr>
          <w:rFonts w:eastAsia="Times New Roman"/>
          <w:lang w:val="uk-UA"/>
        </w:rPr>
        <w:t>з посади судді Окружного адміністративного суду міста Києва у відставку</w:t>
      </w:r>
      <w:r w:rsidRPr="004907AB">
        <w:rPr>
          <w:color w:val="000000" w:themeColor="text1"/>
          <w:lang w:val="uk-UA"/>
        </w:rPr>
        <w:t>,</w:t>
      </w:r>
    </w:p>
    <w:p w:rsidR="00CD0043" w:rsidRPr="00E938B0" w:rsidRDefault="00CD0043" w:rsidP="00CD0043">
      <w:pPr>
        <w:tabs>
          <w:tab w:val="left" w:pos="142"/>
        </w:tabs>
        <w:ind w:left="-142" w:right="-1" w:firstLine="426"/>
        <w:jc w:val="both"/>
        <w:rPr>
          <w:color w:val="000000" w:themeColor="text1"/>
          <w:sz w:val="20"/>
          <w:szCs w:val="20"/>
          <w:lang w:val="uk-UA"/>
        </w:rPr>
      </w:pPr>
    </w:p>
    <w:p w:rsidR="00CD0043" w:rsidRPr="00E938B0" w:rsidRDefault="00CD0043" w:rsidP="00CD0043">
      <w:pPr>
        <w:tabs>
          <w:tab w:val="left" w:pos="142"/>
        </w:tabs>
        <w:ind w:right="-1"/>
        <w:jc w:val="center"/>
        <w:rPr>
          <w:b/>
          <w:color w:val="000000" w:themeColor="text1"/>
          <w:lang w:val="uk-UA"/>
        </w:rPr>
      </w:pPr>
      <w:r w:rsidRPr="00E938B0">
        <w:rPr>
          <w:b/>
          <w:color w:val="000000" w:themeColor="text1"/>
          <w:lang w:val="uk-UA"/>
        </w:rPr>
        <w:t>встановила:</w:t>
      </w:r>
    </w:p>
    <w:p w:rsidR="00CD0043" w:rsidRPr="00E938B0" w:rsidRDefault="00CD0043" w:rsidP="00CD0043">
      <w:pPr>
        <w:tabs>
          <w:tab w:val="left" w:pos="142"/>
        </w:tabs>
        <w:ind w:left="-142" w:right="-1" w:firstLine="426"/>
        <w:jc w:val="both"/>
        <w:rPr>
          <w:color w:val="000000" w:themeColor="text1"/>
          <w:sz w:val="20"/>
          <w:szCs w:val="20"/>
          <w:lang w:val="uk-UA"/>
        </w:rPr>
      </w:pPr>
    </w:p>
    <w:p w:rsidR="00CD0043" w:rsidRPr="00CD0043" w:rsidRDefault="00CD0043" w:rsidP="00BE4609">
      <w:pPr>
        <w:tabs>
          <w:tab w:val="left" w:pos="567"/>
        </w:tabs>
        <w:jc w:val="both"/>
        <w:rPr>
          <w:lang w:val="uk-UA"/>
        </w:rPr>
      </w:pPr>
      <w:r w:rsidRPr="00CD0043">
        <w:rPr>
          <w:rFonts w:eastAsia="Batang"/>
          <w:lang w:val="uk-UA"/>
        </w:rPr>
        <w:t>до Вищої ради правосуддя</w:t>
      </w:r>
      <w:r w:rsidRPr="00CD0043">
        <w:rPr>
          <w:lang w:val="uk-UA"/>
        </w:rPr>
        <w:t xml:space="preserve"> 1 червня 2023 року надійшли заява                     Мазур Альо</w:t>
      </w:r>
      <w:r w:rsidR="00FE71D2">
        <w:rPr>
          <w:lang w:val="uk-UA"/>
        </w:rPr>
        <w:t>ни Сергіївни від 31 травня 2023</w:t>
      </w:r>
      <w:r w:rsidRPr="00CD0043">
        <w:rPr>
          <w:lang w:val="uk-UA"/>
        </w:rPr>
        <w:t xml:space="preserve"> року та матеріали про її звільнення з посади судді Окружного адміністративного суду міста Києва у зв’язку з поданням заяви у відставку.</w:t>
      </w:r>
    </w:p>
    <w:p w:rsidR="00BE4609" w:rsidRDefault="00BE4609" w:rsidP="00BE4609">
      <w:pPr>
        <w:tabs>
          <w:tab w:val="left" w:pos="1562"/>
        </w:tabs>
        <w:ind w:firstLine="567"/>
        <w:jc w:val="both"/>
        <w:rPr>
          <w:lang w:val="uk-UA"/>
        </w:rPr>
      </w:pPr>
      <w:r w:rsidRPr="00991C09">
        <w:t xml:space="preserve">Під час опрацювання </w:t>
      </w:r>
      <w:r>
        <w:rPr>
          <w:lang w:val="uk-UA"/>
        </w:rPr>
        <w:t xml:space="preserve">заяви та </w:t>
      </w:r>
      <w:r w:rsidRPr="00991C09">
        <w:t xml:space="preserve">матеріалів встановлено таке. </w:t>
      </w:r>
    </w:p>
    <w:p w:rsidR="00CD0043" w:rsidRPr="00991C09" w:rsidRDefault="00CD0043" w:rsidP="00BE4609">
      <w:pPr>
        <w:tabs>
          <w:tab w:val="left" w:pos="1562"/>
        </w:tabs>
        <w:ind w:firstLine="567"/>
        <w:jc w:val="both"/>
      </w:pPr>
      <w:r w:rsidRPr="00991C09">
        <w:t>Мазур Альона Сергіївна, грома</w:t>
      </w:r>
      <w:r w:rsidR="00573080">
        <w:t>дянка України, ____</w:t>
      </w:r>
      <w:bookmarkStart w:id="0" w:name="_GoBack"/>
      <w:bookmarkEnd w:id="0"/>
      <w:r w:rsidRPr="00991C09">
        <w:t xml:space="preserve"> року народження,  Указом  Президента від 7 липня 2008 року № 622/2008 </w:t>
      </w:r>
      <w:r w:rsidR="00C66042">
        <w:rPr>
          <w:lang w:val="uk-UA"/>
        </w:rPr>
        <w:t xml:space="preserve">призначена </w:t>
      </w:r>
      <w:r w:rsidRPr="00991C09">
        <w:t>суддею Окружного адміністративного суду міста Києва. Постановою Верховної Ради У</w:t>
      </w:r>
      <w:r w:rsidR="00FE71D2">
        <w:t xml:space="preserve">країни від 23 травня 2013 року </w:t>
      </w:r>
      <w:r w:rsidRPr="00991C09">
        <w:t>№ 304-VII обрана на посаду судді Окружного адміністративного суду міста Києва безстроково.</w:t>
      </w:r>
    </w:p>
    <w:p w:rsidR="00CD0043" w:rsidRDefault="00CD0043" w:rsidP="00BE4609">
      <w:pPr>
        <w:tabs>
          <w:tab w:val="left" w:pos="1562"/>
        </w:tabs>
        <w:ind w:firstLine="567"/>
        <w:jc w:val="both"/>
        <w:rPr>
          <w:lang w:val="uk-UA"/>
        </w:rPr>
      </w:pPr>
      <w:r w:rsidRPr="00991C09">
        <w:t xml:space="preserve">12 травня 2022 року за вхідним № М-6/35/7-22 </w:t>
      </w:r>
      <w:r>
        <w:t xml:space="preserve">до Вищої ради правосуддя </w:t>
      </w:r>
      <w:r w:rsidRPr="00991C09">
        <w:t xml:space="preserve">надійшла дисциплінарна скарга Маселка Р.А. від 11 травня 2022 року </w:t>
      </w:r>
      <w:r w:rsidRPr="00143C82">
        <w:t>про вчинення суддею Мазур А.С.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t>.</w:t>
      </w:r>
    </w:p>
    <w:p w:rsidR="0097492F" w:rsidRDefault="0097492F" w:rsidP="0097492F">
      <w:pPr>
        <w:pStyle w:val="20"/>
        <w:shd w:val="clear" w:color="auto" w:fill="auto"/>
        <w:spacing w:line="240" w:lineRule="auto"/>
        <w:ind w:right="-1" w:firstLine="567"/>
        <w:jc w:val="both"/>
        <w:rPr>
          <w:rFonts w:cs="Times New Roman"/>
          <w:b w:val="0"/>
          <w:sz w:val="28"/>
          <w:szCs w:val="28"/>
          <w:lang w:bidi="uk-UA"/>
        </w:rPr>
      </w:pPr>
      <w:r w:rsidRPr="00EF39C3">
        <w:rPr>
          <w:rFonts w:cs="Times New Roman"/>
          <w:b w:val="0"/>
          <w:sz w:val="28"/>
          <w:szCs w:val="28"/>
          <w:lang w:bidi="uk-UA"/>
        </w:rPr>
        <w:t>Ухвалою Першої Дисциплінарної палати Вищої ради правосуддя                       від 2</w:t>
      </w:r>
      <w:r w:rsidR="00CF11C0">
        <w:rPr>
          <w:rFonts w:cs="Times New Roman"/>
          <w:b w:val="0"/>
          <w:sz w:val="28"/>
          <w:szCs w:val="28"/>
          <w:lang w:bidi="uk-UA"/>
        </w:rPr>
        <w:t>2 січня 2024</w:t>
      </w:r>
      <w:r w:rsidRPr="00EF39C3">
        <w:rPr>
          <w:rFonts w:cs="Times New Roman"/>
          <w:b w:val="0"/>
          <w:sz w:val="28"/>
          <w:szCs w:val="28"/>
          <w:lang w:bidi="uk-UA"/>
        </w:rPr>
        <w:t xml:space="preserve"> року № </w:t>
      </w:r>
      <w:r>
        <w:rPr>
          <w:rFonts w:cs="Times New Roman"/>
          <w:b w:val="0"/>
          <w:sz w:val="28"/>
          <w:szCs w:val="28"/>
          <w:lang w:bidi="uk-UA"/>
        </w:rPr>
        <w:t>155</w:t>
      </w:r>
      <w:r w:rsidRPr="00EF39C3">
        <w:rPr>
          <w:rFonts w:cs="Times New Roman"/>
          <w:b w:val="0"/>
          <w:sz w:val="28"/>
          <w:szCs w:val="28"/>
          <w:lang w:bidi="uk-UA"/>
        </w:rPr>
        <w:t>/1</w:t>
      </w:r>
      <w:r>
        <w:rPr>
          <w:rFonts w:cs="Times New Roman"/>
          <w:b w:val="0"/>
          <w:sz w:val="28"/>
          <w:szCs w:val="28"/>
          <w:lang w:bidi="uk-UA"/>
        </w:rPr>
        <w:t>дп/15-24</w:t>
      </w:r>
      <w:r w:rsidRPr="00EF39C3">
        <w:rPr>
          <w:rFonts w:cs="Times New Roman"/>
          <w:b w:val="0"/>
          <w:sz w:val="28"/>
          <w:szCs w:val="28"/>
          <w:lang w:bidi="uk-UA"/>
        </w:rPr>
        <w:t xml:space="preserve"> відкрито дисциплінарну справу стосовно судді </w:t>
      </w:r>
      <w:r>
        <w:rPr>
          <w:rFonts w:cs="Times New Roman"/>
          <w:b w:val="0"/>
          <w:sz w:val="28"/>
          <w:szCs w:val="28"/>
          <w:lang w:bidi="uk-UA"/>
        </w:rPr>
        <w:t xml:space="preserve">Окружного адміністративного суду міста Києва </w:t>
      </w:r>
      <w:r w:rsidR="0007676D">
        <w:rPr>
          <w:rFonts w:cs="Times New Roman"/>
          <w:b w:val="0"/>
          <w:sz w:val="28"/>
          <w:szCs w:val="28"/>
          <w:lang w:bidi="uk-UA"/>
        </w:rPr>
        <w:t>Мазур А.С.</w:t>
      </w:r>
      <w:r w:rsidRPr="00EF39C3">
        <w:rPr>
          <w:rFonts w:cs="Times New Roman"/>
          <w:b w:val="0"/>
          <w:sz w:val="28"/>
          <w:szCs w:val="28"/>
          <w:lang w:bidi="uk-UA"/>
        </w:rPr>
        <w:t xml:space="preserve"> з підстав наявності у діях</w:t>
      </w:r>
      <w:r w:rsidR="00CF11C0">
        <w:rPr>
          <w:rFonts w:cs="Times New Roman"/>
          <w:b w:val="0"/>
          <w:sz w:val="28"/>
          <w:szCs w:val="28"/>
          <w:lang w:bidi="uk-UA"/>
        </w:rPr>
        <w:t xml:space="preserve"> судді ознак дисциплінарного проступку, передба</w:t>
      </w:r>
      <w:r w:rsidR="00890365">
        <w:rPr>
          <w:rFonts w:cs="Times New Roman"/>
          <w:b w:val="0"/>
          <w:sz w:val="28"/>
          <w:szCs w:val="28"/>
          <w:lang w:bidi="uk-UA"/>
        </w:rPr>
        <w:t xml:space="preserve">ченого пунктом 3 частини першої статті 106 Закону України «Про судоустрій і статус суддів», а саме </w:t>
      </w:r>
      <w:r w:rsidR="00890365" w:rsidRPr="00890365">
        <w:rPr>
          <w:rFonts w:cs="Times New Roman"/>
          <w:b w:val="0"/>
          <w:sz w:val="28"/>
          <w:szCs w:val="28"/>
          <w:lang w:bidi="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890365">
        <w:rPr>
          <w:rFonts w:cs="Times New Roman"/>
          <w:b w:val="0"/>
          <w:sz w:val="28"/>
          <w:szCs w:val="28"/>
          <w:lang w:bidi="uk-UA"/>
        </w:rPr>
        <w:t xml:space="preserve">, що може бути підставою для дисциплінарної </w:t>
      </w:r>
      <w:r w:rsidR="00890365">
        <w:rPr>
          <w:rFonts w:cs="Times New Roman"/>
          <w:b w:val="0"/>
          <w:sz w:val="28"/>
          <w:szCs w:val="28"/>
          <w:lang w:bidi="uk-UA"/>
        </w:rPr>
        <w:lastRenderedPageBreak/>
        <w:t>відповідальності судді.</w:t>
      </w:r>
      <w:r w:rsidRPr="00EF39C3">
        <w:rPr>
          <w:rFonts w:cs="Times New Roman"/>
          <w:b w:val="0"/>
          <w:sz w:val="28"/>
          <w:szCs w:val="28"/>
          <w:lang w:bidi="uk-UA"/>
        </w:rPr>
        <w:t xml:space="preserve"> </w:t>
      </w:r>
    </w:p>
    <w:p w:rsidR="00CD0043" w:rsidRPr="00143C82" w:rsidRDefault="00CD0043" w:rsidP="00BE4609">
      <w:pPr>
        <w:pStyle w:val="a7"/>
        <w:tabs>
          <w:tab w:val="left" w:pos="567"/>
        </w:tabs>
        <w:ind w:firstLine="567"/>
        <w:jc w:val="both"/>
        <w:rPr>
          <w:rFonts w:ascii="Times New Roman" w:hAnsi="Times New Roman"/>
          <w:sz w:val="28"/>
          <w:szCs w:val="28"/>
        </w:rPr>
      </w:pPr>
      <w:r>
        <w:rPr>
          <w:rFonts w:ascii="Times New Roman" w:hAnsi="Times New Roman"/>
          <w:sz w:val="28"/>
          <w:szCs w:val="28"/>
        </w:rPr>
        <w:t>Д</w:t>
      </w:r>
      <w:r w:rsidRPr="00143C82">
        <w:rPr>
          <w:rFonts w:ascii="Times New Roman" w:hAnsi="Times New Roman"/>
          <w:sz w:val="28"/>
          <w:szCs w:val="28"/>
        </w:rPr>
        <w:t xml:space="preserve">о Вищої ради правосуддя 8 вересня 2023 року </w:t>
      </w:r>
      <w:r w:rsidR="00C66042">
        <w:rPr>
          <w:rFonts w:ascii="Times New Roman" w:hAnsi="Times New Roman"/>
          <w:sz w:val="28"/>
          <w:szCs w:val="28"/>
        </w:rPr>
        <w:t xml:space="preserve">за вхідним </w:t>
      </w:r>
      <w:r w:rsidRPr="00143C82">
        <w:rPr>
          <w:rFonts w:ascii="Times New Roman" w:hAnsi="Times New Roman"/>
          <w:sz w:val="28"/>
          <w:szCs w:val="28"/>
        </w:rPr>
        <w:t xml:space="preserve">№ 325/0/13-23 надійшла дисциплінарна скарга Національного антикорупційного бюро </w:t>
      </w:r>
      <w:r w:rsidR="00C66042">
        <w:rPr>
          <w:rFonts w:ascii="Times New Roman" w:hAnsi="Times New Roman"/>
          <w:sz w:val="28"/>
          <w:szCs w:val="28"/>
        </w:rPr>
        <w:t xml:space="preserve">                 в</w:t>
      </w:r>
      <w:r w:rsidRPr="00143C82">
        <w:rPr>
          <w:rFonts w:ascii="Times New Roman" w:hAnsi="Times New Roman"/>
          <w:sz w:val="28"/>
          <w:szCs w:val="28"/>
        </w:rPr>
        <w:t xml:space="preserve">ід 7 вересня 2023 року </w:t>
      </w:r>
      <w:r>
        <w:rPr>
          <w:rFonts w:ascii="Times New Roman" w:hAnsi="Times New Roman"/>
          <w:sz w:val="28"/>
          <w:szCs w:val="28"/>
        </w:rPr>
        <w:t xml:space="preserve">про вчинення суддею Мазур А.С. дисциплінарних проступків, передбачених пунктами 3, 4, 8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w:t>
      </w:r>
      <w:r w:rsidRPr="00F47EC1">
        <w:rPr>
          <w:rFonts w:ascii="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Pr>
          <w:color w:val="333333"/>
          <w:sz w:val="20"/>
          <w:szCs w:val="20"/>
          <w:shd w:val="clear" w:color="auto" w:fill="FFFFFF"/>
        </w:rPr>
        <w:t xml:space="preserve"> </w:t>
      </w:r>
      <w:r>
        <w:rPr>
          <w:rFonts w:ascii="Times New Roman" w:hAnsi="Times New Roman"/>
          <w:sz w:val="28"/>
          <w:szCs w:val="28"/>
        </w:rPr>
        <w:t>втручання у процес здійснення правосуддя іншими суддями)</w:t>
      </w:r>
      <w:r w:rsidRPr="00143C82">
        <w:rPr>
          <w:rFonts w:ascii="Times New Roman" w:hAnsi="Times New Roman"/>
          <w:sz w:val="28"/>
          <w:szCs w:val="28"/>
        </w:rPr>
        <w:t>.</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Зазначеними законами відновлено дисциплінарну функцію Вищої ради правосуддя.</w:t>
      </w:r>
    </w:p>
    <w:p w:rsidR="00BE4609" w:rsidRPr="00991C09" w:rsidRDefault="00BE4609" w:rsidP="00BE4609">
      <w:pPr>
        <w:pStyle w:val="rtejustify"/>
        <w:shd w:val="clear" w:color="auto" w:fill="FFFFFF"/>
        <w:spacing w:before="0" w:beforeAutospacing="0" w:after="0" w:afterAutospacing="0"/>
        <w:ind w:firstLine="567"/>
        <w:jc w:val="both"/>
        <w:rPr>
          <w:color w:val="000000"/>
          <w:sz w:val="28"/>
          <w:szCs w:val="28"/>
          <w:shd w:val="clear" w:color="auto" w:fill="FFFFFF"/>
        </w:rPr>
      </w:pPr>
      <w:r w:rsidRPr="00991C09">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E4609" w:rsidRPr="00991C09" w:rsidRDefault="00BE4609" w:rsidP="00BE4609">
      <w:pPr>
        <w:pStyle w:val="rtejustify"/>
        <w:shd w:val="clear" w:color="auto" w:fill="FFFFFF"/>
        <w:spacing w:before="0" w:beforeAutospacing="0" w:after="0" w:afterAutospacing="0"/>
        <w:ind w:firstLine="567"/>
        <w:jc w:val="both"/>
        <w:rPr>
          <w:color w:val="000000"/>
          <w:sz w:val="28"/>
          <w:szCs w:val="28"/>
        </w:rPr>
      </w:pPr>
      <w:r w:rsidRPr="00991C09">
        <w:rPr>
          <w:color w:val="000000"/>
          <w:sz w:val="28"/>
          <w:szCs w:val="28"/>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правосуддя від 5 серпня 2021 року № 1809/0/15-21.</w:t>
      </w:r>
    </w:p>
    <w:p w:rsidR="00BE4609" w:rsidRPr="00BE4609" w:rsidRDefault="00BE4609" w:rsidP="00BE4609">
      <w:pPr>
        <w:ind w:firstLine="567"/>
        <w:jc w:val="both"/>
        <w:rPr>
          <w:color w:val="000000"/>
          <w:lang w:val="uk-UA"/>
        </w:rPr>
      </w:pPr>
      <w:r w:rsidRPr="00BE4609">
        <w:rPr>
          <w:color w:val="000000"/>
          <w:lang w:val="uk-UA"/>
        </w:rPr>
        <w:t>Вказані дисциплінарні скарги Маселка Р.А. та Національного антикорупційного бюро України були розподілені на підставі протоколів автоматизованого розподілу членам Вищої ради правосуддя для здійснення попередньої перевірки.</w:t>
      </w:r>
    </w:p>
    <w:p w:rsidR="00BE4609" w:rsidRPr="00991C09" w:rsidRDefault="00BE4609" w:rsidP="00BE4609">
      <w:pPr>
        <w:pStyle w:val="1"/>
        <w:shd w:val="clear" w:color="auto" w:fill="auto"/>
        <w:spacing w:after="0" w:line="240" w:lineRule="auto"/>
        <w:ind w:firstLine="567"/>
        <w:rPr>
          <w:szCs w:val="28"/>
        </w:rPr>
      </w:pPr>
      <w:r w:rsidRPr="00991C09">
        <w:rPr>
          <w:szCs w:val="28"/>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w:t>
      </w:r>
      <w:r w:rsidRPr="00991C09">
        <w:rPr>
          <w:szCs w:val="28"/>
        </w:rPr>
        <w:lastRenderedPageBreak/>
        <w:t xml:space="preserve">правосуддя. </w:t>
      </w:r>
    </w:p>
    <w:p w:rsidR="00BE4609" w:rsidRPr="00991C09" w:rsidRDefault="00BE4609" w:rsidP="00BE4609">
      <w:pPr>
        <w:pStyle w:val="1"/>
        <w:shd w:val="clear" w:color="auto" w:fill="auto"/>
        <w:spacing w:after="0" w:line="240" w:lineRule="auto"/>
        <w:ind w:firstLine="567"/>
        <w:rPr>
          <w:color w:val="000000"/>
          <w:szCs w:val="28"/>
        </w:rPr>
      </w:pPr>
      <w:r w:rsidRPr="00991C09">
        <w:rPr>
          <w:color w:val="000000"/>
          <w:szCs w:val="28"/>
        </w:rPr>
        <w:t>Оцінюючи заяву судді Мазур А.С. про звільнення у відставку відповідно до вимог статті 116 Закону України «Про судоустрій і статус суддів» щодо реалізації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991C09">
        <w:rPr>
          <w:szCs w:val="28"/>
        </w:rPr>
        <w:t xml:space="preserve"> </w:t>
      </w:r>
      <w:r w:rsidRPr="00991C09">
        <w:rPr>
          <w:color w:val="000000"/>
          <w:szCs w:val="28"/>
          <w:lang w:bidi="uk-UA"/>
        </w:rPr>
        <w:t>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BE4609" w:rsidRPr="00991C09" w:rsidRDefault="00BE4609" w:rsidP="00BE4609">
      <w:pPr>
        <w:pStyle w:val="1"/>
        <w:shd w:val="clear" w:color="auto" w:fill="auto"/>
        <w:spacing w:after="0" w:line="240" w:lineRule="auto"/>
        <w:ind w:firstLine="567"/>
        <w:rPr>
          <w:szCs w:val="28"/>
        </w:rPr>
      </w:pPr>
      <w:r w:rsidRPr="00991C09">
        <w:rPr>
          <w:szCs w:val="28"/>
          <w:lang w:bidi="uk-UA"/>
        </w:rPr>
        <w:t>Згідно із частиною другою статті 42 Закону України «Про Вищу раду правосуддя» д</w:t>
      </w:r>
      <w:r w:rsidRPr="00991C09">
        <w:rPr>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BE4609">
          <w:rPr>
            <w:rStyle w:val="a9"/>
            <w:color w:val="auto"/>
            <w:szCs w:val="28"/>
            <w:u w:val="none"/>
          </w:rPr>
          <w:t>Закону України</w:t>
        </w:r>
      </w:hyperlink>
      <w:r w:rsidRPr="00991C09">
        <w:rPr>
          <w:szCs w:val="28"/>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BE4609" w:rsidRPr="00991C09" w:rsidRDefault="00BE4609" w:rsidP="00BE4609">
      <w:pPr>
        <w:pStyle w:val="1"/>
        <w:shd w:val="clear" w:color="auto" w:fill="auto"/>
        <w:spacing w:after="0" w:line="240" w:lineRule="auto"/>
        <w:ind w:firstLine="567"/>
        <w:rPr>
          <w:szCs w:val="28"/>
          <w:lang w:bidi="uk-UA"/>
        </w:rPr>
      </w:pPr>
      <w:r w:rsidRPr="00991C09">
        <w:rPr>
          <w:szCs w:val="28"/>
          <w:lang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E4609" w:rsidRPr="00991C09" w:rsidRDefault="00BE4609" w:rsidP="00BE4609">
      <w:pPr>
        <w:pStyle w:val="1"/>
        <w:shd w:val="clear" w:color="auto" w:fill="auto"/>
        <w:spacing w:after="0" w:line="240" w:lineRule="auto"/>
        <w:ind w:firstLine="567"/>
        <w:rPr>
          <w:szCs w:val="28"/>
        </w:rPr>
      </w:pPr>
      <w:r w:rsidRPr="00991C09">
        <w:rPr>
          <w:szCs w:val="28"/>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Pr="00991C09">
        <w:rPr>
          <w:szCs w:val="28"/>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E4609" w:rsidRPr="00991C09" w:rsidRDefault="00BE4609" w:rsidP="00BE4609">
      <w:pPr>
        <w:pStyle w:val="1"/>
        <w:shd w:val="clear" w:color="auto" w:fill="auto"/>
        <w:spacing w:after="0" w:line="240" w:lineRule="auto"/>
        <w:ind w:firstLine="567"/>
        <w:rPr>
          <w:szCs w:val="28"/>
          <w:shd w:val="clear" w:color="auto" w:fill="FFFFFF"/>
        </w:rPr>
      </w:pPr>
      <w:r w:rsidRPr="00991C09">
        <w:rPr>
          <w:szCs w:val="28"/>
        </w:rPr>
        <w:t xml:space="preserve">Згідно з пунктом 6 частини першої та пункту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w:t>
      </w:r>
      <w:r w:rsidRPr="00991C09">
        <w:rPr>
          <w:szCs w:val="28"/>
          <w:shd w:val="clear" w:color="auto" w:fill="FFFFFF"/>
        </w:rPr>
        <w:t xml:space="preserve">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w:t>
      </w:r>
      <w:r w:rsidRPr="00991C09">
        <w:rPr>
          <w:szCs w:val="28"/>
          <w:shd w:val="clear" w:color="auto" w:fill="FFFFFF"/>
        </w:rPr>
        <w:lastRenderedPageBreak/>
        <w:t>невідповідність займаній посаді,</w:t>
      </w:r>
      <w:r w:rsidRPr="00991C09">
        <w:rPr>
          <w:szCs w:val="28"/>
        </w:rPr>
        <w:t xml:space="preserve"> є подання про звільнення судді з посади</w:t>
      </w:r>
      <w:r w:rsidRPr="00991C09">
        <w:rPr>
          <w:szCs w:val="28"/>
          <w:shd w:val="clear" w:color="auto" w:fill="FFFFFF"/>
        </w:rPr>
        <w:t>.</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 xml:space="preserve">У постанові Великої Палати Верховного Суду від 19 лютого 2020 року у справі № 9901/75/19 </w:t>
      </w:r>
      <w:r w:rsidR="00C66042">
        <w:rPr>
          <w:color w:val="000000"/>
          <w:szCs w:val="28"/>
          <w:lang w:bidi="uk-UA"/>
        </w:rPr>
        <w:t>вказано</w:t>
      </w:r>
      <w:r w:rsidRPr="00991C09">
        <w:rPr>
          <w:color w:val="000000"/>
          <w:szCs w:val="28"/>
          <w:lang w:bidi="uk-UA"/>
        </w:rPr>
        <w:t>,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BE4609" w:rsidRPr="00991C09" w:rsidRDefault="00BE4609" w:rsidP="00BE4609">
      <w:pPr>
        <w:pStyle w:val="1"/>
        <w:shd w:val="clear" w:color="auto" w:fill="auto"/>
        <w:spacing w:after="0" w:line="240" w:lineRule="auto"/>
        <w:ind w:firstLine="567"/>
        <w:rPr>
          <w:szCs w:val="28"/>
          <w:lang w:bidi="uk-UA"/>
        </w:rPr>
      </w:pPr>
      <w:r w:rsidRPr="00991C09">
        <w:rPr>
          <w:szCs w:val="28"/>
          <w:lang w:bidi="uk-UA"/>
        </w:rPr>
        <w:t>Оскільки наслідком розгляду зазначених</w:t>
      </w:r>
      <w:r w:rsidR="00C66042">
        <w:rPr>
          <w:szCs w:val="28"/>
          <w:lang w:bidi="uk-UA"/>
        </w:rPr>
        <w:t xml:space="preserve"> вище</w:t>
      </w:r>
      <w:r w:rsidRPr="00991C09">
        <w:rPr>
          <w:szCs w:val="28"/>
          <w:lang w:bidi="uk-UA"/>
        </w:rPr>
        <w:t xml:space="preserve"> скарг на дії судді Окружного адміністративного суду міста Києва Мазур А.С. може бути звільнення з посади з підстав, передбачених пунктом 3 частини шостої статті 126 Конституції України, Вища рада правосуддя уповноважена зупинити розгляд питання про звільнення Мазур А.С. з посади судді з підстави, визначеної пунктом 4 частини шостої статті 126 Конституції України (у зв’язку з поданням заяви про відставку).</w:t>
      </w:r>
    </w:p>
    <w:p w:rsidR="00CD0043" w:rsidRPr="006B0CBA" w:rsidRDefault="00CD0043" w:rsidP="00BE4609">
      <w:pPr>
        <w:pStyle w:val="1"/>
        <w:shd w:val="clear" w:color="auto" w:fill="auto"/>
        <w:spacing w:after="0" w:line="312" w:lineRule="exact"/>
        <w:ind w:firstLine="567"/>
        <w:rPr>
          <w:color w:val="000000" w:themeColor="text1"/>
          <w:szCs w:val="28"/>
        </w:rPr>
      </w:pPr>
      <w:r w:rsidRPr="006B0CBA">
        <w:rPr>
          <w:color w:val="000000" w:themeColor="text1"/>
          <w:szCs w:val="28"/>
        </w:rPr>
        <w:t>Ураховуючи зазначене, Вища рада правосуддя, керуючись статтями 34, 42</w:t>
      </w:r>
      <w:r>
        <w:rPr>
          <w:color w:val="000000" w:themeColor="text1"/>
          <w:szCs w:val="28"/>
        </w:rPr>
        <w:t>,</w:t>
      </w:r>
      <w:r w:rsidRPr="006B0CBA">
        <w:rPr>
          <w:color w:val="000000" w:themeColor="text1"/>
          <w:szCs w:val="28"/>
        </w:rPr>
        <w:t xml:space="preserve"> частиною третьою статті 55 Закону України «Про Вищу раду правосуддя»,</w:t>
      </w:r>
    </w:p>
    <w:p w:rsidR="00CD0043" w:rsidRPr="006B0CBA" w:rsidRDefault="00CD0043" w:rsidP="00CD0043">
      <w:pPr>
        <w:tabs>
          <w:tab w:val="left" w:pos="142"/>
        </w:tabs>
        <w:ind w:left="-142" w:right="-1" w:firstLine="426"/>
        <w:jc w:val="both"/>
        <w:rPr>
          <w:b/>
          <w:color w:val="000000" w:themeColor="text1"/>
          <w:lang w:val="uk-UA"/>
        </w:rPr>
      </w:pPr>
    </w:p>
    <w:p w:rsidR="00CD0043" w:rsidRPr="00E938B0" w:rsidRDefault="00CD0043" w:rsidP="00CD0043">
      <w:pPr>
        <w:tabs>
          <w:tab w:val="left" w:pos="142"/>
        </w:tabs>
        <w:ind w:right="-1"/>
        <w:jc w:val="center"/>
        <w:rPr>
          <w:b/>
          <w:color w:val="000000" w:themeColor="text1"/>
          <w:lang w:val="uk-UA"/>
        </w:rPr>
      </w:pPr>
      <w:r w:rsidRPr="00E938B0">
        <w:rPr>
          <w:b/>
          <w:color w:val="000000" w:themeColor="text1"/>
          <w:lang w:val="uk-UA"/>
        </w:rPr>
        <w:t>ухвалила:</w:t>
      </w:r>
    </w:p>
    <w:p w:rsidR="00CD0043" w:rsidRPr="00E938B0" w:rsidRDefault="00CD0043" w:rsidP="00CD0043">
      <w:pPr>
        <w:tabs>
          <w:tab w:val="left" w:pos="142"/>
        </w:tabs>
        <w:ind w:left="-142" w:right="-1" w:firstLine="426"/>
        <w:jc w:val="both"/>
        <w:rPr>
          <w:b/>
          <w:color w:val="000000" w:themeColor="text1"/>
          <w:lang w:val="uk-UA"/>
        </w:rPr>
      </w:pPr>
    </w:p>
    <w:p w:rsidR="00CD0043" w:rsidRDefault="00CD0043" w:rsidP="00CD0043">
      <w:pPr>
        <w:pStyle w:val="a3"/>
        <w:tabs>
          <w:tab w:val="left" w:pos="142"/>
        </w:tabs>
        <w:ind w:right="-1"/>
        <w:jc w:val="both"/>
        <w:rPr>
          <w:color w:val="000000" w:themeColor="text1"/>
          <w:shd w:val="clear" w:color="auto" w:fill="FFFFFF"/>
        </w:rPr>
      </w:pPr>
      <w:r>
        <w:rPr>
          <w:rFonts w:ascii="ProbaPro" w:hAnsi="ProbaPro"/>
          <w:color w:val="1D1D1B"/>
          <w:shd w:val="clear" w:color="auto" w:fill="FFFFFF"/>
        </w:rPr>
        <w:t xml:space="preserve">зупинити </w:t>
      </w:r>
      <w:r w:rsidRPr="003E5F9C">
        <w:rPr>
          <w:color w:val="000000"/>
          <w:szCs w:val="28"/>
          <w:lang w:bidi="uk-UA"/>
        </w:rPr>
        <w:t xml:space="preserve">розгляд заяви </w:t>
      </w:r>
      <w:r w:rsidR="00BE4609">
        <w:rPr>
          <w:color w:val="000000"/>
          <w:szCs w:val="28"/>
          <w:lang w:bidi="uk-UA"/>
        </w:rPr>
        <w:t xml:space="preserve">Мазур Альони Сергіївни </w:t>
      </w:r>
      <w:r>
        <w:rPr>
          <w:szCs w:val="28"/>
        </w:rPr>
        <w:t xml:space="preserve">про звільнення </w:t>
      </w:r>
      <w:r w:rsidRPr="003E5F9C">
        <w:rPr>
          <w:szCs w:val="28"/>
        </w:rPr>
        <w:t>з посади судді Окружного адміністративного суду міста Києва у відставку</w:t>
      </w:r>
      <w:r>
        <w:rPr>
          <w:rFonts w:ascii="ProbaPro" w:hAnsi="ProbaPro"/>
          <w:color w:val="1D1D1B"/>
          <w:shd w:val="clear" w:color="auto" w:fill="FFFFFF"/>
        </w:rPr>
        <w:t>.</w:t>
      </w:r>
    </w:p>
    <w:p w:rsidR="00CD0043" w:rsidRPr="00E938B0" w:rsidRDefault="00CD0043" w:rsidP="00CD0043">
      <w:pPr>
        <w:pStyle w:val="a3"/>
        <w:tabs>
          <w:tab w:val="left" w:pos="142"/>
        </w:tabs>
        <w:ind w:left="-142" w:right="-1" w:firstLine="426"/>
        <w:jc w:val="both"/>
        <w:rPr>
          <w:b/>
          <w:color w:val="000000" w:themeColor="text1"/>
          <w:szCs w:val="28"/>
        </w:rPr>
      </w:pPr>
    </w:p>
    <w:p w:rsidR="00CD0043" w:rsidRPr="00E938B0" w:rsidRDefault="00CD0043" w:rsidP="00BE4609">
      <w:pPr>
        <w:pStyle w:val="a3"/>
        <w:tabs>
          <w:tab w:val="left" w:pos="142"/>
        </w:tabs>
        <w:ind w:right="-1"/>
        <w:jc w:val="both"/>
        <w:rPr>
          <w:b/>
          <w:color w:val="000000" w:themeColor="text1"/>
          <w:szCs w:val="28"/>
        </w:rPr>
      </w:pPr>
    </w:p>
    <w:p w:rsidR="00CD0043" w:rsidRPr="005C41D3" w:rsidRDefault="00CD0043" w:rsidP="00FE71D2">
      <w:pPr>
        <w:tabs>
          <w:tab w:val="left" w:pos="142"/>
        </w:tabs>
        <w:ind w:left="-142" w:right="-1" w:firstLine="142"/>
        <w:jc w:val="both"/>
        <w:rPr>
          <w:b/>
          <w:color w:val="000000" w:themeColor="text1"/>
          <w:lang w:val="uk-UA"/>
        </w:rPr>
      </w:pPr>
      <w:r w:rsidRPr="00E938B0">
        <w:rPr>
          <w:b/>
          <w:color w:val="000000" w:themeColor="text1"/>
          <w:lang w:val="uk-UA"/>
        </w:rPr>
        <w:t>Голова Вищої ради правосуддя</w:t>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t xml:space="preserve">    Григорій УСИК</w:t>
      </w:r>
    </w:p>
    <w:p w:rsidR="00367A65" w:rsidRPr="00CD0043" w:rsidRDefault="00367A65">
      <w:pPr>
        <w:rPr>
          <w:lang w:val="uk-UA"/>
        </w:rPr>
      </w:pPr>
    </w:p>
    <w:sectPr w:rsidR="00367A65" w:rsidRPr="00CD0043" w:rsidSect="00FE71D2">
      <w:headerReference w:type="default" r:id="rId9"/>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115" w:rsidRDefault="003F6115" w:rsidP="00C32D12">
      <w:r>
        <w:separator/>
      </w:r>
    </w:p>
  </w:endnote>
  <w:endnote w:type="continuationSeparator" w:id="0">
    <w:p w:rsidR="003F6115" w:rsidRDefault="003F6115" w:rsidP="00C3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115" w:rsidRDefault="003F6115" w:rsidP="00C32D12">
      <w:r>
        <w:separator/>
      </w:r>
    </w:p>
  </w:footnote>
  <w:footnote w:type="continuationSeparator" w:id="0">
    <w:p w:rsidR="003F6115" w:rsidRDefault="003F6115" w:rsidP="00C32D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CD1432">
    <w:pPr>
      <w:pStyle w:val="a5"/>
      <w:jc w:val="center"/>
    </w:pPr>
    <w:r>
      <w:fldChar w:fldCharType="begin"/>
    </w:r>
    <w:r w:rsidR="00BE4609">
      <w:instrText xml:space="preserve"> PAGE   \* MERGEFORMAT </w:instrText>
    </w:r>
    <w:r>
      <w:fldChar w:fldCharType="separate"/>
    </w:r>
    <w:r w:rsidR="00573080">
      <w:rPr>
        <w:noProof/>
      </w:rPr>
      <w:t>4</w:t>
    </w:r>
    <w:r>
      <w:fldChar w:fldCharType="end"/>
    </w:r>
  </w:p>
  <w:p w:rsidR="00F9711A" w:rsidRDefault="00573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0043"/>
    <w:rsid w:val="0006031C"/>
    <w:rsid w:val="0007676D"/>
    <w:rsid w:val="001A51C5"/>
    <w:rsid w:val="002B63DA"/>
    <w:rsid w:val="00337A5C"/>
    <w:rsid w:val="00367A65"/>
    <w:rsid w:val="003F39D1"/>
    <w:rsid w:val="003F6115"/>
    <w:rsid w:val="0044254A"/>
    <w:rsid w:val="00573080"/>
    <w:rsid w:val="005F6BD7"/>
    <w:rsid w:val="007C6FCD"/>
    <w:rsid w:val="00890365"/>
    <w:rsid w:val="009437C0"/>
    <w:rsid w:val="0097492F"/>
    <w:rsid w:val="00A968B7"/>
    <w:rsid w:val="00BB1950"/>
    <w:rsid w:val="00BE4609"/>
    <w:rsid w:val="00C32D12"/>
    <w:rsid w:val="00C55981"/>
    <w:rsid w:val="00C66042"/>
    <w:rsid w:val="00CD0043"/>
    <w:rsid w:val="00CD1432"/>
    <w:rsid w:val="00CF11C0"/>
    <w:rsid w:val="00DB6F0B"/>
    <w:rsid w:val="00FE71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85B1C"/>
  <w15:docId w15:val="{33915586-BB15-487B-BDA2-E06079F05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043"/>
    <w:pPr>
      <w:spacing w:after="0" w:line="240" w:lineRule="auto"/>
    </w:pPr>
    <w:rPr>
      <w:rFonts w:eastAsia="Calibri" w:cs="Times New Roman"/>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0043"/>
    <w:rPr>
      <w:szCs w:val="20"/>
      <w:lang w:val="uk-UA"/>
    </w:rPr>
  </w:style>
  <w:style w:type="character" w:customStyle="1" w:styleId="a4">
    <w:name w:val="Основний текст Знак"/>
    <w:basedOn w:val="a0"/>
    <w:link w:val="a3"/>
    <w:rsid w:val="00CD0043"/>
    <w:rPr>
      <w:rFonts w:eastAsia="Calibri" w:cs="Times New Roman"/>
      <w:szCs w:val="20"/>
      <w:lang w:eastAsia="ru-RU"/>
    </w:rPr>
  </w:style>
  <w:style w:type="paragraph" w:styleId="a5">
    <w:name w:val="header"/>
    <w:basedOn w:val="a"/>
    <w:link w:val="a6"/>
    <w:unhideWhenUsed/>
    <w:rsid w:val="00CD0043"/>
    <w:pPr>
      <w:tabs>
        <w:tab w:val="center" w:pos="4819"/>
        <w:tab w:val="right" w:pos="9639"/>
      </w:tabs>
    </w:pPr>
  </w:style>
  <w:style w:type="character" w:customStyle="1" w:styleId="a6">
    <w:name w:val="Верхній колонтитул Знак"/>
    <w:basedOn w:val="a0"/>
    <w:link w:val="a5"/>
    <w:rsid w:val="00CD0043"/>
    <w:rPr>
      <w:rFonts w:eastAsia="Calibri" w:cs="Times New Roman"/>
      <w:szCs w:val="28"/>
      <w:lang w:val="ru-RU" w:eastAsia="ru-RU"/>
    </w:rPr>
  </w:style>
  <w:style w:type="paragraph" w:styleId="a7">
    <w:name w:val="No Spacing"/>
    <w:link w:val="a8"/>
    <w:qFormat/>
    <w:rsid w:val="00CD0043"/>
    <w:pPr>
      <w:spacing w:after="0" w:line="240" w:lineRule="auto"/>
    </w:pPr>
    <w:rPr>
      <w:rFonts w:ascii="Calibri" w:eastAsia="Calibri" w:hAnsi="Calibri" w:cs="Times New Roman"/>
      <w:sz w:val="22"/>
    </w:rPr>
  </w:style>
  <w:style w:type="character" w:styleId="a9">
    <w:name w:val="Hyperlink"/>
    <w:uiPriority w:val="99"/>
    <w:rsid w:val="00CD0043"/>
    <w:rPr>
      <w:color w:val="0000FF"/>
      <w:u w:val="single"/>
    </w:rPr>
  </w:style>
  <w:style w:type="paragraph" w:styleId="aa">
    <w:name w:val="List Paragraph"/>
    <w:aliases w:val="Подглава"/>
    <w:basedOn w:val="a"/>
    <w:link w:val="ab"/>
    <w:uiPriority w:val="34"/>
    <w:qFormat/>
    <w:rsid w:val="00CD0043"/>
    <w:pPr>
      <w:spacing w:after="200" w:line="276" w:lineRule="auto"/>
      <w:ind w:left="720"/>
      <w:contextualSpacing/>
    </w:pPr>
    <w:rPr>
      <w:sz w:val="24"/>
      <w:szCs w:val="22"/>
      <w:lang w:eastAsia="en-US"/>
    </w:rPr>
  </w:style>
  <w:style w:type="character" w:customStyle="1" w:styleId="ab">
    <w:name w:val="Абзац списку Знак"/>
    <w:aliases w:val="Подглава Знак"/>
    <w:basedOn w:val="a0"/>
    <w:link w:val="aa"/>
    <w:uiPriority w:val="34"/>
    <w:rsid w:val="00CD0043"/>
    <w:rPr>
      <w:rFonts w:eastAsia="Calibri" w:cs="Times New Roman"/>
      <w:sz w:val="24"/>
      <w:lang w:val="ru-RU"/>
    </w:rPr>
  </w:style>
  <w:style w:type="character" w:customStyle="1" w:styleId="a8">
    <w:name w:val="Без інтервалів Знак"/>
    <w:basedOn w:val="a0"/>
    <w:link w:val="a7"/>
    <w:rsid w:val="00CD0043"/>
    <w:rPr>
      <w:rFonts w:ascii="Calibri" w:eastAsia="Calibri" w:hAnsi="Calibri" w:cs="Times New Roman"/>
      <w:sz w:val="22"/>
    </w:rPr>
  </w:style>
  <w:style w:type="character" w:customStyle="1" w:styleId="ac">
    <w:name w:val="Основний текст_"/>
    <w:basedOn w:val="a0"/>
    <w:link w:val="1"/>
    <w:rsid w:val="00CD0043"/>
    <w:rPr>
      <w:shd w:val="clear" w:color="auto" w:fill="FFFFFF"/>
    </w:rPr>
  </w:style>
  <w:style w:type="paragraph" w:customStyle="1" w:styleId="1">
    <w:name w:val="Основний текст1"/>
    <w:basedOn w:val="a"/>
    <w:link w:val="ac"/>
    <w:rsid w:val="00CD0043"/>
    <w:pPr>
      <w:widowControl w:val="0"/>
      <w:shd w:val="clear" w:color="auto" w:fill="FFFFFF"/>
      <w:spacing w:after="300" w:line="307" w:lineRule="exact"/>
      <w:jc w:val="both"/>
    </w:pPr>
    <w:rPr>
      <w:rFonts w:eastAsiaTheme="minorHAnsi" w:cstheme="minorHAnsi"/>
      <w:szCs w:val="22"/>
      <w:lang w:val="uk-UA" w:eastAsia="en-US"/>
    </w:rPr>
  </w:style>
  <w:style w:type="character" w:customStyle="1" w:styleId="rvts0">
    <w:name w:val="rvts0"/>
    <w:basedOn w:val="a0"/>
    <w:uiPriority w:val="99"/>
    <w:rsid w:val="00CD0043"/>
  </w:style>
  <w:style w:type="paragraph" w:customStyle="1" w:styleId="rtejustify">
    <w:name w:val="rtejustify"/>
    <w:basedOn w:val="a"/>
    <w:rsid w:val="00BE4609"/>
    <w:pPr>
      <w:spacing w:before="100" w:beforeAutospacing="1" w:after="100" w:afterAutospacing="1"/>
    </w:pPr>
    <w:rPr>
      <w:rFonts w:eastAsia="Times New Roman"/>
      <w:sz w:val="24"/>
      <w:szCs w:val="24"/>
      <w:lang w:val="uk-UA" w:eastAsia="uk-UA"/>
    </w:rPr>
  </w:style>
  <w:style w:type="character" w:customStyle="1" w:styleId="2">
    <w:name w:val="Основний текст (2)_"/>
    <w:link w:val="20"/>
    <w:locked/>
    <w:rsid w:val="0097492F"/>
    <w:rPr>
      <w:b/>
      <w:sz w:val="26"/>
      <w:shd w:val="clear" w:color="auto" w:fill="FFFFFF"/>
    </w:rPr>
  </w:style>
  <w:style w:type="paragraph" w:customStyle="1" w:styleId="20">
    <w:name w:val="Основний текст (2)"/>
    <w:basedOn w:val="a"/>
    <w:link w:val="2"/>
    <w:rsid w:val="0097492F"/>
    <w:pPr>
      <w:widowControl w:val="0"/>
      <w:shd w:val="clear" w:color="auto" w:fill="FFFFFF"/>
      <w:spacing w:line="454" w:lineRule="exact"/>
    </w:pPr>
    <w:rPr>
      <w:rFonts w:eastAsiaTheme="minorHAnsi" w:cstheme="minorHAnsi"/>
      <w:b/>
      <w:sz w:val="26"/>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2BAD6-219A-4E70-8E67-C0848934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6572</Words>
  <Characters>3747</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2024-01-26T09:24:00Z</cp:lastPrinted>
  <dcterms:created xsi:type="dcterms:W3CDTF">2024-01-31T12:43:00Z</dcterms:created>
  <dcterms:modified xsi:type="dcterms:W3CDTF">2024-01-31T12:43:00Z</dcterms:modified>
</cp:coreProperties>
</file>