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6EB4" w:rsidRPr="008B5F81" w:rsidRDefault="00336EB4" w:rsidP="00336EB4">
      <w:pPr>
        <w:spacing w:after="200" w:line="276" w:lineRule="auto"/>
        <w:ind w:left="5954"/>
        <w:contextualSpacing/>
        <w:jc w:val="center"/>
        <w:rPr>
          <w:rFonts w:ascii="Times New Roman" w:eastAsia="Calibri" w:hAnsi="Times New Roman"/>
          <w:color w:val="000000"/>
          <w:sz w:val="28"/>
          <w:szCs w:val="28"/>
        </w:rPr>
      </w:pPr>
      <w:r w:rsidRPr="008B5F81">
        <w:rPr>
          <w:rFonts w:eastAsia="Calibri"/>
          <w:noProof/>
          <w:sz w:val="24"/>
        </w:rPr>
        <w:drawing>
          <wp:anchor distT="0" distB="0" distL="114300" distR="114300" simplePos="0" relativeHeight="251659264" behindDoc="0" locked="0" layoutInCell="1" allowOverlap="1">
            <wp:simplePos x="0" y="0"/>
            <wp:positionH relativeFrom="margin">
              <wp:align>center</wp:align>
            </wp:positionH>
            <wp:positionV relativeFrom="paragraph">
              <wp:posOffset>-248423</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336EB4" w:rsidRPr="008B5F81" w:rsidRDefault="00336EB4" w:rsidP="00336EB4">
      <w:pPr>
        <w:spacing w:after="0" w:line="240" w:lineRule="auto"/>
        <w:jc w:val="center"/>
        <w:rPr>
          <w:rFonts w:ascii="Times New Roman" w:eastAsia="Calibri" w:hAnsi="Times New Roman"/>
          <w:sz w:val="28"/>
        </w:rPr>
      </w:pPr>
    </w:p>
    <w:p w:rsidR="00336EB4" w:rsidRPr="008B5F81" w:rsidRDefault="00336EB4" w:rsidP="00336EB4">
      <w:pPr>
        <w:spacing w:after="0" w:line="240" w:lineRule="auto"/>
        <w:jc w:val="center"/>
        <w:rPr>
          <w:rFonts w:ascii="AcademyC" w:eastAsia="Calibri" w:hAnsi="AcademyC"/>
          <w:color w:val="002060"/>
          <w:sz w:val="28"/>
          <w:lang w:eastAsia="en-US"/>
        </w:rPr>
      </w:pPr>
      <w:r w:rsidRPr="008B5F81">
        <w:rPr>
          <w:rFonts w:ascii="AcademyC" w:eastAsia="Calibri" w:hAnsi="AcademyC"/>
          <w:color w:val="002060"/>
          <w:sz w:val="28"/>
          <w:lang w:eastAsia="en-US"/>
        </w:rPr>
        <w:t>УКРАЇНА</w:t>
      </w:r>
    </w:p>
    <w:p w:rsidR="00336EB4" w:rsidRPr="008B5F81" w:rsidRDefault="00336EB4" w:rsidP="00336EB4">
      <w:pPr>
        <w:spacing w:after="0" w:line="240" w:lineRule="auto"/>
        <w:jc w:val="center"/>
        <w:rPr>
          <w:rFonts w:ascii="AcademyC" w:eastAsia="Calibri" w:hAnsi="AcademyC"/>
          <w:color w:val="002060"/>
          <w:sz w:val="28"/>
          <w:szCs w:val="28"/>
          <w:lang w:eastAsia="en-US"/>
        </w:rPr>
      </w:pPr>
      <w:r w:rsidRPr="008B5F81">
        <w:rPr>
          <w:rFonts w:ascii="AcademyC" w:eastAsia="Calibri" w:hAnsi="AcademyC"/>
          <w:color w:val="002060"/>
          <w:sz w:val="28"/>
          <w:szCs w:val="28"/>
          <w:lang w:eastAsia="en-US"/>
        </w:rPr>
        <w:t>ВИЩА  РАДА  ПРАВОСУДДЯ</w:t>
      </w:r>
    </w:p>
    <w:p w:rsidR="00336EB4" w:rsidRPr="008B5F81" w:rsidRDefault="00336EB4" w:rsidP="00336EB4">
      <w:pPr>
        <w:spacing w:after="0" w:line="240" w:lineRule="auto"/>
        <w:jc w:val="center"/>
        <w:rPr>
          <w:rFonts w:ascii="AcademyC" w:eastAsia="Calibri" w:hAnsi="AcademyC"/>
          <w:color w:val="002060"/>
          <w:sz w:val="28"/>
          <w:szCs w:val="28"/>
          <w:lang w:eastAsia="en-US"/>
        </w:rPr>
      </w:pPr>
      <w:r w:rsidRPr="008B5F81">
        <w:rPr>
          <w:rFonts w:ascii="AcademyC" w:eastAsia="Calibri" w:hAnsi="AcademyC"/>
          <w:color w:val="002060"/>
          <w:sz w:val="28"/>
          <w:szCs w:val="28"/>
          <w:lang w:eastAsia="en-US"/>
        </w:rPr>
        <w:t>РІШЕННЯ</w:t>
      </w:r>
    </w:p>
    <w:tbl>
      <w:tblPr>
        <w:tblW w:w="10031" w:type="dxa"/>
        <w:tblLook w:val="04A0" w:firstRow="1" w:lastRow="0" w:firstColumn="1" w:lastColumn="0" w:noHBand="0" w:noVBand="1"/>
      </w:tblPr>
      <w:tblGrid>
        <w:gridCol w:w="3098"/>
        <w:gridCol w:w="3309"/>
        <w:gridCol w:w="3624"/>
      </w:tblGrid>
      <w:tr w:rsidR="00336EB4" w:rsidRPr="008B5F81" w:rsidTr="006F219F">
        <w:trPr>
          <w:trHeight w:val="188"/>
        </w:trPr>
        <w:tc>
          <w:tcPr>
            <w:tcW w:w="3098" w:type="dxa"/>
          </w:tcPr>
          <w:p w:rsidR="00336EB4" w:rsidRPr="008B5F81" w:rsidRDefault="008C15FD" w:rsidP="00336EB4">
            <w:pPr>
              <w:spacing w:after="0" w:line="240" w:lineRule="auto"/>
              <w:jc w:val="both"/>
              <w:rPr>
                <w:rFonts w:ascii="Times New Roman" w:eastAsia="Calibri" w:hAnsi="Times New Roman"/>
                <w:noProof/>
                <w:color w:val="002060"/>
                <w:sz w:val="28"/>
                <w:szCs w:val="28"/>
                <w:lang w:val="en-US" w:eastAsia="en-US"/>
              </w:rPr>
            </w:pPr>
            <w:r>
              <w:rPr>
                <w:rFonts w:ascii="Times New Roman" w:hAnsi="Times New Roman"/>
                <w:sz w:val="28"/>
                <w:szCs w:val="28"/>
              </w:rPr>
              <w:t>4 червня</w:t>
            </w:r>
            <w:r w:rsidR="00336EB4" w:rsidRPr="00AD7786">
              <w:rPr>
                <w:rFonts w:ascii="Times New Roman" w:hAnsi="Times New Roman"/>
                <w:sz w:val="28"/>
                <w:szCs w:val="28"/>
              </w:rPr>
              <w:t xml:space="preserve"> 202</w:t>
            </w:r>
            <w:r w:rsidR="00336EB4">
              <w:rPr>
                <w:rFonts w:ascii="Times New Roman" w:hAnsi="Times New Roman"/>
                <w:sz w:val="28"/>
                <w:szCs w:val="28"/>
              </w:rPr>
              <w:t>4</w:t>
            </w:r>
            <w:r w:rsidR="00336EB4" w:rsidRPr="00AD7786">
              <w:rPr>
                <w:rFonts w:ascii="Times New Roman" w:hAnsi="Times New Roman"/>
                <w:sz w:val="28"/>
                <w:szCs w:val="28"/>
              </w:rPr>
              <w:t xml:space="preserve"> року</w:t>
            </w:r>
          </w:p>
        </w:tc>
        <w:tc>
          <w:tcPr>
            <w:tcW w:w="3309" w:type="dxa"/>
          </w:tcPr>
          <w:p w:rsidR="00336EB4" w:rsidRPr="008B5F81" w:rsidRDefault="00336EB4" w:rsidP="006F219F">
            <w:pPr>
              <w:spacing w:after="0" w:line="240" w:lineRule="auto"/>
              <w:jc w:val="center"/>
              <w:rPr>
                <w:rFonts w:ascii="Book Antiqua" w:eastAsia="Calibri" w:hAnsi="Book Antiqua"/>
                <w:noProof/>
                <w:color w:val="002060"/>
                <w:sz w:val="20"/>
                <w:szCs w:val="20"/>
                <w:lang w:eastAsia="en-US"/>
              </w:rPr>
            </w:pPr>
            <w:r w:rsidRPr="008B5F81">
              <w:rPr>
                <w:rFonts w:ascii="Book Antiqua" w:eastAsia="Calibri" w:hAnsi="Book Antiqua"/>
                <w:color w:val="002060"/>
                <w:sz w:val="20"/>
                <w:szCs w:val="20"/>
                <w:lang w:eastAsia="en-US"/>
              </w:rPr>
              <w:t>Київ</w:t>
            </w:r>
          </w:p>
        </w:tc>
        <w:tc>
          <w:tcPr>
            <w:tcW w:w="3624" w:type="dxa"/>
          </w:tcPr>
          <w:p w:rsidR="00336EB4" w:rsidRPr="008B5F81" w:rsidRDefault="00336EB4" w:rsidP="00627AE4">
            <w:pPr>
              <w:spacing w:after="0" w:line="240" w:lineRule="auto"/>
              <w:jc w:val="center"/>
              <w:rPr>
                <w:rFonts w:ascii="Times New Roman" w:eastAsia="Calibri" w:hAnsi="Times New Roman"/>
                <w:noProof/>
                <w:color w:val="002060"/>
                <w:sz w:val="28"/>
                <w:szCs w:val="28"/>
                <w:lang w:val="ru-RU" w:eastAsia="en-US"/>
              </w:rPr>
            </w:pPr>
            <w:r w:rsidRPr="008B5F81">
              <w:rPr>
                <w:rFonts w:ascii="Times New Roman" w:eastAsia="Calibri" w:hAnsi="Times New Roman"/>
                <w:sz w:val="28"/>
                <w:lang w:eastAsia="en-US"/>
              </w:rPr>
              <w:t>№</w:t>
            </w:r>
            <w:r w:rsidRPr="008B5F81">
              <w:rPr>
                <w:rFonts w:ascii="Bookman Old Style" w:eastAsia="Calibri" w:hAnsi="Bookman Old Style"/>
                <w:noProof/>
                <w:color w:val="002060"/>
                <w:sz w:val="28"/>
                <w:szCs w:val="28"/>
                <w:lang w:val="ru-RU" w:eastAsia="en-US"/>
              </w:rPr>
              <w:t xml:space="preserve"> </w:t>
            </w:r>
            <w:r w:rsidR="00627AE4">
              <w:rPr>
                <w:rFonts w:ascii="Times New Roman" w:hAnsi="Times New Roman"/>
                <w:sz w:val="28"/>
                <w:szCs w:val="28"/>
              </w:rPr>
              <w:t>1708/0/15-24</w:t>
            </w:r>
          </w:p>
        </w:tc>
      </w:tr>
    </w:tbl>
    <w:p w:rsidR="00336EB4" w:rsidRDefault="00336EB4" w:rsidP="00336EB4">
      <w:pPr>
        <w:pStyle w:val="msonormalcxspmiddle"/>
        <w:spacing w:beforeAutospacing="0" w:after="0" w:afterAutospacing="0"/>
        <w:ind w:right="4706"/>
        <w:jc w:val="both"/>
        <w:rPr>
          <w:b/>
          <w:lang w:val="uk-UA"/>
        </w:rPr>
      </w:pPr>
    </w:p>
    <w:p w:rsidR="00326ECE" w:rsidRDefault="00326ECE" w:rsidP="00336EB4">
      <w:pPr>
        <w:spacing w:after="0" w:line="240" w:lineRule="auto"/>
        <w:ind w:right="5954"/>
        <w:jc w:val="both"/>
        <w:rPr>
          <w:rFonts w:ascii="Times New Roman" w:hAnsi="Times New Roman"/>
          <w:b/>
          <w:color w:val="000000"/>
          <w:sz w:val="24"/>
          <w:szCs w:val="24"/>
        </w:rPr>
      </w:pPr>
    </w:p>
    <w:p w:rsidR="00336EB4" w:rsidRDefault="00336EB4" w:rsidP="00336EB4">
      <w:pPr>
        <w:spacing w:after="0" w:line="240" w:lineRule="auto"/>
        <w:ind w:right="5954"/>
        <w:jc w:val="both"/>
        <w:rPr>
          <w:rFonts w:ascii="Times New Roman" w:hAnsi="Times New Roman"/>
          <w:b/>
          <w:color w:val="000000"/>
          <w:sz w:val="24"/>
          <w:szCs w:val="24"/>
        </w:rPr>
      </w:pPr>
      <w:r>
        <w:rPr>
          <w:rFonts w:ascii="Times New Roman" w:hAnsi="Times New Roman"/>
          <w:b/>
          <w:color w:val="000000"/>
          <w:sz w:val="24"/>
          <w:szCs w:val="24"/>
        </w:rPr>
        <w:t>П</w:t>
      </w:r>
      <w:r w:rsidRPr="00B93131">
        <w:rPr>
          <w:rFonts w:ascii="Times New Roman" w:hAnsi="Times New Roman"/>
          <w:b/>
          <w:color w:val="000000"/>
          <w:sz w:val="24"/>
          <w:szCs w:val="24"/>
        </w:rPr>
        <w:t xml:space="preserve">ро звільнення </w:t>
      </w:r>
      <w:r w:rsidR="008C15FD">
        <w:rPr>
          <w:rFonts w:ascii="Times New Roman" w:hAnsi="Times New Roman"/>
          <w:b/>
          <w:color w:val="000000"/>
          <w:sz w:val="24"/>
          <w:szCs w:val="24"/>
        </w:rPr>
        <w:t>Суворової О.В.</w:t>
      </w:r>
      <w:r w:rsidRPr="00F2350A">
        <w:rPr>
          <w:rFonts w:ascii="Times New Roman" w:hAnsi="Times New Roman"/>
          <w:b/>
          <w:color w:val="000000"/>
          <w:sz w:val="24"/>
          <w:szCs w:val="24"/>
        </w:rPr>
        <w:t xml:space="preserve"> з посади судді </w:t>
      </w:r>
      <w:r w:rsidR="008C15FD">
        <w:rPr>
          <w:rFonts w:ascii="Times New Roman" w:hAnsi="Times New Roman"/>
          <w:b/>
          <w:color w:val="000000"/>
          <w:sz w:val="24"/>
          <w:szCs w:val="24"/>
        </w:rPr>
        <w:t>Приморського районного суду міста Одеси</w:t>
      </w:r>
      <w:r w:rsidRPr="00F2350A">
        <w:rPr>
          <w:rFonts w:ascii="Times New Roman" w:hAnsi="Times New Roman"/>
          <w:b/>
          <w:color w:val="000000"/>
          <w:sz w:val="24"/>
          <w:szCs w:val="24"/>
        </w:rPr>
        <w:t xml:space="preserve"> </w:t>
      </w:r>
      <w:r w:rsidRPr="00B93131">
        <w:rPr>
          <w:rFonts w:ascii="Times New Roman" w:hAnsi="Times New Roman"/>
          <w:b/>
          <w:color w:val="000000"/>
          <w:sz w:val="24"/>
          <w:szCs w:val="24"/>
        </w:rPr>
        <w:t>у зв’язку з поданням заяви про відставку</w:t>
      </w:r>
    </w:p>
    <w:p w:rsidR="00336EB4" w:rsidRDefault="00336EB4" w:rsidP="00336EB4">
      <w:pPr>
        <w:spacing w:after="0" w:line="240" w:lineRule="auto"/>
        <w:ind w:right="5954"/>
        <w:jc w:val="both"/>
        <w:rPr>
          <w:rFonts w:ascii="Times New Roman" w:hAnsi="Times New Roman"/>
          <w:sz w:val="28"/>
          <w:szCs w:val="28"/>
        </w:rPr>
      </w:pPr>
    </w:p>
    <w:p w:rsidR="00326ECE" w:rsidRDefault="00326ECE" w:rsidP="00326ECE">
      <w:pPr>
        <w:spacing w:after="0" w:line="240" w:lineRule="auto"/>
        <w:ind w:firstLine="567"/>
        <w:jc w:val="both"/>
        <w:rPr>
          <w:rFonts w:ascii="Times New Roman" w:hAnsi="Times New Roman"/>
          <w:sz w:val="28"/>
          <w:szCs w:val="28"/>
        </w:rPr>
      </w:pPr>
    </w:p>
    <w:p w:rsidR="003E4DAA" w:rsidRDefault="00336EB4" w:rsidP="00326ECE">
      <w:pPr>
        <w:spacing w:after="0" w:line="240" w:lineRule="auto"/>
        <w:ind w:firstLine="567"/>
        <w:jc w:val="both"/>
        <w:rPr>
          <w:rFonts w:ascii="Times New Roman" w:hAnsi="Times New Roman"/>
          <w:sz w:val="28"/>
          <w:szCs w:val="28"/>
        </w:rPr>
      </w:pPr>
      <w:r w:rsidRPr="00B93131">
        <w:rPr>
          <w:rFonts w:ascii="Times New Roman" w:hAnsi="Times New Roman"/>
          <w:sz w:val="28"/>
          <w:szCs w:val="28"/>
        </w:rPr>
        <w:t xml:space="preserve">Вища рада правосуддя, розглянувши заяву та додані до неї документи про звільнення </w:t>
      </w:r>
      <w:r w:rsidR="008C15FD">
        <w:rPr>
          <w:rFonts w:ascii="Times New Roman" w:hAnsi="Times New Roman"/>
          <w:sz w:val="28"/>
          <w:szCs w:val="28"/>
        </w:rPr>
        <w:t>Суворової</w:t>
      </w:r>
      <w:r w:rsidRPr="00F2350A">
        <w:rPr>
          <w:rFonts w:ascii="Times New Roman" w:hAnsi="Times New Roman"/>
          <w:sz w:val="28"/>
          <w:szCs w:val="28"/>
        </w:rPr>
        <w:t xml:space="preserve"> </w:t>
      </w:r>
      <w:r w:rsidR="008C15FD">
        <w:rPr>
          <w:rFonts w:ascii="Times New Roman" w:hAnsi="Times New Roman"/>
          <w:sz w:val="28"/>
          <w:szCs w:val="28"/>
        </w:rPr>
        <w:t xml:space="preserve">Оксани Василівни </w:t>
      </w:r>
      <w:r w:rsidRPr="00F2350A">
        <w:rPr>
          <w:rFonts w:ascii="Times New Roman" w:hAnsi="Times New Roman"/>
          <w:sz w:val="28"/>
          <w:szCs w:val="28"/>
        </w:rPr>
        <w:t xml:space="preserve">з посади судді </w:t>
      </w:r>
      <w:r w:rsidR="008C15FD">
        <w:rPr>
          <w:rFonts w:ascii="Times New Roman" w:hAnsi="Times New Roman"/>
          <w:sz w:val="28"/>
          <w:szCs w:val="28"/>
        </w:rPr>
        <w:t>Приморського районного суду міста Одеси</w:t>
      </w:r>
      <w:r w:rsidRPr="00F2350A">
        <w:rPr>
          <w:rFonts w:ascii="Times New Roman" w:hAnsi="Times New Roman"/>
          <w:sz w:val="28"/>
          <w:szCs w:val="28"/>
        </w:rPr>
        <w:t xml:space="preserve"> </w:t>
      </w:r>
      <w:r w:rsidRPr="00B93131">
        <w:rPr>
          <w:rFonts w:ascii="Times New Roman" w:hAnsi="Times New Roman"/>
          <w:sz w:val="28"/>
          <w:szCs w:val="28"/>
        </w:rPr>
        <w:t>у відставку,</w:t>
      </w:r>
    </w:p>
    <w:p w:rsidR="00326ECE" w:rsidRDefault="00326ECE" w:rsidP="00326ECE">
      <w:pPr>
        <w:spacing w:after="0" w:line="240" w:lineRule="auto"/>
        <w:ind w:firstLine="567"/>
        <w:jc w:val="both"/>
        <w:rPr>
          <w:rFonts w:ascii="Times New Roman" w:hAnsi="Times New Roman"/>
          <w:sz w:val="28"/>
          <w:szCs w:val="28"/>
        </w:rPr>
      </w:pPr>
    </w:p>
    <w:p w:rsidR="003E4DAA" w:rsidRDefault="00336EB4" w:rsidP="00326ECE">
      <w:pPr>
        <w:spacing w:before="120" w:after="120" w:line="240" w:lineRule="auto"/>
        <w:ind w:right="96" w:firstLine="567"/>
        <w:jc w:val="center"/>
        <w:rPr>
          <w:rFonts w:ascii="Times New Roman" w:hAnsi="Times New Roman"/>
          <w:b/>
          <w:sz w:val="28"/>
          <w:szCs w:val="28"/>
        </w:rPr>
      </w:pPr>
      <w:r w:rsidRPr="00B93131">
        <w:rPr>
          <w:rFonts w:ascii="Times New Roman" w:hAnsi="Times New Roman"/>
          <w:b/>
          <w:sz w:val="28"/>
          <w:szCs w:val="28"/>
        </w:rPr>
        <w:t>встановила:</w:t>
      </w:r>
    </w:p>
    <w:p w:rsidR="00326ECE" w:rsidRPr="00B93131" w:rsidRDefault="00326ECE" w:rsidP="00326ECE">
      <w:pPr>
        <w:spacing w:before="120" w:after="120" w:line="240" w:lineRule="auto"/>
        <w:ind w:right="96" w:firstLine="567"/>
        <w:jc w:val="center"/>
        <w:rPr>
          <w:rFonts w:ascii="Times New Roman" w:hAnsi="Times New Roman"/>
          <w:b/>
          <w:sz w:val="28"/>
          <w:szCs w:val="28"/>
        </w:rPr>
      </w:pPr>
    </w:p>
    <w:p w:rsidR="008C15FD" w:rsidRPr="008C15FD" w:rsidRDefault="008C15FD" w:rsidP="00326ECE">
      <w:pPr>
        <w:spacing w:after="0" w:line="240" w:lineRule="auto"/>
        <w:contextualSpacing/>
        <w:jc w:val="both"/>
        <w:rPr>
          <w:rFonts w:ascii="Times New Roman" w:eastAsia="Calibri" w:hAnsi="Times New Roman"/>
          <w:sz w:val="28"/>
          <w:szCs w:val="28"/>
          <w:lang w:eastAsia="ru-RU"/>
        </w:rPr>
      </w:pPr>
      <w:r w:rsidRPr="008C15FD">
        <w:rPr>
          <w:rFonts w:ascii="Times New Roman" w:eastAsia="Calibri" w:hAnsi="Times New Roman"/>
          <w:sz w:val="28"/>
          <w:szCs w:val="28"/>
          <w:lang w:eastAsia="ru-RU"/>
        </w:rPr>
        <w:t>13 травня</w:t>
      </w:r>
      <w:r w:rsidRPr="00350D47">
        <w:rPr>
          <w:rFonts w:ascii="Times New Roman" w:eastAsia="Calibri" w:hAnsi="Times New Roman"/>
          <w:sz w:val="28"/>
          <w:szCs w:val="28"/>
          <w:lang w:eastAsia="ru-RU"/>
        </w:rPr>
        <w:t xml:space="preserve"> 202</w:t>
      </w:r>
      <w:r w:rsidRPr="008C15FD">
        <w:rPr>
          <w:rFonts w:ascii="Times New Roman" w:eastAsia="Calibri" w:hAnsi="Times New Roman"/>
          <w:sz w:val="28"/>
          <w:szCs w:val="28"/>
          <w:lang w:eastAsia="ru-RU"/>
        </w:rPr>
        <w:t>4</w:t>
      </w:r>
      <w:r w:rsidRPr="00350D47">
        <w:rPr>
          <w:rFonts w:ascii="Times New Roman" w:eastAsia="Calibri" w:hAnsi="Times New Roman"/>
          <w:sz w:val="28"/>
          <w:szCs w:val="28"/>
          <w:lang w:eastAsia="ru-RU"/>
        </w:rPr>
        <w:t xml:space="preserve"> року </w:t>
      </w:r>
      <w:r w:rsidRPr="008C15FD">
        <w:rPr>
          <w:rFonts w:ascii="Times New Roman" w:eastAsia="Calibri" w:hAnsi="Times New Roman"/>
          <w:sz w:val="28"/>
          <w:szCs w:val="28"/>
          <w:lang w:eastAsia="ru-RU"/>
        </w:rPr>
        <w:t xml:space="preserve">(вх. № 1917/0/6-24) </w:t>
      </w:r>
      <w:r w:rsidRPr="00350D47">
        <w:rPr>
          <w:rFonts w:ascii="Times New Roman" w:eastAsia="Calibri" w:hAnsi="Times New Roman"/>
          <w:sz w:val="28"/>
          <w:szCs w:val="28"/>
          <w:lang w:eastAsia="ru-RU"/>
        </w:rPr>
        <w:t xml:space="preserve">до Вищої ради правосуддя </w:t>
      </w:r>
      <w:r w:rsidR="00204582" w:rsidRPr="00350D47">
        <w:rPr>
          <w:rFonts w:ascii="Times New Roman" w:eastAsia="Calibri" w:hAnsi="Times New Roman"/>
          <w:sz w:val="28"/>
          <w:szCs w:val="28"/>
          <w:lang w:eastAsia="ru-RU"/>
        </w:rPr>
        <w:t>надійшли</w:t>
      </w:r>
      <w:r w:rsidRPr="00350D47">
        <w:rPr>
          <w:rFonts w:ascii="Times New Roman" w:eastAsia="Calibri" w:hAnsi="Times New Roman"/>
          <w:sz w:val="28"/>
          <w:szCs w:val="28"/>
          <w:lang w:eastAsia="ru-RU"/>
        </w:rPr>
        <w:t xml:space="preserve"> заява</w:t>
      </w:r>
      <w:r w:rsidRPr="008C15FD">
        <w:rPr>
          <w:rFonts w:ascii="Times New Roman" w:hAnsi="Times New Roman"/>
          <w:sz w:val="28"/>
          <w:szCs w:val="28"/>
          <w:lang w:eastAsia="ru-RU"/>
        </w:rPr>
        <w:t xml:space="preserve"> Суворової О.В.</w:t>
      </w:r>
      <w:r w:rsidRPr="00350D47">
        <w:rPr>
          <w:rFonts w:ascii="Times New Roman" w:hAnsi="Times New Roman"/>
          <w:sz w:val="28"/>
          <w:szCs w:val="28"/>
          <w:lang w:eastAsia="ru-RU"/>
        </w:rPr>
        <w:t xml:space="preserve"> </w:t>
      </w:r>
      <w:r w:rsidRPr="00350D47">
        <w:rPr>
          <w:rFonts w:ascii="Times New Roman" w:eastAsia="Calibri" w:hAnsi="Times New Roman"/>
          <w:sz w:val="28"/>
          <w:szCs w:val="28"/>
          <w:lang w:eastAsia="ru-RU"/>
        </w:rPr>
        <w:t xml:space="preserve">від </w:t>
      </w:r>
      <w:r w:rsidRPr="008C15FD">
        <w:rPr>
          <w:rFonts w:ascii="Times New Roman" w:eastAsia="Calibri" w:hAnsi="Times New Roman"/>
          <w:sz w:val="28"/>
          <w:szCs w:val="28"/>
          <w:lang w:eastAsia="ru-RU"/>
        </w:rPr>
        <w:t>1</w:t>
      </w:r>
      <w:r w:rsidRPr="00350D47">
        <w:rPr>
          <w:rFonts w:ascii="Times New Roman" w:eastAsia="Calibri" w:hAnsi="Times New Roman"/>
          <w:sz w:val="28"/>
          <w:szCs w:val="28"/>
          <w:lang w:eastAsia="ru-RU"/>
        </w:rPr>
        <w:t xml:space="preserve"> </w:t>
      </w:r>
      <w:r w:rsidRPr="008C15FD">
        <w:rPr>
          <w:rFonts w:ascii="Times New Roman" w:eastAsia="Calibri" w:hAnsi="Times New Roman"/>
          <w:sz w:val="28"/>
          <w:szCs w:val="28"/>
          <w:lang w:eastAsia="ru-RU"/>
        </w:rPr>
        <w:t>травня</w:t>
      </w:r>
      <w:r w:rsidRPr="00350D47">
        <w:rPr>
          <w:rFonts w:ascii="Times New Roman" w:eastAsia="Calibri" w:hAnsi="Times New Roman"/>
          <w:sz w:val="28"/>
          <w:szCs w:val="28"/>
          <w:lang w:eastAsia="ru-RU"/>
        </w:rPr>
        <w:t xml:space="preserve"> 202</w:t>
      </w:r>
      <w:r w:rsidRPr="008C15FD">
        <w:rPr>
          <w:rFonts w:ascii="Times New Roman" w:eastAsia="Calibri" w:hAnsi="Times New Roman"/>
          <w:sz w:val="28"/>
          <w:szCs w:val="28"/>
          <w:lang w:eastAsia="ru-RU"/>
        </w:rPr>
        <w:t>4</w:t>
      </w:r>
      <w:r w:rsidRPr="00350D47">
        <w:rPr>
          <w:rFonts w:ascii="Times New Roman" w:eastAsia="Calibri" w:hAnsi="Times New Roman"/>
          <w:sz w:val="28"/>
          <w:szCs w:val="28"/>
          <w:lang w:eastAsia="ru-RU"/>
        </w:rPr>
        <w:t xml:space="preserve"> року та матеріали про </w:t>
      </w:r>
      <w:r w:rsidRPr="008C15FD">
        <w:rPr>
          <w:rFonts w:ascii="Times New Roman" w:eastAsia="Calibri" w:hAnsi="Times New Roman"/>
          <w:sz w:val="28"/>
          <w:szCs w:val="28"/>
          <w:lang w:eastAsia="ru-RU"/>
        </w:rPr>
        <w:t xml:space="preserve">її </w:t>
      </w:r>
      <w:r w:rsidRPr="00350D47">
        <w:rPr>
          <w:rFonts w:ascii="Times New Roman" w:eastAsia="Calibri" w:hAnsi="Times New Roman"/>
          <w:sz w:val="28"/>
          <w:szCs w:val="28"/>
          <w:lang w:eastAsia="ru-RU"/>
        </w:rPr>
        <w:t xml:space="preserve">звільнення з посади судді </w:t>
      </w:r>
      <w:r w:rsidRPr="008C15FD">
        <w:rPr>
          <w:rFonts w:ascii="Times New Roman" w:hAnsi="Times New Roman"/>
          <w:sz w:val="28"/>
          <w:szCs w:val="28"/>
          <w:lang w:eastAsia="ru-RU"/>
        </w:rPr>
        <w:t>Приморського районного суду міста Одеси</w:t>
      </w:r>
      <w:r w:rsidRPr="008C15FD">
        <w:rPr>
          <w:rFonts w:ascii="Times New Roman" w:hAnsi="Times New Roman"/>
          <w:b/>
          <w:sz w:val="28"/>
          <w:szCs w:val="28"/>
          <w:lang w:eastAsia="ru-RU"/>
        </w:rPr>
        <w:t xml:space="preserve"> </w:t>
      </w:r>
      <w:r w:rsidRPr="00350D47">
        <w:rPr>
          <w:rFonts w:ascii="Times New Roman" w:eastAsia="Calibri" w:hAnsi="Times New Roman"/>
          <w:sz w:val="28"/>
          <w:szCs w:val="28"/>
          <w:lang w:eastAsia="ru-RU"/>
        </w:rPr>
        <w:t>у відставку відповідно до пункту</w:t>
      </w:r>
      <w:r w:rsidRPr="008C15FD">
        <w:rPr>
          <w:rFonts w:ascii="Times New Roman" w:eastAsia="Calibri" w:hAnsi="Times New Roman"/>
          <w:sz w:val="28"/>
          <w:szCs w:val="28"/>
          <w:lang w:eastAsia="ru-RU"/>
        </w:rPr>
        <w:t xml:space="preserve"> </w:t>
      </w:r>
      <w:r w:rsidRPr="00350D47">
        <w:rPr>
          <w:rFonts w:ascii="Times New Roman" w:eastAsia="Calibri" w:hAnsi="Times New Roman"/>
          <w:sz w:val="28"/>
          <w:szCs w:val="28"/>
          <w:lang w:eastAsia="ru-RU"/>
        </w:rPr>
        <w:t>4 частини шостої статті 126 Конституції України.</w:t>
      </w:r>
    </w:p>
    <w:p w:rsidR="00336EB4" w:rsidRPr="00FA0781" w:rsidRDefault="008C15FD" w:rsidP="00326ECE">
      <w:pPr>
        <w:pStyle w:val="rtejustify"/>
        <w:shd w:val="clear" w:color="auto" w:fill="FFFFFF"/>
        <w:spacing w:before="0" w:beforeAutospacing="0" w:after="0" w:afterAutospacing="0"/>
        <w:ind w:firstLine="567"/>
        <w:contextualSpacing/>
        <w:jc w:val="both"/>
        <w:rPr>
          <w:sz w:val="28"/>
          <w:szCs w:val="28"/>
        </w:rPr>
      </w:pPr>
      <w:r w:rsidRPr="00FA0781">
        <w:rPr>
          <w:rFonts w:eastAsia="Calibri"/>
          <w:sz w:val="28"/>
          <w:szCs w:val="28"/>
          <w:lang w:val="ru-RU" w:eastAsia="ru-RU"/>
        </w:rPr>
        <w:t xml:space="preserve">Згідно із протоколом автоматизованого розподілу справи між членами Вищої ради правосуддя від </w:t>
      </w:r>
      <w:r w:rsidRPr="00FA0781">
        <w:rPr>
          <w:rFonts w:eastAsia="Calibri"/>
          <w:sz w:val="28"/>
          <w:szCs w:val="28"/>
          <w:lang w:eastAsia="ru-RU"/>
        </w:rPr>
        <w:t>13</w:t>
      </w:r>
      <w:r w:rsidRPr="00FA0781">
        <w:rPr>
          <w:rFonts w:eastAsia="Calibri"/>
          <w:sz w:val="28"/>
          <w:szCs w:val="28"/>
          <w:lang w:val="ru-RU" w:eastAsia="ru-RU"/>
        </w:rPr>
        <w:t xml:space="preserve"> </w:t>
      </w:r>
      <w:r w:rsidRPr="00FA0781">
        <w:rPr>
          <w:rFonts w:eastAsia="Calibri"/>
          <w:sz w:val="28"/>
          <w:szCs w:val="28"/>
          <w:lang w:eastAsia="ru-RU"/>
        </w:rPr>
        <w:t>травня</w:t>
      </w:r>
      <w:r w:rsidRPr="00FA0781">
        <w:rPr>
          <w:rFonts w:eastAsia="Calibri"/>
          <w:sz w:val="28"/>
          <w:szCs w:val="28"/>
          <w:lang w:val="ru-RU" w:eastAsia="ru-RU"/>
        </w:rPr>
        <w:t xml:space="preserve"> 202</w:t>
      </w:r>
      <w:r w:rsidRPr="00FA0781">
        <w:rPr>
          <w:rFonts w:eastAsia="Calibri"/>
          <w:sz w:val="28"/>
          <w:szCs w:val="28"/>
          <w:lang w:eastAsia="ru-RU"/>
        </w:rPr>
        <w:t>4</w:t>
      </w:r>
      <w:r w:rsidRPr="00FA0781">
        <w:rPr>
          <w:rFonts w:eastAsia="Calibri"/>
          <w:sz w:val="28"/>
          <w:szCs w:val="28"/>
          <w:lang w:val="ru-RU" w:eastAsia="ru-RU"/>
        </w:rPr>
        <w:t xml:space="preserve"> року вказану заяву передано члену Вищої ради правосуддя Усику Г.І. для підготовки до розгляду</w:t>
      </w:r>
      <w:r w:rsidRPr="00FA0781">
        <w:rPr>
          <w:rFonts w:eastAsia="Calibri"/>
          <w:sz w:val="28"/>
          <w:szCs w:val="28"/>
          <w:lang w:eastAsia="ru-RU"/>
        </w:rPr>
        <w:t>.</w:t>
      </w:r>
    </w:p>
    <w:p w:rsidR="00336EB4" w:rsidRPr="00FA0781" w:rsidRDefault="008C15FD" w:rsidP="00326ECE">
      <w:pPr>
        <w:widowControl w:val="0"/>
        <w:spacing w:after="0" w:line="240" w:lineRule="auto"/>
        <w:ind w:firstLine="567"/>
        <w:contextualSpacing/>
        <w:jc w:val="both"/>
        <w:rPr>
          <w:rFonts w:ascii="Times New Roman" w:hAnsi="Times New Roman"/>
          <w:color w:val="1D1D1B"/>
          <w:sz w:val="28"/>
          <w:szCs w:val="28"/>
          <w:shd w:val="clear" w:color="auto" w:fill="FFFFFF"/>
          <w:lang w:eastAsia="ru-RU"/>
        </w:rPr>
      </w:pPr>
      <w:r w:rsidRPr="00FA0781">
        <w:rPr>
          <w:rFonts w:ascii="Times New Roman" w:hAnsi="Times New Roman"/>
          <w:sz w:val="28"/>
          <w:szCs w:val="28"/>
          <w:lang w:eastAsia="ru-RU"/>
        </w:rPr>
        <w:t>Суворова Оксана Василівна</w:t>
      </w:r>
      <w:r w:rsidR="00350D47">
        <w:rPr>
          <w:rFonts w:ascii="Times New Roman" w:hAnsi="Times New Roman"/>
          <w:sz w:val="28"/>
          <w:szCs w:val="28"/>
          <w:lang w:val="ru-RU" w:eastAsia="ru-RU"/>
        </w:rPr>
        <w:t>, ____</w:t>
      </w:r>
      <w:bookmarkStart w:id="0" w:name="_GoBack"/>
      <w:bookmarkEnd w:id="0"/>
      <w:r w:rsidRPr="00FA0781">
        <w:rPr>
          <w:rFonts w:ascii="Times New Roman" w:hAnsi="Times New Roman"/>
          <w:sz w:val="28"/>
          <w:szCs w:val="28"/>
          <w:lang w:val="ru-RU" w:eastAsia="ru-RU"/>
        </w:rPr>
        <w:t xml:space="preserve"> року народження</w:t>
      </w:r>
      <w:r w:rsidRPr="00FA0781">
        <w:rPr>
          <w:rFonts w:ascii="Times New Roman" w:hAnsi="Times New Roman"/>
          <w:sz w:val="28"/>
          <w:szCs w:val="28"/>
          <w:lang w:eastAsia="ru-RU"/>
        </w:rPr>
        <w:t xml:space="preserve">. </w:t>
      </w:r>
      <w:r w:rsidRPr="00FA0781">
        <w:rPr>
          <w:rFonts w:ascii="Times New Roman" w:hAnsi="Times New Roman"/>
          <w:sz w:val="28"/>
          <w:szCs w:val="28"/>
          <w:lang w:val="ru-RU" w:eastAsia="ru-RU"/>
        </w:rPr>
        <w:t xml:space="preserve">Указом Президента України від </w:t>
      </w:r>
      <w:r w:rsidRPr="00FA0781">
        <w:rPr>
          <w:rFonts w:ascii="Times New Roman" w:hAnsi="Times New Roman"/>
          <w:sz w:val="28"/>
          <w:szCs w:val="28"/>
          <w:lang w:eastAsia="ru-RU"/>
        </w:rPr>
        <w:t>15</w:t>
      </w:r>
      <w:r w:rsidRPr="00FA0781">
        <w:rPr>
          <w:rFonts w:ascii="Times New Roman" w:hAnsi="Times New Roman"/>
          <w:sz w:val="28"/>
          <w:szCs w:val="28"/>
          <w:lang w:val="ru-RU" w:eastAsia="ru-RU"/>
        </w:rPr>
        <w:t xml:space="preserve"> </w:t>
      </w:r>
      <w:r w:rsidRPr="00FA0781">
        <w:rPr>
          <w:rFonts w:ascii="Times New Roman" w:hAnsi="Times New Roman"/>
          <w:sz w:val="28"/>
          <w:szCs w:val="28"/>
          <w:lang w:eastAsia="ru-RU"/>
        </w:rPr>
        <w:t>лютого</w:t>
      </w:r>
      <w:r w:rsidRPr="00FA0781">
        <w:rPr>
          <w:rFonts w:ascii="Times New Roman" w:hAnsi="Times New Roman"/>
          <w:sz w:val="28"/>
          <w:szCs w:val="28"/>
          <w:lang w:val="ru-RU" w:eastAsia="ru-RU"/>
        </w:rPr>
        <w:t xml:space="preserve"> 20</w:t>
      </w:r>
      <w:r w:rsidRPr="00FA0781">
        <w:rPr>
          <w:rFonts w:ascii="Times New Roman" w:hAnsi="Times New Roman"/>
          <w:sz w:val="28"/>
          <w:szCs w:val="28"/>
          <w:lang w:eastAsia="ru-RU"/>
        </w:rPr>
        <w:t>07</w:t>
      </w:r>
      <w:r w:rsidRPr="00FA0781">
        <w:rPr>
          <w:rFonts w:ascii="Times New Roman" w:hAnsi="Times New Roman"/>
          <w:sz w:val="28"/>
          <w:szCs w:val="28"/>
          <w:lang w:val="ru-RU" w:eastAsia="ru-RU"/>
        </w:rPr>
        <w:t xml:space="preserve"> року № </w:t>
      </w:r>
      <w:r w:rsidRPr="00FA0781">
        <w:rPr>
          <w:rFonts w:ascii="Times New Roman" w:hAnsi="Times New Roman"/>
          <w:sz w:val="28"/>
          <w:szCs w:val="28"/>
          <w:lang w:eastAsia="ru-RU"/>
        </w:rPr>
        <w:t>113</w:t>
      </w:r>
      <w:r w:rsidRPr="00FA0781">
        <w:rPr>
          <w:rFonts w:ascii="Times New Roman" w:hAnsi="Times New Roman"/>
          <w:sz w:val="28"/>
          <w:szCs w:val="28"/>
          <w:lang w:val="ru-RU" w:eastAsia="ru-RU"/>
        </w:rPr>
        <w:t>/200</w:t>
      </w:r>
      <w:r w:rsidRPr="00FA0781">
        <w:rPr>
          <w:rFonts w:ascii="Times New Roman" w:hAnsi="Times New Roman"/>
          <w:sz w:val="28"/>
          <w:szCs w:val="28"/>
          <w:lang w:eastAsia="ru-RU"/>
        </w:rPr>
        <w:t>7</w:t>
      </w:r>
      <w:r w:rsidRPr="00FA0781">
        <w:rPr>
          <w:rFonts w:ascii="Times New Roman" w:hAnsi="Times New Roman"/>
          <w:sz w:val="28"/>
          <w:szCs w:val="28"/>
          <w:lang w:val="ru-RU" w:eastAsia="ru-RU"/>
        </w:rPr>
        <w:t xml:space="preserve"> </w:t>
      </w:r>
      <w:r w:rsidRPr="00FA0781">
        <w:rPr>
          <w:rFonts w:ascii="Times New Roman" w:hAnsi="Times New Roman"/>
          <w:bCs/>
          <w:sz w:val="28"/>
          <w:szCs w:val="28"/>
          <w:lang w:val="ru-RU" w:eastAsia="ru-RU"/>
        </w:rPr>
        <w:t>призначен</w:t>
      </w:r>
      <w:r w:rsidRPr="00FA0781">
        <w:rPr>
          <w:rFonts w:ascii="Times New Roman" w:hAnsi="Times New Roman"/>
          <w:bCs/>
          <w:sz w:val="28"/>
          <w:szCs w:val="28"/>
          <w:lang w:eastAsia="ru-RU"/>
        </w:rPr>
        <w:t>а</w:t>
      </w:r>
      <w:r w:rsidRPr="00FA0781">
        <w:rPr>
          <w:rFonts w:ascii="Times New Roman" w:hAnsi="Times New Roman"/>
          <w:bCs/>
          <w:sz w:val="28"/>
          <w:szCs w:val="28"/>
          <w:lang w:val="ru-RU" w:eastAsia="ru-RU"/>
        </w:rPr>
        <w:t xml:space="preserve"> на посаду судді </w:t>
      </w:r>
      <w:r w:rsidRPr="00FA0781">
        <w:rPr>
          <w:rFonts w:ascii="Times New Roman" w:hAnsi="Times New Roman"/>
          <w:bCs/>
          <w:sz w:val="28"/>
          <w:szCs w:val="28"/>
          <w:lang w:eastAsia="ru-RU"/>
        </w:rPr>
        <w:t>Приморського районного суду міста Одеси</w:t>
      </w:r>
      <w:r w:rsidRPr="00FA0781">
        <w:rPr>
          <w:rFonts w:ascii="Times New Roman" w:hAnsi="Times New Roman"/>
          <w:bCs/>
          <w:sz w:val="28"/>
          <w:szCs w:val="28"/>
          <w:lang w:val="ru-RU" w:eastAsia="ru-RU"/>
        </w:rPr>
        <w:t xml:space="preserve"> строком на </w:t>
      </w:r>
      <w:r w:rsidRPr="00FA0781">
        <w:rPr>
          <w:rFonts w:ascii="Times New Roman" w:hAnsi="Times New Roman"/>
          <w:sz w:val="28"/>
          <w:szCs w:val="28"/>
          <w:lang w:val="ru-RU" w:eastAsia="ru-RU"/>
        </w:rPr>
        <w:t xml:space="preserve">п’ять років. </w:t>
      </w:r>
      <w:r w:rsidRPr="00FA0781">
        <w:rPr>
          <w:rFonts w:ascii="Times New Roman" w:hAnsi="Times New Roman"/>
          <w:sz w:val="28"/>
          <w:szCs w:val="28"/>
          <w:lang w:eastAsia="ru-RU"/>
        </w:rPr>
        <w:t>Постановою Верховної Ради України від 23 лютого 2012 року № 4455-</w:t>
      </w:r>
      <w:r w:rsidRPr="00FA0781">
        <w:rPr>
          <w:rFonts w:ascii="Times New Roman" w:hAnsi="Times New Roman"/>
          <w:sz w:val="28"/>
          <w:szCs w:val="28"/>
          <w:lang w:val="en-US" w:eastAsia="ru-RU"/>
        </w:rPr>
        <w:t>VI</w:t>
      </w:r>
      <w:r w:rsidRPr="00350D47">
        <w:rPr>
          <w:rFonts w:ascii="Times New Roman" w:hAnsi="Times New Roman"/>
          <w:sz w:val="28"/>
          <w:szCs w:val="28"/>
          <w:lang w:val="ru-RU" w:eastAsia="ru-RU"/>
        </w:rPr>
        <w:t xml:space="preserve"> </w:t>
      </w:r>
      <w:r w:rsidRPr="00FA0781">
        <w:rPr>
          <w:rFonts w:ascii="Times New Roman" w:hAnsi="Times New Roman"/>
          <w:sz w:val="28"/>
          <w:szCs w:val="28"/>
          <w:lang w:eastAsia="ru-RU"/>
        </w:rPr>
        <w:t xml:space="preserve">обрана </w:t>
      </w:r>
      <w:r w:rsidRPr="00FA0781">
        <w:rPr>
          <w:rFonts w:ascii="Times New Roman" w:hAnsi="Times New Roman"/>
          <w:sz w:val="28"/>
          <w:szCs w:val="28"/>
          <w:lang w:val="ru-RU" w:eastAsia="ru-RU"/>
        </w:rPr>
        <w:t>на посаду судді цього суду безстроково.</w:t>
      </w:r>
    </w:p>
    <w:p w:rsidR="008C15FD" w:rsidRPr="008C15FD" w:rsidRDefault="00204582" w:rsidP="00326ECE">
      <w:pPr>
        <w:spacing w:after="0" w:line="240" w:lineRule="auto"/>
        <w:ind w:firstLine="567"/>
        <w:contextualSpacing/>
        <w:jc w:val="both"/>
        <w:rPr>
          <w:rFonts w:ascii="Times New Roman" w:eastAsia="Calibri" w:hAnsi="Times New Roman"/>
          <w:color w:val="000000"/>
          <w:sz w:val="28"/>
          <w:szCs w:val="28"/>
          <w:lang w:eastAsia="ru-RU"/>
        </w:rPr>
      </w:pPr>
      <w:r>
        <w:rPr>
          <w:rFonts w:ascii="Times New Roman" w:eastAsia="Calibri" w:hAnsi="Times New Roman"/>
          <w:color w:val="000000"/>
          <w:sz w:val="28"/>
          <w:szCs w:val="28"/>
          <w:lang w:eastAsia="ru-RU"/>
        </w:rPr>
        <w:t>С</w:t>
      </w:r>
      <w:r w:rsidR="008C15FD" w:rsidRPr="008C15FD">
        <w:rPr>
          <w:rFonts w:ascii="Times New Roman" w:eastAsia="Calibri" w:hAnsi="Times New Roman"/>
          <w:color w:val="000000"/>
          <w:sz w:val="28"/>
          <w:szCs w:val="28"/>
          <w:lang w:eastAsia="ru-RU"/>
        </w:rPr>
        <w:t xml:space="preserve">таттею 116 Закону України від 2 червня 2016 року № 1402-VIII «Про судоустрій і статус суддів» (далі – Закон № 1402-VIII) </w:t>
      </w:r>
      <w:r>
        <w:rPr>
          <w:rFonts w:ascii="Times New Roman" w:eastAsia="Calibri" w:hAnsi="Times New Roman"/>
          <w:color w:val="000000"/>
          <w:sz w:val="28"/>
          <w:szCs w:val="28"/>
          <w:lang w:eastAsia="ru-RU"/>
        </w:rPr>
        <w:t xml:space="preserve">встановлено, що </w:t>
      </w:r>
      <w:r w:rsidR="008C15FD" w:rsidRPr="008C15FD">
        <w:rPr>
          <w:rFonts w:ascii="Times New Roman" w:eastAsia="Calibri" w:hAnsi="Times New Roman"/>
          <w:color w:val="000000"/>
          <w:sz w:val="28"/>
          <w:szCs w:val="28"/>
          <w:lang w:eastAsia="ru-RU"/>
        </w:rPr>
        <w:t>суддя, який має стаж роботи на посаді судді не менше двадцяти років, що визначається відповідно до статті 137 цього Закону, має право подати заяву про відставку.</w:t>
      </w:r>
    </w:p>
    <w:p w:rsidR="008C15FD" w:rsidRPr="008C15FD" w:rsidRDefault="008C15FD" w:rsidP="00326ECE">
      <w:pPr>
        <w:spacing w:after="0" w:line="240" w:lineRule="auto"/>
        <w:ind w:firstLine="567"/>
        <w:contextualSpacing/>
        <w:jc w:val="both"/>
        <w:rPr>
          <w:rFonts w:ascii="Times New Roman" w:eastAsia="Calibri" w:hAnsi="Times New Roman"/>
          <w:sz w:val="28"/>
          <w:szCs w:val="28"/>
          <w:lang w:eastAsia="ru-RU"/>
        </w:rPr>
      </w:pPr>
      <w:r w:rsidRPr="008C15FD">
        <w:rPr>
          <w:rFonts w:ascii="Times New Roman" w:eastAsia="Calibri" w:hAnsi="Times New Roman"/>
          <w:sz w:val="28"/>
          <w:szCs w:val="28"/>
          <w:lang w:eastAsia="ru-RU"/>
        </w:rPr>
        <w:t>Абзацом четвертим пункту 34 розділу XII «Прикінцеві та перехідні</w:t>
      </w:r>
      <w:r w:rsidR="00204582">
        <w:rPr>
          <w:rFonts w:ascii="Times New Roman" w:eastAsia="Calibri" w:hAnsi="Times New Roman"/>
          <w:sz w:val="28"/>
          <w:szCs w:val="28"/>
          <w:lang w:eastAsia="ru-RU"/>
        </w:rPr>
        <w:t xml:space="preserve"> положення» Закону № 1402-VIII у</w:t>
      </w:r>
      <w:r w:rsidRPr="008C15FD">
        <w:rPr>
          <w:rFonts w:ascii="Times New Roman" w:eastAsia="Calibri" w:hAnsi="Times New Roman"/>
          <w:sz w:val="28"/>
          <w:szCs w:val="28"/>
          <w:lang w:eastAsia="ru-RU"/>
        </w:rPr>
        <w:t>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336EB4" w:rsidRPr="00FA0781" w:rsidRDefault="008C15FD" w:rsidP="00326ECE">
      <w:pPr>
        <w:pStyle w:val="rtejustify"/>
        <w:shd w:val="clear" w:color="auto" w:fill="FFFFFF"/>
        <w:spacing w:before="0" w:beforeAutospacing="0" w:after="0" w:afterAutospacing="0"/>
        <w:ind w:firstLine="567"/>
        <w:contextualSpacing/>
        <w:jc w:val="both"/>
        <w:rPr>
          <w:sz w:val="28"/>
          <w:szCs w:val="28"/>
        </w:rPr>
      </w:pPr>
      <w:r w:rsidRPr="00FA0781">
        <w:rPr>
          <w:rFonts w:eastAsia="Calibri"/>
          <w:color w:val="000000"/>
          <w:sz w:val="28"/>
          <w:szCs w:val="28"/>
          <w:lang w:eastAsia="ru-RU"/>
        </w:rPr>
        <w:lastRenderedPageBreak/>
        <w:t xml:space="preserve">Відповідно до пункту 16.3 Регламенту Вищої ради правосуддя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w:t>
      </w:r>
      <w:r w:rsidR="00204582">
        <w:rPr>
          <w:rFonts w:eastAsia="Calibri"/>
          <w:color w:val="000000"/>
          <w:sz w:val="28"/>
          <w:szCs w:val="28"/>
          <w:lang w:eastAsia="ru-RU"/>
        </w:rPr>
        <w:t>Вищою радою правосуддя</w:t>
      </w:r>
      <w:r w:rsidRPr="00FA0781">
        <w:rPr>
          <w:rFonts w:eastAsia="Calibri"/>
          <w:color w:val="000000"/>
          <w:sz w:val="28"/>
          <w:szCs w:val="28"/>
          <w:lang w:eastAsia="ru-RU"/>
        </w:rPr>
        <w:t xml:space="preserve"> відповідного рішення або по дату припинення повноважень судді у зв’язку з досягненням суддею шістдесяти п’яти років.</w:t>
      </w:r>
    </w:p>
    <w:p w:rsidR="00336EB4" w:rsidRPr="00FA0781" w:rsidRDefault="00336EB4" w:rsidP="00326ECE">
      <w:pPr>
        <w:pStyle w:val="rtejustify"/>
        <w:shd w:val="clear" w:color="auto" w:fill="FFFFFF"/>
        <w:spacing w:before="0" w:beforeAutospacing="0" w:after="0" w:afterAutospacing="0"/>
        <w:ind w:firstLine="567"/>
        <w:contextualSpacing/>
        <w:jc w:val="both"/>
        <w:rPr>
          <w:sz w:val="28"/>
          <w:szCs w:val="28"/>
        </w:rPr>
      </w:pPr>
      <w:r w:rsidRPr="00FA0781">
        <w:rPr>
          <w:sz w:val="28"/>
          <w:szCs w:val="28"/>
        </w:rPr>
        <w:t xml:space="preserve">Станом на </w:t>
      </w:r>
      <w:r w:rsidR="008C15FD" w:rsidRPr="00FA0781">
        <w:rPr>
          <w:sz w:val="28"/>
          <w:szCs w:val="28"/>
        </w:rPr>
        <w:t>4</w:t>
      </w:r>
      <w:r w:rsidRPr="00FA0781">
        <w:rPr>
          <w:sz w:val="28"/>
          <w:szCs w:val="28"/>
        </w:rPr>
        <w:t xml:space="preserve"> </w:t>
      </w:r>
      <w:r w:rsidR="008C15FD" w:rsidRPr="00FA0781">
        <w:rPr>
          <w:sz w:val="28"/>
          <w:szCs w:val="28"/>
        </w:rPr>
        <w:t>червня</w:t>
      </w:r>
      <w:r w:rsidRPr="00FA0781">
        <w:rPr>
          <w:sz w:val="28"/>
          <w:szCs w:val="28"/>
        </w:rPr>
        <w:t xml:space="preserve"> 2024 року стаж роботи </w:t>
      </w:r>
      <w:r w:rsidR="008C15FD" w:rsidRPr="00FA0781">
        <w:rPr>
          <w:sz w:val="28"/>
          <w:szCs w:val="28"/>
        </w:rPr>
        <w:t>Суворової О.В.</w:t>
      </w:r>
      <w:r w:rsidRPr="00FA0781">
        <w:rPr>
          <w:sz w:val="28"/>
          <w:szCs w:val="28"/>
        </w:rPr>
        <w:t xml:space="preserve"> на посаді судді становить </w:t>
      </w:r>
      <w:r w:rsidR="008C15FD" w:rsidRPr="00FA0781">
        <w:rPr>
          <w:sz w:val="28"/>
          <w:szCs w:val="28"/>
        </w:rPr>
        <w:t>17</w:t>
      </w:r>
      <w:r w:rsidRPr="00FA0781">
        <w:rPr>
          <w:sz w:val="28"/>
          <w:szCs w:val="28"/>
        </w:rPr>
        <w:t xml:space="preserve"> років</w:t>
      </w:r>
      <w:r w:rsidR="008C15FD" w:rsidRPr="00FA0781">
        <w:rPr>
          <w:sz w:val="28"/>
          <w:szCs w:val="28"/>
        </w:rPr>
        <w:t xml:space="preserve"> 3 місяці</w:t>
      </w:r>
      <w:r w:rsidRPr="00FA0781">
        <w:rPr>
          <w:sz w:val="28"/>
          <w:szCs w:val="28"/>
        </w:rPr>
        <w:t xml:space="preserve"> 1</w:t>
      </w:r>
      <w:r w:rsidR="008C15FD" w:rsidRPr="00FA0781">
        <w:rPr>
          <w:sz w:val="28"/>
          <w:szCs w:val="28"/>
        </w:rPr>
        <w:t>9</w:t>
      </w:r>
      <w:r w:rsidRPr="00FA0781">
        <w:rPr>
          <w:sz w:val="28"/>
          <w:szCs w:val="28"/>
        </w:rPr>
        <w:t xml:space="preserve"> днів.</w:t>
      </w:r>
    </w:p>
    <w:p w:rsidR="00FA0781" w:rsidRPr="00FA0781" w:rsidRDefault="00204582" w:rsidP="000E778C">
      <w:pPr>
        <w:tabs>
          <w:tab w:val="left" w:pos="709"/>
        </w:tabs>
        <w:spacing w:after="0" w:line="240" w:lineRule="auto"/>
        <w:ind w:firstLine="567"/>
        <w:contextualSpacing/>
        <w:jc w:val="both"/>
        <w:rPr>
          <w:rFonts w:ascii="Times New Roman" w:hAnsi="Times New Roman"/>
          <w:sz w:val="28"/>
          <w:szCs w:val="28"/>
        </w:rPr>
      </w:pPr>
      <w:r>
        <w:rPr>
          <w:rFonts w:ascii="Times New Roman" w:hAnsi="Times New Roman"/>
          <w:sz w:val="28"/>
          <w:szCs w:val="28"/>
        </w:rPr>
        <w:t>Абзацом</w:t>
      </w:r>
      <w:r w:rsidR="00FA0781" w:rsidRPr="00FA0781">
        <w:rPr>
          <w:rFonts w:ascii="Times New Roman" w:hAnsi="Times New Roman"/>
          <w:sz w:val="28"/>
          <w:szCs w:val="28"/>
        </w:rPr>
        <w:t xml:space="preserve"> друг</w:t>
      </w:r>
      <w:r>
        <w:rPr>
          <w:rFonts w:ascii="Times New Roman" w:hAnsi="Times New Roman"/>
          <w:sz w:val="28"/>
          <w:szCs w:val="28"/>
        </w:rPr>
        <w:t>им</w:t>
      </w:r>
      <w:r w:rsidR="00FA0781" w:rsidRPr="00FA0781">
        <w:rPr>
          <w:rFonts w:ascii="Times New Roman" w:hAnsi="Times New Roman"/>
          <w:sz w:val="28"/>
          <w:szCs w:val="28"/>
        </w:rPr>
        <w:t xml:space="preserve"> статті 1 Указу Президента України від 10 липня </w:t>
      </w:r>
      <w:r>
        <w:rPr>
          <w:rFonts w:ascii="Times New Roman" w:hAnsi="Times New Roman"/>
          <w:sz w:val="28"/>
          <w:szCs w:val="28"/>
        </w:rPr>
        <w:br/>
      </w:r>
      <w:r w:rsidR="00FA0781" w:rsidRPr="00FA0781">
        <w:rPr>
          <w:rFonts w:ascii="Times New Roman" w:hAnsi="Times New Roman"/>
          <w:sz w:val="28"/>
          <w:szCs w:val="28"/>
        </w:rPr>
        <w:t xml:space="preserve">1995 року № 584/95 «Про додаткові заходи щодо соціального захисту суддів» у редакції, чинній на </w:t>
      </w:r>
      <w:r>
        <w:rPr>
          <w:rFonts w:ascii="Times New Roman" w:hAnsi="Times New Roman"/>
          <w:sz w:val="28"/>
          <w:szCs w:val="28"/>
        </w:rPr>
        <w:t>день</w:t>
      </w:r>
      <w:r w:rsidR="00FA0781" w:rsidRPr="00FA0781">
        <w:rPr>
          <w:rFonts w:ascii="Times New Roman" w:hAnsi="Times New Roman"/>
          <w:sz w:val="28"/>
          <w:szCs w:val="28"/>
        </w:rPr>
        <w:t xml:space="preserve"> призначення Суворової О.В. на посаду судді, </w:t>
      </w:r>
      <w:r>
        <w:rPr>
          <w:rFonts w:ascii="Times New Roman" w:hAnsi="Times New Roman"/>
          <w:sz w:val="28"/>
          <w:szCs w:val="28"/>
        </w:rPr>
        <w:t>установлено, що до стажу роботи, який</w:t>
      </w:r>
      <w:r w:rsidR="00FA0781" w:rsidRPr="00FA0781">
        <w:rPr>
          <w:rFonts w:ascii="Times New Roman" w:hAnsi="Times New Roman"/>
          <w:sz w:val="28"/>
          <w:szCs w:val="28"/>
        </w:rPr>
        <w:t xml:space="preserve">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у вищих юридичних навчальних закладах та період  проходження  строкової військової служби.</w:t>
      </w:r>
    </w:p>
    <w:p w:rsidR="00FA0781" w:rsidRPr="00FA0781" w:rsidRDefault="00FA0781" w:rsidP="000E778C">
      <w:pPr>
        <w:tabs>
          <w:tab w:val="left" w:pos="709"/>
        </w:tabs>
        <w:spacing w:after="0" w:line="240" w:lineRule="auto"/>
        <w:ind w:firstLine="567"/>
        <w:contextualSpacing/>
        <w:jc w:val="both"/>
        <w:rPr>
          <w:rFonts w:ascii="Times New Roman" w:hAnsi="Times New Roman"/>
          <w:sz w:val="28"/>
          <w:szCs w:val="28"/>
        </w:rPr>
      </w:pPr>
      <w:r w:rsidRPr="00FA0781">
        <w:rPr>
          <w:rFonts w:ascii="Times New Roman" w:hAnsi="Times New Roman"/>
          <w:sz w:val="28"/>
          <w:szCs w:val="28"/>
        </w:rPr>
        <w:t>Суворова О.В. у 2004 році</w:t>
      </w:r>
      <w:r w:rsidRPr="00FA0781">
        <w:rPr>
          <w:rFonts w:ascii="Times New Roman" w:hAnsi="Times New Roman"/>
          <w:sz w:val="28"/>
          <w:szCs w:val="28"/>
          <w:shd w:val="clear" w:color="auto" w:fill="FFFFFF"/>
          <w:lang w:eastAsia="en-US"/>
        </w:rPr>
        <w:t xml:space="preserve"> закінчила </w:t>
      </w:r>
      <w:r w:rsidRPr="00FA0781">
        <w:rPr>
          <w:rFonts w:ascii="Times New Roman" w:hAnsi="Times New Roman"/>
          <w:sz w:val="28"/>
          <w:szCs w:val="28"/>
        </w:rPr>
        <w:t xml:space="preserve">Одеський національний університет імені І.І. Мечникова, отримала повну вищу освіту за спеціальністю «Правознавство» та здобула кваліфікацію юриста, форма навчання </w:t>
      </w:r>
      <w:r w:rsidR="00326ECE">
        <w:rPr>
          <w:rFonts w:ascii="Times New Roman" w:hAnsi="Times New Roman"/>
          <w:sz w:val="28"/>
          <w:szCs w:val="28"/>
        </w:rPr>
        <w:t>–</w:t>
      </w:r>
      <w:r w:rsidRPr="00FA0781">
        <w:rPr>
          <w:rFonts w:ascii="Times New Roman" w:hAnsi="Times New Roman"/>
          <w:sz w:val="28"/>
          <w:szCs w:val="28"/>
        </w:rPr>
        <w:t xml:space="preserve"> заочна. </w:t>
      </w:r>
    </w:p>
    <w:p w:rsidR="00FA0781" w:rsidRPr="00FA0781" w:rsidRDefault="00FA0781" w:rsidP="000E778C">
      <w:pPr>
        <w:tabs>
          <w:tab w:val="left" w:pos="709"/>
        </w:tabs>
        <w:spacing w:after="0" w:line="240" w:lineRule="auto"/>
        <w:ind w:firstLine="567"/>
        <w:contextualSpacing/>
        <w:jc w:val="both"/>
        <w:rPr>
          <w:rFonts w:ascii="Times New Roman" w:hAnsi="Times New Roman"/>
          <w:sz w:val="28"/>
          <w:szCs w:val="28"/>
        </w:rPr>
      </w:pPr>
      <w:r w:rsidRPr="00FA0781">
        <w:rPr>
          <w:rFonts w:ascii="Times New Roman" w:hAnsi="Times New Roman"/>
          <w:sz w:val="28"/>
          <w:szCs w:val="28"/>
        </w:rPr>
        <w:t>Згідно з правовим висновком, викладеним у постанові Великої Палати Верховного Суду від 3 вересня 2020 року у справі № 9901/521/19, заочна та вечірня форми навчання у вищому юридичному навчальному закладі не зараховуються до стажу судді, який дає право на відставку.</w:t>
      </w:r>
    </w:p>
    <w:p w:rsidR="00FA0781" w:rsidRPr="00FA0781" w:rsidRDefault="00FA0781" w:rsidP="000E778C">
      <w:pPr>
        <w:tabs>
          <w:tab w:val="left" w:pos="709"/>
        </w:tabs>
        <w:spacing w:after="0" w:line="240" w:lineRule="auto"/>
        <w:ind w:firstLine="567"/>
        <w:contextualSpacing/>
        <w:jc w:val="both"/>
        <w:rPr>
          <w:rFonts w:ascii="Times New Roman" w:hAnsi="Times New Roman"/>
          <w:sz w:val="28"/>
          <w:szCs w:val="28"/>
        </w:rPr>
      </w:pPr>
      <w:r w:rsidRPr="00FA0781">
        <w:rPr>
          <w:rFonts w:ascii="Times New Roman" w:hAnsi="Times New Roman"/>
          <w:sz w:val="28"/>
          <w:szCs w:val="28"/>
        </w:rPr>
        <w:t>Отже, до стажу роботи, що дає судді Суворовій О.В. право на відставку, не може бути зарахована половина строку навчання в Одеському національному університеті імені І.І. Мечникова.</w:t>
      </w:r>
    </w:p>
    <w:p w:rsidR="00FA0781" w:rsidRPr="00FA0781" w:rsidRDefault="00FA0781" w:rsidP="000E778C">
      <w:pPr>
        <w:pStyle w:val="a6"/>
        <w:widowControl w:val="0"/>
        <w:ind w:firstLine="567"/>
        <w:contextualSpacing/>
        <w:jc w:val="both"/>
        <w:rPr>
          <w:rFonts w:eastAsia="Calibri"/>
          <w:sz w:val="28"/>
          <w:szCs w:val="28"/>
          <w:lang w:val="uk-UA"/>
        </w:rPr>
      </w:pPr>
      <w:r w:rsidRPr="00FA0781">
        <w:rPr>
          <w:rFonts w:eastAsia="Calibri"/>
          <w:sz w:val="28"/>
          <w:szCs w:val="28"/>
          <w:lang w:val="uk-UA"/>
        </w:rPr>
        <w:t xml:space="preserve">Частиною другою статті 137 Закону № 1402-VIII (у редакції, яка діє з 5 серпня 2018 року) встановлено,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 </w:t>
      </w:r>
    </w:p>
    <w:p w:rsidR="00FA0781" w:rsidRPr="00FA0781" w:rsidRDefault="00FA0781" w:rsidP="000E778C">
      <w:pPr>
        <w:pStyle w:val="a6"/>
        <w:widowControl w:val="0"/>
        <w:ind w:firstLine="567"/>
        <w:contextualSpacing/>
        <w:jc w:val="both"/>
        <w:rPr>
          <w:rFonts w:eastAsia="Calibri"/>
          <w:sz w:val="28"/>
          <w:szCs w:val="28"/>
          <w:lang w:val="uk-UA"/>
        </w:rPr>
      </w:pPr>
      <w:r w:rsidRPr="00FA0781">
        <w:rPr>
          <w:rFonts w:eastAsia="Calibri"/>
          <w:sz w:val="28"/>
          <w:szCs w:val="28"/>
          <w:lang w:val="uk-UA"/>
        </w:rPr>
        <w:t xml:space="preserve">Системний аналіз вказаної норми в її взаємозв’язку з абзацом четвертим пункту 34 розділу ХІІ «Прикінцеві та перехідні положення» Закону </w:t>
      </w:r>
      <w:r w:rsidRPr="00FA0781">
        <w:rPr>
          <w:rFonts w:eastAsia="Calibri"/>
          <w:sz w:val="28"/>
          <w:szCs w:val="28"/>
          <w:lang w:val="uk-UA"/>
        </w:rPr>
        <w:br/>
        <w:t xml:space="preserve">№ 1402-VIII дає підстави для висновку, що з набранням чинності Законом України «Про внесення змін до Закону України </w:t>
      </w:r>
      <w:r w:rsidR="00204582">
        <w:rPr>
          <w:rFonts w:eastAsia="Calibri"/>
          <w:sz w:val="28"/>
          <w:szCs w:val="28"/>
          <w:lang w:val="uk-UA"/>
        </w:rPr>
        <w:t>“Про судоустрій і статус суддів”</w:t>
      </w:r>
      <w:r w:rsidRPr="00FA0781">
        <w:rPr>
          <w:rFonts w:eastAsia="Calibri"/>
          <w:sz w:val="28"/>
          <w:szCs w:val="28"/>
          <w:lang w:val="uk-UA"/>
        </w:rPr>
        <w:t xml:space="preserve"> у зв’яз</w:t>
      </w:r>
      <w:r w:rsidR="00204582">
        <w:rPr>
          <w:rFonts w:eastAsia="Calibri"/>
          <w:sz w:val="28"/>
          <w:szCs w:val="28"/>
          <w:lang w:val="uk-UA"/>
        </w:rPr>
        <w:t>ку з прийняттям Закону України “Про Вищий антикорупційний суд”»</w:t>
      </w:r>
      <w:r w:rsidRPr="00FA0781">
        <w:rPr>
          <w:rFonts w:eastAsia="Calibri"/>
          <w:sz w:val="28"/>
          <w:szCs w:val="28"/>
          <w:lang w:val="uk-UA"/>
        </w:rPr>
        <w:t>, яким внесено зміни до статті 137 Закону № 1402-VIII, суддям додатково до стажу роботи 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FA0781" w:rsidRPr="00FA0781" w:rsidRDefault="00FA0781" w:rsidP="00326ECE">
      <w:pPr>
        <w:pStyle w:val="a6"/>
        <w:widowControl w:val="0"/>
        <w:ind w:firstLine="567"/>
        <w:contextualSpacing/>
        <w:jc w:val="both"/>
        <w:rPr>
          <w:rFonts w:eastAsia="Calibri"/>
          <w:sz w:val="28"/>
          <w:szCs w:val="28"/>
          <w:lang w:val="uk-UA"/>
        </w:rPr>
      </w:pPr>
      <w:r w:rsidRPr="00FA0781">
        <w:rPr>
          <w:rFonts w:eastAsia="Calibri"/>
          <w:sz w:val="28"/>
          <w:szCs w:val="28"/>
          <w:lang w:val="uk-UA"/>
        </w:rPr>
        <w:t xml:space="preserve">Саме такий правовий висновок викладений у рішенні Верховного Суду у складі колегії суддів Касаційного адміністративного суду від 22 листопада 2018 року, яке залишено без змін постановою Великої Палати Верховного Суду від 30 травня 2019 року у справі № 9901/805/18. </w:t>
      </w:r>
    </w:p>
    <w:p w:rsidR="00FA0781" w:rsidRPr="00FA0781" w:rsidRDefault="00FA0781" w:rsidP="00326ECE">
      <w:pPr>
        <w:pStyle w:val="a6"/>
        <w:widowControl w:val="0"/>
        <w:ind w:firstLine="567"/>
        <w:contextualSpacing/>
        <w:jc w:val="both"/>
        <w:rPr>
          <w:sz w:val="28"/>
          <w:szCs w:val="28"/>
          <w:lang w:val="uk-UA"/>
        </w:rPr>
      </w:pPr>
      <w:r w:rsidRPr="00FA0781">
        <w:rPr>
          <w:rFonts w:eastAsia="Calibri"/>
          <w:sz w:val="28"/>
          <w:szCs w:val="28"/>
          <w:lang w:val="uk-UA"/>
        </w:rPr>
        <w:lastRenderedPageBreak/>
        <w:t xml:space="preserve">У цій постанові Велика Палата Верховного Суду погодилася з висновками колегії суддів Касаційного адміністративного суду та зазначила, що частину </w:t>
      </w:r>
      <w:r w:rsidRPr="00FA0781">
        <w:rPr>
          <w:sz w:val="28"/>
          <w:szCs w:val="28"/>
        </w:rPr>
        <w:t>другу статті 137 Закону № 1402-VIII</w:t>
      </w:r>
      <w:r w:rsidRPr="00FA0781">
        <w:rPr>
          <w:sz w:val="28"/>
          <w:szCs w:val="28"/>
          <w:lang w:val="uk-UA"/>
        </w:rPr>
        <w:t xml:space="preserve"> (у редакції, яка діє з 5</w:t>
      </w:r>
      <w:r w:rsidRPr="00FA0781">
        <w:rPr>
          <w:sz w:val="28"/>
          <w:szCs w:val="28"/>
          <w:lang w:val="en-US"/>
        </w:rPr>
        <w:t> </w:t>
      </w:r>
      <w:r w:rsidRPr="00FA0781">
        <w:rPr>
          <w:sz w:val="28"/>
          <w:szCs w:val="28"/>
          <w:lang w:val="uk-UA"/>
        </w:rPr>
        <w:t>серпня 2018</w:t>
      </w:r>
      <w:r w:rsidRPr="00FA0781">
        <w:rPr>
          <w:sz w:val="28"/>
          <w:szCs w:val="28"/>
          <w:lang w:val="en-US"/>
        </w:rPr>
        <w:t> </w:t>
      </w:r>
      <w:r w:rsidRPr="00FA0781">
        <w:rPr>
          <w:sz w:val="28"/>
          <w:szCs w:val="28"/>
          <w:lang w:val="uk-UA"/>
        </w:rPr>
        <w:t>року)</w:t>
      </w:r>
      <w:r w:rsidRPr="00FA0781">
        <w:rPr>
          <w:sz w:val="28"/>
          <w:szCs w:val="28"/>
        </w:rPr>
        <w:t xml:space="preserve"> потрібно тлумачити таким чином, що до стажу роботи на посаді судді також зараховується стаж (досвід) роботи (професійної діяльності) судді у</w:t>
      </w:r>
      <w:r w:rsidRPr="00FA0781">
        <w:rPr>
          <w:sz w:val="28"/>
          <w:szCs w:val="28"/>
          <w:lang w:val="uk-UA"/>
        </w:rPr>
        <w:t> </w:t>
      </w:r>
      <w:r w:rsidRPr="00FA0781">
        <w:rPr>
          <w:sz w:val="28"/>
          <w:szCs w:val="28"/>
        </w:rPr>
        <w:t>сфері права, який вимагався законом як мінімальний для набуття таким суддею права для призначення на посаду судді на дату такого призначення</w:t>
      </w:r>
      <w:r w:rsidRPr="00FA0781">
        <w:rPr>
          <w:sz w:val="28"/>
          <w:szCs w:val="28"/>
          <w:lang w:val="uk-UA"/>
        </w:rPr>
        <w:t>,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FA0781" w:rsidRPr="00FA0781" w:rsidRDefault="00FA0781" w:rsidP="00326ECE">
      <w:pPr>
        <w:pStyle w:val="a6"/>
        <w:widowControl w:val="0"/>
        <w:ind w:firstLine="567"/>
        <w:contextualSpacing/>
        <w:jc w:val="both"/>
        <w:rPr>
          <w:sz w:val="28"/>
          <w:szCs w:val="28"/>
          <w:lang w:val="uk-UA"/>
        </w:rPr>
      </w:pPr>
      <w:r w:rsidRPr="00FA0781">
        <w:rPr>
          <w:sz w:val="28"/>
          <w:szCs w:val="28"/>
          <w:lang w:val="uk-UA"/>
        </w:rPr>
        <w:t xml:space="preserve">Відповідно до частини першої статті 7 Закону України від 15 грудня 1992 року № 2862-ХІІ «Про статус суддів», яка була чинною на </w:t>
      </w:r>
      <w:r w:rsidR="00204582">
        <w:rPr>
          <w:sz w:val="28"/>
          <w:szCs w:val="28"/>
          <w:lang w:val="uk-UA"/>
        </w:rPr>
        <w:t>день</w:t>
      </w:r>
      <w:r w:rsidRPr="00FA0781">
        <w:rPr>
          <w:sz w:val="28"/>
          <w:szCs w:val="28"/>
          <w:lang w:val="uk-UA"/>
        </w:rPr>
        <w:t xml:space="preserve"> призначення Суворової О.В. на посаду судді, суддею міг бути рекомендований кваліфікаційною комісією суддів громадянин України, не молодший двадцяти п’яти років, який має вищу юридичну освіту і стаж роботи в галузі права не менш як три роки, проживає в Україні не менш як десять років та володіє державною мовою. </w:t>
      </w:r>
    </w:p>
    <w:p w:rsidR="00FA0781" w:rsidRPr="00FA0781" w:rsidRDefault="00204582" w:rsidP="00326ECE">
      <w:pPr>
        <w:pStyle w:val="a6"/>
        <w:widowControl w:val="0"/>
        <w:ind w:firstLine="567"/>
        <w:contextualSpacing/>
        <w:jc w:val="both"/>
        <w:rPr>
          <w:sz w:val="28"/>
          <w:szCs w:val="28"/>
          <w:lang w:val="uk-UA"/>
        </w:rPr>
      </w:pPr>
      <w:r>
        <w:rPr>
          <w:sz w:val="28"/>
          <w:szCs w:val="28"/>
          <w:lang w:val="uk-UA"/>
        </w:rPr>
        <w:t>Згідно із</w:t>
      </w:r>
      <w:r w:rsidR="003E4DAA" w:rsidRPr="003E4DAA">
        <w:rPr>
          <w:sz w:val="28"/>
          <w:szCs w:val="28"/>
          <w:lang w:val="uk-UA"/>
        </w:rPr>
        <w:t xml:space="preserve"> </w:t>
      </w:r>
      <w:r>
        <w:rPr>
          <w:sz w:val="28"/>
          <w:szCs w:val="28"/>
          <w:lang w:val="uk-UA"/>
        </w:rPr>
        <w:t>записами</w:t>
      </w:r>
      <w:r w:rsidR="003E4DAA" w:rsidRPr="003E4DAA">
        <w:rPr>
          <w:sz w:val="28"/>
          <w:szCs w:val="28"/>
          <w:lang w:val="uk-UA"/>
        </w:rPr>
        <w:t xml:space="preserve"> у трудовій книжці після з</w:t>
      </w:r>
      <w:r w:rsidR="00326ECE">
        <w:rPr>
          <w:sz w:val="28"/>
          <w:szCs w:val="28"/>
          <w:lang w:val="uk-UA"/>
        </w:rPr>
        <w:t xml:space="preserve">добуття вищої юридичної освіти </w:t>
      </w:r>
      <w:r w:rsidR="003E4DAA" w:rsidRPr="003E4DAA">
        <w:rPr>
          <w:sz w:val="28"/>
          <w:szCs w:val="28"/>
          <w:lang w:val="uk-UA"/>
        </w:rPr>
        <w:t>Суворова О.В. обіймала посади консультанта та помічника голови Апеляційного суду Одеської о</w:t>
      </w:r>
      <w:r>
        <w:rPr>
          <w:sz w:val="28"/>
          <w:szCs w:val="28"/>
          <w:lang w:val="uk-UA"/>
        </w:rPr>
        <w:t>бласті, що підлягає зарахуванню</w:t>
      </w:r>
      <w:r w:rsidR="003E4DAA" w:rsidRPr="003E4DAA">
        <w:rPr>
          <w:sz w:val="28"/>
          <w:szCs w:val="28"/>
          <w:lang w:val="uk-UA"/>
        </w:rPr>
        <w:t xml:space="preserve"> як стаж роботи, вимога щодо якого визначена законом та надавала право для призначення на посаду судді, </w:t>
      </w:r>
      <w:r>
        <w:rPr>
          <w:sz w:val="28"/>
          <w:szCs w:val="28"/>
          <w:lang w:val="uk-UA"/>
        </w:rPr>
        <w:t>й</w:t>
      </w:r>
      <w:r w:rsidR="00C03E0D">
        <w:rPr>
          <w:sz w:val="28"/>
          <w:szCs w:val="28"/>
          <w:lang w:val="uk-UA"/>
        </w:rPr>
        <w:t>,</w:t>
      </w:r>
      <w:r>
        <w:rPr>
          <w:sz w:val="28"/>
          <w:szCs w:val="28"/>
          <w:lang w:val="uk-UA"/>
        </w:rPr>
        <w:t xml:space="preserve"> </w:t>
      </w:r>
      <w:r w:rsidR="003E4DAA" w:rsidRPr="003E4DAA">
        <w:rPr>
          <w:sz w:val="28"/>
          <w:szCs w:val="28"/>
          <w:lang w:val="uk-UA"/>
        </w:rPr>
        <w:t>відповідно</w:t>
      </w:r>
      <w:r w:rsidR="00C03E0D">
        <w:rPr>
          <w:sz w:val="28"/>
          <w:szCs w:val="28"/>
          <w:lang w:val="uk-UA"/>
        </w:rPr>
        <w:t>,</w:t>
      </w:r>
      <w:r w:rsidR="003E4DAA" w:rsidRPr="003E4DAA">
        <w:rPr>
          <w:sz w:val="28"/>
          <w:szCs w:val="28"/>
          <w:lang w:val="uk-UA"/>
        </w:rPr>
        <w:t xml:space="preserve"> ма</w:t>
      </w:r>
      <w:r w:rsidR="00C03E0D">
        <w:rPr>
          <w:sz w:val="28"/>
          <w:szCs w:val="28"/>
          <w:lang w:val="uk-UA"/>
        </w:rPr>
        <w:t>ла стаж роботи в галузі права</w:t>
      </w:r>
      <w:r w:rsidR="003E4DAA" w:rsidRPr="003E4DAA">
        <w:rPr>
          <w:sz w:val="28"/>
          <w:szCs w:val="28"/>
          <w:lang w:val="uk-UA"/>
        </w:rPr>
        <w:t xml:space="preserve"> 3 роки.</w:t>
      </w:r>
      <w:r w:rsidR="00FA0781" w:rsidRPr="00350D47">
        <w:rPr>
          <w:sz w:val="28"/>
          <w:szCs w:val="28"/>
          <w:lang w:val="uk-UA"/>
        </w:rPr>
        <w:t xml:space="preserve"> </w:t>
      </w:r>
    </w:p>
    <w:p w:rsidR="00924846" w:rsidRDefault="00FA0781" w:rsidP="00924846">
      <w:pPr>
        <w:tabs>
          <w:tab w:val="left" w:pos="709"/>
        </w:tabs>
        <w:spacing w:after="0" w:line="240" w:lineRule="auto"/>
        <w:ind w:firstLine="567"/>
        <w:jc w:val="both"/>
        <w:rPr>
          <w:rFonts w:ascii="Times New Roman" w:eastAsia="Calibri" w:hAnsi="Times New Roman"/>
          <w:sz w:val="28"/>
          <w:szCs w:val="28"/>
          <w:lang w:eastAsia="ru-RU"/>
        </w:rPr>
      </w:pPr>
      <w:r w:rsidRPr="00FA0781">
        <w:rPr>
          <w:rFonts w:ascii="Times New Roman" w:hAnsi="Times New Roman"/>
          <w:sz w:val="28"/>
          <w:szCs w:val="28"/>
          <w:shd w:val="clear" w:color="auto" w:fill="FFFFFF"/>
        </w:rPr>
        <w:t xml:space="preserve">За результатами вивчення доданих до заяви документів щодо визначення відповідного стажу для звільнення судді </w:t>
      </w:r>
      <w:r w:rsidRPr="00FA0781">
        <w:rPr>
          <w:rFonts w:ascii="Times New Roman" w:hAnsi="Times New Roman"/>
          <w:sz w:val="28"/>
          <w:szCs w:val="28"/>
        </w:rPr>
        <w:t>Суворової О.В.</w:t>
      </w:r>
      <w:r w:rsidRPr="00FA0781">
        <w:rPr>
          <w:rFonts w:ascii="Times New Roman" w:hAnsi="Times New Roman"/>
          <w:sz w:val="28"/>
          <w:szCs w:val="28"/>
          <w:shd w:val="clear" w:color="auto" w:fill="FFFFFF"/>
        </w:rPr>
        <w:t xml:space="preserve"> у відставку, а саме: актів про призначення, обрання</w:t>
      </w:r>
      <w:r w:rsidR="00204582">
        <w:rPr>
          <w:rFonts w:ascii="Times New Roman" w:hAnsi="Times New Roman"/>
          <w:sz w:val="28"/>
          <w:szCs w:val="28"/>
          <w:shd w:val="clear" w:color="auto" w:fill="FFFFFF"/>
        </w:rPr>
        <w:t xml:space="preserve"> на посаду судді, копій паспорта, трудової книжки, диплома</w:t>
      </w:r>
      <w:r w:rsidRPr="00FA0781">
        <w:rPr>
          <w:rFonts w:ascii="Times New Roman" w:hAnsi="Times New Roman"/>
          <w:sz w:val="28"/>
          <w:szCs w:val="28"/>
          <w:shd w:val="clear" w:color="auto" w:fill="FFFFFF"/>
        </w:rPr>
        <w:t xml:space="preserve">, додатка до нього, встановлено, що до стажу роботи </w:t>
      </w:r>
      <w:r w:rsidRPr="00FA0781">
        <w:rPr>
          <w:rFonts w:ascii="Times New Roman" w:hAnsi="Times New Roman"/>
          <w:sz w:val="28"/>
          <w:szCs w:val="28"/>
        </w:rPr>
        <w:t xml:space="preserve">Суворової О.В. </w:t>
      </w:r>
      <w:r w:rsidRPr="00FA0781">
        <w:rPr>
          <w:rFonts w:ascii="Times New Roman" w:hAnsi="Times New Roman"/>
          <w:sz w:val="28"/>
          <w:szCs w:val="28"/>
          <w:shd w:val="clear" w:color="auto" w:fill="FFFFFF"/>
        </w:rPr>
        <w:t>на посаді судді, що дає їй право на відставку, підлягає зарахуванню</w:t>
      </w:r>
      <w:r w:rsidR="00924846">
        <w:rPr>
          <w:rFonts w:ascii="Times New Roman" w:hAnsi="Times New Roman"/>
          <w:sz w:val="28"/>
          <w:szCs w:val="28"/>
          <w:shd w:val="clear" w:color="auto" w:fill="FFFFFF"/>
        </w:rPr>
        <w:t xml:space="preserve">: </w:t>
      </w:r>
      <w:r w:rsidR="00924846" w:rsidRPr="004B6C2D">
        <w:rPr>
          <w:rFonts w:ascii="Times New Roman" w:eastAsia="Calibri" w:hAnsi="Times New Roman"/>
          <w:sz w:val="28"/>
          <w:szCs w:val="28"/>
          <w:lang w:eastAsia="ru-RU"/>
        </w:rPr>
        <w:tab/>
      </w:r>
    </w:p>
    <w:p w:rsidR="00924846" w:rsidRPr="004B6C2D" w:rsidRDefault="00924846" w:rsidP="00924846">
      <w:pPr>
        <w:tabs>
          <w:tab w:val="left" w:pos="709"/>
        </w:tabs>
        <w:spacing w:after="0" w:line="240" w:lineRule="auto"/>
        <w:ind w:firstLine="567"/>
        <w:jc w:val="both"/>
        <w:rPr>
          <w:rFonts w:ascii="Times New Roman" w:eastAsia="Calibri" w:hAnsi="Times New Roman"/>
          <w:sz w:val="28"/>
          <w:szCs w:val="28"/>
          <w:lang w:eastAsia="ru-RU"/>
        </w:rPr>
      </w:pPr>
      <w:r w:rsidRPr="004B6C2D">
        <w:rPr>
          <w:rFonts w:ascii="Times New Roman" w:eastAsia="Calibri" w:hAnsi="Times New Roman"/>
          <w:sz w:val="28"/>
          <w:szCs w:val="28"/>
          <w:lang w:eastAsia="ru-RU"/>
        </w:rPr>
        <w:t xml:space="preserve">стаж роботи на посаді судді – </w:t>
      </w:r>
      <w:r>
        <w:rPr>
          <w:rFonts w:ascii="Times New Roman" w:eastAsia="Calibri" w:hAnsi="Times New Roman"/>
          <w:sz w:val="28"/>
          <w:szCs w:val="28"/>
          <w:lang w:eastAsia="ru-RU"/>
        </w:rPr>
        <w:t>17</w:t>
      </w:r>
      <w:r w:rsidRPr="004B6C2D">
        <w:rPr>
          <w:rFonts w:ascii="Times New Roman" w:eastAsia="Calibri" w:hAnsi="Times New Roman"/>
          <w:sz w:val="28"/>
          <w:szCs w:val="28"/>
          <w:lang w:eastAsia="ru-RU"/>
        </w:rPr>
        <w:t xml:space="preserve"> років </w:t>
      </w:r>
      <w:r>
        <w:rPr>
          <w:rFonts w:ascii="Times New Roman" w:eastAsia="Calibri" w:hAnsi="Times New Roman"/>
          <w:sz w:val="28"/>
          <w:szCs w:val="28"/>
          <w:lang w:eastAsia="ru-RU"/>
        </w:rPr>
        <w:t>3 місяці</w:t>
      </w:r>
      <w:r w:rsidRPr="004B6C2D">
        <w:rPr>
          <w:rFonts w:ascii="Times New Roman" w:eastAsia="Calibri" w:hAnsi="Times New Roman"/>
          <w:sz w:val="28"/>
          <w:szCs w:val="28"/>
          <w:lang w:eastAsia="ru-RU"/>
        </w:rPr>
        <w:t xml:space="preserve"> </w:t>
      </w:r>
      <w:r>
        <w:rPr>
          <w:rFonts w:ascii="Times New Roman" w:eastAsia="Calibri" w:hAnsi="Times New Roman"/>
          <w:sz w:val="28"/>
          <w:szCs w:val="28"/>
          <w:lang w:eastAsia="ru-RU"/>
        </w:rPr>
        <w:t>19</w:t>
      </w:r>
      <w:r w:rsidRPr="004B6C2D">
        <w:rPr>
          <w:rFonts w:ascii="Times New Roman" w:eastAsia="Calibri" w:hAnsi="Times New Roman"/>
          <w:sz w:val="28"/>
          <w:szCs w:val="28"/>
          <w:lang w:eastAsia="ru-RU"/>
        </w:rPr>
        <w:t xml:space="preserve"> дні</w:t>
      </w:r>
      <w:r>
        <w:rPr>
          <w:rFonts w:ascii="Times New Roman" w:eastAsia="Calibri" w:hAnsi="Times New Roman"/>
          <w:sz w:val="28"/>
          <w:szCs w:val="28"/>
          <w:lang w:eastAsia="ru-RU"/>
        </w:rPr>
        <w:t>в</w:t>
      </w:r>
      <w:r w:rsidRPr="004B6C2D">
        <w:rPr>
          <w:rFonts w:ascii="Times New Roman" w:eastAsia="Calibri" w:hAnsi="Times New Roman"/>
          <w:sz w:val="28"/>
          <w:szCs w:val="28"/>
          <w:lang w:eastAsia="ru-RU"/>
        </w:rPr>
        <w:t>;</w:t>
      </w:r>
    </w:p>
    <w:p w:rsidR="00FA0781" w:rsidRPr="00FA0781" w:rsidRDefault="00FA0781" w:rsidP="00326ECE">
      <w:pPr>
        <w:tabs>
          <w:tab w:val="left" w:pos="709"/>
        </w:tabs>
        <w:spacing w:after="0" w:line="240" w:lineRule="auto"/>
        <w:ind w:firstLine="567"/>
        <w:contextualSpacing/>
        <w:jc w:val="both"/>
        <w:rPr>
          <w:rFonts w:ascii="Times New Roman" w:hAnsi="Times New Roman"/>
          <w:sz w:val="28"/>
          <w:szCs w:val="28"/>
          <w:shd w:val="clear" w:color="auto" w:fill="FFFFFF"/>
        </w:rPr>
      </w:pPr>
      <w:r w:rsidRPr="00FA0781">
        <w:rPr>
          <w:rFonts w:ascii="Times New Roman" w:hAnsi="Times New Roman"/>
          <w:sz w:val="28"/>
          <w:szCs w:val="28"/>
          <w:shd w:val="clear" w:color="auto" w:fill="FFFFFF"/>
        </w:rPr>
        <w:t>стаж роботи, вимога щодо якого визначена законом та надавала право для призначення на посаду судді</w:t>
      </w:r>
      <w:r w:rsidR="00204582">
        <w:rPr>
          <w:rFonts w:ascii="Times New Roman" w:hAnsi="Times New Roman"/>
          <w:sz w:val="28"/>
          <w:szCs w:val="28"/>
          <w:shd w:val="clear" w:color="auto" w:fill="FFFFFF"/>
        </w:rPr>
        <w:t>,</w:t>
      </w:r>
      <w:r w:rsidRPr="00FA0781">
        <w:rPr>
          <w:rFonts w:ascii="Times New Roman" w:hAnsi="Times New Roman"/>
          <w:sz w:val="28"/>
          <w:szCs w:val="28"/>
          <w:shd w:val="clear" w:color="auto" w:fill="FFFFFF"/>
        </w:rPr>
        <w:t xml:space="preserve"> – </w:t>
      </w:r>
      <w:r w:rsidRPr="00FA0781">
        <w:rPr>
          <w:rFonts w:ascii="Times New Roman" w:hAnsi="Times New Roman"/>
          <w:sz w:val="28"/>
          <w:szCs w:val="28"/>
        </w:rPr>
        <w:t>3 роки</w:t>
      </w:r>
      <w:r w:rsidRPr="00FA0781">
        <w:rPr>
          <w:rFonts w:ascii="Times New Roman" w:hAnsi="Times New Roman"/>
          <w:sz w:val="28"/>
          <w:szCs w:val="28"/>
          <w:shd w:val="clear" w:color="auto" w:fill="FFFFFF"/>
        </w:rPr>
        <w:t>.</w:t>
      </w:r>
    </w:p>
    <w:p w:rsidR="00FA0781" w:rsidRPr="00FA0781" w:rsidRDefault="00204582" w:rsidP="00326ECE">
      <w:pPr>
        <w:tabs>
          <w:tab w:val="left" w:pos="709"/>
        </w:tabs>
        <w:spacing w:after="0" w:line="240" w:lineRule="auto"/>
        <w:ind w:firstLine="567"/>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З</w:t>
      </w:r>
      <w:r w:rsidR="00FA0781" w:rsidRPr="00FA0781">
        <w:rPr>
          <w:rFonts w:ascii="Times New Roman" w:hAnsi="Times New Roman"/>
          <w:sz w:val="28"/>
          <w:szCs w:val="28"/>
          <w:shd w:val="clear" w:color="auto" w:fill="FFFFFF"/>
        </w:rPr>
        <w:t xml:space="preserve">агальний стаж роботи судді Суворової О.В., що дає їй право на відставку, становить 20 років 3 місяці 19 днів. </w:t>
      </w:r>
    </w:p>
    <w:p w:rsidR="00FA0781" w:rsidRPr="00FA0781" w:rsidRDefault="00FA0781" w:rsidP="00326ECE">
      <w:pPr>
        <w:tabs>
          <w:tab w:val="left" w:pos="709"/>
        </w:tabs>
        <w:spacing w:after="0" w:line="240" w:lineRule="auto"/>
        <w:ind w:firstLine="567"/>
        <w:contextualSpacing/>
        <w:jc w:val="both"/>
        <w:rPr>
          <w:rFonts w:ascii="Times New Roman" w:eastAsia="Calibri" w:hAnsi="Times New Roman"/>
          <w:sz w:val="28"/>
          <w:szCs w:val="28"/>
          <w:lang w:eastAsia="ru-RU"/>
        </w:rPr>
      </w:pPr>
      <w:r w:rsidRPr="00FA0781">
        <w:rPr>
          <w:rFonts w:ascii="Times New Roman" w:eastAsia="Calibri" w:hAnsi="Times New Roman"/>
          <w:sz w:val="28"/>
          <w:szCs w:val="28"/>
          <w:shd w:val="clear" w:color="auto" w:fill="FFFFFF"/>
          <w:lang w:eastAsia="ru-RU"/>
        </w:rPr>
        <w:t xml:space="preserve">За інформацією, </w:t>
      </w:r>
      <w:r w:rsidR="00204582">
        <w:rPr>
          <w:rFonts w:ascii="Times New Roman" w:eastAsia="Calibri" w:hAnsi="Times New Roman"/>
          <w:sz w:val="28"/>
          <w:szCs w:val="28"/>
          <w:shd w:val="clear" w:color="auto" w:fill="FFFFFF"/>
          <w:lang w:eastAsia="ru-RU"/>
        </w:rPr>
        <w:t>яку надала Служба</w:t>
      </w:r>
      <w:r w:rsidRPr="00FA0781">
        <w:rPr>
          <w:rFonts w:ascii="Times New Roman" w:eastAsia="Calibri" w:hAnsi="Times New Roman"/>
          <w:sz w:val="28"/>
          <w:szCs w:val="28"/>
          <w:shd w:val="clear" w:color="auto" w:fill="FFFFFF"/>
          <w:lang w:eastAsia="ru-RU"/>
        </w:rPr>
        <w:t xml:space="preserve"> безпеки України</w:t>
      </w:r>
      <w:r w:rsidR="00326ECE">
        <w:rPr>
          <w:rFonts w:ascii="Times New Roman" w:eastAsia="Calibri" w:hAnsi="Times New Roman"/>
          <w:sz w:val="28"/>
          <w:szCs w:val="28"/>
          <w:shd w:val="clear" w:color="auto" w:fill="FFFFFF"/>
          <w:lang w:eastAsia="ru-RU"/>
        </w:rPr>
        <w:t>,</w:t>
      </w:r>
      <w:r w:rsidRPr="00FA0781">
        <w:rPr>
          <w:rFonts w:ascii="Times New Roman" w:eastAsia="Calibri" w:hAnsi="Times New Roman"/>
          <w:sz w:val="28"/>
          <w:szCs w:val="28"/>
          <w:shd w:val="clear" w:color="auto" w:fill="FFFFFF"/>
          <w:lang w:eastAsia="ru-RU"/>
        </w:rPr>
        <w:t xml:space="preserve"> </w:t>
      </w:r>
      <w:r w:rsidR="00204582">
        <w:rPr>
          <w:rFonts w:ascii="Times New Roman" w:eastAsia="Calibri" w:hAnsi="Times New Roman"/>
          <w:sz w:val="28"/>
          <w:szCs w:val="28"/>
          <w:shd w:val="clear" w:color="auto" w:fill="FFFFFF"/>
          <w:lang w:eastAsia="ru-RU"/>
        </w:rPr>
        <w:t xml:space="preserve">суддя </w:t>
      </w:r>
      <w:r w:rsidR="00204582">
        <w:rPr>
          <w:rFonts w:ascii="Times New Roman" w:hAnsi="Times New Roman"/>
          <w:sz w:val="28"/>
          <w:szCs w:val="28"/>
          <w:shd w:val="clear" w:color="auto" w:fill="FFFFFF"/>
        </w:rPr>
        <w:t>Суворова</w:t>
      </w:r>
      <w:r w:rsidRPr="00FA0781">
        <w:rPr>
          <w:rFonts w:ascii="Times New Roman" w:hAnsi="Times New Roman"/>
          <w:sz w:val="28"/>
          <w:szCs w:val="28"/>
          <w:shd w:val="clear" w:color="auto" w:fill="FFFFFF"/>
        </w:rPr>
        <w:t xml:space="preserve"> О.В.</w:t>
      </w:r>
      <w:r w:rsidRPr="00FA0781">
        <w:rPr>
          <w:rFonts w:ascii="Times New Roman" w:eastAsia="Calibri" w:hAnsi="Times New Roman"/>
          <w:sz w:val="28"/>
          <w:szCs w:val="28"/>
          <w:shd w:val="clear" w:color="auto" w:fill="FFFFFF"/>
          <w:lang w:eastAsia="ru-RU"/>
        </w:rPr>
        <w:t xml:space="preserve"> </w:t>
      </w:r>
      <w:r w:rsidR="00204582">
        <w:rPr>
          <w:rFonts w:ascii="Times New Roman" w:eastAsia="Calibri" w:hAnsi="Times New Roman"/>
          <w:sz w:val="28"/>
          <w:szCs w:val="28"/>
          <w:shd w:val="clear" w:color="auto" w:fill="FFFFFF"/>
          <w:lang w:eastAsia="ru-RU"/>
        </w:rPr>
        <w:t>не має громадянства</w:t>
      </w:r>
      <w:r w:rsidRPr="00FA0781">
        <w:rPr>
          <w:rFonts w:ascii="Times New Roman" w:eastAsia="Calibri" w:hAnsi="Times New Roman"/>
          <w:sz w:val="28"/>
          <w:szCs w:val="28"/>
          <w:shd w:val="clear" w:color="auto" w:fill="FFFFFF"/>
          <w:lang w:eastAsia="ru-RU"/>
        </w:rPr>
        <w:t xml:space="preserve"> інших держав.</w:t>
      </w:r>
    </w:p>
    <w:p w:rsidR="008C15FD" w:rsidRPr="00FA0781" w:rsidRDefault="00204582" w:rsidP="00326ECE">
      <w:pPr>
        <w:tabs>
          <w:tab w:val="left" w:pos="709"/>
        </w:tabs>
        <w:spacing w:after="0" w:line="240" w:lineRule="auto"/>
        <w:ind w:firstLine="567"/>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Отже</w:t>
      </w:r>
      <w:r w:rsidR="00FA0781" w:rsidRPr="00FA0781">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 xml:space="preserve">згідно </w:t>
      </w:r>
      <w:r w:rsidR="00C03E0D">
        <w:rPr>
          <w:rFonts w:ascii="Times New Roman" w:hAnsi="Times New Roman"/>
          <w:sz w:val="28"/>
          <w:szCs w:val="28"/>
          <w:shd w:val="clear" w:color="auto" w:fill="FFFFFF"/>
        </w:rPr>
        <w:t>і</w:t>
      </w:r>
      <w:r>
        <w:rPr>
          <w:rFonts w:ascii="Times New Roman" w:hAnsi="Times New Roman"/>
          <w:sz w:val="28"/>
          <w:szCs w:val="28"/>
          <w:shd w:val="clear" w:color="auto" w:fill="FFFFFF"/>
        </w:rPr>
        <w:t>з доданими до заяви документами</w:t>
      </w:r>
      <w:r w:rsidR="00FA0781" w:rsidRPr="00FA0781">
        <w:rPr>
          <w:rFonts w:ascii="Times New Roman" w:hAnsi="Times New Roman"/>
          <w:sz w:val="28"/>
          <w:szCs w:val="28"/>
          <w:shd w:val="clear" w:color="auto" w:fill="FFFFFF"/>
        </w:rPr>
        <w:t xml:space="preserve"> суддя </w:t>
      </w:r>
      <w:r w:rsidR="00FA0781" w:rsidRPr="00FA0781">
        <w:rPr>
          <w:rFonts w:ascii="Times New Roman" w:hAnsi="Times New Roman"/>
          <w:sz w:val="28"/>
          <w:szCs w:val="28"/>
        </w:rPr>
        <w:t xml:space="preserve">Суворова О.В. </w:t>
      </w:r>
      <w:r w:rsidR="00FA0781" w:rsidRPr="00FA0781">
        <w:rPr>
          <w:rFonts w:ascii="Times New Roman" w:hAnsi="Times New Roman"/>
          <w:sz w:val="28"/>
          <w:szCs w:val="28"/>
          <w:shd w:val="clear" w:color="auto" w:fill="FFFFFF"/>
        </w:rPr>
        <w:t>має достатній для звільнення у відставку стаж роботи, визначений на підставі статей 116, 137 Закону України «Про судоустрій і статус суддів», а також абзацу четвертого пункту 34 розділу ХІІ «Прикінцеві та перехідні положення» цього Закону в редакції Закону України «Про Вищу раду правосуддя».</w:t>
      </w:r>
      <w:r w:rsidR="00FA0781" w:rsidRPr="00FA0781">
        <w:rPr>
          <w:rFonts w:ascii="Times New Roman" w:hAnsi="Times New Roman"/>
          <w:sz w:val="28"/>
          <w:szCs w:val="28"/>
          <w:shd w:val="clear" w:color="auto" w:fill="FFFFFF"/>
        </w:rPr>
        <w:tab/>
      </w:r>
    </w:p>
    <w:p w:rsidR="00336EB4" w:rsidRPr="00FA0781" w:rsidRDefault="00336EB4" w:rsidP="00326ECE">
      <w:pPr>
        <w:tabs>
          <w:tab w:val="left" w:pos="709"/>
        </w:tabs>
        <w:spacing w:after="0" w:line="240" w:lineRule="auto"/>
        <w:ind w:firstLine="567"/>
        <w:contextualSpacing/>
        <w:jc w:val="both"/>
        <w:rPr>
          <w:rFonts w:ascii="Times New Roman" w:hAnsi="Times New Roman"/>
          <w:sz w:val="28"/>
          <w:szCs w:val="28"/>
          <w:shd w:val="clear" w:color="auto" w:fill="FFFFFF"/>
          <w:lang w:eastAsia="ru-RU"/>
        </w:rPr>
      </w:pPr>
      <w:r w:rsidRPr="00FA0781">
        <w:rPr>
          <w:rFonts w:ascii="Times New Roman" w:hAnsi="Times New Roman"/>
          <w:sz w:val="28"/>
          <w:szCs w:val="28"/>
          <w:lang w:eastAsia="ru-RU"/>
        </w:rPr>
        <w:t xml:space="preserve">Керуючись пунктом 4 частини шостої статті 126, статтею 131 Конституції України, статтями 3, 30, 34, 55 Закону України «Про Вищу раду </w:t>
      </w:r>
      <w:r w:rsidRPr="00FA0781">
        <w:rPr>
          <w:rFonts w:ascii="Times New Roman" w:hAnsi="Times New Roman"/>
          <w:sz w:val="28"/>
          <w:szCs w:val="28"/>
          <w:shd w:val="clear" w:color="auto" w:fill="FFFFFF"/>
          <w:lang w:eastAsia="ru-RU"/>
        </w:rPr>
        <w:t>правосуддя», Вища рада правосуддя</w:t>
      </w:r>
    </w:p>
    <w:p w:rsidR="00336EB4" w:rsidRDefault="00336EB4" w:rsidP="00326ECE">
      <w:pPr>
        <w:pStyle w:val="rtejustify"/>
        <w:shd w:val="clear" w:color="auto" w:fill="FFFFFF"/>
        <w:spacing w:before="0" w:beforeAutospacing="0" w:after="0" w:afterAutospacing="0"/>
        <w:ind w:firstLine="567"/>
        <w:jc w:val="both"/>
        <w:rPr>
          <w:b/>
          <w:sz w:val="28"/>
          <w:szCs w:val="28"/>
        </w:rPr>
      </w:pPr>
    </w:p>
    <w:p w:rsidR="00336EB4" w:rsidRDefault="00336EB4" w:rsidP="00326ECE">
      <w:pPr>
        <w:tabs>
          <w:tab w:val="left" w:pos="567"/>
        </w:tabs>
        <w:spacing w:after="0" w:line="240" w:lineRule="auto"/>
        <w:ind w:firstLine="567"/>
        <w:jc w:val="center"/>
        <w:rPr>
          <w:rFonts w:ascii="Times New Roman" w:hAnsi="Times New Roman"/>
          <w:b/>
          <w:sz w:val="28"/>
          <w:szCs w:val="28"/>
        </w:rPr>
      </w:pPr>
      <w:r w:rsidRPr="00B93131">
        <w:rPr>
          <w:rFonts w:ascii="Times New Roman" w:hAnsi="Times New Roman"/>
          <w:b/>
          <w:sz w:val="28"/>
          <w:szCs w:val="28"/>
        </w:rPr>
        <w:t>вирішила:</w:t>
      </w:r>
    </w:p>
    <w:p w:rsidR="00326ECE" w:rsidRPr="00B93131" w:rsidRDefault="00326ECE" w:rsidP="00326ECE">
      <w:pPr>
        <w:tabs>
          <w:tab w:val="left" w:pos="567"/>
        </w:tabs>
        <w:spacing w:after="0" w:line="240" w:lineRule="auto"/>
        <w:ind w:firstLine="567"/>
        <w:jc w:val="center"/>
        <w:rPr>
          <w:rFonts w:ascii="Times New Roman" w:hAnsi="Times New Roman"/>
          <w:b/>
          <w:sz w:val="28"/>
          <w:szCs w:val="28"/>
        </w:rPr>
      </w:pPr>
    </w:p>
    <w:p w:rsidR="00336EB4" w:rsidRPr="00B93131" w:rsidRDefault="00336EB4" w:rsidP="00326ECE">
      <w:pPr>
        <w:spacing w:after="0" w:line="240" w:lineRule="auto"/>
        <w:jc w:val="both"/>
        <w:rPr>
          <w:rFonts w:ascii="Times New Roman" w:eastAsia="Calibri" w:hAnsi="Times New Roman"/>
          <w:color w:val="000000"/>
          <w:sz w:val="28"/>
          <w:szCs w:val="28"/>
        </w:rPr>
      </w:pPr>
      <w:r w:rsidRPr="00B93131">
        <w:rPr>
          <w:rFonts w:ascii="Times New Roman" w:eastAsia="Calibri" w:hAnsi="Times New Roman"/>
          <w:sz w:val="28"/>
          <w:szCs w:val="28"/>
        </w:rPr>
        <w:t xml:space="preserve">звільнити </w:t>
      </w:r>
      <w:r w:rsidR="00FA0781">
        <w:rPr>
          <w:rFonts w:ascii="Times New Roman" w:eastAsia="Calibri" w:hAnsi="Times New Roman"/>
          <w:sz w:val="28"/>
          <w:szCs w:val="28"/>
        </w:rPr>
        <w:t>Суворову Оксану Василівну</w:t>
      </w:r>
      <w:r w:rsidRPr="00F2350A">
        <w:rPr>
          <w:rFonts w:ascii="Times New Roman" w:eastAsia="Calibri" w:hAnsi="Times New Roman"/>
          <w:sz w:val="28"/>
          <w:szCs w:val="28"/>
        </w:rPr>
        <w:t xml:space="preserve"> з посади судді </w:t>
      </w:r>
      <w:r w:rsidR="00FA0781">
        <w:rPr>
          <w:rFonts w:ascii="Times New Roman" w:eastAsia="Calibri" w:hAnsi="Times New Roman"/>
          <w:sz w:val="28"/>
          <w:szCs w:val="28"/>
        </w:rPr>
        <w:t>Приморського районного суду міста Одеси</w:t>
      </w:r>
      <w:r w:rsidRPr="00F2350A">
        <w:rPr>
          <w:rFonts w:ascii="Times New Roman" w:eastAsia="Calibri" w:hAnsi="Times New Roman"/>
          <w:sz w:val="28"/>
          <w:szCs w:val="28"/>
        </w:rPr>
        <w:t xml:space="preserve"> у зв’язку з поданням заяви про відставку.</w:t>
      </w:r>
    </w:p>
    <w:p w:rsidR="00336EB4" w:rsidRPr="00326ECE" w:rsidRDefault="00336EB4" w:rsidP="00326ECE">
      <w:pPr>
        <w:tabs>
          <w:tab w:val="left" w:pos="6531"/>
        </w:tabs>
        <w:spacing w:after="0" w:line="240" w:lineRule="auto"/>
        <w:jc w:val="both"/>
        <w:rPr>
          <w:rFonts w:ascii="Times New Roman" w:hAnsi="Times New Roman"/>
          <w:sz w:val="28"/>
          <w:szCs w:val="28"/>
        </w:rPr>
      </w:pPr>
      <w:r w:rsidRPr="00B93131">
        <w:rPr>
          <w:rFonts w:ascii="Times New Roman" w:hAnsi="Times New Roman"/>
          <w:sz w:val="28"/>
          <w:szCs w:val="28"/>
        </w:rPr>
        <w:tab/>
      </w:r>
    </w:p>
    <w:p w:rsidR="008224DA" w:rsidRPr="00FA0781" w:rsidRDefault="00336EB4" w:rsidP="00FA0781">
      <w:pPr>
        <w:tabs>
          <w:tab w:val="left" w:pos="2115"/>
          <w:tab w:val="left" w:pos="7938"/>
        </w:tabs>
        <w:spacing w:after="0" w:line="240" w:lineRule="auto"/>
        <w:rPr>
          <w:sz w:val="28"/>
          <w:szCs w:val="28"/>
        </w:rPr>
      </w:pPr>
      <w:r w:rsidRPr="00B93131">
        <w:rPr>
          <w:rFonts w:ascii="Times New Roman" w:hAnsi="Times New Roman"/>
          <w:b/>
          <w:sz w:val="28"/>
          <w:szCs w:val="28"/>
        </w:rPr>
        <w:t>Голова Вищої ради правосуддя                                                 Григорій УСИК</w:t>
      </w:r>
    </w:p>
    <w:sectPr w:rsidR="008224DA" w:rsidRPr="00FA0781" w:rsidSect="000E778C">
      <w:headerReference w:type="default" r:id="rId8"/>
      <w:pgSz w:w="11906" w:h="16838" w:code="9"/>
      <w:pgMar w:top="1134" w:right="567" w:bottom="1134" w:left="1701" w:header="1134" w:footer="0" w:gutter="0"/>
      <w:cols w:space="708"/>
      <w:titlePg/>
      <w:docGrid w:linePitch="360" w:charSpace="40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3940" w:rsidRDefault="00773940" w:rsidP="004827F6">
      <w:pPr>
        <w:spacing w:after="0" w:line="240" w:lineRule="auto"/>
      </w:pPr>
      <w:r>
        <w:separator/>
      </w:r>
    </w:p>
  </w:endnote>
  <w:endnote w:type="continuationSeparator" w:id="0">
    <w:p w:rsidR="00773940" w:rsidRDefault="00773940" w:rsidP="004827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3940" w:rsidRDefault="00773940" w:rsidP="004827F6">
      <w:pPr>
        <w:spacing w:after="0" w:line="240" w:lineRule="auto"/>
      </w:pPr>
      <w:r>
        <w:separator/>
      </w:r>
    </w:p>
  </w:footnote>
  <w:footnote w:type="continuationSeparator" w:id="0">
    <w:p w:rsidR="00773940" w:rsidRDefault="00773940" w:rsidP="004827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050465"/>
      <w:docPartObj>
        <w:docPartGallery w:val="Page Numbers (Top of Page)"/>
        <w:docPartUnique/>
      </w:docPartObj>
    </w:sdtPr>
    <w:sdtEndPr/>
    <w:sdtContent>
      <w:p w:rsidR="00674329" w:rsidRDefault="00140ED1">
        <w:pPr>
          <w:pStyle w:val="a3"/>
          <w:jc w:val="center"/>
        </w:pPr>
        <w:r>
          <w:fldChar w:fldCharType="begin"/>
        </w:r>
        <w:r w:rsidR="00B91A38">
          <w:instrText>PAGE   \* MERGEFORMAT</w:instrText>
        </w:r>
        <w:r>
          <w:fldChar w:fldCharType="separate"/>
        </w:r>
        <w:r w:rsidR="00350D47">
          <w:rPr>
            <w:noProof/>
          </w:rPr>
          <w:t>4</w:t>
        </w:r>
        <w:r>
          <w:fldChar w:fldCharType="end"/>
        </w:r>
      </w:p>
    </w:sdtContent>
  </w:sdt>
  <w:p w:rsidR="00674329" w:rsidRDefault="00350D47">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336EB4"/>
    <w:rsid w:val="000C2A56"/>
    <w:rsid w:val="000E778C"/>
    <w:rsid w:val="000F05E9"/>
    <w:rsid w:val="00140ED1"/>
    <w:rsid w:val="001B06E0"/>
    <w:rsid w:val="00204582"/>
    <w:rsid w:val="002B1452"/>
    <w:rsid w:val="00326ECE"/>
    <w:rsid w:val="00336EB4"/>
    <w:rsid w:val="00350D47"/>
    <w:rsid w:val="003845C1"/>
    <w:rsid w:val="003A57C8"/>
    <w:rsid w:val="003E4DAA"/>
    <w:rsid w:val="004827F6"/>
    <w:rsid w:val="004F2B6B"/>
    <w:rsid w:val="005600C4"/>
    <w:rsid w:val="00593304"/>
    <w:rsid w:val="00605E89"/>
    <w:rsid w:val="00627AE4"/>
    <w:rsid w:val="006C4F94"/>
    <w:rsid w:val="007020C1"/>
    <w:rsid w:val="007531D9"/>
    <w:rsid w:val="00773940"/>
    <w:rsid w:val="00791821"/>
    <w:rsid w:val="008224DA"/>
    <w:rsid w:val="008411A8"/>
    <w:rsid w:val="00863EF3"/>
    <w:rsid w:val="008C15FD"/>
    <w:rsid w:val="008D030F"/>
    <w:rsid w:val="008D036F"/>
    <w:rsid w:val="008D0C18"/>
    <w:rsid w:val="00924846"/>
    <w:rsid w:val="00962680"/>
    <w:rsid w:val="009C3C53"/>
    <w:rsid w:val="009F56C9"/>
    <w:rsid w:val="00B21EC1"/>
    <w:rsid w:val="00B820D1"/>
    <w:rsid w:val="00B91A38"/>
    <w:rsid w:val="00C03E0D"/>
    <w:rsid w:val="00CB59CF"/>
    <w:rsid w:val="00CD08F6"/>
    <w:rsid w:val="00E261FC"/>
    <w:rsid w:val="00EC1BB5"/>
    <w:rsid w:val="00F54DCF"/>
    <w:rsid w:val="00F72624"/>
    <w:rsid w:val="00FA078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21FB5E"/>
  <w15:docId w15:val="{75E42C2C-05A7-4832-B7CF-4E9530E94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HAnsi"/>
        <w:sz w:val="28"/>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6EB4"/>
    <w:pPr>
      <w:spacing w:after="160" w:line="259" w:lineRule="auto"/>
    </w:pPr>
    <w:rPr>
      <w:rFonts w:ascii="Calibri" w:eastAsia="Times New Roman" w:hAnsi="Calibri" w:cs="Times New Roman"/>
      <w:sz w:val="22"/>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cxspmiddle">
    <w:name w:val="msonormalcxspmiddle"/>
    <w:basedOn w:val="a"/>
    <w:qFormat/>
    <w:rsid w:val="00336EB4"/>
    <w:pPr>
      <w:spacing w:beforeAutospacing="1" w:afterAutospacing="1" w:line="240" w:lineRule="auto"/>
    </w:pPr>
    <w:rPr>
      <w:rFonts w:ascii="Times New Roman" w:eastAsia="Calibri" w:hAnsi="Times New Roman"/>
      <w:sz w:val="24"/>
      <w:szCs w:val="24"/>
      <w:lang w:val="ru-RU" w:eastAsia="ru-RU"/>
    </w:rPr>
  </w:style>
  <w:style w:type="paragraph" w:styleId="a3">
    <w:name w:val="header"/>
    <w:basedOn w:val="a"/>
    <w:link w:val="a4"/>
    <w:uiPriority w:val="99"/>
    <w:unhideWhenUsed/>
    <w:rsid w:val="00336EB4"/>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336EB4"/>
    <w:rPr>
      <w:rFonts w:ascii="Calibri" w:eastAsia="Times New Roman" w:hAnsi="Calibri" w:cs="Times New Roman"/>
      <w:sz w:val="22"/>
      <w:lang w:eastAsia="uk-UA"/>
    </w:rPr>
  </w:style>
  <w:style w:type="paragraph" w:customStyle="1" w:styleId="rtejustify">
    <w:name w:val="rtejustify"/>
    <w:basedOn w:val="a"/>
    <w:rsid w:val="00336EB4"/>
    <w:pPr>
      <w:spacing w:before="100" w:beforeAutospacing="1" w:after="100" w:afterAutospacing="1" w:line="240" w:lineRule="auto"/>
    </w:pPr>
    <w:rPr>
      <w:rFonts w:ascii="Times New Roman" w:hAnsi="Times New Roman"/>
      <w:sz w:val="24"/>
      <w:szCs w:val="24"/>
    </w:rPr>
  </w:style>
  <w:style w:type="paragraph" w:styleId="a5">
    <w:name w:val="List Paragraph"/>
    <w:basedOn w:val="a"/>
    <w:uiPriority w:val="34"/>
    <w:qFormat/>
    <w:rsid w:val="008C15FD"/>
    <w:pPr>
      <w:ind w:left="720"/>
      <w:contextualSpacing/>
    </w:pPr>
  </w:style>
  <w:style w:type="paragraph" w:styleId="a6">
    <w:name w:val="No Spacing"/>
    <w:link w:val="a7"/>
    <w:qFormat/>
    <w:rsid w:val="00FA0781"/>
    <w:pPr>
      <w:spacing w:after="0" w:line="240" w:lineRule="auto"/>
    </w:pPr>
    <w:rPr>
      <w:rFonts w:eastAsia="Times New Roman" w:cs="Times New Roman"/>
      <w:sz w:val="24"/>
      <w:szCs w:val="24"/>
      <w:lang w:val="ru-RU" w:eastAsia="ru-RU"/>
    </w:rPr>
  </w:style>
  <w:style w:type="character" w:customStyle="1" w:styleId="a7">
    <w:name w:val="Без інтервалів Знак"/>
    <w:basedOn w:val="a0"/>
    <w:link w:val="a6"/>
    <w:rsid w:val="00FA0781"/>
    <w:rPr>
      <w:rFonts w:eastAsia="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8BE11A-E7EF-41F6-9921-A665508D2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5018</Words>
  <Characters>2861</Characters>
  <Application>Microsoft Office Word</Application>
  <DocSecurity>0</DocSecurity>
  <Lines>23</Lines>
  <Paragraphs>15</Paragraphs>
  <ScaleCrop>false</ScaleCrop>
  <HeadingPairs>
    <vt:vector size="2" baseType="variant">
      <vt:variant>
        <vt:lpstr>Назва</vt:lpstr>
      </vt:variant>
      <vt:variant>
        <vt:i4>1</vt:i4>
      </vt:variant>
    </vt:vector>
  </HeadingPairs>
  <TitlesOfParts>
    <vt:vector size="1" baseType="lpstr">
      <vt:lpstr/>
    </vt:vector>
  </TitlesOfParts>
  <Company>Hewlett-Packard Company</Company>
  <LinksUpToDate>false</LinksUpToDate>
  <CharactersWithSpaces>7864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Тетяна Коротенко (VRU-USMONO11 - t.korotenko)</dc:creator>
  <cp:keywords/>
  <dc:description/>
  <cp:lastModifiedBy>Оксана Костанян (HCJ-IMP0472 - o.kostanyan)</cp:lastModifiedBy>
  <cp:revision>2</cp:revision>
  <cp:lastPrinted>2024-05-24T09:44:00Z</cp:lastPrinted>
  <dcterms:created xsi:type="dcterms:W3CDTF">2024-06-05T10:18:00Z</dcterms:created>
  <dcterms:modified xsi:type="dcterms:W3CDTF">2024-06-05T10:18:00Z</dcterms:modified>
</cp:coreProperties>
</file>