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F68" w:rsidRDefault="003B5F68" w:rsidP="003B5F68">
      <w:pPr>
        <w:tabs>
          <w:tab w:val="left" w:pos="3119"/>
        </w:tabs>
        <w:spacing w:after="0" w:line="240" w:lineRule="auto"/>
        <w:ind w:right="5810"/>
        <w:jc w:val="both"/>
        <w:rPr>
          <w:rFonts w:ascii="Times New Roman" w:hAnsi="Times New Roman"/>
          <w:b/>
          <w:color w:val="000000"/>
          <w:sz w:val="24"/>
          <w:szCs w:val="24"/>
        </w:rPr>
      </w:pPr>
      <w:r w:rsidRPr="000848A8">
        <w:rPr>
          <w:rFonts w:ascii="Times New Roman" w:hAnsi="Times New Roman"/>
          <w:b/>
          <w:noProof/>
          <w:color w:val="000000"/>
          <w:sz w:val="24"/>
          <w:szCs w:val="24"/>
        </w:rPr>
        <w:drawing>
          <wp:anchor distT="0" distB="0" distL="114300" distR="114300" simplePos="0" relativeHeight="251659264" behindDoc="0" locked="0" layoutInCell="1" allowOverlap="1">
            <wp:simplePos x="0" y="0"/>
            <wp:positionH relativeFrom="column">
              <wp:posOffset>2803250</wp:posOffset>
            </wp:positionH>
            <wp:positionV relativeFrom="paragraph">
              <wp:posOffset>-235529</wp:posOffset>
            </wp:positionV>
            <wp:extent cx="521638" cy="683812"/>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21638" cy="683812"/>
                    </a:xfrm>
                    <a:prstGeom prst="rect">
                      <a:avLst/>
                    </a:prstGeom>
                    <a:noFill/>
                    <a:ln w="9525">
                      <a:noFill/>
                      <a:miter lim="800000"/>
                      <a:headEnd/>
                      <a:tailEnd/>
                    </a:ln>
                  </pic:spPr>
                </pic:pic>
              </a:graphicData>
            </a:graphic>
          </wp:anchor>
        </w:drawing>
      </w:r>
    </w:p>
    <w:p w:rsidR="003B5F68" w:rsidRDefault="003B5F68" w:rsidP="003B5F68">
      <w:pPr>
        <w:tabs>
          <w:tab w:val="left" w:pos="3119"/>
        </w:tabs>
        <w:spacing w:after="0" w:line="240" w:lineRule="auto"/>
        <w:ind w:right="5810"/>
        <w:jc w:val="both"/>
        <w:rPr>
          <w:rFonts w:ascii="Times New Roman" w:hAnsi="Times New Roman"/>
          <w:b/>
          <w:color w:val="000000"/>
          <w:sz w:val="24"/>
          <w:szCs w:val="24"/>
        </w:rPr>
      </w:pPr>
    </w:p>
    <w:p w:rsidR="003B5F68" w:rsidRDefault="003B5F68" w:rsidP="003B5F68">
      <w:pPr>
        <w:tabs>
          <w:tab w:val="left" w:pos="3119"/>
        </w:tabs>
        <w:spacing w:after="0" w:line="240" w:lineRule="auto"/>
        <w:ind w:right="5810"/>
        <w:jc w:val="both"/>
        <w:rPr>
          <w:b/>
          <w:color w:val="000000"/>
          <w:sz w:val="24"/>
          <w:szCs w:val="24"/>
        </w:rPr>
      </w:pPr>
    </w:p>
    <w:p w:rsidR="003B5F68" w:rsidRPr="00261ACF" w:rsidRDefault="003B5F68" w:rsidP="003B5F68">
      <w:pPr>
        <w:spacing w:after="60"/>
        <w:jc w:val="center"/>
        <w:rPr>
          <w:rFonts w:ascii="AcademyC" w:hAnsi="AcademyC"/>
          <w:b/>
          <w:color w:val="002060"/>
          <w:sz w:val="28"/>
          <w:szCs w:val="28"/>
        </w:rPr>
      </w:pPr>
      <w:r w:rsidRPr="00261ACF">
        <w:rPr>
          <w:rFonts w:ascii="AcademyC" w:hAnsi="AcademyC"/>
          <w:b/>
          <w:color w:val="002060"/>
          <w:sz w:val="28"/>
          <w:szCs w:val="28"/>
        </w:rPr>
        <w:t>УКРАЇНА</w:t>
      </w:r>
    </w:p>
    <w:p w:rsidR="003B5F68" w:rsidRPr="00261ACF" w:rsidRDefault="003B5F68" w:rsidP="003B5F68">
      <w:pPr>
        <w:spacing w:after="60"/>
        <w:jc w:val="center"/>
        <w:rPr>
          <w:rFonts w:ascii="AcademyC" w:hAnsi="AcademyC"/>
          <w:b/>
          <w:color w:val="002060"/>
          <w:sz w:val="28"/>
          <w:szCs w:val="28"/>
        </w:rPr>
      </w:pPr>
      <w:r w:rsidRPr="00261ACF">
        <w:rPr>
          <w:rFonts w:ascii="AcademyC" w:hAnsi="AcademyC"/>
          <w:b/>
          <w:color w:val="002060"/>
          <w:sz w:val="28"/>
          <w:szCs w:val="28"/>
        </w:rPr>
        <w:t>ВИЩА  РАДА  ПРАВОСУДДЯ</w:t>
      </w:r>
    </w:p>
    <w:p w:rsidR="003B5F68" w:rsidRPr="00261ACF" w:rsidRDefault="003B5F68" w:rsidP="003B5F68">
      <w:pPr>
        <w:spacing w:after="240"/>
        <w:jc w:val="center"/>
        <w:rPr>
          <w:rFonts w:ascii="AcademyC" w:hAnsi="AcademyC"/>
          <w:b/>
          <w:color w:val="002060"/>
          <w:sz w:val="28"/>
          <w:szCs w:val="28"/>
        </w:rPr>
      </w:pPr>
      <w:r w:rsidRPr="00261ACF">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3B5F68" w:rsidRPr="00635BF0" w:rsidTr="0065301F">
        <w:trPr>
          <w:trHeight w:val="188"/>
        </w:trPr>
        <w:tc>
          <w:tcPr>
            <w:tcW w:w="3098" w:type="dxa"/>
          </w:tcPr>
          <w:p w:rsidR="003B5F68" w:rsidRPr="00D468D4" w:rsidRDefault="003B5F68" w:rsidP="003B5F68">
            <w:pPr>
              <w:ind w:right="-2"/>
              <w:rPr>
                <w:rFonts w:ascii="Times New Roman" w:hAnsi="Times New Roman"/>
                <w:b/>
                <w:noProof/>
                <w:szCs w:val="28"/>
                <w:lang w:val="en-US"/>
              </w:rPr>
            </w:pPr>
            <w:r>
              <w:rPr>
                <w:rFonts w:ascii="Times New Roman" w:hAnsi="Times New Roman"/>
                <w:b/>
                <w:noProof/>
                <w:sz w:val="28"/>
                <w:szCs w:val="28"/>
                <w:lang w:val="ru-RU"/>
              </w:rPr>
              <w:t>4 червня 2024</w:t>
            </w:r>
            <w:r w:rsidRPr="00D468D4">
              <w:rPr>
                <w:rFonts w:ascii="Times New Roman" w:hAnsi="Times New Roman"/>
                <w:b/>
                <w:noProof/>
                <w:sz w:val="28"/>
                <w:szCs w:val="28"/>
                <w:lang w:val="ru-RU"/>
              </w:rPr>
              <w:t xml:space="preserve"> року </w:t>
            </w:r>
          </w:p>
        </w:tc>
        <w:tc>
          <w:tcPr>
            <w:tcW w:w="3309" w:type="dxa"/>
          </w:tcPr>
          <w:p w:rsidR="003B5F68" w:rsidRPr="00D468D4" w:rsidRDefault="003B5F68" w:rsidP="0065301F">
            <w:pPr>
              <w:ind w:right="-2"/>
              <w:jc w:val="center"/>
              <w:rPr>
                <w:rFonts w:ascii="Times New Roman" w:hAnsi="Times New Roman"/>
                <w:b/>
                <w:noProof/>
                <w:sz w:val="20"/>
                <w:szCs w:val="20"/>
              </w:rPr>
            </w:pPr>
            <w:r w:rsidRPr="00D468D4">
              <w:rPr>
                <w:rFonts w:ascii="Times New Roman" w:hAnsi="Times New Roman"/>
                <w:b/>
                <w:sz w:val="20"/>
                <w:szCs w:val="20"/>
                <w:lang w:val="ru-RU"/>
              </w:rPr>
              <w:t xml:space="preserve">      </w:t>
            </w:r>
            <w:r w:rsidRPr="00D468D4">
              <w:rPr>
                <w:rFonts w:ascii="Times New Roman" w:hAnsi="Times New Roman"/>
                <w:b/>
                <w:sz w:val="20"/>
                <w:szCs w:val="20"/>
              </w:rPr>
              <w:t>Київ</w:t>
            </w:r>
          </w:p>
        </w:tc>
        <w:tc>
          <w:tcPr>
            <w:tcW w:w="3624" w:type="dxa"/>
          </w:tcPr>
          <w:p w:rsidR="003B5F68" w:rsidRPr="00D468D4" w:rsidRDefault="003B5F68" w:rsidP="003B5F68">
            <w:pPr>
              <w:ind w:right="-2"/>
              <w:jc w:val="center"/>
              <w:rPr>
                <w:rFonts w:ascii="Times New Roman" w:hAnsi="Times New Roman"/>
                <w:b/>
                <w:noProof/>
                <w:szCs w:val="28"/>
                <w:lang w:val="ru-RU"/>
              </w:rPr>
            </w:pPr>
            <w:r>
              <w:rPr>
                <w:rFonts w:ascii="Book Antiqua" w:hAnsi="Book Antiqua"/>
                <w:noProof/>
                <w:lang w:val="en-US"/>
              </w:rPr>
              <w:t xml:space="preserve">   </w:t>
            </w:r>
            <w:r w:rsidRPr="00D468D4">
              <w:rPr>
                <w:rFonts w:ascii="Times New Roman" w:hAnsi="Times New Roman"/>
                <w:b/>
                <w:noProof/>
                <w:sz w:val="28"/>
                <w:szCs w:val="28"/>
                <w:lang w:val="ru-RU"/>
              </w:rPr>
              <w:t xml:space="preserve">№ </w:t>
            </w:r>
            <w:r>
              <w:rPr>
                <w:rFonts w:ascii="Times New Roman" w:hAnsi="Times New Roman"/>
                <w:b/>
                <w:noProof/>
                <w:sz w:val="28"/>
                <w:szCs w:val="28"/>
                <w:lang w:val="ru-RU"/>
              </w:rPr>
              <w:t>1706/0/15-24</w:t>
            </w:r>
            <w:r w:rsidRPr="00D468D4">
              <w:rPr>
                <w:rFonts w:ascii="Times New Roman" w:hAnsi="Times New Roman"/>
                <w:b/>
                <w:noProof/>
                <w:sz w:val="28"/>
                <w:szCs w:val="28"/>
                <w:lang w:val="ru-RU"/>
              </w:rPr>
              <w:t xml:space="preserve">                                        </w:t>
            </w:r>
          </w:p>
        </w:tc>
      </w:tr>
    </w:tbl>
    <w:p w:rsidR="00AB38B9" w:rsidRDefault="00AB38B9" w:rsidP="003D171D">
      <w:pPr>
        <w:tabs>
          <w:tab w:val="left" w:pos="4111"/>
        </w:tabs>
        <w:spacing w:after="0" w:line="240" w:lineRule="auto"/>
        <w:ind w:right="5527"/>
        <w:jc w:val="both"/>
        <w:rPr>
          <w:rFonts w:ascii="Times New Roman" w:hAnsi="Times New Roman"/>
          <w:b/>
          <w:color w:val="000000"/>
          <w:sz w:val="24"/>
          <w:szCs w:val="24"/>
        </w:rPr>
      </w:pPr>
    </w:p>
    <w:p w:rsidR="003D171D" w:rsidRPr="00237F05" w:rsidRDefault="003D171D" w:rsidP="003D171D">
      <w:pPr>
        <w:tabs>
          <w:tab w:val="left" w:pos="4111"/>
        </w:tabs>
        <w:spacing w:after="0" w:line="240" w:lineRule="auto"/>
        <w:ind w:right="5527"/>
        <w:jc w:val="both"/>
        <w:rPr>
          <w:rFonts w:ascii="Times New Roman" w:hAnsi="Times New Roman"/>
          <w:b/>
          <w:sz w:val="24"/>
          <w:szCs w:val="24"/>
        </w:rPr>
      </w:pPr>
      <w:r w:rsidRPr="00460FC8">
        <w:rPr>
          <w:rFonts w:ascii="Times New Roman" w:hAnsi="Times New Roman"/>
          <w:b/>
          <w:color w:val="000000"/>
          <w:sz w:val="24"/>
          <w:szCs w:val="24"/>
        </w:rPr>
        <w:t xml:space="preserve">Про звільнення </w:t>
      </w:r>
      <w:r>
        <w:rPr>
          <w:rFonts w:ascii="Times New Roman" w:hAnsi="Times New Roman"/>
          <w:b/>
          <w:color w:val="000000"/>
          <w:sz w:val="24"/>
          <w:szCs w:val="24"/>
        </w:rPr>
        <w:t xml:space="preserve">Ізотова В.М. </w:t>
      </w:r>
      <w:r w:rsidRPr="00460FC8">
        <w:rPr>
          <w:rFonts w:ascii="Times New Roman" w:hAnsi="Times New Roman"/>
          <w:b/>
          <w:color w:val="000000"/>
          <w:sz w:val="24"/>
          <w:szCs w:val="24"/>
        </w:rPr>
        <w:t>з</w:t>
      </w:r>
      <w:r>
        <w:rPr>
          <w:rFonts w:ascii="Times New Roman" w:hAnsi="Times New Roman"/>
          <w:b/>
          <w:color w:val="000000"/>
          <w:sz w:val="24"/>
          <w:szCs w:val="24"/>
        </w:rPr>
        <w:t xml:space="preserve"> </w:t>
      </w:r>
      <w:r w:rsidRPr="00460FC8">
        <w:rPr>
          <w:rFonts w:ascii="Times New Roman" w:hAnsi="Times New Roman"/>
          <w:b/>
          <w:color w:val="000000"/>
          <w:sz w:val="24"/>
          <w:szCs w:val="24"/>
        </w:rPr>
        <w:t xml:space="preserve">посади </w:t>
      </w:r>
      <w:r w:rsidRPr="00237F05">
        <w:rPr>
          <w:rFonts w:ascii="Times New Roman" w:hAnsi="Times New Roman"/>
          <w:b/>
          <w:sz w:val="24"/>
          <w:szCs w:val="24"/>
        </w:rPr>
        <w:t xml:space="preserve">судді </w:t>
      </w:r>
      <w:r>
        <w:rPr>
          <w:rFonts w:ascii="Times New Roman" w:hAnsi="Times New Roman"/>
          <w:b/>
          <w:sz w:val="24"/>
          <w:szCs w:val="24"/>
        </w:rPr>
        <w:t xml:space="preserve">Заводського районного                   суду міста Дніпродзержинська Дніпропетровської області </w:t>
      </w:r>
      <w:r w:rsidRPr="00237F05">
        <w:rPr>
          <w:rFonts w:ascii="Times New Roman" w:hAnsi="Times New Roman"/>
          <w:b/>
          <w:sz w:val="24"/>
          <w:szCs w:val="24"/>
        </w:rPr>
        <w:t>у</w:t>
      </w:r>
      <w:r>
        <w:rPr>
          <w:rFonts w:ascii="Times New Roman" w:hAnsi="Times New Roman"/>
          <w:b/>
          <w:sz w:val="24"/>
          <w:szCs w:val="24"/>
        </w:rPr>
        <w:t xml:space="preserve"> </w:t>
      </w:r>
      <w:r w:rsidRPr="00237F05">
        <w:rPr>
          <w:rFonts w:ascii="Times New Roman" w:hAnsi="Times New Roman"/>
          <w:b/>
          <w:sz w:val="24"/>
          <w:szCs w:val="24"/>
        </w:rPr>
        <w:t>зв</w:t>
      </w:r>
      <w:r w:rsidRPr="00A200A4">
        <w:rPr>
          <w:rFonts w:ascii="Times New Roman" w:hAnsi="Times New Roman"/>
          <w:b/>
          <w:sz w:val="24"/>
          <w:szCs w:val="24"/>
        </w:rPr>
        <w:t>’</w:t>
      </w:r>
      <w:r w:rsidRPr="00237F05">
        <w:rPr>
          <w:rFonts w:ascii="Times New Roman" w:hAnsi="Times New Roman"/>
          <w:b/>
          <w:sz w:val="24"/>
          <w:szCs w:val="24"/>
        </w:rPr>
        <w:t xml:space="preserve">язку з поданням заяви про відставку </w:t>
      </w:r>
    </w:p>
    <w:p w:rsidR="003D171D" w:rsidRPr="008142D9" w:rsidRDefault="003D171D" w:rsidP="003D171D">
      <w:pPr>
        <w:tabs>
          <w:tab w:val="left" w:pos="3119"/>
          <w:tab w:val="left" w:pos="3261"/>
        </w:tabs>
        <w:spacing w:after="0" w:line="240" w:lineRule="auto"/>
        <w:ind w:right="6378"/>
        <w:jc w:val="both"/>
        <w:rPr>
          <w:rFonts w:ascii="Times New Roman" w:hAnsi="Times New Roman"/>
          <w:b/>
          <w:sz w:val="24"/>
          <w:szCs w:val="24"/>
        </w:rPr>
      </w:pPr>
    </w:p>
    <w:p w:rsidR="003D171D" w:rsidRPr="00237F05" w:rsidRDefault="003D171D" w:rsidP="003D171D">
      <w:pPr>
        <w:spacing w:after="0" w:line="240" w:lineRule="auto"/>
        <w:ind w:firstLine="567"/>
        <w:jc w:val="both"/>
        <w:rPr>
          <w:rFonts w:ascii="Times New Roman" w:hAnsi="Times New Roman"/>
          <w:sz w:val="28"/>
          <w:szCs w:val="28"/>
        </w:rPr>
      </w:pPr>
      <w:r w:rsidRPr="00237F05">
        <w:rPr>
          <w:rFonts w:ascii="Times New Roman" w:hAnsi="Times New Roman"/>
          <w:sz w:val="28"/>
          <w:szCs w:val="28"/>
        </w:rPr>
        <w:t xml:space="preserve">Вища рада правосуддя, розглянувши заяву та додані до неї документи про звільнення </w:t>
      </w:r>
      <w:r>
        <w:rPr>
          <w:rFonts w:ascii="Times New Roman" w:hAnsi="Times New Roman"/>
          <w:sz w:val="28"/>
          <w:szCs w:val="28"/>
        </w:rPr>
        <w:t xml:space="preserve">Ізотова Віктора Максимовича </w:t>
      </w:r>
      <w:r w:rsidRPr="00237F05">
        <w:rPr>
          <w:rFonts w:ascii="Times New Roman" w:hAnsi="Times New Roman"/>
          <w:sz w:val="28"/>
          <w:szCs w:val="28"/>
        </w:rPr>
        <w:t xml:space="preserve">з посади судді </w:t>
      </w:r>
      <w:r>
        <w:rPr>
          <w:rFonts w:ascii="Times New Roman" w:hAnsi="Times New Roman"/>
          <w:sz w:val="28"/>
          <w:szCs w:val="28"/>
        </w:rPr>
        <w:t xml:space="preserve">Заводського районного суду міста Дніпродзержинська Дніпропетровської області у </w:t>
      </w:r>
      <w:r w:rsidRPr="00237F05">
        <w:rPr>
          <w:rFonts w:ascii="Times New Roman" w:hAnsi="Times New Roman"/>
          <w:sz w:val="28"/>
          <w:szCs w:val="28"/>
        </w:rPr>
        <w:t>відставку,</w:t>
      </w:r>
    </w:p>
    <w:p w:rsidR="003D171D" w:rsidRPr="003C4972" w:rsidRDefault="003D171D" w:rsidP="003D171D">
      <w:pPr>
        <w:spacing w:before="120" w:after="120" w:line="240" w:lineRule="auto"/>
        <w:ind w:right="96"/>
        <w:jc w:val="center"/>
        <w:rPr>
          <w:rFonts w:ascii="Times New Roman" w:hAnsi="Times New Roman"/>
          <w:b/>
          <w:sz w:val="28"/>
          <w:szCs w:val="28"/>
        </w:rPr>
      </w:pPr>
      <w:r w:rsidRPr="00237F05">
        <w:rPr>
          <w:rFonts w:ascii="Times New Roman" w:hAnsi="Times New Roman"/>
          <w:b/>
          <w:sz w:val="28"/>
          <w:szCs w:val="28"/>
        </w:rPr>
        <w:t>встановила:</w:t>
      </w:r>
    </w:p>
    <w:p w:rsidR="003D171D" w:rsidRPr="004C1DEC" w:rsidRDefault="003D171D" w:rsidP="00755C22">
      <w:pPr>
        <w:tabs>
          <w:tab w:val="left" w:pos="1562"/>
        </w:tabs>
        <w:spacing w:after="0" w:line="240" w:lineRule="auto"/>
        <w:jc w:val="both"/>
        <w:rPr>
          <w:rStyle w:val="FontStyle14"/>
          <w:sz w:val="28"/>
          <w:szCs w:val="28"/>
        </w:rPr>
      </w:pPr>
      <w:r>
        <w:rPr>
          <w:rStyle w:val="FontStyle14"/>
          <w:sz w:val="28"/>
          <w:szCs w:val="28"/>
        </w:rPr>
        <w:t>до Вищої ради правосуддя 23 квітня 2024</w:t>
      </w:r>
      <w:r w:rsidRPr="004C1DEC">
        <w:rPr>
          <w:rStyle w:val="FontStyle14"/>
          <w:sz w:val="28"/>
          <w:szCs w:val="28"/>
        </w:rPr>
        <w:t xml:space="preserve"> року надійшли заява </w:t>
      </w:r>
      <w:r>
        <w:rPr>
          <w:rStyle w:val="FontStyle14"/>
          <w:sz w:val="28"/>
          <w:szCs w:val="28"/>
        </w:rPr>
        <w:t>Ізотова В.М. від 17 квітня 2024</w:t>
      </w:r>
      <w:r w:rsidRPr="004C1DEC">
        <w:rPr>
          <w:rStyle w:val="FontStyle14"/>
          <w:sz w:val="28"/>
          <w:szCs w:val="28"/>
        </w:rPr>
        <w:t xml:space="preserve">  року та матеріали про </w:t>
      </w:r>
      <w:r>
        <w:rPr>
          <w:rStyle w:val="FontStyle14"/>
          <w:sz w:val="28"/>
          <w:szCs w:val="28"/>
        </w:rPr>
        <w:t xml:space="preserve">його </w:t>
      </w:r>
      <w:r w:rsidRPr="004C1DEC">
        <w:rPr>
          <w:rStyle w:val="FontStyle14"/>
          <w:sz w:val="28"/>
          <w:szCs w:val="28"/>
        </w:rPr>
        <w:t xml:space="preserve">звільнення з посади судді </w:t>
      </w:r>
      <w:r>
        <w:rPr>
          <w:rStyle w:val="FontStyle14"/>
          <w:sz w:val="28"/>
          <w:szCs w:val="28"/>
        </w:rPr>
        <w:t xml:space="preserve">Заводського районного суду міста Дніпродзержинська Дніпропетровської області </w:t>
      </w:r>
      <w:r w:rsidRPr="004C1DEC">
        <w:rPr>
          <w:rStyle w:val="FontStyle14"/>
          <w:sz w:val="28"/>
          <w:szCs w:val="28"/>
        </w:rPr>
        <w:t xml:space="preserve">у зв’язку з поданням заяви </w:t>
      </w:r>
      <w:r>
        <w:rPr>
          <w:rStyle w:val="FontStyle14"/>
          <w:sz w:val="28"/>
          <w:szCs w:val="28"/>
        </w:rPr>
        <w:t>про</w:t>
      </w:r>
      <w:r w:rsidRPr="004C1DEC">
        <w:rPr>
          <w:rStyle w:val="FontStyle14"/>
          <w:sz w:val="28"/>
          <w:szCs w:val="28"/>
        </w:rPr>
        <w:t xml:space="preserve"> відставку (єдиний унікальний номер справи </w:t>
      </w:r>
      <w:r>
        <w:rPr>
          <w:rStyle w:val="FontStyle14"/>
          <w:sz w:val="28"/>
          <w:szCs w:val="28"/>
        </w:rPr>
        <w:t>1675/0</w:t>
      </w:r>
      <w:r w:rsidRPr="0004424F">
        <w:rPr>
          <w:rStyle w:val="FontStyle14"/>
          <w:sz w:val="28"/>
          <w:szCs w:val="28"/>
        </w:rPr>
        <w:t>/6-24).</w:t>
      </w:r>
    </w:p>
    <w:p w:rsidR="003D171D" w:rsidRPr="0004424F" w:rsidRDefault="003D171D" w:rsidP="00755C22">
      <w:pPr>
        <w:pStyle w:val="rvps2"/>
        <w:shd w:val="clear" w:color="auto" w:fill="FFFFFF"/>
        <w:spacing w:before="0" w:beforeAutospacing="0" w:after="0" w:afterAutospacing="0"/>
        <w:ind w:firstLine="567"/>
        <w:jc w:val="both"/>
        <w:textAlignment w:val="baseline"/>
        <w:rPr>
          <w:rStyle w:val="FontStyle14"/>
          <w:sz w:val="28"/>
          <w:szCs w:val="28"/>
        </w:rPr>
      </w:pPr>
      <w:r w:rsidRPr="009E36DE">
        <w:rPr>
          <w:sz w:val="28"/>
          <w:szCs w:val="28"/>
        </w:rPr>
        <w:t>Ізотов В</w:t>
      </w:r>
      <w:r w:rsidR="007B665C">
        <w:rPr>
          <w:sz w:val="28"/>
          <w:szCs w:val="28"/>
        </w:rPr>
        <w:t>іктор Максимович, ____</w:t>
      </w:r>
      <w:r w:rsidRPr="009E36DE">
        <w:rPr>
          <w:sz w:val="28"/>
          <w:szCs w:val="28"/>
        </w:rPr>
        <w:t xml:space="preserve"> року народження</w:t>
      </w:r>
      <w:r w:rsidRPr="00923C4C">
        <w:rPr>
          <w:sz w:val="28"/>
          <w:szCs w:val="28"/>
        </w:rPr>
        <w:t xml:space="preserve">, </w:t>
      </w:r>
      <w:r>
        <w:rPr>
          <w:color w:val="1D1D1B"/>
          <w:sz w:val="28"/>
          <w:szCs w:val="28"/>
          <w:shd w:val="clear" w:color="auto" w:fill="FFFFFF"/>
        </w:rPr>
        <w:t xml:space="preserve">на підставі наказу управління </w:t>
      </w:r>
      <w:r w:rsidRPr="00923C4C">
        <w:rPr>
          <w:color w:val="1D1D1B"/>
          <w:sz w:val="28"/>
          <w:szCs w:val="28"/>
          <w:shd w:val="clear" w:color="auto" w:fill="FFFFFF"/>
        </w:rPr>
        <w:t xml:space="preserve">юстиції </w:t>
      </w:r>
      <w:r>
        <w:rPr>
          <w:color w:val="1D1D1B"/>
          <w:sz w:val="28"/>
          <w:szCs w:val="28"/>
          <w:shd w:val="clear" w:color="auto" w:fill="FFFFFF"/>
        </w:rPr>
        <w:t>Дніпропетровської області</w:t>
      </w:r>
      <w:r w:rsidRPr="00923C4C">
        <w:rPr>
          <w:color w:val="1D1D1B"/>
          <w:sz w:val="28"/>
          <w:szCs w:val="28"/>
          <w:shd w:val="clear" w:color="auto" w:fill="FFFFFF"/>
        </w:rPr>
        <w:t xml:space="preserve"> </w:t>
      </w:r>
      <w:r>
        <w:rPr>
          <w:color w:val="1D1D1B"/>
          <w:sz w:val="28"/>
          <w:szCs w:val="28"/>
          <w:shd w:val="clear" w:color="auto" w:fill="FFFFFF"/>
        </w:rPr>
        <w:t>від 28 січня 1992</w:t>
      </w:r>
      <w:r w:rsidRPr="00923C4C">
        <w:rPr>
          <w:color w:val="1D1D1B"/>
          <w:sz w:val="28"/>
          <w:szCs w:val="28"/>
          <w:shd w:val="clear" w:color="auto" w:fill="FFFFFF"/>
        </w:rPr>
        <w:t xml:space="preserve"> року </w:t>
      </w:r>
      <w:bookmarkStart w:id="0" w:name="_GoBack"/>
      <w:bookmarkEnd w:id="0"/>
      <w:r w:rsidRPr="00923C4C">
        <w:rPr>
          <w:color w:val="1D1D1B"/>
          <w:sz w:val="28"/>
          <w:szCs w:val="28"/>
          <w:shd w:val="clear" w:color="auto" w:fill="FFFFFF"/>
        </w:rPr>
        <w:t>№ 5 призначений виконувачем обов’язків народного судді Тернівського районного народного суду Дніпропетровської</w:t>
      </w:r>
      <w:r>
        <w:rPr>
          <w:color w:val="1D1D1B"/>
          <w:sz w:val="28"/>
          <w:szCs w:val="28"/>
          <w:shd w:val="clear" w:color="auto" w:fill="FFFFFF"/>
        </w:rPr>
        <w:t xml:space="preserve"> області, </w:t>
      </w:r>
      <w:r w:rsidRPr="00F4263A">
        <w:rPr>
          <w:color w:val="1D1D1B"/>
          <w:sz w:val="28"/>
          <w:szCs w:val="28"/>
          <w:shd w:val="clear" w:color="auto" w:fill="FFFFFF"/>
        </w:rPr>
        <w:t xml:space="preserve">рішенням </w:t>
      </w:r>
      <w:r>
        <w:rPr>
          <w:color w:val="1D1D1B"/>
          <w:sz w:val="28"/>
          <w:szCs w:val="28"/>
          <w:shd w:val="clear" w:color="auto" w:fill="FFFFFF"/>
        </w:rPr>
        <w:t xml:space="preserve">Дніпропетровської обласної </w:t>
      </w:r>
      <w:r w:rsidRPr="00F4263A">
        <w:rPr>
          <w:color w:val="1D1D1B"/>
          <w:sz w:val="28"/>
          <w:szCs w:val="28"/>
          <w:shd w:val="clear" w:color="auto" w:fill="FFFFFF"/>
        </w:rPr>
        <w:t>ради народних депутатів</w:t>
      </w:r>
      <w:r>
        <w:rPr>
          <w:color w:val="1D1D1B"/>
          <w:sz w:val="28"/>
          <w:szCs w:val="28"/>
          <w:shd w:val="clear" w:color="auto" w:fill="FFFFFF"/>
        </w:rPr>
        <w:t xml:space="preserve"> 12 березня 1993</w:t>
      </w:r>
      <w:r w:rsidRPr="009E36DE">
        <w:rPr>
          <w:color w:val="1D1D1B"/>
          <w:sz w:val="28"/>
          <w:szCs w:val="28"/>
          <w:shd w:val="clear" w:color="auto" w:fill="FFFFFF"/>
        </w:rPr>
        <w:t xml:space="preserve"> року обраний суддею </w:t>
      </w:r>
      <w:r>
        <w:rPr>
          <w:color w:val="1D1D1B"/>
          <w:sz w:val="28"/>
          <w:szCs w:val="28"/>
          <w:shd w:val="clear" w:color="auto" w:fill="FFFFFF"/>
        </w:rPr>
        <w:t>Заводського районного суду міста Дніпродзержинська Дніпропетровської області</w:t>
      </w:r>
      <w:r w:rsidRPr="009E36DE">
        <w:rPr>
          <w:color w:val="1D1D1B"/>
          <w:sz w:val="28"/>
          <w:szCs w:val="28"/>
          <w:shd w:val="clear" w:color="auto" w:fill="FFFFFF"/>
        </w:rPr>
        <w:t>. Постановою Верховної Ради Укра</w:t>
      </w:r>
      <w:r>
        <w:rPr>
          <w:color w:val="1D1D1B"/>
          <w:sz w:val="28"/>
          <w:szCs w:val="28"/>
          <w:shd w:val="clear" w:color="auto" w:fill="FFFFFF"/>
        </w:rPr>
        <w:t>їни від 19 червня 2003</w:t>
      </w:r>
      <w:r w:rsidRPr="009E36DE">
        <w:rPr>
          <w:color w:val="1D1D1B"/>
          <w:sz w:val="28"/>
          <w:szCs w:val="28"/>
          <w:shd w:val="clear" w:color="auto" w:fill="FFFFFF"/>
        </w:rPr>
        <w:t xml:space="preserve"> року № </w:t>
      </w:r>
      <w:r>
        <w:rPr>
          <w:color w:val="1D1D1B"/>
          <w:sz w:val="28"/>
          <w:szCs w:val="28"/>
          <w:shd w:val="clear" w:color="auto" w:fill="FFFFFF"/>
        </w:rPr>
        <w:t>1016</w:t>
      </w:r>
      <w:r w:rsidRPr="009E36DE">
        <w:rPr>
          <w:color w:val="1D1D1B"/>
          <w:sz w:val="28"/>
          <w:szCs w:val="28"/>
          <w:shd w:val="clear" w:color="auto" w:fill="FFFFFF"/>
        </w:rPr>
        <w:t xml:space="preserve">-IV обраний на посаду судді </w:t>
      </w:r>
      <w:r>
        <w:rPr>
          <w:color w:val="1D1D1B"/>
          <w:sz w:val="28"/>
          <w:szCs w:val="28"/>
          <w:shd w:val="clear" w:color="auto" w:fill="FFFFFF"/>
        </w:rPr>
        <w:t>Заводського районного суду міста Дніпродзержинська Дніпропетровської області</w:t>
      </w:r>
      <w:r w:rsidRPr="009E36DE">
        <w:rPr>
          <w:color w:val="1D1D1B"/>
          <w:sz w:val="28"/>
          <w:szCs w:val="28"/>
          <w:shd w:val="clear" w:color="auto" w:fill="FFFFFF"/>
        </w:rPr>
        <w:t xml:space="preserve"> безстроково. </w:t>
      </w:r>
    </w:p>
    <w:p w:rsidR="003D171D" w:rsidRPr="00626D3A" w:rsidRDefault="003D171D" w:rsidP="00755C22">
      <w:pPr>
        <w:pStyle w:val="rvps2"/>
        <w:shd w:val="clear" w:color="auto" w:fill="FFFFFF"/>
        <w:spacing w:before="0" w:beforeAutospacing="0" w:after="0" w:afterAutospacing="0"/>
        <w:ind w:firstLine="567"/>
        <w:jc w:val="both"/>
        <w:textAlignment w:val="baseline"/>
        <w:rPr>
          <w:sz w:val="28"/>
          <w:szCs w:val="28"/>
          <w:shd w:val="clear" w:color="auto" w:fill="FFFFFF"/>
        </w:rPr>
      </w:pPr>
      <w:r w:rsidRPr="00626D3A">
        <w:rPr>
          <w:sz w:val="28"/>
          <w:szCs w:val="28"/>
          <w:shd w:val="clear" w:color="auto" w:fill="FFFFFF"/>
        </w:rPr>
        <w:t xml:space="preserve">Статтею 116 Закону України </w:t>
      </w:r>
      <w:r w:rsidRPr="00626D3A">
        <w:rPr>
          <w:sz w:val="28"/>
          <w:szCs w:val="28"/>
        </w:rPr>
        <w:t xml:space="preserve">від 2 червня 2016 року № 1402-VIII </w:t>
      </w:r>
      <w:r w:rsidRPr="00626D3A">
        <w:rPr>
          <w:sz w:val="28"/>
          <w:szCs w:val="28"/>
          <w:shd w:val="clear" w:color="auto" w:fill="FFFFFF"/>
        </w:rPr>
        <w:t xml:space="preserve">«Про судоустрій і статус суддів» </w:t>
      </w:r>
      <w:r>
        <w:rPr>
          <w:sz w:val="28"/>
          <w:szCs w:val="28"/>
        </w:rPr>
        <w:t>(далі – Закон № 1402-VIII) у</w:t>
      </w:r>
      <w:r w:rsidRPr="00626D3A">
        <w:rPr>
          <w:sz w:val="28"/>
          <w:szCs w:val="28"/>
        </w:rPr>
        <w:t xml:space="preserve">становлено, що </w:t>
      </w:r>
      <w:r w:rsidRPr="00626D3A">
        <w:rPr>
          <w:sz w:val="28"/>
          <w:szCs w:val="28"/>
          <w:shd w:val="clear" w:color="auto" w:fill="FFFFFF"/>
        </w:rPr>
        <w:t>суддя, який має стаж роботи на посаді судді не менше двадцяти років, що визначається відповідно до</w:t>
      </w:r>
      <w:r w:rsidRPr="00626D3A">
        <w:rPr>
          <w:rStyle w:val="apple-converted-space"/>
          <w:sz w:val="28"/>
          <w:szCs w:val="28"/>
          <w:shd w:val="clear" w:color="auto" w:fill="FFFFFF"/>
        </w:rPr>
        <w:t xml:space="preserve"> </w:t>
      </w:r>
      <w:r w:rsidRPr="00626D3A">
        <w:rPr>
          <w:sz w:val="28"/>
          <w:szCs w:val="28"/>
          <w:bdr w:val="none" w:sz="0" w:space="0" w:color="auto" w:frame="1"/>
          <w:shd w:val="clear" w:color="auto" w:fill="FFFFFF"/>
        </w:rPr>
        <w:t>статті 137</w:t>
      </w:r>
      <w:r w:rsidRPr="00626D3A">
        <w:rPr>
          <w:rStyle w:val="apple-converted-space"/>
          <w:sz w:val="28"/>
          <w:szCs w:val="28"/>
          <w:shd w:val="clear" w:color="auto" w:fill="FFFFFF"/>
        </w:rPr>
        <w:t xml:space="preserve"> </w:t>
      </w:r>
      <w:r w:rsidRPr="00626D3A">
        <w:rPr>
          <w:sz w:val="28"/>
          <w:szCs w:val="28"/>
          <w:shd w:val="clear" w:color="auto" w:fill="FFFFFF"/>
        </w:rPr>
        <w:t>цього Закону, має право подати заяву про відставку.</w:t>
      </w:r>
    </w:p>
    <w:p w:rsidR="003D171D" w:rsidRDefault="003D171D" w:rsidP="00755C22">
      <w:pPr>
        <w:pStyle w:val="rvps2"/>
        <w:shd w:val="clear" w:color="auto" w:fill="FFFFFF"/>
        <w:spacing w:before="0" w:beforeAutospacing="0" w:after="0" w:afterAutospacing="0"/>
        <w:ind w:firstLine="567"/>
        <w:jc w:val="both"/>
        <w:textAlignment w:val="baseline"/>
        <w:rPr>
          <w:sz w:val="28"/>
          <w:szCs w:val="28"/>
        </w:rPr>
      </w:pPr>
      <w:r w:rsidRPr="00626D3A">
        <w:rPr>
          <w:sz w:val="28"/>
          <w:szCs w:val="28"/>
        </w:rPr>
        <w:t xml:space="preserve">Згідно з вимогами частини першої статті 137 Закону № 1402-VIII </w:t>
      </w:r>
      <w:r w:rsidRPr="00626D3A">
        <w:rPr>
          <w:sz w:val="28"/>
          <w:szCs w:val="28"/>
          <w:shd w:val="clear" w:color="auto" w:fill="FFFFFF"/>
        </w:rPr>
        <w:t>д</w:t>
      </w:r>
      <w:r w:rsidRPr="00626D3A">
        <w:rPr>
          <w:sz w:val="28"/>
          <w:szCs w:val="28"/>
        </w:rPr>
        <w:t>о стажу роботи на посаді судді зараховується робота на посаді:</w:t>
      </w:r>
      <w:bookmarkStart w:id="1" w:name="n1406"/>
      <w:bookmarkEnd w:id="1"/>
      <w:r w:rsidRPr="00626D3A">
        <w:rPr>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2" w:name="n1407"/>
      <w:bookmarkEnd w:id="2"/>
      <w:r w:rsidRPr="00626D3A">
        <w:rPr>
          <w:sz w:val="28"/>
          <w:szCs w:val="28"/>
          <w:shd w:val="clear" w:color="auto" w:fill="FFFFFF"/>
        </w:rPr>
        <w:t xml:space="preserve"> </w:t>
      </w:r>
      <w:r w:rsidRPr="00626D3A">
        <w:rPr>
          <w:sz w:val="28"/>
          <w:szCs w:val="28"/>
        </w:rPr>
        <w:t>члена Вищої ради правосуддя, Вищої ради юстиції, Вищої кваліфікаційної комісії суддів України;</w:t>
      </w:r>
      <w:bookmarkStart w:id="3" w:name="n1408"/>
      <w:bookmarkEnd w:id="3"/>
      <w:r w:rsidRPr="00626D3A">
        <w:rPr>
          <w:sz w:val="28"/>
          <w:szCs w:val="28"/>
          <w:shd w:val="clear" w:color="auto" w:fill="FFFFFF"/>
        </w:rPr>
        <w:t xml:space="preserve"> </w:t>
      </w:r>
      <w:r w:rsidRPr="00626D3A">
        <w:rPr>
          <w:sz w:val="28"/>
          <w:szCs w:val="28"/>
        </w:rPr>
        <w:t>судді в судах та арбітрів у державному і відомчому арбітражах колишнього СРСР та республік, що входили до його складу.</w:t>
      </w:r>
    </w:p>
    <w:p w:rsidR="003D171D" w:rsidRPr="00626D3A" w:rsidRDefault="003D171D" w:rsidP="00755C22">
      <w:pPr>
        <w:pStyle w:val="rvps2"/>
        <w:shd w:val="clear" w:color="auto" w:fill="FFFFFF"/>
        <w:spacing w:before="0" w:beforeAutospacing="0" w:after="0" w:afterAutospacing="0"/>
        <w:ind w:firstLine="567"/>
        <w:jc w:val="both"/>
        <w:textAlignment w:val="baseline"/>
        <w:rPr>
          <w:sz w:val="28"/>
          <w:szCs w:val="28"/>
          <w:shd w:val="clear" w:color="auto" w:fill="FFFFFF"/>
        </w:rPr>
      </w:pPr>
      <w:r w:rsidRPr="00626D3A">
        <w:rPr>
          <w:sz w:val="28"/>
          <w:szCs w:val="28"/>
        </w:rPr>
        <w:lastRenderedPageBreak/>
        <w:t xml:space="preserve">Абзацом четвертим пункту 34 розділу ХІІ «Прикінцеві та перехідні положення» Закону № 1402-VIII встановлено, що </w:t>
      </w:r>
      <w:r w:rsidRPr="00626D3A">
        <w:rPr>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0287C" w:rsidRPr="00A82E8B" w:rsidRDefault="0050287C" w:rsidP="00755C22">
      <w:pPr>
        <w:pStyle w:val="rtejustify"/>
        <w:shd w:val="clear" w:color="auto" w:fill="FFFFFF"/>
        <w:spacing w:before="0" w:beforeAutospacing="0" w:after="0" w:afterAutospacing="0"/>
        <w:ind w:firstLine="567"/>
        <w:jc w:val="both"/>
        <w:rPr>
          <w:color w:val="1D1D1B"/>
          <w:sz w:val="28"/>
          <w:szCs w:val="28"/>
          <w:shd w:val="clear" w:color="auto" w:fill="FFFFFF"/>
        </w:rPr>
      </w:pPr>
      <w:r w:rsidRPr="00A82E8B">
        <w:rPr>
          <w:color w:val="1D1D1B"/>
          <w:sz w:val="28"/>
          <w:szCs w:val="28"/>
        </w:rPr>
        <w:t xml:space="preserve">1 жовтня 1992  року Ізотов В.М., </w:t>
      </w:r>
      <w:r w:rsidR="00A82E8B" w:rsidRPr="00A82E8B">
        <w:rPr>
          <w:color w:val="1D1D1B"/>
          <w:sz w:val="28"/>
          <w:szCs w:val="28"/>
        </w:rPr>
        <w:t xml:space="preserve">пропрацювавши 8 місяців 3 дні </w:t>
      </w:r>
      <w:r w:rsidR="007007DA" w:rsidRPr="00A82E8B">
        <w:rPr>
          <w:color w:val="1D1D1B"/>
          <w:sz w:val="28"/>
          <w:szCs w:val="28"/>
        </w:rPr>
        <w:t>викону</w:t>
      </w:r>
      <w:r w:rsidR="00A82E8B" w:rsidRPr="00A82E8B">
        <w:rPr>
          <w:color w:val="1D1D1B"/>
          <w:sz w:val="28"/>
          <w:szCs w:val="28"/>
        </w:rPr>
        <w:t xml:space="preserve">ючим </w:t>
      </w:r>
      <w:r w:rsidR="007007DA" w:rsidRPr="00A82E8B">
        <w:rPr>
          <w:color w:val="1D1D1B"/>
          <w:sz w:val="28"/>
          <w:szCs w:val="28"/>
        </w:rPr>
        <w:t>обов’язк</w:t>
      </w:r>
      <w:r w:rsidR="00A82E8B" w:rsidRPr="00A82E8B">
        <w:rPr>
          <w:color w:val="1D1D1B"/>
          <w:sz w:val="28"/>
          <w:szCs w:val="28"/>
        </w:rPr>
        <w:t>и</w:t>
      </w:r>
      <w:r w:rsidR="007007DA" w:rsidRPr="00A82E8B">
        <w:rPr>
          <w:color w:val="1D1D1B"/>
          <w:sz w:val="28"/>
          <w:szCs w:val="28"/>
        </w:rPr>
        <w:t xml:space="preserve"> народного судді</w:t>
      </w:r>
      <w:r w:rsidRPr="00A82E8B">
        <w:rPr>
          <w:color w:val="1D1D1B"/>
          <w:sz w:val="28"/>
          <w:szCs w:val="28"/>
        </w:rPr>
        <w:t xml:space="preserve">, переведений на посаду помічника голови </w:t>
      </w:r>
      <w:r w:rsidRPr="00A82E8B">
        <w:rPr>
          <w:color w:val="1D1D1B"/>
          <w:sz w:val="28"/>
          <w:szCs w:val="28"/>
          <w:shd w:val="clear" w:color="auto" w:fill="FFFFFF"/>
        </w:rPr>
        <w:t>Тернівського районного народного суду Дніпропетровської області.</w:t>
      </w:r>
    </w:p>
    <w:p w:rsidR="0050287C" w:rsidRPr="00647054" w:rsidRDefault="0050287C" w:rsidP="00755C22">
      <w:pPr>
        <w:pStyle w:val="rtejustify"/>
        <w:shd w:val="clear" w:color="auto" w:fill="FFFFFF"/>
        <w:spacing w:before="0" w:beforeAutospacing="0" w:after="0" w:afterAutospacing="0"/>
        <w:ind w:firstLine="567"/>
        <w:jc w:val="both"/>
        <w:rPr>
          <w:color w:val="1D1D1B"/>
          <w:sz w:val="28"/>
          <w:szCs w:val="28"/>
        </w:rPr>
      </w:pPr>
      <w:r>
        <w:rPr>
          <w:color w:val="1D1D1B"/>
          <w:sz w:val="28"/>
          <w:szCs w:val="28"/>
          <w:shd w:val="clear" w:color="auto" w:fill="FFFFFF"/>
        </w:rPr>
        <w:t>Р</w:t>
      </w:r>
      <w:r w:rsidRPr="00F4263A">
        <w:rPr>
          <w:color w:val="1D1D1B"/>
          <w:sz w:val="28"/>
          <w:szCs w:val="28"/>
          <w:shd w:val="clear" w:color="auto" w:fill="FFFFFF"/>
        </w:rPr>
        <w:t xml:space="preserve">ішенням </w:t>
      </w:r>
      <w:r>
        <w:rPr>
          <w:color w:val="1D1D1B"/>
          <w:sz w:val="28"/>
          <w:szCs w:val="28"/>
          <w:shd w:val="clear" w:color="auto" w:fill="FFFFFF"/>
        </w:rPr>
        <w:t xml:space="preserve">Дніпропетровської обласної </w:t>
      </w:r>
      <w:r w:rsidRPr="00F4263A">
        <w:rPr>
          <w:color w:val="1D1D1B"/>
          <w:sz w:val="28"/>
          <w:szCs w:val="28"/>
          <w:shd w:val="clear" w:color="auto" w:fill="FFFFFF"/>
        </w:rPr>
        <w:t>ради народних депутатів</w:t>
      </w:r>
      <w:r w:rsidR="00D20BE9">
        <w:rPr>
          <w:color w:val="1D1D1B"/>
          <w:sz w:val="28"/>
          <w:szCs w:val="28"/>
          <w:shd w:val="clear" w:color="auto" w:fill="FFFFFF"/>
        </w:rPr>
        <w:t xml:space="preserve">                          </w:t>
      </w:r>
      <w:r w:rsidR="007605EF">
        <w:rPr>
          <w:color w:val="1D1D1B"/>
          <w:sz w:val="28"/>
          <w:szCs w:val="28"/>
          <w:shd w:val="clear" w:color="auto" w:fill="FFFFFF"/>
        </w:rPr>
        <w:t>12</w:t>
      </w:r>
      <w:r>
        <w:rPr>
          <w:color w:val="1D1D1B"/>
          <w:sz w:val="28"/>
          <w:szCs w:val="28"/>
          <w:shd w:val="clear" w:color="auto" w:fill="FFFFFF"/>
        </w:rPr>
        <w:t xml:space="preserve"> березня 1993</w:t>
      </w:r>
      <w:r w:rsidRPr="009E36DE">
        <w:rPr>
          <w:color w:val="1D1D1B"/>
          <w:sz w:val="28"/>
          <w:szCs w:val="28"/>
          <w:shd w:val="clear" w:color="auto" w:fill="FFFFFF"/>
        </w:rPr>
        <w:t xml:space="preserve"> року обраний суддею </w:t>
      </w:r>
      <w:r>
        <w:rPr>
          <w:color w:val="1D1D1B"/>
          <w:sz w:val="28"/>
          <w:szCs w:val="28"/>
          <w:shd w:val="clear" w:color="auto" w:fill="FFFFFF"/>
        </w:rPr>
        <w:t>Заводського районного суду міста Дніпродзержинська Дніпропетровської області</w:t>
      </w:r>
      <w:r w:rsidRPr="009E36DE">
        <w:rPr>
          <w:color w:val="1D1D1B"/>
          <w:sz w:val="28"/>
          <w:szCs w:val="28"/>
          <w:shd w:val="clear" w:color="auto" w:fill="FFFFFF"/>
        </w:rPr>
        <w:t>.</w:t>
      </w:r>
    </w:p>
    <w:p w:rsidR="0050287C" w:rsidRPr="00ED0C6A" w:rsidRDefault="0050287C" w:rsidP="00755C22">
      <w:pPr>
        <w:pStyle w:val="rtejustify"/>
        <w:shd w:val="clear" w:color="auto" w:fill="FFFFFF"/>
        <w:spacing w:before="0" w:beforeAutospacing="0" w:after="0" w:afterAutospacing="0"/>
        <w:ind w:firstLine="567"/>
        <w:jc w:val="both"/>
        <w:rPr>
          <w:color w:val="1D1D1B"/>
          <w:sz w:val="28"/>
          <w:szCs w:val="28"/>
          <w:shd w:val="clear" w:color="auto" w:fill="FFFFFF"/>
        </w:rPr>
      </w:pPr>
      <w:r w:rsidRPr="00396186">
        <w:rPr>
          <w:color w:val="1D1D1B"/>
          <w:sz w:val="28"/>
          <w:szCs w:val="28"/>
        </w:rPr>
        <w:t>На</w:t>
      </w:r>
      <w:r>
        <w:rPr>
          <w:color w:val="1D1D1B"/>
          <w:sz w:val="28"/>
          <w:szCs w:val="28"/>
        </w:rPr>
        <w:t xml:space="preserve"> </w:t>
      </w:r>
      <w:r w:rsidR="00C679E5">
        <w:rPr>
          <w:color w:val="1D1D1B"/>
          <w:sz w:val="28"/>
          <w:szCs w:val="28"/>
        </w:rPr>
        <w:t xml:space="preserve">день </w:t>
      </w:r>
      <w:r>
        <w:rPr>
          <w:color w:val="1D1D1B"/>
          <w:sz w:val="28"/>
          <w:szCs w:val="28"/>
        </w:rPr>
        <w:t>призначення Ізотова В.М. на посаду</w:t>
      </w:r>
      <w:r w:rsidRPr="00396186">
        <w:rPr>
          <w:color w:val="1D1D1B"/>
          <w:sz w:val="28"/>
          <w:szCs w:val="28"/>
        </w:rPr>
        <w:t xml:space="preserve"> вико</w:t>
      </w:r>
      <w:r>
        <w:rPr>
          <w:color w:val="1D1D1B"/>
          <w:sz w:val="28"/>
          <w:szCs w:val="28"/>
        </w:rPr>
        <w:t xml:space="preserve">нувача </w:t>
      </w:r>
      <w:r w:rsidRPr="00396186">
        <w:rPr>
          <w:color w:val="1D1D1B"/>
          <w:sz w:val="28"/>
          <w:szCs w:val="28"/>
        </w:rPr>
        <w:t xml:space="preserve">обов’язків народного судді </w:t>
      </w:r>
      <w:r w:rsidRPr="00396186">
        <w:rPr>
          <w:color w:val="1D1D1B"/>
          <w:sz w:val="28"/>
          <w:szCs w:val="28"/>
          <w:shd w:val="clear" w:color="auto" w:fill="FFFFFF"/>
        </w:rPr>
        <w:t>Тернівського районного народного суду Дніпропетровської області</w:t>
      </w:r>
      <w:r w:rsidRPr="00396186">
        <w:rPr>
          <w:color w:val="1D1D1B"/>
          <w:sz w:val="28"/>
          <w:szCs w:val="28"/>
        </w:rPr>
        <w:t xml:space="preserve"> </w:t>
      </w:r>
      <w:r>
        <w:rPr>
          <w:color w:val="1D1D1B"/>
          <w:sz w:val="28"/>
          <w:szCs w:val="28"/>
        </w:rPr>
        <w:t xml:space="preserve">(28 січня 1992 року) </w:t>
      </w:r>
      <w:r>
        <w:rPr>
          <w:color w:val="1D1D1B"/>
          <w:sz w:val="28"/>
          <w:szCs w:val="28"/>
          <w:shd w:val="clear" w:color="auto" w:fill="FFFFFF"/>
        </w:rPr>
        <w:t>з</w:t>
      </w:r>
      <w:r w:rsidRPr="00396186">
        <w:rPr>
          <w:color w:val="1D1D1B"/>
          <w:sz w:val="28"/>
          <w:szCs w:val="28"/>
          <w:shd w:val="clear" w:color="auto" w:fill="FFFFFF"/>
        </w:rPr>
        <w:t>аконода</w:t>
      </w:r>
      <w:r w:rsidR="00C679E5">
        <w:rPr>
          <w:color w:val="1D1D1B"/>
          <w:sz w:val="28"/>
          <w:szCs w:val="28"/>
          <w:shd w:val="clear" w:color="auto" w:fill="FFFFFF"/>
        </w:rPr>
        <w:t>вством не було встановлено права</w:t>
      </w:r>
      <w:r w:rsidRPr="00396186">
        <w:rPr>
          <w:color w:val="1D1D1B"/>
          <w:sz w:val="28"/>
          <w:szCs w:val="28"/>
          <w:shd w:val="clear" w:color="auto" w:fill="FFFFFF"/>
        </w:rPr>
        <w:t xml:space="preserve"> судді на відставку та не </w:t>
      </w:r>
      <w:r w:rsidR="00C679E5">
        <w:rPr>
          <w:color w:val="1D1D1B"/>
          <w:sz w:val="28"/>
          <w:szCs w:val="28"/>
          <w:shd w:val="clear" w:color="auto" w:fill="FFFFFF"/>
        </w:rPr>
        <w:t xml:space="preserve">було </w:t>
      </w:r>
      <w:r w:rsidRPr="00396186">
        <w:rPr>
          <w:color w:val="1D1D1B"/>
          <w:sz w:val="28"/>
          <w:szCs w:val="28"/>
          <w:shd w:val="clear" w:color="auto" w:fill="FFFFFF"/>
        </w:rPr>
        <w:t xml:space="preserve">врегульовано питання визначення стажу роботи на посаді судді, тому в цьому випадку при визначенні стажу роботи на посаді судді підлягає застосуванню законодавство, яке діяло на </w:t>
      </w:r>
      <w:r w:rsidR="00C679E5">
        <w:rPr>
          <w:color w:val="1D1D1B"/>
          <w:sz w:val="28"/>
          <w:szCs w:val="28"/>
          <w:shd w:val="clear" w:color="auto" w:fill="FFFFFF"/>
        </w:rPr>
        <w:t xml:space="preserve">день </w:t>
      </w:r>
      <w:r w:rsidRPr="00396186">
        <w:rPr>
          <w:color w:val="1D1D1B"/>
          <w:sz w:val="28"/>
          <w:szCs w:val="28"/>
          <w:shd w:val="clear" w:color="auto" w:fill="FFFFFF"/>
        </w:rPr>
        <w:t xml:space="preserve">обрання </w:t>
      </w:r>
      <w:r>
        <w:rPr>
          <w:color w:val="1D1D1B"/>
          <w:sz w:val="28"/>
          <w:szCs w:val="28"/>
          <w:shd w:val="clear" w:color="auto" w:fill="FFFFFF"/>
        </w:rPr>
        <w:t xml:space="preserve">Ізотова В.М. </w:t>
      </w:r>
      <w:r w:rsidRPr="00396186">
        <w:rPr>
          <w:color w:val="1D1D1B"/>
          <w:sz w:val="28"/>
          <w:szCs w:val="28"/>
          <w:shd w:val="clear" w:color="auto" w:fill="FFFFFF"/>
        </w:rPr>
        <w:t>суддею безстроково.</w:t>
      </w:r>
    </w:p>
    <w:p w:rsidR="0050287C" w:rsidRPr="00ED0C6A" w:rsidRDefault="0050287C" w:rsidP="00755C22">
      <w:pPr>
        <w:pStyle w:val="rtejustify"/>
        <w:shd w:val="clear" w:color="auto" w:fill="FFFFFF"/>
        <w:spacing w:before="0" w:beforeAutospacing="0" w:after="0" w:afterAutospacing="0"/>
        <w:ind w:firstLine="567"/>
        <w:jc w:val="both"/>
        <w:rPr>
          <w:color w:val="1D1D1B"/>
          <w:sz w:val="28"/>
          <w:szCs w:val="28"/>
          <w:shd w:val="clear" w:color="auto" w:fill="FFFFFF"/>
        </w:rPr>
      </w:pPr>
      <w:r w:rsidRPr="00ED0C6A">
        <w:rPr>
          <w:color w:val="1D1D1B"/>
          <w:sz w:val="28"/>
          <w:szCs w:val="28"/>
          <w:shd w:val="clear" w:color="auto" w:fill="FFFFFF"/>
        </w:rPr>
        <w:t>Аналогічний висновок викладен</w:t>
      </w:r>
      <w:r w:rsidR="00C679E5">
        <w:rPr>
          <w:color w:val="1D1D1B"/>
          <w:sz w:val="28"/>
          <w:szCs w:val="28"/>
          <w:shd w:val="clear" w:color="auto" w:fill="FFFFFF"/>
        </w:rPr>
        <w:t>о</w:t>
      </w:r>
      <w:r w:rsidRPr="00ED0C6A">
        <w:rPr>
          <w:color w:val="1D1D1B"/>
          <w:sz w:val="28"/>
          <w:szCs w:val="28"/>
          <w:shd w:val="clear" w:color="auto" w:fill="FFFFFF"/>
        </w:rPr>
        <w:t xml:space="preserve"> </w:t>
      </w:r>
      <w:r w:rsidR="00C679E5">
        <w:rPr>
          <w:color w:val="1D1D1B"/>
          <w:sz w:val="28"/>
          <w:szCs w:val="28"/>
          <w:shd w:val="clear" w:color="auto" w:fill="FFFFFF"/>
        </w:rPr>
        <w:t xml:space="preserve">в </w:t>
      </w:r>
      <w:r w:rsidRPr="00ED0C6A">
        <w:rPr>
          <w:color w:val="1D1D1B"/>
          <w:sz w:val="28"/>
          <w:szCs w:val="28"/>
          <w:shd w:val="clear" w:color="auto" w:fill="FFFFFF"/>
        </w:rPr>
        <w:t>постанові Великої Палати Верховного Суду від 14 червня 2018 року № 9901/382/18.</w:t>
      </w:r>
    </w:p>
    <w:p w:rsidR="0050287C" w:rsidRPr="00ED0C6A" w:rsidRDefault="0050287C" w:rsidP="00755C22">
      <w:pPr>
        <w:pStyle w:val="rtejustify"/>
        <w:shd w:val="clear" w:color="auto" w:fill="FFFFFF"/>
        <w:spacing w:before="0" w:beforeAutospacing="0" w:after="0" w:afterAutospacing="0"/>
        <w:ind w:firstLine="567"/>
        <w:jc w:val="both"/>
        <w:rPr>
          <w:color w:val="1D1D1B"/>
          <w:sz w:val="28"/>
          <w:szCs w:val="28"/>
          <w:shd w:val="clear" w:color="auto" w:fill="FFFFFF"/>
        </w:rPr>
      </w:pPr>
      <w:r w:rsidRPr="00ED0C6A">
        <w:rPr>
          <w:color w:val="1D1D1B"/>
          <w:sz w:val="28"/>
          <w:szCs w:val="28"/>
          <w:shd w:val="clear" w:color="auto" w:fill="FFFFFF"/>
        </w:rPr>
        <w:t xml:space="preserve">На </w:t>
      </w:r>
      <w:r w:rsidR="00C679E5">
        <w:rPr>
          <w:color w:val="1D1D1B"/>
          <w:sz w:val="28"/>
          <w:szCs w:val="28"/>
          <w:shd w:val="clear" w:color="auto" w:fill="FFFFFF"/>
        </w:rPr>
        <w:t>день</w:t>
      </w:r>
      <w:r w:rsidRPr="00ED0C6A">
        <w:rPr>
          <w:color w:val="1D1D1B"/>
          <w:sz w:val="28"/>
          <w:szCs w:val="28"/>
          <w:shd w:val="clear" w:color="auto" w:fill="FFFFFF"/>
        </w:rPr>
        <w:t xml:space="preserve"> обрання </w:t>
      </w:r>
      <w:r>
        <w:rPr>
          <w:color w:val="1D1D1B"/>
          <w:sz w:val="28"/>
          <w:szCs w:val="28"/>
          <w:shd w:val="clear" w:color="auto" w:fill="FFFFFF"/>
        </w:rPr>
        <w:t xml:space="preserve">Ізотова В.М. </w:t>
      </w:r>
      <w:r w:rsidRPr="00ED0C6A">
        <w:rPr>
          <w:color w:val="1D1D1B"/>
          <w:sz w:val="28"/>
          <w:szCs w:val="28"/>
          <w:shd w:val="clear" w:color="auto" w:fill="FFFFFF"/>
        </w:rPr>
        <w:t xml:space="preserve">на посаду судді </w:t>
      </w:r>
      <w:r>
        <w:rPr>
          <w:color w:val="1D1D1B"/>
          <w:sz w:val="28"/>
          <w:szCs w:val="28"/>
          <w:shd w:val="clear" w:color="auto" w:fill="FFFFFF"/>
        </w:rPr>
        <w:t>Заводського районного суду міста Дніпродзержинська Дніпропетровської області</w:t>
      </w:r>
      <w:r w:rsidRPr="00ED0C6A">
        <w:rPr>
          <w:color w:val="1D1D1B"/>
          <w:sz w:val="28"/>
          <w:szCs w:val="28"/>
          <w:shd w:val="clear" w:color="auto" w:fill="FFFFFF"/>
        </w:rPr>
        <w:t xml:space="preserve"> безстроково</w:t>
      </w:r>
      <w:r>
        <w:rPr>
          <w:color w:val="1D1D1B"/>
          <w:sz w:val="28"/>
          <w:szCs w:val="28"/>
          <w:shd w:val="clear" w:color="auto" w:fill="FFFFFF"/>
        </w:rPr>
        <w:t xml:space="preserve"> </w:t>
      </w:r>
      <w:r w:rsidRPr="00ED0C6A">
        <w:rPr>
          <w:color w:val="1D1D1B"/>
          <w:sz w:val="28"/>
          <w:szCs w:val="28"/>
          <w:shd w:val="clear" w:color="auto" w:fill="FFFFFF"/>
        </w:rPr>
        <w:t>(1</w:t>
      </w:r>
      <w:r>
        <w:rPr>
          <w:color w:val="1D1D1B"/>
          <w:sz w:val="28"/>
          <w:szCs w:val="28"/>
          <w:shd w:val="clear" w:color="auto" w:fill="FFFFFF"/>
        </w:rPr>
        <w:t>9</w:t>
      </w:r>
      <w:r w:rsidRPr="00ED0C6A">
        <w:rPr>
          <w:color w:val="1D1D1B"/>
          <w:sz w:val="28"/>
          <w:szCs w:val="28"/>
          <w:shd w:val="clear" w:color="auto" w:fill="FFFFFF"/>
        </w:rPr>
        <w:t xml:space="preserve"> </w:t>
      </w:r>
      <w:r>
        <w:rPr>
          <w:color w:val="1D1D1B"/>
          <w:sz w:val="28"/>
          <w:szCs w:val="28"/>
          <w:shd w:val="clear" w:color="auto" w:fill="FFFFFF"/>
        </w:rPr>
        <w:t xml:space="preserve">червня </w:t>
      </w:r>
      <w:r w:rsidRPr="00ED0C6A">
        <w:rPr>
          <w:color w:val="1D1D1B"/>
          <w:sz w:val="28"/>
          <w:szCs w:val="28"/>
          <w:shd w:val="clear" w:color="auto" w:fill="FFFFFF"/>
        </w:rPr>
        <w:t>2003 року) питання визначення стажу роботи на посаді судді регулювалося частиною четвертою статті 43 Закону України від 15 грудня 1992 року «Про статус суддів» та Указом Президента України від 10 липня 1995 року</w:t>
      </w:r>
      <w:r>
        <w:rPr>
          <w:color w:val="1D1D1B"/>
          <w:sz w:val="28"/>
          <w:szCs w:val="28"/>
          <w:shd w:val="clear" w:color="auto" w:fill="FFFFFF"/>
        </w:rPr>
        <w:t xml:space="preserve"> </w:t>
      </w:r>
      <w:r w:rsidRPr="00ED0C6A">
        <w:rPr>
          <w:color w:val="1D1D1B"/>
          <w:sz w:val="28"/>
          <w:szCs w:val="28"/>
          <w:shd w:val="clear" w:color="auto" w:fill="FFFFFF"/>
        </w:rPr>
        <w:t>№ 584/95 «Про додаткові заходи щодо соціального захисту суддів».</w:t>
      </w:r>
    </w:p>
    <w:p w:rsidR="0050287C" w:rsidRPr="00ED0C6A" w:rsidRDefault="0050287C" w:rsidP="00755C22">
      <w:pPr>
        <w:pStyle w:val="rtejustify"/>
        <w:shd w:val="clear" w:color="auto" w:fill="FFFFFF"/>
        <w:spacing w:before="0" w:beforeAutospacing="0" w:after="0" w:afterAutospacing="0"/>
        <w:ind w:firstLine="567"/>
        <w:jc w:val="both"/>
        <w:rPr>
          <w:color w:val="1D1D1B"/>
          <w:sz w:val="28"/>
          <w:szCs w:val="28"/>
          <w:shd w:val="clear" w:color="auto" w:fill="FFFFFF"/>
        </w:rPr>
      </w:pPr>
      <w:r w:rsidRPr="00ED0C6A">
        <w:rPr>
          <w:color w:val="1D1D1B"/>
          <w:sz w:val="28"/>
          <w:szCs w:val="28"/>
          <w:shd w:val="clear" w:color="auto" w:fill="FFFFFF"/>
        </w:rPr>
        <w:t xml:space="preserve">Відповідно до абзацу другого частини четвертої статті 43 Закону України від 15 грудня 1992 року № 2862-ХІІ «Про статус суддів» (у редакції, чинній на дату обрання </w:t>
      </w:r>
      <w:r>
        <w:rPr>
          <w:color w:val="1D1D1B"/>
          <w:sz w:val="28"/>
          <w:szCs w:val="28"/>
          <w:shd w:val="clear" w:color="auto" w:fill="FFFFFF"/>
        </w:rPr>
        <w:t>Ізотова В.М. н</w:t>
      </w:r>
      <w:r w:rsidRPr="00ED0C6A">
        <w:rPr>
          <w:color w:val="1D1D1B"/>
          <w:sz w:val="28"/>
          <w:szCs w:val="28"/>
          <w:shd w:val="clear" w:color="auto" w:fill="FFFFFF"/>
        </w:rPr>
        <w:t xml:space="preserve">а посаду судді </w:t>
      </w:r>
      <w:r>
        <w:rPr>
          <w:color w:val="1D1D1B"/>
          <w:sz w:val="28"/>
          <w:szCs w:val="28"/>
          <w:shd w:val="clear" w:color="auto" w:fill="FFFFFF"/>
        </w:rPr>
        <w:t>Заводського районного суду міста Дніпродзержинська Дніпропетровської області</w:t>
      </w:r>
      <w:r w:rsidRPr="00396186">
        <w:rPr>
          <w:color w:val="1D1D1B"/>
          <w:sz w:val="28"/>
          <w:szCs w:val="28"/>
          <w:shd w:val="clear" w:color="auto" w:fill="FFFFFF"/>
        </w:rPr>
        <w:t xml:space="preserve"> </w:t>
      </w:r>
      <w:r w:rsidRPr="00ED0C6A">
        <w:rPr>
          <w:color w:val="1D1D1B"/>
          <w:sz w:val="28"/>
          <w:szCs w:val="28"/>
          <w:shd w:val="clear" w:color="auto" w:fill="FFFFFF"/>
        </w:rPr>
        <w:t>безстроково)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50287C" w:rsidRPr="001470B8" w:rsidRDefault="0050287C" w:rsidP="00755C22">
      <w:pPr>
        <w:pStyle w:val="rtejustify"/>
        <w:shd w:val="clear" w:color="auto" w:fill="FFFFFF"/>
        <w:spacing w:before="0" w:beforeAutospacing="0" w:after="0" w:afterAutospacing="0"/>
        <w:ind w:firstLine="567"/>
        <w:jc w:val="both"/>
        <w:rPr>
          <w:b/>
          <w:color w:val="1D1D1B"/>
          <w:sz w:val="28"/>
          <w:szCs w:val="28"/>
          <w:shd w:val="clear" w:color="auto" w:fill="FFFFFF"/>
        </w:rPr>
      </w:pPr>
      <w:r w:rsidRPr="00C15908">
        <w:rPr>
          <w:color w:val="1D1D1B"/>
          <w:sz w:val="28"/>
          <w:szCs w:val="28"/>
          <w:shd w:val="clear" w:color="auto" w:fill="FFFFFF"/>
        </w:rPr>
        <w:t xml:space="preserve">Стаж роботи </w:t>
      </w:r>
      <w:r>
        <w:rPr>
          <w:color w:val="1D1D1B"/>
          <w:sz w:val="28"/>
          <w:szCs w:val="28"/>
          <w:shd w:val="clear" w:color="auto" w:fill="FFFFFF"/>
        </w:rPr>
        <w:t xml:space="preserve">Ізотова В.М. </w:t>
      </w:r>
      <w:r w:rsidRPr="00C15908">
        <w:rPr>
          <w:color w:val="1D1D1B"/>
          <w:sz w:val="28"/>
          <w:szCs w:val="28"/>
          <w:shd w:val="clear" w:color="auto" w:fill="FFFFFF"/>
        </w:rPr>
        <w:t xml:space="preserve">на посаді судді, </w:t>
      </w:r>
      <w:r>
        <w:rPr>
          <w:color w:val="1D1D1B"/>
          <w:sz w:val="28"/>
          <w:szCs w:val="28"/>
          <w:shd w:val="clear" w:color="auto" w:fill="FFFFFF"/>
        </w:rPr>
        <w:t>враховуючи період</w:t>
      </w:r>
      <w:r w:rsidRPr="00C15908">
        <w:rPr>
          <w:color w:val="1D1D1B"/>
          <w:sz w:val="28"/>
          <w:szCs w:val="28"/>
          <w:shd w:val="clear" w:color="auto" w:fill="FFFFFF"/>
        </w:rPr>
        <w:t xml:space="preserve"> виконання обов’язків народного судді </w:t>
      </w:r>
      <w:r w:rsidRPr="00923C4C">
        <w:rPr>
          <w:color w:val="1D1D1B"/>
          <w:sz w:val="28"/>
          <w:szCs w:val="28"/>
          <w:shd w:val="clear" w:color="auto" w:fill="FFFFFF"/>
        </w:rPr>
        <w:t xml:space="preserve">Тернівського районного народного суду </w:t>
      </w:r>
      <w:r w:rsidRPr="00923C4C">
        <w:rPr>
          <w:color w:val="1D1D1B"/>
          <w:sz w:val="28"/>
          <w:szCs w:val="28"/>
          <w:shd w:val="clear" w:color="auto" w:fill="FFFFFF"/>
        </w:rPr>
        <w:lastRenderedPageBreak/>
        <w:t>Дніпропетровської</w:t>
      </w:r>
      <w:r>
        <w:rPr>
          <w:color w:val="1D1D1B"/>
          <w:sz w:val="28"/>
          <w:szCs w:val="28"/>
          <w:shd w:val="clear" w:color="auto" w:fill="FFFFFF"/>
        </w:rPr>
        <w:t xml:space="preserve"> області</w:t>
      </w:r>
      <w:r w:rsidRPr="00C15908">
        <w:rPr>
          <w:color w:val="1D1D1B"/>
          <w:sz w:val="28"/>
          <w:szCs w:val="28"/>
          <w:shd w:val="clear" w:color="auto" w:fill="FFFFFF"/>
        </w:rPr>
        <w:t xml:space="preserve">, </w:t>
      </w:r>
      <w:r w:rsidRPr="008D7773">
        <w:rPr>
          <w:sz w:val="28"/>
          <w:szCs w:val="28"/>
        </w:rPr>
        <w:t>по дату припинення повноважень судді у зв’язку з досягненням суддею шістдесяти п’яти років</w:t>
      </w:r>
      <w:r w:rsidRPr="00C15908">
        <w:rPr>
          <w:color w:val="1D1D1B"/>
          <w:sz w:val="28"/>
          <w:szCs w:val="28"/>
          <w:shd w:val="clear" w:color="auto" w:fill="FFFFFF"/>
        </w:rPr>
        <w:t xml:space="preserve"> становить </w:t>
      </w:r>
      <w:r w:rsidRPr="0050287C">
        <w:rPr>
          <w:color w:val="1D1D1B"/>
          <w:sz w:val="28"/>
          <w:szCs w:val="28"/>
          <w:shd w:val="clear" w:color="auto" w:fill="FFFFFF"/>
        </w:rPr>
        <w:t>31 рік 9 місяців 14 днів.</w:t>
      </w:r>
    </w:p>
    <w:p w:rsidR="0050287C" w:rsidRPr="002B7BFA" w:rsidRDefault="0050287C" w:rsidP="00755C22">
      <w:pPr>
        <w:pStyle w:val="rtejustify"/>
        <w:shd w:val="clear" w:color="auto" w:fill="FFFFFF"/>
        <w:spacing w:before="0" w:beforeAutospacing="0" w:after="0" w:afterAutospacing="0"/>
        <w:ind w:firstLine="567"/>
        <w:jc w:val="both"/>
        <w:rPr>
          <w:color w:val="1D1D1B"/>
          <w:sz w:val="28"/>
          <w:szCs w:val="28"/>
        </w:rPr>
      </w:pPr>
      <w:r w:rsidRPr="00647054">
        <w:rPr>
          <w:color w:val="1D1D1B"/>
          <w:sz w:val="28"/>
          <w:szCs w:val="28"/>
        </w:rPr>
        <w:t>Відповідно до частини другої статті 137 Закону № 1402-VIII (у чинній редакції)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2A3F26" w:rsidRPr="002A3F26" w:rsidRDefault="0050287C" w:rsidP="00755C22">
      <w:pPr>
        <w:pStyle w:val="rtejustify"/>
        <w:shd w:val="clear" w:color="auto" w:fill="FFFFFF"/>
        <w:spacing w:before="0" w:beforeAutospacing="0" w:after="0" w:afterAutospacing="0"/>
        <w:ind w:firstLine="567"/>
        <w:jc w:val="both"/>
        <w:rPr>
          <w:color w:val="1D1D1B"/>
          <w:sz w:val="28"/>
          <w:szCs w:val="28"/>
          <w:shd w:val="clear" w:color="auto" w:fill="FFFFFF"/>
        </w:rPr>
      </w:pPr>
      <w:r w:rsidRPr="002B7BFA">
        <w:rPr>
          <w:color w:val="1D1D1B"/>
          <w:sz w:val="28"/>
          <w:szCs w:val="28"/>
          <w:shd w:val="clear" w:color="auto" w:fill="FFFFFF"/>
        </w:rPr>
        <w:t xml:space="preserve">Частиною першою статті 7 Закону України від 15 грудня 1992 року </w:t>
      </w:r>
      <w:r>
        <w:rPr>
          <w:color w:val="1D1D1B"/>
          <w:sz w:val="28"/>
          <w:szCs w:val="28"/>
          <w:shd w:val="clear" w:color="auto" w:fill="FFFFFF"/>
        </w:rPr>
        <w:t xml:space="preserve">                     </w:t>
      </w:r>
      <w:r w:rsidRPr="002B7BFA">
        <w:rPr>
          <w:color w:val="1D1D1B"/>
          <w:sz w:val="28"/>
          <w:szCs w:val="28"/>
          <w:shd w:val="clear" w:color="auto" w:fill="FFFFFF"/>
        </w:rPr>
        <w:t xml:space="preserve">№ 2862-XII «Про статус суддів», яка була чинною на </w:t>
      </w:r>
      <w:r w:rsidR="00C679E5">
        <w:rPr>
          <w:color w:val="1D1D1B"/>
          <w:sz w:val="28"/>
          <w:szCs w:val="28"/>
          <w:shd w:val="clear" w:color="auto" w:fill="FFFFFF"/>
        </w:rPr>
        <w:t>день</w:t>
      </w:r>
      <w:r w:rsidRPr="002B7BFA">
        <w:rPr>
          <w:color w:val="1D1D1B"/>
          <w:sz w:val="28"/>
          <w:szCs w:val="28"/>
          <w:shd w:val="clear" w:color="auto" w:fill="FFFFFF"/>
        </w:rPr>
        <w:t xml:space="preserve"> призначення </w:t>
      </w:r>
      <w:r>
        <w:rPr>
          <w:color w:val="1D1D1B"/>
          <w:sz w:val="28"/>
          <w:szCs w:val="28"/>
          <w:shd w:val="clear" w:color="auto" w:fill="FFFFFF"/>
        </w:rPr>
        <w:t xml:space="preserve">                 Ізотова В.М. </w:t>
      </w:r>
      <w:r w:rsidRPr="002B7BFA">
        <w:rPr>
          <w:color w:val="1D1D1B"/>
          <w:sz w:val="28"/>
          <w:szCs w:val="28"/>
          <w:shd w:val="clear" w:color="auto" w:fill="FFFFFF"/>
        </w:rPr>
        <w:t xml:space="preserve">на посаду судді безстроково, встановлено, що суддею міг бути громадянин України, </w:t>
      </w:r>
      <w:r w:rsidR="002A3F26" w:rsidRPr="002A3F26">
        <w:rPr>
          <w:color w:val="1D1D1B"/>
          <w:sz w:val="28"/>
          <w:szCs w:val="28"/>
          <w:shd w:val="clear" w:color="auto" w:fill="FFFFFF"/>
        </w:rPr>
        <w:t xml:space="preserve">не молодший двадцяти </w:t>
      </w:r>
      <w:r w:rsidR="002A3F26">
        <w:rPr>
          <w:color w:val="1D1D1B"/>
          <w:sz w:val="28"/>
          <w:szCs w:val="28"/>
          <w:shd w:val="clear" w:color="auto" w:fill="FFFFFF"/>
        </w:rPr>
        <w:t>п’</w:t>
      </w:r>
      <w:r w:rsidR="009E1E11">
        <w:rPr>
          <w:color w:val="1D1D1B"/>
          <w:sz w:val="28"/>
          <w:szCs w:val="28"/>
          <w:shd w:val="clear" w:color="auto" w:fill="FFFFFF"/>
        </w:rPr>
        <w:t xml:space="preserve">яти років, </w:t>
      </w:r>
      <w:r w:rsidR="002A3F26" w:rsidRPr="002A3F26">
        <w:rPr>
          <w:color w:val="1D1D1B"/>
          <w:sz w:val="28"/>
          <w:szCs w:val="28"/>
          <w:shd w:val="clear" w:color="auto" w:fill="FFFFFF"/>
        </w:rPr>
        <w:t>який має вищу юридичну освіту і стаж роботи в галузі права не менш як три роки</w:t>
      </w:r>
      <w:r w:rsidR="009E1E11">
        <w:rPr>
          <w:color w:val="1D1D1B"/>
          <w:sz w:val="28"/>
          <w:szCs w:val="28"/>
          <w:shd w:val="clear" w:color="auto" w:fill="FFFFFF"/>
        </w:rPr>
        <w:t>.</w:t>
      </w:r>
    </w:p>
    <w:p w:rsidR="0050287C" w:rsidRPr="00755C22" w:rsidRDefault="006C42C4" w:rsidP="00A573AF">
      <w:pPr>
        <w:pStyle w:val="rtejustify"/>
        <w:shd w:val="clear" w:color="auto" w:fill="FFFFFF"/>
        <w:spacing w:before="0" w:beforeAutospacing="0" w:after="0" w:afterAutospacing="0"/>
        <w:ind w:firstLine="567"/>
        <w:jc w:val="both"/>
        <w:rPr>
          <w:color w:val="1D1D1B"/>
          <w:sz w:val="28"/>
          <w:szCs w:val="28"/>
          <w:shd w:val="clear" w:color="auto" w:fill="FFFFFF"/>
        </w:rPr>
      </w:pPr>
      <w:r>
        <w:rPr>
          <w:color w:val="1D1D1B"/>
          <w:sz w:val="28"/>
          <w:szCs w:val="28"/>
          <w:shd w:val="clear" w:color="auto" w:fill="FFFFFF"/>
        </w:rPr>
        <w:t>Д</w:t>
      </w:r>
      <w:r w:rsidR="0050287C" w:rsidRPr="00755C22">
        <w:rPr>
          <w:color w:val="1D1D1B"/>
          <w:sz w:val="28"/>
          <w:szCs w:val="28"/>
          <w:shd w:val="clear" w:color="auto" w:fill="FFFFFF"/>
        </w:rPr>
        <w:t>одан</w:t>
      </w:r>
      <w:r>
        <w:rPr>
          <w:color w:val="1D1D1B"/>
          <w:sz w:val="28"/>
          <w:szCs w:val="28"/>
          <w:shd w:val="clear" w:color="auto" w:fill="FFFFFF"/>
        </w:rPr>
        <w:t>і</w:t>
      </w:r>
      <w:r w:rsidR="0050287C" w:rsidRPr="00755C22">
        <w:rPr>
          <w:color w:val="1D1D1B"/>
          <w:sz w:val="28"/>
          <w:szCs w:val="28"/>
          <w:shd w:val="clear" w:color="auto" w:fill="FFFFFF"/>
        </w:rPr>
        <w:t xml:space="preserve"> до заяви документ</w:t>
      </w:r>
      <w:r>
        <w:rPr>
          <w:color w:val="1D1D1B"/>
          <w:sz w:val="28"/>
          <w:szCs w:val="28"/>
          <w:shd w:val="clear" w:color="auto" w:fill="FFFFFF"/>
        </w:rPr>
        <w:t>и свідчать</w:t>
      </w:r>
      <w:r w:rsidR="0050287C" w:rsidRPr="00755C22">
        <w:rPr>
          <w:color w:val="1D1D1B"/>
          <w:sz w:val="28"/>
          <w:szCs w:val="28"/>
          <w:shd w:val="clear" w:color="auto" w:fill="FFFFFF"/>
        </w:rPr>
        <w:t>,</w:t>
      </w:r>
      <w:r>
        <w:rPr>
          <w:color w:val="1D1D1B"/>
          <w:sz w:val="28"/>
          <w:szCs w:val="28"/>
          <w:shd w:val="clear" w:color="auto" w:fill="FFFFFF"/>
        </w:rPr>
        <w:t xml:space="preserve"> що</w:t>
      </w:r>
      <w:r w:rsidR="0050287C" w:rsidRPr="00755C22">
        <w:rPr>
          <w:color w:val="1D1D1B"/>
          <w:sz w:val="28"/>
          <w:szCs w:val="28"/>
          <w:shd w:val="clear" w:color="auto" w:fill="FFFFFF"/>
        </w:rPr>
        <w:t xml:space="preserve"> після здобуття вищої юридичної освіти Ізотов В.М. </w:t>
      </w:r>
      <w:r>
        <w:rPr>
          <w:color w:val="1D1D1B"/>
          <w:sz w:val="28"/>
          <w:szCs w:val="28"/>
          <w:shd w:val="clear" w:color="auto" w:fill="FFFFFF"/>
        </w:rPr>
        <w:t>із 28 червня 1991 року до</w:t>
      </w:r>
      <w:r w:rsidR="0050287C" w:rsidRPr="00755C22">
        <w:rPr>
          <w:color w:val="1D1D1B"/>
          <w:sz w:val="28"/>
          <w:szCs w:val="28"/>
          <w:shd w:val="clear" w:color="auto" w:fill="FFFFFF"/>
        </w:rPr>
        <w:t xml:space="preserve"> 25 липня 1991 року працював </w:t>
      </w:r>
      <w:r w:rsidR="00A573AF">
        <w:rPr>
          <w:color w:val="1D1D1B"/>
          <w:sz w:val="28"/>
          <w:szCs w:val="28"/>
          <w:shd w:val="clear" w:color="auto" w:fill="FFFFFF"/>
        </w:rPr>
        <w:t>у</w:t>
      </w:r>
      <w:r w:rsidR="0050287C" w:rsidRPr="00755C22">
        <w:rPr>
          <w:color w:val="1D1D1B"/>
          <w:sz w:val="28"/>
          <w:szCs w:val="28"/>
          <w:shd w:val="clear" w:color="auto" w:fill="FFFFFF"/>
        </w:rPr>
        <w:t xml:space="preserve"> кооперативі «Пламя» </w:t>
      </w:r>
      <w:r w:rsidR="00A573AF">
        <w:rPr>
          <w:color w:val="1D1D1B"/>
          <w:sz w:val="28"/>
          <w:szCs w:val="28"/>
          <w:shd w:val="clear" w:color="auto" w:fill="FFFFFF"/>
        </w:rPr>
        <w:t xml:space="preserve">та обіймав </w:t>
      </w:r>
      <w:r w:rsidR="0050287C" w:rsidRPr="00755C22">
        <w:rPr>
          <w:color w:val="1D1D1B"/>
          <w:sz w:val="28"/>
          <w:szCs w:val="28"/>
          <w:shd w:val="clear" w:color="auto" w:fill="FFFFFF"/>
        </w:rPr>
        <w:t>посад</w:t>
      </w:r>
      <w:r w:rsidR="00A573AF">
        <w:rPr>
          <w:color w:val="1D1D1B"/>
          <w:sz w:val="28"/>
          <w:szCs w:val="28"/>
          <w:shd w:val="clear" w:color="auto" w:fill="FFFFFF"/>
        </w:rPr>
        <w:t>у</w:t>
      </w:r>
      <w:r w:rsidR="0050287C" w:rsidRPr="00755C22">
        <w:rPr>
          <w:color w:val="1D1D1B"/>
          <w:sz w:val="28"/>
          <w:szCs w:val="28"/>
          <w:shd w:val="clear" w:color="auto" w:fill="FFFFFF"/>
        </w:rPr>
        <w:t xml:space="preserve"> заступника голови кооперативу з правових питан</w:t>
      </w:r>
      <w:r w:rsidR="00A573AF">
        <w:rPr>
          <w:color w:val="1D1D1B"/>
          <w:sz w:val="28"/>
          <w:szCs w:val="28"/>
          <w:shd w:val="clear" w:color="auto" w:fill="FFFFFF"/>
        </w:rPr>
        <w:t>ь з виконанням повноважень юрис</w:t>
      </w:r>
      <w:r w:rsidR="0050287C" w:rsidRPr="00755C22">
        <w:rPr>
          <w:color w:val="1D1D1B"/>
          <w:sz w:val="28"/>
          <w:szCs w:val="28"/>
          <w:shd w:val="clear" w:color="auto" w:fill="FFFFFF"/>
        </w:rPr>
        <w:t xml:space="preserve">консульта; з 25 липня </w:t>
      </w:r>
      <w:r w:rsidR="00A573AF">
        <w:rPr>
          <w:color w:val="1D1D1B"/>
          <w:sz w:val="28"/>
          <w:szCs w:val="28"/>
          <w:shd w:val="clear" w:color="auto" w:fill="FFFFFF"/>
        </w:rPr>
        <w:t xml:space="preserve">               1991 року до 28 січня 1992 року – посаду </w:t>
      </w:r>
      <w:r w:rsidR="0050287C" w:rsidRPr="00755C22">
        <w:rPr>
          <w:color w:val="1D1D1B"/>
          <w:sz w:val="28"/>
          <w:szCs w:val="28"/>
          <w:shd w:val="clear" w:color="auto" w:fill="FFFFFF"/>
        </w:rPr>
        <w:t>начальника відділу кадрів ко</w:t>
      </w:r>
      <w:r w:rsidR="00A573AF">
        <w:rPr>
          <w:color w:val="1D1D1B"/>
          <w:sz w:val="28"/>
          <w:szCs w:val="28"/>
          <w:shd w:val="clear" w:color="auto" w:fill="FFFFFF"/>
        </w:rPr>
        <w:t>оперативу, за</w:t>
      </w:r>
      <w:r w:rsidR="0050287C" w:rsidRPr="00755C22">
        <w:rPr>
          <w:color w:val="1D1D1B"/>
          <w:sz w:val="28"/>
          <w:szCs w:val="28"/>
          <w:shd w:val="clear" w:color="auto" w:fill="FFFFFF"/>
        </w:rPr>
        <w:t xml:space="preserve"> сумісництв</w:t>
      </w:r>
      <w:r w:rsidR="00A573AF">
        <w:rPr>
          <w:color w:val="1D1D1B"/>
          <w:sz w:val="28"/>
          <w:szCs w:val="28"/>
          <w:shd w:val="clear" w:color="auto" w:fill="FFFFFF"/>
        </w:rPr>
        <w:t>ом</w:t>
      </w:r>
      <w:r w:rsidR="0050287C" w:rsidRPr="00755C22">
        <w:rPr>
          <w:color w:val="1D1D1B"/>
          <w:sz w:val="28"/>
          <w:szCs w:val="28"/>
          <w:shd w:val="clear" w:color="auto" w:fill="FFFFFF"/>
        </w:rPr>
        <w:t xml:space="preserve"> </w:t>
      </w:r>
      <w:r w:rsidR="00A573AF">
        <w:rPr>
          <w:color w:val="1D1D1B"/>
          <w:sz w:val="28"/>
          <w:szCs w:val="28"/>
          <w:shd w:val="clear" w:color="auto" w:fill="FFFFFF"/>
        </w:rPr>
        <w:t>обіймав посади</w:t>
      </w:r>
      <w:r w:rsidR="0050287C" w:rsidRPr="00755C22">
        <w:rPr>
          <w:color w:val="1D1D1B"/>
          <w:sz w:val="28"/>
          <w:szCs w:val="28"/>
          <w:shd w:val="clear" w:color="auto" w:fill="FFFFFF"/>
        </w:rPr>
        <w:t xml:space="preserve"> заступника голови кооперативу, юрисконсульта та начальника </w:t>
      </w:r>
      <w:r w:rsidR="00A573AF">
        <w:rPr>
          <w:color w:val="1D1D1B"/>
          <w:sz w:val="28"/>
          <w:szCs w:val="28"/>
          <w:shd w:val="clear" w:color="auto" w:fill="FFFFFF"/>
        </w:rPr>
        <w:t>відділу; з 1 жовтня 1992 року до</w:t>
      </w:r>
      <w:r w:rsidR="0050287C" w:rsidRPr="00755C22">
        <w:rPr>
          <w:color w:val="1D1D1B"/>
          <w:sz w:val="28"/>
          <w:szCs w:val="28"/>
          <w:shd w:val="clear" w:color="auto" w:fill="FFFFFF"/>
        </w:rPr>
        <w:t xml:space="preserve"> 11 березня </w:t>
      </w:r>
      <w:r w:rsidR="00A573AF">
        <w:rPr>
          <w:color w:val="1D1D1B"/>
          <w:sz w:val="28"/>
          <w:szCs w:val="28"/>
          <w:shd w:val="clear" w:color="auto" w:fill="FFFFFF"/>
        </w:rPr>
        <w:t xml:space="preserve">            </w:t>
      </w:r>
      <w:r w:rsidR="0050287C" w:rsidRPr="00755C22">
        <w:rPr>
          <w:color w:val="1D1D1B"/>
          <w:sz w:val="28"/>
          <w:szCs w:val="28"/>
          <w:shd w:val="clear" w:color="auto" w:fill="FFFFFF"/>
        </w:rPr>
        <w:t>1993 р</w:t>
      </w:r>
      <w:r w:rsidR="00A573AF">
        <w:rPr>
          <w:color w:val="1D1D1B"/>
          <w:sz w:val="28"/>
          <w:szCs w:val="28"/>
          <w:shd w:val="clear" w:color="auto" w:fill="FFFFFF"/>
        </w:rPr>
        <w:t>оку</w:t>
      </w:r>
      <w:r w:rsidR="0050287C" w:rsidRPr="00755C22">
        <w:rPr>
          <w:color w:val="1D1D1B"/>
          <w:sz w:val="28"/>
          <w:szCs w:val="28"/>
          <w:shd w:val="clear" w:color="auto" w:fill="FFFFFF"/>
        </w:rPr>
        <w:t xml:space="preserve"> </w:t>
      </w:r>
      <w:r w:rsidR="00A573AF">
        <w:rPr>
          <w:color w:val="1D1D1B"/>
          <w:sz w:val="28"/>
          <w:szCs w:val="28"/>
          <w:shd w:val="clear" w:color="auto" w:fill="FFFFFF"/>
        </w:rPr>
        <w:t>обіймав</w:t>
      </w:r>
      <w:r w:rsidR="0050287C" w:rsidRPr="00755C22">
        <w:rPr>
          <w:color w:val="1D1D1B"/>
          <w:sz w:val="28"/>
          <w:szCs w:val="28"/>
          <w:shd w:val="clear" w:color="auto" w:fill="FFFFFF"/>
        </w:rPr>
        <w:t xml:space="preserve"> посад</w:t>
      </w:r>
      <w:r w:rsidR="00A24F72">
        <w:rPr>
          <w:color w:val="1D1D1B"/>
          <w:sz w:val="28"/>
          <w:szCs w:val="28"/>
          <w:shd w:val="clear" w:color="auto" w:fill="FFFFFF"/>
        </w:rPr>
        <w:t>у</w:t>
      </w:r>
      <w:r w:rsidR="0050287C" w:rsidRPr="00755C22">
        <w:rPr>
          <w:color w:val="1D1D1B"/>
          <w:sz w:val="28"/>
          <w:szCs w:val="28"/>
          <w:shd w:val="clear" w:color="auto" w:fill="FFFFFF"/>
        </w:rPr>
        <w:t xml:space="preserve"> помічника голови Тернівського районного народного суду Дніпропетровської області. </w:t>
      </w:r>
    </w:p>
    <w:p w:rsidR="0050287C" w:rsidRPr="00755C22" w:rsidRDefault="0050287C" w:rsidP="00755C22">
      <w:pPr>
        <w:pStyle w:val="rtejustify"/>
        <w:shd w:val="clear" w:color="auto" w:fill="FFFFFF"/>
        <w:spacing w:before="0" w:beforeAutospacing="0" w:after="0" w:afterAutospacing="0"/>
        <w:ind w:firstLine="567"/>
        <w:jc w:val="both"/>
        <w:rPr>
          <w:color w:val="1D1D1B"/>
          <w:sz w:val="28"/>
          <w:szCs w:val="28"/>
        </w:rPr>
      </w:pPr>
      <w:r w:rsidRPr="00755C22">
        <w:rPr>
          <w:color w:val="1D1D1B"/>
          <w:sz w:val="28"/>
          <w:szCs w:val="28"/>
        </w:rPr>
        <w:t>Отже, до стажу роботи Ізотова В.М. на посаді судді, що надає право на звільнення у відставку, підлягає зарахуванню стаж роботи в галузі права тривалістю 1 рік 10 днів.</w:t>
      </w:r>
    </w:p>
    <w:p w:rsidR="00755C22" w:rsidRPr="00755C22" w:rsidRDefault="00755C22" w:rsidP="00755C22">
      <w:pPr>
        <w:pStyle w:val="rtejustify"/>
        <w:shd w:val="clear" w:color="auto" w:fill="FFFFFF"/>
        <w:spacing w:before="0" w:beforeAutospacing="0" w:after="0" w:afterAutospacing="0"/>
        <w:ind w:firstLine="567"/>
        <w:jc w:val="both"/>
        <w:rPr>
          <w:color w:val="1D1D1B"/>
          <w:sz w:val="28"/>
          <w:szCs w:val="28"/>
          <w:shd w:val="clear" w:color="auto" w:fill="FFFFFF"/>
        </w:rPr>
      </w:pPr>
      <w:r w:rsidRPr="00755C22">
        <w:rPr>
          <w:color w:val="1D1D1B"/>
          <w:sz w:val="28"/>
          <w:szCs w:val="28"/>
          <w:shd w:val="clear" w:color="auto" w:fill="FFFFFF"/>
        </w:rP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55C22" w:rsidRPr="00755C22" w:rsidRDefault="00C7694D" w:rsidP="00755C22">
      <w:pPr>
        <w:pStyle w:val="rtejustify"/>
        <w:shd w:val="clear" w:color="auto" w:fill="FFFFFF"/>
        <w:spacing w:before="0" w:beforeAutospacing="0" w:after="0" w:afterAutospacing="0"/>
        <w:ind w:firstLine="567"/>
        <w:jc w:val="both"/>
        <w:rPr>
          <w:color w:val="1D1D1B"/>
          <w:sz w:val="28"/>
          <w:szCs w:val="28"/>
          <w:shd w:val="clear" w:color="auto" w:fill="FFFFFF"/>
        </w:rPr>
      </w:pPr>
      <w:r>
        <w:rPr>
          <w:color w:val="1D1D1B"/>
          <w:sz w:val="28"/>
          <w:szCs w:val="28"/>
          <w:shd w:val="clear" w:color="auto" w:fill="FFFFFF"/>
        </w:rPr>
        <w:t>Копії</w:t>
      </w:r>
      <w:r w:rsidR="00755C22" w:rsidRPr="00755C22">
        <w:rPr>
          <w:color w:val="1D1D1B"/>
          <w:sz w:val="28"/>
          <w:szCs w:val="28"/>
          <w:shd w:val="clear" w:color="auto" w:fill="FFFFFF"/>
        </w:rPr>
        <w:t xml:space="preserve"> документів, додан</w:t>
      </w:r>
      <w:r>
        <w:rPr>
          <w:color w:val="1D1D1B"/>
          <w:sz w:val="28"/>
          <w:szCs w:val="28"/>
          <w:shd w:val="clear" w:color="auto" w:fill="FFFFFF"/>
        </w:rPr>
        <w:t>і</w:t>
      </w:r>
      <w:r w:rsidR="00755C22" w:rsidRPr="00755C22">
        <w:rPr>
          <w:color w:val="1D1D1B"/>
          <w:sz w:val="28"/>
          <w:szCs w:val="28"/>
          <w:shd w:val="clear" w:color="auto" w:fill="FFFFFF"/>
        </w:rPr>
        <w:t xml:space="preserve"> до заяви судді про звільнення у відставку, </w:t>
      </w:r>
      <w:r>
        <w:rPr>
          <w:color w:val="1D1D1B"/>
          <w:sz w:val="28"/>
          <w:szCs w:val="28"/>
          <w:shd w:val="clear" w:color="auto" w:fill="FFFFFF"/>
        </w:rPr>
        <w:t>свідчать</w:t>
      </w:r>
      <w:r w:rsidR="00755C22" w:rsidRPr="00755C22">
        <w:rPr>
          <w:color w:val="1D1D1B"/>
          <w:sz w:val="28"/>
          <w:szCs w:val="28"/>
          <w:shd w:val="clear" w:color="auto" w:fill="FFFFFF"/>
        </w:rPr>
        <w:t>, що Ізотов В.М. із 28 квітня 1978 року до 13 червня 1980 року проходив строкову військову службу в армії. Отже, період проходження строкової військової служби – 2 роки 1 місяць 15 днів</w:t>
      </w:r>
      <w:r>
        <w:rPr>
          <w:color w:val="1D1D1B"/>
          <w:sz w:val="28"/>
          <w:szCs w:val="28"/>
          <w:shd w:val="clear" w:color="auto" w:fill="FFFFFF"/>
        </w:rPr>
        <w:t>,</w:t>
      </w:r>
      <w:r w:rsidR="00755C22" w:rsidRPr="00755C22">
        <w:rPr>
          <w:color w:val="1D1D1B"/>
          <w:sz w:val="28"/>
          <w:szCs w:val="28"/>
          <w:shd w:val="clear" w:color="auto" w:fill="FFFFFF"/>
        </w:rPr>
        <w:t xml:space="preserve"> підляга</w:t>
      </w:r>
      <w:r>
        <w:rPr>
          <w:color w:val="1D1D1B"/>
          <w:sz w:val="28"/>
          <w:szCs w:val="28"/>
          <w:shd w:val="clear" w:color="auto" w:fill="FFFFFF"/>
        </w:rPr>
        <w:t>є</w:t>
      </w:r>
      <w:r w:rsidR="00755C22" w:rsidRPr="00755C22">
        <w:rPr>
          <w:color w:val="1D1D1B"/>
          <w:sz w:val="28"/>
          <w:szCs w:val="28"/>
          <w:shd w:val="clear" w:color="auto" w:fill="FFFFFF"/>
        </w:rPr>
        <w:t xml:space="preserve"> зарахуванню до стажу роботи Ізотова В.М. на посаді судді, що дає право на відставку.</w:t>
      </w:r>
    </w:p>
    <w:p w:rsidR="00755C22" w:rsidRPr="00755C22" w:rsidRDefault="00755C22" w:rsidP="00755C22">
      <w:pPr>
        <w:spacing w:after="0"/>
        <w:ind w:firstLine="567"/>
        <w:jc w:val="both"/>
        <w:rPr>
          <w:rFonts w:ascii="Times New Roman" w:hAnsi="Times New Roman"/>
          <w:sz w:val="28"/>
          <w:szCs w:val="28"/>
        </w:rPr>
      </w:pPr>
      <w:r w:rsidRPr="00755C22">
        <w:rPr>
          <w:rFonts w:ascii="Times New Roman" w:hAnsi="Times New Roman"/>
          <w:sz w:val="28"/>
          <w:szCs w:val="28"/>
        </w:rPr>
        <w:t>23 квітня 2024 року Ізотову В.М. виповнилось шістдесят п’ять років.</w:t>
      </w:r>
    </w:p>
    <w:p w:rsidR="00755C22" w:rsidRPr="00755C22" w:rsidRDefault="00755C22" w:rsidP="00755C22">
      <w:pPr>
        <w:pStyle w:val="a3"/>
        <w:tabs>
          <w:tab w:val="left" w:pos="567"/>
        </w:tabs>
        <w:ind w:firstLine="567"/>
        <w:jc w:val="both"/>
        <w:rPr>
          <w:rFonts w:ascii="Times New Roman" w:hAnsi="Times New Roman"/>
          <w:sz w:val="28"/>
          <w:szCs w:val="28"/>
          <w:shd w:val="clear" w:color="auto" w:fill="FFFFFF"/>
        </w:rPr>
      </w:pPr>
      <w:r w:rsidRPr="00755C22">
        <w:rPr>
          <w:rFonts w:ascii="Times New Roman" w:hAnsi="Times New Roman"/>
          <w:sz w:val="28"/>
          <w:szCs w:val="28"/>
          <w:shd w:val="clear" w:color="auto" w:fill="FFFFFF"/>
        </w:rPr>
        <w:t>Відповідно до частини першої статті 120 Закону № 1402-VIII</w:t>
      </w:r>
      <w:bookmarkStart w:id="4" w:name="n1250"/>
      <w:bookmarkEnd w:id="4"/>
      <w:r w:rsidRPr="00755C22">
        <w:rPr>
          <w:rFonts w:ascii="Times New Roman" w:hAnsi="Times New Roman"/>
          <w:sz w:val="28"/>
          <w:szCs w:val="28"/>
          <w:shd w:val="clear" w:color="auto" w:fill="FFFFFF"/>
        </w:rPr>
        <w:t xml:space="preserve"> повноваження судді припиняються з наступного дня після досягнення ним шістдесяти п’яти років.</w:t>
      </w:r>
    </w:p>
    <w:p w:rsidR="00755C22" w:rsidRPr="00755C22" w:rsidRDefault="00755C22" w:rsidP="00755C22">
      <w:pPr>
        <w:pStyle w:val="a3"/>
        <w:tabs>
          <w:tab w:val="left" w:pos="567"/>
        </w:tabs>
        <w:ind w:firstLine="567"/>
        <w:jc w:val="both"/>
        <w:rPr>
          <w:rFonts w:ascii="Times New Roman" w:hAnsi="Times New Roman"/>
          <w:sz w:val="28"/>
          <w:szCs w:val="28"/>
          <w:shd w:val="clear" w:color="auto" w:fill="FFFFFF"/>
        </w:rPr>
      </w:pPr>
      <w:r w:rsidRPr="00755C22">
        <w:rPr>
          <w:rFonts w:ascii="Times New Roman" w:hAnsi="Times New Roman"/>
          <w:sz w:val="28"/>
          <w:szCs w:val="28"/>
          <w:shd w:val="clear" w:color="auto" w:fill="FFFFFF"/>
        </w:rPr>
        <w:t xml:space="preserve">Згідно зі статтею 125 </w:t>
      </w:r>
      <w:bookmarkStart w:id="5" w:name="n1268"/>
      <w:bookmarkEnd w:id="5"/>
      <w:r w:rsidRPr="00755C22">
        <w:rPr>
          <w:rFonts w:ascii="Times New Roman" w:hAnsi="Times New Roman"/>
          <w:sz w:val="28"/>
          <w:szCs w:val="28"/>
          <w:shd w:val="clear" w:color="auto" w:fill="FFFFFF"/>
        </w:rPr>
        <w:t>Закону № 1402-VIII припинення повноважень судді є підставою для припинення трудових відносин судді із відповідним судом, про що голова суду видає наказ.</w:t>
      </w:r>
    </w:p>
    <w:p w:rsidR="00755C22" w:rsidRPr="00755C22" w:rsidRDefault="00755C22" w:rsidP="00755C22">
      <w:pPr>
        <w:pStyle w:val="a3"/>
        <w:tabs>
          <w:tab w:val="left" w:pos="567"/>
        </w:tabs>
        <w:ind w:firstLine="567"/>
        <w:jc w:val="both"/>
        <w:rPr>
          <w:rFonts w:ascii="Times New Roman" w:hAnsi="Times New Roman"/>
          <w:sz w:val="28"/>
          <w:szCs w:val="28"/>
          <w:shd w:val="clear" w:color="auto" w:fill="FFFFFF"/>
        </w:rPr>
      </w:pPr>
      <w:r w:rsidRPr="00755C22">
        <w:rPr>
          <w:rFonts w:ascii="Times New Roman" w:hAnsi="Times New Roman"/>
          <w:sz w:val="28"/>
          <w:szCs w:val="28"/>
          <w:shd w:val="clear" w:color="auto" w:fill="FFFFFF"/>
        </w:rPr>
        <w:t>Наказом</w:t>
      </w:r>
      <w:r w:rsidRPr="00755C22">
        <w:rPr>
          <w:rFonts w:ascii="Times New Roman" w:hAnsi="Times New Roman"/>
          <w:color w:val="000000"/>
          <w:sz w:val="28"/>
          <w:szCs w:val="28"/>
        </w:rPr>
        <w:t xml:space="preserve"> в.</w:t>
      </w:r>
      <w:r w:rsidR="00C7694D">
        <w:rPr>
          <w:rFonts w:ascii="Times New Roman" w:hAnsi="Times New Roman"/>
          <w:color w:val="000000"/>
          <w:sz w:val="28"/>
          <w:szCs w:val="28"/>
        </w:rPr>
        <w:t xml:space="preserve"> </w:t>
      </w:r>
      <w:r w:rsidRPr="00755C22">
        <w:rPr>
          <w:rFonts w:ascii="Times New Roman" w:hAnsi="Times New Roman"/>
          <w:color w:val="000000"/>
          <w:sz w:val="28"/>
          <w:szCs w:val="28"/>
        </w:rPr>
        <w:t>о. голови Заводського районного суду міста Дніпродзержинська Дніпропетровської області  від 23 квітня 2024 року № 28-к трудові відносини із суддею Ізо</w:t>
      </w:r>
      <w:r w:rsidR="00C7694D">
        <w:rPr>
          <w:rFonts w:ascii="Times New Roman" w:hAnsi="Times New Roman"/>
          <w:color w:val="000000"/>
          <w:sz w:val="28"/>
          <w:szCs w:val="28"/>
        </w:rPr>
        <w:t xml:space="preserve">товим В.М. припинені у зв’язку </w:t>
      </w:r>
      <w:r w:rsidRPr="00755C22">
        <w:rPr>
          <w:rFonts w:ascii="Times New Roman" w:hAnsi="Times New Roman"/>
          <w:color w:val="000000"/>
          <w:sz w:val="28"/>
          <w:szCs w:val="28"/>
        </w:rPr>
        <w:t xml:space="preserve">з досягненням суддею </w:t>
      </w:r>
      <w:r w:rsidRPr="00755C22">
        <w:rPr>
          <w:rFonts w:ascii="Times New Roman" w:hAnsi="Times New Roman"/>
          <w:sz w:val="28"/>
          <w:szCs w:val="28"/>
        </w:rPr>
        <w:t>шістдесяти п’яти</w:t>
      </w:r>
      <w:r w:rsidRPr="00755C22">
        <w:rPr>
          <w:rFonts w:ascii="Times New Roman" w:hAnsi="Times New Roman"/>
          <w:color w:val="000000"/>
          <w:sz w:val="28"/>
          <w:szCs w:val="28"/>
        </w:rPr>
        <w:t xml:space="preserve"> років </w:t>
      </w:r>
      <w:r w:rsidR="00C7694D">
        <w:rPr>
          <w:rFonts w:ascii="Times New Roman" w:hAnsi="Times New Roman"/>
          <w:color w:val="000000"/>
          <w:sz w:val="28"/>
          <w:szCs w:val="28"/>
        </w:rPr>
        <w:t>і</w:t>
      </w:r>
      <w:r w:rsidRPr="00755C22">
        <w:rPr>
          <w:rFonts w:ascii="Times New Roman" w:hAnsi="Times New Roman"/>
          <w:color w:val="000000"/>
          <w:sz w:val="28"/>
          <w:szCs w:val="28"/>
        </w:rPr>
        <w:t>з 24 квітня 2024 року</w:t>
      </w:r>
      <w:r w:rsidRPr="00755C22">
        <w:rPr>
          <w:rFonts w:ascii="Times New Roman" w:hAnsi="Times New Roman"/>
          <w:sz w:val="28"/>
          <w:szCs w:val="28"/>
          <w:shd w:val="clear" w:color="auto" w:fill="FFFFFF"/>
        </w:rPr>
        <w:t>.</w:t>
      </w:r>
    </w:p>
    <w:p w:rsidR="00755C22" w:rsidRPr="00511EFA" w:rsidRDefault="00755C22" w:rsidP="00755C22">
      <w:pPr>
        <w:pStyle w:val="rtejustify"/>
        <w:shd w:val="clear" w:color="auto" w:fill="FFFFFF"/>
        <w:spacing w:before="0" w:beforeAutospacing="0" w:after="0" w:afterAutospacing="0"/>
        <w:ind w:firstLine="567"/>
        <w:jc w:val="both"/>
        <w:rPr>
          <w:sz w:val="28"/>
          <w:szCs w:val="28"/>
        </w:rPr>
      </w:pPr>
      <w:r w:rsidRPr="008D7773">
        <w:rPr>
          <w:sz w:val="28"/>
          <w:szCs w:val="28"/>
        </w:rPr>
        <w:t>Пунктом 16.3 Регламенту Вищої ради правосуддя</w:t>
      </w:r>
      <w:r>
        <w:rPr>
          <w:sz w:val="28"/>
          <w:szCs w:val="28"/>
        </w:rPr>
        <w:t xml:space="preserve"> </w:t>
      </w:r>
      <w:r w:rsidRPr="008D7773">
        <w:rPr>
          <w:sz w:val="28"/>
          <w:szCs w:val="28"/>
        </w:rPr>
        <w:t>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3D171D" w:rsidRPr="00626D3A" w:rsidRDefault="00C7694D" w:rsidP="00755C22">
      <w:pPr>
        <w:pStyle w:val="rtejustify"/>
        <w:shd w:val="clear" w:color="auto" w:fill="FFFFFF"/>
        <w:spacing w:before="0" w:beforeAutospacing="0" w:after="0" w:afterAutospacing="0"/>
        <w:ind w:firstLine="567"/>
        <w:jc w:val="both"/>
        <w:rPr>
          <w:sz w:val="28"/>
          <w:szCs w:val="28"/>
        </w:rPr>
      </w:pPr>
      <w:r>
        <w:rPr>
          <w:sz w:val="28"/>
          <w:szCs w:val="28"/>
        </w:rPr>
        <w:t>Додані</w:t>
      </w:r>
      <w:r w:rsidR="003D171D" w:rsidRPr="00626D3A">
        <w:rPr>
          <w:sz w:val="28"/>
          <w:szCs w:val="28"/>
        </w:rPr>
        <w:t xml:space="preserve"> до заяви документ</w:t>
      </w:r>
      <w:r>
        <w:rPr>
          <w:sz w:val="28"/>
          <w:szCs w:val="28"/>
        </w:rPr>
        <w:t>и свідчать</w:t>
      </w:r>
      <w:r w:rsidR="003D171D" w:rsidRPr="00626D3A">
        <w:rPr>
          <w:sz w:val="28"/>
          <w:szCs w:val="28"/>
        </w:rPr>
        <w:t xml:space="preserve">, що суддя </w:t>
      </w:r>
      <w:r w:rsidR="00755C22">
        <w:rPr>
          <w:sz w:val="28"/>
          <w:szCs w:val="28"/>
        </w:rPr>
        <w:t xml:space="preserve">Ізотов В.М. </w:t>
      </w:r>
      <w:r w:rsidR="003D171D">
        <w:rPr>
          <w:color w:val="1D1D1B"/>
          <w:sz w:val="28"/>
          <w:szCs w:val="28"/>
        </w:rPr>
        <w:t xml:space="preserve">має </w:t>
      </w:r>
      <w:r w:rsidR="003D171D" w:rsidRPr="00626D3A">
        <w:rPr>
          <w:sz w:val="28"/>
          <w:szCs w:val="28"/>
        </w:rPr>
        <w:t>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3D171D" w:rsidRPr="00626D3A" w:rsidRDefault="003D171D" w:rsidP="00755C22">
      <w:pPr>
        <w:pStyle w:val="rtejustify"/>
        <w:shd w:val="clear" w:color="auto" w:fill="FFFFFF"/>
        <w:spacing w:before="0" w:beforeAutospacing="0" w:after="0" w:afterAutospacing="0"/>
        <w:ind w:firstLine="567"/>
        <w:jc w:val="both"/>
        <w:rPr>
          <w:sz w:val="28"/>
          <w:szCs w:val="28"/>
        </w:rPr>
      </w:pPr>
      <w:r w:rsidRPr="00626D3A">
        <w:rPr>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sidRPr="00626D3A">
        <w:rPr>
          <w:sz w:val="28"/>
          <w:szCs w:val="28"/>
        </w:rPr>
        <w:br/>
        <w:t>«Про Вищу раду правосуддя»,</w:t>
      </w:r>
    </w:p>
    <w:p w:rsidR="003D171D" w:rsidRDefault="003D171D" w:rsidP="003D171D">
      <w:pPr>
        <w:pStyle w:val="rtejustify"/>
        <w:shd w:val="clear" w:color="auto" w:fill="FFFFFF"/>
        <w:spacing w:before="0" w:beforeAutospacing="0" w:after="0" w:afterAutospacing="0"/>
        <w:ind w:firstLine="567"/>
        <w:jc w:val="center"/>
        <w:rPr>
          <w:b/>
          <w:sz w:val="28"/>
          <w:szCs w:val="28"/>
        </w:rPr>
      </w:pPr>
      <w:r w:rsidRPr="00783596">
        <w:rPr>
          <w:b/>
          <w:sz w:val="28"/>
          <w:szCs w:val="28"/>
        </w:rPr>
        <w:t>вирішила:</w:t>
      </w:r>
    </w:p>
    <w:p w:rsidR="003D171D" w:rsidRPr="008F56C7" w:rsidRDefault="003D171D" w:rsidP="003D171D">
      <w:pPr>
        <w:pStyle w:val="rtejustify"/>
        <w:shd w:val="clear" w:color="auto" w:fill="FFFFFF"/>
        <w:spacing w:before="0" w:beforeAutospacing="0" w:after="0" w:afterAutospacing="0"/>
        <w:ind w:firstLine="567"/>
        <w:jc w:val="center"/>
        <w:rPr>
          <w:b/>
        </w:rPr>
      </w:pPr>
    </w:p>
    <w:p w:rsidR="008B728F" w:rsidRDefault="008B728F" w:rsidP="008B728F">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ab/>
        <w:t xml:space="preserve">1. Звільнити </w:t>
      </w:r>
      <w:r>
        <w:rPr>
          <w:rFonts w:ascii="Times New Roman" w:eastAsia="Calibri" w:hAnsi="Times New Roman"/>
          <w:sz w:val="28"/>
          <w:szCs w:val="28"/>
        </w:rPr>
        <w:t>Ізотова Віктора Максимовича з</w:t>
      </w:r>
      <w:r w:rsidRPr="00783596">
        <w:rPr>
          <w:rStyle w:val="FontStyle14"/>
          <w:sz w:val="28"/>
          <w:szCs w:val="28"/>
        </w:rPr>
        <w:t xml:space="preserve"> посади судді </w:t>
      </w:r>
      <w:r>
        <w:rPr>
          <w:rStyle w:val="FontStyle14"/>
          <w:sz w:val="28"/>
          <w:szCs w:val="28"/>
        </w:rPr>
        <w:t>Заводського районного суду міста Дніпродзержинська Дніпропетровської області</w:t>
      </w:r>
      <w:r>
        <w:rPr>
          <w:rFonts w:ascii="Times New Roman" w:hAnsi="Times New Roman"/>
          <w:sz w:val="28"/>
          <w:szCs w:val="28"/>
        </w:rPr>
        <w:t xml:space="preserve"> </w:t>
      </w:r>
      <w:r>
        <w:rPr>
          <w:rFonts w:ascii="Times New Roman" w:eastAsia="Calibri" w:hAnsi="Times New Roman"/>
          <w:color w:val="000000"/>
          <w:sz w:val="28"/>
          <w:szCs w:val="28"/>
        </w:rPr>
        <w:t>у зв’язку з поданням заяви про відставку.</w:t>
      </w:r>
    </w:p>
    <w:p w:rsidR="008B728F" w:rsidRDefault="008B728F" w:rsidP="008B728F">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ab/>
        <w:t xml:space="preserve">2. Встановити, що право на нарахування та виплату щомісячного довічного грошового утримання виникло </w:t>
      </w:r>
      <w:r w:rsidRPr="00C55E52">
        <w:rPr>
          <w:rFonts w:ascii="Times New Roman" w:eastAsia="Calibri" w:hAnsi="Times New Roman"/>
          <w:sz w:val="28"/>
          <w:szCs w:val="28"/>
        </w:rPr>
        <w:t>в</w:t>
      </w:r>
      <w:r>
        <w:rPr>
          <w:rFonts w:ascii="Times New Roman" w:eastAsia="Calibri" w:hAnsi="Times New Roman"/>
          <w:color w:val="000000"/>
          <w:sz w:val="28"/>
          <w:szCs w:val="28"/>
        </w:rPr>
        <w:t xml:space="preserve"> </w:t>
      </w:r>
      <w:r>
        <w:rPr>
          <w:rFonts w:ascii="Times New Roman" w:eastAsia="Calibri" w:hAnsi="Times New Roman"/>
          <w:sz w:val="28"/>
          <w:szCs w:val="28"/>
        </w:rPr>
        <w:t>Ізотова Віктора Максимовича</w:t>
      </w:r>
      <w:r>
        <w:rPr>
          <w:rFonts w:ascii="Times New Roman" w:eastAsia="Calibri" w:hAnsi="Times New Roman"/>
          <w:color w:val="000000"/>
          <w:sz w:val="28"/>
          <w:szCs w:val="28"/>
        </w:rPr>
        <w:t xml:space="preserve"> з наступного дня після досягнення </w:t>
      </w:r>
      <w:r w:rsidRPr="00C55E52">
        <w:rPr>
          <w:rFonts w:ascii="Times New Roman" w:eastAsia="Calibri" w:hAnsi="Times New Roman"/>
          <w:sz w:val="28"/>
          <w:szCs w:val="28"/>
        </w:rPr>
        <w:t>ним</w:t>
      </w:r>
      <w:r w:rsidRPr="001E5B8A">
        <w:rPr>
          <w:rFonts w:ascii="Times New Roman" w:eastAsia="Calibri" w:hAnsi="Times New Roman"/>
          <w:color w:val="FF0000"/>
          <w:sz w:val="28"/>
          <w:szCs w:val="28"/>
        </w:rPr>
        <w:t xml:space="preserve"> </w:t>
      </w:r>
      <w:r>
        <w:rPr>
          <w:rFonts w:ascii="Times New Roman" w:eastAsia="Calibri" w:hAnsi="Times New Roman"/>
          <w:color w:val="000000"/>
          <w:sz w:val="28"/>
          <w:szCs w:val="28"/>
        </w:rPr>
        <w:t>шістдесяти п’яти років.</w:t>
      </w:r>
    </w:p>
    <w:p w:rsidR="003D171D" w:rsidRPr="003D171D" w:rsidRDefault="003D171D" w:rsidP="003D171D">
      <w:pPr>
        <w:pStyle w:val="a3"/>
        <w:tabs>
          <w:tab w:val="left" w:pos="567"/>
        </w:tabs>
        <w:jc w:val="both"/>
        <w:rPr>
          <w:rFonts w:ascii="Times New Roman" w:eastAsia="Calibri" w:hAnsi="Times New Roman"/>
          <w:color w:val="000000"/>
          <w:sz w:val="28"/>
          <w:szCs w:val="28"/>
        </w:rPr>
      </w:pPr>
    </w:p>
    <w:p w:rsidR="003D171D" w:rsidRPr="003D171D" w:rsidRDefault="003D171D" w:rsidP="003D171D">
      <w:pPr>
        <w:pStyle w:val="a3"/>
        <w:tabs>
          <w:tab w:val="left" w:pos="567"/>
        </w:tabs>
        <w:jc w:val="both"/>
        <w:rPr>
          <w:rFonts w:ascii="Times New Roman" w:eastAsia="Calibri" w:hAnsi="Times New Roman"/>
          <w:color w:val="000000"/>
          <w:sz w:val="28"/>
          <w:szCs w:val="28"/>
        </w:rPr>
      </w:pPr>
    </w:p>
    <w:p w:rsidR="003D171D" w:rsidRDefault="003D171D" w:rsidP="003D171D">
      <w:pPr>
        <w:tabs>
          <w:tab w:val="left" w:pos="2115"/>
          <w:tab w:val="left" w:pos="7938"/>
        </w:tabs>
        <w:spacing w:after="0" w:line="240" w:lineRule="auto"/>
      </w:pPr>
      <w:r w:rsidRPr="00B92561">
        <w:rPr>
          <w:rFonts w:ascii="Times New Roman" w:hAnsi="Times New Roman"/>
          <w:b/>
          <w:sz w:val="28"/>
          <w:szCs w:val="28"/>
        </w:rPr>
        <w:t>Голов</w:t>
      </w:r>
      <w:r>
        <w:rPr>
          <w:rFonts w:ascii="Times New Roman" w:hAnsi="Times New Roman"/>
          <w:b/>
          <w:sz w:val="28"/>
          <w:szCs w:val="28"/>
        </w:rPr>
        <w:t>а Вищої ради правосуддя                                                   Григорій УСИК</w:t>
      </w:r>
    </w:p>
    <w:p w:rsidR="003D171D" w:rsidRDefault="003D171D" w:rsidP="003D171D"/>
    <w:p w:rsidR="00367A65" w:rsidRDefault="00367A65"/>
    <w:sectPr w:rsidR="00367A65" w:rsidSect="007E1FA0">
      <w:headerReference w:type="default" r:id="rId9"/>
      <w:pgSz w:w="11906" w:h="16838"/>
      <w:pgMar w:top="709"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0AF" w:rsidRDefault="006450AF" w:rsidP="006450AF">
      <w:pPr>
        <w:spacing w:after="0" w:line="240" w:lineRule="auto"/>
      </w:pPr>
      <w:r>
        <w:separator/>
      </w:r>
    </w:p>
  </w:endnote>
  <w:endnote w:type="continuationSeparator" w:id="0">
    <w:p w:rsidR="006450AF" w:rsidRDefault="006450AF" w:rsidP="00645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0AF" w:rsidRDefault="006450AF" w:rsidP="006450AF">
      <w:pPr>
        <w:spacing w:after="0" w:line="240" w:lineRule="auto"/>
      </w:pPr>
      <w:r>
        <w:separator/>
      </w:r>
    </w:p>
  </w:footnote>
  <w:footnote w:type="continuationSeparator" w:id="0">
    <w:p w:rsidR="006450AF" w:rsidRDefault="006450AF" w:rsidP="006450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561" w:rsidRPr="00B92561" w:rsidRDefault="001E3DA4">
    <w:pPr>
      <w:pStyle w:val="a4"/>
      <w:jc w:val="center"/>
      <w:rPr>
        <w:rFonts w:ascii="Times New Roman" w:hAnsi="Times New Roman"/>
        <w:sz w:val="28"/>
        <w:szCs w:val="28"/>
      </w:rPr>
    </w:pPr>
    <w:r w:rsidRPr="00B92561">
      <w:rPr>
        <w:rFonts w:ascii="Times New Roman" w:hAnsi="Times New Roman"/>
        <w:sz w:val="28"/>
        <w:szCs w:val="28"/>
      </w:rPr>
      <w:fldChar w:fldCharType="begin"/>
    </w:r>
    <w:r w:rsidR="00C974AE" w:rsidRPr="00B92561">
      <w:rPr>
        <w:rFonts w:ascii="Times New Roman" w:hAnsi="Times New Roman"/>
        <w:sz w:val="28"/>
        <w:szCs w:val="28"/>
      </w:rPr>
      <w:instrText>PAGE   \* MERGEFORMAT</w:instrText>
    </w:r>
    <w:r w:rsidRPr="00B92561">
      <w:rPr>
        <w:rFonts w:ascii="Times New Roman" w:hAnsi="Times New Roman"/>
        <w:sz w:val="28"/>
        <w:szCs w:val="28"/>
      </w:rPr>
      <w:fldChar w:fldCharType="separate"/>
    </w:r>
    <w:r w:rsidR="007B665C">
      <w:rPr>
        <w:rFonts w:ascii="Times New Roman" w:hAnsi="Times New Roman"/>
        <w:noProof/>
        <w:sz w:val="28"/>
        <w:szCs w:val="28"/>
      </w:rPr>
      <w:t>4</w:t>
    </w:r>
    <w:r w:rsidRPr="00B92561">
      <w:rPr>
        <w:rFonts w:ascii="Times New Roman" w:hAnsi="Times New Roman"/>
        <w:sz w:val="28"/>
        <w:szCs w:val="28"/>
      </w:rPr>
      <w:fldChar w:fldCharType="end"/>
    </w:r>
  </w:p>
  <w:p w:rsidR="00B92561" w:rsidRDefault="007B665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60A6F"/>
    <w:multiLevelType w:val="hybridMultilevel"/>
    <w:tmpl w:val="43BC0F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B7543E9"/>
    <w:multiLevelType w:val="hybridMultilevel"/>
    <w:tmpl w:val="03F4E75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586367F"/>
    <w:multiLevelType w:val="hybridMultilevel"/>
    <w:tmpl w:val="058417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D171D"/>
    <w:rsid w:val="001A51C5"/>
    <w:rsid w:val="001E3DA4"/>
    <w:rsid w:val="002A3F26"/>
    <w:rsid w:val="00342DD6"/>
    <w:rsid w:val="00367A65"/>
    <w:rsid w:val="00384C5D"/>
    <w:rsid w:val="003B5F68"/>
    <w:rsid w:val="003D171D"/>
    <w:rsid w:val="0050287C"/>
    <w:rsid w:val="006450AF"/>
    <w:rsid w:val="006C42C4"/>
    <w:rsid w:val="007007DA"/>
    <w:rsid w:val="00755C22"/>
    <w:rsid w:val="007605EF"/>
    <w:rsid w:val="007B665C"/>
    <w:rsid w:val="008B728F"/>
    <w:rsid w:val="009E1E11"/>
    <w:rsid w:val="00A24F72"/>
    <w:rsid w:val="00A573AF"/>
    <w:rsid w:val="00A82E8B"/>
    <w:rsid w:val="00AB38B9"/>
    <w:rsid w:val="00B75B10"/>
    <w:rsid w:val="00BC265C"/>
    <w:rsid w:val="00C679E5"/>
    <w:rsid w:val="00C7694D"/>
    <w:rsid w:val="00C974AE"/>
    <w:rsid w:val="00CB5303"/>
    <w:rsid w:val="00D20BE9"/>
    <w:rsid w:val="00DE0EA6"/>
    <w:rsid w:val="00F141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4B18D"/>
  <w15:docId w15:val="{E6B09053-3C2B-4B0D-B8E2-61C1A33C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71D"/>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D171D"/>
    <w:pPr>
      <w:spacing w:after="0" w:line="240" w:lineRule="auto"/>
    </w:pPr>
    <w:rPr>
      <w:rFonts w:ascii="Calibri" w:eastAsia="Times New Roman" w:hAnsi="Calibri" w:cs="Times New Roman"/>
      <w:sz w:val="22"/>
      <w:lang w:eastAsia="uk-UA"/>
    </w:rPr>
  </w:style>
  <w:style w:type="paragraph" w:styleId="a4">
    <w:name w:val="header"/>
    <w:basedOn w:val="a"/>
    <w:link w:val="a5"/>
    <w:uiPriority w:val="99"/>
    <w:unhideWhenUsed/>
    <w:rsid w:val="003D171D"/>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3D171D"/>
    <w:rPr>
      <w:rFonts w:ascii="Calibri" w:eastAsia="Times New Roman" w:hAnsi="Calibri" w:cs="Times New Roman"/>
      <w:sz w:val="22"/>
      <w:lang w:eastAsia="uk-UA"/>
    </w:rPr>
  </w:style>
  <w:style w:type="character" w:styleId="a6">
    <w:name w:val="Hyperlink"/>
    <w:uiPriority w:val="99"/>
    <w:semiHidden/>
    <w:unhideWhenUsed/>
    <w:rsid w:val="003D171D"/>
    <w:rPr>
      <w:color w:val="0000FF"/>
      <w:u w:val="single"/>
    </w:rPr>
  </w:style>
  <w:style w:type="paragraph" w:customStyle="1" w:styleId="rtejustify">
    <w:name w:val="rtejustify"/>
    <w:basedOn w:val="a"/>
    <w:rsid w:val="003D171D"/>
    <w:pPr>
      <w:spacing w:before="100" w:beforeAutospacing="1" w:after="100" w:afterAutospacing="1" w:line="240" w:lineRule="auto"/>
    </w:pPr>
    <w:rPr>
      <w:rFonts w:ascii="Times New Roman" w:hAnsi="Times New Roman"/>
      <w:sz w:val="24"/>
      <w:szCs w:val="24"/>
    </w:rPr>
  </w:style>
  <w:style w:type="paragraph" w:customStyle="1" w:styleId="rvps2">
    <w:name w:val="rvps2"/>
    <w:basedOn w:val="a"/>
    <w:rsid w:val="003D171D"/>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3D171D"/>
  </w:style>
  <w:style w:type="character" w:customStyle="1" w:styleId="FontStyle14">
    <w:name w:val="Font Style14"/>
    <w:rsid w:val="003D171D"/>
    <w:rPr>
      <w:rFonts w:ascii="Times New Roman" w:hAnsi="Times New Roman" w:cs="Times New Roman" w:hint="default"/>
      <w:sz w:val="26"/>
      <w:szCs w:val="26"/>
    </w:rPr>
  </w:style>
  <w:style w:type="character" w:customStyle="1" w:styleId="rvts46">
    <w:name w:val="rvts46"/>
    <w:basedOn w:val="a0"/>
    <w:rsid w:val="003D171D"/>
  </w:style>
  <w:style w:type="paragraph" w:styleId="a7">
    <w:name w:val="List Paragraph"/>
    <w:basedOn w:val="a"/>
    <w:uiPriority w:val="34"/>
    <w:qFormat/>
    <w:rsid w:val="008B72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9AD36-8EBF-47FE-97AA-2FF394FD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6201</Words>
  <Characters>3535</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Костанян (HCJ-IMP0472 - o.kostanyan)</cp:lastModifiedBy>
  <cp:revision>2</cp:revision>
  <cp:lastPrinted>2024-06-04T13:37:00Z</cp:lastPrinted>
  <dcterms:created xsi:type="dcterms:W3CDTF">2024-06-05T11:01:00Z</dcterms:created>
  <dcterms:modified xsi:type="dcterms:W3CDTF">2024-06-05T11:01:00Z</dcterms:modified>
</cp:coreProperties>
</file>