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41D" w:rsidRPr="004E57A0" w:rsidRDefault="00A3741D" w:rsidP="00F551FB">
      <w:pPr>
        <w:pStyle w:val="a3"/>
        <w:widowControl w:val="0"/>
        <w:ind w:left="0"/>
        <w:jc w:val="both"/>
        <w:rPr>
          <w:sz w:val="28"/>
          <w:szCs w:val="28"/>
          <w:lang w:val="en-US" w:eastAsia="uk-UA"/>
        </w:rPr>
      </w:pPr>
    </w:p>
    <w:p w:rsidR="00F551FB" w:rsidRDefault="00F551FB" w:rsidP="00F551FB">
      <w:pPr>
        <w:pStyle w:val="a3"/>
        <w:ind w:left="0"/>
        <w:jc w:val="both"/>
        <w:rPr>
          <w:color w:val="000000"/>
          <w:sz w:val="28"/>
          <w:szCs w:val="28"/>
          <w:lang w:eastAsia="uk-UA"/>
        </w:rPr>
      </w:pPr>
    </w:p>
    <w:p w:rsidR="00F551FB" w:rsidRPr="00AF7302" w:rsidRDefault="00F551FB" w:rsidP="00F551FB">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20B5D0A7" wp14:editId="7A124BB7">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F551FB" w:rsidRPr="00AF7302" w:rsidRDefault="00F551FB" w:rsidP="00F551FB">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F551FB" w:rsidRPr="00AF7302" w:rsidRDefault="00F551FB" w:rsidP="00F551FB">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F551FB" w:rsidRPr="00AF7302" w:rsidTr="00BB24E5">
        <w:trPr>
          <w:trHeight w:val="188"/>
        </w:trPr>
        <w:tc>
          <w:tcPr>
            <w:tcW w:w="3098" w:type="dxa"/>
          </w:tcPr>
          <w:p w:rsidR="00F551FB" w:rsidRPr="007852AB" w:rsidRDefault="00110C8C" w:rsidP="00BB24E5">
            <w:pPr>
              <w:ind w:right="-2"/>
              <w:rPr>
                <w:noProof/>
                <w:color w:val="002060"/>
                <w:sz w:val="28"/>
                <w:szCs w:val="28"/>
              </w:rPr>
            </w:pPr>
            <w:r>
              <w:rPr>
                <w:noProof/>
                <w:sz w:val="28"/>
                <w:szCs w:val="28"/>
              </w:rPr>
              <w:t>30 травня 2024 року</w:t>
            </w:r>
            <w:r w:rsidR="00F551FB">
              <w:rPr>
                <w:noProof/>
                <w:sz w:val="28"/>
                <w:szCs w:val="28"/>
              </w:rPr>
              <w:t xml:space="preserve"> </w:t>
            </w:r>
          </w:p>
        </w:tc>
        <w:tc>
          <w:tcPr>
            <w:tcW w:w="3309" w:type="dxa"/>
          </w:tcPr>
          <w:p w:rsidR="00F551FB" w:rsidRPr="00635BF0" w:rsidRDefault="00F551FB" w:rsidP="00BB24E5">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F551FB" w:rsidRPr="007852AB" w:rsidRDefault="00F551FB" w:rsidP="00110C8C">
            <w:pPr>
              <w:ind w:right="-2"/>
              <w:rPr>
                <w:noProof/>
                <w:color w:val="002060"/>
                <w:sz w:val="28"/>
                <w:szCs w:val="28"/>
                <w:lang w:val="ru-RU"/>
              </w:rPr>
            </w:pPr>
            <w:r w:rsidRPr="007852AB">
              <w:rPr>
                <w:sz w:val="28"/>
                <w:szCs w:val="28"/>
              </w:rPr>
              <w:t>№</w:t>
            </w:r>
            <w:r w:rsidRPr="007852AB">
              <w:rPr>
                <w:rFonts w:ascii="Bookman Old Style" w:hAnsi="Bookman Old Style"/>
                <w:noProof/>
                <w:sz w:val="28"/>
                <w:szCs w:val="28"/>
                <w:lang w:val="ru-RU"/>
              </w:rPr>
              <w:t> </w:t>
            </w:r>
            <w:r w:rsidR="00110C8C">
              <w:rPr>
                <w:noProof/>
                <w:sz w:val="28"/>
                <w:szCs w:val="28"/>
                <w:lang w:val="ru-RU"/>
              </w:rPr>
              <w:t>1659/0/15-24</w:t>
            </w:r>
          </w:p>
        </w:tc>
      </w:tr>
    </w:tbl>
    <w:p w:rsidR="00AD0887" w:rsidRPr="0055522B" w:rsidRDefault="00AD0887" w:rsidP="00AD0887">
      <w:pPr>
        <w:widowControl w:val="0"/>
        <w:tabs>
          <w:tab w:val="left" w:pos="4820"/>
        </w:tabs>
        <w:spacing w:after="0" w:line="240" w:lineRule="auto"/>
        <w:ind w:right="5385"/>
        <w:jc w:val="both"/>
        <w:rPr>
          <w:b/>
          <w:sz w:val="12"/>
          <w:szCs w:val="24"/>
        </w:rPr>
      </w:pPr>
    </w:p>
    <w:p w:rsidR="00F551FB" w:rsidRPr="00A30721" w:rsidRDefault="00F551FB" w:rsidP="0055522B">
      <w:pPr>
        <w:widowControl w:val="0"/>
        <w:tabs>
          <w:tab w:val="left" w:pos="4820"/>
        </w:tabs>
        <w:spacing w:after="0" w:line="240" w:lineRule="auto"/>
        <w:ind w:right="5243"/>
        <w:jc w:val="both"/>
        <w:rPr>
          <w:b/>
          <w:szCs w:val="24"/>
          <w:lang w:eastAsia="ru-RU"/>
        </w:rPr>
      </w:pPr>
      <w:r w:rsidRPr="00A30721">
        <w:rPr>
          <w:b/>
          <w:szCs w:val="24"/>
        </w:rPr>
        <w:t xml:space="preserve">Про </w:t>
      </w:r>
      <w:r>
        <w:rPr>
          <w:b/>
          <w:szCs w:val="24"/>
        </w:rPr>
        <w:t>скасування повністю рішення Першої Дисциплінарної палати Вищої ради правосуддя від 5 лютого 2024</w:t>
      </w:r>
      <w:r w:rsidR="00AD0887">
        <w:rPr>
          <w:b/>
          <w:szCs w:val="24"/>
        </w:rPr>
        <w:t> </w:t>
      </w:r>
      <w:r>
        <w:rPr>
          <w:b/>
          <w:szCs w:val="24"/>
        </w:rPr>
        <w:t xml:space="preserve">року </w:t>
      </w:r>
      <w:r w:rsidR="00E34264" w:rsidRPr="00E34264">
        <w:rPr>
          <w:b/>
          <w:szCs w:val="24"/>
        </w:rPr>
        <w:t>№ 316/1дп/15-24</w:t>
      </w:r>
      <w:r w:rsidR="00E34264">
        <w:rPr>
          <w:sz w:val="28"/>
          <w:szCs w:val="28"/>
        </w:rPr>
        <w:t xml:space="preserve"> </w:t>
      </w:r>
      <w:r>
        <w:rPr>
          <w:b/>
          <w:szCs w:val="24"/>
        </w:rPr>
        <w:t>про притягнення до дисциплінарної відповідальності судді Шевченківського районного суду міста Києва Кормушина К.О. та закриття дисциплінарного провадження</w:t>
      </w:r>
    </w:p>
    <w:p w:rsidR="00F551FB" w:rsidRDefault="00F551FB" w:rsidP="00F551FB">
      <w:pPr>
        <w:widowControl w:val="0"/>
        <w:spacing w:after="0" w:line="240" w:lineRule="auto"/>
        <w:ind w:firstLine="567"/>
        <w:jc w:val="both"/>
        <w:rPr>
          <w:sz w:val="28"/>
          <w:szCs w:val="28"/>
          <w:lang w:eastAsia="ru-RU"/>
        </w:rPr>
      </w:pPr>
    </w:p>
    <w:p w:rsidR="00F551FB" w:rsidRPr="001E4BB6" w:rsidRDefault="00F551FB" w:rsidP="00F551FB">
      <w:pPr>
        <w:widowControl w:val="0"/>
        <w:spacing w:after="0" w:line="240" w:lineRule="auto"/>
        <w:ind w:firstLine="567"/>
        <w:jc w:val="both"/>
        <w:rPr>
          <w:sz w:val="28"/>
          <w:szCs w:val="28"/>
          <w:lang w:eastAsia="ru-RU"/>
        </w:rPr>
      </w:pPr>
      <w:r w:rsidRPr="001E4BB6">
        <w:rPr>
          <w:sz w:val="28"/>
          <w:szCs w:val="28"/>
          <w:lang w:eastAsia="ru-RU"/>
        </w:rPr>
        <w:t xml:space="preserve">Вища рада правосуддя, розглянувши скаргу </w:t>
      </w:r>
      <w:r w:rsidR="002769EF" w:rsidRPr="001E4BB6">
        <w:rPr>
          <w:sz w:val="28"/>
          <w:szCs w:val="28"/>
          <w:lang w:eastAsia="ru-RU"/>
        </w:rPr>
        <w:t xml:space="preserve">судді </w:t>
      </w:r>
      <w:r w:rsidR="002769EF" w:rsidRPr="001E4BB6">
        <w:rPr>
          <w:sz w:val="28"/>
          <w:szCs w:val="28"/>
        </w:rPr>
        <w:t>Шевченківського районного суду міста Києва Кормушина К</w:t>
      </w:r>
      <w:r w:rsidR="00542112" w:rsidRPr="001E4BB6">
        <w:rPr>
          <w:sz w:val="28"/>
          <w:szCs w:val="28"/>
        </w:rPr>
        <w:t>ирила Олександровича</w:t>
      </w:r>
      <w:r w:rsidR="002769EF" w:rsidRPr="001E4BB6">
        <w:rPr>
          <w:sz w:val="28"/>
          <w:szCs w:val="28"/>
        </w:rPr>
        <w:t xml:space="preserve"> на рішення Першої Дисциплінарної палати Вищої ради правосуддя від 5 лютого 2024 року № 316/1дп/15-24 про притягнення його до дисциплінарної відповідальності</w:t>
      </w:r>
      <w:r w:rsidRPr="001E4BB6">
        <w:rPr>
          <w:sz w:val="28"/>
          <w:szCs w:val="28"/>
        </w:rPr>
        <w:t>,</w:t>
      </w:r>
    </w:p>
    <w:p w:rsidR="00F551FB" w:rsidRPr="001E4BB6" w:rsidRDefault="00F551FB" w:rsidP="00F551FB">
      <w:pPr>
        <w:widowControl w:val="0"/>
        <w:spacing w:after="0" w:line="240" w:lineRule="auto"/>
        <w:ind w:firstLine="709"/>
        <w:jc w:val="both"/>
        <w:rPr>
          <w:szCs w:val="28"/>
          <w:lang w:eastAsia="ru-RU"/>
        </w:rPr>
      </w:pPr>
    </w:p>
    <w:p w:rsidR="00F551FB" w:rsidRPr="001E4BB6" w:rsidRDefault="00F551FB" w:rsidP="00F551FB">
      <w:pPr>
        <w:widowControl w:val="0"/>
        <w:spacing w:after="0" w:line="240" w:lineRule="auto"/>
        <w:ind w:firstLine="709"/>
        <w:jc w:val="center"/>
        <w:rPr>
          <w:b/>
          <w:sz w:val="28"/>
          <w:szCs w:val="28"/>
          <w:lang w:eastAsia="ru-RU"/>
        </w:rPr>
      </w:pPr>
      <w:r w:rsidRPr="001E4BB6">
        <w:rPr>
          <w:b/>
          <w:sz w:val="28"/>
          <w:szCs w:val="28"/>
          <w:lang w:eastAsia="ru-RU"/>
        </w:rPr>
        <w:t>встановила:</w:t>
      </w:r>
    </w:p>
    <w:p w:rsidR="00F551FB" w:rsidRPr="001E4BB6" w:rsidRDefault="00F551FB" w:rsidP="00F551FB">
      <w:pPr>
        <w:widowControl w:val="0"/>
        <w:spacing w:after="0" w:line="240" w:lineRule="auto"/>
        <w:jc w:val="both"/>
        <w:rPr>
          <w:szCs w:val="28"/>
          <w:lang w:eastAsia="ru-RU"/>
        </w:rPr>
      </w:pPr>
    </w:p>
    <w:p w:rsidR="002769EF" w:rsidRPr="001E4BB6" w:rsidRDefault="00F551FB" w:rsidP="00F551FB">
      <w:pPr>
        <w:widowControl w:val="0"/>
        <w:spacing w:after="0" w:line="240" w:lineRule="auto"/>
        <w:jc w:val="both"/>
        <w:rPr>
          <w:sz w:val="28"/>
          <w:szCs w:val="28"/>
        </w:rPr>
      </w:pPr>
      <w:r w:rsidRPr="001E4BB6">
        <w:rPr>
          <w:sz w:val="28"/>
          <w:szCs w:val="28"/>
          <w:lang w:eastAsia="ru-RU"/>
        </w:rPr>
        <w:t xml:space="preserve">до Вищої ради правосуддя </w:t>
      </w:r>
      <w:r w:rsidR="002769EF" w:rsidRPr="001E4BB6">
        <w:rPr>
          <w:sz w:val="28"/>
          <w:szCs w:val="28"/>
          <w:lang w:eastAsia="ru-RU"/>
        </w:rPr>
        <w:t xml:space="preserve">12 лютого 2024 року </w:t>
      </w:r>
      <w:r w:rsidRPr="001E4BB6">
        <w:rPr>
          <w:sz w:val="28"/>
          <w:szCs w:val="28"/>
          <w:lang w:eastAsia="ru-RU"/>
        </w:rPr>
        <w:t>(вх. №</w:t>
      </w:r>
      <w:r w:rsidR="002769EF" w:rsidRPr="001E4BB6">
        <w:rPr>
          <w:sz w:val="28"/>
          <w:szCs w:val="28"/>
          <w:lang w:eastAsia="ru-RU"/>
        </w:rPr>
        <w:t> 716/0/6-24</w:t>
      </w:r>
      <w:r w:rsidRPr="001E4BB6">
        <w:rPr>
          <w:sz w:val="28"/>
          <w:szCs w:val="28"/>
          <w:lang w:eastAsia="ru-RU"/>
        </w:rPr>
        <w:t>)</w:t>
      </w:r>
      <w:r w:rsidR="002769EF" w:rsidRPr="001E4BB6">
        <w:rPr>
          <w:sz w:val="28"/>
          <w:szCs w:val="28"/>
          <w:lang w:eastAsia="ru-RU"/>
        </w:rPr>
        <w:t xml:space="preserve"> надійшла скарга судді </w:t>
      </w:r>
      <w:r w:rsidR="002769EF" w:rsidRPr="001E4BB6">
        <w:rPr>
          <w:sz w:val="28"/>
          <w:szCs w:val="28"/>
        </w:rPr>
        <w:t>Шевченківського районного суду міста Києва Кормушина К.О. на рішення Першої Дисциплінарної палати Вищої ради правосуддя від 5 лютого 2024 року № 316/1дп/15-24 про притягнення до дисциплінарної відповідальності судді.</w:t>
      </w:r>
    </w:p>
    <w:p w:rsidR="002769EF" w:rsidRPr="001E4BB6" w:rsidRDefault="002769EF" w:rsidP="002769EF">
      <w:pPr>
        <w:widowControl w:val="0"/>
        <w:tabs>
          <w:tab w:val="left" w:pos="851"/>
        </w:tabs>
        <w:spacing w:after="0" w:line="240" w:lineRule="auto"/>
        <w:ind w:firstLine="567"/>
        <w:jc w:val="both"/>
        <w:rPr>
          <w:sz w:val="28"/>
          <w:szCs w:val="28"/>
          <w:shd w:val="clear" w:color="auto" w:fill="FFFFFF"/>
        </w:rPr>
      </w:pPr>
      <w:r w:rsidRPr="001E4BB6">
        <w:rPr>
          <w:sz w:val="28"/>
          <w:szCs w:val="28"/>
          <w:lang w:eastAsia="ru-RU"/>
        </w:rPr>
        <w:t xml:space="preserve">Відповідно до протоколу автоматизованого розподілу справи між членами Вищої ради правосуддя від 12 лютого 2024 року зазначену скаргу передано члену Вищої ради правосуддя Усику Г.І. для перевірки. </w:t>
      </w:r>
      <w:r w:rsidRPr="001E4BB6">
        <w:rPr>
          <w:sz w:val="28"/>
          <w:szCs w:val="28"/>
          <w:shd w:val="clear" w:color="auto" w:fill="FFFFFF"/>
        </w:rPr>
        <w:t xml:space="preserve"> </w:t>
      </w:r>
    </w:p>
    <w:p w:rsidR="002769EF" w:rsidRPr="001E4BB6" w:rsidRDefault="002769EF" w:rsidP="002769EF">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 xml:space="preserve">Згідно </w:t>
      </w:r>
      <w:r w:rsidR="00542112" w:rsidRPr="001E4BB6">
        <w:rPr>
          <w:sz w:val="28"/>
          <w:szCs w:val="28"/>
          <w:shd w:val="clear" w:color="auto" w:fill="FFFFFF"/>
        </w:rPr>
        <w:t>і</w:t>
      </w:r>
      <w:r w:rsidRPr="001E4BB6">
        <w:rPr>
          <w:sz w:val="28"/>
          <w:szCs w:val="28"/>
          <w:shd w:val="clear" w:color="auto" w:fill="FFFFFF"/>
        </w:rPr>
        <w:t>з частинами першою, другою статті 51 Закону України від </w:t>
      </w:r>
      <w:r w:rsidRPr="001E4BB6">
        <w:rPr>
          <w:rStyle w:val="rvts44"/>
          <w:bCs/>
          <w:sz w:val="28"/>
          <w:szCs w:val="28"/>
          <w:shd w:val="clear" w:color="auto" w:fill="FFFFFF"/>
        </w:rPr>
        <w:t>21 грудня 2016 року</w:t>
      </w:r>
      <w:r w:rsidRPr="001E4BB6">
        <w:rPr>
          <w:sz w:val="28"/>
          <w:szCs w:val="28"/>
        </w:rPr>
        <w:t xml:space="preserve"> </w:t>
      </w:r>
      <w:r w:rsidRPr="001E4BB6">
        <w:rPr>
          <w:rStyle w:val="rvts44"/>
          <w:bCs/>
          <w:sz w:val="28"/>
          <w:szCs w:val="28"/>
          <w:shd w:val="clear" w:color="auto" w:fill="FFFFFF"/>
        </w:rPr>
        <w:t xml:space="preserve">№ 1798-VIII «Про Вищу раду правосуддя» (далі – Закон № 1798-VIII) </w:t>
      </w:r>
      <w:r w:rsidRPr="001E4BB6">
        <w:rPr>
          <w:sz w:val="28"/>
          <w:szCs w:val="28"/>
          <w:shd w:val="clear" w:color="auto" w:fill="FFFFFF"/>
        </w:rPr>
        <w:t>право оскаржити рішення Дисциплінарної палати у дисциплінарній справі до Вищої ради правосуддя має суддя, щодо якого ухвалено відповідне рішення.</w:t>
      </w:r>
    </w:p>
    <w:p w:rsidR="002769EF" w:rsidRPr="001E4BB6" w:rsidRDefault="00542112" w:rsidP="002769EF">
      <w:pPr>
        <w:widowControl w:val="0"/>
        <w:tabs>
          <w:tab w:val="left" w:pos="851"/>
        </w:tabs>
        <w:spacing w:after="0" w:line="240" w:lineRule="auto"/>
        <w:ind w:firstLine="567"/>
        <w:jc w:val="both"/>
        <w:rPr>
          <w:sz w:val="28"/>
          <w:szCs w:val="28"/>
          <w:lang w:eastAsia="ru-RU"/>
        </w:rPr>
      </w:pPr>
      <w:r w:rsidRPr="001E4BB6">
        <w:rPr>
          <w:sz w:val="28"/>
          <w:szCs w:val="28"/>
          <w:lang w:eastAsia="ru-RU"/>
        </w:rPr>
        <w:t>Суддя Кормушин К.О. подав с</w:t>
      </w:r>
      <w:r w:rsidR="002769EF" w:rsidRPr="001E4BB6">
        <w:rPr>
          <w:sz w:val="28"/>
          <w:szCs w:val="28"/>
          <w:lang w:eastAsia="ru-RU"/>
        </w:rPr>
        <w:t>каргу з дотриманням вимо</w:t>
      </w:r>
      <w:r w:rsidRPr="001E4BB6">
        <w:rPr>
          <w:sz w:val="28"/>
          <w:szCs w:val="28"/>
          <w:lang w:eastAsia="ru-RU"/>
        </w:rPr>
        <w:t>г та строків</w:t>
      </w:r>
      <w:r w:rsidR="002769EF" w:rsidRPr="001E4BB6">
        <w:rPr>
          <w:sz w:val="28"/>
          <w:szCs w:val="28"/>
          <w:lang w:eastAsia="ru-RU"/>
        </w:rPr>
        <w:t>, визначен</w:t>
      </w:r>
      <w:r w:rsidRPr="001E4BB6">
        <w:rPr>
          <w:sz w:val="28"/>
          <w:szCs w:val="28"/>
          <w:lang w:eastAsia="ru-RU"/>
        </w:rPr>
        <w:t>их</w:t>
      </w:r>
      <w:r w:rsidR="002769EF" w:rsidRPr="001E4BB6">
        <w:rPr>
          <w:sz w:val="28"/>
          <w:szCs w:val="28"/>
          <w:lang w:eastAsia="ru-RU"/>
        </w:rPr>
        <w:t xml:space="preserve"> Законом </w:t>
      </w:r>
      <w:r w:rsidR="002769EF" w:rsidRPr="001E4BB6">
        <w:rPr>
          <w:rStyle w:val="rvts44"/>
          <w:bCs/>
          <w:sz w:val="28"/>
          <w:szCs w:val="28"/>
          <w:shd w:val="clear" w:color="auto" w:fill="FFFFFF"/>
        </w:rPr>
        <w:t>№ 1798-VIII</w:t>
      </w:r>
      <w:r w:rsidR="002769EF" w:rsidRPr="001E4BB6">
        <w:rPr>
          <w:sz w:val="28"/>
          <w:szCs w:val="28"/>
          <w:lang w:eastAsia="ru-RU"/>
        </w:rPr>
        <w:t>.</w:t>
      </w:r>
    </w:p>
    <w:p w:rsidR="00F551FB" w:rsidRPr="001E4BB6" w:rsidRDefault="002769EF" w:rsidP="002769EF">
      <w:pPr>
        <w:widowControl w:val="0"/>
        <w:tabs>
          <w:tab w:val="left" w:pos="851"/>
        </w:tabs>
        <w:spacing w:after="0" w:line="240" w:lineRule="auto"/>
        <w:ind w:firstLine="567"/>
        <w:jc w:val="both"/>
        <w:rPr>
          <w:sz w:val="28"/>
          <w:szCs w:val="28"/>
          <w:lang w:eastAsia="ru-RU"/>
        </w:rPr>
      </w:pPr>
      <w:r w:rsidRPr="001E4BB6">
        <w:rPr>
          <w:sz w:val="28"/>
          <w:szCs w:val="28"/>
        </w:rPr>
        <w:t>Кор</w:t>
      </w:r>
      <w:r w:rsidR="004E57A0">
        <w:rPr>
          <w:sz w:val="28"/>
          <w:szCs w:val="28"/>
        </w:rPr>
        <w:t>мушин Кирило Олександрович, ____</w:t>
      </w:r>
      <w:r w:rsidRPr="001E4BB6">
        <w:rPr>
          <w:sz w:val="28"/>
          <w:szCs w:val="28"/>
        </w:rPr>
        <w:t xml:space="preserve"> року народження, Указом Президента України від 25 грудня 2004 року № 1540/2004 призначений на посаду судді Шевченківського районного суду міста Києва строком на п’ять років, Постановою Верховної Ради України від 21 жовтня 2010 року № 2635-</w:t>
      </w:r>
      <w:r w:rsidRPr="001E4BB6">
        <w:rPr>
          <w:sz w:val="28"/>
          <w:szCs w:val="28"/>
          <w:lang w:val="en-US"/>
        </w:rPr>
        <w:t>VI</w:t>
      </w:r>
      <w:r w:rsidRPr="001E4BB6">
        <w:rPr>
          <w:sz w:val="28"/>
          <w:szCs w:val="28"/>
        </w:rPr>
        <w:t xml:space="preserve"> призначений на посаду судді цього суду безстроково.</w:t>
      </w:r>
    </w:p>
    <w:p w:rsidR="00F551FB" w:rsidRPr="001E4BB6" w:rsidRDefault="00F551FB" w:rsidP="00F551FB">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lastRenderedPageBreak/>
        <w:t>Про дату, час і місце засідань Вищої ради правосуддя, призначених на </w:t>
      </w:r>
      <w:r w:rsidR="002769EF" w:rsidRPr="001E4BB6">
        <w:rPr>
          <w:sz w:val="28"/>
          <w:szCs w:val="28"/>
          <w:shd w:val="clear" w:color="auto" w:fill="FFFFFF"/>
        </w:rPr>
        <w:t>7 </w:t>
      </w:r>
      <w:r w:rsidRPr="001E4BB6">
        <w:rPr>
          <w:sz w:val="28"/>
          <w:szCs w:val="28"/>
          <w:shd w:val="clear" w:color="auto" w:fill="FFFFFF"/>
        </w:rPr>
        <w:t>березня</w:t>
      </w:r>
      <w:r w:rsidR="002769EF" w:rsidRPr="001E4BB6">
        <w:rPr>
          <w:sz w:val="28"/>
          <w:szCs w:val="28"/>
          <w:shd w:val="clear" w:color="auto" w:fill="FFFFFF"/>
        </w:rPr>
        <w:t>, 16 квітня та</w:t>
      </w:r>
      <w:r w:rsidRPr="001E4BB6">
        <w:rPr>
          <w:sz w:val="28"/>
          <w:szCs w:val="28"/>
          <w:shd w:val="clear" w:color="auto" w:fill="FFFFFF"/>
        </w:rPr>
        <w:t xml:space="preserve"> </w:t>
      </w:r>
      <w:r w:rsidR="002769EF" w:rsidRPr="001E4BB6">
        <w:rPr>
          <w:sz w:val="28"/>
          <w:szCs w:val="28"/>
          <w:shd w:val="clear" w:color="auto" w:fill="FFFFFF"/>
        </w:rPr>
        <w:t>9</w:t>
      </w:r>
      <w:r w:rsidR="00A35F67" w:rsidRPr="001E4BB6">
        <w:rPr>
          <w:sz w:val="28"/>
          <w:szCs w:val="28"/>
          <w:shd w:val="clear" w:color="auto" w:fill="FFFFFF"/>
        </w:rPr>
        <w:t> </w:t>
      </w:r>
      <w:r w:rsidR="002769EF" w:rsidRPr="001E4BB6">
        <w:rPr>
          <w:sz w:val="28"/>
          <w:szCs w:val="28"/>
          <w:shd w:val="clear" w:color="auto" w:fill="FFFFFF"/>
        </w:rPr>
        <w:t xml:space="preserve">травня </w:t>
      </w:r>
      <w:r w:rsidRPr="001E4BB6">
        <w:rPr>
          <w:sz w:val="28"/>
          <w:szCs w:val="28"/>
          <w:shd w:val="clear" w:color="auto" w:fill="FFFFFF"/>
        </w:rPr>
        <w:t>2024</w:t>
      </w:r>
      <w:r w:rsidR="00A35F67" w:rsidRPr="001E4BB6">
        <w:rPr>
          <w:sz w:val="28"/>
          <w:szCs w:val="28"/>
          <w:shd w:val="clear" w:color="auto" w:fill="FFFFFF"/>
        </w:rPr>
        <w:t> </w:t>
      </w:r>
      <w:r w:rsidRPr="001E4BB6">
        <w:rPr>
          <w:sz w:val="28"/>
          <w:szCs w:val="28"/>
          <w:shd w:val="clear" w:color="auto" w:fill="FFFFFF"/>
        </w:rPr>
        <w:t>року</w:t>
      </w:r>
      <w:r w:rsidR="00542112" w:rsidRPr="001E4BB6">
        <w:rPr>
          <w:sz w:val="28"/>
          <w:szCs w:val="28"/>
          <w:shd w:val="clear" w:color="auto" w:fill="FFFFFF"/>
        </w:rPr>
        <w:t>,</w:t>
      </w:r>
      <w:r w:rsidRPr="001E4BB6">
        <w:rPr>
          <w:sz w:val="28"/>
          <w:szCs w:val="28"/>
          <w:shd w:val="clear" w:color="auto" w:fill="FFFFFF"/>
        </w:rPr>
        <w:t xml:space="preserve"> </w:t>
      </w:r>
      <w:r w:rsidR="002769EF" w:rsidRPr="001E4BB6">
        <w:rPr>
          <w:sz w:val="28"/>
          <w:szCs w:val="28"/>
          <w:shd w:val="clear" w:color="auto" w:fill="FFFFFF"/>
        </w:rPr>
        <w:t xml:space="preserve">Кормушина К.О. </w:t>
      </w:r>
      <w:r w:rsidRPr="001E4BB6">
        <w:rPr>
          <w:sz w:val="28"/>
          <w:szCs w:val="28"/>
          <w:shd w:val="clear" w:color="auto" w:fill="FFFFFF"/>
        </w:rPr>
        <w:t xml:space="preserve">повідомлено належним чином у встановленому законом порядку, зокрема шляхом оприлюднення відповідної інформації на офіційному вебсайті Вищої ради правосуддя. </w:t>
      </w:r>
    </w:p>
    <w:p w:rsidR="00B97DC7" w:rsidRPr="001E4BB6" w:rsidRDefault="00B97DC7" w:rsidP="00F551FB">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 xml:space="preserve">У засідання Вищої ради правосуддя </w:t>
      </w:r>
      <w:r w:rsidR="002C6F5C" w:rsidRPr="001E4BB6">
        <w:rPr>
          <w:sz w:val="28"/>
          <w:szCs w:val="28"/>
          <w:shd w:val="clear" w:color="auto" w:fill="FFFFFF"/>
        </w:rPr>
        <w:t>7 березня 2024 року прибув Кормушин К.О.,</w:t>
      </w:r>
      <w:r w:rsidRPr="001E4BB6">
        <w:rPr>
          <w:sz w:val="28"/>
          <w:szCs w:val="28"/>
          <w:shd w:val="clear" w:color="auto" w:fill="FFFFFF"/>
        </w:rPr>
        <w:t xml:space="preserve"> </w:t>
      </w:r>
      <w:r w:rsidR="003F01D7" w:rsidRPr="001E4BB6">
        <w:rPr>
          <w:sz w:val="28"/>
          <w:szCs w:val="28"/>
          <w:shd w:val="clear" w:color="auto" w:fill="FFFFFF"/>
        </w:rPr>
        <w:t xml:space="preserve">який </w:t>
      </w:r>
      <w:r w:rsidRPr="001E4BB6">
        <w:rPr>
          <w:sz w:val="28"/>
          <w:szCs w:val="28"/>
          <w:shd w:val="clear" w:color="auto" w:fill="FFFFFF"/>
        </w:rPr>
        <w:t>підтрима</w:t>
      </w:r>
      <w:r w:rsidR="002C6F5C" w:rsidRPr="001E4BB6">
        <w:rPr>
          <w:sz w:val="28"/>
          <w:szCs w:val="28"/>
          <w:shd w:val="clear" w:color="auto" w:fill="FFFFFF"/>
        </w:rPr>
        <w:t>в</w:t>
      </w:r>
      <w:r w:rsidRPr="001E4BB6">
        <w:rPr>
          <w:sz w:val="28"/>
          <w:szCs w:val="28"/>
          <w:shd w:val="clear" w:color="auto" w:fill="FFFFFF"/>
        </w:rPr>
        <w:t xml:space="preserve"> викладені у скарзі доводи</w:t>
      </w:r>
      <w:r w:rsidR="00DC7CCF" w:rsidRPr="001E4BB6">
        <w:rPr>
          <w:sz w:val="28"/>
          <w:szCs w:val="28"/>
          <w:shd w:val="clear" w:color="auto" w:fill="FFFFFF"/>
        </w:rPr>
        <w:t xml:space="preserve"> та надав пояснення по суті доводів скарги</w:t>
      </w:r>
      <w:r w:rsidRPr="001E4BB6">
        <w:rPr>
          <w:sz w:val="28"/>
          <w:szCs w:val="28"/>
          <w:shd w:val="clear" w:color="auto" w:fill="FFFFFF"/>
        </w:rPr>
        <w:t>, проси</w:t>
      </w:r>
      <w:r w:rsidR="002C6F5C" w:rsidRPr="001E4BB6">
        <w:rPr>
          <w:sz w:val="28"/>
          <w:szCs w:val="28"/>
          <w:shd w:val="clear" w:color="auto" w:fill="FFFFFF"/>
        </w:rPr>
        <w:t>в</w:t>
      </w:r>
      <w:r w:rsidRPr="001E4BB6">
        <w:rPr>
          <w:sz w:val="28"/>
          <w:szCs w:val="28"/>
          <w:shd w:val="clear" w:color="auto" w:fill="FFFFFF"/>
        </w:rPr>
        <w:t xml:space="preserve"> скасувати повністю рішення </w:t>
      </w:r>
      <w:r w:rsidR="002C6F5C" w:rsidRPr="001E4BB6">
        <w:rPr>
          <w:sz w:val="28"/>
          <w:szCs w:val="28"/>
        </w:rPr>
        <w:t xml:space="preserve">Першої Дисциплінарної палати Вищої ради правосуддя від 5 лютого 2024 року № 316/1дп/15-24 та закрити </w:t>
      </w:r>
      <w:r w:rsidRPr="001E4BB6">
        <w:rPr>
          <w:sz w:val="28"/>
          <w:szCs w:val="28"/>
          <w:shd w:val="clear" w:color="auto" w:fill="FFFFFF"/>
        </w:rPr>
        <w:t xml:space="preserve">дисциплінарне провадження. </w:t>
      </w:r>
    </w:p>
    <w:p w:rsidR="00F551FB" w:rsidRPr="001E4BB6" w:rsidRDefault="003F01D7" w:rsidP="003F01D7">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16 квітня</w:t>
      </w:r>
      <w:r w:rsidR="009F3E0F" w:rsidRPr="001E4BB6">
        <w:rPr>
          <w:sz w:val="28"/>
          <w:szCs w:val="28"/>
          <w:shd w:val="clear" w:color="auto" w:fill="FFFFFF"/>
        </w:rPr>
        <w:t xml:space="preserve"> та 9 травня</w:t>
      </w:r>
      <w:r w:rsidRPr="001E4BB6">
        <w:rPr>
          <w:sz w:val="28"/>
          <w:szCs w:val="28"/>
          <w:shd w:val="clear" w:color="auto" w:fill="FFFFFF"/>
        </w:rPr>
        <w:t xml:space="preserve"> 2024 року розгляд скарги</w:t>
      </w:r>
      <w:r w:rsidR="00DC7CCF" w:rsidRPr="001E4BB6">
        <w:rPr>
          <w:sz w:val="28"/>
          <w:szCs w:val="28"/>
          <w:shd w:val="clear" w:color="auto" w:fill="FFFFFF"/>
        </w:rPr>
        <w:t xml:space="preserve"> </w:t>
      </w:r>
      <w:r w:rsidRPr="001E4BB6">
        <w:rPr>
          <w:sz w:val="28"/>
          <w:szCs w:val="28"/>
          <w:shd w:val="clear" w:color="auto" w:fill="FFFFFF"/>
        </w:rPr>
        <w:t xml:space="preserve">не відбувся </w:t>
      </w:r>
      <w:r w:rsidR="00F551FB" w:rsidRPr="001E4BB6">
        <w:rPr>
          <w:sz w:val="28"/>
          <w:szCs w:val="28"/>
          <w:shd w:val="clear" w:color="auto" w:fill="FFFFFF"/>
        </w:rPr>
        <w:t xml:space="preserve">у зв’язку з відсутністю кворуму. </w:t>
      </w:r>
    </w:p>
    <w:p w:rsidR="009F3E0F" w:rsidRPr="001E4BB6" w:rsidRDefault="009F3E0F" w:rsidP="009F3E0F">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 xml:space="preserve">У засідання Вищої ради правосуддя 30 травня 2024 року прибув Кормушин К.О., який надав </w:t>
      </w:r>
      <w:r w:rsidR="00E37D8E" w:rsidRPr="001E4BB6">
        <w:rPr>
          <w:sz w:val="28"/>
          <w:szCs w:val="28"/>
          <w:shd w:val="clear" w:color="auto" w:fill="FFFFFF"/>
        </w:rPr>
        <w:t xml:space="preserve">додаткові </w:t>
      </w:r>
      <w:r w:rsidRPr="001E4BB6">
        <w:rPr>
          <w:sz w:val="28"/>
          <w:szCs w:val="28"/>
          <w:shd w:val="clear" w:color="auto" w:fill="FFFFFF"/>
        </w:rPr>
        <w:t>пояснення по суті доводів скарги</w:t>
      </w:r>
      <w:r w:rsidR="00E37D8E" w:rsidRPr="001E4BB6">
        <w:rPr>
          <w:sz w:val="28"/>
          <w:szCs w:val="28"/>
          <w:shd w:val="clear" w:color="auto" w:fill="FFFFFF"/>
        </w:rPr>
        <w:t xml:space="preserve">. </w:t>
      </w:r>
    </w:p>
    <w:p w:rsidR="00F551FB" w:rsidRPr="001E4BB6" w:rsidRDefault="00F551FB" w:rsidP="00F551FB">
      <w:pPr>
        <w:widowControl w:val="0"/>
        <w:spacing w:after="0" w:line="240" w:lineRule="auto"/>
        <w:ind w:firstLine="567"/>
        <w:jc w:val="both"/>
        <w:rPr>
          <w:rFonts w:eastAsia="Times New Roman"/>
          <w:sz w:val="28"/>
          <w:szCs w:val="28"/>
          <w:lang w:eastAsia="uk-UA"/>
        </w:rPr>
      </w:pPr>
    </w:p>
    <w:p w:rsidR="00F551FB" w:rsidRPr="001E4BB6" w:rsidRDefault="009D5984" w:rsidP="00F551FB">
      <w:pPr>
        <w:widowControl w:val="0"/>
        <w:tabs>
          <w:tab w:val="left" w:pos="851"/>
        </w:tabs>
        <w:spacing w:after="0" w:line="240" w:lineRule="auto"/>
        <w:ind w:firstLine="567"/>
        <w:jc w:val="both"/>
        <w:rPr>
          <w:b/>
          <w:sz w:val="28"/>
          <w:szCs w:val="28"/>
          <w:lang w:eastAsia="ru-RU"/>
        </w:rPr>
      </w:pPr>
      <w:r w:rsidRPr="001E4BB6">
        <w:rPr>
          <w:b/>
          <w:sz w:val="28"/>
          <w:szCs w:val="28"/>
          <w:lang w:eastAsia="ru-RU"/>
        </w:rPr>
        <w:t xml:space="preserve">Рух дисциплінарної справи. </w:t>
      </w:r>
      <w:r w:rsidR="00542112" w:rsidRPr="001E4BB6">
        <w:rPr>
          <w:b/>
          <w:sz w:val="28"/>
          <w:szCs w:val="28"/>
        </w:rPr>
        <w:t>Фактичні обставини</w:t>
      </w:r>
      <w:r w:rsidRPr="001E4BB6">
        <w:rPr>
          <w:b/>
          <w:sz w:val="28"/>
          <w:szCs w:val="28"/>
        </w:rPr>
        <w:t xml:space="preserve"> розгляду</w:t>
      </w:r>
      <w:r w:rsidR="00542112" w:rsidRPr="001E4BB6">
        <w:rPr>
          <w:b/>
          <w:sz w:val="28"/>
          <w:szCs w:val="28"/>
        </w:rPr>
        <w:t xml:space="preserve"> дисциплінарної справи</w:t>
      </w:r>
      <w:r w:rsidRPr="001E4BB6">
        <w:rPr>
          <w:b/>
          <w:sz w:val="28"/>
          <w:szCs w:val="28"/>
        </w:rPr>
        <w:t>, встановлені Першою Дисциплінарно</w:t>
      </w:r>
      <w:r w:rsidR="001A35C0" w:rsidRPr="001E4BB6">
        <w:rPr>
          <w:b/>
          <w:sz w:val="28"/>
          <w:szCs w:val="28"/>
        </w:rPr>
        <w:t>ю</w:t>
      </w:r>
      <w:r w:rsidRPr="001E4BB6">
        <w:rPr>
          <w:b/>
          <w:sz w:val="28"/>
          <w:szCs w:val="28"/>
        </w:rPr>
        <w:t xml:space="preserve"> палатою Вищої ради правосуддя</w:t>
      </w:r>
    </w:p>
    <w:p w:rsidR="009D5984" w:rsidRPr="001E4BB6" w:rsidRDefault="009D5984" w:rsidP="009D5984">
      <w:pPr>
        <w:widowControl w:val="0"/>
        <w:tabs>
          <w:tab w:val="left" w:pos="851"/>
        </w:tabs>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20 вересня 2010 року до Вищої ради юстиції надійшла пропозиція члена </w:t>
      </w:r>
      <w:r w:rsidR="00542112" w:rsidRPr="001E4BB6">
        <w:rPr>
          <w:rFonts w:eastAsia="Times New Roman"/>
          <w:sz w:val="28"/>
          <w:szCs w:val="28"/>
          <w:lang w:eastAsia="uk-UA"/>
        </w:rPr>
        <w:t xml:space="preserve">Вищої ради юстиції </w:t>
      </w:r>
      <w:r w:rsidRPr="001E4BB6">
        <w:rPr>
          <w:rFonts w:eastAsia="Times New Roman"/>
          <w:sz w:val="28"/>
          <w:szCs w:val="28"/>
          <w:lang w:eastAsia="uk-UA"/>
        </w:rPr>
        <w:t>Хорошковського В.І. від 18 вересня 2010 року про внесення подання до Верховної Ради України про звільнення Кормушина К.О. з посади судді Шевченківського районного суду міста Києва за порушення присяги судді.</w:t>
      </w:r>
    </w:p>
    <w:p w:rsidR="009D5984" w:rsidRPr="001E4BB6" w:rsidRDefault="009D5984" w:rsidP="009D5984">
      <w:pPr>
        <w:widowControl w:val="0"/>
        <w:tabs>
          <w:tab w:val="left" w:pos="851"/>
        </w:tabs>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Із вказаної пропозиції та доданих до неї документів встановлено, що </w:t>
      </w:r>
      <w:r w:rsidRPr="001E4BB6">
        <w:rPr>
          <w:sz w:val="28"/>
          <w:szCs w:val="28"/>
        </w:rPr>
        <w:t xml:space="preserve">вироком </w:t>
      </w:r>
      <w:r w:rsidRPr="001E4BB6">
        <w:rPr>
          <w:rFonts w:eastAsia="Times New Roman"/>
          <w:sz w:val="28"/>
          <w:szCs w:val="28"/>
          <w:lang w:eastAsia="uk-UA"/>
        </w:rPr>
        <w:t xml:space="preserve">Шевченківського районного суду міста Києва від 28 листопада 2005 року, постановленим під головуванням судді Кормушина К.О., підсудного </w:t>
      </w:r>
      <w:r w:rsidR="004E57A0">
        <w:rPr>
          <w:rFonts w:eastAsia="Times New Roman"/>
          <w:sz w:val="28"/>
          <w:szCs w:val="28"/>
          <w:lang w:eastAsia="uk-UA"/>
        </w:rPr>
        <w:t>ОСОБА1</w:t>
      </w:r>
      <w:r w:rsidRPr="001E4BB6">
        <w:rPr>
          <w:rFonts w:eastAsia="Times New Roman"/>
          <w:sz w:val="28"/>
          <w:szCs w:val="28"/>
          <w:lang w:eastAsia="uk-UA"/>
        </w:rPr>
        <w:t xml:space="preserve"> визнано винним у вчиненні злочину, передбаченого частиною п’ятою статті 186</w:t>
      </w:r>
      <w:r w:rsidR="0055522B" w:rsidRPr="001E4BB6">
        <w:rPr>
          <w:rFonts w:eastAsia="Times New Roman"/>
          <w:sz w:val="28"/>
          <w:szCs w:val="28"/>
          <w:lang w:eastAsia="uk-UA"/>
        </w:rPr>
        <w:t xml:space="preserve"> Кримінального кодексу </w:t>
      </w:r>
      <w:r w:rsidR="004E57A0">
        <w:rPr>
          <w:rFonts w:eastAsia="Times New Roman"/>
          <w:sz w:val="28"/>
          <w:szCs w:val="28"/>
          <w:lang w:eastAsia="uk-UA"/>
        </w:rPr>
        <w:t xml:space="preserve">України </w:t>
      </w:r>
      <w:r w:rsidRPr="001E4BB6">
        <w:rPr>
          <w:rFonts w:eastAsia="Times New Roman"/>
          <w:sz w:val="28"/>
          <w:szCs w:val="28"/>
          <w:lang w:eastAsia="uk-UA"/>
        </w:rPr>
        <w:t>(далі – КК України), і призначено покарання у виді десяти років позбавлення волі з конфіскацією всього майна.</w:t>
      </w:r>
    </w:p>
    <w:p w:rsidR="009D5984" w:rsidRPr="001E4BB6" w:rsidRDefault="009D5984" w:rsidP="009D5984">
      <w:pPr>
        <w:widowControl w:val="0"/>
        <w:tabs>
          <w:tab w:val="left" w:pos="851"/>
        </w:tabs>
        <w:spacing w:after="0" w:line="240" w:lineRule="auto"/>
        <w:ind w:firstLine="567"/>
        <w:jc w:val="both"/>
        <w:rPr>
          <w:b/>
          <w:i/>
          <w:sz w:val="28"/>
          <w:szCs w:val="28"/>
        </w:rPr>
      </w:pPr>
      <w:r w:rsidRPr="001E4BB6">
        <w:rPr>
          <w:rFonts w:eastAsia="Times New Roman"/>
          <w:sz w:val="28"/>
          <w:szCs w:val="28"/>
          <w:lang w:eastAsia="uk-UA"/>
        </w:rPr>
        <w:t>Ухвалою Апеляційного суду міста Києва від 22 березня 2006 року за наслідками розгляду кримінальної справи за апеляці</w:t>
      </w:r>
      <w:r w:rsidR="00542112" w:rsidRPr="001E4BB6">
        <w:rPr>
          <w:rFonts w:eastAsia="Times New Roman"/>
          <w:sz w:val="28"/>
          <w:szCs w:val="28"/>
          <w:lang w:eastAsia="uk-UA"/>
        </w:rPr>
        <w:t>йною скаргою</w:t>
      </w:r>
      <w:r w:rsidRPr="001E4BB6">
        <w:rPr>
          <w:rFonts w:eastAsia="Times New Roman"/>
          <w:sz w:val="28"/>
          <w:szCs w:val="28"/>
          <w:lang w:eastAsia="uk-UA"/>
        </w:rPr>
        <w:t xml:space="preserve"> підсудного та його захисника вказаний вирок суду скасовано у зв’язку з істотними порушеннями судом вимог Кримінально-процесуальног</w:t>
      </w:r>
      <w:r w:rsidR="001609C2" w:rsidRPr="001E4BB6">
        <w:rPr>
          <w:rFonts w:eastAsia="Times New Roman"/>
          <w:sz w:val="28"/>
          <w:szCs w:val="28"/>
          <w:lang w:eastAsia="uk-UA"/>
        </w:rPr>
        <w:t xml:space="preserve">о кодексу України 1960 року </w:t>
      </w:r>
      <w:r w:rsidRPr="001E4BB6">
        <w:rPr>
          <w:rFonts w:eastAsia="Times New Roman"/>
          <w:sz w:val="28"/>
          <w:szCs w:val="28"/>
          <w:lang w:eastAsia="uk-UA"/>
        </w:rPr>
        <w:t>(далі – КПК України 1960 року).</w:t>
      </w:r>
    </w:p>
    <w:p w:rsidR="009D5984" w:rsidRPr="001E4BB6" w:rsidRDefault="000D0EF3" w:rsidP="009D5984">
      <w:pPr>
        <w:widowControl w:val="0"/>
        <w:tabs>
          <w:tab w:val="left" w:pos="851"/>
        </w:tabs>
        <w:spacing w:after="0" w:line="240" w:lineRule="auto"/>
        <w:ind w:firstLine="567"/>
        <w:jc w:val="both"/>
        <w:rPr>
          <w:rFonts w:eastAsia="Times New Roman"/>
          <w:sz w:val="28"/>
          <w:szCs w:val="28"/>
          <w:lang w:eastAsia="uk-UA"/>
        </w:rPr>
      </w:pPr>
      <w:bookmarkStart w:id="0" w:name="_Hlk57891155"/>
      <w:r>
        <w:rPr>
          <w:rFonts w:eastAsia="Times New Roman"/>
          <w:sz w:val="28"/>
          <w:szCs w:val="28"/>
          <w:lang w:eastAsia="uk-UA"/>
        </w:rPr>
        <w:t xml:space="preserve">Крім того </w:t>
      </w:r>
      <w:r w:rsidR="009D5984" w:rsidRPr="001E4BB6">
        <w:rPr>
          <w:rFonts w:eastAsia="Times New Roman"/>
          <w:sz w:val="28"/>
          <w:szCs w:val="28"/>
          <w:lang w:eastAsia="uk-UA"/>
        </w:rPr>
        <w:t>Апеляційний суд міста Києва</w:t>
      </w:r>
      <w:bookmarkEnd w:id="0"/>
      <w:r w:rsidR="009D5984" w:rsidRPr="001E4BB6">
        <w:rPr>
          <w:rFonts w:eastAsia="Times New Roman"/>
          <w:sz w:val="28"/>
          <w:szCs w:val="28"/>
          <w:lang w:eastAsia="uk-UA"/>
        </w:rPr>
        <w:t xml:space="preserve"> постановив окрему ухвалу стосовно судді Шевченківського районного суду міста Києва Кормушина К.О. </w:t>
      </w:r>
      <w:r w:rsidR="001609C2" w:rsidRPr="001E4BB6">
        <w:rPr>
          <w:rFonts w:eastAsia="Times New Roman"/>
          <w:sz w:val="28"/>
          <w:szCs w:val="28"/>
          <w:lang w:eastAsia="uk-UA"/>
        </w:rPr>
        <w:t>Серед</w:t>
      </w:r>
      <w:r w:rsidR="009D5984" w:rsidRPr="001E4BB6">
        <w:rPr>
          <w:rFonts w:eastAsia="Times New Roman"/>
          <w:sz w:val="28"/>
          <w:szCs w:val="28"/>
          <w:lang w:eastAsia="uk-UA"/>
        </w:rPr>
        <w:t xml:space="preserve"> порушень, </w:t>
      </w:r>
      <w:r w:rsidR="001609C2" w:rsidRPr="001E4BB6">
        <w:rPr>
          <w:rFonts w:eastAsia="Times New Roman"/>
          <w:sz w:val="28"/>
          <w:szCs w:val="28"/>
          <w:lang w:eastAsia="uk-UA"/>
        </w:rPr>
        <w:t>які суддя Кормушин </w:t>
      </w:r>
      <w:r w:rsidR="009D5984" w:rsidRPr="001E4BB6">
        <w:rPr>
          <w:rFonts w:eastAsia="Times New Roman"/>
          <w:sz w:val="28"/>
          <w:szCs w:val="28"/>
          <w:lang w:eastAsia="uk-UA"/>
        </w:rPr>
        <w:t>К.О.</w:t>
      </w:r>
      <w:r w:rsidR="001609C2" w:rsidRPr="001E4BB6">
        <w:rPr>
          <w:rFonts w:eastAsia="Times New Roman"/>
          <w:sz w:val="28"/>
          <w:szCs w:val="28"/>
          <w:lang w:eastAsia="uk-UA"/>
        </w:rPr>
        <w:t xml:space="preserve"> допустив</w:t>
      </w:r>
      <w:r w:rsidR="009D5984" w:rsidRPr="001E4BB6">
        <w:rPr>
          <w:rFonts w:eastAsia="Times New Roman"/>
          <w:sz w:val="28"/>
          <w:szCs w:val="28"/>
          <w:lang w:eastAsia="uk-UA"/>
        </w:rPr>
        <w:t xml:space="preserve"> під час розгляду кримінальної справи, в окремій ухвалі акцентовано увагу на тому, що всупереч вимогам частини першої статті 272 КПК України 1960 року суд видалив підсудного із залу судового засідання на весь час розгляду справи без наведення мотивів ухвалення рішення,</w:t>
      </w:r>
      <w:r w:rsidR="00D75231" w:rsidRPr="001E4BB6">
        <w:rPr>
          <w:rFonts w:eastAsia="Times New Roman"/>
          <w:sz w:val="28"/>
          <w:szCs w:val="28"/>
          <w:lang w:eastAsia="uk-UA"/>
        </w:rPr>
        <w:t xml:space="preserve"> пос</w:t>
      </w:r>
      <w:r w:rsidR="009D5984" w:rsidRPr="001E4BB6">
        <w:rPr>
          <w:rFonts w:eastAsia="Times New Roman"/>
          <w:sz w:val="28"/>
          <w:szCs w:val="28"/>
          <w:lang w:eastAsia="uk-UA"/>
        </w:rPr>
        <w:t xml:space="preserve">лавшись лише на вказану норму КПК України 1960 року. Підсудного не було попереджено, що в разі повторного порушення порядку засідання або непідкорення розпорядженням </w:t>
      </w:r>
      <w:r w:rsidR="009D5984" w:rsidRPr="001E4BB6">
        <w:rPr>
          <w:rFonts w:eastAsia="Times New Roman"/>
          <w:sz w:val="28"/>
          <w:szCs w:val="28"/>
          <w:lang w:eastAsia="uk-UA"/>
        </w:rPr>
        <w:lastRenderedPageBreak/>
        <w:t xml:space="preserve">головуючого його буде видалено із залу судового засідання. </w:t>
      </w:r>
      <w:r>
        <w:rPr>
          <w:rFonts w:eastAsia="Times New Roman"/>
          <w:sz w:val="28"/>
          <w:szCs w:val="28"/>
          <w:lang w:eastAsia="uk-UA"/>
        </w:rPr>
        <w:t xml:space="preserve">З огляду на наведене </w:t>
      </w:r>
      <w:r w:rsidR="009D5984" w:rsidRPr="001E4BB6">
        <w:rPr>
          <w:rFonts w:eastAsia="Times New Roman"/>
          <w:sz w:val="28"/>
          <w:szCs w:val="28"/>
          <w:lang w:eastAsia="uk-UA"/>
        </w:rPr>
        <w:t>суд апеляційної інстанції констатував, що суд</w:t>
      </w:r>
      <w:r>
        <w:rPr>
          <w:rFonts w:eastAsia="Times New Roman"/>
          <w:sz w:val="28"/>
          <w:szCs w:val="28"/>
          <w:lang w:eastAsia="uk-UA"/>
        </w:rPr>
        <w:t xml:space="preserve"> першої інстанції </w:t>
      </w:r>
      <w:r w:rsidR="009D5984" w:rsidRPr="001E4BB6">
        <w:rPr>
          <w:rFonts w:eastAsia="Times New Roman"/>
          <w:sz w:val="28"/>
          <w:szCs w:val="28"/>
          <w:lang w:eastAsia="uk-UA"/>
        </w:rPr>
        <w:t>позбавив підсудного можливості брати участь у судових дебатах та звертатися до суду з останнім словом, що є порушенням його права на захист. Зазначено також, що суд не виконав вимог статті 87</w:t>
      </w:r>
      <w:r w:rsidR="00D75231" w:rsidRPr="001E4BB6">
        <w:rPr>
          <w:rFonts w:eastAsia="Times New Roman"/>
          <w:sz w:val="28"/>
          <w:szCs w:val="28"/>
          <w:lang w:eastAsia="uk-UA"/>
        </w:rPr>
        <w:t>¹ </w:t>
      </w:r>
      <w:r w:rsidR="009D5984" w:rsidRPr="001E4BB6">
        <w:rPr>
          <w:rFonts w:eastAsia="Times New Roman"/>
          <w:sz w:val="28"/>
          <w:szCs w:val="28"/>
          <w:lang w:eastAsia="uk-UA"/>
        </w:rPr>
        <w:t xml:space="preserve">КПК України 1960 року про фіксування судового процесу технічними засобами. Зокрема, </w:t>
      </w:r>
      <w:r w:rsidR="00D75231" w:rsidRPr="001E4BB6">
        <w:rPr>
          <w:rFonts w:eastAsia="Times New Roman"/>
          <w:sz w:val="28"/>
          <w:szCs w:val="28"/>
          <w:lang w:eastAsia="uk-UA"/>
        </w:rPr>
        <w:t xml:space="preserve">у </w:t>
      </w:r>
      <w:r w:rsidR="009D5984" w:rsidRPr="001E4BB6">
        <w:rPr>
          <w:rFonts w:eastAsia="Times New Roman"/>
          <w:sz w:val="28"/>
          <w:szCs w:val="28"/>
          <w:lang w:eastAsia="uk-UA"/>
        </w:rPr>
        <w:t>судовому засіданні підсудний заявив клопотання про з</w:t>
      </w:r>
      <w:r w:rsidR="00D75231" w:rsidRPr="001E4BB6">
        <w:rPr>
          <w:rFonts w:eastAsia="Times New Roman"/>
          <w:sz w:val="28"/>
          <w:szCs w:val="28"/>
          <w:lang w:eastAsia="uk-UA"/>
        </w:rPr>
        <w:t>дійснення</w:t>
      </w:r>
      <w:r w:rsidR="009D5984" w:rsidRPr="001E4BB6">
        <w:rPr>
          <w:rFonts w:eastAsia="Times New Roman"/>
          <w:sz w:val="28"/>
          <w:szCs w:val="28"/>
          <w:lang w:eastAsia="uk-UA"/>
        </w:rPr>
        <w:t xml:space="preserve"> звукозапису, яке було задоволено судом, однак звукозапис не </w:t>
      </w:r>
      <w:r w:rsidR="00D75231" w:rsidRPr="001E4BB6">
        <w:rPr>
          <w:rFonts w:eastAsia="Times New Roman"/>
          <w:sz w:val="28"/>
          <w:szCs w:val="28"/>
          <w:lang w:eastAsia="uk-UA"/>
        </w:rPr>
        <w:t>проводився</w:t>
      </w:r>
      <w:r w:rsidR="009D5984" w:rsidRPr="001E4BB6">
        <w:rPr>
          <w:rFonts w:eastAsia="Times New Roman"/>
          <w:sz w:val="28"/>
          <w:szCs w:val="28"/>
          <w:lang w:eastAsia="uk-UA"/>
        </w:rPr>
        <w:t>.</w:t>
      </w:r>
    </w:p>
    <w:p w:rsidR="009D5984" w:rsidRPr="001E4BB6" w:rsidRDefault="009D5984" w:rsidP="009D5984">
      <w:pPr>
        <w:widowControl w:val="0"/>
        <w:tabs>
          <w:tab w:val="left" w:pos="851"/>
        </w:tabs>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Суд апеляційної інстанції </w:t>
      </w:r>
      <w:r w:rsidR="000D0EF3">
        <w:rPr>
          <w:rFonts w:eastAsia="Times New Roman"/>
          <w:sz w:val="28"/>
          <w:szCs w:val="28"/>
          <w:lang w:eastAsia="uk-UA"/>
        </w:rPr>
        <w:t xml:space="preserve">також </w:t>
      </w:r>
      <w:r w:rsidRPr="001E4BB6">
        <w:rPr>
          <w:rFonts w:eastAsia="Times New Roman"/>
          <w:sz w:val="28"/>
          <w:szCs w:val="28"/>
          <w:lang w:eastAsia="uk-UA"/>
        </w:rPr>
        <w:t>в</w:t>
      </w:r>
      <w:r w:rsidR="000D0EF3">
        <w:rPr>
          <w:rFonts w:eastAsia="Times New Roman"/>
          <w:sz w:val="28"/>
          <w:szCs w:val="28"/>
          <w:lang w:eastAsia="uk-UA"/>
        </w:rPr>
        <w:t xml:space="preserve">казав, </w:t>
      </w:r>
      <w:r w:rsidRPr="001E4BB6">
        <w:rPr>
          <w:rFonts w:eastAsia="Times New Roman"/>
          <w:sz w:val="28"/>
          <w:szCs w:val="28"/>
          <w:lang w:eastAsia="uk-UA"/>
        </w:rPr>
        <w:t xml:space="preserve">що суддя Кормушин К.О. під час розгляду кримінальної справи допустив інші процесуальні порушення, </w:t>
      </w:r>
      <w:r w:rsidR="000D0EF3">
        <w:rPr>
          <w:rFonts w:eastAsia="Times New Roman"/>
          <w:sz w:val="28"/>
          <w:szCs w:val="28"/>
          <w:lang w:eastAsia="uk-UA"/>
        </w:rPr>
        <w:t xml:space="preserve">зокрема недотримання </w:t>
      </w:r>
      <w:r w:rsidRPr="001E4BB6">
        <w:rPr>
          <w:rFonts w:eastAsia="Times New Roman"/>
          <w:sz w:val="28"/>
          <w:szCs w:val="28"/>
          <w:lang w:eastAsia="uk-UA"/>
        </w:rPr>
        <w:t>вимог статей 88, 257, 263, 349 КПК України 1960 року</w:t>
      </w:r>
      <w:r w:rsidR="000D0EF3">
        <w:rPr>
          <w:rFonts w:eastAsia="Times New Roman"/>
          <w:sz w:val="28"/>
          <w:szCs w:val="28"/>
          <w:lang w:eastAsia="uk-UA"/>
        </w:rPr>
        <w:t>, а саме</w:t>
      </w:r>
      <w:r w:rsidR="00D75231" w:rsidRPr="001E4BB6">
        <w:rPr>
          <w:rFonts w:eastAsia="Times New Roman"/>
          <w:sz w:val="28"/>
          <w:szCs w:val="28"/>
          <w:lang w:eastAsia="uk-UA"/>
        </w:rPr>
        <w:t>:</w:t>
      </w:r>
    </w:p>
    <w:p w:rsidR="009D5984" w:rsidRPr="001E4BB6" w:rsidRDefault="009D5984" w:rsidP="009D5984">
      <w:pPr>
        <w:widowControl w:val="0"/>
        <w:tabs>
          <w:tab w:val="left" w:pos="851"/>
        </w:tabs>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після допиту свідка не надав можливості підсудному надати пояснення про дійсні обставини розслідування справи; </w:t>
      </w:r>
    </w:p>
    <w:p w:rsidR="009D5984" w:rsidRPr="001E4BB6" w:rsidRDefault="009D5984" w:rsidP="009D5984">
      <w:pPr>
        <w:widowControl w:val="0"/>
        <w:tabs>
          <w:tab w:val="left" w:pos="851"/>
        </w:tabs>
        <w:spacing w:after="0" w:line="240" w:lineRule="auto"/>
        <w:ind w:firstLine="567"/>
        <w:jc w:val="both"/>
        <w:rPr>
          <w:rFonts w:eastAsia="Times New Roman"/>
          <w:sz w:val="28"/>
          <w:szCs w:val="28"/>
          <w:lang w:eastAsia="uk-UA"/>
        </w:rPr>
      </w:pPr>
      <w:r w:rsidRPr="001E4BB6">
        <w:rPr>
          <w:rFonts w:eastAsia="Times New Roman"/>
          <w:sz w:val="28"/>
          <w:szCs w:val="28"/>
          <w:lang w:eastAsia="uk-UA"/>
        </w:rPr>
        <w:t>порушив принципи безсторонності й усності судового розгляду</w:t>
      </w:r>
      <w:r w:rsidR="00D75231" w:rsidRPr="001E4BB6">
        <w:rPr>
          <w:rFonts w:eastAsia="Times New Roman"/>
          <w:sz w:val="28"/>
          <w:szCs w:val="28"/>
          <w:lang w:eastAsia="uk-UA"/>
        </w:rPr>
        <w:t xml:space="preserve"> –</w:t>
      </w:r>
      <w:r w:rsidRPr="001E4BB6">
        <w:rPr>
          <w:rFonts w:eastAsia="Times New Roman"/>
          <w:sz w:val="28"/>
          <w:szCs w:val="28"/>
          <w:lang w:eastAsia="uk-UA"/>
        </w:rPr>
        <w:t xml:space="preserve"> визнаючи доведеною обставину вчинення </w:t>
      </w:r>
      <w:r w:rsidR="004E57A0">
        <w:rPr>
          <w:rFonts w:eastAsia="Times New Roman"/>
          <w:sz w:val="28"/>
          <w:szCs w:val="28"/>
          <w:lang w:eastAsia="uk-UA"/>
        </w:rPr>
        <w:t>ОСОБА1</w:t>
      </w:r>
      <w:r w:rsidRPr="001E4BB6">
        <w:rPr>
          <w:rFonts w:eastAsia="Times New Roman"/>
          <w:sz w:val="28"/>
          <w:szCs w:val="28"/>
          <w:lang w:eastAsia="uk-UA"/>
        </w:rPr>
        <w:t xml:space="preserve"> злочину у складі організованої групи</w:t>
      </w:r>
      <w:r w:rsidR="000D0EF3">
        <w:rPr>
          <w:rFonts w:eastAsia="Times New Roman"/>
          <w:sz w:val="28"/>
          <w:szCs w:val="28"/>
          <w:lang w:eastAsia="uk-UA"/>
        </w:rPr>
        <w:t>. Н</w:t>
      </w:r>
      <w:r w:rsidRPr="001E4BB6">
        <w:rPr>
          <w:rFonts w:eastAsia="Times New Roman"/>
          <w:sz w:val="28"/>
          <w:szCs w:val="28"/>
          <w:lang w:eastAsia="uk-UA"/>
        </w:rPr>
        <w:t xml:space="preserve">езважаючи на неодноразові клопотання підсудного про допит у судовому засіданні інших учасників злочину, </w:t>
      </w:r>
      <w:r w:rsidR="000D0EF3">
        <w:rPr>
          <w:rFonts w:eastAsia="Times New Roman"/>
          <w:sz w:val="28"/>
          <w:szCs w:val="28"/>
          <w:lang w:eastAsia="uk-UA"/>
        </w:rPr>
        <w:t xml:space="preserve">суд </w:t>
      </w:r>
      <w:r w:rsidRPr="001E4BB6">
        <w:rPr>
          <w:rFonts w:eastAsia="Times New Roman"/>
          <w:sz w:val="28"/>
          <w:szCs w:val="28"/>
          <w:lang w:eastAsia="uk-UA"/>
        </w:rPr>
        <w:t xml:space="preserve">встановив зазначену обставину лише на підставі копій вироків суду, зокрема щодо </w:t>
      </w:r>
      <w:r w:rsidR="004E57A0">
        <w:rPr>
          <w:rFonts w:eastAsia="Times New Roman"/>
          <w:sz w:val="28"/>
          <w:szCs w:val="28"/>
          <w:lang w:eastAsia="uk-UA"/>
        </w:rPr>
        <w:t>ОСОБА2</w:t>
      </w:r>
      <w:r w:rsidRPr="001E4BB6">
        <w:rPr>
          <w:rFonts w:eastAsia="Times New Roman"/>
          <w:sz w:val="28"/>
          <w:szCs w:val="28"/>
          <w:lang w:eastAsia="uk-UA"/>
        </w:rPr>
        <w:t xml:space="preserve"> як члена організованої групи, яку не було засуджено за вчинення злочинів, у вчиненні яких визнано винним </w:t>
      </w:r>
      <w:r w:rsidR="004E57A0">
        <w:rPr>
          <w:rFonts w:eastAsia="Times New Roman"/>
          <w:sz w:val="28"/>
          <w:szCs w:val="28"/>
          <w:lang w:eastAsia="uk-UA"/>
        </w:rPr>
        <w:t>ОСОБА1</w:t>
      </w:r>
      <w:r w:rsidRPr="001E4BB6">
        <w:rPr>
          <w:rFonts w:eastAsia="Times New Roman"/>
          <w:sz w:val="28"/>
          <w:szCs w:val="28"/>
          <w:lang w:eastAsia="uk-UA"/>
        </w:rPr>
        <w:t xml:space="preserve">; </w:t>
      </w:r>
    </w:p>
    <w:p w:rsidR="009D5984" w:rsidRPr="001E4BB6" w:rsidRDefault="00D75231" w:rsidP="009D5984">
      <w:pPr>
        <w:widowControl w:val="0"/>
        <w:tabs>
          <w:tab w:val="left" w:pos="851"/>
        </w:tabs>
        <w:spacing w:after="0" w:line="240" w:lineRule="auto"/>
        <w:ind w:firstLine="567"/>
        <w:jc w:val="both"/>
        <w:rPr>
          <w:rFonts w:eastAsia="Times New Roman"/>
          <w:sz w:val="28"/>
          <w:szCs w:val="28"/>
          <w:lang w:eastAsia="uk-UA"/>
        </w:rPr>
      </w:pPr>
      <w:r w:rsidRPr="001E4BB6">
        <w:rPr>
          <w:rFonts w:eastAsia="Times New Roman"/>
          <w:sz w:val="28"/>
          <w:szCs w:val="28"/>
          <w:lang w:eastAsia="uk-UA"/>
        </w:rPr>
        <w:t>не дотримав</w:t>
      </w:r>
      <w:r w:rsidR="009D5984" w:rsidRPr="001E4BB6">
        <w:rPr>
          <w:rFonts w:eastAsia="Times New Roman"/>
          <w:sz w:val="28"/>
          <w:szCs w:val="28"/>
          <w:lang w:eastAsia="uk-UA"/>
        </w:rPr>
        <w:t xml:space="preserve"> вимог кримінально-процесуального закону щодо надання сторонам можливості ознайомитися з матеріалами справи</w:t>
      </w:r>
      <w:r w:rsidR="000D0EF3">
        <w:rPr>
          <w:rFonts w:eastAsia="Times New Roman"/>
          <w:sz w:val="28"/>
          <w:szCs w:val="28"/>
          <w:lang w:eastAsia="uk-UA"/>
        </w:rPr>
        <w:t>. Д</w:t>
      </w:r>
      <w:r w:rsidR="009D5984" w:rsidRPr="001E4BB6">
        <w:rPr>
          <w:rFonts w:eastAsia="Times New Roman"/>
          <w:sz w:val="28"/>
          <w:szCs w:val="28"/>
          <w:lang w:eastAsia="uk-UA"/>
        </w:rPr>
        <w:t xml:space="preserve">овідкою секретаря судових засідань від 27 грудня 2005 року підтверджується, що </w:t>
      </w:r>
      <w:r w:rsidR="004E57A0">
        <w:rPr>
          <w:rFonts w:eastAsia="Times New Roman"/>
          <w:sz w:val="28"/>
          <w:szCs w:val="28"/>
          <w:lang w:eastAsia="uk-UA"/>
        </w:rPr>
        <w:t>ОСОБА1</w:t>
      </w:r>
      <w:r w:rsidR="009D5984" w:rsidRPr="001E4BB6">
        <w:rPr>
          <w:rFonts w:eastAsia="Times New Roman"/>
          <w:sz w:val="28"/>
          <w:szCs w:val="28"/>
          <w:lang w:eastAsia="uk-UA"/>
        </w:rPr>
        <w:t xml:space="preserve"> надано можливість ознайомитися із протоколом судового засідання, з 12:00 до 17:15 він ознайомився </w:t>
      </w:r>
      <w:r w:rsidRPr="001E4BB6">
        <w:rPr>
          <w:rFonts w:eastAsia="Times New Roman"/>
          <w:sz w:val="28"/>
          <w:szCs w:val="28"/>
          <w:lang w:eastAsia="uk-UA"/>
        </w:rPr>
        <w:t>і</w:t>
      </w:r>
      <w:r w:rsidR="009D5984" w:rsidRPr="001E4BB6">
        <w:rPr>
          <w:rFonts w:eastAsia="Times New Roman"/>
          <w:sz w:val="28"/>
          <w:szCs w:val="28"/>
          <w:lang w:eastAsia="uk-UA"/>
        </w:rPr>
        <w:t>з частиною протоколу, однак від написання відповідної розписки відмовився, що стало підставою для припинення ознайомлення його із протоколом. Обмежуючи засудженого у праві на ознайомлення з матеріалами кримінальної справи № 1-</w:t>
      </w:r>
      <w:r w:rsidR="00F63823">
        <w:rPr>
          <w:rFonts w:eastAsia="Times New Roman"/>
          <w:sz w:val="28"/>
          <w:szCs w:val="28"/>
          <w:lang w:eastAsia="uk-UA"/>
        </w:rPr>
        <w:t>546/05, суддя Кормушин А.П. пос</w:t>
      </w:r>
      <w:r w:rsidR="009D5984" w:rsidRPr="001E4BB6">
        <w:rPr>
          <w:rFonts w:eastAsia="Times New Roman"/>
          <w:sz w:val="28"/>
          <w:szCs w:val="28"/>
          <w:lang w:eastAsia="uk-UA"/>
        </w:rPr>
        <w:t>лався на те, що таку можливість йому було надано під час судового слідства.</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Крім того, 31 серпня 2008 року до Шевченківського районного суду міста Києва надійшло подання начальника Київського слідчого ізолятора та голови спостережної комісії при Шевченківській районній у місті Києві державній адміністрації від 18 серпня 2008 року про умовно-дострокове звільнення засудженого </w:t>
      </w:r>
      <w:r w:rsidR="004E57A0">
        <w:rPr>
          <w:rFonts w:eastAsia="Times New Roman"/>
          <w:sz w:val="28"/>
          <w:szCs w:val="28"/>
          <w:lang w:eastAsia="uk-UA"/>
        </w:rPr>
        <w:t>ОСОБА3</w:t>
      </w:r>
      <w:r w:rsidRPr="001E4BB6">
        <w:rPr>
          <w:rFonts w:eastAsia="Times New Roman"/>
          <w:sz w:val="28"/>
          <w:szCs w:val="28"/>
          <w:lang w:eastAsia="uk-UA"/>
        </w:rPr>
        <w:t xml:space="preserve"> з місць позбавлення волі (справа № 5-180-1/08). Зазначену справу передано до провадження судді Кормушина К.О.</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3 вересня 2008 року суддя Шевченківського районного суду міста Києва Кормушин К.О. під час виїзного судового засідання </w:t>
      </w:r>
      <w:r w:rsidR="00D75231" w:rsidRPr="001E4BB6">
        <w:rPr>
          <w:rFonts w:eastAsia="Times New Roman"/>
          <w:sz w:val="28"/>
          <w:szCs w:val="28"/>
          <w:lang w:eastAsia="uk-UA"/>
        </w:rPr>
        <w:t>у</w:t>
      </w:r>
      <w:r w:rsidRPr="001E4BB6">
        <w:rPr>
          <w:rFonts w:eastAsia="Times New Roman"/>
          <w:sz w:val="28"/>
          <w:szCs w:val="28"/>
          <w:lang w:eastAsia="uk-UA"/>
        </w:rPr>
        <w:t xml:space="preserve"> приміщенні Київського слідчого ізолятора виніс постанову про відмову в задоволенні вказаного подання.</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Ухвалою Апеляційного суду міста Києва від 23 січня 2009 року зазначену постанову скасовано, а матеріали справи </w:t>
      </w:r>
      <w:r w:rsidR="00D75231" w:rsidRPr="001E4BB6">
        <w:rPr>
          <w:rFonts w:eastAsia="Times New Roman"/>
          <w:sz w:val="28"/>
          <w:szCs w:val="28"/>
          <w:lang w:eastAsia="uk-UA"/>
        </w:rPr>
        <w:t>скеровано</w:t>
      </w:r>
      <w:r w:rsidRPr="001E4BB6">
        <w:rPr>
          <w:rFonts w:eastAsia="Times New Roman"/>
          <w:sz w:val="28"/>
          <w:szCs w:val="28"/>
          <w:lang w:eastAsia="uk-UA"/>
        </w:rPr>
        <w:t xml:space="preserve"> на новий розгляд до суду першої інстанції.</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Цього самого дня</w:t>
      </w:r>
      <w:r w:rsidR="00D75231" w:rsidRPr="001E4BB6">
        <w:rPr>
          <w:rFonts w:eastAsia="Times New Roman"/>
          <w:sz w:val="28"/>
          <w:szCs w:val="28"/>
          <w:lang w:eastAsia="uk-UA"/>
        </w:rPr>
        <w:t xml:space="preserve"> </w:t>
      </w:r>
      <w:r w:rsidRPr="001E4BB6">
        <w:rPr>
          <w:rFonts w:eastAsia="Times New Roman"/>
          <w:sz w:val="28"/>
          <w:szCs w:val="28"/>
          <w:lang w:eastAsia="uk-UA"/>
        </w:rPr>
        <w:t xml:space="preserve">Апеляційний суд міста Києва постановив окрему ухвалу стосовно судді Шевченківського районного суду міста Києва Кормушина К.О., в якій зазначив, що суддя </w:t>
      </w:r>
      <w:r w:rsidR="00D75231" w:rsidRPr="001E4BB6">
        <w:rPr>
          <w:rFonts w:eastAsia="Times New Roman"/>
          <w:sz w:val="28"/>
          <w:szCs w:val="28"/>
          <w:lang w:eastAsia="uk-UA"/>
        </w:rPr>
        <w:t>під час розгляду</w:t>
      </w:r>
      <w:r w:rsidRPr="001E4BB6">
        <w:rPr>
          <w:rFonts w:eastAsia="Times New Roman"/>
          <w:sz w:val="28"/>
          <w:szCs w:val="28"/>
          <w:lang w:eastAsia="uk-UA"/>
        </w:rPr>
        <w:t xml:space="preserve"> вказаної справи допустив істотні порушення вимог кримінально-процесуального закону, </w:t>
      </w:r>
      <w:r w:rsidR="00D75231" w:rsidRPr="001E4BB6">
        <w:rPr>
          <w:rFonts w:eastAsia="Times New Roman"/>
          <w:sz w:val="28"/>
          <w:szCs w:val="28"/>
          <w:lang w:eastAsia="uk-UA"/>
        </w:rPr>
        <w:t xml:space="preserve">а саме </w:t>
      </w:r>
      <w:r w:rsidRPr="001E4BB6">
        <w:rPr>
          <w:rFonts w:eastAsia="Times New Roman"/>
          <w:sz w:val="28"/>
          <w:szCs w:val="28"/>
          <w:lang w:eastAsia="uk-UA"/>
        </w:rPr>
        <w:t xml:space="preserve">всупереч вимогам статті 407 КПК України 1960 року суддя розглянув справу без повідомлення та участі органу, що відає відбуванням покарання, подання якого розглядалося. Крім того, суддя, </w:t>
      </w:r>
      <w:r w:rsidR="00C05830" w:rsidRPr="001E4BB6">
        <w:rPr>
          <w:rFonts w:eastAsia="Times New Roman"/>
          <w:sz w:val="28"/>
          <w:szCs w:val="28"/>
          <w:lang w:eastAsia="uk-UA"/>
        </w:rPr>
        <w:t>порушуючи</w:t>
      </w:r>
      <w:r w:rsidRPr="001E4BB6">
        <w:rPr>
          <w:rFonts w:eastAsia="Times New Roman"/>
          <w:sz w:val="28"/>
          <w:szCs w:val="28"/>
          <w:lang w:eastAsia="uk-UA"/>
        </w:rPr>
        <w:t xml:space="preserve"> вимог</w:t>
      </w:r>
      <w:r w:rsidR="00C05830" w:rsidRPr="001E4BB6">
        <w:rPr>
          <w:rFonts w:eastAsia="Times New Roman"/>
          <w:sz w:val="28"/>
          <w:szCs w:val="28"/>
          <w:lang w:eastAsia="uk-UA"/>
        </w:rPr>
        <w:t>и</w:t>
      </w:r>
      <w:r w:rsidRPr="001E4BB6">
        <w:rPr>
          <w:rFonts w:eastAsia="Times New Roman"/>
          <w:sz w:val="28"/>
          <w:szCs w:val="28"/>
          <w:lang w:eastAsia="uk-UA"/>
        </w:rPr>
        <w:t xml:space="preserve"> статті 354 КПК України 1960 </w:t>
      </w:r>
      <w:r w:rsidR="00C05830" w:rsidRPr="001E4BB6">
        <w:rPr>
          <w:rFonts w:eastAsia="Times New Roman"/>
          <w:sz w:val="28"/>
          <w:szCs w:val="28"/>
          <w:lang w:eastAsia="uk-UA"/>
        </w:rPr>
        <w:t>року</w:t>
      </w:r>
      <w:r w:rsidRPr="001E4BB6">
        <w:rPr>
          <w:rFonts w:eastAsia="Times New Roman"/>
          <w:sz w:val="28"/>
          <w:szCs w:val="28"/>
          <w:lang w:eastAsia="uk-UA"/>
        </w:rPr>
        <w:t xml:space="preserve">, понад три місяці не передавав справу до </w:t>
      </w:r>
      <w:r w:rsidR="00C05830" w:rsidRPr="001E4BB6">
        <w:rPr>
          <w:rFonts w:eastAsia="Times New Roman"/>
          <w:sz w:val="28"/>
          <w:szCs w:val="28"/>
          <w:lang w:eastAsia="uk-UA"/>
        </w:rPr>
        <w:t xml:space="preserve">суду </w:t>
      </w:r>
      <w:r w:rsidRPr="001E4BB6">
        <w:rPr>
          <w:rFonts w:eastAsia="Times New Roman"/>
          <w:sz w:val="28"/>
          <w:szCs w:val="28"/>
          <w:lang w:eastAsia="uk-UA"/>
        </w:rPr>
        <w:t>апеляційно</w:t>
      </w:r>
      <w:r w:rsidR="00C05830" w:rsidRPr="001E4BB6">
        <w:rPr>
          <w:rFonts w:eastAsia="Times New Roman"/>
          <w:sz w:val="28"/>
          <w:szCs w:val="28"/>
          <w:lang w:eastAsia="uk-UA"/>
        </w:rPr>
        <w:t>ї</w:t>
      </w:r>
      <w:r w:rsidRPr="001E4BB6">
        <w:rPr>
          <w:rFonts w:eastAsia="Times New Roman"/>
          <w:sz w:val="28"/>
          <w:szCs w:val="28"/>
          <w:lang w:eastAsia="uk-UA"/>
        </w:rPr>
        <w:t xml:space="preserve"> </w:t>
      </w:r>
      <w:r w:rsidR="00C05830" w:rsidRPr="001E4BB6">
        <w:rPr>
          <w:rFonts w:eastAsia="Times New Roman"/>
          <w:sz w:val="28"/>
          <w:szCs w:val="28"/>
          <w:lang w:eastAsia="uk-UA"/>
        </w:rPr>
        <w:t xml:space="preserve">інстанції </w:t>
      </w:r>
      <w:r w:rsidRPr="001E4BB6">
        <w:rPr>
          <w:rFonts w:eastAsia="Times New Roman"/>
          <w:sz w:val="28"/>
          <w:szCs w:val="28"/>
          <w:lang w:eastAsia="uk-UA"/>
        </w:rPr>
        <w:t>для розгляду апеляці</w:t>
      </w:r>
      <w:r w:rsidR="00C05830" w:rsidRPr="001E4BB6">
        <w:rPr>
          <w:rFonts w:eastAsia="Times New Roman"/>
          <w:sz w:val="28"/>
          <w:szCs w:val="28"/>
          <w:lang w:eastAsia="uk-UA"/>
        </w:rPr>
        <w:t>йної скарги</w:t>
      </w:r>
      <w:r w:rsidRPr="001E4BB6">
        <w:rPr>
          <w:rFonts w:eastAsia="Times New Roman"/>
          <w:sz w:val="28"/>
          <w:szCs w:val="28"/>
          <w:lang w:eastAsia="uk-UA"/>
        </w:rPr>
        <w:t xml:space="preserve"> засудженого.</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Ухвалою Верховного Суду України від 16 березня 2010 року касаційну скаргу Кормушина К. О. на окрему ухвалу Апеляційного суду міста Києва від 23 січня 2009 року залишено без задоволення, а окрему ухвалу – без змін.</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bCs/>
          <w:sz w:val="28"/>
          <w:szCs w:val="28"/>
          <w:lang w:eastAsia="uk-UA"/>
        </w:rPr>
        <w:t>Крім зазначеного вище</w:t>
      </w:r>
      <w:r w:rsidRPr="001E4BB6">
        <w:rPr>
          <w:rFonts w:eastAsia="Times New Roman"/>
          <w:sz w:val="28"/>
          <w:szCs w:val="28"/>
          <w:lang w:eastAsia="uk-UA"/>
        </w:rPr>
        <w:t>, Апеляційний суд міста Києва ухвалою від 19 березня 2008 року скасував вирок Шевченківського районного суду міста Києва під головуванням Кормушина К.О. від 17 грудня 2007 року і постановив стосовно судді окрему ухвалу у зв’язку з порушеннями вимог закону, допущеними головуючим у справі. Зокрема, суд, усупереч вимогам статті</w:t>
      </w:r>
      <w:r w:rsidR="001A35C0" w:rsidRPr="001E4BB6">
        <w:rPr>
          <w:rFonts w:eastAsia="Times New Roman"/>
          <w:sz w:val="28"/>
          <w:szCs w:val="28"/>
          <w:lang w:eastAsia="uk-UA"/>
        </w:rPr>
        <w:t> </w:t>
      </w:r>
      <w:r w:rsidRPr="001E4BB6">
        <w:rPr>
          <w:rFonts w:eastAsia="Times New Roman"/>
          <w:sz w:val="28"/>
          <w:szCs w:val="28"/>
          <w:lang w:eastAsia="uk-UA"/>
        </w:rPr>
        <w:t xml:space="preserve">9 Закону України від 31 травня 2005 року </w:t>
      </w:r>
      <w:r w:rsidR="00C05830" w:rsidRPr="001E4BB6">
        <w:rPr>
          <w:rFonts w:eastAsia="Times New Roman"/>
          <w:sz w:val="28"/>
          <w:szCs w:val="28"/>
          <w:lang w:eastAsia="uk-UA"/>
        </w:rPr>
        <w:t>№ 2591-IV «Про амністію» (який був чинним на день</w:t>
      </w:r>
      <w:r w:rsidRPr="001E4BB6">
        <w:rPr>
          <w:rFonts w:eastAsia="Times New Roman"/>
          <w:sz w:val="28"/>
          <w:szCs w:val="28"/>
          <w:lang w:eastAsia="uk-UA"/>
        </w:rPr>
        <w:t xml:space="preserve"> постановлення вироку в указаній справі), не з’ясував у підсудного питання щодо можливості застосування до нього амністії.</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13 вересня 2010 року до Вищої ради юстиції також надійшла пропозиція члена </w:t>
      </w:r>
      <w:r w:rsidR="00C05830" w:rsidRPr="001E4BB6">
        <w:rPr>
          <w:rFonts w:eastAsia="Times New Roman"/>
          <w:sz w:val="28"/>
          <w:szCs w:val="28"/>
          <w:lang w:eastAsia="uk-UA"/>
        </w:rPr>
        <w:t>Вищої ради юстиції</w:t>
      </w:r>
      <w:r w:rsidRPr="001E4BB6">
        <w:rPr>
          <w:rFonts w:eastAsia="Times New Roman"/>
          <w:sz w:val="28"/>
          <w:szCs w:val="28"/>
          <w:lang w:eastAsia="uk-UA"/>
        </w:rPr>
        <w:t xml:space="preserve"> Завальнюка В.В. та депутатське звернення народного депутата України Шустіка О.Ю. від 17 листопада 2010 року про </w:t>
      </w:r>
      <w:r w:rsidR="00C05830" w:rsidRPr="001E4BB6">
        <w:rPr>
          <w:rFonts w:eastAsia="Times New Roman"/>
          <w:sz w:val="28"/>
          <w:szCs w:val="28"/>
          <w:lang w:eastAsia="uk-UA"/>
        </w:rPr>
        <w:t xml:space="preserve">внесення </w:t>
      </w:r>
      <w:r w:rsidRPr="001E4BB6">
        <w:rPr>
          <w:rFonts w:eastAsia="Times New Roman"/>
          <w:sz w:val="28"/>
          <w:szCs w:val="28"/>
          <w:lang w:eastAsia="uk-UA"/>
        </w:rPr>
        <w:t xml:space="preserve">подання про звільнення Кормушина К.О. з посади судді Шевченківського районного суду міста Києва у зв’язку з порушенням присяги судді. </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Зазначен</w:t>
      </w:r>
      <w:r w:rsidR="00C05830" w:rsidRPr="001E4BB6">
        <w:rPr>
          <w:rFonts w:eastAsia="Times New Roman"/>
          <w:sz w:val="28"/>
          <w:szCs w:val="28"/>
          <w:lang w:eastAsia="uk-UA"/>
        </w:rPr>
        <w:t>у</w:t>
      </w:r>
      <w:r w:rsidRPr="001E4BB6">
        <w:rPr>
          <w:rFonts w:eastAsia="Times New Roman"/>
          <w:sz w:val="28"/>
          <w:szCs w:val="28"/>
          <w:lang w:eastAsia="uk-UA"/>
        </w:rPr>
        <w:t xml:space="preserve"> пропозиці</w:t>
      </w:r>
      <w:r w:rsidR="00C05830" w:rsidRPr="001E4BB6">
        <w:rPr>
          <w:rFonts w:eastAsia="Times New Roman"/>
          <w:sz w:val="28"/>
          <w:szCs w:val="28"/>
          <w:lang w:eastAsia="uk-UA"/>
        </w:rPr>
        <w:t>ю</w:t>
      </w:r>
      <w:r w:rsidRPr="001E4BB6">
        <w:rPr>
          <w:rFonts w:eastAsia="Times New Roman"/>
          <w:sz w:val="28"/>
          <w:szCs w:val="28"/>
          <w:lang w:eastAsia="uk-UA"/>
        </w:rPr>
        <w:t xml:space="preserve"> складен</w:t>
      </w:r>
      <w:r w:rsidR="00C05830" w:rsidRPr="001E4BB6">
        <w:rPr>
          <w:rFonts w:eastAsia="Times New Roman"/>
          <w:sz w:val="28"/>
          <w:szCs w:val="28"/>
          <w:lang w:eastAsia="uk-UA"/>
        </w:rPr>
        <w:t>о</w:t>
      </w:r>
      <w:r w:rsidRPr="001E4BB6">
        <w:rPr>
          <w:rFonts w:eastAsia="Times New Roman"/>
          <w:sz w:val="28"/>
          <w:szCs w:val="28"/>
          <w:lang w:eastAsia="uk-UA"/>
        </w:rPr>
        <w:t xml:space="preserve"> за результатами перевірки звернення Ясинського О.Г. від 1 березня 2010 року щодо неправомірних дій судді Шевченківського районного суду міста Києва Кормушина К.О.</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Під час перевірки звернення Ясинського О.Г. встановлено, що 7 вересня 2007</w:t>
      </w:r>
      <w:r w:rsidRPr="001E4BB6">
        <w:rPr>
          <w:sz w:val="28"/>
          <w:szCs w:val="28"/>
        </w:rPr>
        <w:t> </w:t>
      </w:r>
      <w:r w:rsidRPr="001E4BB6">
        <w:rPr>
          <w:rFonts w:eastAsia="Times New Roman"/>
          <w:sz w:val="28"/>
          <w:szCs w:val="28"/>
          <w:lang w:eastAsia="uk-UA"/>
        </w:rPr>
        <w:t xml:space="preserve">року співробітники Головного управління по боротьбі з корупцією та організованою злочинністю Служби безпеки України (далі – ГУ БКОЗ СБУ) склали стосовно  судді </w:t>
      </w:r>
      <w:r w:rsidR="003B6CA4">
        <w:rPr>
          <w:rFonts w:eastAsia="Times New Roman"/>
          <w:sz w:val="28"/>
          <w:szCs w:val="28"/>
          <w:lang w:eastAsia="uk-UA"/>
        </w:rPr>
        <w:t>ОСОБА</w:t>
      </w:r>
      <w:r w:rsidR="00747F91">
        <w:rPr>
          <w:rFonts w:eastAsia="Times New Roman"/>
          <w:sz w:val="28"/>
          <w:szCs w:val="28"/>
          <w:lang w:eastAsia="uk-UA"/>
        </w:rPr>
        <w:t>4</w:t>
      </w:r>
      <w:r w:rsidRPr="001E4BB6">
        <w:rPr>
          <w:rFonts w:eastAsia="Times New Roman"/>
          <w:sz w:val="28"/>
          <w:szCs w:val="28"/>
          <w:lang w:eastAsia="uk-UA"/>
        </w:rPr>
        <w:t xml:space="preserve"> протокол № 911-164 про порушення ним спеціального обмеження, спрямованого на запобігання корупції, встановленого пунктом «б» частини третьої статті 5 Закону України від 05 жовтня 1995 року № 356/95-ВР «Про боротьбу з корупцією» </w:t>
      </w:r>
      <w:bookmarkStart w:id="1" w:name="_GoBack"/>
      <w:bookmarkEnd w:id="1"/>
      <w:r w:rsidRPr="001E4BB6">
        <w:rPr>
          <w:rFonts w:eastAsia="Times New Roman"/>
          <w:sz w:val="28"/>
          <w:szCs w:val="28"/>
          <w:lang w:eastAsia="uk-UA"/>
        </w:rPr>
        <w:t>(далі</w:t>
      </w:r>
      <w:r w:rsidR="00C05830" w:rsidRPr="001E4BB6">
        <w:rPr>
          <w:rFonts w:eastAsia="Times New Roman"/>
          <w:sz w:val="28"/>
          <w:szCs w:val="28"/>
          <w:lang w:eastAsia="uk-UA"/>
        </w:rPr>
        <w:t> </w:t>
      </w:r>
      <w:r w:rsidRPr="001E4BB6">
        <w:rPr>
          <w:rFonts w:eastAsia="Times New Roman"/>
          <w:sz w:val="28"/>
          <w:szCs w:val="28"/>
          <w:lang w:eastAsia="uk-UA"/>
        </w:rPr>
        <w:t>–</w:t>
      </w:r>
      <w:r w:rsidR="00C05830" w:rsidRPr="001E4BB6">
        <w:rPr>
          <w:rFonts w:eastAsia="Times New Roman"/>
          <w:sz w:val="28"/>
          <w:szCs w:val="28"/>
          <w:lang w:eastAsia="uk-UA"/>
        </w:rPr>
        <w:t xml:space="preserve"> Закон </w:t>
      </w:r>
      <w:r w:rsidRPr="001E4BB6">
        <w:rPr>
          <w:rFonts w:eastAsia="Times New Roman"/>
          <w:sz w:val="28"/>
          <w:szCs w:val="28"/>
          <w:lang w:eastAsia="uk-UA"/>
        </w:rPr>
        <w:t xml:space="preserve">№ 356/95-ВР), за змістом якої державний службовець, який є посадовою особою, не має неправомірно втручатися, використовуючи своє посадове становище, у діяльність інших державних органів чи посадових осіб з метою перешкодити виконанню ними своїх повноважень. </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Із протоколу  від 7 вересня 2007 року </w:t>
      </w:r>
      <w:r w:rsidR="00C05830" w:rsidRPr="001E4BB6">
        <w:rPr>
          <w:rFonts w:eastAsia="Times New Roman"/>
          <w:sz w:val="28"/>
          <w:szCs w:val="28"/>
          <w:lang w:eastAsia="uk-UA"/>
        </w:rPr>
        <w:t xml:space="preserve">№ 911-164 </w:t>
      </w:r>
      <w:r w:rsidRPr="001E4BB6">
        <w:rPr>
          <w:rFonts w:eastAsia="Times New Roman"/>
          <w:sz w:val="28"/>
          <w:szCs w:val="28"/>
          <w:lang w:eastAsia="uk-UA"/>
        </w:rPr>
        <w:t xml:space="preserve">вбачається, що 13 квітня 2007 року суддя </w:t>
      </w:r>
      <w:r w:rsidR="003B6CA4">
        <w:rPr>
          <w:rFonts w:eastAsia="Times New Roman"/>
          <w:sz w:val="28"/>
          <w:szCs w:val="28"/>
          <w:lang w:eastAsia="uk-UA"/>
        </w:rPr>
        <w:t>ОСОБА4</w:t>
      </w:r>
      <w:r w:rsidRPr="001E4BB6">
        <w:rPr>
          <w:rFonts w:eastAsia="Times New Roman"/>
          <w:sz w:val="28"/>
          <w:szCs w:val="28"/>
          <w:lang w:eastAsia="uk-UA"/>
        </w:rPr>
        <w:t xml:space="preserve"> умисно створив перепони для здійснення правомірної діяльності посадовими особами (працівниками оперативно-слідчої групи), ускладнив виконання ними своїх повноважень (проведення обшуків) та вимагав від них прийняття незаконного рішення (припинення проведення обшуків), чим неправомірно втрутився, використовуючи своє службове становище, у діяльність посадових осіб з метою перешкодити виконанню ними своїх повноважень, тобто вчинив </w:t>
      </w:r>
      <w:r w:rsidR="00334D0E">
        <w:rPr>
          <w:rFonts w:eastAsia="Times New Roman"/>
          <w:sz w:val="28"/>
          <w:szCs w:val="28"/>
          <w:lang w:eastAsia="uk-UA"/>
        </w:rPr>
        <w:t xml:space="preserve">адміністративне </w:t>
      </w:r>
      <w:r w:rsidRPr="001E4BB6">
        <w:rPr>
          <w:rFonts w:eastAsia="Times New Roman"/>
          <w:sz w:val="28"/>
          <w:szCs w:val="28"/>
          <w:lang w:eastAsia="uk-UA"/>
        </w:rPr>
        <w:t>правопорушення</w:t>
      </w:r>
      <w:r w:rsidR="00F63823">
        <w:rPr>
          <w:rFonts w:eastAsia="Times New Roman"/>
          <w:sz w:val="28"/>
          <w:szCs w:val="28"/>
          <w:lang w:eastAsia="uk-UA"/>
        </w:rPr>
        <w:t>,</w:t>
      </w:r>
      <w:r w:rsidR="00334D0E">
        <w:rPr>
          <w:rFonts w:eastAsia="Times New Roman"/>
          <w:sz w:val="28"/>
          <w:szCs w:val="28"/>
          <w:lang w:eastAsia="uk-UA"/>
        </w:rPr>
        <w:t xml:space="preserve"> передбачене пунктом «б» частини третьої статті 5 </w:t>
      </w:r>
      <w:r w:rsidR="00334D0E" w:rsidRPr="001E4BB6">
        <w:rPr>
          <w:rFonts w:eastAsia="Times New Roman"/>
          <w:sz w:val="28"/>
          <w:szCs w:val="28"/>
          <w:lang w:eastAsia="uk-UA"/>
        </w:rPr>
        <w:t>Закон</w:t>
      </w:r>
      <w:r w:rsidR="00334D0E">
        <w:rPr>
          <w:rFonts w:eastAsia="Times New Roman"/>
          <w:sz w:val="28"/>
          <w:szCs w:val="28"/>
          <w:lang w:eastAsia="uk-UA"/>
        </w:rPr>
        <w:t>у</w:t>
      </w:r>
      <w:r w:rsidR="00334D0E" w:rsidRPr="001E4BB6">
        <w:rPr>
          <w:rFonts w:eastAsia="Times New Roman"/>
          <w:sz w:val="28"/>
          <w:szCs w:val="28"/>
          <w:lang w:eastAsia="uk-UA"/>
        </w:rPr>
        <w:t xml:space="preserve"> № 356/95-ВР</w:t>
      </w:r>
      <w:r w:rsidR="00334D0E">
        <w:rPr>
          <w:rFonts w:eastAsia="Times New Roman"/>
          <w:sz w:val="28"/>
          <w:szCs w:val="28"/>
          <w:lang w:eastAsia="uk-UA"/>
        </w:rPr>
        <w:t>.</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Крім того, 13 квітня 2007 року о 19:00 суддя </w:t>
      </w:r>
      <w:r w:rsidR="003B6CA4">
        <w:rPr>
          <w:rFonts w:eastAsia="Times New Roman"/>
          <w:sz w:val="28"/>
          <w:szCs w:val="28"/>
          <w:lang w:eastAsia="uk-UA"/>
        </w:rPr>
        <w:t>ОСОБА</w:t>
      </w:r>
      <w:r w:rsidR="003B6CA4">
        <w:rPr>
          <w:rFonts w:eastAsia="Times New Roman"/>
          <w:sz w:val="28"/>
          <w:szCs w:val="28"/>
          <w:lang w:eastAsia="uk-UA"/>
        </w:rPr>
        <w:t>4</w:t>
      </w:r>
      <w:r w:rsidRPr="001E4BB6">
        <w:rPr>
          <w:rFonts w:eastAsia="Times New Roman"/>
          <w:sz w:val="28"/>
          <w:szCs w:val="28"/>
          <w:lang w:eastAsia="uk-UA"/>
        </w:rPr>
        <w:t>, перебуваючи в іншому приміщенні, де проводилися слідчі дії, заявляючи, що він суддя, та пред’являючи посвідчення судді, телефонував невідомим особам з вимогою негайного зупинити проведення слідчих дій співробітниками оперативно-слідчої групи, образливо висловлювався на їхню адресу та погрожував їм звільненням із займаних посад. Від надання пояснень та підписання протоколу суддя </w:t>
      </w:r>
      <w:r w:rsidR="003B6CA4">
        <w:rPr>
          <w:rFonts w:eastAsia="Times New Roman"/>
          <w:sz w:val="28"/>
          <w:szCs w:val="28"/>
          <w:lang w:eastAsia="uk-UA"/>
        </w:rPr>
        <w:t>ОСОБА4</w:t>
      </w:r>
      <w:r w:rsidRPr="001E4BB6">
        <w:rPr>
          <w:rFonts w:eastAsia="Times New Roman"/>
          <w:sz w:val="28"/>
          <w:szCs w:val="28"/>
          <w:lang w:eastAsia="uk-UA"/>
        </w:rPr>
        <w:t> відмовився.</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Постановою старшого прокурора відділу нагляду за додержанням законів спецпідрозділами та іншими установами, які ведуть боротьбу з організованою злочинністю, Прокуратури міста Києва Панафеди Н.М. від 8 лютого 2008 року відмовлено в порушенні кримінальної справи стосовно судді Шевченківського районного суду міста Києва </w:t>
      </w:r>
      <w:r w:rsidR="003B6CA4">
        <w:rPr>
          <w:rFonts w:eastAsia="Times New Roman"/>
          <w:sz w:val="28"/>
          <w:szCs w:val="28"/>
          <w:lang w:eastAsia="uk-UA"/>
        </w:rPr>
        <w:t>ОСОБА4</w:t>
      </w:r>
      <w:r w:rsidRPr="001E4BB6">
        <w:rPr>
          <w:rFonts w:eastAsia="Times New Roman"/>
          <w:sz w:val="28"/>
          <w:szCs w:val="28"/>
          <w:lang w:eastAsia="uk-UA"/>
        </w:rPr>
        <w:t> у зв’язку з відсутністю в його діях складу злочинів, передбачених статтями 343, 365 КК України.</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Постановою Оболонського районного суду міста Києва від 31 жовтня 2007 року справу про адміністративне правопорушення стосовно </w:t>
      </w:r>
      <w:r w:rsidR="003B6CA4">
        <w:rPr>
          <w:rFonts w:eastAsia="Times New Roman"/>
          <w:sz w:val="28"/>
          <w:szCs w:val="28"/>
          <w:lang w:eastAsia="uk-UA"/>
        </w:rPr>
        <w:t>ОСОБА4</w:t>
      </w:r>
      <w:r w:rsidRPr="001E4BB6">
        <w:rPr>
          <w:rFonts w:eastAsia="Times New Roman"/>
          <w:sz w:val="28"/>
          <w:szCs w:val="28"/>
          <w:lang w:eastAsia="uk-UA"/>
        </w:rPr>
        <w:t xml:space="preserve"> повернуто для дооформлення та виконання вимог статті 256 Кодексу України про адміністративні правопорушення (далі – КУпАП).</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Постановою Оболонського районного суду міста Києва від 9 червня 2008 року вказані матеріали справи повторно повернуто ГУ БКОЗ СБУ, оскільки недоліки, зазначені в постанові суду від 31 жовтня 2007 року, не було усунуто.</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Постановою Оболонського районного суду міста Києва від 2 жовтня 2009 року провадження у справі про адміністративне правопорушення стосовно </w:t>
      </w:r>
      <w:r w:rsidR="00A10024">
        <w:rPr>
          <w:rFonts w:eastAsia="Times New Roman"/>
          <w:sz w:val="28"/>
          <w:szCs w:val="28"/>
          <w:lang w:eastAsia="uk-UA"/>
        </w:rPr>
        <w:t>ОСОБА4</w:t>
      </w:r>
      <w:r w:rsidRPr="001E4BB6">
        <w:rPr>
          <w:rFonts w:eastAsia="Times New Roman"/>
          <w:sz w:val="28"/>
          <w:szCs w:val="28"/>
          <w:lang w:eastAsia="uk-UA"/>
        </w:rPr>
        <w:t xml:space="preserve"> закрито у зв’язку з тим, що уповноважені особи ГУ БКОЗ СБУ не виконали вимог постанов суду від 31 жовтня 2007 року</w:t>
      </w:r>
      <w:r w:rsidR="00F63823">
        <w:rPr>
          <w:rFonts w:eastAsia="Times New Roman"/>
          <w:sz w:val="28"/>
          <w:szCs w:val="28"/>
          <w:lang w:eastAsia="uk-UA"/>
        </w:rPr>
        <w:t xml:space="preserve"> та</w:t>
      </w:r>
      <w:r w:rsidRPr="001E4BB6">
        <w:rPr>
          <w:rFonts w:eastAsia="Times New Roman"/>
          <w:sz w:val="28"/>
          <w:szCs w:val="28"/>
          <w:lang w:eastAsia="uk-UA"/>
        </w:rPr>
        <w:t xml:space="preserve"> від</w:t>
      </w:r>
      <w:r w:rsidR="00C05830" w:rsidRPr="001E4BB6">
        <w:rPr>
          <w:rFonts w:eastAsia="Times New Roman"/>
          <w:sz w:val="28"/>
          <w:szCs w:val="28"/>
          <w:lang w:eastAsia="uk-UA"/>
        </w:rPr>
        <w:t> </w:t>
      </w:r>
      <w:r w:rsidRPr="001E4BB6">
        <w:rPr>
          <w:rFonts w:eastAsia="Times New Roman"/>
          <w:sz w:val="28"/>
          <w:szCs w:val="28"/>
          <w:lang w:eastAsia="uk-UA"/>
        </w:rPr>
        <w:t>9</w:t>
      </w:r>
      <w:r w:rsidR="00C05830" w:rsidRPr="001E4BB6">
        <w:rPr>
          <w:rFonts w:eastAsia="Times New Roman"/>
          <w:sz w:val="28"/>
          <w:szCs w:val="28"/>
          <w:lang w:eastAsia="uk-UA"/>
        </w:rPr>
        <w:t> </w:t>
      </w:r>
      <w:r w:rsidRPr="001E4BB6">
        <w:rPr>
          <w:rFonts w:eastAsia="Times New Roman"/>
          <w:sz w:val="28"/>
          <w:szCs w:val="28"/>
          <w:lang w:eastAsia="uk-UA"/>
        </w:rPr>
        <w:t>червня 2008</w:t>
      </w:r>
      <w:r w:rsidR="001A35C0" w:rsidRPr="001E4BB6">
        <w:rPr>
          <w:rFonts w:eastAsia="Times New Roman"/>
          <w:sz w:val="28"/>
          <w:szCs w:val="28"/>
          <w:lang w:eastAsia="uk-UA"/>
        </w:rPr>
        <w:t> </w:t>
      </w:r>
      <w:r w:rsidRPr="001E4BB6">
        <w:rPr>
          <w:rFonts w:eastAsia="Times New Roman"/>
          <w:sz w:val="28"/>
          <w:szCs w:val="28"/>
          <w:lang w:eastAsia="uk-UA"/>
        </w:rPr>
        <w:t xml:space="preserve">року, </w:t>
      </w:r>
      <w:r w:rsidR="00C05830" w:rsidRPr="001E4BB6">
        <w:rPr>
          <w:rFonts w:eastAsia="Times New Roman"/>
          <w:sz w:val="28"/>
          <w:szCs w:val="28"/>
          <w:lang w:eastAsia="uk-UA"/>
        </w:rPr>
        <w:t>а також</w:t>
      </w:r>
      <w:r w:rsidRPr="001E4BB6">
        <w:rPr>
          <w:rFonts w:eastAsia="Times New Roman"/>
          <w:sz w:val="28"/>
          <w:szCs w:val="28"/>
          <w:lang w:eastAsia="uk-UA"/>
        </w:rPr>
        <w:t xml:space="preserve"> у зв’язку із закінченням на момент розгляду справи про адміністративне правопорушення строку, передбаченого статтею 38 КУпАП.</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Постановою Апеляційного суду міста Києва від 12 листопада 2009 року задоволено протест прокурора, частково задоволено апеляційну скаргу </w:t>
      </w:r>
      <w:r w:rsidR="00A10024">
        <w:rPr>
          <w:rFonts w:eastAsia="Times New Roman"/>
          <w:sz w:val="28"/>
          <w:szCs w:val="28"/>
          <w:lang w:eastAsia="uk-UA"/>
        </w:rPr>
        <w:t>ОСОБА4</w:t>
      </w:r>
      <w:r w:rsidRPr="001E4BB6">
        <w:rPr>
          <w:rFonts w:eastAsia="Times New Roman"/>
          <w:sz w:val="28"/>
          <w:szCs w:val="28"/>
          <w:lang w:eastAsia="uk-UA"/>
        </w:rPr>
        <w:t xml:space="preserve">, скасовано постанову Оболонського районного суду міста Києва від 2 жовтня 2009 року. Визнано </w:t>
      </w:r>
      <w:r w:rsidR="00A10024">
        <w:rPr>
          <w:rFonts w:eastAsia="Times New Roman"/>
          <w:sz w:val="28"/>
          <w:szCs w:val="28"/>
          <w:lang w:eastAsia="uk-UA"/>
        </w:rPr>
        <w:t>ОСОБА4</w:t>
      </w:r>
      <w:r w:rsidRPr="001E4BB6">
        <w:rPr>
          <w:rFonts w:eastAsia="Times New Roman"/>
          <w:sz w:val="28"/>
          <w:szCs w:val="28"/>
          <w:lang w:eastAsia="uk-UA"/>
        </w:rPr>
        <w:t xml:space="preserve"> винним у порушенні спеціальних обмежень, спрямованих на попередження корупції, передбачених пунктом «б» частини третьої статті 5 Закону № 356/95-ВР. Провадження у справі закрито у зв’язку із закінченням строку накладення адміністративного стягнення.</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У постанові суду апеляційної інстанції встановлено, що викладені у протоколі обставини щодо неправомірного втручання судді </w:t>
      </w:r>
      <w:r w:rsidR="00A10024">
        <w:rPr>
          <w:rFonts w:eastAsia="Times New Roman"/>
          <w:sz w:val="28"/>
          <w:szCs w:val="28"/>
          <w:lang w:eastAsia="uk-UA"/>
        </w:rPr>
        <w:t>ОСОБА4</w:t>
      </w:r>
      <w:r w:rsidRPr="001E4BB6">
        <w:rPr>
          <w:rFonts w:eastAsia="Times New Roman"/>
          <w:sz w:val="28"/>
          <w:szCs w:val="28"/>
          <w:lang w:eastAsia="uk-UA"/>
        </w:rPr>
        <w:t xml:space="preserve"> у діяльність правоохоронних органів з метою перешкодити виконанню ними своїх повноважень на час розгляду справи судом першої інстанції підтверджу</w:t>
      </w:r>
      <w:r w:rsidR="00F63823">
        <w:rPr>
          <w:rFonts w:eastAsia="Times New Roman"/>
          <w:sz w:val="28"/>
          <w:szCs w:val="28"/>
          <w:lang w:eastAsia="uk-UA"/>
        </w:rPr>
        <w:t>ються</w:t>
      </w:r>
      <w:r w:rsidRPr="001E4BB6">
        <w:rPr>
          <w:rFonts w:eastAsia="Times New Roman"/>
          <w:sz w:val="28"/>
          <w:szCs w:val="28"/>
          <w:lang w:eastAsia="uk-UA"/>
        </w:rPr>
        <w:t xml:space="preserve"> рапортами</w:t>
      </w:r>
      <w:r w:rsidR="00F63823">
        <w:rPr>
          <w:rFonts w:eastAsia="Times New Roman"/>
          <w:sz w:val="28"/>
          <w:szCs w:val="28"/>
          <w:lang w:eastAsia="uk-UA"/>
        </w:rPr>
        <w:t xml:space="preserve"> та</w:t>
      </w:r>
      <w:r w:rsidRPr="001E4BB6">
        <w:rPr>
          <w:rFonts w:eastAsia="Times New Roman"/>
          <w:sz w:val="28"/>
          <w:szCs w:val="28"/>
          <w:lang w:eastAsia="uk-UA"/>
        </w:rPr>
        <w:t xml:space="preserve"> </w:t>
      </w:r>
      <w:r w:rsidR="00F63823" w:rsidRPr="001E4BB6">
        <w:rPr>
          <w:rFonts w:eastAsia="Times New Roman"/>
          <w:sz w:val="28"/>
          <w:szCs w:val="28"/>
          <w:lang w:eastAsia="uk-UA"/>
        </w:rPr>
        <w:t xml:space="preserve">поясненнями </w:t>
      </w:r>
      <w:r w:rsidRPr="001E4BB6">
        <w:rPr>
          <w:rFonts w:eastAsia="Times New Roman"/>
          <w:sz w:val="28"/>
          <w:szCs w:val="28"/>
          <w:lang w:eastAsia="uk-UA"/>
        </w:rPr>
        <w:t>співробітників податкової міліції, які здійснювали слідчі дії, поясненнями свідків, копіями протоколів обшуків. Під час розгля</w:t>
      </w:r>
      <w:r w:rsidR="00C05830" w:rsidRPr="001E4BB6">
        <w:rPr>
          <w:rFonts w:eastAsia="Times New Roman"/>
          <w:sz w:val="28"/>
          <w:szCs w:val="28"/>
          <w:lang w:eastAsia="uk-UA"/>
        </w:rPr>
        <w:t>ду справи доводи </w:t>
      </w:r>
      <w:r w:rsidR="00A10024">
        <w:rPr>
          <w:rFonts w:eastAsia="Times New Roman"/>
          <w:sz w:val="28"/>
          <w:szCs w:val="28"/>
          <w:lang w:eastAsia="uk-UA"/>
        </w:rPr>
        <w:t>ОСОБА4</w:t>
      </w:r>
      <w:r w:rsidRPr="001E4BB6">
        <w:rPr>
          <w:rFonts w:eastAsia="Times New Roman"/>
          <w:sz w:val="28"/>
          <w:szCs w:val="28"/>
          <w:lang w:eastAsia="uk-UA"/>
        </w:rPr>
        <w:t>, що пояснення цих осіб не відповідають дійсності, не підтвердилися.</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Проаналізувавши наявні в матеріалах справи докази, оцінивши їх у сукупності, суд апеляційної інстанції дійшов висновку, що </w:t>
      </w:r>
      <w:r w:rsidR="00A10024">
        <w:rPr>
          <w:rFonts w:eastAsia="Times New Roman"/>
          <w:sz w:val="28"/>
          <w:szCs w:val="28"/>
          <w:lang w:eastAsia="uk-UA"/>
        </w:rPr>
        <w:t>ОСОБА4</w:t>
      </w:r>
      <w:r w:rsidRPr="001E4BB6">
        <w:rPr>
          <w:rFonts w:eastAsia="Times New Roman"/>
          <w:sz w:val="28"/>
          <w:szCs w:val="28"/>
          <w:lang w:eastAsia="uk-UA"/>
        </w:rPr>
        <w:t xml:space="preserve"> як суддя Шевченківського районного суду міста Києва, тобто як особа, уповноважена на виконання функцій держави, порушив спеціальні обмеження, спрямовані на попередження корупції, передбачені пунктом «б» частини третьої статті 5 Закону № 356/95-ВР, </w:t>
      </w:r>
      <w:r w:rsidRPr="001E4BB6">
        <w:rPr>
          <w:sz w:val="28"/>
          <w:szCs w:val="28"/>
          <w:lang w:eastAsia="uk-UA"/>
        </w:rPr>
        <w:t>які полягали в неправомірному втручанні у діяльність інших державних органів та посадових осіб з метою перешкодити виконанню ними своїх повноважень, за що частиною першою статті 8 цього Закону передбачена відповідальність.</w:t>
      </w:r>
    </w:p>
    <w:p w:rsidR="009D5984" w:rsidRPr="001E4BB6" w:rsidRDefault="00B30981" w:rsidP="009D5984">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Узагальнюючи</w:t>
      </w:r>
      <w:r w:rsidR="009D5984" w:rsidRPr="001E4BB6">
        <w:rPr>
          <w:rFonts w:eastAsia="Times New Roman"/>
          <w:sz w:val="28"/>
          <w:szCs w:val="28"/>
          <w:lang w:eastAsia="uk-UA"/>
        </w:rPr>
        <w:t xml:space="preserve">, суд апеляційної інстанції </w:t>
      </w:r>
      <w:r>
        <w:rPr>
          <w:rFonts w:eastAsia="Times New Roman"/>
          <w:sz w:val="28"/>
          <w:szCs w:val="28"/>
          <w:lang w:eastAsia="uk-UA"/>
        </w:rPr>
        <w:t xml:space="preserve">дійшов висновку про </w:t>
      </w:r>
      <w:r w:rsidR="009D5984" w:rsidRPr="001E4BB6">
        <w:rPr>
          <w:rFonts w:eastAsia="Times New Roman"/>
          <w:sz w:val="28"/>
          <w:szCs w:val="28"/>
          <w:lang w:eastAsia="uk-UA"/>
        </w:rPr>
        <w:t>доведен</w:t>
      </w:r>
      <w:r>
        <w:rPr>
          <w:rFonts w:eastAsia="Times New Roman"/>
          <w:sz w:val="28"/>
          <w:szCs w:val="28"/>
          <w:lang w:eastAsia="uk-UA"/>
        </w:rPr>
        <w:t>ість</w:t>
      </w:r>
      <w:r w:rsidR="009D5984" w:rsidRPr="001E4BB6">
        <w:rPr>
          <w:rFonts w:eastAsia="Times New Roman"/>
          <w:sz w:val="28"/>
          <w:szCs w:val="28"/>
          <w:lang w:eastAsia="uk-UA"/>
        </w:rPr>
        <w:t xml:space="preserve"> вин</w:t>
      </w:r>
      <w:r>
        <w:rPr>
          <w:rFonts w:eastAsia="Times New Roman"/>
          <w:sz w:val="28"/>
          <w:szCs w:val="28"/>
          <w:lang w:eastAsia="uk-UA"/>
        </w:rPr>
        <w:t>и</w:t>
      </w:r>
      <w:r w:rsidR="009D5984" w:rsidRPr="001E4BB6">
        <w:rPr>
          <w:rFonts w:eastAsia="Times New Roman"/>
          <w:sz w:val="28"/>
          <w:szCs w:val="28"/>
          <w:lang w:eastAsia="uk-UA"/>
        </w:rPr>
        <w:t xml:space="preserve"> </w:t>
      </w:r>
      <w:r w:rsidR="00A10024">
        <w:rPr>
          <w:rFonts w:eastAsia="Times New Roman"/>
          <w:sz w:val="28"/>
          <w:szCs w:val="28"/>
          <w:lang w:eastAsia="uk-UA"/>
        </w:rPr>
        <w:t>ОСОБА4</w:t>
      </w:r>
      <w:r w:rsidR="009D5984" w:rsidRPr="001E4BB6">
        <w:rPr>
          <w:rFonts w:eastAsia="Times New Roman"/>
          <w:sz w:val="28"/>
          <w:szCs w:val="28"/>
          <w:lang w:eastAsia="uk-UA"/>
        </w:rPr>
        <w:t xml:space="preserve"> в порушенні спеціальних обмежень, спрямованих на попередження корупції, передбачених пунктом «б» частини третьої статті 5 Закону № 356/95-ВР.</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6 грудня 2010 року Вища рада юстиції</w:t>
      </w:r>
      <w:r w:rsidR="00C05830" w:rsidRPr="001E4BB6">
        <w:rPr>
          <w:rFonts w:eastAsia="Times New Roman"/>
          <w:sz w:val="28"/>
          <w:szCs w:val="28"/>
          <w:lang w:eastAsia="uk-UA"/>
        </w:rPr>
        <w:t>, розглянувши пропозицію члена Вищої ради юстиції</w:t>
      </w:r>
      <w:r w:rsidRPr="001E4BB6">
        <w:rPr>
          <w:rFonts w:eastAsia="Times New Roman"/>
          <w:sz w:val="28"/>
          <w:szCs w:val="28"/>
          <w:lang w:eastAsia="uk-UA"/>
        </w:rPr>
        <w:t xml:space="preserve"> Хорошковського В.І., </w:t>
      </w:r>
      <w:r w:rsidR="00C05830" w:rsidRPr="001E4BB6">
        <w:rPr>
          <w:rFonts w:eastAsia="Times New Roman"/>
          <w:sz w:val="28"/>
          <w:szCs w:val="28"/>
          <w:lang w:eastAsia="uk-UA"/>
        </w:rPr>
        <w:t>ухвалила</w:t>
      </w:r>
      <w:r w:rsidRPr="001E4BB6">
        <w:rPr>
          <w:rFonts w:eastAsia="Times New Roman"/>
          <w:sz w:val="28"/>
          <w:szCs w:val="28"/>
          <w:lang w:eastAsia="uk-UA"/>
        </w:rPr>
        <w:t xml:space="preserve"> рішення № 1341/0/15-10 про внесення подання до Верховної Ради України про звільнення Кормушина К.О. з посади судді Шевченківського районного суду міста Києва за порушення присяги судді.</w:t>
      </w:r>
    </w:p>
    <w:p w:rsidR="009D5984" w:rsidRPr="001E4BB6" w:rsidRDefault="00B30981" w:rsidP="009D5984">
      <w:pPr>
        <w:shd w:val="clear" w:color="auto" w:fill="FFFFFF"/>
        <w:spacing w:after="0" w:line="240" w:lineRule="auto"/>
        <w:ind w:firstLine="567"/>
        <w:jc w:val="both"/>
        <w:rPr>
          <w:rFonts w:eastAsia="Times New Roman"/>
          <w:b/>
          <w:sz w:val="28"/>
          <w:szCs w:val="28"/>
          <w:lang w:eastAsia="uk-UA"/>
        </w:rPr>
      </w:pPr>
      <w:r>
        <w:rPr>
          <w:rFonts w:eastAsia="Times New Roman"/>
          <w:sz w:val="28"/>
          <w:szCs w:val="28"/>
          <w:lang w:eastAsia="uk-UA"/>
        </w:rPr>
        <w:t>Р</w:t>
      </w:r>
      <w:r w:rsidR="009D5984" w:rsidRPr="001E4BB6">
        <w:rPr>
          <w:rFonts w:eastAsia="Times New Roman"/>
          <w:sz w:val="28"/>
          <w:szCs w:val="28"/>
          <w:lang w:eastAsia="uk-UA"/>
        </w:rPr>
        <w:t xml:space="preserve">ішення мотивовано тим, що аналіз фактичних обставин за випадками, викладеними у пропозиції члена </w:t>
      </w:r>
      <w:r w:rsidR="00C05830" w:rsidRPr="001E4BB6">
        <w:rPr>
          <w:rFonts w:eastAsia="Times New Roman"/>
          <w:sz w:val="28"/>
          <w:szCs w:val="28"/>
          <w:lang w:eastAsia="uk-UA"/>
        </w:rPr>
        <w:t xml:space="preserve">Вищої ради юстиції </w:t>
      </w:r>
      <w:r w:rsidR="009D5984" w:rsidRPr="001E4BB6">
        <w:rPr>
          <w:rFonts w:eastAsia="Times New Roman"/>
          <w:sz w:val="28"/>
          <w:szCs w:val="28"/>
          <w:lang w:eastAsia="uk-UA"/>
        </w:rPr>
        <w:t>Хорошковського В.І. від 18 вересня 2010 року, дає підстави для висновку</w:t>
      </w:r>
      <w:r w:rsidR="00C05830" w:rsidRPr="001E4BB6">
        <w:rPr>
          <w:rFonts w:eastAsia="Times New Roman"/>
          <w:sz w:val="28"/>
          <w:szCs w:val="28"/>
          <w:lang w:eastAsia="uk-UA"/>
        </w:rPr>
        <w:t>, що</w:t>
      </w:r>
      <w:r w:rsidR="009D5984" w:rsidRPr="001E4BB6">
        <w:rPr>
          <w:rFonts w:eastAsia="Times New Roman"/>
          <w:sz w:val="28"/>
          <w:szCs w:val="28"/>
          <w:lang w:eastAsia="uk-UA"/>
        </w:rPr>
        <w:t xml:space="preserve"> суддя Кормушин К.О. допускав несумлінність </w:t>
      </w:r>
      <w:r w:rsidR="00C05830" w:rsidRPr="001E4BB6">
        <w:rPr>
          <w:rFonts w:eastAsia="Times New Roman"/>
          <w:sz w:val="28"/>
          <w:szCs w:val="28"/>
          <w:lang w:eastAsia="uk-UA"/>
        </w:rPr>
        <w:t>під час розгляду</w:t>
      </w:r>
      <w:r w:rsidR="009D5984" w:rsidRPr="001E4BB6">
        <w:rPr>
          <w:rFonts w:eastAsia="Times New Roman"/>
          <w:sz w:val="28"/>
          <w:szCs w:val="28"/>
          <w:lang w:eastAsia="uk-UA"/>
        </w:rPr>
        <w:t xml:space="preserve"> справ, безвідповідально ставився до </w:t>
      </w:r>
      <w:r>
        <w:rPr>
          <w:rFonts w:eastAsia="Times New Roman"/>
          <w:sz w:val="28"/>
          <w:szCs w:val="28"/>
          <w:lang w:eastAsia="uk-UA"/>
        </w:rPr>
        <w:t xml:space="preserve">виконання </w:t>
      </w:r>
      <w:r w:rsidR="009D5984" w:rsidRPr="001E4BB6">
        <w:rPr>
          <w:rFonts w:eastAsia="Times New Roman"/>
          <w:sz w:val="28"/>
          <w:szCs w:val="28"/>
          <w:lang w:eastAsia="uk-UA"/>
        </w:rPr>
        <w:t>своїх посадових обов’язків, умисно порушував вимоги законодавства п</w:t>
      </w:r>
      <w:r w:rsidR="00C05830" w:rsidRPr="001E4BB6">
        <w:rPr>
          <w:rFonts w:eastAsia="Times New Roman"/>
          <w:sz w:val="28"/>
          <w:szCs w:val="28"/>
          <w:lang w:eastAsia="uk-UA"/>
        </w:rPr>
        <w:t>ід час здійснення</w:t>
      </w:r>
      <w:r w:rsidR="009D5984" w:rsidRPr="001E4BB6">
        <w:rPr>
          <w:rFonts w:eastAsia="Times New Roman"/>
          <w:sz w:val="28"/>
          <w:szCs w:val="28"/>
          <w:lang w:eastAsia="uk-UA"/>
        </w:rPr>
        <w:t xml:space="preserve"> правосуддя, що </w:t>
      </w:r>
      <w:r>
        <w:rPr>
          <w:rFonts w:eastAsia="Times New Roman"/>
          <w:sz w:val="28"/>
          <w:szCs w:val="28"/>
          <w:lang w:eastAsia="uk-UA"/>
        </w:rPr>
        <w:t>спричинило негативні наслідки. Підсумовуючи</w:t>
      </w:r>
      <w:r w:rsidR="009D5984" w:rsidRPr="001E4BB6">
        <w:rPr>
          <w:rFonts w:eastAsia="Times New Roman"/>
          <w:sz w:val="28"/>
          <w:szCs w:val="28"/>
          <w:lang w:eastAsia="uk-UA"/>
        </w:rPr>
        <w:t xml:space="preserve"> Вища рада юстиції дійшла висновку, що поведінка судді викликає сумнів у його об’єктивності та неупередженості, що є підставою для внесення подання про звільнення його з посади судді за порушення присяги.</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Крім розгляду пропозиції члена Вищої ради юстиції Хорошковського В.І., Вища рада юстиції того самого дня, 6 грудня 2010 року, розглянула пропозицію члена Вищої ради юстиції Завальнюка В.В. від 13 </w:t>
      </w:r>
      <w:r w:rsidR="006E35A6" w:rsidRPr="001E4BB6">
        <w:rPr>
          <w:rFonts w:eastAsia="Times New Roman"/>
          <w:sz w:val="28"/>
          <w:szCs w:val="28"/>
          <w:lang w:eastAsia="uk-UA"/>
        </w:rPr>
        <w:t>вересня 2010 року та ухвалила</w:t>
      </w:r>
      <w:r w:rsidRPr="001E4BB6">
        <w:rPr>
          <w:rFonts w:eastAsia="Times New Roman"/>
          <w:sz w:val="28"/>
          <w:szCs w:val="28"/>
          <w:lang w:eastAsia="uk-UA"/>
        </w:rPr>
        <w:t xml:space="preserve"> рішення № 1342/0/15-10 про внесення до Верховної Ради України </w:t>
      </w:r>
      <w:r w:rsidR="006E35A6" w:rsidRPr="001E4BB6">
        <w:rPr>
          <w:rFonts w:eastAsia="Times New Roman"/>
          <w:sz w:val="28"/>
          <w:szCs w:val="28"/>
          <w:lang w:eastAsia="uk-UA"/>
        </w:rPr>
        <w:t xml:space="preserve">подання </w:t>
      </w:r>
      <w:r w:rsidRPr="001E4BB6">
        <w:rPr>
          <w:rFonts w:eastAsia="Times New Roman"/>
          <w:sz w:val="28"/>
          <w:szCs w:val="28"/>
          <w:lang w:eastAsia="uk-UA"/>
        </w:rPr>
        <w:t>про звільнення Кормушина К.О. з посади судді Шевченківського районного суду міста Києва за порушення присяги.</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Зазначене рішення мотивовано тим, що допущені суддею Кормушиним К.О. порушення вимог чинного законодавства і вчинки порочать звання судді та принижують авторитет судової влади, </w:t>
      </w:r>
      <w:r w:rsidR="006E35A6" w:rsidRPr="001E4BB6">
        <w:rPr>
          <w:rFonts w:eastAsia="Times New Roman"/>
          <w:sz w:val="28"/>
          <w:szCs w:val="28"/>
          <w:lang w:eastAsia="uk-UA"/>
        </w:rPr>
        <w:t>отже,</w:t>
      </w:r>
      <w:r w:rsidRPr="001E4BB6">
        <w:rPr>
          <w:rFonts w:eastAsia="Times New Roman"/>
          <w:sz w:val="28"/>
          <w:szCs w:val="28"/>
          <w:lang w:eastAsia="uk-UA"/>
        </w:rPr>
        <w:t xml:space="preserve"> є підставою для внесення подання про звільнення його з посади судді за порушення присяги.</w:t>
      </w:r>
    </w:p>
    <w:p w:rsidR="009D5984" w:rsidRPr="001E4BB6" w:rsidRDefault="009D5984" w:rsidP="009D5984">
      <w:pPr>
        <w:shd w:val="clear" w:color="auto" w:fill="FFFFFF"/>
        <w:spacing w:after="0" w:line="240" w:lineRule="auto"/>
        <w:jc w:val="both"/>
        <w:rPr>
          <w:rFonts w:eastAsia="Times New Roman"/>
          <w:b/>
          <w:bCs/>
          <w:i/>
          <w:sz w:val="28"/>
          <w:szCs w:val="28"/>
          <w:lang w:eastAsia="uk-UA"/>
        </w:rPr>
      </w:pP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bCs/>
          <w:sz w:val="28"/>
          <w:szCs w:val="28"/>
          <w:lang w:eastAsia="uk-UA"/>
        </w:rPr>
        <w:t xml:space="preserve">Зважаючи на </w:t>
      </w:r>
      <w:r w:rsidR="00AD0887" w:rsidRPr="001E4BB6">
        <w:rPr>
          <w:rFonts w:eastAsia="Times New Roman"/>
          <w:sz w:val="28"/>
          <w:szCs w:val="28"/>
          <w:lang w:eastAsia="uk-UA"/>
        </w:rPr>
        <w:t xml:space="preserve">рішення від </w:t>
      </w:r>
      <w:r w:rsidRPr="001E4BB6">
        <w:rPr>
          <w:rFonts w:eastAsia="Times New Roman"/>
          <w:sz w:val="28"/>
          <w:szCs w:val="28"/>
          <w:lang w:eastAsia="uk-UA"/>
        </w:rPr>
        <w:t xml:space="preserve">6 грудня 2010 року, </w:t>
      </w:r>
      <w:r w:rsidRPr="001E4BB6">
        <w:rPr>
          <w:rFonts w:eastAsia="Times New Roman"/>
          <w:bCs/>
          <w:sz w:val="28"/>
          <w:szCs w:val="28"/>
          <w:lang w:eastAsia="uk-UA"/>
        </w:rPr>
        <w:t>ухвалені</w:t>
      </w:r>
      <w:r w:rsidRPr="001E4BB6">
        <w:rPr>
          <w:rFonts w:eastAsia="Times New Roman"/>
          <w:sz w:val="28"/>
          <w:szCs w:val="28"/>
          <w:lang w:eastAsia="uk-UA"/>
        </w:rPr>
        <w:t xml:space="preserve"> за наслідками розгляду звернень членів Вищої ради юстиції Завальнюка В.В. та Хорошковського В.І. від 13 та 18 вересня 2010 року відповідно, Вища рада юстиції внесла до Верховної Ради України подання від 16 грудня 2010 року № 89/0/12-10 про звільнення судді Шевченківського районного суду міста Києва Кормушина К.О. з посади у зв’язку з порушенням присяги.</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На пленарному засіданні 23 грудня 2010 року Верховна Рада України прийняла Постанову № 2865-VI «Про звільнення суддів», якою звільнила, зокрема, суддю Шевченківського районного суду міста Києва Кормушина К.О. з посади у зв’язку з порушенням присяги.</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Наказом голови Шевченківського районного суду міста Києва від 14 березня 2011 року № 1.5-36 «Про звільнення судді за порушення присяги» Кормушина К.О. відраховано зі штату суддів Шевченківського районного суду міста Києва. </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Вважаючи зазначені вище рішення Вищої ради юстиції та Постанову Верховної Ради України протиправними, </w:t>
      </w:r>
      <w:r w:rsidR="00A10024">
        <w:rPr>
          <w:rFonts w:eastAsia="Times New Roman"/>
          <w:sz w:val="28"/>
          <w:szCs w:val="28"/>
          <w:lang w:eastAsia="uk-UA"/>
        </w:rPr>
        <w:t>ОСОБА4</w:t>
      </w:r>
      <w:r w:rsidRPr="001E4BB6">
        <w:rPr>
          <w:rFonts w:eastAsia="Times New Roman"/>
          <w:sz w:val="28"/>
          <w:szCs w:val="28"/>
          <w:lang w:eastAsia="uk-UA"/>
        </w:rPr>
        <w:t xml:space="preserve"> звернувся до Вищого адміністративного суду України з позовом до Вищої ради юстиції, Верховної Ради України, в якому просив визнати незаконними:</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рішення Вищої ради юстиції</w:t>
      </w:r>
      <w:r w:rsidR="008B349F" w:rsidRPr="001E4BB6">
        <w:rPr>
          <w:rFonts w:eastAsia="Times New Roman"/>
          <w:sz w:val="28"/>
          <w:szCs w:val="28"/>
          <w:lang w:eastAsia="uk-UA"/>
        </w:rPr>
        <w:t xml:space="preserve"> від </w:t>
      </w:r>
      <w:r w:rsidRPr="001E4BB6">
        <w:rPr>
          <w:rFonts w:eastAsia="Times New Roman"/>
          <w:sz w:val="28"/>
          <w:szCs w:val="28"/>
          <w:lang w:eastAsia="uk-UA"/>
        </w:rPr>
        <w:t xml:space="preserve">6 грудня 2010 року (№ 1341/0/15-10 та № 1342/0/15-10) про внесення подання до Верховної Ради України про звільнення </w:t>
      </w:r>
      <w:r w:rsidR="00A10024">
        <w:rPr>
          <w:rFonts w:eastAsia="Times New Roman"/>
          <w:sz w:val="28"/>
          <w:szCs w:val="28"/>
          <w:lang w:eastAsia="uk-UA"/>
        </w:rPr>
        <w:t>ОСОБА4</w:t>
      </w:r>
      <w:r w:rsidRPr="001E4BB6">
        <w:rPr>
          <w:rFonts w:eastAsia="Times New Roman"/>
          <w:sz w:val="28"/>
          <w:szCs w:val="28"/>
          <w:lang w:eastAsia="uk-UA"/>
        </w:rPr>
        <w:t xml:space="preserve"> з посади судді Шевченківського районного суду міста Києва у зв’язку з порушенням присяги судді;</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подання Вищої ради юстиції </w:t>
      </w:r>
      <w:r w:rsidR="008B349F" w:rsidRPr="001E4BB6">
        <w:rPr>
          <w:rFonts w:eastAsia="Times New Roman"/>
          <w:sz w:val="28"/>
          <w:szCs w:val="28"/>
          <w:lang w:eastAsia="uk-UA"/>
        </w:rPr>
        <w:t xml:space="preserve">від </w:t>
      </w:r>
      <w:r w:rsidR="00761C0F" w:rsidRPr="001E4BB6">
        <w:rPr>
          <w:rFonts w:eastAsia="Times New Roman"/>
          <w:sz w:val="28"/>
          <w:szCs w:val="28"/>
          <w:lang w:eastAsia="uk-UA"/>
        </w:rPr>
        <w:t>1</w:t>
      </w:r>
      <w:r w:rsidRPr="001E4BB6">
        <w:rPr>
          <w:rFonts w:eastAsia="Times New Roman"/>
          <w:sz w:val="28"/>
          <w:szCs w:val="28"/>
          <w:lang w:eastAsia="uk-UA"/>
        </w:rPr>
        <w:t>6 грудня 2010 року № </w:t>
      </w:r>
      <w:r w:rsidR="00761C0F" w:rsidRPr="001E4BB6">
        <w:rPr>
          <w:rFonts w:eastAsia="Times New Roman"/>
          <w:sz w:val="28"/>
          <w:szCs w:val="28"/>
          <w:lang w:eastAsia="uk-UA"/>
        </w:rPr>
        <w:t>89/0/12</w:t>
      </w:r>
      <w:r w:rsidRPr="001E4BB6">
        <w:rPr>
          <w:rFonts w:eastAsia="Times New Roman"/>
          <w:sz w:val="28"/>
          <w:szCs w:val="28"/>
          <w:lang w:eastAsia="uk-UA"/>
        </w:rPr>
        <w:t xml:space="preserve">-10 до Верховної Ради України про звільнення </w:t>
      </w:r>
      <w:r w:rsidR="00A10024">
        <w:rPr>
          <w:rFonts w:eastAsia="Times New Roman"/>
          <w:sz w:val="28"/>
          <w:szCs w:val="28"/>
          <w:lang w:eastAsia="uk-UA"/>
        </w:rPr>
        <w:t>ОСОБА4</w:t>
      </w:r>
      <w:r w:rsidRPr="001E4BB6">
        <w:rPr>
          <w:rFonts w:eastAsia="Times New Roman"/>
          <w:sz w:val="28"/>
          <w:szCs w:val="28"/>
          <w:lang w:eastAsia="uk-UA"/>
        </w:rPr>
        <w:t xml:space="preserve"> з посади судді Шевченківського районного суду міста Києва у зв’язку з порушенням присяги судді;</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Постанову Верховної Ради України від 23 грудня 2010 року № 2865-VІ «Про звільнення суддів» у частині звільнення </w:t>
      </w:r>
      <w:r w:rsidR="00A10024">
        <w:rPr>
          <w:rFonts w:eastAsia="Times New Roman"/>
          <w:sz w:val="28"/>
          <w:szCs w:val="28"/>
          <w:lang w:eastAsia="uk-UA"/>
        </w:rPr>
        <w:t>ОСОБА4</w:t>
      </w:r>
      <w:r w:rsidRPr="001E4BB6">
        <w:rPr>
          <w:rFonts w:eastAsia="Times New Roman"/>
          <w:sz w:val="28"/>
          <w:szCs w:val="28"/>
          <w:lang w:eastAsia="uk-UA"/>
        </w:rPr>
        <w:t xml:space="preserve"> з посади судді Шевченківського районного суду міста Києва у зв’язку з порушенням присяги судді.</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bCs/>
          <w:sz w:val="28"/>
          <w:szCs w:val="28"/>
          <w:lang w:eastAsia="uk-UA"/>
        </w:rPr>
        <w:t>П</w:t>
      </w:r>
      <w:r w:rsidRPr="001E4BB6">
        <w:rPr>
          <w:rFonts w:eastAsia="Times New Roman"/>
          <w:sz w:val="28"/>
          <w:szCs w:val="28"/>
          <w:lang w:eastAsia="uk-UA"/>
        </w:rPr>
        <w:t>остановою Вищого адмі</w:t>
      </w:r>
      <w:r w:rsidR="006E35A6" w:rsidRPr="001E4BB6">
        <w:rPr>
          <w:rFonts w:eastAsia="Times New Roman"/>
          <w:sz w:val="28"/>
          <w:szCs w:val="28"/>
          <w:lang w:eastAsia="uk-UA"/>
        </w:rPr>
        <w:t xml:space="preserve">ністративного суду України від </w:t>
      </w:r>
      <w:r w:rsidRPr="001E4BB6">
        <w:rPr>
          <w:rFonts w:eastAsia="Times New Roman"/>
          <w:sz w:val="28"/>
          <w:szCs w:val="28"/>
          <w:lang w:eastAsia="uk-UA"/>
        </w:rPr>
        <w:t xml:space="preserve">6 квітня 2011 року у задоволенні позовних вимог </w:t>
      </w:r>
      <w:r w:rsidR="00A10024">
        <w:rPr>
          <w:rFonts w:eastAsia="Times New Roman"/>
          <w:sz w:val="28"/>
          <w:szCs w:val="28"/>
          <w:lang w:eastAsia="uk-UA"/>
        </w:rPr>
        <w:t>ОСОБА4</w:t>
      </w:r>
      <w:r w:rsidRPr="001E4BB6">
        <w:rPr>
          <w:rFonts w:eastAsia="Times New Roman"/>
          <w:sz w:val="28"/>
          <w:szCs w:val="28"/>
          <w:lang w:eastAsia="uk-UA"/>
        </w:rPr>
        <w:t xml:space="preserve"> відмовлено. </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Не погодившись із зазначеним судовим рішенням, Кормушин К.О. у жовтні 2011 року подав до Європейського суду з прав людини (далі – ЄСПЛ, Суд) заяву проти України, у якій скаржився на порушення статей</w:t>
      </w:r>
      <w:r w:rsidR="00AD0887" w:rsidRPr="001E4BB6">
        <w:rPr>
          <w:rFonts w:eastAsia="Times New Roman"/>
          <w:sz w:val="28"/>
          <w:szCs w:val="28"/>
          <w:lang w:eastAsia="uk-UA"/>
        </w:rPr>
        <w:t> </w:t>
      </w:r>
      <w:r w:rsidRPr="001E4BB6">
        <w:rPr>
          <w:rFonts w:eastAsia="Times New Roman"/>
          <w:sz w:val="28"/>
          <w:szCs w:val="28"/>
          <w:lang w:eastAsia="uk-UA"/>
        </w:rPr>
        <w:t>6</w:t>
      </w:r>
      <w:r w:rsidR="006E35A6" w:rsidRPr="001E4BB6">
        <w:rPr>
          <w:rFonts w:eastAsia="Times New Roman"/>
          <w:sz w:val="28"/>
          <w:szCs w:val="28"/>
          <w:lang w:eastAsia="uk-UA"/>
        </w:rPr>
        <w:t>, </w:t>
      </w:r>
      <w:r w:rsidRPr="001E4BB6">
        <w:rPr>
          <w:rFonts w:eastAsia="Times New Roman"/>
          <w:sz w:val="28"/>
          <w:szCs w:val="28"/>
          <w:lang w:eastAsia="uk-UA"/>
        </w:rPr>
        <w:t>8 Конвенції про захист прав людини і основоположних свобод від 4 листопада 1950</w:t>
      </w:r>
      <w:r w:rsidR="001A35C0" w:rsidRPr="001E4BB6">
        <w:rPr>
          <w:rFonts w:eastAsia="Times New Roman"/>
          <w:sz w:val="28"/>
          <w:szCs w:val="28"/>
          <w:lang w:eastAsia="uk-UA"/>
        </w:rPr>
        <w:t> </w:t>
      </w:r>
      <w:r w:rsidRPr="001E4BB6">
        <w:rPr>
          <w:rFonts w:eastAsia="Times New Roman"/>
          <w:sz w:val="28"/>
          <w:szCs w:val="28"/>
          <w:lang w:eastAsia="uk-UA"/>
        </w:rPr>
        <w:t>року № </w:t>
      </w:r>
      <w:r w:rsidRPr="001E4BB6">
        <w:rPr>
          <w:rFonts w:eastAsia="Times New Roman"/>
          <w:sz w:val="28"/>
          <w:szCs w:val="28"/>
          <w:lang w:val="en-US" w:eastAsia="uk-UA"/>
        </w:rPr>
        <w:t>ETS</w:t>
      </w:r>
      <w:r w:rsidRPr="001E4BB6">
        <w:rPr>
          <w:rFonts w:eastAsia="Times New Roman"/>
          <w:sz w:val="28"/>
          <w:szCs w:val="28"/>
          <w:lang w:val="ru-RU" w:eastAsia="uk-UA"/>
        </w:rPr>
        <w:t xml:space="preserve"> </w:t>
      </w:r>
      <w:r w:rsidRPr="001E4BB6">
        <w:rPr>
          <w:rFonts w:eastAsia="Times New Roman"/>
          <w:sz w:val="28"/>
          <w:szCs w:val="28"/>
          <w:lang w:eastAsia="uk-UA"/>
        </w:rPr>
        <w:t>№ 005, ратифікованої Законом України від 17 липня 1997 року № 475/97-ВР (далі – Конвенція), посилаючись на те, що провадження щодо його звільнення було несправедливим, суперечило принципу незалежного і безстороннього суду, незаконне звільнення суттєво негативно вплинуло на його приватне життя.</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З огляду на схожість заяви Кормушина К. О. з іншими заявами, поданими до ЄСПЛ громадянами України, які раніше обіймали посади суддів національних судів, усі ці заяви були об’єднані відповідно до пункту 1 правила 42 Регламенту Суду.</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19 січня 2017 року ЄСПЛ ухвалив рішення у справі </w:t>
      </w:r>
      <w:r w:rsidRPr="001E4BB6">
        <w:rPr>
          <w:rFonts w:eastAsia="Times New Roman"/>
          <w:iCs/>
          <w:sz w:val="28"/>
          <w:szCs w:val="28"/>
          <w:lang w:eastAsia="uk-UA"/>
        </w:rPr>
        <w:t>«Куликов та інші проти України»</w:t>
      </w:r>
      <w:r w:rsidRPr="001E4BB6">
        <w:rPr>
          <w:rFonts w:eastAsia="Times New Roman"/>
          <w:sz w:val="28"/>
          <w:szCs w:val="28"/>
          <w:lang w:eastAsia="uk-UA"/>
        </w:rPr>
        <w:t xml:space="preserve">, зокрема й за заявою Кормушина К.О. № 68443/11, яким постановив, що Україна порушила стосовно позивача пункт 1 статті 6 Конвенції у зв’язку з недотриманням принципів незалежності та безсторонності та статтю 8 Конвенції, якою кожному гарантується право на повагу до приватного і сімейного життя. </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Суд також постановив, що упродовж трьох місяців від дня, коли рішення стане остаточним відповідно до пункту 2 статті 44 Конвенції, держава</w:t>
      </w:r>
      <w:r w:rsidR="00F5021D" w:rsidRPr="001E4BB6">
        <w:rPr>
          <w:rFonts w:eastAsia="Times New Roman"/>
          <w:sz w:val="28"/>
          <w:szCs w:val="28"/>
          <w:lang w:eastAsia="uk-UA"/>
        </w:rPr>
        <w:t>-</w:t>
      </w:r>
      <w:r w:rsidRPr="001E4BB6">
        <w:rPr>
          <w:rFonts w:eastAsia="Times New Roman"/>
          <w:sz w:val="28"/>
          <w:szCs w:val="28"/>
          <w:lang w:eastAsia="uk-UA"/>
        </w:rPr>
        <w:t xml:space="preserve">відповідач має сплатити заявникам суми, зазначені </w:t>
      </w:r>
      <w:r w:rsidR="00F5021D" w:rsidRPr="001E4BB6">
        <w:rPr>
          <w:rFonts w:eastAsia="Times New Roman"/>
          <w:sz w:val="28"/>
          <w:szCs w:val="28"/>
          <w:lang w:eastAsia="uk-UA"/>
        </w:rPr>
        <w:t>в</w:t>
      </w:r>
      <w:r w:rsidRPr="001E4BB6">
        <w:rPr>
          <w:rFonts w:eastAsia="Times New Roman"/>
          <w:sz w:val="28"/>
          <w:szCs w:val="28"/>
          <w:lang w:eastAsia="uk-UA"/>
        </w:rPr>
        <w:t xml:space="preserve"> Додатку II, а також додатково суми будь-яких податків, що можуть нараховуватись; ці суми мають бути конвертовані у валюту держави-відповідача за курсом на день здійснення платежу. Зокрема, Кормушину К.О. присуджено відшкодування моральної шкоди в сумі 5 000 євро та відповідно до пункту 159 (а) рішення Суду одинадцятьом заявникам, серед яких і Кормушин К.О., – спільно суму у розмірі 11 000 євро відшкодування судових та інших витрат, понесених під час проваджень у Суді.</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Щодо ск</w:t>
      </w:r>
      <w:r w:rsidR="00B30981">
        <w:rPr>
          <w:rFonts w:eastAsia="Times New Roman"/>
          <w:sz w:val="28"/>
          <w:szCs w:val="28"/>
          <w:lang w:eastAsia="uk-UA"/>
        </w:rPr>
        <w:t xml:space="preserve">арг заявників про порушення </w:t>
      </w:r>
      <w:r w:rsidRPr="001E4BB6">
        <w:rPr>
          <w:rFonts w:eastAsia="Times New Roman"/>
          <w:sz w:val="28"/>
          <w:szCs w:val="28"/>
          <w:lang w:eastAsia="uk-UA"/>
        </w:rPr>
        <w:t>пункт</w:t>
      </w:r>
      <w:r w:rsidR="00B30981">
        <w:rPr>
          <w:rFonts w:eastAsia="Times New Roman"/>
          <w:sz w:val="28"/>
          <w:szCs w:val="28"/>
          <w:lang w:eastAsia="uk-UA"/>
        </w:rPr>
        <w:t>у</w:t>
      </w:r>
      <w:r w:rsidRPr="001E4BB6">
        <w:rPr>
          <w:rFonts w:eastAsia="Times New Roman"/>
          <w:sz w:val="28"/>
          <w:szCs w:val="28"/>
          <w:lang w:eastAsia="uk-UA"/>
        </w:rPr>
        <w:t xml:space="preserve"> 1 статті 6 Конвенції</w:t>
      </w:r>
      <w:r w:rsidR="00B30981">
        <w:rPr>
          <w:rFonts w:eastAsia="Times New Roman"/>
          <w:sz w:val="28"/>
          <w:szCs w:val="28"/>
          <w:lang w:eastAsia="uk-UA"/>
        </w:rPr>
        <w:t>,</w:t>
      </w:r>
      <w:r w:rsidRPr="001E4BB6">
        <w:rPr>
          <w:rFonts w:eastAsia="Times New Roman"/>
          <w:sz w:val="28"/>
          <w:szCs w:val="28"/>
          <w:lang w:eastAsia="uk-UA"/>
        </w:rPr>
        <w:t xml:space="preserve"> Суд у своєму рішенні зазначив, що національні органи, розглядаючи справи заявників, не були незалежними і неупередженими. Суд послався на висновки у справі «Олександр Волков проти України» (пункти 1</w:t>
      </w:r>
      <w:r w:rsidR="00F5021D" w:rsidRPr="001E4BB6">
        <w:rPr>
          <w:rFonts w:eastAsia="Times New Roman"/>
          <w:sz w:val="28"/>
          <w:szCs w:val="28"/>
          <w:lang w:eastAsia="uk-UA"/>
        </w:rPr>
        <w:t xml:space="preserve">09 – </w:t>
      </w:r>
      <w:r w:rsidRPr="001E4BB6">
        <w:rPr>
          <w:rFonts w:eastAsia="Times New Roman"/>
          <w:sz w:val="28"/>
          <w:szCs w:val="28"/>
          <w:lang w:eastAsia="uk-UA"/>
        </w:rPr>
        <w:t xml:space="preserve">131), у якій було встановлено, що провадження у Вищій раді юстиції і Верховній Раді України характеризувалося великою кількістю системних і загальних недоліків, які поставили під сумнів принципи незалежності та неупередженості, а подальший перегляд справи судом не усунув цих недоліків. Суд вважав, що </w:t>
      </w:r>
      <w:r w:rsidR="00F5021D" w:rsidRPr="001E4BB6">
        <w:rPr>
          <w:rFonts w:eastAsia="Times New Roman"/>
          <w:sz w:val="28"/>
          <w:szCs w:val="28"/>
          <w:lang w:eastAsia="uk-UA"/>
        </w:rPr>
        <w:t>вказа</w:t>
      </w:r>
      <w:r w:rsidRPr="001E4BB6">
        <w:rPr>
          <w:rFonts w:eastAsia="Times New Roman"/>
          <w:sz w:val="28"/>
          <w:szCs w:val="28"/>
          <w:lang w:eastAsia="uk-UA"/>
        </w:rPr>
        <w:t xml:space="preserve">ні висновки є однаково застосовними до заяв, що розглядаються, та постановив, що було порушення пункту 1 статті 6 Конвенції щодо усіх заявників, </w:t>
      </w:r>
      <w:r w:rsidR="00B30981">
        <w:rPr>
          <w:rFonts w:eastAsia="Times New Roman"/>
          <w:sz w:val="28"/>
          <w:szCs w:val="28"/>
          <w:lang w:eastAsia="uk-UA"/>
        </w:rPr>
        <w:t xml:space="preserve">у тому числі </w:t>
      </w:r>
      <w:r w:rsidRPr="001E4BB6">
        <w:rPr>
          <w:rFonts w:eastAsia="Times New Roman"/>
          <w:sz w:val="28"/>
          <w:szCs w:val="28"/>
          <w:lang w:eastAsia="uk-UA"/>
        </w:rPr>
        <w:t>і Кормушина К.О.</w:t>
      </w:r>
      <w:r w:rsidR="00F5021D" w:rsidRPr="001E4BB6">
        <w:rPr>
          <w:rFonts w:eastAsia="Times New Roman"/>
          <w:sz w:val="28"/>
          <w:szCs w:val="28"/>
          <w:lang w:eastAsia="uk-UA"/>
        </w:rPr>
        <w:t>,</w:t>
      </w:r>
      <w:r w:rsidRPr="001E4BB6">
        <w:rPr>
          <w:rFonts w:eastAsia="Times New Roman"/>
          <w:sz w:val="28"/>
          <w:szCs w:val="28"/>
          <w:lang w:eastAsia="uk-UA"/>
        </w:rPr>
        <w:t xml:space="preserve"> у зв’язку з недотриманням принципів незалежності і неупередженості.</w:t>
      </w:r>
    </w:p>
    <w:p w:rsidR="009D5984" w:rsidRPr="001E4BB6" w:rsidRDefault="00C53A83" w:rsidP="009D5984">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С</w:t>
      </w:r>
      <w:r w:rsidR="009D5984" w:rsidRPr="001E4BB6">
        <w:rPr>
          <w:rFonts w:eastAsia="Times New Roman"/>
          <w:sz w:val="28"/>
          <w:szCs w:val="28"/>
          <w:lang w:eastAsia="uk-UA"/>
        </w:rPr>
        <w:t xml:space="preserve">уд </w:t>
      </w:r>
      <w:r>
        <w:rPr>
          <w:rFonts w:eastAsia="Times New Roman"/>
          <w:sz w:val="28"/>
          <w:szCs w:val="28"/>
          <w:lang w:eastAsia="uk-UA"/>
        </w:rPr>
        <w:t>також у</w:t>
      </w:r>
      <w:r w:rsidR="009D5984" w:rsidRPr="001E4BB6">
        <w:rPr>
          <w:rFonts w:eastAsia="Times New Roman"/>
          <w:sz w:val="28"/>
          <w:szCs w:val="28"/>
          <w:lang w:eastAsia="uk-UA"/>
        </w:rPr>
        <w:t xml:space="preserve">становив, що звільнення заявника з посади судді становило втручання </w:t>
      </w:r>
      <w:r w:rsidR="00F5021D" w:rsidRPr="001E4BB6">
        <w:rPr>
          <w:rFonts w:eastAsia="Times New Roman"/>
          <w:sz w:val="28"/>
          <w:szCs w:val="28"/>
          <w:lang w:eastAsia="uk-UA"/>
        </w:rPr>
        <w:t>в</w:t>
      </w:r>
      <w:r w:rsidR="009D5984" w:rsidRPr="001E4BB6">
        <w:rPr>
          <w:rFonts w:eastAsia="Times New Roman"/>
          <w:sz w:val="28"/>
          <w:szCs w:val="28"/>
          <w:lang w:eastAsia="uk-UA"/>
        </w:rPr>
        <w:t xml:space="preserve"> його приватне життя, а також що таке втручання не відповідало вимогам «якості закону», а тому не було правомірним у розумінні статті 8 Конвенції. Таким чином, як констатовано </w:t>
      </w:r>
      <w:r w:rsidR="00F5021D" w:rsidRPr="001E4BB6">
        <w:rPr>
          <w:rFonts w:eastAsia="Times New Roman"/>
          <w:sz w:val="28"/>
          <w:szCs w:val="28"/>
          <w:lang w:eastAsia="uk-UA"/>
        </w:rPr>
        <w:t>в</w:t>
      </w:r>
      <w:r w:rsidR="009D5984" w:rsidRPr="001E4BB6">
        <w:rPr>
          <w:rFonts w:eastAsia="Times New Roman"/>
          <w:sz w:val="28"/>
          <w:szCs w:val="28"/>
          <w:lang w:eastAsia="uk-UA"/>
        </w:rPr>
        <w:t xml:space="preserve"> рішенні Суду, було порушено статтю 8 Конвенції щодо усіх заявників.</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Щодо скарг заявників за пунктом 1 статті 6 Конвенції, деякі з них за аналогією з рішенням у справі «Олександр Волков проти України» </w:t>
      </w:r>
      <w:r w:rsidRPr="001E4BB6">
        <w:rPr>
          <w:rFonts w:eastAsia="Times New Roman"/>
          <w:sz w:val="28"/>
          <w:szCs w:val="28"/>
          <w:lang w:eastAsia="uk-UA"/>
        </w:rPr>
        <w:br/>
        <w:t>(пункти 109</w:t>
      </w:r>
      <w:r w:rsidR="00F5021D" w:rsidRPr="001E4BB6">
        <w:rPr>
          <w:rFonts w:eastAsia="Times New Roman"/>
          <w:sz w:val="28"/>
          <w:szCs w:val="28"/>
          <w:lang w:eastAsia="uk-UA"/>
        </w:rPr>
        <w:t xml:space="preserve"> – </w:t>
      </w:r>
      <w:r w:rsidRPr="001E4BB6">
        <w:rPr>
          <w:rFonts w:eastAsia="Times New Roman"/>
          <w:sz w:val="28"/>
          <w:szCs w:val="28"/>
          <w:lang w:eastAsia="uk-UA"/>
        </w:rPr>
        <w:t>202 і 205</w:t>
      </w:r>
      <w:r w:rsidR="00F5021D" w:rsidRPr="001E4BB6">
        <w:rPr>
          <w:rFonts w:eastAsia="Times New Roman"/>
          <w:sz w:val="28"/>
          <w:szCs w:val="28"/>
          <w:lang w:eastAsia="uk-UA"/>
        </w:rPr>
        <w:t xml:space="preserve"> – </w:t>
      </w:r>
      <w:r w:rsidRPr="001E4BB6">
        <w:rPr>
          <w:rFonts w:eastAsia="Times New Roman"/>
          <w:sz w:val="28"/>
          <w:szCs w:val="28"/>
          <w:lang w:eastAsia="uk-UA"/>
        </w:rPr>
        <w:t>208) просили Суд вказати Уряду на необхідність вжиття заходів загального характеру для реформування системи дисциплінарної відповідальності суддів в Україні, а також вжиття заходів індивідуального характеру шляхом поновлення їх на посадах.</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Суд у своєму рішенні зазначив, що вважає, що відповідно до його вказівки на вжиття заходів загального характеру у справі «Олександр Волков проти України» немає необхідності робити аналогічну вказівку у цій справі.</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Щодо прохання вжиття заходів індивідуального характеру, а саме поновлення заявників, зокрема й Кормушина К.О., на посадах, у рішенні Суду констатовано, що у великій кількості справ, в яких було встановлено, що національні провадження суперечили Конвенції, Суд постановляв, що найбільш прийнятною формою компенсації було б відновлення національного провадження </w:t>
      </w:r>
      <w:r w:rsidRPr="001E4BB6">
        <w:rPr>
          <w:sz w:val="28"/>
          <w:szCs w:val="28"/>
          <w:shd w:val="clear" w:color="auto" w:fill="FFFFFF"/>
        </w:rPr>
        <w:t>(наприклад, рішення у справі «Хусейн та інші проти Азербайджану» (Huseyn and Others v. Azerbaijan), заяви № 35485/05, 45553/05, 35680/05 і 36085/05, п</w:t>
      </w:r>
      <w:r w:rsidR="0097589D" w:rsidRPr="001E4BB6">
        <w:rPr>
          <w:sz w:val="28"/>
          <w:szCs w:val="28"/>
          <w:shd w:val="clear" w:color="auto" w:fill="FFFFFF"/>
        </w:rPr>
        <w:t>ункт</w:t>
      </w:r>
      <w:r w:rsidRPr="001E4BB6">
        <w:rPr>
          <w:sz w:val="28"/>
          <w:szCs w:val="28"/>
          <w:shd w:val="clear" w:color="auto" w:fill="FFFFFF"/>
        </w:rPr>
        <w:t xml:space="preserve"> 262, від 26 липня 2011 року, з наступними посиланнями). У справі </w:t>
      </w:r>
      <w:r w:rsidRPr="001E4BB6">
        <w:rPr>
          <w:rFonts w:eastAsia="Times New Roman"/>
          <w:sz w:val="28"/>
          <w:szCs w:val="28"/>
          <w:lang w:eastAsia="uk-UA"/>
        </w:rPr>
        <w:t>«Олександр Волков проти України»</w:t>
      </w:r>
      <w:r w:rsidRPr="001E4BB6">
        <w:rPr>
          <w:sz w:val="28"/>
          <w:szCs w:val="28"/>
          <w:shd w:val="clear" w:color="auto" w:fill="FFFFFF"/>
        </w:rPr>
        <w:t> Суд зазначив, що відновлення національного провадження не було належним заходом.</w:t>
      </w:r>
      <w:r w:rsidRPr="001E4BB6">
        <w:rPr>
          <w:rFonts w:eastAsia="Times New Roman"/>
          <w:sz w:val="28"/>
          <w:szCs w:val="28"/>
          <w:lang w:eastAsia="uk-UA"/>
        </w:rPr>
        <w:t xml:space="preserve"> Беручи до уваги обставини, що призвели до порушень, а також необхідність проведення масштабної реформи системи дисциплінарної відповідальності суддів, Суд дійшов висновку про відсутність підстав вважати, що справу заявника у найближчому майбутньому буде переглянуто відповідно до принципів Конвенції і надав Уряду вказівку забезпечити поновлення заявника на посаді.</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У справі «Куликов та інші проти України» Суд зазначив, що станом на сьогодні в Україні впроваджується повномасштабна судова реформа, яка включає внесення змін до Конституції України та законів України, а також інституційні зміни. У зв’язку із цим Суд не в змозі на </w:t>
      </w:r>
      <w:r w:rsidR="0097589D" w:rsidRPr="001E4BB6">
        <w:rPr>
          <w:rFonts w:eastAsia="Times New Roman"/>
          <w:sz w:val="28"/>
          <w:szCs w:val="28"/>
          <w:lang w:eastAsia="uk-UA"/>
        </w:rPr>
        <w:t>цей</w:t>
      </w:r>
      <w:r w:rsidRPr="001E4BB6">
        <w:rPr>
          <w:rFonts w:eastAsia="Times New Roman"/>
          <w:sz w:val="28"/>
          <w:szCs w:val="28"/>
          <w:lang w:eastAsia="uk-UA"/>
        </w:rPr>
        <w:t xml:space="preserve"> час оцінити ефективність відновлення національного провадження, якщо заявники цього вимагатимуть. Проте, </w:t>
      </w:r>
      <w:r w:rsidR="0097589D" w:rsidRPr="001E4BB6">
        <w:rPr>
          <w:rFonts w:eastAsia="Times New Roman"/>
          <w:sz w:val="28"/>
          <w:szCs w:val="28"/>
          <w:lang w:eastAsia="uk-UA"/>
        </w:rPr>
        <w:t>у</w:t>
      </w:r>
      <w:r w:rsidRPr="001E4BB6">
        <w:rPr>
          <w:rFonts w:eastAsia="Times New Roman"/>
          <w:sz w:val="28"/>
          <w:szCs w:val="28"/>
          <w:lang w:eastAsia="uk-UA"/>
        </w:rPr>
        <w:t>раховуючи обсяг та обставини заяв, що розглядаються, не можна дійти висновку, що ці істотно нові обставини роблять відповідні національні провадження prima facie даремними і безрезультатними. Таким чином, Суд не дотримувався підходу, обраного у справі «Олександр Волков проти України» (пункт 208), щодо вказівки про вжиття заходів індивідуального характеру та відхилив відповідне прохання.</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Рішення ЄСПЛ набуло статусу остаточного 19 квітня 2017 року.</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25 квітня 2017 року </w:t>
      </w:r>
      <w:r w:rsidR="00A10024">
        <w:rPr>
          <w:rFonts w:eastAsia="Times New Roman"/>
          <w:sz w:val="28"/>
          <w:szCs w:val="28"/>
          <w:lang w:eastAsia="uk-UA"/>
        </w:rPr>
        <w:t>ОСОБА4</w:t>
      </w:r>
      <w:r w:rsidRPr="001E4BB6">
        <w:rPr>
          <w:rFonts w:eastAsia="Times New Roman"/>
          <w:sz w:val="28"/>
          <w:szCs w:val="28"/>
          <w:lang w:eastAsia="uk-UA"/>
        </w:rPr>
        <w:t xml:space="preserve"> звернувся до Верховного Суду України із заявою про перегляд постанови Вищого адміністративного суду України від 6 квітня 2011 року з підстави, встановленої пунктом 3 частини першої статті 237 Кодексу адміністративного судочинства України у редакції від 1 вересня 2005 року (далі – КАС України), у якій просив скасувати зазначену вище постанову Вищого адміністративного суду України та ухвалити нове судове рішення, яким позов задовольнити.</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За наслідками розгляду справи за заявою </w:t>
      </w:r>
      <w:r w:rsidR="00A10024">
        <w:rPr>
          <w:rFonts w:eastAsia="Times New Roman"/>
          <w:sz w:val="28"/>
          <w:szCs w:val="28"/>
          <w:lang w:eastAsia="uk-UA"/>
        </w:rPr>
        <w:t>ОСОБА4</w:t>
      </w:r>
      <w:r w:rsidRPr="001E4BB6">
        <w:rPr>
          <w:rFonts w:eastAsia="Times New Roman"/>
          <w:sz w:val="28"/>
          <w:szCs w:val="28"/>
          <w:lang w:eastAsia="uk-UA"/>
        </w:rPr>
        <w:t xml:space="preserve"> про перегляд постанови Вищого адміністративного суду України від 6 квітня 2011 року Верховний Суд України, з огляду на зазначені вище висновки ЄСПЛ, 3 липня 2017 року прийняв постанову, якою скасував постанову Вищого адміністративного суду України </w:t>
      </w:r>
      <w:r w:rsidR="0097589D" w:rsidRPr="001E4BB6">
        <w:rPr>
          <w:rFonts w:eastAsia="Times New Roman"/>
          <w:sz w:val="28"/>
          <w:szCs w:val="28"/>
          <w:lang w:eastAsia="uk-UA"/>
        </w:rPr>
        <w:t xml:space="preserve">від </w:t>
      </w:r>
      <w:r w:rsidRPr="001E4BB6">
        <w:rPr>
          <w:rFonts w:eastAsia="Times New Roman"/>
          <w:sz w:val="28"/>
          <w:szCs w:val="28"/>
          <w:lang w:eastAsia="uk-UA"/>
        </w:rPr>
        <w:t>6 квітня 2011 року, а справу передав на новий судовий розгляд до цього самого суду.</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З початком роботи Верховного Суду справу за позовом </w:t>
      </w:r>
      <w:r w:rsidR="00A10024">
        <w:rPr>
          <w:rFonts w:eastAsia="Times New Roman"/>
          <w:sz w:val="28"/>
          <w:szCs w:val="28"/>
          <w:lang w:eastAsia="uk-UA"/>
        </w:rPr>
        <w:t>ОСОБА4</w:t>
      </w:r>
      <w:r w:rsidRPr="001E4BB6">
        <w:rPr>
          <w:rFonts w:eastAsia="Times New Roman"/>
          <w:sz w:val="28"/>
          <w:szCs w:val="28"/>
          <w:lang w:eastAsia="uk-UA"/>
        </w:rPr>
        <w:t xml:space="preserve"> передано до Касаційного адміністративного суду у складі Верх</w:t>
      </w:r>
      <w:r w:rsidR="0097589D" w:rsidRPr="001E4BB6">
        <w:rPr>
          <w:rFonts w:eastAsia="Times New Roman"/>
          <w:sz w:val="28"/>
          <w:szCs w:val="28"/>
          <w:lang w:eastAsia="uk-UA"/>
        </w:rPr>
        <w:t xml:space="preserve">овного Суду, який рішенням від </w:t>
      </w:r>
      <w:r w:rsidRPr="001E4BB6">
        <w:rPr>
          <w:rFonts w:eastAsia="Times New Roman"/>
          <w:sz w:val="28"/>
          <w:szCs w:val="28"/>
          <w:lang w:eastAsia="uk-UA"/>
        </w:rPr>
        <w:t xml:space="preserve">2 березня 2018 року, залишеним без змін постановою Великої Палати Верховного Суду від 21 червня 2018 року, позов </w:t>
      </w:r>
      <w:r w:rsidR="00A10024">
        <w:rPr>
          <w:rFonts w:eastAsia="Times New Roman"/>
          <w:sz w:val="28"/>
          <w:szCs w:val="28"/>
          <w:lang w:eastAsia="uk-UA"/>
        </w:rPr>
        <w:t>ОСОБА4</w:t>
      </w:r>
      <w:r w:rsidRPr="001E4BB6">
        <w:rPr>
          <w:rFonts w:eastAsia="Times New Roman"/>
          <w:sz w:val="28"/>
          <w:szCs w:val="28"/>
          <w:lang w:eastAsia="uk-UA"/>
        </w:rPr>
        <w:t xml:space="preserve"> до Верховної Ради України, Вищої ради правосуддя (як правонаступника Вищої ради юстиції), третя особа – Шевченківський районний суд міста Києва, про визнання актів незаконними задовольнив частково.</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Визнав протиправним та скасував рішення Вищої ради юстиції від 6 грудня 2010 року №№ 1341/0/15-10, 1342/0/15-10 «Про внесення подання до Верховної Ради України про звільнення </w:t>
      </w:r>
      <w:r w:rsidR="00A10024">
        <w:rPr>
          <w:rFonts w:eastAsia="Times New Roman"/>
          <w:sz w:val="28"/>
          <w:szCs w:val="28"/>
          <w:lang w:eastAsia="uk-UA"/>
        </w:rPr>
        <w:t>ОСОБА4</w:t>
      </w:r>
      <w:r w:rsidRPr="001E4BB6">
        <w:rPr>
          <w:rFonts w:eastAsia="Times New Roman"/>
          <w:sz w:val="28"/>
          <w:szCs w:val="28"/>
          <w:lang w:eastAsia="uk-UA"/>
        </w:rPr>
        <w:t xml:space="preserve"> з посади судді Шевченківського районного суду міста Києва за порушення присяги».</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Визнав протиправним та скасував подання Вищої ради юстиції від 16 грудня 2010 року № 89/0/12-10 до Верховної Ради України «Про звільнення судді з посади», за яким Вища рада юстиції пропонувала Верховній Раді України звільнити </w:t>
      </w:r>
      <w:r w:rsidR="00A10024">
        <w:rPr>
          <w:rFonts w:eastAsia="Times New Roman"/>
          <w:sz w:val="28"/>
          <w:szCs w:val="28"/>
          <w:lang w:eastAsia="uk-UA"/>
        </w:rPr>
        <w:t>ОСОБА4</w:t>
      </w:r>
      <w:r w:rsidRPr="001E4BB6">
        <w:rPr>
          <w:rFonts w:eastAsia="Times New Roman"/>
          <w:sz w:val="28"/>
          <w:szCs w:val="28"/>
          <w:lang w:eastAsia="uk-UA"/>
        </w:rPr>
        <w:t xml:space="preserve"> з посади судді Шевченківського районного суду міста Києва у зв’язку з порушенням присяги.</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Визнав протиправною та скасував Постанову Верховної Ради України від 23 грудня 2010 року № 2865-VІ «Про звільнення суддів» </w:t>
      </w:r>
      <w:r w:rsidR="0097589D" w:rsidRPr="001E4BB6">
        <w:rPr>
          <w:rFonts w:eastAsia="Times New Roman"/>
          <w:sz w:val="28"/>
          <w:szCs w:val="28"/>
          <w:lang w:eastAsia="uk-UA"/>
        </w:rPr>
        <w:t>у</w:t>
      </w:r>
      <w:r w:rsidRPr="001E4BB6">
        <w:rPr>
          <w:rFonts w:eastAsia="Times New Roman"/>
          <w:sz w:val="28"/>
          <w:szCs w:val="28"/>
          <w:lang w:eastAsia="uk-UA"/>
        </w:rPr>
        <w:t xml:space="preserve"> частині звільнення </w:t>
      </w:r>
      <w:r w:rsidR="00A10024">
        <w:rPr>
          <w:rFonts w:eastAsia="Times New Roman"/>
          <w:sz w:val="28"/>
          <w:szCs w:val="28"/>
          <w:lang w:eastAsia="uk-UA"/>
        </w:rPr>
        <w:t>ОСОБА4</w:t>
      </w:r>
      <w:r w:rsidRPr="001E4BB6">
        <w:rPr>
          <w:rFonts w:eastAsia="Times New Roman"/>
          <w:sz w:val="28"/>
          <w:szCs w:val="28"/>
          <w:lang w:eastAsia="uk-UA"/>
        </w:rPr>
        <w:t xml:space="preserve"> з посади судді Шевченківського районного суду міста Києва у зв’язку з порушенням присяги судді.</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Передав на повторний розгляд Вищої ради правосуддя вирішення питання щодо наявності підстав для притягнення </w:t>
      </w:r>
      <w:r w:rsidR="00CF5864">
        <w:rPr>
          <w:rFonts w:eastAsia="Times New Roman"/>
          <w:sz w:val="28"/>
          <w:szCs w:val="28"/>
          <w:lang w:eastAsia="uk-UA"/>
        </w:rPr>
        <w:t>ОСОБА4</w:t>
      </w:r>
      <w:r w:rsidRPr="001E4BB6">
        <w:rPr>
          <w:rFonts w:eastAsia="Times New Roman"/>
          <w:sz w:val="28"/>
          <w:szCs w:val="28"/>
          <w:lang w:eastAsia="uk-UA"/>
        </w:rPr>
        <w:t xml:space="preserve"> до дисциплінарної відповідальності з огляду на обставини, викладені у пропозиціях членів Вищої ради юстиції Завальнюка В.В. від 13 вересня 2010 року та Хорошковського В.І. від 18 вересня 2010 року.</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23 квітня 2020 року Вища рада правосуддя у пленарному складі ухвалила рішення № 1043/0/15-20 про звільнення Кормушина К.О. з посади судді Шевченківського районного суду міста Києва на підставі пункту 3 частини шостої статті 126 Конституції України.</w:t>
      </w:r>
    </w:p>
    <w:p w:rsidR="009D5984" w:rsidRPr="001E4BB6" w:rsidRDefault="009D5984" w:rsidP="009D5984">
      <w:pPr>
        <w:shd w:val="clear" w:color="auto" w:fill="FFFFFF"/>
        <w:spacing w:after="0" w:line="240" w:lineRule="auto"/>
        <w:ind w:firstLine="567"/>
        <w:jc w:val="both"/>
        <w:rPr>
          <w:b/>
          <w:i/>
          <w:sz w:val="28"/>
          <w:szCs w:val="28"/>
          <w:lang w:eastAsia="ru-RU"/>
        </w:rPr>
      </w:pPr>
      <w:r w:rsidRPr="001E4BB6">
        <w:rPr>
          <w:rFonts w:eastAsia="Times New Roman"/>
          <w:sz w:val="28"/>
          <w:szCs w:val="28"/>
          <w:lang w:eastAsia="uk-UA"/>
        </w:rPr>
        <w:t xml:space="preserve">Вважаючи рішення Вищої ради правосуддя від 23 квітня 2020 року № 1043/0/15-20 протиправним, </w:t>
      </w:r>
      <w:r w:rsidR="00CF5864">
        <w:rPr>
          <w:rFonts w:eastAsia="Times New Roman"/>
          <w:sz w:val="28"/>
          <w:szCs w:val="28"/>
          <w:lang w:eastAsia="uk-UA"/>
        </w:rPr>
        <w:t>ОСОБА4</w:t>
      </w:r>
      <w:r w:rsidRPr="001E4BB6">
        <w:rPr>
          <w:rFonts w:eastAsia="Times New Roman"/>
          <w:sz w:val="28"/>
          <w:szCs w:val="28"/>
          <w:lang w:eastAsia="uk-UA"/>
        </w:rPr>
        <w:t xml:space="preserve"> у травні 2020 року звернувся до Касаційного адміністративного суду у складі Верховного Суду як до суду першої інстанції з позовом до Вищої ради правосуддя про визнання зазначеного рішення відповідача протиправним та його скасування (справа № 9901/136/20, провадження № 11-298заі20). </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sz w:val="28"/>
          <w:szCs w:val="28"/>
          <w:lang w:eastAsia="ru-RU"/>
        </w:rPr>
        <w:t xml:space="preserve">Рішенням </w:t>
      </w:r>
      <w:r w:rsidRPr="001E4BB6">
        <w:rPr>
          <w:rFonts w:eastAsia="Times New Roman"/>
          <w:sz w:val="28"/>
          <w:szCs w:val="28"/>
          <w:lang w:eastAsia="uk-UA"/>
        </w:rPr>
        <w:t xml:space="preserve">Касаційного адміністративного суду у складі Верховного Суду від 19 серпня 2020 року, залишеним без змін постановою Великої Палати Верховного Суду від 1 липня 2021 року, адміністративний позов </w:t>
      </w:r>
      <w:r w:rsidR="00CF5864">
        <w:rPr>
          <w:rFonts w:eastAsia="Times New Roman"/>
          <w:sz w:val="28"/>
          <w:szCs w:val="28"/>
          <w:lang w:eastAsia="uk-UA"/>
        </w:rPr>
        <w:t>ОСОБА4</w:t>
      </w:r>
      <w:r w:rsidRPr="001E4BB6">
        <w:rPr>
          <w:rFonts w:eastAsia="Times New Roman"/>
          <w:sz w:val="28"/>
          <w:szCs w:val="28"/>
          <w:lang w:eastAsia="uk-UA"/>
        </w:rPr>
        <w:t xml:space="preserve"> до Вищої ради правосуддя про визнання протиправним та скасування рішення Вищої ради правосуддя від 23 квітня 2020 року № 1043/0/15-20 задоволено.</w:t>
      </w:r>
    </w:p>
    <w:p w:rsidR="009D5984" w:rsidRPr="001E4BB6" w:rsidRDefault="009D5984" w:rsidP="009D5984">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Скасовано рішення Вищої ради правосуддя від 23 квітня 2020 року № 1043/0/15-20 про звільнення </w:t>
      </w:r>
      <w:r w:rsidR="00CF5864">
        <w:rPr>
          <w:rFonts w:eastAsia="Times New Roman"/>
          <w:sz w:val="28"/>
          <w:szCs w:val="28"/>
          <w:lang w:eastAsia="uk-UA"/>
        </w:rPr>
        <w:t>ОСОБА4</w:t>
      </w:r>
      <w:r w:rsidRPr="001E4BB6">
        <w:rPr>
          <w:rFonts w:eastAsia="Times New Roman"/>
          <w:sz w:val="28"/>
          <w:szCs w:val="28"/>
          <w:lang w:eastAsia="uk-UA"/>
        </w:rPr>
        <w:t xml:space="preserve"> з посади судді Шевченківського районного суду міста Києва на підставі пункту 3 частини шостої статті 126 Конституції України.</w:t>
      </w:r>
    </w:p>
    <w:p w:rsidR="009D5984" w:rsidRPr="001E4BB6" w:rsidRDefault="009D5984" w:rsidP="009D5984">
      <w:pPr>
        <w:shd w:val="clear" w:color="auto" w:fill="FFFFFF"/>
        <w:spacing w:after="0" w:line="240" w:lineRule="auto"/>
        <w:ind w:firstLine="567"/>
        <w:jc w:val="both"/>
        <w:rPr>
          <w:sz w:val="28"/>
          <w:szCs w:val="28"/>
          <w:lang w:eastAsia="ru-RU"/>
        </w:rPr>
      </w:pPr>
      <w:r w:rsidRPr="001E4BB6">
        <w:rPr>
          <w:rFonts w:eastAsia="Times New Roman"/>
          <w:sz w:val="28"/>
          <w:szCs w:val="28"/>
          <w:lang w:eastAsia="uk-UA"/>
        </w:rPr>
        <w:t>Зобов</w:t>
      </w:r>
      <w:r w:rsidRPr="001E4BB6">
        <w:rPr>
          <w:rFonts w:eastAsia="Times New Roman"/>
          <w:sz w:val="28"/>
          <w:szCs w:val="28"/>
          <w:lang w:val="ru-RU" w:eastAsia="uk-UA"/>
        </w:rPr>
        <w:t>’</w:t>
      </w:r>
      <w:r w:rsidRPr="001E4BB6">
        <w:rPr>
          <w:rFonts w:eastAsia="Times New Roman"/>
          <w:sz w:val="28"/>
          <w:szCs w:val="28"/>
          <w:lang w:eastAsia="uk-UA"/>
        </w:rPr>
        <w:t xml:space="preserve">язано Вищу раду правосуддя розглянути матеріали дисциплінарного провадження щодо </w:t>
      </w:r>
      <w:r w:rsidR="00CF5864">
        <w:rPr>
          <w:rFonts w:eastAsia="Times New Roman"/>
          <w:sz w:val="28"/>
          <w:szCs w:val="28"/>
          <w:lang w:eastAsia="uk-UA"/>
        </w:rPr>
        <w:t>ОСОБА4</w:t>
      </w:r>
      <w:r w:rsidRPr="001E4BB6">
        <w:rPr>
          <w:rFonts w:eastAsia="Times New Roman"/>
          <w:sz w:val="28"/>
          <w:szCs w:val="28"/>
          <w:lang w:eastAsia="uk-UA"/>
        </w:rPr>
        <w:t xml:space="preserve">. </w:t>
      </w:r>
    </w:p>
    <w:p w:rsidR="009D5984" w:rsidRPr="001E4BB6" w:rsidRDefault="009D5984" w:rsidP="009D5984">
      <w:pPr>
        <w:shd w:val="clear" w:color="auto" w:fill="FFFFFF"/>
        <w:spacing w:after="0" w:line="240" w:lineRule="auto"/>
        <w:ind w:firstLine="567"/>
        <w:jc w:val="both"/>
        <w:rPr>
          <w:sz w:val="28"/>
          <w:szCs w:val="28"/>
          <w:lang w:eastAsia="ru-RU"/>
        </w:rPr>
      </w:pPr>
      <w:r w:rsidRPr="001E4BB6">
        <w:rPr>
          <w:sz w:val="28"/>
          <w:szCs w:val="28"/>
          <w:lang w:eastAsia="ru-RU"/>
        </w:rPr>
        <w:t xml:space="preserve">Рішення </w:t>
      </w:r>
      <w:r w:rsidRPr="001E4BB6">
        <w:rPr>
          <w:rFonts w:eastAsia="Times New Roman"/>
          <w:sz w:val="28"/>
          <w:szCs w:val="28"/>
          <w:lang w:eastAsia="uk-UA"/>
        </w:rPr>
        <w:t xml:space="preserve">Касаційного адміністративного суду у складі Верховного Суду від 19 серпня 2020 року, з висновками якого Велика Палата Верховного Суду погодилася у постанові від 1 липня 2021 року, мотивовано тим, що Вища рада правосуддя, отримавши рішення Касаційного адміністративного суду у складі Верховного Суду від 2 березня 2018 року, </w:t>
      </w:r>
      <w:r w:rsidR="00C53A83">
        <w:rPr>
          <w:rFonts w:eastAsia="Times New Roman"/>
          <w:sz w:val="28"/>
          <w:szCs w:val="28"/>
          <w:lang w:eastAsia="uk-UA"/>
        </w:rPr>
        <w:t xml:space="preserve">ухвалене </w:t>
      </w:r>
      <w:r w:rsidRPr="001E4BB6">
        <w:rPr>
          <w:rFonts w:eastAsia="Times New Roman"/>
          <w:sz w:val="28"/>
          <w:szCs w:val="28"/>
          <w:lang w:eastAsia="uk-UA"/>
        </w:rPr>
        <w:t xml:space="preserve">на виконання рішення ЄСПЛ у справі «Куликов та інші проти України», не мала діяти інакше, ніж повторно вирішити питання щодо наявності підстав для звільнення Кормушина К.О. з посади за порушення присяги судді виключно через передбачену Законом № 1798-VIII процедуру розгляду справи дисциплінарним органом Вищої ради правосуддя </w:t>
      </w:r>
      <w:r w:rsidR="0097589D" w:rsidRPr="001E4BB6">
        <w:rPr>
          <w:rFonts w:eastAsia="Times New Roman"/>
          <w:sz w:val="28"/>
          <w:szCs w:val="28"/>
          <w:lang w:eastAsia="uk-UA"/>
        </w:rPr>
        <w:t>в</w:t>
      </w:r>
      <w:r w:rsidRPr="001E4BB6">
        <w:rPr>
          <w:rFonts w:eastAsia="Times New Roman"/>
          <w:sz w:val="28"/>
          <w:szCs w:val="28"/>
          <w:lang w:eastAsia="uk-UA"/>
        </w:rPr>
        <w:t xml:space="preserve"> порядку, визначеному статтею 49 цього Закону, та застосувати до судді Кормушина К.О., в разі наявності для цього підстав, стягнення у виді подання про звільнення судді з посади.</w:t>
      </w:r>
    </w:p>
    <w:p w:rsidR="004941C2" w:rsidRPr="001E4BB6" w:rsidRDefault="0097589D" w:rsidP="00895C7C">
      <w:pPr>
        <w:shd w:val="clear" w:color="auto" w:fill="FFFFFF"/>
        <w:spacing w:after="0" w:line="240" w:lineRule="auto"/>
        <w:ind w:firstLine="567"/>
        <w:jc w:val="both"/>
        <w:rPr>
          <w:bCs/>
          <w:sz w:val="28"/>
          <w:szCs w:val="28"/>
          <w:shd w:val="clear" w:color="auto" w:fill="FFFFFF"/>
        </w:rPr>
      </w:pPr>
      <w:r w:rsidRPr="001E4BB6">
        <w:rPr>
          <w:sz w:val="28"/>
          <w:szCs w:val="28"/>
          <w:lang w:eastAsia="ru-RU"/>
        </w:rPr>
        <w:t>Р</w:t>
      </w:r>
      <w:r w:rsidR="009D5984" w:rsidRPr="001E4BB6">
        <w:rPr>
          <w:sz w:val="28"/>
          <w:szCs w:val="28"/>
          <w:lang w:eastAsia="ru-RU"/>
        </w:rPr>
        <w:t xml:space="preserve">ішення </w:t>
      </w:r>
      <w:r w:rsidR="009D5984" w:rsidRPr="001E4BB6">
        <w:rPr>
          <w:rFonts w:eastAsia="Times New Roman"/>
          <w:sz w:val="28"/>
          <w:szCs w:val="28"/>
          <w:lang w:eastAsia="uk-UA"/>
        </w:rPr>
        <w:t>Вищої ради правосуддя від 23 квітня 2020 року № 1043/0/15-20 прийнято з порушенням встановленої процедури розгляду питання щодо наявності підстав для притягнення судді до дисциплінарної відповідальності, тому вирішення питання щодо наявності підстав для притягнення Кормушина</w:t>
      </w:r>
      <w:r w:rsidR="00277FBD" w:rsidRPr="001E4BB6">
        <w:rPr>
          <w:rFonts w:eastAsia="Times New Roman"/>
          <w:sz w:val="28"/>
          <w:szCs w:val="28"/>
          <w:lang w:eastAsia="uk-UA"/>
        </w:rPr>
        <w:t> </w:t>
      </w:r>
      <w:r w:rsidR="009D5984" w:rsidRPr="001E4BB6">
        <w:rPr>
          <w:rFonts w:eastAsia="Times New Roman"/>
          <w:sz w:val="28"/>
          <w:szCs w:val="28"/>
          <w:lang w:eastAsia="uk-UA"/>
        </w:rPr>
        <w:t xml:space="preserve">К.О. до дисциплінарної відповідальності з огляду на обставини, викладені у пропозиціях членів Вищої ради юстиції Завальнюка В.В. від 13 вересня 2010 року та Хорошковського В.І. від 18 вересня 2010 року, передано для розгляду відповідною Дисциплінарною палатою Вищої ради правосуддя у порядку, передбаченому статтею 49 Закону </w:t>
      </w:r>
      <w:r w:rsidR="009D5984" w:rsidRPr="001E4BB6">
        <w:rPr>
          <w:rStyle w:val="rvts44"/>
          <w:bCs/>
          <w:sz w:val="28"/>
          <w:szCs w:val="28"/>
          <w:shd w:val="clear" w:color="auto" w:fill="FFFFFF"/>
        </w:rPr>
        <w:t xml:space="preserve">№ 1798-VIII. </w:t>
      </w:r>
    </w:p>
    <w:p w:rsidR="00F551FB" w:rsidRPr="001E4BB6" w:rsidRDefault="00F551FB" w:rsidP="00F551FB">
      <w:pPr>
        <w:widowControl w:val="0"/>
        <w:tabs>
          <w:tab w:val="left" w:pos="851"/>
        </w:tabs>
        <w:spacing w:after="0" w:line="240" w:lineRule="auto"/>
        <w:ind w:firstLine="567"/>
        <w:jc w:val="both"/>
        <w:rPr>
          <w:sz w:val="28"/>
          <w:szCs w:val="28"/>
          <w:lang w:eastAsia="ru-RU"/>
        </w:rPr>
      </w:pPr>
    </w:p>
    <w:p w:rsidR="00F551FB" w:rsidRPr="001E4BB6" w:rsidRDefault="001A35C0" w:rsidP="00F551FB">
      <w:pPr>
        <w:widowControl w:val="0"/>
        <w:tabs>
          <w:tab w:val="left" w:pos="851"/>
        </w:tabs>
        <w:spacing w:after="0" w:line="240" w:lineRule="auto"/>
        <w:ind w:firstLine="567"/>
        <w:jc w:val="both"/>
        <w:rPr>
          <w:b/>
          <w:sz w:val="28"/>
          <w:szCs w:val="28"/>
          <w:lang w:eastAsia="ru-RU"/>
        </w:rPr>
      </w:pPr>
      <w:r w:rsidRPr="001E4BB6">
        <w:rPr>
          <w:b/>
          <w:sz w:val="28"/>
          <w:szCs w:val="28"/>
        </w:rPr>
        <w:t>Короткий зміст оскаржуваного рішення Першої Дисциплінарної палати Вищої ради правосуддя</w:t>
      </w:r>
    </w:p>
    <w:p w:rsidR="000E38C4" w:rsidRPr="001E4BB6" w:rsidRDefault="000E38C4" w:rsidP="000E38C4">
      <w:pPr>
        <w:widowControl w:val="0"/>
        <w:tabs>
          <w:tab w:val="left" w:pos="851"/>
        </w:tabs>
        <w:spacing w:after="0" w:line="240" w:lineRule="auto"/>
        <w:ind w:firstLine="567"/>
        <w:jc w:val="both"/>
        <w:rPr>
          <w:sz w:val="28"/>
          <w:szCs w:val="28"/>
        </w:rPr>
      </w:pPr>
      <w:r w:rsidRPr="001E4BB6">
        <w:rPr>
          <w:sz w:val="28"/>
          <w:szCs w:val="28"/>
          <w:lang w:eastAsia="ru-RU"/>
        </w:rPr>
        <w:t xml:space="preserve">Рішенням </w:t>
      </w:r>
      <w:r w:rsidRPr="001E4BB6">
        <w:rPr>
          <w:sz w:val="28"/>
          <w:szCs w:val="28"/>
        </w:rPr>
        <w:t xml:space="preserve">Першої Дисциплінарної палати Вищої ради правосуддя від 5 лютого 2024 року № 316/1дп/15-24 суддю Шевченківського районного суду міста Києва Кормушина К.О. притягнуто до дисциплінарної відповідальності та застосовано до нього дисциплінарне стягнення у виді подання про звільнення судді з посади. </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 xml:space="preserve">Ухвалюючи рішення про притягнення судді Кормушина К.О. до дисциплінарної відповідальності, Перша Дисциплінарна палата </w:t>
      </w:r>
      <w:r w:rsidRPr="001E4BB6">
        <w:rPr>
          <w:sz w:val="28"/>
          <w:szCs w:val="28"/>
        </w:rPr>
        <w:t>Вищої ради правосуддя</w:t>
      </w:r>
      <w:r w:rsidRPr="001E4BB6">
        <w:rPr>
          <w:sz w:val="28"/>
          <w:szCs w:val="28"/>
          <w:shd w:val="clear" w:color="auto" w:fill="FFFFFF"/>
        </w:rPr>
        <w:t xml:space="preserve"> виходила з того, що положеннями Закону України від 15 грудня 1992 року № 2862-ХІІ «Про статус суддів» (далі – Закон № 2862-ХІІ) (чинного на час надходження до Вищої ради юстиції пропозицій членів </w:t>
      </w:r>
      <w:r w:rsidR="00277FBD" w:rsidRPr="001E4BB6">
        <w:rPr>
          <w:sz w:val="28"/>
          <w:szCs w:val="28"/>
          <w:shd w:val="clear" w:color="auto" w:fill="FFFFFF"/>
        </w:rPr>
        <w:t>Вищої ради юстиції</w:t>
      </w:r>
      <w:r w:rsidRPr="001E4BB6">
        <w:rPr>
          <w:sz w:val="28"/>
          <w:szCs w:val="28"/>
          <w:shd w:val="clear" w:color="auto" w:fill="FFFFFF"/>
        </w:rPr>
        <w:t xml:space="preserve"> </w:t>
      </w:r>
      <w:r w:rsidRPr="001E4BB6">
        <w:rPr>
          <w:rFonts w:eastAsia="Times New Roman"/>
          <w:sz w:val="28"/>
          <w:szCs w:val="28"/>
          <w:lang w:eastAsia="uk-UA"/>
        </w:rPr>
        <w:t>Завальнюка В.В. від 13 вересня 2010 року та Хорошковського В.І. від 18 вересня 2010 року про внесення подання до Верховної Ради України про звільнення Кормушина К.О. з посади судді Шевченківського районного суду міста Києва за порушення присяги судді</w:t>
      </w:r>
      <w:r w:rsidRPr="001E4BB6">
        <w:rPr>
          <w:sz w:val="28"/>
          <w:szCs w:val="28"/>
          <w:shd w:val="clear" w:color="auto" w:fill="FFFFFF"/>
        </w:rPr>
        <w:t xml:space="preserve">) було розмежовано поняття «притягнення судді до відповідальності за вчинення дисциплінарного проступку» та «вирішення питання про звільнення судді з посади за порушення присяги». Згідно </w:t>
      </w:r>
      <w:r w:rsidR="00277FBD" w:rsidRPr="001E4BB6">
        <w:rPr>
          <w:sz w:val="28"/>
          <w:szCs w:val="28"/>
          <w:shd w:val="clear" w:color="auto" w:fill="FFFFFF"/>
        </w:rPr>
        <w:t>і</w:t>
      </w:r>
      <w:r w:rsidRPr="001E4BB6">
        <w:rPr>
          <w:sz w:val="28"/>
          <w:szCs w:val="28"/>
          <w:shd w:val="clear" w:color="auto" w:fill="FFFFFF"/>
        </w:rPr>
        <w:t xml:space="preserve">з Законом № 2862-ХІІ передбачалося, що до суддів застосовуються такі дисциплінарні стягнення: догана, пониження кваліфікаційного класу (стаття 32). Інших видів дисциплінарного стягнення цим Законом не передбачено. Звільнення судді з посади в разі порушення присяги не було визначено як вид дисциплінарного стягнення. </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Порушенням суддею присяги відповідно до частини другої статті 32 Закону України від 15 січня 1998 року № 22/98-ВР «Про Вищу раду юстиції» (далі – Закон № 22/98-ВР) визна</w:t>
      </w:r>
      <w:r w:rsidR="00277FBD" w:rsidRPr="001E4BB6">
        <w:rPr>
          <w:sz w:val="28"/>
          <w:szCs w:val="28"/>
          <w:shd w:val="clear" w:color="auto" w:fill="FFFFFF"/>
        </w:rPr>
        <w:t>в</w:t>
      </w:r>
      <w:r w:rsidRPr="001E4BB6">
        <w:rPr>
          <w:sz w:val="28"/>
          <w:szCs w:val="28"/>
          <w:shd w:val="clear" w:color="auto" w:fill="FFFFFF"/>
        </w:rPr>
        <w:t>алося:</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вчинення дій, що порочать звання судді і можуть викликати сумнів у його об’єктивності, неупередженості та незалежності, у чесності та непідкупності судових органів;</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незаконне отримання суддею матеріальних благ та здійснення витрат, що перевищують доходи такого судді та членів його сім</w:t>
      </w:r>
      <w:r w:rsidRPr="001E4BB6">
        <w:rPr>
          <w:sz w:val="28"/>
          <w:szCs w:val="28"/>
          <w:shd w:val="clear" w:color="auto" w:fill="FFFFFF"/>
          <w:lang w:val="ru-RU"/>
        </w:rPr>
        <w:t>’</w:t>
      </w:r>
      <w:r w:rsidRPr="001E4BB6">
        <w:rPr>
          <w:sz w:val="28"/>
          <w:szCs w:val="28"/>
          <w:shd w:val="clear" w:color="auto" w:fill="FFFFFF"/>
        </w:rPr>
        <w:t xml:space="preserve">ї; </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умисне затягування суддею строків розгляду справи понад терміни, встановлені законом;</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 xml:space="preserve">порушення морально-етичних принципів поведінки судді. </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 xml:space="preserve">Розглядаючи пропозиції членів Вищої ради юстиції Хорошковського В.І. та Завальнюка В.В., Вища рада юстиції </w:t>
      </w:r>
      <w:r w:rsidR="00277FBD" w:rsidRPr="001E4BB6">
        <w:rPr>
          <w:sz w:val="28"/>
          <w:szCs w:val="28"/>
          <w:shd w:val="clear" w:color="auto" w:fill="FFFFFF"/>
        </w:rPr>
        <w:t>в</w:t>
      </w:r>
      <w:r w:rsidRPr="001E4BB6">
        <w:rPr>
          <w:sz w:val="28"/>
          <w:szCs w:val="28"/>
          <w:shd w:val="clear" w:color="auto" w:fill="FFFFFF"/>
        </w:rPr>
        <w:t xml:space="preserve"> рішеннях від </w:t>
      </w:r>
      <w:r w:rsidRPr="001E4BB6">
        <w:rPr>
          <w:rFonts w:eastAsia="Times New Roman"/>
          <w:sz w:val="28"/>
          <w:szCs w:val="28"/>
          <w:lang w:eastAsia="uk-UA"/>
        </w:rPr>
        <w:t xml:space="preserve">6 грудня 2010 року № 1341/0/15-10 та № 1342/0/15-10 </w:t>
      </w:r>
      <w:r w:rsidRPr="001E4BB6">
        <w:rPr>
          <w:sz w:val="28"/>
          <w:szCs w:val="28"/>
          <w:shd w:val="clear" w:color="auto" w:fill="FFFFFF"/>
        </w:rPr>
        <w:t xml:space="preserve">дійшла висновку, що суддя Кормушин К.О. несумлінно </w:t>
      </w:r>
      <w:r w:rsidR="000257D4" w:rsidRPr="001E4BB6">
        <w:rPr>
          <w:sz w:val="28"/>
          <w:szCs w:val="28"/>
          <w:shd w:val="clear" w:color="auto" w:fill="FFFFFF"/>
        </w:rPr>
        <w:t>та</w:t>
      </w:r>
      <w:r w:rsidRPr="001E4BB6">
        <w:rPr>
          <w:sz w:val="28"/>
          <w:szCs w:val="28"/>
          <w:shd w:val="clear" w:color="auto" w:fill="FFFFFF"/>
        </w:rPr>
        <w:t xml:space="preserve"> безвідповідально поставився до виконання посадових обов’язків під час здійснення судочинства, проігнорував вимоги закону, допустив несумлінне ставлення до розгляду справ, умисно порушив вимоги законодавства п</w:t>
      </w:r>
      <w:r w:rsidR="000257D4" w:rsidRPr="001E4BB6">
        <w:rPr>
          <w:sz w:val="28"/>
          <w:szCs w:val="28"/>
          <w:shd w:val="clear" w:color="auto" w:fill="FFFFFF"/>
        </w:rPr>
        <w:t>ід час здійснення</w:t>
      </w:r>
      <w:r w:rsidRPr="001E4BB6">
        <w:rPr>
          <w:sz w:val="28"/>
          <w:szCs w:val="28"/>
          <w:shd w:val="clear" w:color="auto" w:fill="FFFFFF"/>
        </w:rPr>
        <w:t xml:space="preserve"> правосуддя, що свідчить про порушення ним присяги судді.</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Законом України від 7 липня 2010 року № 2453-</w:t>
      </w:r>
      <w:r w:rsidRPr="001E4BB6">
        <w:rPr>
          <w:sz w:val="28"/>
          <w:szCs w:val="28"/>
          <w:shd w:val="clear" w:color="auto" w:fill="FFFFFF"/>
          <w:lang w:val="en-US"/>
        </w:rPr>
        <w:t>VI</w:t>
      </w:r>
      <w:r w:rsidRPr="001E4BB6">
        <w:rPr>
          <w:sz w:val="28"/>
          <w:szCs w:val="28"/>
          <w:shd w:val="clear" w:color="auto" w:fill="FFFFFF"/>
        </w:rPr>
        <w:t xml:space="preserve"> «Про судоустрій і статус суддів» (далі – Закон № 2453-</w:t>
      </w:r>
      <w:r w:rsidRPr="001E4BB6">
        <w:rPr>
          <w:sz w:val="28"/>
          <w:szCs w:val="28"/>
          <w:shd w:val="clear" w:color="auto" w:fill="FFFFFF"/>
          <w:lang w:val="en-US"/>
        </w:rPr>
        <w:t>VI</w:t>
      </w:r>
      <w:r w:rsidRPr="001E4BB6">
        <w:rPr>
          <w:sz w:val="28"/>
          <w:szCs w:val="28"/>
          <w:shd w:val="clear" w:color="auto" w:fill="FFFFFF"/>
        </w:rPr>
        <w:t>) в редакції Закону України від 12 лютого 2015 року № 192-</w:t>
      </w:r>
      <w:r w:rsidRPr="001E4BB6">
        <w:rPr>
          <w:sz w:val="28"/>
          <w:szCs w:val="28"/>
          <w:shd w:val="clear" w:color="auto" w:fill="FFFFFF"/>
          <w:lang w:val="en-US"/>
        </w:rPr>
        <w:t>VIII</w:t>
      </w:r>
      <w:r w:rsidRPr="001E4BB6">
        <w:rPr>
          <w:sz w:val="28"/>
          <w:szCs w:val="28"/>
          <w:shd w:val="clear" w:color="auto" w:fill="FFFFFF"/>
        </w:rPr>
        <w:t xml:space="preserve"> «Про забезпечення права на справедливий суд» (далі – Закон № 192-</w:t>
      </w:r>
      <w:r w:rsidRPr="001E4BB6">
        <w:rPr>
          <w:sz w:val="28"/>
          <w:szCs w:val="28"/>
          <w:shd w:val="clear" w:color="auto" w:fill="FFFFFF"/>
          <w:lang w:val="en-US"/>
        </w:rPr>
        <w:t>VIII</w:t>
      </w:r>
      <w:r w:rsidRPr="001E4BB6">
        <w:rPr>
          <w:sz w:val="28"/>
          <w:szCs w:val="28"/>
          <w:shd w:val="clear" w:color="auto" w:fill="FFFFFF"/>
        </w:rPr>
        <w:t>), тобто з 28 березня 2015 року, на законодавчому рівні закріплено звільнення судді за порушення присяги як вид дисциплінарного стягнення.</w:t>
      </w:r>
    </w:p>
    <w:p w:rsidR="000E38C4" w:rsidRPr="001E4BB6" w:rsidRDefault="000E38C4" w:rsidP="00895C7C">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Характер наслідків, передбачених законом для подібних грубих порушень, не змінився і після набрання чинності Законом України від 2 червня 2016 року № 1402-</w:t>
      </w:r>
      <w:r w:rsidRPr="001E4BB6">
        <w:rPr>
          <w:sz w:val="28"/>
          <w:szCs w:val="28"/>
          <w:shd w:val="clear" w:color="auto" w:fill="FFFFFF"/>
          <w:lang w:val="en-US"/>
        </w:rPr>
        <w:t>VIII</w:t>
      </w:r>
      <w:r w:rsidRPr="001E4BB6">
        <w:rPr>
          <w:sz w:val="28"/>
          <w:szCs w:val="28"/>
          <w:shd w:val="clear" w:color="auto" w:fill="FFFFFF"/>
        </w:rPr>
        <w:t xml:space="preserve"> «Про судоустрій і статус суддів» (далі – Закон № 1402-</w:t>
      </w:r>
      <w:r w:rsidRPr="001E4BB6">
        <w:rPr>
          <w:sz w:val="28"/>
          <w:szCs w:val="28"/>
          <w:shd w:val="clear" w:color="auto" w:fill="FFFFFF"/>
          <w:lang w:val="en-US"/>
        </w:rPr>
        <w:t>VIII</w:t>
      </w:r>
      <w:r w:rsidRPr="001E4BB6">
        <w:rPr>
          <w:sz w:val="28"/>
          <w:szCs w:val="28"/>
          <w:shd w:val="clear" w:color="auto" w:fill="FFFFFF"/>
        </w:rPr>
        <w:t>). Зокрема, згідно з підпунктом «а» пункту 1, пунктом 4 частини першої статті 106 Закону № 1402-</w:t>
      </w:r>
      <w:r w:rsidRPr="001E4BB6">
        <w:rPr>
          <w:sz w:val="28"/>
          <w:szCs w:val="28"/>
          <w:shd w:val="clear" w:color="auto" w:fill="FFFFFF"/>
          <w:lang w:val="en-US"/>
        </w:rPr>
        <w:t>VIII</w:t>
      </w:r>
      <w:r w:rsidRPr="001E4BB6">
        <w:rPr>
          <w:sz w:val="28"/>
          <w:szCs w:val="28"/>
          <w:shd w:val="clear" w:color="auto" w:fill="FFFFFF"/>
        </w:rPr>
        <w:t xml:space="preserve"> визначено, що суддю може бути притягнуто до дисциплінарної відповідальності в порядку дисциплінарного провадження з підстав умисного або внаслідок недбалості істотного порушення норм процесуального права під час здійснення правосуддя, що призвело до порушення правил щодо юрисдикції або складу суду;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іншого грубого порушення закону, що призвело до істотних негативних наслідків. </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 xml:space="preserve">Проаналізувавши матеріали, додані до пропозиції члена Вищої ради юстиції Хорошковського В.І. від 18 вересня 2010 року, зміст окремих ухвал суду апеляційної інстанції, Перша Дисциплінарна палата Вищої ради правосуддя </w:t>
      </w:r>
      <w:r w:rsidR="00895C7C">
        <w:rPr>
          <w:sz w:val="28"/>
          <w:szCs w:val="28"/>
          <w:shd w:val="clear" w:color="auto" w:fill="FFFFFF"/>
        </w:rPr>
        <w:t>констатувала</w:t>
      </w:r>
      <w:r w:rsidRPr="001E4BB6">
        <w:rPr>
          <w:sz w:val="28"/>
          <w:szCs w:val="28"/>
          <w:shd w:val="clear" w:color="auto" w:fill="FFFFFF"/>
        </w:rPr>
        <w:t xml:space="preserve">, що суддя Кормушин К.О. допустив істотне порушення норм процесуального права під час розгляду кримінальних справ № 1-546/05 та № 5-180-1/08 стосовно </w:t>
      </w:r>
      <w:r w:rsidR="004E57A0">
        <w:rPr>
          <w:rFonts w:eastAsia="Times New Roman"/>
          <w:sz w:val="28"/>
          <w:szCs w:val="28"/>
          <w:lang w:eastAsia="uk-UA"/>
        </w:rPr>
        <w:t>ОСОБА1</w:t>
      </w:r>
      <w:r w:rsidRPr="001E4BB6">
        <w:rPr>
          <w:sz w:val="28"/>
          <w:szCs w:val="28"/>
          <w:shd w:val="clear" w:color="auto" w:fill="FFFFFF"/>
        </w:rPr>
        <w:t xml:space="preserve"> та </w:t>
      </w:r>
      <w:r w:rsidR="004E57A0">
        <w:rPr>
          <w:rFonts w:eastAsia="Times New Roman"/>
          <w:sz w:val="28"/>
          <w:szCs w:val="28"/>
          <w:lang w:eastAsia="uk-UA"/>
        </w:rPr>
        <w:t>ОСОБА3</w:t>
      </w:r>
      <w:r w:rsidRPr="001E4BB6">
        <w:rPr>
          <w:sz w:val="28"/>
          <w:szCs w:val="28"/>
          <w:shd w:val="clear" w:color="auto" w:fill="FFFFFF"/>
        </w:rPr>
        <w:t>, і такі дії судді Кормушина К.О. виходять за межі простої суддівської помилки, є проявом недбалості під час здійснення правосуддя у вказаних кримінальних справах.</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Зазначеного висновку</w:t>
      </w:r>
      <w:r w:rsidR="000257D4" w:rsidRPr="001E4BB6">
        <w:rPr>
          <w:sz w:val="28"/>
          <w:szCs w:val="28"/>
          <w:shd w:val="clear" w:color="auto" w:fill="FFFFFF"/>
        </w:rPr>
        <w:t xml:space="preserve"> </w:t>
      </w:r>
      <w:r w:rsidRPr="001E4BB6">
        <w:rPr>
          <w:sz w:val="28"/>
          <w:szCs w:val="28"/>
          <w:shd w:val="clear" w:color="auto" w:fill="FFFFFF"/>
        </w:rPr>
        <w:t>Перша Дисциплінарна палата Вищої ради правосуддя дійшла</w:t>
      </w:r>
      <w:r w:rsidR="000257D4" w:rsidRPr="001E4BB6">
        <w:rPr>
          <w:sz w:val="28"/>
          <w:szCs w:val="28"/>
          <w:shd w:val="clear" w:color="auto" w:fill="FFFFFF"/>
        </w:rPr>
        <w:t>,</w:t>
      </w:r>
      <w:r w:rsidRPr="001E4BB6">
        <w:rPr>
          <w:sz w:val="28"/>
          <w:szCs w:val="28"/>
          <w:shd w:val="clear" w:color="auto" w:fill="FFFFFF"/>
        </w:rPr>
        <w:t xml:space="preserve"> надавши оцінку обставинам, викладеним у протоколі судового засідання від 11 листопада 2015 року у справі № 1-546/05, згідно з яким головуючий суддя Кормушин К.О. після того, як підсудний </w:t>
      </w:r>
      <w:r w:rsidR="004E57A0">
        <w:rPr>
          <w:rFonts w:eastAsia="Times New Roman"/>
          <w:sz w:val="28"/>
          <w:szCs w:val="28"/>
          <w:lang w:eastAsia="uk-UA"/>
        </w:rPr>
        <w:t>ОСОБА1</w:t>
      </w:r>
      <w:r w:rsidRPr="001E4BB6">
        <w:rPr>
          <w:sz w:val="28"/>
          <w:szCs w:val="28"/>
          <w:shd w:val="clear" w:color="auto" w:fill="FFFFFF"/>
        </w:rPr>
        <w:t xml:space="preserve"> допустив висловлювання, що</w:t>
      </w:r>
      <w:r w:rsidR="000257D4" w:rsidRPr="001E4BB6">
        <w:rPr>
          <w:sz w:val="28"/>
          <w:szCs w:val="28"/>
          <w:shd w:val="clear" w:color="auto" w:fill="FFFFFF"/>
        </w:rPr>
        <w:t>,</w:t>
      </w:r>
      <w:r w:rsidRPr="001E4BB6">
        <w:rPr>
          <w:sz w:val="28"/>
          <w:szCs w:val="28"/>
          <w:shd w:val="clear" w:color="auto" w:fill="FFFFFF"/>
        </w:rPr>
        <w:t xml:space="preserve"> на думку судді</w:t>
      </w:r>
      <w:r w:rsidR="000257D4" w:rsidRPr="001E4BB6">
        <w:rPr>
          <w:sz w:val="28"/>
          <w:szCs w:val="28"/>
          <w:shd w:val="clear" w:color="auto" w:fill="FFFFFF"/>
        </w:rPr>
        <w:t>,</w:t>
      </w:r>
      <w:r w:rsidRPr="001E4BB6">
        <w:rPr>
          <w:sz w:val="28"/>
          <w:szCs w:val="28"/>
          <w:shd w:val="clear" w:color="auto" w:fill="FFFFFF"/>
        </w:rPr>
        <w:t xml:space="preserve"> свідчили про неповагу до суду, зробив йому одне зауваження без попередження</w:t>
      </w:r>
      <w:r w:rsidR="00A3341D" w:rsidRPr="001E4BB6">
        <w:rPr>
          <w:sz w:val="28"/>
          <w:szCs w:val="28"/>
          <w:shd w:val="clear" w:color="auto" w:fill="FFFFFF"/>
        </w:rPr>
        <w:t>,</w:t>
      </w:r>
      <w:r w:rsidRPr="001E4BB6">
        <w:rPr>
          <w:sz w:val="28"/>
          <w:szCs w:val="28"/>
          <w:shd w:val="clear" w:color="auto" w:fill="FFFFFF"/>
        </w:rPr>
        <w:t xml:space="preserve"> що в разі повторення зазначених дій його буде видалено із залу засідання. Згодом після допущення підсудним висловлювань, що, на думку судді Кормушина К.О., також свідчили про неповагу до суду, видалив його із зал</w:t>
      </w:r>
      <w:r w:rsidR="00A3341D" w:rsidRPr="001E4BB6">
        <w:rPr>
          <w:sz w:val="28"/>
          <w:szCs w:val="28"/>
          <w:shd w:val="clear" w:color="auto" w:fill="FFFFFF"/>
        </w:rPr>
        <w:t xml:space="preserve">у </w:t>
      </w:r>
      <w:r w:rsidRPr="001E4BB6">
        <w:rPr>
          <w:sz w:val="28"/>
          <w:szCs w:val="28"/>
          <w:shd w:val="clear" w:color="auto" w:fill="FFFFFF"/>
        </w:rPr>
        <w:t xml:space="preserve">судових засідань на весь час судового розгляду справи, не забезпечивши, </w:t>
      </w:r>
      <w:r w:rsidR="00A3341D" w:rsidRPr="001E4BB6">
        <w:rPr>
          <w:sz w:val="28"/>
          <w:szCs w:val="28"/>
          <w:shd w:val="clear" w:color="auto" w:fill="FFFFFF"/>
        </w:rPr>
        <w:t>всупереч</w:t>
      </w:r>
      <w:r w:rsidRPr="001E4BB6">
        <w:rPr>
          <w:sz w:val="28"/>
          <w:szCs w:val="28"/>
          <w:shd w:val="clear" w:color="auto" w:fill="FFFFFF"/>
        </w:rPr>
        <w:t xml:space="preserve"> вимог</w:t>
      </w:r>
      <w:r w:rsidR="00A3341D" w:rsidRPr="001E4BB6">
        <w:rPr>
          <w:sz w:val="28"/>
          <w:szCs w:val="28"/>
          <w:shd w:val="clear" w:color="auto" w:fill="FFFFFF"/>
        </w:rPr>
        <w:t>ам</w:t>
      </w:r>
      <w:r w:rsidRPr="001E4BB6">
        <w:rPr>
          <w:sz w:val="28"/>
          <w:szCs w:val="28"/>
          <w:shd w:val="clear" w:color="auto" w:fill="FFFFFF"/>
        </w:rPr>
        <w:t xml:space="preserve"> статті</w:t>
      </w:r>
      <w:r w:rsidR="00A3341D" w:rsidRPr="001E4BB6">
        <w:rPr>
          <w:sz w:val="28"/>
          <w:szCs w:val="28"/>
          <w:shd w:val="clear" w:color="auto" w:fill="FFFFFF"/>
        </w:rPr>
        <w:t> </w:t>
      </w:r>
      <w:r w:rsidRPr="001E4BB6">
        <w:rPr>
          <w:sz w:val="28"/>
          <w:szCs w:val="28"/>
          <w:shd w:val="clear" w:color="auto" w:fill="FFFFFF"/>
        </w:rPr>
        <w:t>87</w:t>
      </w:r>
      <w:r w:rsidR="00A3341D" w:rsidRPr="001E4BB6">
        <w:rPr>
          <w:sz w:val="28"/>
          <w:szCs w:val="28"/>
          <w:shd w:val="clear" w:color="auto" w:fill="FFFFFF"/>
        </w:rPr>
        <w:t xml:space="preserve">¹ </w:t>
      </w:r>
      <w:r w:rsidRPr="001E4BB6">
        <w:rPr>
          <w:sz w:val="28"/>
          <w:szCs w:val="28"/>
          <w:shd w:val="clear" w:color="auto" w:fill="FFFFFF"/>
        </w:rPr>
        <w:t>КПК України 1960 року, повного фіксування судового процесу з допомогою звукозаписувального технічного за</w:t>
      </w:r>
      <w:r w:rsidR="00895C7C">
        <w:rPr>
          <w:sz w:val="28"/>
          <w:szCs w:val="28"/>
          <w:shd w:val="clear" w:color="auto" w:fill="FFFFFF"/>
        </w:rPr>
        <w:t>собу</w:t>
      </w:r>
      <w:r w:rsidRPr="001E4BB6">
        <w:rPr>
          <w:sz w:val="28"/>
          <w:szCs w:val="28"/>
          <w:shd w:val="clear" w:color="auto" w:fill="FFFFFF"/>
        </w:rPr>
        <w:t>. Крім зазначеного, суддя Кормушин К.О</w:t>
      </w:r>
      <w:r w:rsidR="00A3341D" w:rsidRPr="001E4BB6">
        <w:rPr>
          <w:sz w:val="28"/>
          <w:szCs w:val="28"/>
          <w:shd w:val="clear" w:color="auto" w:fill="FFFFFF"/>
        </w:rPr>
        <w:t xml:space="preserve">. обмежив </w:t>
      </w:r>
      <w:r w:rsidRPr="001E4BB6">
        <w:rPr>
          <w:sz w:val="28"/>
          <w:szCs w:val="28"/>
          <w:shd w:val="clear" w:color="auto" w:fill="FFFFFF"/>
        </w:rPr>
        <w:t>засудженого в часі на ознайомлення з матеріалами кримінальної справ</w:t>
      </w:r>
      <w:r w:rsidR="00A3341D" w:rsidRPr="001E4BB6">
        <w:rPr>
          <w:sz w:val="28"/>
          <w:szCs w:val="28"/>
          <w:shd w:val="clear" w:color="auto" w:fill="FFFFFF"/>
        </w:rPr>
        <w:t>и</w:t>
      </w:r>
      <w:r w:rsidRPr="001E4BB6">
        <w:rPr>
          <w:sz w:val="28"/>
          <w:szCs w:val="28"/>
          <w:shd w:val="clear" w:color="auto" w:fill="FFFFFF"/>
        </w:rPr>
        <w:t xml:space="preserve">, що свідчить про порушення його права на належну підготовку до захисту в розумінні статті 6 Конвенції. </w:t>
      </w:r>
    </w:p>
    <w:p w:rsidR="000E38C4" w:rsidRPr="001E4BB6" w:rsidRDefault="000E38C4" w:rsidP="000E38C4">
      <w:pPr>
        <w:widowControl w:val="0"/>
        <w:tabs>
          <w:tab w:val="left" w:pos="851"/>
        </w:tabs>
        <w:spacing w:after="0" w:line="240" w:lineRule="auto"/>
        <w:ind w:firstLine="567"/>
        <w:jc w:val="both"/>
        <w:rPr>
          <w:rFonts w:eastAsia="Times New Roman"/>
          <w:sz w:val="28"/>
          <w:szCs w:val="28"/>
          <w:lang w:eastAsia="uk-UA"/>
        </w:rPr>
      </w:pPr>
      <w:r w:rsidRPr="001E4BB6">
        <w:rPr>
          <w:sz w:val="28"/>
          <w:szCs w:val="28"/>
        </w:rPr>
        <w:t>Перш</w:t>
      </w:r>
      <w:r w:rsidR="00A3341D" w:rsidRPr="001E4BB6">
        <w:rPr>
          <w:sz w:val="28"/>
          <w:szCs w:val="28"/>
        </w:rPr>
        <w:t>а</w:t>
      </w:r>
      <w:r w:rsidRPr="001E4BB6">
        <w:rPr>
          <w:sz w:val="28"/>
          <w:szCs w:val="28"/>
        </w:rPr>
        <w:t xml:space="preserve"> Дисциплінарн</w:t>
      </w:r>
      <w:r w:rsidR="00A3341D" w:rsidRPr="001E4BB6">
        <w:rPr>
          <w:sz w:val="28"/>
          <w:szCs w:val="28"/>
        </w:rPr>
        <w:t>а</w:t>
      </w:r>
      <w:r w:rsidRPr="001E4BB6">
        <w:rPr>
          <w:sz w:val="28"/>
          <w:szCs w:val="28"/>
        </w:rPr>
        <w:t xml:space="preserve"> палат</w:t>
      </w:r>
      <w:r w:rsidR="00A3341D" w:rsidRPr="001E4BB6">
        <w:rPr>
          <w:sz w:val="28"/>
          <w:szCs w:val="28"/>
        </w:rPr>
        <w:t>а</w:t>
      </w:r>
      <w:r w:rsidRPr="001E4BB6">
        <w:rPr>
          <w:sz w:val="28"/>
          <w:szCs w:val="28"/>
        </w:rPr>
        <w:t xml:space="preserve"> Вищої ради правосуддя взя</w:t>
      </w:r>
      <w:r w:rsidR="00A3341D" w:rsidRPr="001E4BB6">
        <w:rPr>
          <w:sz w:val="28"/>
          <w:szCs w:val="28"/>
        </w:rPr>
        <w:t>ла</w:t>
      </w:r>
      <w:r w:rsidRPr="001E4BB6">
        <w:rPr>
          <w:sz w:val="28"/>
          <w:szCs w:val="28"/>
        </w:rPr>
        <w:t xml:space="preserve"> до уваги, що суддя Кормушин К.О. порушив вимоги стат</w:t>
      </w:r>
      <w:r w:rsidR="00A3341D" w:rsidRPr="001E4BB6">
        <w:rPr>
          <w:sz w:val="28"/>
          <w:szCs w:val="28"/>
        </w:rPr>
        <w:t>ей</w:t>
      </w:r>
      <w:r w:rsidRPr="001E4BB6">
        <w:rPr>
          <w:sz w:val="28"/>
          <w:szCs w:val="28"/>
        </w:rPr>
        <w:t xml:space="preserve"> 354, 407 КПК України 1960 року, оскільки на час розгляду </w:t>
      </w:r>
      <w:r w:rsidRPr="001E4BB6">
        <w:rPr>
          <w:rFonts w:eastAsia="Times New Roman"/>
          <w:sz w:val="28"/>
          <w:szCs w:val="28"/>
          <w:lang w:eastAsia="uk-UA"/>
        </w:rPr>
        <w:t xml:space="preserve">подання начальника Київського слідчого ізолятора та голови спостережної комісії при Шевченківській районній у місті Києві державній адміністрації від 18 серпня 2008 року про умовно-дострокове звільнення засудженого </w:t>
      </w:r>
      <w:r w:rsidR="004E57A0">
        <w:rPr>
          <w:rFonts w:eastAsia="Times New Roman"/>
          <w:sz w:val="28"/>
          <w:szCs w:val="28"/>
          <w:lang w:eastAsia="uk-UA"/>
        </w:rPr>
        <w:t>ОСОБА3</w:t>
      </w:r>
      <w:r w:rsidRPr="001E4BB6">
        <w:rPr>
          <w:rFonts w:eastAsia="Times New Roman"/>
          <w:sz w:val="28"/>
          <w:szCs w:val="28"/>
          <w:lang w:eastAsia="uk-UA"/>
        </w:rPr>
        <w:t xml:space="preserve"> з місць позбавлення волі </w:t>
      </w:r>
      <w:r w:rsidRPr="001E4BB6">
        <w:rPr>
          <w:rFonts w:eastAsia="Times New Roman"/>
          <w:sz w:val="28"/>
          <w:szCs w:val="28"/>
          <w:lang w:eastAsia="uk-UA"/>
        </w:rPr>
        <w:br/>
        <w:t>(справа № 5-180-1/08)</w:t>
      </w:r>
      <w:r w:rsidRPr="001E4BB6">
        <w:rPr>
          <w:sz w:val="28"/>
          <w:szCs w:val="28"/>
        </w:rPr>
        <w:t xml:space="preserve"> не повідомив орган, що відбуває покарання, та спостережну комісію служби у справах неповнолітніх про</w:t>
      </w:r>
      <w:r w:rsidR="00A3341D" w:rsidRPr="001E4BB6">
        <w:rPr>
          <w:sz w:val="28"/>
          <w:szCs w:val="28"/>
        </w:rPr>
        <w:t xml:space="preserve"> такий</w:t>
      </w:r>
      <w:r w:rsidRPr="001E4BB6">
        <w:rPr>
          <w:sz w:val="28"/>
          <w:szCs w:val="28"/>
        </w:rPr>
        <w:t xml:space="preserve"> розгляд, а також тривалий час (понад три місяці) не передавав </w:t>
      </w:r>
      <w:r w:rsidRPr="001E4BB6">
        <w:rPr>
          <w:rFonts w:eastAsia="Times New Roman"/>
          <w:sz w:val="28"/>
          <w:szCs w:val="28"/>
          <w:lang w:eastAsia="uk-UA"/>
        </w:rPr>
        <w:t xml:space="preserve">справи № 5-180-1/08 з апеляційною скаргою до суду апеляційної інстанції, незважаючи на те, що на копії апеляційної скарги </w:t>
      </w:r>
      <w:r w:rsidR="004E57A0">
        <w:rPr>
          <w:rFonts w:eastAsia="Times New Roman"/>
          <w:sz w:val="28"/>
          <w:szCs w:val="28"/>
          <w:lang w:eastAsia="uk-UA"/>
        </w:rPr>
        <w:t xml:space="preserve">ОСОБА3 </w:t>
      </w:r>
      <w:r w:rsidRPr="001E4BB6">
        <w:rPr>
          <w:rFonts w:eastAsia="Times New Roman"/>
          <w:sz w:val="28"/>
          <w:szCs w:val="28"/>
          <w:lang w:eastAsia="uk-UA"/>
        </w:rPr>
        <w:t xml:space="preserve"> проставлено підпис та резолюцію судді «До апеляційної інстанції 22.09.08».</w:t>
      </w:r>
    </w:p>
    <w:p w:rsidR="000E38C4" w:rsidRPr="001E4BB6" w:rsidRDefault="001A05B5" w:rsidP="000E38C4">
      <w:pPr>
        <w:widowControl w:val="0"/>
        <w:tabs>
          <w:tab w:val="left" w:pos="851"/>
        </w:tabs>
        <w:spacing w:after="0" w:line="240" w:lineRule="auto"/>
        <w:ind w:firstLine="567"/>
        <w:jc w:val="both"/>
        <w:rPr>
          <w:sz w:val="28"/>
          <w:szCs w:val="28"/>
          <w:shd w:val="clear" w:color="auto" w:fill="FFFFFF"/>
        </w:rPr>
      </w:pPr>
      <w:r>
        <w:rPr>
          <w:rFonts w:eastAsia="Times New Roman"/>
          <w:sz w:val="28"/>
          <w:szCs w:val="28"/>
          <w:lang w:eastAsia="uk-UA"/>
        </w:rPr>
        <w:t>В</w:t>
      </w:r>
      <w:r w:rsidR="000E38C4" w:rsidRPr="001E4BB6">
        <w:rPr>
          <w:rFonts w:eastAsia="Times New Roman"/>
          <w:sz w:val="28"/>
          <w:szCs w:val="28"/>
          <w:lang w:eastAsia="uk-UA"/>
        </w:rPr>
        <w:t>становлені обставини</w:t>
      </w:r>
      <w:r>
        <w:rPr>
          <w:rFonts w:eastAsia="Times New Roman"/>
          <w:sz w:val="28"/>
          <w:szCs w:val="28"/>
          <w:lang w:eastAsia="uk-UA"/>
        </w:rPr>
        <w:t>, на думку</w:t>
      </w:r>
      <w:r w:rsidRPr="001E4BB6">
        <w:rPr>
          <w:rFonts w:eastAsia="Times New Roman"/>
          <w:sz w:val="28"/>
          <w:szCs w:val="28"/>
          <w:lang w:eastAsia="uk-UA"/>
        </w:rPr>
        <w:t xml:space="preserve"> Першої Дисциплінарної палати </w:t>
      </w:r>
      <w:r w:rsidRPr="001E4BB6">
        <w:rPr>
          <w:sz w:val="28"/>
          <w:szCs w:val="28"/>
        </w:rPr>
        <w:t>Вищої ради правосуддя</w:t>
      </w:r>
      <w:r w:rsidRPr="001E4BB6">
        <w:rPr>
          <w:rFonts w:eastAsia="Times New Roman"/>
          <w:sz w:val="28"/>
          <w:szCs w:val="28"/>
          <w:lang w:eastAsia="uk-UA"/>
        </w:rPr>
        <w:t>,</w:t>
      </w:r>
      <w:r>
        <w:rPr>
          <w:rFonts w:eastAsia="Times New Roman"/>
          <w:sz w:val="28"/>
          <w:szCs w:val="28"/>
          <w:lang w:eastAsia="uk-UA"/>
        </w:rPr>
        <w:t xml:space="preserve"> </w:t>
      </w:r>
      <w:r w:rsidR="000E38C4" w:rsidRPr="001E4BB6">
        <w:rPr>
          <w:rFonts w:eastAsia="Times New Roman"/>
          <w:sz w:val="28"/>
          <w:szCs w:val="28"/>
          <w:lang w:eastAsia="uk-UA"/>
        </w:rPr>
        <w:t>у сукупності свідчать про наявність у діях судді Кормушина К.О. складу дисциплінарних проступків, передбачених підпунктом</w:t>
      </w:r>
      <w:r w:rsidR="00A3341D" w:rsidRPr="001E4BB6">
        <w:rPr>
          <w:rFonts w:eastAsia="Times New Roman"/>
          <w:sz w:val="28"/>
          <w:szCs w:val="28"/>
          <w:lang w:eastAsia="uk-UA"/>
        </w:rPr>
        <w:t> </w:t>
      </w:r>
      <w:r w:rsidR="000E38C4" w:rsidRPr="001E4BB6">
        <w:rPr>
          <w:rFonts w:eastAsia="Times New Roman"/>
          <w:sz w:val="28"/>
          <w:szCs w:val="28"/>
          <w:lang w:eastAsia="uk-UA"/>
        </w:rPr>
        <w:t xml:space="preserve">«а» пункту 1, пунктом 4 частини першої статті 106 Закону </w:t>
      </w:r>
      <w:r w:rsidR="000E38C4" w:rsidRPr="001E4BB6">
        <w:rPr>
          <w:sz w:val="28"/>
          <w:szCs w:val="28"/>
          <w:shd w:val="clear" w:color="auto" w:fill="FFFFFF"/>
        </w:rPr>
        <w:t>№ 1402-</w:t>
      </w:r>
      <w:r w:rsidR="000E38C4" w:rsidRPr="001E4BB6">
        <w:rPr>
          <w:sz w:val="28"/>
          <w:szCs w:val="28"/>
          <w:shd w:val="clear" w:color="auto" w:fill="FFFFFF"/>
          <w:lang w:val="en-US"/>
        </w:rPr>
        <w:t>VIII</w:t>
      </w:r>
      <w:r w:rsidR="000E38C4" w:rsidRPr="001E4BB6">
        <w:rPr>
          <w:sz w:val="28"/>
          <w:szCs w:val="28"/>
          <w:shd w:val="clear" w:color="auto" w:fill="FFFFFF"/>
        </w:rPr>
        <w:t xml:space="preserve"> (допущення внаслідок недбалості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внаслідок грубої недбалості допущення суддею, який брав участь в ухваленні судового рішення, порушення прав людини і основоположних свобод). </w:t>
      </w:r>
    </w:p>
    <w:p w:rsidR="000E38C4" w:rsidRPr="001E4BB6" w:rsidRDefault="000E38C4" w:rsidP="000E38C4">
      <w:pPr>
        <w:shd w:val="clear" w:color="auto" w:fill="FFFFFF"/>
        <w:spacing w:after="0" w:line="240" w:lineRule="auto"/>
        <w:ind w:firstLine="567"/>
        <w:jc w:val="both"/>
        <w:rPr>
          <w:sz w:val="28"/>
          <w:szCs w:val="28"/>
          <w:shd w:val="clear" w:color="auto" w:fill="FFFFFF"/>
        </w:rPr>
      </w:pPr>
    </w:p>
    <w:p w:rsidR="000E38C4" w:rsidRPr="001E4BB6" w:rsidRDefault="000E38C4" w:rsidP="000E38C4">
      <w:pPr>
        <w:shd w:val="clear" w:color="auto" w:fill="FFFFFF"/>
        <w:spacing w:after="0" w:line="240" w:lineRule="auto"/>
        <w:ind w:firstLine="567"/>
        <w:jc w:val="both"/>
        <w:rPr>
          <w:rFonts w:eastAsia="Times New Roman"/>
          <w:sz w:val="28"/>
          <w:szCs w:val="28"/>
          <w:lang w:eastAsia="uk-UA"/>
        </w:rPr>
      </w:pPr>
      <w:r w:rsidRPr="001E4BB6">
        <w:rPr>
          <w:sz w:val="28"/>
          <w:szCs w:val="28"/>
          <w:shd w:val="clear" w:color="auto" w:fill="FFFFFF"/>
        </w:rPr>
        <w:t>Проаналізувавши матеріали, додані до пропозиції члена Вищої ради юстиції Завальнюка В.В. від 13 вересня 2010 року</w:t>
      </w:r>
      <w:r w:rsidRPr="001E4BB6">
        <w:rPr>
          <w:rFonts w:eastAsia="Times New Roman"/>
          <w:sz w:val="28"/>
          <w:szCs w:val="28"/>
          <w:lang w:eastAsia="uk-UA"/>
        </w:rPr>
        <w:t xml:space="preserve"> та депутатського звернення народного депутата України Шустіка О.Ю. від 17 листопада 2010 року</w:t>
      </w:r>
      <w:r w:rsidRPr="001E4BB6">
        <w:rPr>
          <w:sz w:val="28"/>
          <w:szCs w:val="28"/>
          <w:shd w:val="clear" w:color="auto" w:fill="FFFFFF"/>
        </w:rPr>
        <w:t xml:space="preserve">, зміст протоколу № 911-164 про порушення спеціального обмеження, спрямованого на попередження корупції, встановленого пунктом «б» частини третьої статті 5 Закону </w:t>
      </w:r>
      <w:r w:rsidRPr="001E4BB6">
        <w:rPr>
          <w:rFonts w:eastAsia="Times New Roman"/>
          <w:sz w:val="28"/>
          <w:szCs w:val="28"/>
          <w:lang w:eastAsia="uk-UA"/>
        </w:rPr>
        <w:t>№ 356/95-ВР</w:t>
      </w:r>
      <w:r w:rsidRPr="001E4BB6">
        <w:rPr>
          <w:sz w:val="28"/>
          <w:szCs w:val="28"/>
          <w:shd w:val="clear" w:color="auto" w:fill="FFFFFF"/>
        </w:rPr>
        <w:t xml:space="preserve">, складеного 7 вересня </w:t>
      </w:r>
      <w:r w:rsidRPr="001E4BB6">
        <w:rPr>
          <w:rFonts w:eastAsia="Times New Roman"/>
          <w:sz w:val="28"/>
          <w:szCs w:val="28"/>
          <w:lang w:eastAsia="uk-UA"/>
        </w:rPr>
        <w:t>2007</w:t>
      </w:r>
      <w:r w:rsidRPr="001E4BB6">
        <w:rPr>
          <w:sz w:val="28"/>
          <w:szCs w:val="28"/>
        </w:rPr>
        <w:t> </w:t>
      </w:r>
      <w:r w:rsidRPr="001E4BB6">
        <w:rPr>
          <w:rFonts w:eastAsia="Times New Roman"/>
          <w:sz w:val="28"/>
          <w:szCs w:val="28"/>
          <w:lang w:eastAsia="uk-UA"/>
        </w:rPr>
        <w:t xml:space="preserve">року співробітниками ГУ БКОЗ СБУ стосовно судді </w:t>
      </w:r>
      <w:r w:rsidR="00CF5864">
        <w:rPr>
          <w:rFonts w:eastAsia="Times New Roman"/>
          <w:sz w:val="28"/>
          <w:szCs w:val="28"/>
          <w:lang w:eastAsia="uk-UA"/>
        </w:rPr>
        <w:t>ОСОБА4</w:t>
      </w:r>
      <w:r w:rsidRPr="001E4BB6">
        <w:rPr>
          <w:rFonts w:eastAsia="Times New Roman"/>
          <w:sz w:val="28"/>
          <w:szCs w:val="28"/>
          <w:lang w:eastAsia="uk-UA"/>
        </w:rPr>
        <w:t xml:space="preserve">, та постанови Апеляційного суду міста Києва від 12 листопада 2009 року, якою скасовано постанову Оболонського районного суду міста Києва від 2 жовтня 2009 року за результатами розгляду провадження у справі про адміністративне правопорушення стосовно </w:t>
      </w:r>
      <w:r w:rsidR="00CF5864">
        <w:rPr>
          <w:rFonts w:eastAsia="Times New Roman"/>
          <w:sz w:val="28"/>
          <w:szCs w:val="28"/>
          <w:lang w:eastAsia="uk-UA"/>
        </w:rPr>
        <w:t>ОСОБА4</w:t>
      </w:r>
      <w:r w:rsidRPr="001E4BB6">
        <w:rPr>
          <w:rFonts w:eastAsia="Times New Roman"/>
          <w:sz w:val="28"/>
          <w:szCs w:val="28"/>
          <w:lang w:eastAsia="uk-UA"/>
        </w:rPr>
        <w:t xml:space="preserve">, </w:t>
      </w:r>
      <w:r w:rsidR="001A05B5">
        <w:rPr>
          <w:rFonts w:eastAsia="Times New Roman"/>
          <w:sz w:val="28"/>
          <w:szCs w:val="28"/>
          <w:lang w:eastAsia="uk-UA"/>
        </w:rPr>
        <w:t xml:space="preserve">та </w:t>
      </w:r>
      <w:r w:rsidRPr="001E4BB6">
        <w:rPr>
          <w:rFonts w:eastAsia="Times New Roman"/>
          <w:sz w:val="28"/>
          <w:szCs w:val="28"/>
          <w:lang w:eastAsia="uk-UA"/>
        </w:rPr>
        <w:t xml:space="preserve">визнано його винним у порушенні спеціальних обмежень, спрямованих на попередження корупції, передбачених пунктом «б» частини третьої статті 5 Закону № 356/95-ВР, а провадження у справі закрито у зв’язку із закінченням строку накладення адміністративного стягнення, </w:t>
      </w:r>
      <w:r w:rsidRPr="001E4BB6">
        <w:rPr>
          <w:sz w:val="28"/>
          <w:szCs w:val="28"/>
          <w:shd w:val="clear" w:color="auto" w:fill="FFFFFF"/>
        </w:rPr>
        <w:t xml:space="preserve">Перша Дисциплінарна палата Вищої ради правосуддя дійшла висновку, що вину Кормушина К.О. у порушенні спеціальних обмежень, спрямованих на попередження корупції, </w:t>
      </w:r>
      <w:r w:rsidRPr="001E4BB6">
        <w:rPr>
          <w:rFonts w:eastAsia="Times New Roman"/>
          <w:sz w:val="28"/>
          <w:szCs w:val="28"/>
          <w:lang w:eastAsia="uk-UA"/>
        </w:rPr>
        <w:t xml:space="preserve">передбачених пунктом «б» частини третьої статті 5 Закону № 356/95-ВР, встановлено судовим рішенням, яке набрало законної сили. </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rFonts w:eastAsia="Times New Roman"/>
          <w:sz w:val="28"/>
          <w:szCs w:val="28"/>
          <w:lang w:eastAsia="uk-UA"/>
        </w:rPr>
        <w:t xml:space="preserve">На переконання Першої Дисциплінарної палати Вищої ради правосуддя, вчинення суддею Кормушиним К.О. вказаних дій на цей час охоплюється ознаками дисциплінарних проступків, передбачених пунктами 3, 15 частини першої статті 106 Закону </w:t>
      </w:r>
      <w:r w:rsidRPr="001E4BB6">
        <w:rPr>
          <w:sz w:val="28"/>
          <w:szCs w:val="28"/>
          <w:shd w:val="clear" w:color="auto" w:fill="FFFFFF"/>
        </w:rPr>
        <w:t>№ 1402-</w:t>
      </w:r>
      <w:r w:rsidRPr="001E4BB6">
        <w:rPr>
          <w:sz w:val="28"/>
          <w:szCs w:val="28"/>
          <w:shd w:val="clear" w:color="auto" w:fill="FFFFFF"/>
          <w:lang w:val="en-US"/>
        </w:rPr>
        <w:t>VIII</w:t>
      </w:r>
      <w:r w:rsidRPr="001E4BB6">
        <w:rPr>
          <w:sz w:val="28"/>
          <w:szCs w:val="28"/>
          <w:shd w:val="clear" w:color="auto" w:fill="FFFFFF"/>
        </w:rPr>
        <w:t xml:space="preserve"> (допущення суддею поведінки, що порочить звання судді та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визнання судді винним у вчиненні корупційного правопорушення або правопорушення, пов’язаного з корупцією, у випадках, установлених законом). </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Перша Дисциплінарна палата Вищої ради правосуддя зауважила, що факт допущення суддею грубого порушення закону, що підриває суспільну довіру до суду</w:t>
      </w:r>
      <w:r w:rsidR="00A3341D" w:rsidRPr="001E4BB6">
        <w:rPr>
          <w:sz w:val="28"/>
          <w:szCs w:val="28"/>
          <w:shd w:val="clear" w:color="auto" w:fill="FFFFFF"/>
        </w:rPr>
        <w:t>,</w:t>
      </w:r>
      <w:r w:rsidRPr="001E4BB6">
        <w:rPr>
          <w:sz w:val="28"/>
          <w:szCs w:val="28"/>
          <w:shd w:val="clear" w:color="auto" w:fill="FFFFFF"/>
        </w:rPr>
        <w:t xml:space="preserve"> за змістом пункту 7 частини дев’ятої </w:t>
      </w:r>
      <w:r w:rsidRPr="001E4BB6">
        <w:rPr>
          <w:rFonts w:eastAsia="Times New Roman"/>
          <w:sz w:val="28"/>
          <w:szCs w:val="28"/>
          <w:lang w:eastAsia="uk-UA"/>
        </w:rPr>
        <w:t xml:space="preserve">статті 109 Закону </w:t>
      </w:r>
      <w:r w:rsidRPr="001E4BB6">
        <w:rPr>
          <w:sz w:val="28"/>
          <w:szCs w:val="28"/>
          <w:shd w:val="clear" w:color="auto" w:fill="FFFFFF"/>
        </w:rPr>
        <w:t>№ 1402-</w:t>
      </w:r>
      <w:r w:rsidRPr="001E4BB6">
        <w:rPr>
          <w:sz w:val="28"/>
          <w:szCs w:val="28"/>
          <w:shd w:val="clear" w:color="auto" w:fill="FFFFFF"/>
          <w:lang w:val="en-US"/>
        </w:rPr>
        <w:t>VIII</w:t>
      </w:r>
      <w:r w:rsidRPr="001E4BB6">
        <w:rPr>
          <w:sz w:val="28"/>
          <w:szCs w:val="28"/>
          <w:shd w:val="clear" w:color="auto" w:fill="FFFFFF"/>
        </w:rPr>
        <w:t xml:space="preserve"> відповідає істотному дисциплінарному проступку або грубому нехтуванню обов’язками судді, що є несумісним зі статусом судді або виявляє його невідповідність займаній посаді. Відповідно до пункту 1 частини восьмої статті</w:t>
      </w:r>
      <w:r w:rsidR="00A3341D" w:rsidRPr="001E4BB6">
        <w:rPr>
          <w:sz w:val="28"/>
          <w:szCs w:val="28"/>
          <w:shd w:val="clear" w:color="auto" w:fill="FFFFFF"/>
        </w:rPr>
        <w:t> </w:t>
      </w:r>
      <w:r w:rsidRPr="001E4BB6">
        <w:rPr>
          <w:sz w:val="28"/>
          <w:szCs w:val="28"/>
          <w:shd w:val="clear" w:color="auto" w:fill="FFFFFF"/>
        </w:rPr>
        <w:t xml:space="preserve">109 </w:t>
      </w:r>
      <w:r w:rsidRPr="001E4BB6">
        <w:rPr>
          <w:rFonts w:eastAsia="Times New Roman"/>
          <w:sz w:val="28"/>
          <w:szCs w:val="28"/>
          <w:lang w:eastAsia="uk-UA"/>
        </w:rPr>
        <w:t xml:space="preserve">Закону </w:t>
      </w:r>
      <w:r w:rsidRPr="001E4BB6">
        <w:rPr>
          <w:sz w:val="28"/>
          <w:szCs w:val="28"/>
          <w:shd w:val="clear" w:color="auto" w:fill="FFFFFF"/>
        </w:rPr>
        <w:t>№ 1402-</w:t>
      </w:r>
      <w:r w:rsidRPr="001E4BB6">
        <w:rPr>
          <w:sz w:val="28"/>
          <w:szCs w:val="28"/>
          <w:shd w:val="clear" w:color="auto" w:fill="FFFFFF"/>
          <w:lang w:val="en-US"/>
        </w:rPr>
        <w:t>VIII</w:t>
      </w:r>
      <w:r w:rsidRPr="001E4BB6">
        <w:rPr>
          <w:sz w:val="28"/>
          <w:szCs w:val="28"/>
          <w:shd w:val="clear" w:color="auto" w:fill="FFFFFF"/>
        </w:rPr>
        <w:t xml:space="preserve"> </w:t>
      </w:r>
      <w:r w:rsidRPr="001E4BB6">
        <w:rPr>
          <w:sz w:val="28"/>
          <w:szCs w:val="28"/>
          <w:lang w:eastAsia="uk-UA"/>
        </w:rPr>
        <w:t>дисциплінарне стягнення у виді подання про звільнення судді з посади застосовується у разі</w:t>
      </w:r>
      <w:bookmarkStart w:id="2" w:name="n1196"/>
      <w:bookmarkEnd w:id="2"/>
      <w:r w:rsidRPr="001E4BB6">
        <w:rPr>
          <w:sz w:val="28"/>
          <w:szCs w:val="28"/>
          <w:lang w:eastAsia="uk-UA"/>
        </w:rPr>
        <w:t xml:space="preserve"> </w:t>
      </w:r>
      <w:r w:rsidRPr="001E4BB6">
        <w:rPr>
          <w:rFonts w:eastAsia="Times New Roman"/>
          <w:sz w:val="28"/>
          <w:szCs w:val="28"/>
          <w:lang w:eastAsia="uk-UA"/>
        </w:rPr>
        <w:t>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0E38C4"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rPr>
        <w:t xml:space="preserve">Відхиляючи твердження судді Кормушина К.О. про </w:t>
      </w:r>
      <w:r w:rsidR="006672E5" w:rsidRPr="001E4BB6">
        <w:rPr>
          <w:sz w:val="28"/>
          <w:szCs w:val="28"/>
        </w:rPr>
        <w:t>закінчення</w:t>
      </w:r>
      <w:r w:rsidRPr="001E4BB6">
        <w:rPr>
          <w:sz w:val="28"/>
          <w:szCs w:val="28"/>
        </w:rPr>
        <w:t xml:space="preserve"> строків для притягнення його до дисциплінарної відповідальності, Перша Дисциплінарна палата Вищої ради правосуддя зауважила, що передбачений частиною одинадцятою статті 109 Закону </w:t>
      </w:r>
      <w:r w:rsidRPr="001E4BB6">
        <w:rPr>
          <w:sz w:val="28"/>
          <w:szCs w:val="28"/>
          <w:shd w:val="clear" w:color="auto" w:fill="FFFFFF"/>
        </w:rPr>
        <w:t>№ 1402-</w:t>
      </w:r>
      <w:r w:rsidRPr="001E4BB6">
        <w:rPr>
          <w:sz w:val="28"/>
          <w:szCs w:val="28"/>
          <w:shd w:val="clear" w:color="auto" w:fill="FFFFFF"/>
          <w:lang w:val="en-US"/>
        </w:rPr>
        <w:t>VIII</w:t>
      </w:r>
      <w:r w:rsidRPr="001E4BB6">
        <w:rPr>
          <w:sz w:val="28"/>
          <w:szCs w:val="28"/>
          <w:shd w:val="clear" w:color="auto" w:fill="FFFFFF"/>
        </w:rPr>
        <w:t xml:space="preserve"> трирічний строк давності притягнення судді до дисциплінарної відповідальності підлягає обрахуванню із дня вчинення проступку з виключенням часу тимчасової непрацездатності або перебування судді у відпустці чи здійснення відповідного дисциплінарного провадження.</w:t>
      </w:r>
    </w:p>
    <w:p w:rsidR="00F551FB" w:rsidRPr="001E4BB6" w:rsidRDefault="000E38C4" w:rsidP="000E38C4">
      <w:pPr>
        <w:widowControl w:val="0"/>
        <w:tabs>
          <w:tab w:val="left" w:pos="851"/>
        </w:tabs>
        <w:spacing w:after="0" w:line="240" w:lineRule="auto"/>
        <w:ind w:firstLine="567"/>
        <w:jc w:val="both"/>
        <w:rPr>
          <w:sz w:val="28"/>
          <w:szCs w:val="28"/>
          <w:shd w:val="clear" w:color="auto" w:fill="FFFFFF"/>
        </w:rPr>
      </w:pPr>
      <w:r w:rsidRPr="001E4BB6">
        <w:rPr>
          <w:sz w:val="28"/>
          <w:szCs w:val="28"/>
          <w:shd w:val="clear" w:color="auto" w:fill="FFFFFF"/>
        </w:rPr>
        <w:t xml:space="preserve">Установивши, що Вища рада юстиції у грудні 2010 року встановила факти, які свідчать про порушення Кормушиним К.О. присяги судді, та притягнула його до дисциплінарної відповідальності шляхом ухвалення рішень № 1341/0/15-10 та № 1342/0/15-10 «Про внесення подання до Верховної Ради України про звільнення Кормушина К.О. з посади судді Шевченківського районного суду міста Києва за порушення присяги», </w:t>
      </w:r>
      <w:r w:rsidR="001A05B5">
        <w:rPr>
          <w:sz w:val="28"/>
          <w:szCs w:val="28"/>
          <w:shd w:val="clear" w:color="auto" w:fill="FFFFFF"/>
        </w:rPr>
        <w:t xml:space="preserve">а </w:t>
      </w:r>
      <w:r w:rsidRPr="001E4BB6">
        <w:rPr>
          <w:sz w:val="28"/>
          <w:szCs w:val="28"/>
          <w:shd w:val="clear" w:color="auto" w:fill="FFFFFF"/>
        </w:rPr>
        <w:t xml:space="preserve">тому подальші дії </w:t>
      </w:r>
      <w:r w:rsidR="001A05B5">
        <w:rPr>
          <w:sz w:val="28"/>
          <w:szCs w:val="28"/>
          <w:shd w:val="clear" w:color="auto" w:fill="FFFFFF"/>
        </w:rPr>
        <w:t xml:space="preserve">судді </w:t>
      </w:r>
      <w:r w:rsidRPr="001E4BB6">
        <w:rPr>
          <w:sz w:val="28"/>
          <w:szCs w:val="28"/>
          <w:shd w:val="clear" w:color="auto" w:fill="FFFFFF"/>
        </w:rPr>
        <w:t>Кормушина К.О. та відповідні процесуальні рішення як національних органів, так і ЄСПЛ</w:t>
      </w:r>
      <w:r w:rsidR="006672E5" w:rsidRPr="001E4BB6">
        <w:rPr>
          <w:sz w:val="28"/>
          <w:szCs w:val="28"/>
          <w:shd w:val="clear" w:color="auto" w:fill="FFFFFF"/>
        </w:rPr>
        <w:t xml:space="preserve"> </w:t>
      </w:r>
      <w:r w:rsidRPr="001E4BB6">
        <w:rPr>
          <w:sz w:val="28"/>
          <w:szCs w:val="28"/>
          <w:shd w:val="clear" w:color="auto" w:fill="FFFFFF"/>
        </w:rPr>
        <w:t xml:space="preserve">є складовими процедури оскарження </w:t>
      </w:r>
      <w:r w:rsidR="001A05B5">
        <w:rPr>
          <w:sz w:val="28"/>
          <w:szCs w:val="28"/>
          <w:shd w:val="clear" w:color="auto" w:fill="FFFFFF"/>
        </w:rPr>
        <w:t xml:space="preserve">ним наведених вище </w:t>
      </w:r>
      <w:r w:rsidRPr="001E4BB6">
        <w:rPr>
          <w:sz w:val="28"/>
          <w:szCs w:val="28"/>
          <w:shd w:val="clear" w:color="auto" w:fill="FFFFFF"/>
        </w:rPr>
        <w:t>рішен</w:t>
      </w:r>
      <w:r w:rsidR="001A05B5">
        <w:rPr>
          <w:sz w:val="28"/>
          <w:szCs w:val="28"/>
          <w:shd w:val="clear" w:color="auto" w:fill="FFFFFF"/>
        </w:rPr>
        <w:t>ь</w:t>
      </w:r>
      <w:r w:rsidRPr="001E4BB6">
        <w:rPr>
          <w:sz w:val="28"/>
          <w:szCs w:val="28"/>
          <w:shd w:val="clear" w:color="auto" w:fill="FFFFFF"/>
        </w:rPr>
        <w:t xml:space="preserve"> Вищої ради юстиції та Постанови Верховної Ради України, Перша Дисциплінарна палата Вищої ради правосуддя дійшла висновку, що строк давності притягнення судді Кормушина К.О. до дисциплінарної відповідальності під час розгляду питання про наявність підстав для притягнення його до відповідальності за вчинення дисциплінарних проступків не підлягає застосуванню у межах відкритого у 2010</w:t>
      </w:r>
      <w:r w:rsidR="00D24F96" w:rsidRPr="001E4BB6">
        <w:rPr>
          <w:sz w:val="28"/>
          <w:szCs w:val="28"/>
          <w:shd w:val="clear" w:color="auto" w:fill="FFFFFF"/>
        </w:rPr>
        <w:t> </w:t>
      </w:r>
      <w:r w:rsidRPr="001E4BB6">
        <w:rPr>
          <w:sz w:val="28"/>
          <w:szCs w:val="28"/>
          <w:shd w:val="clear" w:color="auto" w:fill="FFFFFF"/>
        </w:rPr>
        <w:t>році дисциплінарного провадження.</w:t>
      </w:r>
    </w:p>
    <w:p w:rsidR="00F551FB" w:rsidRPr="001E4BB6" w:rsidRDefault="00F551FB" w:rsidP="00F551FB">
      <w:pPr>
        <w:pStyle w:val="rtejustify"/>
        <w:shd w:val="clear" w:color="auto" w:fill="FFFFFF"/>
        <w:spacing w:before="0" w:beforeAutospacing="0" w:after="0" w:afterAutospacing="0"/>
        <w:ind w:firstLine="567"/>
        <w:jc w:val="both"/>
        <w:rPr>
          <w:sz w:val="28"/>
          <w:szCs w:val="32"/>
          <w:lang w:eastAsia="ru-RU"/>
        </w:rPr>
      </w:pPr>
    </w:p>
    <w:p w:rsidR="008C70BF" w:rsidRPr="001E4BB6" w:rsidRDefault="008C70BF" w:rsidP="00F551FB">
      <w:pPr>
        <w:pStyle w:val="rtejustify"/>
        <w:shd w:val="clear" w:color="auto" w:fill="FFFFFF"/>
        <w:spacing w:before="0" w:beforeAutospacing="0" w:after="0" w:afterAutospacing="0"/>
        <w:ind w:firstLine="567"/>
        <w:jc w:val="both"/>
        <w:rPr>
          <w:b/>
          <w:sz w:val="28"/>
          <w:szCs w:val="28"/>
          <w:lang w:eastAsia="ru-RU"/>
        </w:rPr>
      </w:pPr>
      <w:r w:rsidRPr="001E4BB6">
        <w:rPr>
          <w:b/>
          <w:sz w:val="28"/>
          <w:szCs w:val="28"/>
          <w:lang w:eastAsia="ru-RU"/>
        </w:rPr>
        <w:t xml:space="preserve">Узагальнені доводи скарги судді Кормушина К.О. </w:t>
      </w:r>
    </w:p>
    <w:p w:rsidR="00D01976" w:rsidRPr="001E4BB6" w:rsidRDefault="00D01976" w:rsidP="00D01976">
      <w:pPr>
        <w:widowControl w:val="0"/>
        <w:spacing w:after="0" w:line="240" w:lineRule="auto"/>
        <w:ind w:firstLine="567"/>
        <w:jc w:val="both"/>
        <w:rPr>
          <w:sz w:val="28"/>
          <w:szCs w:val="28"/>
          <w:lang w:eastAsia="ru-RU"/>
        </w:rPr>
      </w:pPr>
      <w:r w:rsidRPr="001E4BB6">
        <w:rPr>
          <w:sz w:val="28"/>
          <w:szCs w:val="28"/>
          <w:lang w:eastAsia="ru-RU"/>
        </w:rPr>
        <w:t xml:space="preserve">Не погоджуючись </w:t>
      </w:r>
      <w:r w:rsidR="006672E5" w:rsidRPr="001E4BB6">
        <w:rPr>
          <w:sz w:val="28"/>
          <w:szCs w:val="28"/>
          <w:lang w:eastAsia="ru-RU"/>
        </w:rPr>
        <w:t>і</w:t>
      </w:r>
      <w:r w:rsidRPr="001E4BB6">
        <w:rPr>
          <w:sz w:val="28"/>
          <w:szCs w:val="28"/>
          <w:lang w:eastAsia="ru-RU"/>
        </w:rPr>
        <w:t xml:space="preserve">з рішенням Першої Дисциплінарної палати </w:t>
      </w:r>
      <w:r w:rsidRPr="001E4BB6">
        <w:rPr>
          <w:sz w:val="28"/>
          <w:szCs w:val="28"/>
          <w:shd w:val="clear" w:color="auto" w:fill="FFFFFF"/>
        </w:rPr>
        <w:t>Вищої ради правосуддя</w:t>
      </w:r>
      <w:r w:rsidRPr="001E4BB6">
        <w:rPr>
          <w:sz w:val="28"/>
          <w:szCs w:val="28"/>
          <w:lang w:eastAsia="ru-RU"/>
        </w:rPr>
        <w:t xml:space="preserve">, суддя Кормушин К.О. звернувся до Вищої ради правосуддя зі скаргою на зазначене рішення (вхідний № 716/0/6-24), у якій просив скасувати повністю рішення </w:t>
      </w:r>
      <w:r w:rsidRPr="001E4BB6">
        <w:rPr>
          <w:sz w:val="28"/>
          <w:szCs w:val="28"/>
        </w:rPr>
        <w:t>Першої Дисциплінарної палати Вищої ради правосуддя від 5 лютого 2024 року № 316/1дп/15-24 про притягненні його до дисциплінарної відповідальності та закрити дисциплінарне провадження</w:t>
      </w:r>
      <w:r w:rsidRPr="001E4BB6">
        <w:rPr>
          <w:sz w:val="28"/>
          <w:szCs w:val="28"/>
          <w:lang w:eastAsia="ru-RU"/>
        </w:rPr>
        <w:t>.</w:t>
      </w:r>
    </w:p>
    <w:p w:rsidR="00D01976" w:rsidRPr="001E4BB6" w:rsidRDefault="00D01976" w:rsidP="00D01976">
      <w:pPr>
        <w:widowControl w:val="0"/>
        <w:spacing w:after="0" w:line="240" w:lineRule="auto"/>
        <w:ind w:firstLine="567"/>
        <w:jc w:val="both"/>
        <w:rPr>
          <w:rFonts w:eastAsia="Times New Roman"/>
          <w:sz w:val="28"/>
          <w:szCs w:val="28"/>
          <w:lang w:eastAsia="uk-UA"/>
        </w:rPr>
      </w:pPr>
      <w:r w:rsidRPr="001E4BB6">
        <w:rPr>
          <w:sz w:val="28"/>
          <w:szCs w:val="28"/>
          <w:lang w:eastAsia="ru-RU"/>
        </w:rPr>
        <w:t>Скарг</w:t>
      </w:r>
      <w:r w:rsidR="001A05B5">
        <w:rPr>
          <w:sz w:val="28"/>
          <w:szCs w:val="28"/>
          <w:lang w:eastAsia="ru-RU"/>
        </w:rPr>
        <w:t>а</w:t>
      </w:r>
      <w:r w:rsidRPr="001E4BB6">
        <w:rPr>
          <w:sz w:val="28"/>
          <w:szCs w:val="28"/>
          <w:lang w:eastAsia="ru-RU"/>
        </w:rPr>
        <w:t xml:space="preserve"> мотив</w:t>
      </w:r>
      <w:r w:rsidR="001A05B5">
        <w:rPr>
          <w:sz w:val="28"/>
          <w:szCs w:val="28"/>
          <w:lang w:eastAsia="ru-RU"/>
        </w:rPr>
        <w:t xml:space="preserve">ована </w:t>
      </w:r>
      <w:r w:rsidRPr="001E4BB6">
        <w:rPr>
          <w:sz w:val="28"/>
          <w:szCs w:val="28"/>
          <w:lang w:eastAsia="ru-RU"/>
        </w:rPr>
        <w:t xml:space="preserve">тим, що </w:t>
      </w:r>
      <w:r w:rsidRPr="001E4BB6">
        <w:rPr>
          <w:rFonts w:eastAsia="Times New Roman"/>
          <w:sz w:val="28"/>
          <w:szCs w:val="28"/>
          <w:lang w:eastAsia="uk-UA"/>
        </w:rPr>
        <w:t xml:space="preserve">Перша Дисциплінарна палата </w:t>
      </w:r>
      <w:r w:rsidRPr="001E4BB6">
        <w:rPr>
          <w:sz w:val="28"/>
          <w:szCs w:val="28"/>
          <w:shd w:val="clear" w:color="auto" w:fill="FFFFFF"/>
        </w:rPr>
        <w:t>Вищої ради правосуддя</w:t>
      </w:r>
      <w:r w:rsidRPr="001E4BB6">
        <w:rPr>
          <w:rFonts w:eastAsia="Times New Roman"/>
          <w:sz w:val="28"/>
          <w:szCs w:val="28"/>
          <w:lang w:eastAsia="uk-UA"/>
        </w:rPr>
        <w:t xml:space="preserve"> під час ухвалення оскаржуваного рішення не </w:t>
      </w:r>
      <w:r w:rsidR="006672E5" w:rsidRPr="001E4BB6">
        <w:rPr>
          <w:rFonts w:eastAsia="Times New Roman"/>
          <w:sz w:val="28"/>
          <w:szCs w:val="28"/>
          <w:lang w:eastAsia="uk-UA"/>
        </w:rPr>
        <w:t>в</w:t>
      </w:r>
      <w:r w:rsidRPr="001E4BB6">
        <w:rPr>
          <w:rFonts w:eastAsia="Times New Roman"/>
          <w:sz w:val="28"/>
          <w:szCs w:val="28"/>
          <w:lang w:eastAsia="uk-UA"/>
        </w:rPr>
        <w:t xml:space="preserve">рахувала, що після звільнення його з посади судді у 2010 році та відрахування зі штату суддів Шевченківського районного суду міста Києва у 2011 році його не було поновлено на посаді судді, </w:t>
      </w:r>
      <w:r w:rsidR="001A05B5">
        <w:rPr>
          <w:rFonts w:eastAsia="Times New Roman"/>
          <w:sz w:val="28"/>
          <w:szCs w:val="28"/>
          <w:lang w:eastAsia="uk-UA"/>
        </w:rPr>
        <w:t xml:space="preserve">а </w:t>
      </w:r>
      <w:r w:rsidRPr="001E4BB6">
        <w:rPr>
          <w:rFonts w:eastAsia="Times New Roman"/>
          <w:sz w:val="28"/>
          <w:szCs w:val="28"/>
          <w:lang w:eastAsia="uk-UA"/>
        </w:rPr>
        <w:t xml:space="preserve">тому на час розгляду Дисциплінарною палатою дисциплінарної справи він не був суддею, що свідчить про </w:t>
      </w:r>
      <w:r w:rsidR="006672E5" w:rsidRPr="001E4BB6">
        <w:rPr>
          <w:rFonts w:eastAsia="Times New Roman"/>
          <w:sz w:val="28"/>
          <w:szCs w:val="28"/>
          <w:lang w:eastAsia="uk-UA"/>
        </w:rPr>
        <w:t xml:space="preserve">ухвалення </w:t>
      </w:r>
      <w:r w:rsidRPr="001E4BB6">
        <w:rPr>
          <w:sz w:val="28"/>
          <w:szCs w:val="28"/>
        </w:rPr>
        <w:t>Першо</w:t>
      </w:r>
      <w:r w:rsidR="006672E5" w:rsidRPr="001E4BB6">
        <w:rPr>
          <w:sz w:val="28"/>
          <w:szCs w:val="28"/>
        </w:rPr>
        <w:t>ю</w:t>
      </w:r>
      <w:r w:rsidRPr="001E4BB6">
        <w:rPr>
          <w:sz w:val="28"/>
          <w:szCs w:val="28"/>
        </w:rPr>
        <w:t xml:space="preserve"> Дисциплінарно</w:t>
      </w:r>
      <w:r w:rsidR="006672E5" w:rsidRPr="001E4BB6">
        <w:rPr>
          <w:sz w:val="28"/>
          <w:szCs w:val="28"/>
        </w:rPr>
        <w:t>ю палатою</w:t>
      </w:r>
      <w:r w:rsidRPr="001E4BB6">
        <w:rPr>
          <w:sz w:val="28"/>
          <w:szCs w:val="28"/>
        </w:rPr>
        <w:t xml:space="preserve"> </w:t>
      </w:r>
      <w:r w:rsidRPr="001E4BB6">
        <w:rPr>
          <w:sz w:val="28"/>
          <w:szCs w:val="28"/>
          <w:shd w:val="clear" w:color="auto" w:fill="FFFFFF"/>
        </w:rPr>
        <w:t>Вищої ради правосуддя</w:t>
      </w:r>
      <w:r w:rsidRPr="001E4BB6">
        <w:rPr>
          <w:sz w:val="28"/>
          <w:szCs w:val="28"/>
        </w:rPr>
        <w:t xml:space="preserve"> </w:t>
      </w:r>
      <w:r w:rsidR="006672E5" w:rsidRPr="001E4BB6">
        <w:rPr>
          <w:sz w:val="28"/>
          <w:szCs w:val="28"/>
        </w:rPr>
        <w:t xml:space="preserve">рішення </w:t>
      </w:r>
      <w:r w:rsidRPr="001E4BB6">
        <w:rPr>
          <w:sz w:val="28"/>
          <w:szCs w:val="28"/>
        </w:rPr>
        <w:t>від 5 лютого 2024 року № 316/1дп/15-24</w:t>
      </w:r>
      <w:r w:rsidRPr="001E4BB6">
        <w:rPr>
          <w:rFonts w:eastAsia="Times New Roman"/>
          <w:sz w:val="28"/>
          <w:szCs w:val="28"/>
          <w:lang w:eastAsia="uk-UA"/>
        </w:rPr>
        <w:t xml:space="preserve"> щодо неналежного суб’єкта, </w:t>
      </w:r>
      <w:r w:rsidR="006672E5" w:rsidRPr="001E4BB6">
        <w:rPr>
          <w:rFonts w:eastAsia="Times New Roman"/>
          <w:sz w:val="28"/>
          <w:szCs w:val="28"/>
          <w:lang w:eastAsia="uk-UA"/>
        </w:rPr>
        <w:t>та,</w:t>
      </w:r>
      <w:r w:rsidRPr="001E4BB6">
        <w:rPr>
          <w:rFonts w:eastAsia="Times New Roman"/>
          <w:sz w:val="28"/>
          <w:szCs w:val="28"/>
          <w:lang w:eastAsia="uk-UA"/>
        </w:rPr>
        <w:t xml:space="preserve"> відповідно</w:t>
      </w:r>
      <w:r w:rsidR="006672E5" w:rsidRPr="001E4BB6">
        <w:rPr>
          <w:rFonts w:eastAsia="Times New Roman"/>
          <w:sz w:val="28"/>
          <w:szCs w:val="28"/>
          <w:lang w:eastAsia="uk-UA"/>
        </w:rPr>
        <w:t>,</w:t>
      </w:r>
      <w:r w:rsidRPr="001E4BB6">
        <w:rPr>
          <w:rFonts w:eastAsia="Times New Roman"/>
          <w:sz w:val="28"/>
          <w:szCs w:val="28"/>
          <w:lang w:eastAsia="uk-UA"/>
        </w:rPr>
        <w:t xml:space="preserve"> про відсутність </w:t>
      </w:r>
      <w:r w:rsidR="006672E5" w:rsidRPr="001E4BB6">
        <w:rPr>
          <w:rFonts w:eastAsia="Times New Roman"/>
          <w:sz w:val="28"/>
          <w:szCs w:val="28"/>
          <w:lang w:eastAsia="uk-UA"/>
        </w:rPr>
        <w:t>у</w:t>
      </w:r>
      <w:r w:rsidRPr="001E4BB6">
        <w:rPr>
          <w:rFonts w:eastAsia="Times New Roman"/>
          <w:sz w:val="28"/>
          <w:szCs w:val="28"/>
          <w:lang w:eastAsia="uk-UA"/>
        </w:rPr>
        <w:t xml:space="preserve"> його діях складу дисциплінарного проступку.</w:t>
      </w:r>
    </w:p>
    <w:p w:rsidR="00D01976" w:rsidRPr="001E4BB6" w:rsidRDefault="00D01976" w:rsidP="00D01976">
      <w:pPr>
        <w:widowControl w:val="0"/>
        <w:spacing w:after="0" w:line="240" w:lineRule="auto"/>
        <w:ind w:firstLine="567"/>
        <w:jc w:val="both"/>
        <w:rPr>
          <w:rFonts w:eastAsia="Times New Roman"/>
          <w:sz w:val="28"/>
          <w:szCs w:val="28"/>
          <w:lang w:eastAsia="uk-UA"/>
        </w:rPr>
      </w:pPr>
      <w:r w:rsidRPr="001E4BB6">
        <w:rPr>
          <w:sz w:val="28"/>
          <w:szCs w:val="28"/>
          <w:lang w:eastAsia="ru-RU"/>
        </w:rPr>
        <w:t xml:space="preserve">Зауважив, що Перша Дисциплінарна палата </w:t>
      </w:r>
      <w:r w:rsidRPr="001E4BB6">
        <w:rPr>
          <w:sz w:val="28"/>
          <w:szCs w:val="28"/>
        </w:rPr>
        <w:t>Вищої ради правосуддя</w:t>
      </w:r>
      <w:r w:rsidRPr="001E4BB6">
        <w:rPr>
          <w:sz w:val="28"/>
          <w:szCs w:val="28"/>
          <w:lang w:eastAsia="ru-RU"/>
        </w:rPr>
        <w:t xml:space="preserve"> під час розгляду дисциплінарної справи не </w:t>
      </w:r>
      <w:r w:rsidR="006672E5" w:rsidRPr="001E4BB6">
        <w:rPr>
          <w:sz w:val="28"/>
          <w:szCs w:val="28"/>
          <w:lang w:eastAsia="ru-RU"/>
        </w:rPr>
        <w:t>в</w:t>
      </w:r>
      <w:r w:rsidRPr="001E4BB6">
        <w:rPr>
          <w:sz w:val="28"/>
          <w:szCs w:val="28"/>
          <w:lang w:eastAsia="ru-RU"/>
        </w:rPr>
        <w:t>рахувала правового висновку, викладеного у пункті 105 постанови Великої Палати Верховного Суду від 1 липня 2021 року № </w:t>
      </w:r>
      <w:r w:rsidRPr="001E4BB6">
        <w:rPr>
          <w:rFonts w:eastAsia="Times New Roman"/>
          <w:sz w:val="28"/>
          <w:szCs w:val="28"/>
          <w:lang w:eastAsia="uk-UA"/>
        </w:rPr>
        <w:t xml:space="preserve">9901/136/20, що відповідно до статті 13 Закону № 1402-VIII </w:t>
      </w:r>
      <w:r w:rsidRPr="001E4BB6">
        <w:rPr>
          <w:rStyle w:val="rvts0"/>
          <w:sz w:val="28"/>
          <w:szCs w:val="28"/>
        </w:rPr>
        <w:t>є обов’язковим</w:t>
      </w:r>
      <w:r w:rsidR="006672E5" w:rsidRPr="001E4BB6">
        <w:rPr>
          <w:rStyle w:val="rvts0"/>
          <w:sz w:val="28"/>
          <w:szCs w:val="28"/>
        </w:rPr>
        <w:t xml:space="preserve"> </w:t>
      </w:r>
      <w:r w:rsidRPr="001E4BB6">
        <w:rPr>
          <w:rStyle w:val="rvts0"/>
          <w:sz w:val="28"/>
          <w:szCs w:val="28"/>
        </w:rPr>
        <w:t xml:space="preserve">для всіх суб’єктів владних повноважень, щодо необхідності застосування дисциплінарним органом трирічного </w:t>
      </w:r>
      <w:r w:rsidRPr="001E4BB6">
        <w:rPr>
          <w:rFonts w:eastAsia="Times New Roman"/>
          <w:sz w:val="28"/>
          <w:szCs w:val="28"/>
          <w:lang w:eastAsia="uk-UA"/>
        </w:rPr>
        <w:t>строку давності притягнення судді до дисциплінарної відповідальності, передбаченого частиною одинадцятою статті</w:t>
      </w:r>
      <w:r w:rsidR="006672E5" w:rsidRPr="001E4BB6">
        <w:rPr>
          <w:rFonts w:eastAsia="Times New Roman"/>
          <w:sz w:val="28"/>
          <w:szCs w:val="28"/>
          <w:lang w:eastAsia="uk-UA"/>
        </w:rPr>
        <w:t> </w:t>
      </w:r>
      <w:r w:rsidRPr="001E4BB6">
        <w:rPr>
          <w:rFonts w:eastAsia="Times New Roman"/>
          <w:sz w:val="28"/>
          <w:szCs w:val="28"/>
          <w:lang w:eastAsia="uk-UA"/>
        </w:rPr>
        <w:t>109 Закону № 1402-VIII.</w:t>
      </w:r>
    </w:p>
    <w:p w:rsidR="00D01976" w:rsidRPr="001E4BB6" w:rsidRDefault="00D01976" w:rsidP="00D01976">
      <w:pPr>
        <w:widowControl w:val="0"/>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Кормушин К.О. </w:t>
      </w:r>
      <w:r w:rsidR="006672E5" w:rsidRPr="001E4BB6">
        <w:rPr>
          <w:rFonts w:eastAsia="Times New Roman"/>
          <w:sz w:val="28"/>
          <w:szCs w:val="28"/>
          <w:lang w:eastAsia="uk-UA"/>
        </w:rPr>
        <w:t xml:space="preserve">також </w:t>
      </w:r>
      <w:r w:rsidRPr="001E4BB6">
        <w:rPr>
          <w:rFonts w:eastAsia="Times New Roman"/>
          <w:sz w:val="28"/>
          <w:szCs w:val="28"/>
          <w:lang w:eastAsia="uk-UA"/>
        </w:rPr>
        <w:t xml:space="preserve">наголосив, що оскаржуваним рішенням Першої Дисциплінарної палати </w:t>
      </w:r>
      <w:r w:rsidRPr="001E4BB6">
        <w:rPr>
          <w:sz w:val="28"/>
          <w:szCs w:val="28"/>
          <w:shd w:val="clear" w:color="auto" w:fill="FFFFFF"/>
        </w:rPr>
        <w:t>Вищої ради правосуддя</w:t>
      </w:r>
      <w:r w:rsidRPr="001E4BB6">
        <w:rPr>
          <w:rFonts w:eastAsia="Times New Roman"/>
          <w:sz w:val="28"/>
          <w:szCs w:val="28"/>
          <w:lang w:eastAsia="uk-UA"/>
        </w:rPr>
        <w:t xml:space="preserve">, усупереч положенням статті 61 Конституції України, його фактично </w:t>
      </w:r>
      <w:r w:rsidR="006672E5" w:rsidRPr="001E4BB6">
        <w:rPr>
          <w:rFonts w:eastAsia="Times New Roman"/>
          <w:sz w:val="28"/>
          <w:szCs w:val="28"/>
          <w:lang w:eastAsia="uk-UA"/>
        </w:rPr>
        <w:t>у</w:t>
      </w:r>
      <w:r w:rsidRPr="001E4BB6">
        <w:rPr>
          <w:rFonts w:eastAsia="Times New Roman"/>
          <w:sz w:val="28"/>
          <w:szCs w:val="28"/>
          <w:lang w:eastAsia="uk-UA"/>
        </w:rPr>
        <w:t xml:space="preserve">третє після звільнення з посади судді у 2010 році (Постанова Верховної Ради України від 23 грудня 2010 року № 2865-VІ «Про звільнення суддів») та у 2020 році (рішення Вищої ради правосуддя від 23 квітня 2020 року № 1043/0/15-20 «Про звільнення Кормушина К.О. з посади судді Шевченківського районного суду міста Києва на підставі пункту 3 частини шостої статті 126 Конституції України) притягнуто до дисциплінарної відповідальності. </w:t>
      </w:r>
    </w:p>
    <w:p w:rsidR="00D01976" w:rsidRPr="001E4BB6" w:rsidRDefault="00D01976" w:rsidP="00D01976">
      <w:pPr>
        <w:widowControl w:val="0"/>
        <w:spacing w:after="0" w:line="240" w:lineRule="auto"/>
        <w:ind w:firstLine="567"/>
        <w:jc w:val="both"/>
        <w:rPr>
          <w:rFonts w:eastAsia="Times New Roman"/>
          <w:sz w:val="27"/>
          <w:szCs w:val="27"/>
          <w:lang w:eastAsia="uk-UA"/>
        </w:rPr>
      </w:pPr>
      <w:r w:rsidRPr="001E4BB6">
        <w:rPr>
          <w:rFonts w:eastAsia="Times New Roman"/>
          <w:sz w:val="28"/>
          <w:szCs w:val="28"/>
          <w:lang w:eastAsia="uk-UA"/>
        </w:rPr>
        <w:t xml:space="preserve">Зазначив, що суд, яким згідно </w:t>
      </w:r>
      <w:r w:rsidR="006672E5" w:rsidRPr="001E4BB6">
        <w:rPr>
          <w:rFonts w:eastAsia="Times New Roman"/>
          <w:sz w:val="28"/>
          <w:szCs w:val="28"/>
          <w:lang w:eastAsia="uk-UA"/>
        </w:rPr>
        <w:t>і</w:t>
      </w:r>
      <w:r w:rsidRPr="001E4BB6">
        <w:rPr>
          <w:rFonts w:eastAsia="Times New Roman"/>
          <w:sz w:val="28"/>
          <w:szCs w:val="28"/>
          <w:lang w:eastAsia="uk-UA"/>
        </w:rPr>
        <w:t xml:space="preserve">з практикою ЄСПЛ є відповідна Дисциплінарна палата Вищої ради правосуддя у розумінні статті 6 Конвенції, є явно несправедливим, а дисциплінарне провадження стосовно нього, яке триває з 2010 року, безумовно свідчить про втручання </w:t>
      </w:r>
      <w:r w:rsidR="006672E5" w:rsidRPr="001E4BB6">
        <w:rPr>
          <w:rFonts w:eastAsia="Times New Roman"/>
          <w:sz w:val="28"/>
          <w:szCs w:val="28"/>
          <w:lang w:eastAsia="uk-UA"/>
        </w:rPr>
        <w:t>в</w:t>
      </w:r>
      <w:r w:rsidRPr="001E4BB6">
        <w:rPr>
          <w:rFonts w:eastAsia="Times New Roman"/>
          <w:sz w:val="28"/>
          <w:szCs w:val="28"/>
          <w:lang w:eastAsia="uk-UA"/>
        </w:rPr>
        <w:t xml:space="preserve"> його право на приватне життя, гарантоване статтею 8 Конвенції, яке до того ж набуло форми переслідування.</w:t>
      </w:r>
    </w:p>
    <w:p w:rsidR="00F551FB" w:rsidRPr="001E4BB6" w:rsidRDefault="00F551FB" w:rsidP="00F551FB">
      <w:pPr>
        <w:widowControl w:val="0"/>
        <w:tabs>
          <w:tab w:val="left" w:pos="567"/>
        </w:tabs>
        <w:spacing w:after="0" w:line="240" w:lineRule="auto"/>
        <w:jc w:val="both"/>
        <w:rPr>
          <w:b/>
          <w:sz w:val="28"/>
          <w:szCs w:val="28"/>
          <w:lang w:eastAsia="ru-RU"/>
        </w:rPr>
      </w:pPr>
    </w:p>
    <w:p w:rsidR="00F551FB" w:rsidRPr="001E4BB6" w:rsidRDefault="00F551FB" w:rsidP="00D01976">
      <w:pPr>
        <w:widowControl w:val="0"/>
        <w:tabs>
          <w:tab w:val="left" w:pos="567"/>
        </w:tabs>
        <w:spacing w:after="0" w:line="240" w:lineRule="auto"/>
        <w:ind w:firstLine="567"/>
        <w:jc w:val="both"/>
        <w:rPr>
          <w:b/>
          <w:sz w:val="28"/>
          <w:szCs w:val="28"/>
          <w:lang w:eastAsia="ru-RU"/>
        </w:rPr>
      </w:pPr>
      <w:r w:rsidRPr="001E4BB6">
        <w:rPr>
          <w:b/>
          <w:sz w:val="28"/>
          <w:szCs w:val="28"/>
          <w:lang w:eastAsia="ru-RU"/>
        </w:rPr>
        <w:t>Позиція Вищої ради правосуддя</w:t>
      </w:r>
    </w:p>
    <w:p w:rsidR="00F551FB" w:rsidRPr="001E4BB6" w:rsidRDefault="00F551FB" w:rsidP="00F551FB">
      <w:pPr>
        <w:widowControl w:val="0"/>
        <w:spacing w:after="0" w:line="240" w:lineRule="auto"/>
        <w:ind w:firstLine="567"/>
        <w:jc w:val="both"/>
        <w:rPr>
          <w:sz w:val="28"/>
          <w:szCs w:val="28"/>
        </w:rPr>
      </w:pPr>
      <w:r w:rsidRPr="001E4BB6">
        <w:rPr>
          <w:sz w:val="28"/>
          <w:szCs w:val="28"/>
        </w:rPr>
        <w:t>Перевіривши доводи скарги судді Кор</w:t>
      </w:r>
      <w:r w:rsidR="00EF617D" w:rsidRPr="001E4BB6">
        <w:rPr>
          <w:sz w:val="28"/>
          <w:szCs w:val="28"/>
        </w:rPr>
        <w:t>мушина К.О.</w:t>
      </w:r>
      <w:r w:rsidRPr="001E4BB6">
        <w:rPr>
          <w:sz w:val="28"/>
          <w:szCs w:val="28"/>
        </w:rPr>
        <w:t xml:space="preserve">, зміст оскаржуваного рішення </w:t>
      </w:r>
      <w:r w:rsidR="00EF617D" w:rsidRPr="001E4BB6">
        <w:rPr>
          <w:sz w:val="28"/>
          <w:szCs w:val="28"/>
        </w:rPr>
        <w:t>Перш</w:t>
      </w:r>
      <w:r w:rsidRPr="001E4BB6">
        <w:rPr>
          <w:sz w:val="28"/>
          <w:szCs w:val="28"/>
        </w:rPr>
        <w:t xml:space="preserve">ої Дисциплінарної палати </w:t>
      </w:r>
      <w:r w:rsidRPr="001E4BB6">
        <w:rPr>
          <w:sz w:val="28"/>
          <w:szCs w:val="28"/>
          <w:lang w:eastAsia="ru-RU"/>
        </w:rPr>
        <w:t>Вищої ради правосуддя</w:t>
      </w:r>
      <w:r w:rsidRPr="001E4BB6">
        <w:rPr>
          <w:sz w:val="28"/>
          <w:szCs w:val="28"/>
        </w:rPr>
        <w:t xml:space="preserve">, матеріали дисциплінарної справи, </w:t>
      </w:r>
      <w:r w:rsidR="00E72681">
        <w:rPr>
          <w:sz w:val="28"/>
          <w:szCs w:val="28"/>
        </w:rPr>
        <w:t xml:space="preserve">заслухавши пояснення </w:t>
      </w:r>
      <w:r w:rsidR="00E72681" w:rsidRPr="001E4BB6">
        <w:rPr>
          <w:sz w:val="28"/>
          <w:szCs w:val="28"/>
        </w:rPr>
        <w:t>Кормушина К.О.</w:t>
      </w:r>
      <w:r w:rsidR="00E72681">
        <w:rPr>
          <w:sz w:val="28"/>
          <w:szCs w:val="28"/>
        </w:rPr>
        <w:t xml:space="preserve">, </w:t>
      </w:r>
      <w:r w:rsidR="00A13D28" w:rsidRPr="001E4BB6">
        <w:rPr>
          <w:sz w:val="28"/>
          <w:szCs w:val="28"/>
        </w:rPr>
        <w:t>Вища рада правосуддя</w:t>
      </w:r>
      <w:r w:rsidRPr="001E4BB6">
        <w:rPr>
          <w:sz w:val="28"/>
          <w:szCs w:val="28"/>
        </w:rPr>
        <w:t xml:space="preserve"> </w:t>
      </w:r>
      <w:r w:rsidR="00A13D28" w:rsidRPr="001E4BB6">
        <w:rPr>
          <w:sz w:val="28"/>
          <w:szCs w:val="28"/>
        </w:rPr>
        <w:t>зазначає</w:t>
      </w:r>
      <w:r w:rsidRPr="001E4BB6">
        <w:rPr>
          <w:sz w:val="28"/>
          <w:szCs w:val="28"/>
        </w:rPr>
        <w:t xml:space="preserve"> таке.</w:t>
      </w:r>
    </w:p>
    <w:p w:rsidR="00003B38" w:rsidRPr="001E4BB6" w:rsidRDefault="00003B38" w:rsidP="00F21BFC">
      <w:pPr>
        <w:widowControl w:val="0"/>
        <w:spacing w:after="0" w:line="240" w:lineRule="auto"/>
        <w:ind w:firstLine="567"/>
        <w:jc w:val="both"/>
        <w:rPr>
          <w:sz w:val="28"/>
          <w:szCs w:val="28"/>
          <w:lang w:eastAsia="ru-RU"/>
        </w:rPr>
      </w:pPr>
      <w:r w:rsidRPr="001E4BB6">
        <w:rPr>
          <w:sz w:val="28"/>
          <w:szCs w:val="28"/>
          <w:lang w:eastAsia="ru-RU"/>
        </w:rPr>
        <w:t>На час вчинення дій</w:t>
      </w:r>
      <w:r w:rsidR="006672E5" w:rsidRPr="001E4BB6">
        <w:rPr>
          <w:sz w:val="28"/>
          <w:szCs w:val="28"/>
          <w:lang w:eastAsia="ru-RU"/>
        </w:rPr>
        <w:t xml:space="preserve"> </w:t>
      </w:r>
      <w:r w:rsidRPr="001E4BB6">
        <w:rPr>
          <w:sz w:val="28"/>
          <w:szCs w:val="28"/>
          <w:lang w:eastAsia="ru-RU"/>
        </w:rPr>
        <w:t>/</w:t>
      </w:r>
      <w:r w:rsidR="006672E5" w:rsidRPr="001E4BB6">
        <w:rPr>
          <w:sz w:val="28"/>
          <w:szCs w:val="28"/>
          <w:lang w:eastAsia="ru-RU"/>
        </w:rPr>
        <w:t xml:space="preserve"> допущення </w:t>
      </w:r>
      <w:r w:rsidRPr="001E4BB6">
        <w:rPr>
          <w:sz w:val="28"/>
          <w:szCs w:val="28"/>
          <w:lang w:eastAsia="ru-RU"/>
        </w:rPr>
        <w:t>бездіяльності, з якими Вища рада юстиції пов’язувала підстави звільнення Кормушина К.О., а також на час розгляду подання Вищої ради юстиції стосовно судді Кормушина К.О. у 2010 році, підстави дисциплінарної відповідальності суддів, види дисцип</w:t>
      </w:r>
      <w:r w:rsidR="003B4B0C" w:rsidRPr="001E4BB6">
        <w:rPr>
          <w:sz w:val="28"/>
          <w:szCs w:val="28"/>
          <w:lang w:eastAsia="ru-RU"/>
        </w:rPr>
        <w:t>лінарних стягнень, строки</w:t>
      </w:r>
      <w:r w:rsidRPr="001E4BB6">
        <w:rPr>
          <w:sz w:val="28"/>
          <w:szCs w:val="28"/>
          <w:lang w:eastAsia="ru-RU"/>
        </w:rPr>
        <w:t xml:space="preserve"> застосування дисциплінарного стягнення регламентувалися положеннями Закону № 2862-ХІІ.</w:t>
      </w:r>
    </w:p>
    <w:p w:rsidR="00F21BFC" w:rsidRPr="001E4BB6" w:rsidRDefault="00F21BFC" w:rsidP="00F21BFC">
      <w:pPr>
        <w:widowControl w:val="0"/>
        <w:spacing w:after="0" w:line="240" w:lineRule="auto"/>
        <w:ind w:firstLine="567"/>
        <w:jc w:val="both"/>
        <w:rPr>
          <w:b/>
          <w:sz w:val="28"/>
          <w:szCs w:val="28"/>
          <w:lang w:eastAsia="ru-RU"/>
        </w:rPr>
      </w:pPr>
      <w:r w:rsidRPr="001E4BB6">
        <w:rPr>
          <w:sz w:val="28"/>
          <w:szCs w:val="28"/>
          <w:lang w:eastAsia="ru-RU"/>
        </w:rPr>
        <w:t xml:space="preserve">Відповідно до частини першої статті 31 Закону № 2862-ХІІ підставами притягнення судді до дисциплінарного відповідальності за вчинення дисциплінарного проступку було визначено порушення: законодавства </w:t>
      </w:r>
      <w:r w:rsidR="006672E5" w:rsidRPr="001E4BB6">
        <w:rPr>
          <w:sz w:val="28"/>
          <w:szCs w:val="28"/>
          <w:lang w:eastAsia="ru-RU"/>
        </w:rPr>
        <w:t>під час розгляду</w:t>
      </w:r>
      <w:r w:rsidRPr="001E4BB6">
        <w:rPr>
          <w:sz w:val="28"/>
          <w:szCs w:val="28"/>
          <w:lang w:eastAsia="ru-RU"/>
        </w:rPr>
        <w:t xml:space="preserve"> судових справ; вимог, передбачених статтею 5 цього Закону; обов</w:t>
      </w:r>
      <w:r w:rsidRPr="001E4BB6">
        <w:rPr>
          <w:sz w:val="28"/>
          <w:szCs w:val="28"/>
          <w:lang w:val="ru-RU" w:eastAsia="ru-RU"/>
        </w:rPr>
        <w:t>’</w:t>
      </w:r>
      <w:r w:rsidRPr="001E4BB6">
        <w:rPr>
          <w:sz w:val="28"/>
          <w:szCs w:val="28"/>
          <w:lang w:eastAsia="ru-RU"/>
        </w:rPr>
        <w:t xml:space="preserve">язків, указаних у статті 6 цього Закону. </w:t>
      </w:r>
    </w:p>
    <w:p w:rsidR="00F21BFC" w:rsidRPr="001E4BB6" w:rsidRDefault="00F21BFC" w:rsidP="00F21BFC">
      <w:pPr>
        <w:widowControl w:val="0"/>
        <w:spacing w:after="0" w:line="240" w:lineRule="auto"/>
        <w:ind w:firstLine="567"/>
        <w:jc w:val="both"/>
        <w:rPr>
          <w:sz w:val="28"/>
          <w:szCs w:val="28"/>
          <w:lang w:eastAsia="ru-RU"/>
        </w:rPr>
      </w:pPr>
      <w:r w:rsidRPr="001E4BB6">
        <w:rPr>
          <w:sz w:val="28"/>
          <w:szCs w:val="28"/>
          <w:lang w:eastAsia="ru-RU"/>
        </w:rPr>
        <w:t xml:space="preserve">Положеннями Закону № 2862-ХІІ передбачалося, що до суддів застосовуються такі дисциплінарні стягнення: догана, пониження кваліфікаційного класу (стаття 32). Інших видів дисциплінарного стягнення цим Законом передбачено не було. </w:t>
      </w:r>
    </w:p>
    <w:p w:rsidR="00F21BFC" w:rsidRPr="001E4BB6" w:rsidRDefault="00F21BFC" w:rsidP="00F21BFC">
      <w:pPr>
        <w:widowControl w:val="0"/>
        <w:spacing w:after="0" w:line="240" w:lineRule="auto"/>
        <w:ind w:firstLine="567"/>
        <w:jc w:val="both"/>
        <w:rPr>
          <w:sz w:val="28"/>
          <w:szCs w:val="28"/>
          <w:lang w:eastAsia="ru-RU"/>
        </w:rPr>
      </w:pPr>
      <w:r w:rsidRPr="001E4BB6">
        <w:rPr>
          <w:sz w:val="28"/>
          <w:szCs w:val="28"/>
          <w:lang w:eastAsia="ru-RU"/>
        </w:rPr>
        <w:t xml:space="preserve">Згідно </w:t>
      </w:r>
      <w:r w:rsidR="00B63BB8" w:rsidRPr="001E4BB6">
        <w:rPr>
          <w:sz w:val="28"/>
          <w:szCs w:val="28"/>
          <w:lang w:eastAsia="ru-RU"/>
        </w:rPr>
        <w:t>і</w:t>
      </w:r>
      <w:r w:rsidRPr="001E4BB6">
        <w:rPr>
          <w:sz w:val="28"/>
          <w:szCs w:val="28"/>
          <w:lang w:eastAsia="ru-RU"/>
        </w:rPr>
        <w:t>з частиною першою статті 36 Закону № 2862-ХІІ дисциплінарне стягнення до судді застосовується не пізніше шести місяців після виявлення проступку, не рахуючи часу тимчасової непрацездатності судді або перебування його у відпустці.</w:t>
      </w:r>
    </w:p>
    <w:p w:rsidR="00F21BFC" w:rsidRPr="001E4BB6" w:rsidRDefault="00F21BFC" w:rsidP="00F21BFC">
      <w:pPr>
        <w:widowControl w:val="0"/>
        <w:spacing w:after="0" w:line="240" w:lineRule="auto"/>
        <w:ind w:firstLine="567"/>
        <w:jc w:val="both"/>
        <w:rPr>
          <w:sz w:val="28"/>
          <w:szCs w:val="28"/>
          <w:lang w:eastAsia="ru-RU"/>
        </w:rPr>
      </w:pPr>
      <w:r w:rsidRPr="001E4BB6">
        <w:rPr>
          <w:sz w:val="28"/>
          <w:szCs w:val="28"/>
          <w:lang w:eastAsia="ru-RU"/>
        </w:rPr>
        <w:t>Натомість вирішення питання про звільнення судді з посади за порушення присяги регламентувалося Законом № 22/98-ВР та було окремим видом відповідальності судді</w:t>
      </w:r>
      <w:r w:rsidR="00B63BB8" w:rsidRPr="001E4BB6">
        <w:rPr>
          <w:sz w:val="28"/>
          <w:szCs w:val="28"/>
          <w:lang w:eastAsia="ru-RU"/>
        </w:rPr>
        <w:t>,</w:t>
      </w:r>
      <w:r w:rsidRPr="001E4BB6">
        <w:rPr>
          <w:sz w:val="28"/>
          <w:szCs w:val="28"/>
          <w:lang w:eastAsia="ru-RU"/>
        </w:rPr>
        <w:t xml:space="preserve"> відмінним від дисциплінарної відповідальності. </w:t>
      </w:r>
    </w:p>
    <w:p w:rsidR="00F21BFC" w:rsidRPr="001E4BB6" w:rsidRDefault="00F21BFC" w:rsidP="00F21BFC">
      <w:pPr>
        <w:widowControl w:val="0"/>
        <w:spacing w:after="0" w:line="240" w:lineRule="auto"/>
        <w:ind w:firstLine="567"/>
        <w:jc w:val="both"/>
        <w:rPr>
          <w:sz w:val="28"/>
          <w:szCs w:val="28"/>
          <w:lang w:eastAsia="ru-RU"/>
        </w:rPr>
      </w:pPr>
      <w:r w:rsidRPr="001E4BB6">
        <w:rPr>
          <w:rFonts w:eastAsia="Times New Roman"/>
          <w:sz w:val="28"/>
          <w:szCs w:val="28"/>
          <w:lang w:eastAsia="uk-UA"/>
        </w:rPr>
        <w:t>Повноваження щодо внесення подання про призначення</w:t>
      </w:r>
      <w:r w:rsidR="00B63BB8" w:rsidRPr="001E4BB6">
        <w:rPr>
          <w:rFonts w:eastAsia="Times New Roman"/>
          <w:sz w:val="28"/>
          <w:szCs w:val="28"/>
          <w:lang w:eastAsia="uk-UA"/>
        </w:rPr>
        <w:t xml:space="preserve"> </w:t>
      </w:r>
      <w:r w:rsidRPr="001E4BB6">
        <w:rPr>
          <w:rFonts w:eastAsia="Times New Roman"/>
          <w:sz w:val="28"/>
          <w:szCs w:val="28"/>
          <w:lang w:eastAsia="uk-UA"/>
        </w:rPr>
        <w:t>/</w:t>
      </w:r>
      <w:r w:rsidR="00B63BB8" w:rsidRPr="001E4BB6">
        <w:rPr>
          <w:rFonts w:eastAsia="Times New Roman"/>
          <w:sz w:val="28"/>
          <w:szCs w:val="28"/>
          <w:lang w:eastAsia="uk-UA"/>
        </w:rPr>
        <w:t xml:space="preserve"> </w:t>
      </w:r>
      <w:r w:rsidRPr="001E4BB6">
        <w:rPr>
          <w:rFonts w:eastAsia="Times New Roman"/>
          <w:sz w:val="28"/>
          <w:szCs w:val="28"/>
          <w:lang w:eastAsia="uk-UA"/>
        </w:rPr>
        <w:t>обрання суддів на посади або про зв</w:t>
      </w:r>
      <w:r w:rsidR="003B4B0C" w:rsidRPr="001E4BB6">
        <w:rPr>
          <w:rFonts w:eastAsia="Times New Roman"/>
          <w:sz w:val="28"/>
          <w:szCs w:val="28"/>
          <w:lang w:eastAsia="uk-UA"/>
        </w:rPr>
        <w:t xml:space="preserve">ільнення їх з посад належали до повноважень </w:t>
      </w:r>
      <w:r w:rsidRPr="001E4BB6">
        <w:rPr>
          <w:rFonts w:eastAsia="Times New Roman"/>
          <w:sz w:val="28"/>
          <w:szCs w:val="28"/>
          <w:lang w:eastAsia="uk-UA"/>
        </w:rPr>
        <w:t xml:space="preserve">Вищої ради юстиції (стаття 131 Конституції України (у редакції, чинній на час </w:t>
      </w:r>
      <w:r w:rsidR="00B63BB8" w:rsidRPr="001E4BB6">
        <w:rPr>
          <w:rFonts w:eastAsia="Times New Roman"/>
          <w:sz w:val="28"/>
          <w:szCs w:val="28"/>
          <w:lang w:eastAsia="uk-UA"/>
        </w:rPr>
        <w:t>ухвалення</w:t>
      </w:r>
      <w:r w:rsidRPr="001E4BB6">
        <w:rPr>
          <w:rFonts w:eastAsia="Times New Roman"/>
          <w:sz w:val="28"/>
          <w:szCs w:val="28"/>
          <w:lang w:eastAsia="uk-UA"/>
        </w:rPr>
        <w:t xml:space="preserve"> Вищою радою юстиції </w:t>
      </w:r>
      <w:r w:rsidR="003B4B0C" w:rsidRPr="001E4BB6">
        <w:rPr>
          <w:rFonts w:eastAsia="Times New Roman"/>
          <w:sz w:val="28"/>
          <w:szCs w:val="28"/>
          <w:lang w:eastAsia="uk-UA"/>
        </w:rPr>
        <w:t xml:space="preserve">відповідних рішень </w:t>
      </w:r>
      <w:r w:rsidRPr="001E4BB6">
        <w:rPr>
          <w:rFonts w:eastAsia="Times New Roman"/>
          <w:sz w:val="28"/>
          <w:szCs w:val="28"/>
          <w:lang w:eastAsia="uk-UA"/>
        </w:rPr>
        <w:t>щодо Кормушина К.О. у 2010 році).</w:t>
      </w:r>
    </w:p>
    <w:p w:rsidR="00F21BFC" w:rsidRPr="001E4BB6" w:rsidRDefault="00F21BFC" w:rsidP="00F21BFC">
      <w:pPr>
        <w:widowControl w:val="0"/>
        <w:spacing w:after="0" w:line="240" w:lineRule="auto"/>
        <w:ind w:firstLine="567"/>
        <w:jc w:val="both"/>
        <w:rPr>
          <w:sz w:val="28"/>
          <w:szCs w:val="28"/>
          <w:lang w:eastAsia="ru-RU"/>
        </w:rPr>
      </w:pPr>
      <w:r w:rsidRPr="001E4BB6">
        <w:rPr>
          <w:rFonts w:eastAsia="Times New Roman"/>
          <w:sz w:val="28"/>
          <w:szCs w:val="28"/>
          <w:lang w:eastAsia="uk-UA"/>
        </w:rPr>
        <w:t xml:space="preserve">Це повноваження Вищої ради юстиції конкретизувалося положеннями статей 31, 32 Закону № 22/98-ВР, які </w:t>
      </w:r>
      <w:r w:rsidR="00B63BB8" w:rsidRPr="001E4BB6">
        <w:rPr>
          <w:rFonts w:eastAsia="Times New Roman"/>
          <w:sz w:val="28"/>
          <w:szCs w:val="28"/>
          <w:lang w:eastAsia="uk-UA"/>
        </w:rPr>
        <w:t>в</w:t>
      </w:r>
      <w:r w:rsidRPr="001E4BB6">
        <w:rPr>
          <w:rFonts w:eastAsia="Times New Roman"/>
          <w:sz w:val="28"/>
          <w:szCs w:val="28"/>
          <w:lang w:eastAsia="uk-UA"/>
        </w:rPr>
        <w:t>регульовували розгляд питання про звільнення судді за загальними та особливими обставинами відповідно.</w:t>
      </w:r>
    </w:p>
    <w:p w:rsidR="00F21BFC" w:rsidRPr="001E4BB6" w:rsidRDefault="00F21BFC" w:rsidP="00F21BFC">
      <w:pPr>
        <w:widowControl w:val="0"/>
        <w:spacing w:after="0" w:line="240" w:lineRule="auto"/>
        <w:ind w:firstLine="567"/>
        <w:jc w:val="both"/>
        <w:rPr>
          <w:sz w:val="28"/>
          <w:szCs w:val="28"/>
          <w:lang w:eastAsia="ru-RU"/>
        </w:rPr>
      </w:pPr>
      <w:r w:rsidRPr="001E4BB6">
        <w:rPr>
          <w:rFonts w:eastAsia="Times New Roman"/>
          <w:sz w:val="28"/>
          <w:szCs w:val="28"/>
          <w:lang w:eastAsia="uk-UA"/>
        </w:rPr>
        <w:t>За правилами частини першої статті 32 цього Закону розгляд питання про звільнення судді за особливими обставинами, однією з яких є порушення суддею присяги, можливий після надання Вищою кваліфікаційною комісією суддів України, іншого суб’єкта у випадках, визначених законом, відповідного висновку або за власною ініціативою.</w:t>
      </w:r>
    </w:p>
    <w:p w:rsidR="00F21BFC" w:rsidRPr="001E4BB6" w:rsidRDefault="00F21BFC" w:rsidP="00F21BFC">
      <w:pPr>
        <w:widowControl w:val="0"/>
        <w:spacing w:after="0" w:line="240" w:lineRule="auto"/>
        <w:ind w:firstLine="567"/>
        <w:jc w:val="both"/>
        <w:rPr>
          <w:sz w:val="28"/>
          <w:szCs w:val="28"/>
          <w:lang w:eastAsia="ru-RU"/>
        </w:rPr>
      </w:pPr>
      <w:r w:rsidRPr="001E4BB6">
        <w:rPr>
          <w:rFonts w:eastAsia="Times New Roman"/>
          <w:sz w:val="28"/>
          <w:szCs w:val="28"/>
          <w:lang w:eastAsia="uk-UA"/>
        </w:rPr>
        <w:t xml:space="preserve">Згідно </w:t>
      </w:r>
      <w:r w:rsidR="00B63BB8" w:rsidRPr="001E4BB6">
        <w:rPr>
          <w:rFonts w:eastAsia="Times New Roman"/>
          <w:sz w:val="28"/>
          <w:szCs w:val="28"/>
          <w:lang w:eastAsia="uk-UA"/>
        </w:rPr>
        <w:t>і</w:t>
      </w:r>
      <w:r w:rsidRPr="001E4BB6">
        <w:rPr>
          <w:rFonts w:eastAsia="Times New Roman"/>
          <w:sz w:val="28"/>
          <w:szCs w:val="28"/>
          <w:lang w:eastAsia="uk-UA"/>
        </w:rPr>
        <w:t>з приписами частини п’ятої статті 32 Закону № 22/98-ВР рішення щодо внесення Вищою радою юстиції подання про звільнення судді відповідно до пунктів 4, 5 та 6 частини п’ятої статті 126 Конституції України приймається більшістю голосів членів від конституційного складу Вищої ради юстиції.</w:t>
      </w:r>
    </w:p>
    <w:p w:rsidR="00F21BFC" w:rsidRPr="001E4BB6" w:rsidRDefault="00F21BFC" w:rsidP="00F21BFC">
      <w:pPr>
        <w:widowControl w:val="0"/>
        <w:spacing w:after="0" w:line="240" w:lineRule="auto"/>
        <w:ind w:firstLine="567"/>
        <w:jc w:val="both"/>
        <w:rPr>
          <w:rFonts w:eastAsia="Times New Roman"/>
          <w:b/>
          <w:bCs/>
          <w:sz w:val="28"/>
          <w:szCs w:val="28"/>
          <w:lang w:eastAsia="uk-UA"/>
        </w:rPr>
      </w:pPr>
      <w:r w:rsidRPr="001E4BB6">
        <w:rPr>
          <w:rFonts w:eastAsia="Times New Roman"/>
          <w:sz w:val="28"/>
          <w:szCs w:val="28"/>
          <w:lang w:eastAsia="uk-UA"/>
        </w:rPr>
        <w:t xml:space="preserve">Наведені норми матеріального права встановлювали повноваження Вищої ради юстиції щодо внесення за власною ініціативою подання про звільнення суддів з посади за порушення присяги до органу, який їх призначив або обрав, і розгляду за власною ініціативою питання про звільнення суддів </w:t>
      </w:r>
      <w:r w:rsidR="00B63BB8" w:rsidRPr="001E4BB6">
        <w:rPr>
          <w:rFonts w:eastAsia="Times New Roman"/>
          <w:sz w:val="28"/>
          <w:szCs w:val="28"/>
          <w:lang w:eastAsia="uk-UA"/>
        </w:rPr>
        <w:t>і</w:t>
      </w:r>
      <w:r w:rsidRPr="001E4BB6">
        <w:rPr>
          <w:rFonts w:eastAsia="Times New Roman"/>
          <w:sz w:val="28"/>
          <w:szCs w:val="28"/>
          <w:lang w:eastAsia="uk-UA"/>
        </w:rPr>
        <w:t>з цієї підстави, що відповідало положенням статті 131 Конституції України.</w:t>
      </w:r>
    </w:p>
    <w:p w:rsidR="00F21BFC" w:rsidRPr="001E4BB6" w:rsidRDefault="00F21BFC" w:rsidP="00F21BFC">
      <w:pPr>
        <w:widowControl w:val="0"/>
        <w:spacing w:after="0" w:line="240" w:lineRule="auto"/>
        <w:ind w:firstLine="567"/>
        <w:jc w:val="both"/>
        <w:rPr>
          <w:sz w:val="28"/>
          <w:szCs w:val="28"/>
          <w:lang w:eastAsia="ru-RU"/>
        </w:rPr>
      </w:pPr>
      <w:r w:rsidRPr="001E4BB6">
        <w:rPr>
          <w:rFonts w:eastAsia="Times New Roman"/>
          <w:sz w:val="28"/>
          <w:szCs w:val="28"/>
          <w:lang w:eastAsia="uk-UA"/>
        </w:rPr>
        <w:t>Порушенням суддею присяги відповідно до положень частини другої статті 32 Закону № 22/98-ВР визнавалося:</w:t>
      </w:r>
    </w:p>
    <w:p w:rsidR="00F21BFC" w:rsidRPr="001E4BB6" w:rsidRDefault="00F21BFC" w:rsidP="00F21BFC">
      <w:pPr>
        <w:widowControl w:val="0"/>
        <w:spacing w:after="0" w:line="240" w:lineRule="auto"/>
        <w:ind w:firstLine="567"/>
        <w:jc w:val="both"/>
        <w:rPr>
          <w:sz w:val="28"/>
          <w:szCs w:val="28"/>
          <w:lang w:eastAsia="ru-RU"/>
        </w:rPr>
      </w:pPr>
      <w:r w:rsidRPr="001E4BB6">
        <w:rPr>
          <w:rFonts w:eastAsia="Times New Roman"/>
          <w:sz w:val="28"/>
          <w:szCs w:val="28"/>
          <w:lang w:eastAsia="uk-UA"/>
        </w:rPr>
        <w:t>вчинення ним дій, що порочать звання судді і можуть викликати сумнів у його об</w:t>
      </w:r>
      <w:r w:rsidR="00B63BB8" w:rsidRPr="001E4BB6">
        <w:rPr>
          <w:rFonts w:eastAsia="Times New Roman"/>
          <w:sz w:val="28"/>
          <w:szCs w:val="28"/>
          <w:lang w:eastAsia="uk-UA"/>
        </w:rPr>
        <w:t>ʼ</w:t>
      </w:r>
      <w:r w:rsidRPr="001E4BB6">
        <w:rPr>
          <w:rFonts w:eastAsia="Times New Roman"/>
          <w:sz w:val="28"/>
          <w:szCs w:val="28"/>
          <w:lang w:eastAsia="uk-UA"/>
        </w:rPr>
        <w:t>єктивності, неупередженості та незалежності, у чесності та непідкупності судових органів;</w:t>
      </w:r>
    </w:p>
    <w:p w:rsidR="00F21BFC" w:rsidRPr="001E4BB6" w:rsidRDefault="00F21BFC" w:rsidP="00F21BFC">
      <w:pPr>
        <w:widowControl w:val="0"/>
        <w:spacing w:after="0" w:line="240" w:lineRule="auto"/>
        <w:ind w:firstLine="567"/>
        <w:jc w:val="both"/>
        <w:rPr>
          <w:sz w:val="28"/>
          <w:szCs w:val="28"/>
          <w:lang w:eastAsia="ru-RU"/>
        </w:rPr>
      </w:pPr>
      <w:r w:rsidRPr="001E4BB6">
        <w:rPr>
          <w:rFonts w:eastAsia="Times New Roman"/>
          <w:sz w:val="28"/>
          <w:szCs w:val="28"/>
          <w:lang w:eastAsia="uk-UA"/>
        </w:rPr>
        <w:t>незаконне отримання суддею матеріальних благ або здійснення витрат, що перевищують доходи такого судді та членів його сім</w:t>
      </w:r>
      <w:r w:rsidR="00B63BB8" w:rsidRPr="001E4BB6">
        <w:rPr>
          <w:rFonts w:eastAsia="Times New Roman"/>
          <w:sz w:val="28"/>
          <w:szCs w:val="28"/>
          <w:lang w:eastAsia="uk-UA"/>
        </w:rPr>
        <w:t>ʼ</w:t>
      </w:r>
      <w:r w:rsidRPr="001E4BB6">
        <w:rPr>
          <w:rFonts w:eastAsia="Times New Roman"/>
          <w:sz w:val="28"/>
          <w:szCs w:val="28"/>
          <w:lang w:eastAsia="uk-UA"/>
        </w:rPr>
        <w:t>ї;</w:t>
      </w:r>
    </w:p>
    <w:p w:rsidR="00F21BFC" w:rsidRPr="001E4BB6" w:rsidRDefault="00F21BFC" w:rsidP="00F21BFC">
      <w:pPr>
        <w:widowControl w:val="0"/>
        <w:spacing w:after="0" w:line="240" w:lineRule="auto"/>
        <w:ind w:firstLine="567"/>
        <w:jc w:val="both"/>
        <w:rPr>
          <w:sz w:val="28"/>
          <w:szCs w:val="28"/>
          <w:lang w:eastAsia="ru-RU"/>
        </w:rPr>
      </w:pPr>
      <w:r w:rsidRPr="001E4BB6">
        <w:rPr>
          <w:rFonts w:eastAsia="Times New Roman"/>
          <w:sz w:val="28"/>
          <w:szCs w:val="28"/>
          <w:lang w:eastAsia="uk-UA"/>
        </w:rPr>
        <w:t>умисне затягування суддею строків розгляду справи понад терміни, встановлені законом;</w:t>
      </w:r>
    </w:p>
    <w:p w:rsidR="00F21BFC" w:rsidRPr="001E4BB6" w:rsidRDefault="00F21BFC" w:rsidP="00F21BFC">
      <w:pPr>
        <w:widowControl w:val="0"/>
        <w:spacing w:after="0" w:line="240" w:lineRule="auto"/>
        <w:ind w:firstLine="567"/>
        <w:jc w:val="both"/>
        <w:rPr>
          <w:rFonts w:eastAsia="Times New Roman"/>
          <w:sz w:val="28"/>
          <w:szCs w:val="28"/>
          <w:lang w:eastAsia="uk-UA"/>
        </w:rPr>
      </w:pPr>
      <w:r w:rsidRPr="001E4BB6">
        <w:rPr>
          <w:rFonts w:eastAsia="Times New Roman"/>
          <w:sz w:val="28"/>
          <w:szCs w:val="28"/>
          <w:lang w:eastAsia="uk-UA"/>
        </w:rPr>
        <w:t>порушення морально-етичних принципів поведінки судді.</w:t>
      </w:r>
    </w:p>
    <w:p w:rsidR="00F21BFC" w:rsidRPr="001E4BB6" w:rsidRDefault="00F21BFC" w:rsidP="00F21BFC">
      <w:pPr>
        <w:widowControl w:val="0"/>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Перша Дисциплінарна палата </w:t>
      </w:r>
      <w:r w:rsidRPr="001E4BB6">
        <w:rPr>
          <w:sz w:val="28"/>
          <w:szCs w:val="28"/>
          <w:shd w:val="clear" w:color="auto" w:fill="FFFFFF"/>
        </w:rPr>
        <w:t>Вищої ради правосуддя</w:t>
      </w:r>
      <w:r w:rsidRPr="001E4BB6">
        <w:rPr>
          <w:rFonts w:eastAsia="Times New Roman"/>
          <w:sz w:val="28"/>
          <w:szCs w:val="28"/>
          <w:lang w:eastAsia="uk-UA"/>
        </w:rPr>
        <w:t xml:space="preserve"> в оскаржуваному рішенні, проаналізувавши матеріали, додані до пропозицій членів Вищої ради юстиції Завальнюка В.В. від 13 вересня 2010 року</w:t>
      </w:r>
      <w:r w:rsidR="00B63BB8" w:rsidRPr="001E4BB6">
        <w:rPr>
          <w:rFonts w:eastAsia="Times New Roman"/>
          <w:sz w:val="28"/>
          <w:szCs w:val="28"/>
          <w:lang w:eastAsia="uk-UA"/>
        </w:rPr>
        <w:t>,</w:t>
      </w:r>
      <w:r w:rsidRPr="001E4BB6">
        <w:rPr>
          <w:rFonts w:eastAsia="Times New Roman"/>
          <w:sz w:val="28"/>
          <w:szCs w:val="28"/>
          <w:lang w:eastAsia="uk-UA"/>
        </w:rPr>
        <w:t xml:space="preserve"> Хорошковського В.І. від 18 вересня 2010 року</w:t>
      </w:r>
      <w:r w:rsidR="00B63BB8" w:rsidRPr="001E4BB6">
        <w:rPr>
          <w:rFonts w:eastAsia="Times New Roman"/>
          <w:sz w:val="28"/>
          <w:szCs w:val="28"/>
          <w:lang w:eastAsia="uk-UA"/>
        </w:rPr>
        <w:t>,</w:t>
      </w:r>
      <w:r w:rsidRPr="001E4BB6">
        <w:rPr>
          <w:rFonts w:eastAsia="Times New Roman"/>
          <w:sz w:val="28"/>
          <w:szCs w:val="28"/>
          <w:lang w:eastAsia="uk-UA"/>
        </w:rPr>
        <w:t xml:space="preserve"> та додаткові </w:t>
      </w:r>
      <w:r w:rsidR="00B63BB8" w:rsidRPr="001E4BB6">
        <w:rPr>
          <w:rFonts w:eastAsia="Times New Roman"/>
          <w:sz w:val="28"/>
          <w:szCs w:val="28"/>
          <w:lang w:eastAsia="uk-UA"/>
        </w:rPr>
        <w:t xml:space="preserve">матеріали, </w:t>
      </w:r>
      <w:r w:rsidRPr="001E4BB6">
        <w:rPr>
          <w:rFonts w:eastAsia="Times New Roman"/>
          <w:sz w:val="28"/>
          <w:szCs w:val="28"/>
          <w:lang w:eastAsia="uk-UA"/>
        </w:rPr>
        <w:t xml:space="preserve">зібрані Вищою радою юстиції під час перевірки зазначених пропозицій, встановила факти порушення Кормушиним К.О. присяги судді в розумінні </w:t>
      </w:r>
      <w:r w:rsidRPr="001E4BB6">
        <w:rPr>
          <w:sz w:val="28"/>
          <w:szCs w:val="28"/>
          <w:lang w:eastAsia="ru-RU"/>
        </w:rPr>
        <w:t xml:space="preserve">Закону № 2862-ХІІ, які на час вчинення суддею порушень були підставою для звільнення його з посади. </w:t>
      </w:r>
    </w:p>
    <w:p w:rsidR="00F21BFC" w:rsidRPr="001E4BB6" w:rsidRDefault="00B63BB8" w:rsidP="00F21BFC">
      <w:pPr>
        <w:widowControl w:val="0"/>
        <w:spacing w:after="0" w:line="240" w:lineRule="auto"/>
        <w:ind w:firstLine="567"/>
        <w:jc w:val="both"/>
        <w:rPr>
          <w:rFonts w:eastAsia="Times New Roman"/>
          <w:sz w:val="28"/>
          <w:szCs w:val="28"/>
          <w:lang w:eastAsia="uk-UA"/>
        </w:rPr>
      </w:pPr>
      <w:r w:rsidRPr="001E4BB6">
        <w:rPr>
          <w:sz w:val="28"/>
          <w:szCs w:val="28"/>
          <w:lang w:eastAsia="ru-RU"/>
        </w:rPr>
        <w:t>Із</w:t>
      </w:r>
      <w:r w:rsidR="00F21BFC" w:rsidRPr="001E4BB6">
        <w:rPr>
          <w:sz w:val="28"/>
          <w:szCs w:val="28"/>
          <w:lang w:eastAsia="ru-RU"/>
        </w:rPr>
        <w:t xml:space="preserve"> набранням чинності Законом </w:t>
      </w:r>
      <w:r w:rsidR="00F21BFC" w:rsidRPr="001E4BB6">
        <w:rPr>
          <w:sz w:val="28"/>
          <w:szCs w:val="28"/>
          <w:shd w:val="clear" w:color="auto" w:fill="FFFFFF"/>
        </w:rPr>
        <w:t>№ 192-</w:t>
      </w:r>
      <w:r w:rsidR="00F21BFC" w:rsidRPr="001E4BB6">
        <w:rPr>
          <w:sz w:val="28"/>
          <w:szCs w:val="28"/>
          <w:shd w:val="clear" w:color="auto" w:fill="FFFFFF"/>
          <w:lang w:val="en-US"/>
        </w:rPr>
        <w:t>VIII</w:t>
      </w:r>
      <w:r w:rsidR="00F21BFC" w:rsidRPr="001E4BB6">
        <w:rPr>
          <w:sz w:val="28"/>
          <w:szCs w:val="28"/>
          <w:shd w:val="clear" w:color="auto" w:fill="FFFFFF"/>
        </w:rPr>
        <w:t xml:space="preserve">, яким внесено зміни до Закону </w:t>
      </w:r>
      <w:r w:rsidRPr="001E4BB6">
        <w:rPr>
          <w:rFonts w:eastAsia="Times New Roman"/>
          <w:sz w:val="28"/>
          <w:szCs w:val="28"/>
          <w:lang w:eastAsia="uk-UA"/>
        </w:rPr>
        <w:t xml:space="preserve">№ 22/98-ВР, що </w:t>
      </w:r>
      <w:r w:rsidR="00F21BFC" w:rsidRPr="001E4BB6">
        <w:rPr>
          <w:rFonts w:eastAsia="Times New Roman"/>
          <w:sz w:val="28"/>
          <w:szCs w:val="28"/>
          <w:lang w:eastAsia="uk-UA"/>
        </w:rPr>
        <w:t xml:space="preserve">набрали чинності </w:t>
      </w:r>
      <w:r w:rsidRPr="001E4BB6">
        <w:rPr>
          <w:rFonts w:eastAsia="Times New Roman"/>
          <w:sz w:val="28"/>
          <w:szCs w:val="28"/>
          <w:lang w:eastAsia="uk-UA"/>
        </w:rPr>
        <w:t>і</w:t>
      </w:r>
      <w:r w:rsidR="00F21BFC" w:rsidRPr="001E4BB6">
        <w:rPr>
          <w:rFonts w:eastAsia="Times New Roman"/>
          <w:sz w:val="28"/>
          <w:szCs w:val="28"/>
          <w:lang w:eastAsia="uk-UA"/>
        </w:rPr>
        <w:t xml:space="preserve">з 27 лютого 2015 року, та викладено Закон </w:t>
      </w:r>
      <w:r w:rsidR="00F21BFC" w:rsidRPr="001E4BB6">
        <w:rPr>
          <w:sz w:val="28"/>
          <w:szCs w:val="28"/>
          <w:shd w:val="clear" w:color="auto" w:fill="FFFFFF"/>
        </w:rPr>
        <w:t>№ 2453-</w:t>
      </w:r>
      <w:r w:rsidR="00F21BFC" w:rsidRPr="001E4BB6">
        <w:rPr>
          <w:sz w:val="28"/>
          <w:szCs w:val="28"/>
          <w:shd w:val="clear" w:color="auto" w:fill="FFFFFF"/>
          <w:lang w:val="en-US"/>
        </w:rPr>
        <w:t>VI</w:t>
      </w:r>
      <w:r w:rsidR="00F21BFC" w:rsidRPr="001E4BB6">
        <w:rPr>
          <w:sz w:val="28"/>
          <w:szCs w:val="28"/>
          <w:shd w:val="clear" w:color="auto" w:fill="FFFFFF"/>
        </w:rPr>
        <w:t xml:space="preserve"> у новій редакції, </w:t>
      </w:r>
      <w:r w:rsidRPr="001E4BB6">
        <w:rPr>
          <w:sz w:val="28"/>
          <w:szCs w:val="28"/>
          <w:shd w:val="clear" w:color="auto" w:fill="FFFFFF"/>
        </w:rPr>
        <w:t>який набрав</w:t>
      </w:r>
      <w:r w:rsidR="00F21BFC" w:rsidRPr="001E4BB6">
        <w:rPr>
          <w:sz w:val="28"/>
          <w:szCs w:val="28"/>
          <w:shd w:val="clear" w:color="auto" w:fill="FFFFFF"/>
        </w:rPr>
        <w:t xml:space="preserve"> чинності з 28 березня 2015 року, частину другу статті 32 Закону </w:t>
      </w:r>
      <w:r w:rsidR="00F21BFC" w:rsidRPr="001E4BB6">
        <w:rPr>
          <w:rFonts w:eastAsia="Times New Roman"/>
          <w:sz w:val="28"/>
          <w:szCs w:val="28"/>
          <w:lang w:eastAsia="uk-UA"/>
        </w:rPr>
        <w:t xml:space="preserve">№ 22/98-ВР викладено </w:t>
      </w:r>
      <w:r w:rsidRPr="001E4BB6">
        <w:rPr>
          <w:sz w:val="28"/>
          <w:szCs w:val="28"/>
        </w:rPr>
        <w:t>в</w:t>
      </w:r>
      <w:r w:rsidR="00F21BFC" w:rsidRPr="001E4BB6">
        <w:rPr>
          <w:sz w:val="28"/>
          <w:szCs w:val="28"/>
        </w:rPr>
        <w:t xml:space="preserve"> новій редакції</w:t>
      </w:r>
      <w:bookmarkStart w:id="3" w:name="n701"/>
      <w:bookmarkEnd w:id="3"/>
      <w:r w:rsidR="00F21BFC" w:rsidRPr="001E4BB6">
        <w:rPr>
          <w:sz w:val="28"/>
          <w:szCs w:val="28"/>
        </w:rPr>
        <w:t>, відповідно до якої провадження щодо звільнення судді за порушення присяги проводиться за правилами і у строки, передбачені для здійснення дисциплінарного провадження.</w:t>
      </w:r>
    </w:p>
    <w:p w:rsidR="00F21BFC" w:rsidRPr="001E4BB6" w:rsidRDefault="00F21BFC" w:rsidP="00F21BFC">
      <w:pPr>
        <w:widowControl w:val="0"/>
        <w:spacing w:after="0" w:line="240" w:lineRule="auto"/>
        <w:ind w:firstLine="567"/>
        <w:jc w:val="both"/>
        <w:rPr>
          <w:sz w:val="28"/>
          <w:szCs w:val="28"/>
          <w:shd w:val="clear" w:color="auto" w:fill="FFFFFF"/>
        </w:rPr>
      </w:pPr>
      <w:r w:rsidRPr="001E4BB6">
        <w:rPr>
          <w:sz w:val="28"/>
          <w:szCs w:val="28"/>
          <w:lang w:eastAsia="ru-RU"/>
        </w:rPr>
        <w:t xml:space="preserve">Отже, після набрання чинності Законом </w:t>
      </w:r>
      <w:r w:rsidRPr="001E4BB6">
        <w:rPr>
          <w:sz w:val="28"/>
          <w:szCs w:val="28"/>
          <w:shd w:val="clear" w:color="auto" w:fill="FFFFFF"/>
        </w:rPr>
        <w:t>№ 2453-</w:t>
      </w:r>
      <w:r w:rsidRPr="001E4BB6">
        <w:rPr>
          <w:sz w:val="28"/>
          <w:szCs w:val="28"/>
          <w:shd w:val="clear" w:color="auto" w:fill="FFFFFF"/>
          <w:lang w:val="en-US"/>
        </w:rPr>
        <w:t>VI</w:t>
      </w:r>
      <w:r w:rsidRPr="001E4BB6">
        <w:rPr>
          <w:sz w:val="28"/>
          <w:szCs w:val="28"/>
          <w:shd w:val="clear" w:color="auto" w:fill="FFFFFF"/>
        </w:rPr>
        <w:t xml:space="preserve"> (в редакції Закону № 192-</w:t>
      </w:r>
      <w:r w:rsidRPr="001E4BB6">
        <w:rPr>
          <w:sz w:val="28"/>
          <w:szCs w:val="28"/>
          <w:shd w:val="clear" w:color="auto" w:fill="FFFFFF"/>
          <w:lang w:val="en-US"/>
        </w:rPr>
        <w:t>VIII</w:t>
      </w:r>
      <w:r w:rsidRPr="001E4BB6">
        <w:rPr>
          <w:sz w:val="28"/>
          <w:szCs w:val="28"/>
          <w:shd w:val="clear" w:color="auto" w:fill="FFFFFF"/>
        </w:rPr>
        <w:t xml:space="preserve">) вирішення питання про звільнення судді з посади за порушення присяги трансформувалося з окремого невизначеного виду відповідальності судді у дисциплінарну відповідальність. </w:t>
      </w:r>
    </w:p>
    <w:p w:rsidR="00F21BFC" w:rsidRPr="001E4BB6" w:rsidRDefault="00F21BFC" w:rsidP="00F21BFC">
      <w:pPr>
        <w:widowControl w:val="0"/>
        <w:spacing w:after="0" w:line="240" w:lineRule="auto"/>
        <w:ind w:firstLine="567"/>
        <w:jc w:val="both"/>
        <w:rPr>
          <w:sz w:val="28"/>
          <w:szCs w:val="28"/>
          <w:shd w:val="clear" w:color="auto" w:fill="FFFFFF"/>
        </w:rPr>
      </w:pPr>
      <w:r w:rsidRPr="001E4BB6">
        <w:rPr>
          <w:sz w:val="28"/>
          <w:szCs w:val="28"/>
          <w:shd w:val="clear" w:color="auto" w:fill="FFFFFF"/>
        </w:rPr>
        <w:t xml:space="preserve">До того часу, зокрема </w:t>
      </w:r>
      <w:r w:rsidRPr="001E4BB6">
        <w:rPr>
          <w:sz w:val="28"/>
          <w:szCs w:val="28"/>
          <w:lang w:eastAsia="ru-RU"/>
        </w:rPr>
        <w:t>на момент вчинення суддею Кормушиним К.О. дій</w:t>
      </w:r>
      <w:r w:rsidR="00B63BB8" w:rsidRPr="001E4BB6">
        <w:rPr>
          <w:sz w:val="28"/>
          <w:szCs w:val="28"/>
          <w:lang w:eastAsia="ru-RU"/>
        </w:rPr>
        <w:t> </w:t>
      </w:r>
      <w:r w:rsidRPr="001E4BB6">
        <w:rPr>
          <w:sz w:val="28"/>
          <w:szCs w:val="28"/>
          <w:lang w:eastAsia="ru-RU"/>
        </w:rPr>
        <w:t>/</w:t>
      </w:r>
      <w:r w:rsidR="00B63BB8" w:rsidRPr="001E4BB6">
        <w:rPr>
          <w:sz w:val="28"/>
          <w:szCs w:val="28"/>
          <w:lang w:eastAsia="ru-RU"/>
        </w:rPr>
        <w:t xml:space="preserve"> допущення </w:t>
      </w:r>
      <w:r w:rsidRPr="001E4BB6">
        <w:rPr>
          <w:sz w:val="28"/>
          <w:szCs w:val="28"/>
          <w:lang w:eastAsia="ru-RU"/>
        </w:rPr>
        <w:t xml:space="preserve">бездіяльності, з якими Вища рада юстиції пов’язувала підстави його звільнення, а також на час розгляду подання Вищої ради юстиції стосовно судді Кормушина К.О. у 2010 році, </w:t>
      </w:r>
      <w:r w:rsidRPr="001E4BB6">
        <w:rPr>
          <w:sz w:val="28"/>
          <w:szCs w:val="28"/>
          <w:shd w:val="clear" w:color="auto" w:fill="FFFFFF"/>
        </w:rPr>
        <w:t>звільнення судді з посади за порушення присяги не було визначено як дисциплінарне стягнення.</w:t>
      </w:r>
    </w:p>
    <w:p w:rsidR="00F21BFC" w:rsidRPr="001E4BB6" w:rsidRDefault="00003B38" w:rsidP="00003B38">
      <w:pPr>
        <w:widowControl w:val="0"/>
        <w:spacing w:after="0" w:line="240" w:lineRule="auto"/>
        <w:ind w:firstLine="567"/>
        <w:jc w:val="both"/>
        <w:rPr>
          <w:sz w:val="28"/>
          <w:szCs w:val="28"/>
          <w:lang w:eastAsia="ru-RU"/>
        </w:rPr>
      </w:pPr>
      <w:r w:rsidRPr="001E4BB6">
        <w:rPr>
          <w:sz w:val="28"/>
          <w:szCs w:val="28"/>
          <w:lang w:eastAsia="ru-RU"/>
        </w:rPr>
        <w:t>Отже, в</w:t>
      </w:r>
      <w:r w:rsidR="00B42003" w:rsidRPr="001E4BB6">
        <w:rPr>
          <w:sz w:val="28"/>
          <w:szCs w:val="28"/>
          <w:lang w:eastAsia="ru-RU"/>
        </w:rPr>
        <w:t>ирішуючи питання про наявність підстав для притягнення судді Кормушина К.О. до дисциплінарної відповідальності, Перша Дисциплінарна палата</w:t>
      </w:r>
      <w:r w:rsidR="00B42003" w:rsidRPr="001E4BB6">
        <w:rPr>
          <w:sz w:val="28"/>
          <w:szCs w:val="28"/>
          <w:shd w:val="clear" w:color="auto" w:fill="FFFFFF"/>
        </w:rPr>
        <w:t xml:space="preserve"> Вищої ради правосуддя</w:t>
      </w:r>
      <w:r w:rsidR="00B42003" w:rsidRPr="001E4BB6">
        <w:rPr>
          <w:sz w:val="28"/>
          <w:szCs w:val="28"/>
          <w:lang w:eastAsia="ru-RU"/>
        </w:rPr>
        <w:t xml:space="preserve"> правильно застосувала до спірних правовідносин норми матеріального права в часі</w:t>
      </w:r>
      <w:r w:rsidRPr="001E4BB6">
        <w:rPr>
          <w:sz w:val="28"/>
          <w:szCs w:val="28"/>
          <w:lang w:eastAsia="ru-RU"/>
        </w:rPr>
        <w:t xml:space="preserve">. </w:t>
      </w:r>
    </w:p>
    <w:p w:rsidR="00F21BFC" w:rsidRPr="001E4BB6" w:rsidRDefault="00003B38" w:rsidP="00F21BFC">
      <w:pPr>
        <w:widowControl w:val="0"/>
        <w:spacing w:after="0" w:line="240" w:lineRule="auto"/>
        <w:ind w:firstLine="567"/>
        <w:jc w:val="both"/>
        <w:rPr>
          <w:sz w:val="28"/>
          <w:szCs w:val="28"/>
          <w:lang w:eastAsia="ru-RU"/>
        </w:rPr>
      </w:pPr>
      <w:r w:rsidRPr="001E4BB6">
        <w:rPr>
          <w:sz w:val="28"/>
          <w:szCs w:val="28"/>
          <w:lang w:eastAsia="ru-RU"/>
        </w:rPr>
        <w:t>Натомість п</w:t>
      </w:r>
      <w:r w:rsidR="00F21BFC" w:rsidRPr="001E4BB6">
        <w:rPr>
          <w:sz w:val="28"/>
          <w:szCs w:val="28"/>
          <w:lang w:eastAsia="ru-RU"/>
        </w:rPr>
        <w:t xml:space="preserve">равильно </w:t>
      </w:r>
      <w:r w:rsidR="00A87C45" w:rsidRPr="001E4BB6">
        <w:rPr>
          <w:sz w:val="28"/>
          <w:szCs w:val="28"/>
          <w:lang w:eastAsia="ru-RU"/>
        </w:rPr>
        <w:t>в</w:t>
      </w:r>
      <w:r w:rsidR="00F21BFC" w:rsidRPr="001E4BB6">
        <w:rPr>
          <w:sz w:val="28"/>
          <w:szCs w:val="28"/>
          <w:lang w:eastAsia="ru-RU"/>
        </w:rPr>
        <w:t xml:space="preserve">становивши, що такий вид дисциплінарного стягнення як звільнення судді за порушення присяги закріплений на законодавчому рівні лише з 28 березня 2015 року, Перша Дисциплінарна палата </w:t>
      </w:r>
      <w:r w:rsidR="00F21BFC" w:rsidRPr="001E4BB6">
        <w:rPr>
          <w:sz w:val="28"/>
          <w:szCs w:val="28"/>
          <w:shd w:val="clear" w:color="auto" w:fill="FFFFFF"/>
        </w:rPr>
        <w:t>Вищої ради правосуддя</w:t>
      </w:r>
      <w:r w:rsidR="00F21BFC" w:rsidRPr="001E4BB6">
        <w:rPr>
          <w:sz w:val="28"/>
          <w:szCs w:val="28"/>
          <w:lang w:eastAsia="ru-RU"/>
        </w:rPr>
        <w:t xml:space="preserve"> в оскаржуваному рішенні дійшла взаємовиключних висновків: з одн</w:t>
      </w:r>
      <w:r w:rsidR="00A87C45" w:rsidRPr="001E4BB6">
        <w:rPr>
          <w:sz w:val="28"/>
          <w:szCs w:val="28"/>
          <w:lang w:eastAsia="ru-RU"/>
        </w:rPr>
        <w:t>ого боку</w:t>
      </w:r>
      <w:r w:rsidR="00F21BFC" w:rsidRPr="001E4BB6">
        <w:rPr>
          <w:sz w:val="28"/>
          <w:szCs w:val="28"/>
          <w:lang w:eastAsia="ru-RU"/>
        </w:rPr>
        <w:t>, зазначила</w:t>
      </w:r>
      <w:r w:rsidR="005D0FA6">
        <w:rPr>
          <w:sz w:val="28"/>
          <w:szCs w:val="28"/>
          <w:lang w:eastAsia="ru-RU"/>
        </w:rPr>
        <w:t xml:space="preserve">, що </w:t>
      </w:r>
      <w:r w:rsidR="00F21BFC" w:rsidRPr="001E4BB6">
        <w:rPr>
          <w:sz w:val="28"/>
          <w:szCs w:val="28"/>
          <w:lang w:eastAsia="ru-RU"/>
        </w:rPr>
        <w:t>до 28 березня 2015 року звільнення судді за порушення присяги не було визначено дисциплінарним стягнення, а отже</w:t>
      </w:r>
      <w:r w:rsidR="00A87C45" w:rsidRPr="001E4BB6">
        <w:rPr>
          <w:sz w:val="28"/>
          <w:szCs w:val="28"/>
          <w:lang w:eastAsia="ru-RU"/>
        </w:rPr>
        <w:t>,</w:t>
      </w:r>
      <w:r w:rsidR="00F21BFC" w:rsidRPr="001E4BB6">
        <w:rPr>
          <w:sz w:val="28"/>
          <w:szCs w:val="28"/>
          <w:lang w:eastAsia="ru-RU"/>
        </w:rPr>
        <w:t xml:space="preserve"> не становило дисциплінарної відповідальності, а з іншо</w:t>
      </w:r>
      <w:r w:rsidR="00A87C45" w:rsidRPr="001E4BB6">
        <w:rPr>
          <w:sz w:val="28"/>
          <w:szCs w:val="28"/>
          <w:lang w:eastAsia="ru-RU"/>
        </w:rPr>
        <w:t>го</w:t>
      </w:r>
      <w:r w:rsidR="00F21BFC" w:rsidRPr="001E4BB6">
        <w:rPr>
          <w:sz w:val="28"/>
          <w:szCs w:val="28"/>
          <w:lang w:eastAsia="ru-RU"/>
        </w:rPr>
        <w:t xml:space="preserve"> </w:t>
      </w:r>
      <w:r w:rsidR="00A87C45" w:rsidRPr="001E4BB6">
        <w:rPr>
          <w:sz w:val="28"/>
          <w:szCs w:val="28"/>
          <w:lang w:eastAsia="ru-RU"/>
        </w:rPr>
        <w:t xml:space="preserve">– </w:t>
      </w:r>
      <w:r w:rsidR="00F21BFC" w:rsidRPr="001E4BB6">
        <w:rPr>
          <w:sz w:val="28"/>
          <w:szCs w:val="28"/>
          <w:lang w:eastAsia="ru-RU"/>
        </w:rPr>
        <w:t xml:space="preserve">вказала, що дисциплінарне провадження стосовно судді Кормушина К.О. було відкрито ще у 2010 році, і саме </w:t>
      </w:r>
      <w:r w:rsidR="00A87C45" w:rsidRPr="001E4BB6">
        <w:rPr>
          <w:sz w:val="28"/>
          <w:szCs w:val="28"/>
          <w:lang w:eastAsia="ru-RU"/>
        </w:rPr>
        <w:t>в</w:t>
      </w:r>
      <w:r w:rsidR="00F21BFC" w:rsidRPr="001E4BB6">
        <w:rPr>
          <w:sz w:val="28"/>
          <w:szCs w:val="28"/>
          <w:lang w:eastAsia="ru-RU"/>
        </w:rPr>
        <w:t xml:space="preserve"> межах цього  дисциплінарного провадження вирішується питання про наявність підстав для притягнення Кормушина К.О. до дисциплінарної відповідальності.</w:t>
      </w:r>
    </w:p>
    <w:p w:rsidR="00F21BFC" w:rsidRPr="001E4BB6" w:rsidRDefault="00F21BFC" w:rsidP="00F21BFC">
      <w:pPr>
        <w:widowControl w:val="0"/>
        <w:spacing w:after="0" w:line="240" w:lineRule="auto"/>
        <w:ind w:firstLine="567"/>
        <w:jc w:val="both"/>
        <w:rPr>
          <w:sz w:val="28"/>
          <w:szCs w:val="28"/>
          <w:lang w:eastAsia="ru-RU"/>
        </w:rPr>
      </w:pPr>
      <w:r w:rsidRPr="001E4BB6">
        <w:rPr>
          <w:sz w:val="28"/>
          <w:szCs w:val="28"/>
          <w:lang w:eastAsia="ru-RU"/>
        </w:rPr>
        <w:t xml:space="preserve">Зважаючи на викладене вище нормативно-правове обґрунтування, висновок Першої Дисциплінарної палати </w:t>
      </w:r>
      <w:r w:rsidRPr="001E4BB6">
        <w:rPr>
          <w:sz w:val="28"/>
          <w:szCs w:val="28"/>
          <w:shd w:val="clear" w:color="auto" w:fill="FFFFFF"/>
        </w:rPr>
        <w:t>Вищої ради правосуддя</w:t>
      </w:r>
      <w:r w:rsidRPr="001E4BB6">
        <w:rPr>
          <w:sz w:val="28"/>
          <w:szCs w:val="28"/>
          <w:lang w:eastAsia="ru-RU"/>
        </w:rPr>
        <w:t xml:space="preserve"> про початок здійснення дисциплінарного провадження стосовно судді Кормушина К.О. у 2010 році </w:t>
      </w:r>
      <w:r w:rsidR="003A68C2" w:rsidRPr="001E4BB6">
        <w:rPr>
          <w:sz w:val="28"/>
          <w:szCs w:val="28"/>
          <w:lang w:eastAsia="ru-RU"/>
        </w:rPr>
        <w:t xml:space="preserve">є </w:t>
      </w:r>
      <w:r w:rsidRPr="001E4BB6">
        <w:rPr>
          <w:sz w:val="28"/>
          <w:szCs w:val="28"/>
          <w:lang w:eastAsia="ru-RU"/>
        </w:rPr>
        <w:t>необґрунтованим, оскільки дисциплінарне провадже</w:t>
      </w:r>
      <w:r w:rsidR="00A87C45" w:rsidRPr="001E4BB6">
        <w:rPr>
          <w:sz w:val="28"/>
          <w:szCs w:val="28"/>
          <w:lang w:eastAsia="ru-RU"/>
        </w:rPr>
        <w:t xml:space="preserve">ння не могло розпочатися раніше, </w:t>
      </w:r>
      <w:r w:rsidRPr="001E4BB6">
        <w:rPr>
          <w:sz w:val="28"/>
          <w:szCs w:val="28"/>
          <w:lang w:eastAsia="ru-RU"/>
        </w:rPr>
        <w:t xml:space="preserve">ніж </w:t>
      </w:r>
      <w:r w:rsidR="00A87C45" w:rsidRPr="001E4BB6">
        <w:rPr>
          <w:sz w:val="28"/>
          <w:szCs w:val="28"/>
          <w:lang w:eastAsia="ru-RU"/>
        </w:rPr>
        <w:t xml:space="preserve">вчинені </w:t>
      </w:r>
      <w:r w:rsidRPr="001E4BB6">
        <w:rPr>
          <w:sz w:val="28"/>
          <w:szCs w:val="28"/>
          <w:lang w:eastAsia="ru-RU"/>
        </w:rPr>
        <w:t xml:space="preserve">відповідні діяння, питання про притягнення до відповідальності </w:t>
      </w:r>
      <w:r w:rsidR="00A87C45" w:rsidRPr="001E4BB6">
        <w:rPr>
          <w:sz w:val="28"/>
          <w:szCs w:val="28"/>
          <w:lang w:eastAsia="ru-RU"/>
        </w:rPr>
        <w:t xml:space="preserve">за які </w:t>
      </w:r>
      <w:r w:rsidRPr="001E4BB6">
        <w:rPr>
          <w:sz w:val="28"/>
          <w:szCs w:val="28"/>
          <w:lang w:eastAsia="ru-RU"/>
        </w:rPr>
        <w:t xml:space="preserve">вирішувалося, було віднесено законодавцем до виду дисциплінарної відповідальності. </w:t>
      </w:r>
    </w:p>
    <w:p w:rsidR="00F21BFC" w:rsidRPr="001E4BB6" w:rsidRDefault="00F21BFC" w:rsidP="00F21BFC">
      <w:pPr>
        <w:widowControl w:val="0"/>
        <w:spacing w:after="0" w:line="240" w:lineRule="auto"/>
        <w:ind w:firstLine="567"/>
        <w:jc w:val="both"/>
        <w:rPr>
          <w:sz w:val="28"/>
          <w:szCs w:val="28"/>
          <w:lang w:eastAsia="ru-RU"/>
        </w:rPr>
      </w:pPr>
      <w:r w:rsidRPr="001E4BB6">
        <w:rPr>
          <w:sz w:val="28"/>
          <w:szCs w:val="28"/>
          <w:lang w:eastAsia="ru-RU"/>
        </w:rPr>
        <w:t xml:space="preserve">Помилковим є також висновок Першої Дисциплінарної палати </w:t>
      </w:r>
      <w:r w:rsidRPr="001E4BB6">
        <w:rPr>
          <w:sz w:val="28"/>
          <w:szCs w:val="28"/>
          <w:shd w:val="clear" w:color="auto" w:fill="FFFFFF"/>
        </w:rPr>
        <w:t xml:space="preserve">Вищої ради правосуддя </w:t>
      </w:r>
      <w:r w:rsidRPr="001E4BB6">
        <w:rPr>
          <w:sz w:val="28"/>
          <w:szCs w:val="28"/>
          <w:lang w:eastAsia="ru-RU"/>
        </w:rPr>
        <w:t xml:space="preserve">про те, що </w:t>
      </w:r>
      <w:r w:rsidR="00A87C45" w:rsidRPr="001E4BB6">
        <w:rPr>
          <w:sz w:val="28"/>
          <w:szCs w:val="28"/>
          <w:lang w:eastAsia="ru-RU"/>
        </w:rPr>
        <w:t xml:space="preserve">дії Кормушина К.О. </w:t>
      </w:r>
      <w:r w:rsidRPr="001E4BB6">
        <w:rPr>
          <w:sz w:val="28"/>
          <w:szCs w:val="28"/>
          <w:lang w:eastAsia="ru-RU"/>
        </w:rPr>
        <w:t xml:space="preserve">після ухвалення Вищою радою юстиції рішень </w:t>
      </w:r>
      <w:r w:rsidRPr="001E4BB6">
        <w:rPr>
          <w:rFonts w:eastAsia="Times New Roman"/>
          <w:sz w:val="28"/>
          <w:szCs w:val="28"/>
          <w:lang w:eastAsia="uk-UA"/>
        </w:rPr>
        <w:t xml:space="preserve">від 6 грудня 2010 року № 1341/0/15-10, </w:t>
      </w:r>
      <w:r w:rsidR="00A87C45" w:rsidRPr="001E4BB6">
        <w:rPr>
          <w:rFonts w:eastAsia="Times New Roman"/>
          <w:sz w:val="28"/>
          <w:szCs w:val="28"/>
          <w:lang w:eastAsia="uk-UA"/>
        </w:rPr>
        <w:t>№ </w:t>
      </w:r>
      <w:r w:rsidRPr="001E4BB6">
        <w:rPr>
          <w:rFonts w:eastAsia="Times New Roman"/>
          <w:sz w:val="28"/>
          <w:szCs w:val="28"/>
          <w:lang w:eastAsia="uk-UA"/>
        </w:rPr>
        <w:t>1342/0/15-10</w:t>
      </w:r>
      <w:r w:rsidRPr="001E4BB6">
        <w:rPr>
          <w:sz w:val="28"/>
          <w:szCs w:val="28"/>
          <w:lang w:eastAsia="ru-RU"/>
        </w:rPr>
        <w:t xml:space="preserve"> «Про внесення подання до Верховної Ради України про звільнення Кормушина К.О. з посади судді Шевченківського районного суду міста Києва за порушення присяги» та відповідні процесуальні рішення як національних органів, так і ЄСПЛ, зокрема попереднє рішення Вищої ради правосуддя від 23 квітня 2020</w:t>
      </w:r>
      <w:r w:rsidR="00A87C45" w:rsidRPr="001E4BB6">
        <w:rPr>
          <w:sz w:val="28"/>
          <w:szCs w:val="28"/>
          <w:lang w:eastAsia="ru-RU"/>
        </w:rPr>
        <w:t> </w:t>
      </w:r>
      <w:r w:rsidRPr="001E4BB6">
        <w:rPr>
          <w:sz w:val="28"/>
          <w:szCs w:val="28"/>
          <w:lang w:eastAsia="ru-RU"/>
        </w:rPr>
        <w:t>року № 1043/0/15-20, є складовими процедури оскарження Кормушиним К.О. рішен</w:t>
      </w:r>
      <w:r w:rsidR="00AD0887" w:rsidRPr="001E4BB6">
        <w:rPr>
          <w:sz w:val="28"/>
          <w:szCs w:val="28"/>
          <w:lang w:eastAsia="ru-RU"/>
        </w:rPr>
        <w:t>ь</w:t>
      </w:r>
      <w:r w:rsidRPr="001E4BB6">
        <w:rPr>
          <w:sz w:val="28"/>
          <w:szCs w:val="28"/>
          <w:lang w:eastAsia="ru-RU"/>
        </w:rPr>
        <w:t xml:space="preserve"> Вищої ради юстиції </w:t>
      </w:r>
      <w:r w:rsidR="00AD0887" w:rsidRPr="001E4BB6">
        <w:rPr>
          <w:rFonts w:eastAsia="Times New Roman"/>
          <w:sz w:val="28"/>
          <w:szCs w:val="28"/>
          <w:lang w:eastAsia="uk-UA"/>
        </w:rPr>
        <w:t>від 6 грудня 2010 року №№ 1341/0/15-10, 1342/0/15-10</w:t>
      </w:r>
      <w:r w:rsidR="003B4B0C" w:rsidRPr="001E4BB6">
        <w:rPr>
          <w:sz w:val="28"/>
          <w:szCs w:val="28"/>
          <w:lang w:eastAsia="ru-RU"/>
        </w:rPr>
        <w:t xml:space="preserve"> </w:t>
      </w:r>
      <w:r w:rsidRPr="001E4BB6">
        <w:rPr>
          <w:sz w:val="28"/>
          <w:szCs w:val="28"/>
          <w:lang w:eastAsia="ru-RU"/>
        </w:rPr>
        <w:t>та П</w:t>
      </w:r>
      <w:r w:rsidR="003B4B0C" w:rsidRPr="001E4BB6">
        <w:rPr>
          <w:sz w:val="28"/>
          <w:szCs w:val="28"/>
          <w:lang w:eastAsia="ru-RU"/>
        </w:rPr>
        <w:t xml:space="preserve">останови Верховної Ради України </w:t>
      </w:r>
      <w:r w:rsidR="00AD0887" w:rsidRPr="001E4BB6">
        <w:rPr>
          <w:rFonts w:eastAsia="Times New Roman"/>
          <w:sz w:val="28"/>
          <w:szCs w:val="28"/>
          <w:lang w:eastAsia="uk-UA"/>
        </w:rPr>
        <w:t>від</w:t>
      </w:r>
      <w:r w:rsidR="00AD0887" w:rsidRPr="001E4BB6">
        <w:rPr>
          <w:rFonts w:eastAsia="Times New Roman"/>
          <w:b/>
          <w:sz w:val="28"/>
          <w:szCs w:val="28"/>
          <w:lang w:eastAsia="uk-UA"/>
        </w:rPr>
        <w:t> </w:t>
      </w:r>
      <w:r w:rsidR="00AD0887" w:rsidRPr="001E4BB6">
        <w:rPr>
          <w:rFonts w:eastAsia="Times New Roman"/>
          <w:sz w:val="28"/>
          <w:szCs w:val="28"/>
          <w:lang w:eastAsia="uk-UA"/>
        </w:rPr>
        <w:t>23 грудня 2010 року № 2865-VІ</w:t>
      </w:r>
      <w:r w:rsidR="003B4B0C" w:rsidRPr="001E4BB6">
        <w:rPr>
          <w:sz w:val="28"/>
          <w:szCs w:val="28"/>
          <w:lang w:eastAsia="ru-RU"/>
        </w:rPr>
        <w:t>.</w:t>
      </w:r>
    </w:p>
    <w:p w:rsidR="00F21BFC" w:rsidRPr="001E4BB6" w:rsidRDefault="00F21BFC" w:rsidP="00F21BFC">
      <w:pPr>
        <w:shd w:val="clear" w:color="auto" w:fill="FFFFFF"/>
        <w:spacing w:after="0" w:line="240" w:lineRule="auto"/>
        <w:ind w:firstLine="567"/>
        <w:jc w:val="both"/>
        <w:rPr>
          <w:rFonts w:eastAsia="Times New Roman"/>
          <w:sz w:val="28"/>
          <w:szCs w:val="28"/>
          <w:lang w:eastAsia="uk-UA"/>
        </w:rPr>
      </w:pPr>
      <w:r w:rsidRPr="001E4BB6">
        <w:rPr>
          <w:sz w:val="28"/>
          <w:szCs w:val="28"/>
          <w:lang w:eastAsia="ru-RU"/>
        </w:rPr>
        <w:t xml:space="preserve">Під час розгляду дисциплінарної справи стосовно судді Кормушина К.О. Перша Дисциплінарна палата </w:t>
      </w:r>
      <w:r w:rsidRPr="001E4BB6">
        <w:rPr>
          <w:sz w:val="28"/>
          <w:szCs w:val="28"/>
          <w:shd w:val="clear" w:color="auto" w:fill="FFFFFF"/>
        </w:rPr>
        <w:t>Вищої ради правосуддя</w:t>
      </w:r>
      <w:r w:rsidRPr="001E4BB6">
        <w:rPr>
          <w:sz w:val="28"/>
          <w:szCs w:val="28"/>
          <w:lang w:eastAsia="ru-RU"/>
        </w:rPr>
        <w:t xml:space="preserve"> встановила, зокрема, що </w:t>
      </w:r>
      <w:r w:rsidRPr="001E4BB6">
        <w:rPr>
          <w:rFonts w:eastAsia="Times New Roman"/>
          <w:sz w:val="28"/>
          <w:szCs w:val="28"/>
          <w:lang w:eastAsia="uk-UA"/>
        </w:rPr>
        <w:t xml:space="preserve">рішенням Касаційного адміністративного суду у складі Верховного Суду від 2 березня 2018 року, залишеним без змін постановою Великої Палати Верховного Суду від 21 червня 2018 року, визнано протиправним та скасовано рішення Вищої ради юстиції від 6 грудня 2010 року № 1341/0/15-10, </w:t>
      </w:r>
      <w:r w:rsidR="00A87C45" w:rsidRPr="001E4BB6">
        <w:rPr>
          <w:rFonts w:eastAsia="Times New Roman"/>
          <w:sz w:val="28"/>
          <w:szCs w:val="28"/>
          <w:lang w:eastAsia="uk-UA"/>
        </w:rPr>
        <w:t>№ </w:t>
      </w:r>
      <w:r w:rsidRPr="001E4BB6">
        <w:rPr>
          <w:rFonts w:eastAsia="Times New Roman"/>
          <w:sz w:val="28"/>
          <w:szCs w:val="28"/>
          <w:lang w:eastAsia="uk-UA"/>
        </w:rPr>
        <w:t xml:space="preserve">1342/0/15-10 «Про внесення подання до Верховної Ради України про звільнення </w:t>
      </w:r>
      <w:r w:rsidR="00747F91">
        <w:rPr>
          <w:rFonts w:eastAsia="Times New Roman"/>
          <w:sz w:val="28"/>
          <w:szCs w:val="28"/>
          <w:lang w:eastAsia="uk-UA"/>
        </w:rPr>
        <w:t>ОСОБА4</w:t>
      </w:r>
      <w:r w:rsidRPr="001E4BB6">
        <w:rPr>
          <w:rFonts w:eastAsia="Times New Roman"/>
          <w:sz w:val="28"/>
          <w:szCs w:val="28"/>
          <w:lang w:eastAsia="uk-UA"/>
        </w:rPr>
        <w:t xml:space="preserve"> з посади судді Шевченківського районного суду міста Києва за порушення присяги», а вирішення питання щодо наявності підстав для притягнення Кормушина К.О. до дисциплінарної відповідальності з огляду на обставини, викладені у пропозиціях членів Вищої ради юстиції Завальнюка В.В. від 13 вересня 2010 року та Хорошковського В.І. від 18 вересня 2010 року, передано на повторний розгляд Вищої ради правосуддя.</w:t>
      </w:r>
    </w:p>
    <w:p w:rsidR="00F21BFC" w:rsidRPr="001E4BB6" w:rsidRDefault="00F21BFC" w:rsidP="00F21BFC">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Таким чином, вирішення дисциплінарним органом Вищої ради правосуддя питання про притягнення судді Кормушина К.О. до дисциплінарної відповідальності після скасування </w:t>
      </w:r>
      <w:r w:rsidR="00A87C45" w:rsidRPr="001E4BB6">
        <w:rPr>
          <w:rFonts w:eastAsia="Times New Roman"/>
          <w:sz w:val="28"/>
          <w:szCs w:val="28"/>
          <w:lang w:eastAsia="uk-UA"/>
        </w:rPr>
        <w:t>в</w:t>
      </w:r>
      <w:r w:rsidRPr="001E4BB6">
        <w:rPr>
          <w:rFonts w:eastAsia="Times New Roman"/>
          <w:sz w:val="28"/>
          <w:szCs w:val="28"/>
          <w:lang w:eastAsia="uk-UA"/>
        </w:rPr>
        <w:t xml:space="preserve"> судовому порядку рішень Вищої ради юстиції від 6 грудня 2010 року № 1341/0/15-10, </w:t>
      </w:r>
      <w:r w:rsidR="00A87C45" w:rsidRPr="001E4BB6">
        <w:rPr>
          <w:rFonts w:eastAsia="Times New Roman"/>
          <w:sz w:val="28"/>
          <w:szCs w:val="28"/>
          <w:lang w:eastAsia="uk-UA"/>
        </w:rPr>
        <w:t>№</w:t>
      </w:r>
      <w:r w:rsidRPr="001E4BB6">
        <w:rPr>
          <w:rFonts w:eastAsia="Times New Roman"/>
          <w:sz w:val="28"/>
          <w:szCs w:val="28"/>
          <w:lang w:eastAsia="uk-UA"/>
        </w:rPr>
        <w:t>1342/0/15-10 «Про внесення подання до Верховної Ради України про звільнення Кормушина К.О. з посади судді Шевченківського районного суду міста Києва за порушення присяги» не можна вважати вирішення</w:t>
      </w:r>
      <w:r w:rsidR="00A87C45" w:rsidRPr="001E4BB6">
        <w:rPr>
          <w:rFonts w:eastAsia="Times New Roman"/>
          <w:sz w:val="28"/>
          <w:szCs w:val="28"/>
          <w:lang w:eastAsia="uk-UA"/>
        </w:rPr>
        <w:t>м кадрового питання, оскільки не реалізован</w:t>
      </w:r>
      <w:r w:rsidRPr="001E4BB6">
        <w:rPr>
          <w:rFonts w:eastAsia="Times New Roman"/>
          <w:sz w:val="28"/>
          <w:szCs w:val="28"/>
          <w:lang w:eastAsia="uk-UA"/>
        </w:rPr>
        <w:t>о попередн</w:t>
      </w:r>
      <w:r w:rsidR="00A87C45" w:rsidRPr="001E4BB6">
        <w:rPr>
          <w:rFonts w:eastAsia="Times New Roman"/>
          <w:sz w:val="28"/>
          <w:szCs w:val="28"/>
          <w:lang w:eastAsia="uk-UA"/>
        </w:rPr>
        <w:t>є</w:t>
      </w:r>
      <w:r w:rsidRPr="001E4BB6">
        <w:rPr>
          <w:rFonts w:eastAsia="Times New Roman"/>
          <w:sz w:val="28"/>
          <w:szCs w:val="28"/>
          <w:lang w:eastAsia="uk-UA"/>
        </w:rPr>
        <w:t xml:space="preserve"> рішення відповідного органу про притягнення судді до дисциплінарної відповідальності. </w:t>
      </w:r>
    </w:p>
    <w:p w:rsidR="00F21BFC" w:rsidRPr="001E4BB6" w:rsidRDefault="00497F94" w:rsidP="00F21BFC">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Під час ухвалення оскаржуваного рішення</w:t>
      </w:r>
      <w:r w:rsidR="00F21BFC" w:rsidRPr="001E4BB6">
        <w:rPr>
          <w:rFonts w:eastAsia="Times New Roman"/>
          <w:sz w:val="28"/>
          <w:szCs w:val="28"/>
          <w:lang w:eastAsia="uk-UA"/>
        </w:rPr>
        <w:t xml:space="preserve"> </w:t>
      </w:r>
      <w:r w:rsidR="00F21BFC" w:rsidRPr="001E4BB6">
        <w:rPr>
          <w:sz w:val="28"/>
          <w:szCs w:val="28"/>
          <w:lang w:eastAsia="ru-RU"/>
        </w:rPr>
        <w:t>Перша Дисциплінарн</w:t>
      </w:r>
      <w:r w:rsidR="008407F8" w:rsidRPr="001E4BB6">
        <w:rPr>
          <w:sz w:val="28"/>
          <w:szCs w:val="28"/>
          <w:lang w:eastAsia="ru-RU"/>
        </w:rPr>
        <w:t>а палата</w:t>
      </w:r>
      <w:r w:rsidR="00F21BFC" w:rsidRPr="001E4BB6">
        <w:rPr>
          <w:sz w:val="28"/>
          <w:szCs w:val="28"/>
          <w:lang w:eastAsia="ru-RU"/>
        </w:rPr>
        <w:t xml:space="preserve"> </w:t>
      </w:r>
      <w:r w:rsidR="00F21BFC" w:rsidRPr="001E4BB6">
        <w:rPr>
          <w:sz w:val="28"/>
          <w:szCs w:val="28"/>
          <w:shd w:val="clear" w:color="auto" w:fill="FFFFFF"/>
        </w:rPr>
        <w:t>Вищої ради правосуддя не взяла до уваги</w:t>
      </w:r>
      <w:r w:rsidRPr="001E4BB6">
        <w:rPr>
          <w:sz w:val="28"/>
          <w:szCs w:val="28"/>
          <w:shd w:val="clear" w:color="auto" w:fill="FFFFFF"/>
        </w:rPr>
        <w:t xml:space="preserve">, що згідно </w:t>
      </w:r>
      <w:r w:rsidR="008407F8" w:rsidRPr="001E4BB6">
        <w:rPr>
          <w:sz w:val="28"/>
          <w:szCs w:val="28"/>
          <w:shd w:val="clear" w:color="auto" w:fill="FFFFFF"/>
        </w:rPr>
        <w:t>і</w:t>
      </w:r>
      <w:r w:rsidRPr="001E4BB6">
        <w:rPr>
          <w:sz w:val="28"/>
          <w:szCs w:val="28"/>
          <w:shd w:val="clear" w:color="auto" w:fill="FFFFFF"/>
        </w:rPr>
        <w:t>з правовим</w:t>
      </w:r>
      <w:r w:rsidR="00F21BFC" w:rsidRPr="001E4BB6">
        <w:rPr>
          <w:sz w:val="28"/>
          <w:szCs w:val="28"/>
          <w:shd w:val="clear" w:color="auto" w:fill="FFFFFF"/>
        </w:rPr>
        <w:t xml:space="preserve"> виснов</w:t>
      </w:r>
      <w:r w:rsidRPr="001E4BB6">
        <w:rPr>
          <w:sz w:val="28"/>
          <w:szCs w:val="28"/>
          <w:shd w:val="clear" w:color="auto" w:fill="FFFFFF"/>
        </w:rPr>
        <w:t>ком</w:t>
      </w:r>
      <w:r w:rsidR="00F21BFC" w:rsidRPr="001E4BB6">
        <w:rPr>
          <w:sz w:val="28"/>
          <w:szCs w:val="28"/>
          <w:shd w:val="clear" w:color="auto" w:fill="FFFFFF"/>
        </w:rPr>
        <w:t xml:space="preserve"> Великої Палати Верховного Суду, викладен</w:t>
      </w:r>
      <w:r w:rsidRPr="001E4BB6">
        <w:rPr>
          <w:sz w:val="28"/>
          <w:szCs w:val="28"/>
          <w:shd w:val="clear" w:color="auto" w:fill="FFFFFF"/>
        </w:rPr>
        <w:t xml:space="preserve">им </w:t>
      </w:r>
      <w:r w:rsidR="00F21BFC" w:rsidRPr="001E4BB6">
        <w:rPr>
          <w:sz w:val="28"/>
          <w:szCs w:val="28"/>
          <w:shd w:val="clear" w:color="auto" w:fill="FFFFFF"/>
        </w:rPr>
        <w:t>у постанові від</w:t>
      </w:r>
      <w:r w:rsidR="008407F8" w:rsidRPr="001E4BB6">
        <w:rPr>
          <w:sz w:val="28"/>
          <w:szCs w:val="28"/>
          <w:shd w:val="clear" w:color="auto" w:fill="FFFFFF"/>
        </w:rPr>
        <w:t> </w:t>
      </w:r>
      <w:r w:rsidR="00F21BFC" w:rsidRPr="001E4BB6">
        <w:rPr>
          <w:sz w:val="28"/>
          <w:szCs w:val="28"/>
          <w:shd w:val="clear" w:color="auto" w:fill="FFFFFF"/>
        </w:rPr>
        <w:t>1</w:t>
      </w:r>
      <w:r w:rsidR="008407F8" w:rsidRPr="001E4BB6">
        <w:rPr>
          <w:sz w:val="28"/>
          <w:szCs w:val="28"/>
          <w:shd w:val="clear" w:color="auto" w:fill="FFFFFF"/>
        </w:rPr>
        <w:t> </w:t>
      </w:r>
      <w:r w:rsidR="00F21BFC" w:rsidRPr="001E4BB6">
        <w:rPr>
          <w:sz w:val="28"/>
          <w:szCs w:val="28"/>
          <w:shd w:val="clear" w:color="auto" w:fill="FFFFFF"/>
        </w:rPr>
        <w:t>липня 2021 року,</w:t>
      </w:r>
      <w:r w:rsidRPr="001E4BB6">
        <w:rPr>
          <w:sz w:val="28"/>
          <w:szCs w:val="28"/>
          <w:shd w:val="clear" w:color="auto" w:fill="FFFFFF"/>
        </w:rPr>
        <w:t xml:space="preserve"> </w:t>
      </w:r>
      <w:r w:rsidR="00F21BFC" w:rsidRPr="001E4BB6">
        <w:rPr>
          <w:sz w:val="28"/>
          <w:szCs w:val="28"/>
          <w:shd w:val="clear" w:color="auto" w:fill="FFFFFF"/>
        </w:rPr>
        <w:t xml:space="preserve">Вища рада правосуддя, отримавши </w:t>
      </w:r>
      <w:r w:rsidR="00F21BFC" w:rsidRPr="001E4BB6">
        <w:rPr>
          <w:rFonts w:eastAsia="Times New Roman"/>
          <w:sz w:val="28"/>
          <w:szCs w:val="28"/>
          <w:lang w:eastAsia="uk-UA"/>
        </w:rPr>
        <w:t>рішення Касаційного адміністративного суду у складі Верховного Суду від 2 березня 2018 року, ухвален</w:t>
      </w:r>
      <w:r w:rsidR="003B4B0C" w:rsidRPr="001E4BB6">
        <w:rPr>
          <w:rFonts w:eastAsia="Times New Roman"/>
          <w:sz w:val="28"/>
          <w:szCs w:val="28"/>
          <w:lang w:eastAsia="uk-UA"/>
        </w:rPr>
        <w:t>ого</w:t>
      </w:r>
      <w:r w:rsidR="00F21BFC" w:rsidRPr="001E4BB6">
        <w:rPr>
          <w:rFonts w:eastAsia="Times New Roman"/>
          <w:sz w:val="28"/>
          <w:szCs w:val="28"/>
          <w:lang w:eastAsia="uk-UA"/>
        </w:rPr>
        <w:t xml:space="preserve"> на виконання рішення ЄСПЛ у справі «Куликов та інші проти України», не мала діяти інакше, ніж повторно вирішити питання щодо наявності підстав для звільнення Кормушина К.О. з посади судді за порушення присяги виключно через передбачену Законом № 1798-</w:t>
      </w:r>
      <w:r w:rsidR="00F21BFC" w:rsidRPr="001E4BB6">
        <w:rPr>
          <w:rFonts w:eastAsia="Times New Roman"/>
          <w:sz w:val="28"/>
          <w:szCs w:val="28"/>
          <w:lang w:val="en-US" w:eastAsia="uk-UA"/>
        </w:rPr>
        <w:t>VIII</w:t>
      </w:r>
      <w:r w:rsidR="00F21BFC" w:rsidRPr="001E4BB6">
        <w:rPr>
          <w:rFonts w:eastAsia="Times New Roman"/>
          <w:sz w:val="28"/>
          <w:szCs w:val="28"/>
          <w:lang w:eastAsia="uk-UA"/>
        </w:rPr>
        <w:t xml:space="preserve"> процедуру розгляду справи дисциплінарни</w:t>
      </w:r>
      <w:r w:rsidR="008407F8" w:rsidRPr="001E4BB6">
        <w:rPr>
          <w:rFonts w:eastAsia="Times New Roman"/>
          <w:sz w:val="28"/>
          <w:szCs w:val="28"/>
          <w:lang w:eastAsia="uk-UA"/>
        </w:rPr>
        <w:t>м</w:t>
      </w:r>
      <w:r w:rsidR="00F21BFC" w:rsidRPr="001E4BB6">
        <w:rPr>
          <w:rFonts w:eastAsia="Times New Roman"/>
          <w:sz w:val="28"/>
          <w:szCs w:val="28"/>
          <w:lang w:eastAsia="uk-UA"/>
        </w:rPr>
        <w:t xml:space="preserve"> органом Вищої ради правосуддя </w:t>
      </w:r>
      <w:r w:rsidR="008407F8" w:rsidRPr="001E4BB6">
        <w:rPr>
          <w:rFonts w:eastAsia="Times New Roman"/>
          <w:sz w:val="28"/>
          <w:szCs w:val="28"/>
          <w:lang w:eastAsia="uk-UA"/>
        </w:rPr>
        <w:t>в</w:t>
      </w:r>
      <w:r w:rsidR="00F21BFC" w:rsidRPr="001E4BB6">
        <w:rPr>
          <w:rFonts w:eastAsia="Times New Roman"/>
          <w:sz w:val="28"/>
          <w:szCs w:val="28"/>
          <w:lang w:eastAsia="uk-UA"/>
        </w:rPr>
        <w:t xml:space="preserve"> порядку, визначеному статтею 49 цього Закону, тобто Дисциплінарною палатою Вищої ради правосуддя, та застосувати до судді </w:t>
      </w:r>
      <w:r w:rsidR="008407F8" w:rsidRPr="001E4BB6">
        <w:rPr>
          <w:rFonts w:eastAsia="Times New Roman"/>
          <w:sz w:val="28"/>
          <w:szCs w:val="28"/>
          <w:lang w:eastAsia="uk-UA"/>
        </w:rPr>
        <w:t>за</w:t>
      </w:r>
      <w:r w:rsidR="00F21BFC" w:rsidRPr="001E4BB6">
        <w:rPr>
          <w:rFonts w:eastAsia="Times New Roman"/>
          <w:sz w:val="28"/>
          <w:szCs w:val="28"/>
          <w:lang w:eastAsia="uk-UA"/>
        </w:rPr>
        <w:t xml:space="preserve"> наявності підстав стягнення у виді подання про звільнення судді з посади. </w:t>
      </w:r>
    </w:p>
    <w:p w:rsidR="00F21BFC" w:rsidRPr="001E4BB6" w:rsidRDefault="00F21BFC" w:rsidP="006B5286">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Водночас </w:t>
      </w:r>
      <w:r w:rsidR="00497F94" w:rsidRPr="001E4BB6">
        <w:rPr>
          <w:rFonts w:eastAsia="Times New Roman"/>
          <w:sz w:val="28"/>
          <w:szCs w:val="28"/>
          <w:lang w:eastAsia="uk-UA"/>
        </w:rPr>
        <w:t xml:space="preserve">наведений вище </w:t>
      </w:r>
      <w:r w:rsidRPr="001E4BB6">
        <w:rPr>
          <w:rFonts w:eastAsia="Times New Roman"/>
          <w:sz w:val="28"/>
          <w:szCs w:val="28"/>
          <w:lang w:eastAsia="uk-UA"/>
        </w:rPr>
        <w:t>помилковий</w:t>
      </w:r>
      <w:r w:rsidR="006B5286" w:rsidRPr="001E4BB6">
        <w:rPr>
          <w:rFonts w:eastAsia="Times New Roman"/>
          <w:sz w:val="28"/>
          <w:szCs w:val="28"/>
          <w:lang w:eastAsia="uk-UA"/>
        </w:rPr>
        <w:t xml:space="preserve"> </w:t>
      </w:r>
      <w:r w:rsidRPr="001E4BB6">
        <w:rPr>
          <w:rFonts w:eastAsia="Times New Roman"/>
          <w:sz w:val="28"/>
          <w:szCs w:val="28"/>
          <w:lang w:eastAsia="uk-UA"/>
        </w:rPr>
        <w:t xml:space="preserve">висновок Першої Дисциплінарної палати Вищої ради правосуддя </w:t>
      </w:r>
      <w:r w:rsidR="008B349F" w:rsidRPr="001E4BB6">
        <w:rPr>
          <w:rFonts w:eastAsia="Times New Roman"/>
          <w:sz w:val="28"/>
          <w:szCs w:val="28"/>
          <w:lang w:eastAsia="uk-UA"/>
        </w:rPr>
        <w:t xml:space="preserve">про віднесення усіх </w:t>
      </w:r>
      <w:r w:rsidR="008B349F" w:rsidRPr="001E4BB6">
        <w:rPr>
          <w:sz w:val="28"/>
          <w:szCs w:val="28"/>
          <w:lang w:eastAsia="ru-RU"/>
        </w:rPr>
        <w:t>процесуальних рішень національних органів та ЄСПЛ</w:t>
      </w:r>
      <w:r w:rsidR="006B5286" w:rsidRPr="001E4BB6">
        <w:rPr>
          <w:sz w:val="28"/>
          <w:szCs w:val="28"/>
          <w:lang w:eastAsia="ru-RU"/>
        </w:rPr>
        <w:t xml:space="preserve">, постановлених </w:t>
      </w:r>
      <w:r w:rsidR="008B349F" w:rsidRPr="001E4BB6">
        <w:rPr>
          <w:sz w:val="28"/>
          <w:szCs w:val="28"/>
          <w:lang w:eastAsia="ru-RU"/>
        </w:rPr>
        <w:t xml:space="preserve">після ухвалення Вищою радою юстиції рішень </w:t>
      </w:r>
      <w:r w:rsidR="008B349F" w:rsidRPr="001E4BB6">
        <w:rPr>
          <w:rFonts w:eastAsia="Times New Roman"/>
          <w:sz w:val="28"/>
          <w:szCs w:val="28"/>
          <w:lang w:eastAsia="uk-UA"/>
        </w:rPr>
        <w:t xml:space="preserve">від 6 грудня 2010 року № 1341/0/15-10, </w:t>
      </w:r>
      <w:r w:rsidR="008407F8" w:rsidRPr="001E4BB6">
        <w:rPr>
          <w:rFonts w:eastAsia="Times New Roman"/>
          <w:sz w:val="28"/>
          <w:szCs w:val="28"/>
          <w:lang w:eastAsia="uk-UA"/>
        </w:rPr>
        <w:t>№ </w:t>
      </w:r>
      <w:r w:rsidR="008B349F" w:rsidRPr="001E4BB6">
        <w:rPr>
          <w:rFonts w:eastAsia="Times New Roman"/>
          <w:sz w:val="28"/>
          <w:szCs w:val="28"/>
          <w:lang w:eastAsia="uk-UA"/>
        </w:rPr>
        <w:t>1342/0/15-10 про внесення подання до Верховної Ради України про звільнення Кормушина К.О. з</w:t>
      </w:r>
      <w:r w:rsidR="00AD0887" w:rsidRPr="001E4BB6">
        <w:rPr>
          <w:rFonts w:eastAsia="Times New Roman"/>
          <w:sz w:val="28"/>
          <w:szCs w:val="28"/>
          <w:lang w:eastAsia="uk-UA"/>
        </w:rPr>
        <w:t> </w:t>
      </w:r>
      <w:r w:rsidR="008B349F" w:rsidRPr="001E4BB6">
        <w:rPr>
          <w:rFonts w:eastAsia="Times New Roman"/>
          <w:sz w:val="28"/>
          <w:szCs w:val="28"/>
          <w:lang w:eastAsia="uk-UA"/>
        </w:rPr>
        <w:t>посади судді Шевченківського районного суду міста Києва у зв’язку з</w:t>
      </w:r>
      <w:r w:rsidR="00AD0887" w:rsidRPr="001E4BB6">
        <w:rPr>
          <w:rFonts w:eastAsia="Times New Roman"/>
          <w:sz w:val="28"/>
          <w:szCs w:val="28"/>
          <w:lang w:eastAsia="uk-UA"/>
        </w:rPr>
        <w:t> </w:t>
      </w:r>
      <w:r w:rsidR="008B349F" w:rsidRPr="001E4BB6">
        <w:rPr>
          <w:rFonts w:eastAsia="Times New Roman"/>
          <w:sz w:val="28"/>
          <w:szCs w:val="28"/>
          <w:lang w:eastAsia="uk-UA"/>
        </w:rPr>
        <w:t>порушенням присяги судді та прийняття Верховною Радою України Постанови від 23 грудня 2010 року № 2865-VІ «Про звільнення суддів»</w:t>
      </w:r>
      <w:r w:rsidR="006B5286" w:rsidRPr="001E4BB6">
        <w:rPr>
          <w:rFonts w:eastAsia="Times New Roman"/>
          <w:sz w:val="28"/>
          <w:szCs w:val="28"/>
          <w:lang w:eastAsia="uk-UA"/>
        </w:rPr>
        <w:t xml:space="preserve"> (у частині звільнення Кормушина К.О. з посади судді Шевченківського районного суду міста Києва у зв’язку з порушенням присяги судді),</w:t>
      </w:r>
      <w:r w:rsidR="008B349F" w:rsidRPr="001E4BB6">
        <w:rPr>
          <w:rFonts w:eastAsia="Times New Roman"/>
          <w:sz w:val="28"/>
          <w:szCs w:val="28"/>
          <w:lang w:eastAsia="uk-UA"/>
        </w:rPr>
        <w:t xml:space="preserve"> до </w:t>
      </w:r>
      <w:r w:rsidR="008B349F" w:rsidRPr="001E4BB6">
        <w:rPr>
          <w:sz w:val="28"/>
          <w:szCs w:val="28"/>
          <w:lang w:eastAsia="ru-RU"/>
        </w:rPr>
        <w:t>складови</w:t>
      </w:r>
      <w:r w:rsidR="006B5286" w:rsidRPr="001E4BB6">
        <w:rPr>
          <w:sz w:val="28"/>
          <w:szCs w:val="28"/>
          <w:lang w:eastAsia="ru-RU"/>
        </w:rPr>
        <w:t>х</w:t>
      </w:r>
      <w:r w:rsidR="008B349F" w:rsidRPr="001E4BB6">
        <w:rPr>
          <w:sz w:val="28"/>
          <w:szCs w:val="28"/>
          <w:lang w:eastAsia="ru-RU"/>
        </w:rPr>
        <w:t xml:space="preserve"> процедури оскарження Кормушиним К.О. рішен</w:t>
      </w:r>
      <w:r w:rsidR="006B5286" w:rsidRPr="001E4BB6">
        <w:rPr>
          <w:sz w:val="28"/>
          <w:szCs w:val="28"/>
          <w:lang w:eastAsia="ru-RU"/>
        </w:rPr>
        <w:t>ь</w:t>
      </w:r>
      <w:r w:rsidR="008B349F" w:rsidRPr="001E4BB6">
        <w:rPr>
          <w:sz w:val="28"/>
          <w:szCs w:val="28"/>
          <w:lang w:eastAsia="ru-RU"/>
        </w:rPr>
        <w:t xml:space="preserve"> Вищої ради юстиції та Постанови Верховної Ради України</w:t>
      </w:r>
      <w:r w:rsidR="006B5286" w:rsidRPr="001E4BB6">
        <w:rPr>
          <w:rFonts w:eastAsia="Times New Roman"/>
          <w:sz w:val="28"/>
          <w:szCs w:val="28"/>
          <w:lang w:eastAsia="uk-UA"/>
        </w:rPr>
        <w:t xml:space="preserve"> </w:t>
      </w:r>
      <w:r w:rsidRPr="001E4BB6">
        <w:rPr>
          <w:rFonts w:eastAsia="Times New Roman"/>
          <w:sz w:val="28"/>
          <w:szCs w:val="28"/>
          <w:lang w:eastAsia="uk-UA"/>
        </w:rPr>
        <w:t>не вплинув на повноту з’ясування Дисциплінарною палатою обставин щодо наявності підстав для притягнення судді до дисциплінарної відповідальності відповідно до Закону № 1798-</w:t>
      </w:r>
      <w:r w:rsidRPr="001E4BB6">
        <w:rPr>
          <w:rFonts w:eastAsia="Times New Roman"/>
          <w:sz w:val="28"/>
          <w:szCs w:val="28"/>
          <w:lang w:val="en-US" w:eastAsia="uk-UA"/>
        </w:rPr>
        <w:t>VIII</w:t>
      </w:r>
      <w:r w:rsidRPr="001E4BB6">
        <w:rPr>
          <w:rFonts w:eastAsia="Times New Roman"/>
          <w:sz w:val="28"/>
          <w:szCs w:val="28"/>
          <w:lang w:eastAsia="uk-UA"/>
        </w:rPr>
        <w:t xml:space="preserve">. </w:t>
      </w:r>
    </w:p>
    <w:p w:rsidR="00F21BFC" w:rsidRPr="001E4BB6" w:rsidRDefault="00F21BFC" w:rsidP="00F21BFC">
      <w:pPr>
        <w:shd w:val="clear" w:color="auto" w:fill="FFFFFF"/>
        <w:spacing w:after="0" w:line="240" w:lineRule="auto"/>
        <w:ind w:firstLine="567"/>
        <w:jc w:val="both"/>
        <w:rPr>
          <w:sz w:val="28"/>
          <w:szCs w:val="28"/>
          <w:shd w:val="clear" w:color="auto" w:fill="FFFFFF"/>
        </w:rPr>
      </w:pPr>
      <w:r w:rsidRPr="001E4BB6">
        <w:rPr>
          <w:sz w:val="28"/>
          <w:szCs w:val="28"/>
          <w:lang w:eastAsia="ru-RU"/>
        </w:rPr>
        <w:t xml:space="preserve">Перша Дисциплінарна палата </w:t>
      </w:r>
      <w:r w:rsidRPr="001E4BB6">
        <w:rPr>
          <w:sz w:val="28"/>
          <w:szCs w:val="28"/>
          <w:shd w:val="clear" w:color="auto" w:fill="FFFFFF"/>
        </w:rPr>
        <w:t>Вищої ради правосуддя в оскаржуваному рішенні встановила факти порушення Кормушиним К.О. присяги судді, які на час вчинення були підставо</w:t>
      </w:r>
      <w:r w:rsidR="008407F8" w:rsidRPr="001E4BB6">
        <w:rPr>
          <w:sz w:val="28"/>
          <w:szCs w:val="28"/>
          <w:shd w:val="clear" w:color="auto" w:fill="FFFFFF"/>
        </w:rPr>
        <w:t>ю</w:t>
      </w:r>
      <w:r w:rsidRPr="001E4BB6">
        <w:rPr>
          <w:sz w:val="28"/>
          <w:szCs w:val="28"/>
          <w:shd w:val="clear" w:color="auto" w:fill="FFFFFF"/>
        </w:rPr>
        <w:t xml:space="preserve"> для звільнення його з посади, що згідно </w:t>
      </w:r>
      <w:r w:rsidR="008407F8" w:rsidRPr="001E4BB6">
        <w:rPr>
          <w:sz w:val="28"/>
          <w:szCs w:val="28"/>
          <w:shd w:val="clear" w:color="auto" w:fill="FFFFFF"/>
        </w:rPr>
        <w:t>і</w:t>
      </w:r>
      <w:r w:rsidRPr="001E4BB6">
        <w:rPr>
          <w:sz w:val="28"/>
          <w:szCs w:val="28"/>
          <w:shd w:val="clear" w:color="auto" w:fill="FFFFFF"/>
        </w:rPr>
        <w:t>з чинним законодавством відповідає дисциплінарним проступкам, передбаченим підпунктом «а» пункту 1, пунктами 3, 4</w:t>
      </w:r>
      <w:r w:rsidR="008407F8" w:rsidRPr="001E4BB6">
        <w:rPr>
          <w:sz w:val="28"/>
          <w:szCs w:val="28"/>
          <w:shd w:val="clear" w:color="auto" w:fill="FFFFFF"/>
        </w:rPr>
        <w:t>,</w:t>
      </w:r>
      <w:r w:rsidRPr="001E4BB6">
        <w:rPr>
          <w:sz w:val="28"/>
          <w:szCs w:val="28"/>
          <w:shd w:val="clear" w:color="auto" w:fill="FFFFFF"/>
        </w:rPr>
        <w:t xml:space="preserve"> 15 частини першої статті 106 </w:t>
      </w:r>
      <w:r w:rsidRPr="001E4BB6">
        <w:rPr>
          <w:rFonts w:eastAsia="Times New Roman"/>
          <w:sz w:val="28"/>
          <w:szCs w:val="28"/>
          <w:lang w:eastAsia="uk-UA"/>
        </w:rPr>
        <w:t>Закону </w:t>
      </w:r>
      <w:r w:rsidRPr="001E4BB6">
        <w:rPr>
          <w:sz w:val="28"/>
          <w:szCs w:val="28"/>
          <w:shd w:val="clear" w:color="auto" w:fill="FFFFFF"/>
        </w:rPr>
        <w:t>№ 1402-</w:t>
      </w:r>
      <w:r w:rsidRPr="001E4BB6">
        <w:rPr>
          <w:sz w:val="28"/>
          <w:szCs w:val="28"/>
          <w:shd w:val="clear" w:color="auto" w:fill="FFFFFF"/>
          <w:lang w:val="en-US"/>
        </w:rPr>
        <w:t>VIII</w:t>
      </w:r>
      <w:r w:rsidRPr="001E4BB6">
        <w:rPr>
          <w:sz w:val="28"/>
          <w:szCs w:val="28"/>
          <w:shd w:val="clear" w:color="auto" w:fill="FFFFFF"/>
        </w:rPr>
        <w:t xml:space="preserve"> (допущення внаслідок недбалості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допущення суддею поведінки, що порочить звання судді та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внаслідок грубої недбалості допущення суддею, який брав участь в ухваленні судового рішення, порушення прав людини і основоположних свобод; визнання судді винним у вчиненні корупційного правопорушення або правопорушення, пов’язаного з корупцією, у випадках, установлених законом).</w:t>
      </w:r>
    </w:p>
    <w:p w:rsidR="00F21BFC" w:rsidRPr="001E4BB6" w:rsidRDefault="00F21BFC" w:rsidP="00F21BFC">
      <w:pPr>
        <w:shd w:val="clear" w:color="auto" w:fill="FFFFFF"/>
        <w:spacing w:after="0" w:line="240" w:lineRule="auto"/>
        <w:ind w:firstLine="567"/>
        <w:jc w:val="both"/>
        <w:rPr>
          <w:sz w:val="28"/>
          <w:szCs w:val="28"/>
          <w:shd w:val="clear" w:color="auto" w:fill="FFFFFF"/>
        </w:rPr>
      </w:pPr>
      <w:r w:rsidRPr="001E4BB6">
        <w:rPr>
          <w:rFonts w:eastAsia="Times New Roman"/>
          <w:sz w:val="28"/>
          <w:szCs w:val="28"/>
          <w:lang w:eastAsia="uk-UA"/>
        </w:rPr>
        <w:t xml:space="preserve">Визначаючи вид дисциплінарного стягнення, що підлягає застосуванню до судді Кормушина К.О., </w:t>
      </w:r>
      <w:r w:rsidRPr="001E4BB6">
        <w:rPr>
          <w:sz w:val="28"/>
          <w:szCs w:val="28"/>
          <w:lang w:eastAsia="ru-RU"/>
        </w:rPr>
        <w:t xml:space="preserve">Перша Дисциплінарна палата </w:t>
      </w:r>
      <w:r w:rsidRPr="001E4BB6">
        <w:rPr>
          <w:sz w:val="28"/>
          <w:szCs w:val="28"/>
          <w:shd w:val="clear" w:color="auto" w:fill="FFFFFF"/>
        </w:rPr>
        <w:t xml:space="preserve">Вищої ради правосуддя зазначила, що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за що до судді може бути застосовано найсуворіше дисциплінарне стягнення у виді подання про звільнення судді з посади, може бути визнаний факт допущення суддею грубого порушення закону, що підриває суспільну довіру за змістом пункту 7 частини дев’ятої </w:t>
      </w:r>
      <w:r w:rsidRPr="001E4BB6">
        <w:rPr>
          <w:rFonts w:eastAsia="Times New Roman"/>
          <w:sz w:val="28"/>
          <w:szCs w:val="28"/>
          <w:lang w:eastAsia="uk-UA"/>
        </w:rPr>
        <w:t xml:space="preserve">статті 109 Закону </w:t>
      </w:r>
      <w:r w:rsidRPr="001E4BB6">
        <w:rPr>
          <w:sz w:val="28"/>
          <w:szCs w:val="28"/>
          <w:shd w:val="clear" w:color="auto" w:fill="FFFFFF"/>
        </w:rPr>
        <w:t>№ 1402-</w:t>
      </w:r>
      <w:r w:rsidRPr="001E4BB6">
        <w:rPr>
          <w:sz w:val="28"/>
          <w:szCs w:val="28"/>
          <w:shd w:val="clear" w:color="auto" w:fill="FFFFFF"/>
          <w:lang w:val="en-US"/>
        </w:rPr>
        <w:t>VIII</w:t>
      </w:r>
      <w:r w:rsidRPr="001E4BB6">
        <w:rPr>
          <w:sz w:val="28"/>
          <w:szCs w:val="28"/>
          <w:shd w:val="clear" w:color="auto" w:fill="FFFFFF"/>
        </w:rPr>
        <w:t>.</w:t>
      </w:r>
    </w:p>
    <w:p w:rsidR="00F21BFC" w:rsidRPr="001E4BB6" w:rsidRDefault="00F21BFC" w:rsidP="00F21BFC">
      <w:pPr>
        <w:shd w:val="clear" w:color="auto" w:fill="FFFFFF"/>
        <w:spacing w:after="0" w:line="240" w:lineRule="auto"/>
        <w:ind w:firstLine="567"/>
        <w:jc w:val="both"/>
        <w:rPr>
          <w:sz w:val="28"/>
          <w:szCs w:val="28"/>
          <w:shd w:val="clear" w:color="auto" w:fill="FFFFFF"/>
        </w:rPr>
      </w:pPr>
      <w:r w:rsidRPr="001E4BB6">
        <w:rPr>
          <w:sz w:val="28"/>
          <w:szCs w:val="28"/>
          <w:shd w:val="clear" w:color="auto" w:fill="FFFFFF"/>
        </w:rPr>
        <w:t xml:space="preserve">Водночас поза правовою кваліфікацією Першої </w:t>
      </w:r>
      <w:r w:rsidRPr="001E4BB6">
        <w:rPr>
          <w:sz w:val="28"/>
          <w:szCs w:val="28"/>
          <w:lang w:eastAsia="ru-RU"/>
        </w:rPr>
        <w:t xml:space="preserve">Дисциплінарної палати </w:t>
      </w:r>
      <w:r w:rsidRPr="001E4BB6">
        <w:rPr>
          <w:sz w:val="28"/>
          <w:szCs w:val="28"/>
          <w:shd w:val="clear" w:color="auto" w:fill="FFFFFF"/>
        </w:rPr>
        <w:t xml:space="preserve">Вищої ради правосуддя під час вирішення питання застосування до судді дисциплінарного стягнення залишилися встановлені нею </w:t>
      </w:r>
      <w:r w:rsidR="008407F8" w:rsidRPr="001E4BB6">
        <w:rPr>
          <w:sz w:val="28"/>
          <w:szCs w:val="28"/>
          <w:shd w:val="clear" w:color="auto" w:fill="FFFFFF"/>
        </w:rPr>
        <w:t>в</w:t>
      </w:r>
      <w:r w:rsidRPr="001E4BB6">
        <w:rPr>
          <w:sz w:val="28"/>
          <w:szCs w:val="28"/>
          <w:shd w:val="clear" w:color="auto" w:fill="FFFFFF"/>
        </w:rPr>
        <w:t xml:space="preserve"> мотивувальній частині оскаржуваного рішення факти вчинення суддею Кормушиним К.О. дисциплінарних проступків, передбачених пунктами 3, 15 частини першої статті 106</w:t>
      </w:r>
      <w:r w:rsidR="008407F8" w:rsidRPr="001E4BB6">
        <w:rPr>
          <w:sz w:val="28"/>
          <w:szCs w:val="28"/>
          <w:shd w:val="clear" w:color="auto" w:fill="FFFFFF"/>
        </w:rPr>
        <w:t> </w:t>
      </w:r>
      <w:r w:rsidRPr="001E4BB6">
        <w:rPr>
          <w:rFonts w:eastAsia="Times New Roman"/>
          <w:sz w:val="28"/>
          <w:szCs w:val="28"/>
          <w:lang w:eastAsia="uk-UA"/>
        </w:rPr>
        <w:t>Закону </w:t>
      </w:r>
      <w:r w:rsidRPr="001E4BB6">
        <w:rPr>
          <w:sz w:val="28"/>
          <w:szCs w:val="28"/>
          <w:shd w:val="clear" w:color="auto" w:fill="FFFFFF"/>
        </w:rPr>
        <w:t>№ 1402-</w:t>
      </w:r>
      <w:r w:rsidRPr="001E4BB6">
        <w:rPr>
          <w:sz w:val="28"/>
          <w:szCs w:val="28"/>
          <w:shd w:val="clear" w:color="auto" w:fill="FFFFFF"/>
          <w:lang w:val="en-US"/>
        </w:rPr>
        <w:t>VIII</w:t>
      </w:r>
      <w:r w:rsidRPr="001E4BB6">
        <w:rPr>
          <w:sz w:val="28"/>
          <w:szCs w:val="28"/>
          <w:shd w:val="clear" w:color="auto" w:fill="FFFFFF"/>
        </w:rPr>
        <w:t xml:space="preserve">. </w:t>
      </w:r>
    </w:p>
    <w:p w:rsidR="00F21BFC" w:rsidRPr="001E4BB6" w:rsidRDefault="00F21BFC" w:rsidP="00F21BFC">
      <w:pPr>
        <w:shd w:val="clear" w:color="auto" w:fill="FFFFFF"/>
        <w:spacing w:after="0" w:line="240" w:lineRule="auto"/>
        <w:ind w:firstLine="567"/>
        <w:jc w:val="both"/>
        <w:rPr>
          <w:sz w:val="28"/>
          <w:szCs w:val="28"/>
          <w:shd w:val="clear" w:color="auto" w:fill="FFFFFF"/>
        </w:rPr>
      </w:pPr>
      <w:r w:rsidRPr="001E4BB6">
        <w:rPr>
          <w:sz w:val="28"/>
          <w:szCs w:val="28"/>
          <w:shd w:val="clear" w:color="auto" w:fill="FFFFFF"/>
        </w:rPr>
        <w:t xml:space="preserve">Велика Палата Верховного Суду </w:t>
      </w:r>
      <w:r w:rsidR="008407F8" w:rsidRPr="001E4BB6">
        <w:rPr>
          <w:sz w:val="28"/>
          <w:szCs w:val="28"/>
          <w:shd w:val="clear" w:color="auto" w:fill="FFFFFF"/>
        </w:rPr>
        <w:t>в</w:t>
      </w:r>
      <w:r w:rsidRPr="001E4BB6">
        <w:rPr>
          <w:sz w:val="28"/>
          <w:szCs w:val="28"/>
          <w:shd w:val="clear" w:color="auto" w:fill="FFFFFF"/>
        </w:rPr>
        <w:t xml:space="preserve"> постанові від 24 червня 2021 року у справі № 11-2сап2 зазначила, що </w:t>
      </w:r>
      <w:r w:rsidR="000B7B12" w:rsidRPr="001E4BB6">
        <w:rPr>
          <w:sz w:val="28"/>
          <w:szCs w:val="28"/>
          <w:shd w:val="clear" w:color="auto" w:fill="FFFFFF"/>
        </w:rPr>
        <w:t>за змістом</w:t>
      </w:r>
      <w:r w:rsidRPr="001E4BB6">
        <w:rPr>
          <w:sz w:val="28"/>
          <w:szCs w:val="28"/>
          <w:shd w:val="clear" w:color="auto" w:fill="FFFFFF"/>
        </w:rPr>
        <w:t xml:space="preserve"> положень Закону України «Про Вищу раду правосуддя»</w:t>
      </w:r>
      <w:r w:rsidR="000B7B12" w:rsidRPr="001E4BB6">
        <w:rPr>
          <w:sz w:val="28"/>
          <w:szCs w:val="28"/>
          <w:shd w:val="clear" w:color="auto" w:fill="FFFFFF"/>
        </w:rPr>
        <w:t xml:space="preserve"> Вища рада правосуддя</w:t>
      </w:r>
      <w:r w:rsidR="008407F8" w:rsidRPr="001E4BB6">
        <w:rPr>
          <w:sz w:val="28"/>
          <w:szCs w:val="28"/>
          <w:shd w:val="clear" w:color="auto" w:fill="FFFFFF"/>
        </w:rPr>
        <w:t>,</w:t>
      </w:r>
      <w:r w:rsidRPr="001E4BB6">
        <w:rPr>
          <w:sz w:val="28"/>
          <w:szCs w:val="28"/>
          <w:shd w:val="clear" w:color="auto" w:fill="FFFFFF"/>
        </w:rPr>
        <w:t xml:space="preserve"> переглядаючи у пленарному складі рішення її дисциплінарних органів про притягнення суддів до дисциплінарної відповідальності, має повну юрисдикцію, тобто здатна повною мірою виправити допущені дисциплінарним органом помилки, якщо такі мали місце.</w:t>
      </w:r>
    </w:p>
    <w:p w:rsidR="00F21BFC" w:rsidRPr="005D0FA6" w:rsidRDefault="00F21BFC" w:rsidP="005D0FA6">
      <w:pPr>
        <w:shd w:val="clear" w:color="auto" w:fill="FFFFFF"/>
        <w:spacing w:after="0" w:line="240" w:lineRule="auto"/>
        <w:ind w:firstLine="567"/>
        <w:jc w:val="both"/>
        <w:rPr>
          <w:sz w:val="28"/>
          <w:szCs w:val="28"/>
          <w:shd w:val="clear" w:color="auto" w:fill="FFFFFF"/>
        </w:rPr>
      </w:pPr>
      <w:r w:rsidRPr="001E4BB6">
        <w:rPr>
          <w:sz w:val="28"/>
          <w:szCs w:val="28"/>
          <w:shd w:val="clear" w:color="auto" w:fill="FFFFFF"/>
        </w:rPr>
        <w:t xml:space="preserve">Зважаючи на наведене, </w:t>
      </w:r>
      <w:r w:rsidR="006B5286" w:rsidRPr="001E4BB6">
        <w:rPr>
          <w:sz w:val="28"/>
          <w:szCs w:val="28"/>
          <w:shd w:val="clear" w:color="auto" w:fill="FFFFFF"/>
        </w:rPr>
        <w:t>Вища рада правосуддя вважає</w:t>
      </w:r>
      <w:r w:rsidRPr="001E4BB6">
        <w:rPr>
          <w:sz w:val="28"/>
          <w:szCs w:val="28"/>
          <w:shd w:val="clear" w:color="auto" w:fill="FFFFFF"/>
        </w:rPr>
        <w:t>, що допущений Першою Дисциплінарною палатою Вищої ради правосуддя недолік під час кваліфікації дій су</w:t>
      </w:r>
      <w:r w:rsidR="000B7B12" w:rsidRPr="001E4BB6">
        <w:rPr>
          <w:sz w:val="28"/>
          <w:szCs w:val="28"/>
          <w:shd w:val="clear" w:color="auto" w:fill="FFFFFF"/>
        </w:rPr>
        <w:t xml:space="preserve">дді Кормушина К.О. як вчинення </w:t>
      </w:r>
      <w:r w:rsidRPr="001E4BB6">
        <w:rPr>
          <w:sz w:val="28"/>
          <w:szCs w:val="28"/>
          <w:shd w:val="clear" w:color="auto" w:fill="FFFFFF"/>
        </w:rPr>
        <w:t>істотного дисциплінарного проступку та обрання дисциплінарного стягнення підлягає виправленню шляхом вказівки, що дисциплінарне стягнення у виді подання про звільнення судді з посади підлягає застосуванню до</w:t>
      </w:r>
      <w:r w:rsidR="006B5286" w:rsidRPr="001E4BB6">
        <w:rPr>
          <w:sz w:val="28"/>
          <w:szCs w:val="28"/>
          <w:shd w:val="clear" w:color="auto" w:fill="FFFFFF"/>
        </w:rPr>
        <w:t xml:space="preserve"> судді Кормушина К.О. за вчинен</w:t>
      </w:r>
      <w:r w:rsidRPr="001E4BB6">
        <w:rPr>
          <w:sz w:val="28"/>
          <w:szCs w:val="28"/>
          <w:shd w:val="clear" w:color="auto" w:fill="FFFFFF"/>
        </w:rPr>
        <w:t>і ним істотні дисциплінарні проступки, а саме у зв’язку встановлення</w:t>
      </w:r>
      <w:r w:rsidR="006B5286" w:rsidRPr="001E4BB6">
        <w:rPr>
          <w:sz w:val="28"/>
          <w:szCs w:val="28"/>
          <w:shd w:val="clear" w:color="auto" w:fill="FFFFFF"/>
        </w:rPr>
        <w:t>м</w:t>
      </w:r>
      <w:r w:rsidRPr="001E4BB6">
        <w:rPr>
          <w:sz w:val="28"/>
          <w:szCs w:val="28"/>
          <w:shd w:val="clear" w:color="auto" w:fill="FFFFFF"/>
        </w:rPr>
        <w:t xml:space="preserve"> фактів, </w:t>
      </w:r>
      <w:r w:rsidR="005D0FA6">
        <w:rPr>
          <w:sz w:val="28"/>
          <w:szCs w:val="28"/>
          <w:shd w:val="clear" w:color="auto" w:fill="FFFFFF"/>
        </w:rPr>
        <w:t xml:space="preserve">за якими його </w:t>
      </w:r>
      <w:r w:rsidRPr="001E4BB6">
        <w:rPr>
          <w:rStyle w:val="rvts0"/>
          <w:sz w:val="28"/>
          <w:szCs w:val="28"/>
        </w:rPr>
        <w:t>визнано судом винним у вчиненні правопорушення, пов’язаного з корупцією (пункт 4 частини дев’ят</w:t>
      </w:r>
      <w:r w:rsidR="000B7B12" w:rsidRPr="001E4BB6">
        <w:rPr>
          <w:rStyle w:val="rvts0"/>
          <w:sz w:val="28"/>
          <w:szCs w:val="28"/>
        </w:rPr>
        <w:t>ої</w:t>
      </w:r>
      <w:r w:rsidRPr="001E4BB6">
        <w:rPr>
          <w:rStyle w:val="rvts0"/>
          <w:sz w:val="28"/>
          <w:szCs w:val="28"/>
        </w:rPr>
        <w:t xml:space="preserve"> статті 109 </w:t>
      </w:r>
      <w:r w:rsidRPr="001E4BB6">
        <w:rPr>
          <w:rFonts w:eastAsia="Times New Roman"/>
          <w:sz w:val="28"/>
          <w:szCs w:val="28"/>
          <w:lang w:eastAsia="uk-UA"/>
        </w:rPr>
        <w:t>Закону </w:t>
      </w:r>
      <w:r w:rsidRPr="001E4BB6">
        <w:rPr>
          <w:sz w:val="28"/>
          <w:szCs w:val="28"/>
          <w:shd w:val="clear" w:color="auto" w:fill="FFFFFF"/>
        </w:rPr>
        <w:t>№ 1402-</w:t>
      </w:r>
      <w:r w:rsidRPr="001E4BB6">
        <w:rPr>
          <w:sz w:val="28"/>
          <w:szCs w:val="28"/>
          <w:shd w:val="clear" w:color="auto" w:fill="FFFFFF"/>
          <w:lang w:val="en-US"/>
        </w:rPr>
        <w:t>VIII</w:t>
      </w:r>
      <w:r w:rsidRPr="001E4BB6">
        <w:rPr>
          <w:rStyle w:val="rvts0"/>
          <w:sz w:val="28"/>
          <w:szCs w:val="28"/>
        </w:rPr>
        <w:t>);</w:t>
      </w:r>
      <w:r w:rsidRPr="001E4BB6">
        <w:rPr>
          <w:sz w:val="28"/>
          <w:szCs w:val="28"/>
          <w:shd w:val="clear" w:color="auto" w:fill="FFFFFF"/>
        </w:rPr>
        <w:t xml:space="preserve"> </w:t>
      </w:r>
      <w:r w:rsidRPr="001E4BB6">
        <w:rPr>
          <w:rStyle w:val="rvts0"/>
          <w:sz w:val="28"/>
          <w:szCs w:val="28"/>
        </w:rPr>
        <w:t>суддя допустив інше грубе порушення закону, що підриває суспільну довіру до суду</w:t>
      </w:r>
      <w:r w:rsidRPr="001E4BB6">
        <w:rPr>
          <w:sz w:val="28"/>
          <w:szCs w:val="28"/>
          <w:shd w:val="clear" w:color="auto" w:fill="FFFFFF"/>
        </w:rPr>
        <w:t xml:space="preserve"> (</w:t>
      </w:r>
      <w:r w:rsidRPr="001E4BB6">
        <w:rPr>
          <w:rStyle w:val="rvts0"/>
          <w:sz w:val="28"/>
          <w:szCs w:val="28"/>
        </w:rPr>
        <w:t>пункт 7 частини дев’ят</w:t>
      </w:r>
      <w:r w:rsidR="000B7B12" w:rsidRPr="001E4BB6">
        <w:rPr>
          <w:rStyle w:val="rvts0"/>
          <w:sz w:val="28"/>
          <w:szCs w:val="28"/>
        </w:rPr>
        <w:t xml:space="preserve">ої </w:t>
      </w:r>
      <w:r w:rsidRPr="001E4BB6">
        <w:rPr>
          <w:rStyle w:val="rvts0"/>
          <w:sz w:val="28"/>
          <w:szCs w:val="28"/>
        </w:rPr>
        <w:t xml:space="preserve">статті 109 </w:t>
      </w:r>
      <w:r w:rsidRPr="001E4BB6">
        <w:rPr>
          <w:rFonts w:eastAsia="Times New Roman"/>
          <w:sz w:val="28"/>
          <w:szCs w:val="28"/>
          <w:lang w:eastAsia="uk-UA"/>
        </w:rPr>
        <w:t>Закону </w:t>
      </w:r>
      <w:r w:rsidRPr="001E4BB6">
        <w:rPr>
          <w:sz w:val="28"/>
          <w:szCs w:val="28"/>
          <w:shd w:val="clear" w:color="auto" w:fill="FFFFFF"/>
        </w:rPr>
        <w:t>№ 1402-</w:t>
      </w:r>
      <w:r w:rsidRPr="001E4BB6">
        <w:rPr>
          <w:sz w:val="28"/>
          <w:szCs w:val="28"/>
          <w:shd w:val="clear" w:color="auto" w:fill="FFFFFF"/>
          <w:lang w:val="en-US"/>
        </w:rPr>
        <w:t>VIII</w:t>
      </w:r>
      <w:r w:rsidRPr="001E4BB6">
        <w:rPr>
          <w:sz w:val="28"/>
          <w:szCs w:val="28"/>
          <w:shd w:val="clear" w:color="auto" w:fill="FFFFFF"/>
        </w:rPr>
        <w:t xml:space="preserve">). </w:t>
      </w:r>
    </w:p>
    <w:p w:rsidR="00F21BFC" w:rsidRPr="001E4BB6" w:rsidRDefault="00F21BFC" w:rsidP="00F21BFC">
      <w:pPr>
        <w:widowControl w:val="0"/>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Перевіряючи доводи скарги Кормушина К.О. про безпідставне незастосування </w:t>
      </w:r>
      <w:r w:rsidRPr="001E4BB6">
        <w:rPr>
          <w:rStyle w:val="rvts0"/>
          <w:sz w:val="28"/>
          <w:szCs w:val="28"/>
        </w:rPr>
        <w:t xml:space="preserve">дисциплінарним органом трирічного </w:t>
      </w:r>
      <w:r w:rsidRPr="001E4BB6">
        <w:rPr>
          <w:rFonts w:eastAsia="Times New Roman"/>
          <w:sz w:val="28"/>
          <w:szCs w:val="28"/>
          <w:lang w:eastAsia="uk-UA"/>
        </w:rPr>
        <w:t xml:space="preserve">строку давності притягнення його до дисциплінарної відповідальності, передбаченого частиною одинадцятою статті 109 Закону № 1402-VIII, необхідно зазначити таке. </w:t>
      </w:r>
    </w:p>
    <w:p w:rsidR="00F21BFC" w:rsidRPr="001E4BB6" w:rsidRDefault="00F21BFC" w:rsidP="00F21BFC">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Предметом оцінки відповідного дисциплінарного органу Вищої ради правосуддя під час розгляду дисциплінарної справи стосовно судді Кормушина К.О. були </w:t>
      </w:r>
      <w:r w:rsidRPr="001E4BB6">
        <w:rPr>
          <w:sz w:val="28"/>
          <w:szCs w:val="28"/>
          <w:lang w:eastAsia="ru-RU"/>
        </w:rPr>
        <w:t xml:space="preserve">дії, вчинені ним </w:t>
      </w:r>
      <w:r w:rsidR="000B7B12" w:rsidRPr="001E4BB6">
        <w:rPr>
          <w:sz w:val="28"/>
          <w:szCs w:val="28"/>
          <w:lang w:eastAsia="ru-RU"/>
        </w:rPr>
        <w:t xml:space="preserve">у 2005 – </w:t>
      </w:r>
      <w:r w:rsidRPr="001E4BB6">
        <w:rPr>
          <w:sz w:val="28"/>
          <w:szCs w:val="28"/>
          <w:lang w:eastAsia="ru-RU"/>
        </w:rPr>
        <w:t>2</w:t>
      </w:r>
      <w:r w:rsidR="000B7B12" w:rsidRPr="001E4BB6">
        <w:rPr>
          <w:sz w:val="28"/>
          <w:szCs w:val="28"/>
          <w:lang w:eastAsia="ru-RU"/>
        </w:rPr>
        <w:t>008 роках</w:t>
      </w:r>
      <w:r w:rsidRPr="001E4BB6">
        <w:rPr>
          <w:sz w:val="28"/>
          <w:szCs w:val="28"/>
          <w:lang w:eastAsia="ru-RU"/>
        </w:rPr>
        <w:t>.</w:t>
      </w:r>
    </w:p>
    <w:p w:rsidR="00F21BFC" w:rsidRPr="001E4BB6" w:rsidRDefault="00F21BFC" w:rsidP="00F21BFC">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Як зазначалося вище, на </w:t>
      </w:r>
      <w:r w:rsidR="006B5286" w:rsidRPr="001E4BB6">
        <w:rPr>
          <w:rFonts w:eastAsia="Times New Roman"/>
          <w:sz w:val="28"/>
          <w:szCs w:val="28"/>
          <w:lang w:eastAsia="uk-UA"/>
        </w:rPr>
        <w:t xml:space="preserve">час </w:t>
      </w:r>
      <w:r w:rsidRPr="001E4BB6">
        <w:rPr>
          <w:rFonts w:eastAsia="Times New Roman"/>
          <w:sz w:val="28"/>
          <w:szCs w:val="28"/>
          <w:lang w:eastAsia="uk-UA"/>
        </w:rPr>
        <w:t xml:space="preserve">вчинення суддею Кормушиним К.О. дій, які Перша Дисциплінарна палата </w:t>
      </w:r>
      <w:r w:rsidRPr="001E4BB6">
        <w:rPr>
          <w:sz w:val="28"/>
          <w:szCs w:val="28"/>
        </w:rPr>
        <w:t>Вищої ради правосуддя</w:t>
      </w:r>
      <w:r w:rsidRPr="001E4BB6">
        <w:rPr>
          <w:rFonts w:eastAsia="Times New Roman"/>
          <w:sz w:val="28"/>
          <w:szCs w:val="28"/>
          <w:lang w:eastAsia="uk-UA"/>
        </w:rPr>
        <w:t xml:space="preserve"> </w:t>
      </w:r>
      <w:r w:rsidR="006B5286" w:rsidRPr="001E4BB6">
        <w:rPr>
          <w:rFonts w:eastAsia="Times New Roman"/>
          <w:sz w:val="28"/>
          <w:szCs w:val="28"/>
          <w:lang w:eastAsia="uk-UA"/>
        </w:rPr>
        <w:t>оцінила</w:t>
      </w:r>
      <w:r w:rsidRPr="001E4BB6">
        <w:rPr>
          <w:rFonts w:eastAsia="Times New Roman"/>
          <w:sz w:val="28"/>
          <w:szCs w:val="28"/>
          <w:lang w:eastAsia="uk-UA"/>
        </w:rPr>
        <w:t xml:space="preserve"> як порушення присяги судді, що згідно із чинним на сьогодні законодавством відповідає </w:t>
      </w:r>
      <w:r w:rsidRPr="001E4BB6">
        <w:rPr>
          <w:sz w:val="28"/>
          <w:szCs w:val="28"/>
          <w:lang w:eastAsia="ru-RU"/>
        </w:rPr>
        <w:t xml:space="preserve">дисциплінарним проступкам, передбаченим </w:t>
      </w:r>
      <w:r w:rsidRPr="001E4BB6">
        <w:rPr>
          <w:sz w:val="28"/>
          <w:szCs w:val="28"/>
          <w:shd w:val="clear" w:color="auto" w:fill="FFFFFF"/>
        </w:rPr>
        <w:t>підпунктом «а» пункту 1, пунктами 3, 4</w:t>
      </w:r>
      <w:r w:rsidR="000B7B12" w:rsidRPr="001E4BB6">
        <w:rPr>
          <w:sz w:val="28"/>
          <w:szCs w:val="28"/>
          <w:shd w:val="clear" w:color="auto" w:fill="FFFFFF"/>
        </w:rPr>
        <w:t>,</w:t>
      </w:r>
      <w:r w:rsidRPr="001E4BB6">
        <w:rPr>
          <w:sz w:val="28"/>
          <w:szCs w:val="28"/>
          <w:shd w:val="clear" w:color="auto" w:fill="FFFFFF"/>
        </w:rPr>
        <w:t xml:space="preserve"> 15 частини першої статті 106 </w:t>
      </w:r>
      <w:r w:rsidRPr="001E4BB6">
        <w:rPr>
          <w:rFonts w:eastAsia="Times New Roman"/>
          <w:sz w:val="28"/>
          <w:szCs w:val="28"/>
          <w:lang w:eastAsia="uk-UA"/>
        </w:rPr>
        <w:t>Закону </w:t>
      </w:r>
      <w:r w:rsidRPr="001E4BB6">
        <w:rPr>
          <w:sz w:val="28"/>
          <w:szCs w:val="28"/>
          <w:shd w:val="clear" w:color="auto" w:fill="FFFFFF"/>
        </w:rPr>
        <w:t>№ 1402-</w:t>
      </w:r>
      <w:r w:rsidRPr="001E4BB6">
        <w:rPr>
          <w:sz w:val="28"/>
          <w:szCs w:val="28"/>
          <w:shd w:val="clear" w:color="auto" w:fill="FFFFFF"/>
          <w:lang w:val="en-US"/>
        </w:rPr>
        <w:t>VIII</w:t>
      </w:r>
      <w:r w:rsidRPr="001E4BB6">
        <w:rPr>
          <w:sz w:val="28"/>
          <w:szCs w:val="28"/>
        </w:rPr>
        <w:t xml:space="preserve"> та є істотними дисциплінарними проступками у розумінні пунктів 4, 7 частини дев’ятої статті 109 </w:t>
      </w:r>
      <w:r w:rsidRPr="001E4BB6">
        <w:rPr>
          <w:sz w:val="28"/>
          <w:szCs w:val="28"/>
          <w:lang w:eastAsia="ru-RU"/>
        </w:rPr>
        <w:t xml:space="preserve">Закону </w:t>
      </w:r>
      <w:r w:rsidRPr="001E4BB6">
        <w:rPr>
          <w:sz w:val="28"/>
          <w:szCs w:val="28"/>
        </w:rPr>
        <w:t xml:space="preserve">№ 1402-VІІІ, норми законів </w:t>
      </w:r>
      <w:r w:rsidR="005F6687" w:rsidRPr="001E4BB6">
        <w:rPr>
          <w:sz w:val="28"/>
          <w:szCs w:val="28"/>
        </w:rPr>
        <w:t xml:space="preserve">України </w:t>
      </w:r>
      <w:r w:rsidRPr="001E4BB6">
        <w:rPr>
          <w:sz w:val="28"/>
          <w:szCs w:val="28"/>
          <w:lang w:eastAsia="ru-RU"/>
        </w:rPr>
        <w:t xml:space="preserve">№ 2862-ХІІ та № 22/98-ВР не передбачали жодних обмежувальних строків притягнення судді до відповідальності. </w:t>
      </w:r>
    </w:p>
    <w:p w:rsidR="00F21BFC" w:rsidRPr="001E4BB6" w:rsidRDefault="005F6687" w:rsidP="00F21BFC">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Із</w:t>
      </w:r>
      <w:r w:rsidR="00F21BFC" w:rsidRPr="001E4BB6">
        <w:rPr>
          <w:rFonts w:eastAsia="Times New Roman"/>
          <w:sz w:val="28"/>
          <w:szCs w:val="28"/>
          <w:lang w:eastAsia="uk-UA"/>
        </w:rPr>
        <w:t xml:space="preserve"> набрання</w:t>
      </w:r>
      <w:r w:rsidRPr="001E4BB6">
        <w:rPr>
          <w:rFonts w:eastAsia="Times New Roman"/>
          <w:sz w:val="28"/>
          <w:szCs w:val="28"/>
          <w:lang w:eastAsia="uk-UA"/>
        </w:rPr>
        <w:t>м</w:t>
      </w:r>
      <w:r w:rsidR="00F21BFC" w:rsidRPr="001E4BB6">
        <w:rPr>
          <w:rFonts w:eastAsia="Times New Roman"/>
          <w:sz w:val="28"/>
          <w:szCs w:val="28"/>
          <w:lang w:eastAsia="uk-UA"/>
        </w:rPr>
        <w:t xml:space="preserve"> чинності Законом № 2453-</w:t>
      </w:r>
      <w:r w:rsidR="00F21BFC" w:rsidRPr="001E4BB6">
        <w:rPr>
          <w:rFonts w:eastAsia="Times New Roman"/>
          <w:sz w:val="28"/>
          <w:szCs w:val="28"/>
          <w:lang w:val="en-US" w:eastAsia="uk-UA"/>
        </w:rPr>
        <w:t>VI</w:t>
      </w:r>
      <w:r w:rsidR="00F21BFC" w:rsidRPr="001E4BB6">
        <w:rPr>
          <w:rFonts w:eastAsia="Times New Roman"/>
          <w:sz w:val="28"/>
          <w:szCs w:val="28"/>
          <w:lang w:eastAsia="uk-UA"/>
        </w:rPr>
        <w:t xml:space="preserve"> (у редакції Закону </w:t>
      </w:r>
      <w:r w:rsidR="00F21BFC" w:rsidRPr="001E4BB6">
        <w:rPr>
          <w:rFonts w:eastAsia="Times New Roman"/>
          <w:sz w:val="28"/>
          <w:szCs w:val="28"/>
          <w:lang w:eastAsia="uk-UA"/>
        </w:rPr>
        <w:br/>
        <w:t>№ 192-</w:t>
      </w:r>
      <w:r w:rsidR="00F21BFC" w:rsidRPr="001E4BB6">
        <w:rPr>
          <w:rFonts w:eastAsia="Times New Roman"/>
          <w:sz w:val="28"/>
          <w:szCs w:val="28"/>
          <w:lang w:val="en-US" w:eastAsia="uk-UA"/>
        </w:rPr>
        <w:t>VIII</w:t>
      </w:r>
      <w:r w:rsidR="00F21BFC" w:rsidRPr="001E4BB6">
        <w:rPr>
          <w:rFonts w:eastAsia="Times New Roman"/>
          <w:sz w:val="28"/>
          <w:szCs w:val="28"/>
          <w:lang w:eastAsia="uk-UA"/>
        </w:rPr>
        <w:t xml:space="preserve">) передбачено, що уповноважений орган має право вирішувати питання про притягнення судді до відповідальності за порушення присяги, в тому числі вчинені до набрання цим Законом чинності, протягом строку, встановленого частиною четвертою статті 96 зазначеного Закону, тобто не пізніше трьох років із дня вчинення проступку без урахування часу тимчасової непрацездатності або перебування судді у відпустці. </w:t>
      </w:r>
    </w:p>
    <w:p w:rsidR="00F21BFC" w:rsidRPr="001E4BB6" w:rsidRDefault="00F21BFC" w:rsidP="00F21BFC">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Запровадження строку давності притягнення судді до відповідальності за дії, що підпадають під порушення присяги, є заходом, який покращує становище судді порівняно із ситуацією, коли такий строк законодавством визначений не був, тому застосування трирічного строку давності притягнення судді до дисциплінарної відповідальності не суперечить положенням статті</w:t>
      </w:r>
      <w:r w:rsidR="00BB24E5" w:rsidRPr="001E4BB6">
        <w:rPr>
          <w:rFonts w:eastAsia="Times New Roman"/>
          <w:sz w:val="28"/>
          <w:szCs w:val="28"/>
          <w:lang w:eastAsia="uk-UA"/>
        </w:rPr>
        <w:t> </w:t>
      </w:r>
      <w:r w:rsidRPr="001E4BB6">
        <w:rPr>
          <w:rFonts w:eastAsia="Times New Roman"/>
          <w:sz w:val="28"/>
          <w:szCs w:val="28"/>
          <w:lang w:eastAsia="uk-UA"/>
        </w:rPr>
        <w:t>58 Конституції України.</w:t>
      </w:r>
    </w:p>
    <w:p w:rsidR="00F21BFC" w:rsidRPr="001E4BB6" w:rsidRDefault="00F21BFC" w:rsidP="00F21BFC">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Аналогічні висновки викладені </w:t>
      </w:r>
      <w:r w:rsidR="00BB24E5" w:rsidRPr="001E4BB6">
        <w:rPr>
          <w:rFonts w:eastAsia="Times New Roman"/>
          <w:sz w:val="28"/>
          <w:szCs w:val="28"/>
          <w:lang w:eastAsia="uk-UA"/>
        </w:rPr>
        <w:t>в</w:t>
      </w:r>
      <w:r w:rsidRPr="001E4BB6">
        <w:rPr>
          <w:rFonts w:eastAsia="Times New Roman"/>
          <w:sz w:val="28"/>
          <w:szCs w:val="28"/>
          <w:lang w:eastAsia="uk-UA"/>
        </w:rPr>
        <w:t xml:space="preserve"> постановах Великої Палати Верховного Суду від 28 березня 2018 рок</w:t>
      </w:r>
      <w:r w:rsidR="00BB24E5" w:rsidRPr="001E4BB6">
        <w:rPr>
          <w:rFonts w:eastAsia="Times New Roman"/>
          <w:sz w:val="28"/>
          <w:szCs w:val="28"/>
          <w:lang w:eastAsia="uk-UA"/>
        </w:rPr>
        <w:t xml:space="preserve">у у справі № П/800/310/17, від </w:t>
      </w:r>
      <w:r w:rsidRPr="001E4BB6">
        <w:rPr>
          <w:rFonts w:eastAsia="Times New Roman"/>
          <w:sz w:val="28"/>
          <w:szCs w:val="28"/>
          <w:lang w:eastAsia="uk-UA"/>
        </w:rPr>
        <w:t>5 квітня 2018 року у справі №</w:t>
      </w:r>
      <w:r w:rsidR="00BB24E5" w:rsidRPr="001E4BB6">
        <w:rPr>
          <w:rFonts w:eastAsia="Times New Roman"/>
          <w:sz w:val="28"/>
          <w:szCs w:val="28"/>
          <w:lang w:eastAsia="uk-UA"/>
        </w:rPr>
        <w:t> </w:t>
      </w:r>
      <w:r w:rsidRPr="001E4BB6">
        <w:rPr>
          <w:rFonts w:eastAsia="Times New Roman"/>
          <w:sz w:val="28"/>
          <w:szCs w:val="28"/>
          <w:lang w:eastAsia="uk-UA"/>
        </w:rPr>
        <w:t>800/523/17, від 21 червня 2018 року у справах №</w:t>
      </w:r>
      <w:r w:rsidR="00BB24E5" w:rsidRPr="001E4BB6">
        <w:rPr>
          <w:rFonts w:eastAsia="Times New Roman"/>
          <w:sz w:val="28"/>
          <w:szCs w:val="28"/>
          <w:lang w:eastAsia="uk-UA"/>
        </w:rPr>
        <w:t> </w:t>
      </w:r>
      <w:r w:rsidRPr="001E4BB6">
        <w:rPr>
          <w:rFonts w:eastAsia="Times New Roman"/>
          <w:sz w:val="28"/>
          <w:szCs w:val="28"/>
          <w:lang w:eastAsia="uk-UA"/>
        </w:rPr>
        <w:t xml:space="preserve">11-272сап18 та </w:t>
      </w:r>
      <w:r w:rsidRPr="001E4BB6">
        <w:rPr>
          <w:rFonts w:eastAsia="Times New Roman"/>
          <w:sz w:val="28"/>
          <w:szCs w:val="28"/>
          <w:lang w:eastAsia="uk-UA"/>
        </w:rPr>
        <w:br/>
        <w:t>№ 11-78сап18, від 1 листопада 2018 року у справі №</w:t>
      </w:r>
      <w:r w:rsidR="00BB24E5" w:rsidRPr="001E4BB6">
        <w:rPr>
          <w:rFonts w:eastAsia="Times New Roman"/>
          <w:sz w:val="28"/>
          <w:szCs w:val="28"/>
          <w:lang w:eastAsia="uk-UA"/>
        </w:rPr>
        <w:t> </w:t>
      </w:r>
      <w:r w:rsidRPr="001E4BB6">
        <w:rPr>
          <w:rFonts w:eastAsia="Times New Roman"/>
          <w:sz w:val="28"/>
          <w:szCs w:val="28"/>
          <w:lang w:eastAsia="uk-UA"/>
        </w:rPr>
        <w:t>800/493/15 (П/9901/311/18), від 12 березня 2020 року у справі № 9901/777/18, від 14 травня 2020 року у справі № 9901/187/19, від 1 квітня 2021 року у справі № 9901/1/20.</w:t>
      </w:r>
    </w:p>
    <w:p w:rsidR="00F21BFC" w:rsidRPr="001E4BB6" w:rsidRDefault="00F21BFC" w:rsidP="00F21BFC">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Згідно </w:t>
      </w:r>
      <w:r w:rsidR="00BB24E5" w:rsidRPr="001E4BB6">
        <w:rPr>
          <w:rFonts w:eastAsia="Times New Roman"/>
          <w:sz w:val="28"/>
          <w:szCs w:val="28"/>
          <w:lang w:eastAsia="uk-UA"/>
        </w:rPr>
        <w:t>і</w:t>
      </w:r>
      <w:r w:rsidRPr="001E4BB6">
        <w:rPr>
          <w:rFonts w:eastAsia="Times New Roman"/>
          <w:sz w:val="28"/>
          <w:szCs w:val="28"/>
          <w:lang w:eastAsia="uk-UA"/>
        </w:rPr>
        <w:t>з частиною одинадцятою статті 109 Закону № 1402-</w:t>
      </w:r>
      <w:r w:rsidRPr="001E4BB6">
        <w:rPr>
          <w:rFonts w:eastAsia="Times New Roman"/>
          <w:sz w:val="28"/>
          <w:szCs w:val="28"/>
          <w:lang w:val="en-US" w:eastAsia="uk-UA"/>
        </w:rPr>
        <w:t>VIII</w:t>
      </w:r>
      <w:r w:rsidRPr="001E4BB6">
        <w:rPr>
          <w:rFonts w:eastAsia="Times New Roman"/>
          <w:sz w:val="28"/>
          <w:szCs w:val="28"/>
          <w:lang w:eastAsia="uk-UA"/>
        </w:rPr>
        <w:t xml:space="preserve">, чинного на час розгляду Першою Дисциплінарною палатою </w:t>
      </w:r>
      <w:r w:rsidRPr="001E4BB6">
        <w:rPr>
          <w:sz w:val="28"/>
          <w:szCs w:val="28"/>
        </w:rPr>
        <w:t>Вищої ради правосуддя</w:t>
      </w:r>
      <w:r w:rsidRPr="001E4BB6">
        <w:rPr>
          <w:rFonts w:eastAsia="Times New Roman"/>
          <w:sz w:val="28"/>
          <w:szCs w:val="28"/>
          <w:lang w:eastAsia="uk-UA"/>
        </w:rPr>
        <w:t xml:space="preserve"> дисциплінарної справи стосовно Кормушина К.О.,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 </w:t>
      </w:r>
    </w:p>
    <w:p w:rsidR="00F21BFC" w:rsidRPr="001E4BB6" w:rsidRDefault="00F21BFC" w:rsidP="006B5286">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Ураховуючи помилковість висновків дисциплінарного органу про початок здійснення дисциплінарного провадження стосовно судді Кормушина К.О. у 2010 році, </w:t>
      </w:r>
      <w:r w:rsidR="006B5286" w:rsidRPr="001E4BB6">
        <w:rPr>
          <w:rFonts w:eastAsia="Times New Roman"/>
          <w:sz w:val="28"/>
          <w:szCs w:val="28"/>
          <w:lang w:eastAsia="uk-UA"/>
        </w:rPr>
        <w:t xml:space="preserve"> Вища рада правосуддя вважає, що </w:t>
      </w:r>
      <w:r w:rsidRPr="001E4BB6">
        <w:rPr>
          <w:rFonts w:eastAsia="Times New Roman"/>
          <w:sz w:val="28"/>
          <w:szCs w:val="28"/>
          <w:lang w:eastAsia="uk-UA"/>
        </w:rPr>
        <w:t xml:space="preserve">аргументи Кормушина К.О. про безпідставне незастосування Першою Дисциплінарною палатою </w:t>
      </w:r>
      <w:r w:rsidRPr="001E4BB6">
        <w:rPr>
          <w:sz w:val="28"/>
          <w:szCs w:val="28"/>
        </w:rPr>
        <w:t>Вищої ради правосуддя</w:t>
      </w:r>
      <w:r w:rsidRPr="001E4BB6">
        <w:rPr>
          <w:rFonts w:eastAsia="Times New Roman"/>
          <w:sz w:val="28"/>
          <w:szCs w:val="28"/>
          <w:lang w:eastAsia="uk-UA"/>
        </w:rPr>
        <w:t xml:space="preserve"> під час розгляду дисциплінарної справи стосовно нього передбаченого частиною одинадцятою статті 109 Закону № 1402-</w:t>
      </w:r>
      <w:r w:rsidRPr="001E4BB6">
        <w:rPr>
          <w:rFonts w:eastAsia="Times New Roman"/>
          <w:sz w:val="28"/>
          <w:szCs w:val="28"/>
          <w:lang w:val="en-US" w:eastAsia="uk-UA"/>
        </w:rPr>
        <w:t>VIII</w:t>
      </w:r>
      <w:r w:rsidRPr="001E4BB6">
        <w:rPr>
          <w:rFonts w:eastAsia="Times New Roman"/>
          <w:sz w:val="28"/>
          <w:szCs w:val="28"/>
          <w:lang w:eastAsia="uk-UA"/>
        </w:rPr>
        <w:t xml:space="preserve"> трирічного строку давності притягнення судді до дисциплінарної відповідальності</w:t>
      </w:r>
      <w:r w:rsidR="006B5286" w:rsidRPr="001E4BB6">
        <w:rPr>
          <w:rFonts w:eastAsia="Times New Roman"/>
          <w:sz w:val="28"/>
          <w:szCs w:val="28"/>
          <w:lang w:eastAsia="uk-UA"/>
        </w:rPr>
        <w:t xml:space="preserve">, є </w:t>
      </w:r>
      <w:r w:rsidR="005D0FA6">
        <w:rPr>
          <w:rFonts w:eastAsia="Times New Roman"/>
          <w:sz w:val="28"/>
          <w:szCs w:val="28"/>
          <w:lang w:eastAsia="uk-UA"/>
        </w:rPr>
        <w:t>обґрунтованими</w:t>
      </w:r>
      <w:r w:rsidR="006B5286" w:rsidRPr="001E4BB6">
        <w:rPr>
          <w:rFonts w:eastAsia="Times New Roman"/>
          <w:sz w:val="28"/>
          <w:szCs w:val="28"/>
          <w:lang w:eastAsia="uk-UA"/>
        </w:rPr>
        <w:t>.</w:t>
      </w:r>
    </w:p>
    <w:p w:rsidR="00F3253F" w:rsidRDefault="00F21BFC" w:rsidP="00F3253F">
      <w:pPr>
        <w:shd w:val="clear" w:color="auto" w:fill="FFFFFF"/>
        <w:spacing w:after="0" w:line="240" w:lineRule="auto"/>
        <w:ind w:firstLine="567"/>
        <w:jc w:val="both"/>
        <w:rPr>
          <w:rFonts w:eastAsia="Times New Roman"/>
          <w:sz w:val="28"/>
          <w:szCs w:val="28"/>
          <w:lang w:eastAsia="uk-UA"/>
        </w:rPr>
      </w:pPr>
      <w:r w:rsidRPr="001E4BB6">
        <w:rPr>
          <w:rFonts w:eastAsia="Times New Roman"/>
          <w:sz w:val="28"/>
          <w:szCs w:val="28"/>
          <w:lang w:eastAsia="uk-UA"/>
        </w:rPr>
        <w:t xml:space="preserve">Велика Палата Верховного Суду </w:t>
      </w:r>
      <w:r w:rsidR="00BB24E5" w:rsidRPr="001E4BB6">
        <w:rPr>
          <w:rFonts w:eastAsia="Times New Roman"/>
          <w:sz w:val="28"/>
          <w:szCs w:val="28"/>
          <w:lang w:eastAsia="uk-UA"/>
        </w:rPr>
        <w:t>в</w:t>
      </w:r>
      <w:r w:rsidRPr="001E4BB6">
        <w:rPr>
          <w:rFonts w:eastAsia="Times New Roman"/>
          <w:sz w:val="28"/>
          <w:szCs w:val="28"/>
          <w:lang w:eastAsia="uk-UA"/>
        </w:rPr>
        <w:t xml:space="preserve"> постанові від 1 липня 2021 року у справі № 9901/136/20, погоджуючись </w:t>
      </w:r>
      <w:r w:rsidR="00BB24E5" w:rsidRPr="001E4BB6">
        <w:rPr>
          <w:rFonts w:eastAsia="Times New Roman"/>
          <w:sz w:val="28"/>
          <w:szCs w:val="28"/>
          <w:lang w:eastAsia="uk-UA"/>
        </w:rPr>
        <w:t>і</w:t>
      </w:r>
      <w:r w:rsidRPr="001E4BB6">
        <w:rPr>
          <w:rFonts w:eastAsia="Times New Roman"/>
          <w:sz w:val="28"/>
          <w:szCs w:val="28"/>
          <w:lang w:eastAsia="uk-UA"/>
        </w:rPr>
        <w:t xml:space="preserve">з висновками Касаційного адміністративного суду у складі Верховного Суду, викладеними </w:t>
      </w:r>
      <w:r w:rsidR="00BB24E5" w:rsidRPr="001E4BB6">
        <w:rPr>
          <w:rFonts w:eastAsia="Times New Roman"/>
          <w:sz w:val="28"/>
          <w:szCs w:val="28"/>
          <w:lang w:eastAsia="uk-UA"/>
        </w:rPr>
        <w:t>в</w:t>
      </w:r>
      <w:r w:rsidRPr="001E4BB6">
        <w:rPr>
          <w:rFonts w:eastAsia="Times New Roman"/>
          <w:sz w:val="28"/>
          <w:szCs w:val="28"/>
          <w:lang w:eastAsia="uk-UA"/>
        </w:rPr>
        <w:t xml:space="preserve"> рішенні від 19 серпня 2020 року у цій справі, про визнання протиправним та скасування рішення Вищої ради правосуддя від 23 квітня 2020 року № 1043/0/15-20 з передачею матеріалів дисциплінарного провадження для розгляду відповідним дисциплінарним органом Вищої ради правосуддя у порядку, передбаченому статтею 49 Закону № 1798-</w:t>
      </w:r>
      <w:r w:rsidRPr="001E4BB6">
        <w:rPr>
          <w:rFonts w:eastAsia="Times New Roman"/>
          <w:sz w:val="28"/>
          <w:szCs w:val="28"/>
          <w:lang w:val="en-US" w:eastAsia="uk-UA"/>
        </w:rPr>
        <w:t>VIII</w:t>
      </w:r>
      <w:r w:rsidRPr="001E4BB6">
        <w:rPr>
          <w:rFonts w:eastAsia="Times New Roman"/>
          <w:sz w:val="28"/>
          <w:szCs w:val="28"/>
          <w:lang w:eastAsia="uk-UA"/>
        </w:rPr>
        <w:t xml:space="preserve">, акцентувала увагу на необхідності урахування при розгляді питання щодо наявності підстав для притягнення до дисциплінарної відповідальності </w:t>
      </w:r>
      <w:r w:rsidR="00747F91">
        <w:rPr>
          <w:rFonts w:eastAsia="Times New Roman"/>
          <w:sz w:val="28"/>
          <w:szCs w:val="28"/>
          <w:lang w:eastAsia="uk-UA"/>
        </w:rPr>
        <w:t>ОСОБА4</w:t>
      </w:r>
      <w:r w:rsidRPr="001E4BB6">
        <w:rPr>
          <w:rFonts w:eastAsia="Times New Roman"/>
          <w:sz w:val="28"/>
          <w:szCs w:val="28"/>
          <w:lang w:eastAsia="uk-UA"/>
        </w:rPr>
        <w:t xml:space="preserve"> позиції Великої Палати Верховного Суду, викладеної у постанові від 1 квітня 2021 року у справі № 9901/1/20 щодо застосування строків давності притягнення судді до дисциплінарної відповідальності.</w:t>
      </w:r>
    </w:p>
    <w:p w:rsidR="00F3253F" w:rsidRPr="00423F3B" w:rsidRDefault="007F1DB8" w:rsidP="00423F3B">
      <w:pPr>
        <w:shd w:val="clear" w:color="auto" w:fill="FFFFFF"/>
        <w:spacing w:after="0" w:line="240" w:lineRule="auto"/>
        <w:ind w:firstLine="567"/>
        <w:jc w:val="both"/>
        <w:rPr>
          <w:rFonts w:eastAsia="Times New Roman"/>
          <w:sz w:val="28"/>
          <w:szCs w:val="28"/>
          <w:lang w:eastAsia="uk-UA"/>
        </w:rPr>
      </w:pPr>
      <w:r w:rsidRPr="00F3253F">
        <w:rPr>
          <w:rFonts w:eastAsia="Times New Roman"/>
          <w:sz w:val="28"/>
          <w:szCs w:val="28"/>
          <w:lang w:eastAsia="uk-UA"/>
        </w:rPr>
        <w:t xml:space="preserve">Зокрема, у вказаній постанові </w:t>
      </w:r>
      <w:r w:rsidR="00F3253F" w:rsidRPr="00F3253F">
        <w:rPr>
          <w:rFonts w:eastAsia="Times New Roman"/>
          <w:sz w:val="28"/>
          <w:szCs w:val="28"/>
          <w:lang w:eastAsia="uk-UA"/>
        </w:rPr>
        <w:t xml:space="preserve">Велика Палата Верховного Суду </w:t>
      </w:r>
      <w:r w:rsidRPr="00F3253F">
        <w:rPr>
          <w:rFonts w:eastAsia="Times New Roman"/>
          <w:sz w:val="28"/>
          <w:szCs w:val="28"/>
          <w:lang w:eastAsia="uk-UA"/>
        </w:rPr>
        <w:t>зазначила, що</w:t>
      </w:r>
      <w:r w:rsidR="00F3253F" w:rsidRPr="00F3253F">
        <w:rPr>
          <w:rFonts w:eastAsia="Times New Roman"/>
          <w:sz w:val="28"/>
          <w:szCs w:val="28"/>
          <w:lang w:eastAsia="uk-UA"/>
        </w:rPr>
        <w:t xml:space="preserve"> </w:t>
      </w:r>
      <w:r w:rsidR="00F3253F" w:rsidRPr="00F3253F">
        <w:rPr>
          <w:color w:val="000000"/>
          <w:sz w:val="28"/>
          <w:szCs w:val="28"/>
        </w:rPr>
        <w:t>після набрання чинності Законом №</w:t>
      </w:r>
      <w:r w:rsidR="00F3253F">
        <w:rPr>
          <w:color w:val="000000"/>
          <w:sz w:val="28"/>
          <w:szCs w:val="28"/>
        </w:rPr>
        <w:t> </w:t>
      </w:r>
      <w:r w:rsidR="00F3253F" w:rsidRPr="00F3253F">
        <w:rPr>
          <w:color w:val="000000"/>
          <w:sz w:val="28"/>
          <w:szCs w:val="28"/>
        </w:rPr>
        <w:t>2453-VI</w:t>
      </w:r>
      <w:r w:rsidR="00F3253F">
        <w:rPr>
          <w:color w:val="000000"/>
          <w:sz w:val="28"/>
          <w:szCs w:val="28"/>
        </w:rPr>
        <w:t xml:space="preserve"> (у редакції </w:t>
      </w:r>
      <w:r w:rsidR="00F3253F" w:rsidRPr="00F3253F">
        <w:rPr>
          <w:color w:val="000000"/>
          <w:sz w:val="28"/>
          <w:szCs w:val="28"/>
        </w:rPr>
        <w:t>Закону №</w:t>
      </w:r>
      <w:r w:rsidR="00F3253F">
        <w:rPr>
          <w:color w:val="000000"/>
          <w:sz w:val="28"/>
          <w:szCs w:val="28"/>
        </w:rPr>
        <w:t> </w:t>
      </w:r>
      <w:r w:rsidR="00F3253F" w:rsidRPr="00F3253F">
        <w:rPr>
          <w:color w:val="000000"/>
          <w:sz w:val="28"/>
          <w:szCs w:val="28"/>
        </w:rPr>
        <w:t>192-VIII) уповноважений орган має право вирішувати питання про притягнення судді до відповідальності за порушення присяги, в том</w:t>
      </w:r>
      <w:r w:rsidR="00423F3B">
        <w:rPr>
          <w:color w:val="000000"/>
          <w:sz w:val="28"/>
          <w:szCs w:val="28"/>
        </w:rPr>
        <w:t xml:space="preserve">у числі вчинені до набрання цим </w:t>
      </w:r>
      <w:r w:rsidR="00F3253F" w:rsidRPr="00F3253F">
        <w:rPr>
          <w:color w:val="000000"/>
          <w:sz w:val="28"/>
          <w:szCs w:val="28"/>
        </w:rPr>
        <w:t>Законом</w:t>
      </w:r>
      <w:r w:rsidR="00423F3B">
        <w:rPr>
          <w:color w:val="000000"/>
          <w:sz w:val="28"/>
          <w:szCs w:val="28"/>
        </w:rPr>
        <w:t xml:space="preserve"> </w:t>
      </w:r>
      <w:r w:rsidR="00F3253F" w:rsidRPr="00F3253F">
        <w:rPr>
          <w:color w:val="000000"/>
          <w:sz w:val="28"/>
          <w:szCs w:val="28"/>
        </w:rPr>
        <w:t>чинності, протягом строку, встановленого частиною четвертою статті 96 зазначеного Закону, тобто не пізніше трьох років із дня вчинення проступку без урахування часу тимчасової непрацездатності або перебування судді у відпустці.</w:t>
      </w:r>
      <w:r w:rsidR="00423F3B">
        <w:rPr>
          <w:color w:val="000000"/>
          <w:sz w:val="28"/>
          <w:szCs w:val="28"/>
        </w:rPr>
        <w:t xml:space="preserve"> З</w:t>
      </w:r>
      <w:r w:rsidR="00F3253F" w:rsidRPr="00F3253F">
        <w:rPr>
          <w:color w:val="000000"/>
          <w:sz w:val="28"/>
          <w:szCs w:val="28"/>
        </w:rPr>
        <w:t>апровадження строку давності притягнення судді до відповідальності за дії, що підпадають під порушення присяги, є заходом, який покращує становище судді порівняно із ситуацією, коли такий строк законодавством визначений не був, а тому застосування трирічного строку давності притягнення судді до дисциплінарної відповідальності не суперечить положенням статті 58 Конституції України.</w:t>
      </w:r>
    </w:p>
    <w:p w:rsidR="00F21BFC" w:rsidRPr="001E4BB6" w:rsidRDefault="00423F3B" w:rsidP="007F1DB8">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Установивши</w:t>
      </w:r>
      <w:r w:rsidR="00F21BFC" w:rsidRPr="001E4BB6">
        <w:rPr>
          <w:rFonts w:eastAsia="Times New Roman"/>
          <w:sz w:val="28"/>
          <w:szCs w:val="28"/>
          <w:lang w:eastAsia="uk-UA"/>
        </w:rPr>
        <w:t xml:space="preserve">, що події, з якими Перша Дисциплінарна палата </w:t>
      </w:r>
      <w:r w:rsidR="00F21BFC" w:rsidRPr="001E4BB6">
        <w:rPr>
          <w:sz w:val="28"/>
          <w:szCs w:val="28"/>
        </w:rPr>
        <w:t>Вищої ради правосуддя</w:t>
      </w:r>
      <w:r w:rsidR="00F21BFC" w:rsidRPr="001E4BB6">
        <w:rPr>
          <w:rFonts w:eastAsia="Times New Roman"/>
          <w:sz w:val="28"/>
          <w:szCs w:val="28"/>
          <w:lang w:eastAsia="uk-UA"/>
        </w:rPr>
        <w:t xml:space="preserve"> пов</w:t>
      </w:r>
      <w:r w:rsidR="00F21BFC" w:rsidRPr="001E4BB6">
        <w:rPr>
          <w:rFonts w:eastAsia="Times New Roman"/>
          <w:sz w:val="28"/>
          <w:szCs w:val="28"/>
          <w:lang w:val="ru-RU" w:eastAsia="uk-UA"/>
        </w:rPr>
        <w:t>’</w:t>
      </w:r>
      <w:r w:rsidR="00F21BFC" w:rsidRPr="001E4BB6">
        <w:rPr>
          <w:rFonts w:eastAsia="Times New Roman"/>
          <w:sz w:val="28"/>
          <w:szCs w:val="28"/>
          <w:lang w:eastAsia="uk-UA"/>
        </w:rPr>
        <w:t>язувала вчинення суддею Кормушиним К.О. істотного дисциплінарного проступку, відбулися у 2005</w:t>
      </w:r>
      <w:r w:rsidR="00386163" w:rsidRPr="001E4BB6">
        <w:rPr>
          <w:rFonts w:eastAsia="Times New Roman"/>
          <w:sz w:val="28"/>
          <w:szCs w:val="28"/>
          <w:lang w:eastAsia="uk-UA"/>
        </w:rPr>
        <w:t xml:space="preserve"> – </w:t>
      </w:r>
      <w:r w:rsidR="00F21BFC" w:rsidRPr="001E4BB6">
        <w:rPr>
          <w:rFonts w:eastAsia="Times New Roman"/>
          <w:sz w:val="28"/>
          <w:szCs w:val="28"/>
          <w:lang w:eastAsia="uk-UA"/>
        </w:rPr>
        <w:t>2008 роках, а також ураховуючи правовий висновок у подібних правовідносинах, викладений у</w:t>
      </w:r>
      <w:r>
        <w:rPr>
          <w:rFonts w:eastAsia="Times New Roman"/>
          <w:sz w:val="28"/>
          <w:szCs w:val="28"/>
          <w:lang w:eastAsia="uk-UA"/>
        </w:rPr>
        <w:t> </w:t>
      </w:r>
      <w:r w:rsidR="00F21BFC" w:rsidRPr="001E4BB6">
        <w:rPr>
          <w:rFonts w:eastAsia="Times New Roman"/>
          <w:sz w:val="28"/>
          <w:szCs w:val="28"/>
          <w:lang w:eastAsia="uk-UA"/>
        </w:rPr>
        <w:t xml:space="preserve">постанові Великої Палати Верховного Суду від 1 квітня 2021 року у справі № 9901/1/20, притягнення судді Кормушина К.О. до дисциплінарної відповідальності відбулося поза межами встановленого трирічного строку давності притягнення судді до дисциплінарної відповідальності, що є підставою для </w:t>
      </w:r>
      <w:r w:rsidR="00F21BFC" w:rsidRPr="001E4BB6">
        <w:rPr>
          <w:sz w:val="28"/>
          <w:szCs w:val="28"/>
          <w:shd w:val="clear" w:color="auto" w:fill="FFFFFF"/>
        </w:rPr>
        <w:t>скасування повністю рішення Першої Дисциплінарної палати</w:t>
      </w:r>
      <w:r w:rsidR="00F21BFC" w:rsidRPr="001E4BB6">
        <w:rPr>
          <w:sz w:val="28"/>
          <w:szCs w:val="28"/>
        </w:rPr>
        <w:t xml:space="preserve"> Вищої ради правосуддя</w:t>
      </w:r>
      <w:r w:rsidR="00F21BFC" w:rsidRPr="001E4BB6">
        <w:rPr>
          <w:sz w:val="28"/>
          <w:szCs w:val="28"/>
          <w:shd w:val="clear" w:color="auto" w:fill="FFFFFF"/>
        </w:rPr>
        <w:t xml:space="preserve"> </w:t>
      </w:r>
      <w:r w:rsidR="00F21BFC" w:rsidRPr="001E4BB6">
        <w:rPr>
          <w:sz w:val="28"/>
          <w:szCs w:val="28"/>
        </w:rPr>
        <w:t>від 5 лютого 2024 року № 316/1дп/15-24 про притягнення судді Кормушина</w:t>
      </w:r>
      <w:r w:rsidR="00931BE5" w:rsidRPr="001E4BB6">
        <w:rPr>
          <w:sz w:val="28"/>
          <w:szCs w:val="28"/>
        </w:rPr>
        <w:t> </w:t>
      </w:r>
      <w:r w:rsidR="00F21BFC" w:rsidRPr="001E4BB6">
        <w:rPr>
          <w:sz w:val="28"/>
          <w:szCs w:val="28"/>
        </w:rPr>
        <w:t xml:space="preserve">К.О. до дисциплінарної відповідальності </w:t>
      </w:r>
      <w:r w:rsidR="00F21BFC" w:rsidRPr="001E4BB6">
        <w:rPr>
          <w:sz w:val="28"/>
          <w:szCs w:val="28"/>
          <w:shd w:val="clear" w:color="auto" w:fill="FFFFFF"/>
        </w:rPr>
        <w:t>та закриття дисциплінарного провадження стосовно нього.</w:t>
      </w:r>
    </w:p>
    <w:p w:rsidR="00F21BFC" w:rsidRPr="001E4BB6" w:rsidRDefault="00F21BFC" w:rsidP="00F21BFC">
      <w:pPr>
        <w:shd w:val="clear" w:color="auto" w:fill="FFFFFF"/>
        <w:spacing w:after="0" w:line="240" w:lineRule="auto"/>
        <w:ind w:firstLine="567"/>
        <w:jc w:val="both"/>
        <w:rPr>
          <w:sz w:val="28"/>
          <w:szCs w:val="28"/>
        </w:rPr>
      </w:pPr>
      <w:r w:rsidRPr="001E4BB6">
        <w:rPr>
          <w:rFonts w:eastAsia="Times New Roman"/>
          <w:sz w:val="28"/>
          <w:szCs w:val="28"/>
          <w:lang w:eastAsia="uk-UA"/>
        </w:rPr>
        <w:t xml:space="preserve">Щодо тверджень </w:t>
      </w:r>
      <w:r w:rsidRPr="001E4BB6">
        <w:rPr>
          <w:sz w:val="28"/>
          <w:szCs w:val="28"/>
        </w:rPr>
        <w:t>Кормушина К.О. про незаконність оскаржуваного рішення Першої Дисциплінарної палати Вищої ради правосуддя з тієї підстави, що на час вирішення питання про притягнення його до дисциплінарної відповідальності відсутній такий елемент складу дисциплінарного проступку</w:t>
      </w:r>
      <w:r w:rsidR="00386163" w:rsidRPr="001E4BB6">
        <w:rPr>
          <w:sz w:val="28"/>
          <w:szCs w:val="28"/>
        </w:rPr>
        <w:t>,</w:t>
      </w:r>
      <w:r w:rsidRPr="001E4BB6">
        <w:rPr>
          <w:sz w:val="28"/>
          <w:szCs w:val="28"/>
        </w:rPr>
        <w:t xml:space="preserve"> як суб’єкт, оскільки він </w:t>
      </w:r>
      <w:r w:rsidR="00386163" w:rsidRPr="001E4BB6">
        <w:rPr>
          <w:sz w:val="28"/>
          <w:szCs w:val="28"/>
        </w:rPr>
        <w:t xml:space="preserve">у 2010 році </w:t>
      </w:r>
      <w:r w:rsidRPr="001E4BB6">
        <w:rPr>
          <w:sz w:val="28"/>
          <w:szCs w:val="28"/>
        </w:rPr>
        <w:t xml:space="preserve">звільнений з посади судді Шевченківського районного суду міста Києва, у 2011 році відрахований зі штату суддів цього суду та на час розгляду дисциплінарної справи не поновлений на посаді судді, а </w:t>
      </w:r>
      <w:r w:rsidR="00386163" w:rsidRPr="001E4BB6">
        <w:rPr>
          <w:sz w:val="28"/>
          <w:szCs w:val="28"/>
        </w:rPr>
        <w:t xml:space="preserve">отже, не </w:t>
      </w:r>
      <w:r w:rsidR="007F1DB8">
        <w:rPr>
          <w:sz w:val="28"/>
          <w:szCs w:val="28"/>
        </w:rPr>
        <w:t>є</w:t>
      </w:r>
      <w:r w:rsidR="00386163" w:rsidRPr="001E4BB6">
        <w:rPr>
          <w:sz w:val="28"/>
          <w:szCs w:val="28"/>
        </w:rPr>
        <w:t xml:space="preserve"> суддею, варто зазначити, що </w:t>
      </w:r>
      <w:r w:rsidRPr="001E4BB6">
        <w:rPr>
          <w:sz w:val="28"/>
          <w:szCs w:val="28"/>
        </w:rPr>
        <w:t>наведені аргументи</w:t>
      </w:r>
      <w:r w:rsidR="00A13D28" w:rsidRPr="001E4BB6">
        <w:rPr>
          <w:sz w:val="28"/>
          <w:szCs w:val="28"/>
        </w:rPr>
        <w:t xml:space="preserve"> судді є</w:t>
      </w:r>
      <w:r w:rsidRPr="001E4BB6">
        <w:rPr>
          <w:sz w:val="28"/>
          <w:szCs w:val="28"/>
        </w:rPr>
        <w:t xml:space="preserve"> неспроможними.  </w:t>
      </w:r>
    </w:p>
    <w:p w:rsidR="00F21BFC" w:rsidRPr="001E4BB6" w:rsidRDefault="00F21BFC" w:rsidP="00F21BFC">
      <w:pPr>
        <w:shd w:val="clear" w:color="auto" w:fill="FFFFFF"/>
        <w:spacing w:after="0" w:line="240" w:lineRule="auto"/>
        <w:ind w:firstLine="567"/>
        <w:jc w:val="both"/>
        <w:rPr>
          <w:sz w:val="28"/>
          <w:szCs w:val="28"/>
        </w:rPr>
      </w:pPr>
      <w:r w:rsidRPr="001E4BB6">
        <w:rPr>
          <w:sz w:val="28"/>
          <w:szCs w:val="28"/>
        </w:rPr>
        <w:t>У рішенні ЄСПЛ у справі «Гуменюк та інші проти України» (заява № 11423/19), аналізуючи складний аспект взаємовідносин між державним службовцем і державою, а також суддею і державою, Суд дійшов висновку, що слід вважати, що суддя перебуває у трудових відносинах саме з державою, а не з судом, в якому він (суддя) працює.</w:t>
      </w:r>
    </w:p>
    <w:p w:rsidR="00F21BFC" w:rsidRPr="001E4BB6" w:rsidRDefault="00F21BFC" w:rsidP="00F21BFC">
      <w:pPr>
        <w:shd w:val="clear" w:color="auto" w:fill="FFFFFF"/>
        <w:spacing w:after="0" w:line="240" w:lineRule="auto"/>
        <w:ind w:firstLine="567"/>
        <w:jc w:val="both"/>
        <w:rPr>
          <w:sz w:val="28"/>
          <w:szCs w:val="28"/>
        </w:rPr>
      </w:pPr>
      <w:r w:rsidRPr="001E4BB6">
        <w:rPr>
          <w:sz w:val="28"/>
          <w:szCs w:val="28"/>
        </w:rPr>
        <w:t xml:space="preserve">Таким чином, незважаючи на те, що після скасування </w:t>
      </w:r>
      <w:r w:rsidRPr="001E4BB6">
        <w:rPr>
          <w:rFonts w:eastAsia="Times New Roman"/>
          <w:sz w:val="28"/>
          <w:szCs w:val="28"/>
          <w:lang w:eastAsia="uk-UA"/>
        </w:rPr>
        <w:t xml:space="preserve">Постанови Верховної Ради України від 23 грудня 2010 року № 2865-VІ «Про звільнення суддів» </w:t>
      </w:r>
      <w:r w:rsidR="00271BD9" w:rsidRPr="001E4BB6">
        <w:rPr>
          <w:rFonts w:eastAsia="Times New Roman"/>
          <w:sz w:val="28"/>
          <w:szCs w:val="28"/>
          <w:lang w:eastAsia="uk-UA"/>
        </w:rPr>
        <w:t>у</w:t>
      </w:r>
      <w:r w:rsidRPr="001E4BB6">
        <w:rPr>
          <w:rFonts w:eastAsia="Times New Roman"/>
          <w:sz w:val="28"/>
          <w:szCs w:val="28"/>
          <w:lang w:eastAsia="uk-UA"/>
        </w:rPr>
        <w:t xml:space="preserve"> частині звільнення Кормушина К.О. з посади судді Шевченківського районного суду міста Києва у зв’язку з порушенням присяги судді </w:t>
      </w:r>
      <w:r w:rsidRPr="001E4BB6">
        <w:rPr>
          <w:sz w:val="28"/>
          <w:szCs w:val="28"/>
        </w:rPr>
        <w:t xml:space="preserve">питання відновлення виконання Кормушиним К.О. суддівських функцій не було вирішено, не можна вважати Кормушина К.О. таким, що втратив статус судді, та є не суб’єктом дисциплінарної відповідальності. </w:t>
      </w:r>
    </w:p>
    <w:p w:rsidR="00F21BFC" w:rsidRPr="001E4BB6" w:rsidRDefault="00271BD9" w:rsidP="00F21BFC">
      <w:pPr>
        <w:shd w:val="clear" w:color="auto" w:fill="FFFFFF"/>
        <w:spacing w:after="0" w:line="240" w:lineRule="auto"/>
        <w:ind w:firstLine="567"/>
        <w:jc w:val="both"/>
        <w:rPr>
          <w:rFonts w:eastAsia="Times New Roman"/>
          <w:sz w:val="28"/>
          <w:szCs w:val="28"/>
          <w:lang w:eastAsia="uk-UA"/>
        </w:rPr>
      </w:pPr>
      <w:r w:rsidRPr="001E4BB6">
        <w:rPr>
          <w:sz w:val="28"/>
          <w:szCs w:val="28"/>
        </w:rPr>
        <w:t>Н</w:t>
      </w:r>
      <w:r w:rsidR="00F21BFC" w:rsidRPr="001E4BB6">
        <w:rPr>
          <w:sz w:val="28"/>
          <w:szCs w:val="28"/>
        </w:rPr>
        <w:t xml:space="preserve">еобґрунтованими є </w:t>
      </w:r>
      <w:r w:rsidRPr="001E4BB6">
        <w:rPr>
          <w:sz w:val="28"/>
          <w:szCs w:val="28"/>
        </w:rPr>
        <w:t xml:space="preserve">також </w:t>
      </w:r>
      <w:r w:rsidR="00F21BFC" w:rsidRPr="001E4BB6">
        <w:rPr>
          <w:sz w:val="28"/>
          <w:szCs w:val="28"/>
        </w:rPr>
        <w:t xml:space="preserve">посилання Кормушина К.О. на те, що </w:t>
      </w:r>
      <w:r w:rsidRPr="001E4BB6">
        <w:rPr>
          <w:sz w:val="28"/>
          <w:szCs w:val="28"/>
        </w:rPr>
        <w:t>в</w:t>
      </w:r>
      <w:r w:rsidR="00F21BFC" w:rsidRPr="001E4BB6">
        <w:rPr>
          <w:sz w:val="28"/>
          <w:szCs w:val="28"/>
        </w:rPr>
        <w:t xml:space="preserve">супереч положенням статті 61 Конституції України його кілька разів було притягнуто до відповідальності одного і того самого виду (дисциплінарної відповідальності), оскільки на момент ухвалення Першою Дисциплінарною палатою Вищої ради правосуддя оскаржуваного рішення про притягнення судді Кормушина К.О. до дисциплінарної відповідальності попередні рішення Вищої ради юстиції </w:t>
      </w:r>
      <w:r w:rsidR="00F21BFC" w:rsidRPr="001E4BB6">
        <w:rPr>
          <w:rFonts w:eastAsia="Times New Roman"/>
          <w:sz w:val="28"/>
          <w:szCs w:val="28"/>
          <w:lang w:eastAsia="uk-UA"/>
        </w:rPr>
        <w:t xml:space="preserve">від 6 грудня 2010 року № 1341/0/15-10, </w:t>
      </w:r>
      <w:r w:rsidRPr="001E4BB6">
        <w:rPr>
          <w:rFonts w:eastAsia="Times New Roman"/>
          <w:sz w:val="28"/>
          <w:szCs w:val="28"/>
          <w:lang w:eastAsia="uk-UA"/>
        </w:rPr>
        <w:t>№ </w:t>
      </w:r>
      <w:r w:rsidR="00F21BFC" w:rsidRPr="001E4BB6">
        <w:rPr>
          <w:rFonts w:eastAsia="Times New Roman"/>
          <w:sz w:val="28"/>
          <w:szCs w:val="28"/>
          <w:lang w:eastAsia="uk-UA"/>
        </w:rPr>
        <w:t>1342/0/15-10 «Про внесення подання до Верховної Ради України про звільнення Кормушина К.О. з</w:t>
      </w:r>
      <w:r w:rsidR="00931BE5" w:rsidRPr="001E4BB6">
        <w:rPr>
          <w:rFonts w:eastAsia="Times New Roman"/>
          <w:sz w:val="28"/>
          <w:szCs w:val="28"/>
          <w:lang w:eastAsia="uk-UA"/>
        </w:rPr>
        <w:t> </w:t>
      </w:r>
      <w:r w:rsidR="00F21BFC" w:rsidRPr="001E4BB6">
        <w:rPr>
          <w:rFonts w:eastAsia="Times New Roman"/>
          <w:sz w:val="28"/>
          <w:szCs w:val="28"/>
          <w:lang w:eastAsia="uk-UA"/>
        </w:rPr>
        <w:t xml:space="preserve">посади судді Шевченківського районного суду міста Києва за порушення присяги» та Вищої ради правосуддя від 23 квітня 2020 року № 1043/0/15-20 були скасовані </w:t>
      </w:r>
      <w:r w:rsidRPr="001E4BB6">
        <w:rPr>
          <w:rFonts w:eastAsia="Times New Roman"/>
          <w:sz w:val="28"/>
          <w:szCs w:val="28"/>
          <w:lang w:eastAsia="uk-UA"/>
        </w:rPr>
        <w:t>в</w:t>
      </w:r>
      <w:r w:rsidR="00F21BFC" w:rsidRPr="001E4BB6">
        <w:rPr>
          <w:rFonts w:eastAsia="Times New Roman"/>
          <w:sz w:val="28"/>
          <w:szCs w:val="28"/>
          <w:lang w:eastAsia="uk-UA"/>
        </w:rPr>
        <w:t xml:space="preserve"> судовому порядку.</w:t>
      </w:r>
    </w:p>
    <w:p w:rsidR="00EF617D" w:rsidRDefault="00EF617D" w:rsidP="00F551FB">
      <w:pPr>
        <w:widowControl w:val="0"/>
        <w:spacing w:after="0" w:line="240" w:lineRule="auto"/>
        <w:ind w:firstLine="567"/>
        <w:jc w:val="both"/>
        <w:rPr>
          <w:sz w:val="28"/>
          <w:szCs w:val="28"/>
        </w:rPr>
      </w:pPr>
    </w:p>
    <w:p w:rsidR="00F551FB" w:rsidRPr="00E06B0E" w:rsidRDefault="00F551FB" w:rsidP="00EF617D">
      <w:pPr>
        <w:widowControl w:val="0"/>
        <w:tabs>
          <w:tab w:val="left" w:pos="567"/>
        </w:tabs>
        <w:spacing w:after="0" w:line="240" w:lineRule="auto"/>
        <w:ind w:firstLine="567"/>
        <w:jc w:val="both"/>
        <w:rPr>
          <w:b/>
          <w:sz w:val="28"/>
          <w:szCs w:val="28"/>
          <w:lang w:eastAsia="ru-RU"/>
        </w:rPr>
      </w:pPr>
      <w:r w:rsidRPr="00E06B0E">
        <w:rPr>
          <w:b/>
          <w:sz w:val="28"/>
          <w:szCs w:val="28"/>
          <w:lang w:eastAsia="ru-RU"/>
        </w:rPr>
        <w:t xml:space="preserve">Висновки Вищої ради правосуддя за </w:t>
      </w:r>
      <w:r w:rsidR="0055522B">
        <w:rPr>
          <w:b/>
          <w:sz w:val="28"/>
          <w:szCs w:val="28"/>
          <w:lang w:eastAsia="ru-RU"/>
        </w:rPr>
        <w:t>результатами</w:t>
      </w:r>
      <w:r w:rsidRPr="00E06B0E">
        <w:rPr>
          <w:b/>
          <w:sz w:val="28"/>
          <w:szCs w:val="28"/>
          <w:lang w:eastAsia="ru-RU"/>
        </w:rPr>
        <w:t xml:space="preserve"> розгляду скарги </w:t>
      </w:r>
    </w:p>
    <w:p w:rsidR="00EF6F51" w:rsidRDefault="00EF6F51" w:rsidP="00EF6F51">
      <w:pPr>
        <w:shd w:val="clear" w:color="auto" w:fill="FFFFFF"/>
        <w:spacing w:after="0" w:line="240" w:lineRule="auto"/>
        <w:ind w:firstLine="567"/>
        <w:jc w:val="both"/>
        <w:rPr>
          <w:sz w:val="28"/>
          <w:szCs w:val="28"/>
        </w:rPr>
      </w:pPr>
      <w:r w:rsidRPr="00482297">
        <w:rPr>
          <w:rFonts w:eastAsia="Times New Roman"/>
          <w:sz w:val="28"/>
          <w:szCs w:val="28"/>
          <w:lang w:eastAsia="uk-UA"/>
        </w:rPr>
        <w:t xml:space="preserve">Згідно з пунктом 1 частини десятої статті 51 Закону України «Про Вищу раду правосуддя» </w:t>
      </w:r>
      <w:r w:rsidRPr="00482297">
        <w:rPr>
          <w:sz w:val="28"/>
          <w:szCs w:val="28"/>
        </w:rPr>
        <w:t>за результатами розгляду скарги на рішення Дисциплінарної палати Вища рада правосуддя має право</w:t>
      </w:r>
      <w:bookmarkStart w:id="4" w:name="n484"/>
      <w:bookmarkEnd w:id="4"/>
      <w:r w:rsidRPr="00482297">
        <w:rPr>
          <w:sz w:val="28"/>
          <w:szCs w:val="28"/>
        </w:rPr>
        <w:t xml:space="preserve"> скасувати повністю рішення Дисциплінарної палати про притягнення до дисциплінарної відповідальності судді та закрити дисциплінарне провадження</w:t>
      </w:r>
      <w:r>
        <w:rPr>
          <w:sz w:val="28"/>
          <w:szCs w:val="28"/>
        </w:rPr>
        <w:t>.</w:t>
      </w:r>
    </w:p>
    <w:p w:rsidR="00EF6F51" w:rsidRPr="00EF6F51" w:rsidRDefault="00EF6F51" w:rsidP="00EF6F51">
      <w:pPr>
        <w:shd w:val="clear" w:color="auto" w:fill="FFFFFF"/>
        <w:spacing w:after="0" w:line="240" w:lineRule="auto"/>
        <w:ind w:firstLine="567"/>
        <w:jc w:val="both"/>
        <w:rPr>
          <w:sz w:val="28"/>
          <w:szCs w:val="28"/>
        </w:rPr>
      </w:pPr>
      <w:r w:rsidRPr="00E06B0E">
        <w:rPr>
          <w:sz w:val="28"/>
          <w:szCs w:val="28"/>
          <w:shd w:val="clear" w:color="auto" w:fill="FFFFFF"/>
        </w:rPr>
        <w:t xml:space="preserve">Вища рада правосуддя за результатами розгляду скарги дійшла висновку, що </w:t>
      </w:r>
      <w:r>
        <w:rPr>
          <w:sz w:val="28"/>
          <w:szCs w:val="28"/>
          <w:shd w:val="clear" w:color="auto" w:fill="FFFFFF"/>
        </w:rPr>
        <w:t xml:space="preserve">Перша Дисциплінарна палата Вищої ради правосуддя вирішила питання про </w:t>
      </w:r>
      <w:r>
        <w:rPr>
          <w:sz w:val="28"/>
          <w:szCs w:val="28"/>
        </w:rPr>
        <w:t xml:space="preserve">притягнення </w:t>
      </w:r>
      <w:r>
        <w:rPr>
          <w:rFonts w:eastAsia="Times New Roman"/>
          <w:sz w:val="28"/>
          <w:szCs w:val="28"/>
          <w:lang w:eastAsia="uk-UA"/>
        </w:rPr>
        <w:t>Кормушина К.О. до дисциплінарної відповідальності</w:t>
      </w:r>
      <w:r w:rsidRPr="00EF6F51">
        <w:rPr>
          <w:rFonts w:eastAsia="Times New Roman"/>
          <w:sz w:val="28"/>
          <w:szCs w:val="28"/>
          <w:lang w:eastAsia="uk-UA"/>
        </w:rPr>
        <w:t xml:space="preserve"> </w:t>
      </w:r>
      <w:r>
        <w:rPr>
          <w:rFonts w:eastAsia="Times New Roman"/>
          <w:sz w:val="28"/>
          <w:szCs w:val="28"/>
          <w:lang w:eastAsia="uk-UA"/>
        </w:rPr>
        <w:t>поза межами встановленого трирічного строку притягнення судді до ди</w:t>
      </w:r>
      <w:r w:rsidR="0055522B">
        <w:rPr>
          <w:rFonts w:eastAsia="Times New Roman"/>
          <w:sz w:val="28"/>
          <w:szCs w:val="28"/>
          <w:lang w:eastAsia="uk-UA"/>
        </w:rPr>
        <w:t>сциплінарної відповідальності,</w:t>
      </w:r>
      <w:r>
        <w:rPr>
          <w:rFonts w:eastAsia="Times New Roman"/>
          <w:sz w:val="28"/>
          <w:szCs w:val="28"/>
          <w:lang w:eastAsia="uk-UA"/>
        </w:rPr>
        <w:t xml:space="preserve"> тому рішення </w:t>
      </w:r>
      <w:r>
        <w:rPr>
          <w:sz w:val="28"/>
          <w:szCs w:val="28"/>
        </w:rPr>
        <w:t>Першої Дисциплінарної палати Вищої ради правосуддя від 5 лютого 2024 року № 316/1дп/15-24 про притягнення до дисциплінарної відповідальності судді Шевченківського районного суду міста Києва Кормушина К.О. підлягає скасуванню повністю із закриттям дисциплінарного провадження стосовно нього.</w:t>
      </w:r>
    </w:p>
    <w:p w:rsidR="00F551FB" w:rsidRPr="00E06B0E" w:rsidRDefault="00F551FB" w:rsidP="00F551FB">
      <w:pPr>
        <w:widowControl w:val="0"/>
        <w:tabs>
          <w:tab w:val="left" w:pos="567"/>
        </w:tabs>
        <w:spacing w:after="0" w:line="240" w:lineRule="auto"/>
        <w:ind w:firstLine="567"/>
        <w:jc w:val="both"/>
        <w:rPr>
          <w:sz w:val="28"/>
          <w:szCs w:val="28"/>
          <w:lang w:eastAsia="ru-RU"/>
        </w:rPr>
      </w:pPr>
      <w:r w:rsidRPr="00E06B0E">
        <w:rPr>
          <w:sz w:val="28"/>
          <w:szCs w:val="28"/>
          <w:shd w:val="clear" w:color="auto" w:fill="FFFFFF"/>
        </w:rPr>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 </w:t>
      </w:r>
    </w:p>
    <w:p w:rsidR="00F551FB" w:rsidRPr="0055522B" w:rsidRDefault="00F551FB" w:rsidP="00F551FB">
      <w:pPr>
        <w:widowControl w:val="0"/>
        <w:tabs>
          <w:tab w:val="left" w:pos="567"/>
        </w:tabs>
        <w:spacing w:after="0" w:line="240" w:lineRule="auto"/>
        <w:jc w:val="both"/>
        <w:rPr>
          <w:b/>
          <w:sz w:val="22"/>
          <w:szCs w:val="28"/>
          <w:lang w:eastAsia="ru-RU"/>
        </w:rPr>
      </w:pPr>
    </w:p>
    <w:p w:rsidR="00F551FB" w:rsidRPr="00EF6F51" w:rsidRDefault="00F551FB" w:rsidP="00F551FB">
      <w:pPr>
        <w:widowControl w:val="0"/>
        <w:spacing w:after="0" w:line="240" w:lineRule="auto"/>
        <w:ind w:firstLine="567"/>
        <w:jc w:val="center"/>
        <w:rPr>
          <w:b/>
          <w:sz w:val="28"/>
          <w:szCs w:val="28"/>
        </w:rPr>
      </w:pPr>
      <w:r w:rsidRPr="00EF6F51">
        <w:rPr>
          <w:b/>
          <w:sz w:val="28"/>
          <w:szCs w:val="28"/>
        </w:rPr>
        <w:t>вирішила:</w:t>
      </w:r>
    </w:p>
    <w:p w:rsidR="00F551FB" w:rsidRPr="0055522B" w:rsidRDefault="00F551FB" w:rsidP="00F551FB">
      <w:pPr>
        <w:widowControl w:val="0"/>
        <w:spacing w:after="0" w:line="240" w:lineRule="auto"/>
        <w:ind w:firstLine="567"/>
        <w:jc w:val="center"/>
        <w:rPr>
          <w:b/>
          <w:szCs w:val="28"/>
        </w:rPr>
      </w:pPr>
    </w:p>
    <w:p w:rsidR="00F551FB" w:rsidRPr="00EF6F51" w:rsidRDefault="00EF6F51" w:rsidP="00EF6F51">
      <w:pPr>
        <w:shd w:val="clear" w:color="auto" w:fill="FFFFFF"/>
        <w:spacing w:after="0" w:line="240" w:lineRule="auto"/>
        <w:jc w:val="both"/>
        <w:rPr>
          <w:rFonts w:eastAsia="Times New Roman"/>
          <w:sz w:val="28"/>
          <w:szCs w:val="28"/>
          <w:lang w:eastAsia="uk-UA"/>
        </w:rPr>
      </w:pPr>
      <w:r>
        <w:rPr>
          <w:rFonts w:eastAsia="Times New Roman"/>
          <w:sz w:val="28"/>
          <w:szCs w:val="28"/>
          <w:lang w:eastAsia="uk-UA"/>
        </w:rPr>
        <w:t xml:space="preserve">скасувати повністю рішення </w:t>
      </w:r>
      <w:r>
        <w:rPr>
          <w:sz w:val="28"/>
          <w:szCs w:val="28"/>
        </w:rPr>
        <w:t>Першої Дисциплінарної палати Вищої ради правосуддя від 5 лютого 2024 року № 316/1дп/15-24 про притягнення до дисциплінарної відповідальності судді Шевченківського районного суду міста Києва Кормушина Кирила Олександровича та закрити дисциплінарне провадження.</w:t>
      </w:r>
    </w:p>
    <w:p w:rsidR="00F551FB" w:rsidRPr="00E06B0E" w:rsidRDefault="00F551FB" w:rsidP="00F551FB">
      <w:pPr>
        <w:widowControl w:val="0"/>
        <w:spacing w:after="0" w:line="240" w:lineRule="auto"/>
        <w:ind w:firstLine="567"/>
        <w:jc w:val="both"/>
        <w:rPr>
          <w:sz w:val="28"/>
          <w:szCs w:val="28"/>
          <w:shd w:val="clear" w:color="auto" w:fill="FFFFFF"/>
        </w:rPr>
      </w:pPr>
      <w:r w:rsidRPr="00E06B0E">
        <w:rPr>
          <w:sz w:val="28"/>
          <w:szCs w:val="28"/>
          <w:shd w:val="clear" w:color="auto" w:fill="FFFFFF"/>
        </w:rPr>
        <w:t>Рішення Вищої ради правосуддя може бути оскаржене в порядку, передбаченому статтею 52 Закону України «Про Вищу раду правосуддя».</w:t>
      </w:r>
    </w:p>
    <w:p w:rsidR="00F551FB" w:rsidRPr="00763D72" w:rsidRDefault="00F551FB" w:rsidP="0055522B">
      <w:pPr>
        <w:widowControl w:val="0"/>
        <w:spacing w:after="0" w:line="240" w:lineRule="auto"/>
        <w:ind w:firstLine="567"/>
        <w:rPr>
          <w:sz w:val="28"/>
          <w:szCs w:val="28"/>
        </w:rPr>
      </w:pPr>
    </w:p>
    <w:p w:rsidR="00F551FB" w:rsidRPr="004850D4" w:rsidRDefault="00F551FB" w:rsidP="0055522B">
      <w:pPr>
        <w:widowControl w:val="0"/>
        <w:spacing w:after="0" w:line="240" w:lineRule="auto"/>
        <w:ind w:firstLine="567"/>
        <w:rPr>
          <w:sz w:val="28"/>
          <w:szCs w:val="28"/>
        </w:rPr>
      </w:pPr>
    </w:p>
    <w:p w:rsidR="00F551FB" w:rsidRPr="00540573" w:rsidRDefault="00F551FB" w:rsidP="00F551FB">
      <w:pPr>
        <w:widowControl w:val="0"/>
        <w:tabs>
          <w:tab w:val="left" w:pos="6521"/>
        </w:tabs>
        <w:spacing w:after="0" w:line="240" w:lineRule="auto"/>
        <w:jc w:val="both"/>
        <w:rPr>
          <w:b/>
          <w:sz w:val="28"/>
          <w:szCs w:val="28"/>
        </w:rPr>
      </w:pPr>
      <w:r w:rsidRPr="00540573">
        <w:rPr>
          <w:b/>
          <w:sz w:val="28"/>
          <w:szCs w:val="28"/>
        </w:rPr>
        <w:t>Голова В</w:t>
      </w:r>
      <w:r>
        <w:rPr>
          <w:b/>
          <w:sz w:val="28"/>
          <w:szCs w:val="28"/>
        </w:rPr>
        <w:t xml:space="preserve">ищої ради правосуддя                                   </w:t>
      </w:r>
      <w:r w:rsidRPr="00540573">
        <w:rPr>
          <w:b/>
          <w:sz w:val="28"/>
          <w:szCs w:val="28"/>
        </w:rPr>
        <w:t>Григорій УСИК</w:t>
      </w:r>
    </w:p>
    <w:p w:rsidR="00F551FB" w:rsidRPr="0055522B" w:rsidRDefault="00F551FB" w:rsidP="0055522B">
      <w:pPr>
        <w:widowControl w:val="0"/>
        <w:spacing w:after="0" w:line="240" w:lineRule="auto"/>
        <w:jc w:val="both"/>
        <w:rPr>
          <w:b/>
          <w:szCs w:val="28"/>
        </w:rPr>
      </w:pPr>
    </w:p>
    <w:p w:rsidR="00F551FB" w:rsidRPr="0055522B" w:rsidRDefault="00F551FB" w:rsidP="0055522B">
      <w:pPr>
        <w:widowControl w:val="0"/>
        <w:spacing w:after="0" w:line="240" w:lineRule="auto"/>
        <w:jc w:val="both"/>
        <w:rPr>
          <w:b/>
          <w:szCs w:val="28"/>
        </w:rPr>
      </w:pPr>
    </w:p>
    <w:p w:rsidR="00F551FB" w:rsidRPr="00540573" w:rsidRDefault="00F551FB" w:rsidP="00F551FB">
      <w:pPr>
        <w:widowControl w:val="0"/>
        <w:spacing w:after="0" w:line="240" w:lineRule="auto"/>
        <w:jc w:val="both"/>
        <w:rPr>
          <w:b/>
          <w:sz w:val="28"/>
          <w:szCs w:val="28"/>
        </w:rPr>
      </w:pPr>
      <w:r w:rsidRPr="00540573">
        <w:rPr>
          <w:b/>
          <w:sz w:val="28"/>
          <w:szCs w:val="28"/>
        </w:rPr>
        <w:t>Члени Вищої ради правосуддя</w:t>
      </w:r>
    </w:p>
    <w:p w:rsidR="00F551FB" w:rsidRPr="00540573" w:rsidRDefault="00F551FB" w:rsidP="00F551FB">
      <w:pPr>
        <w:widowControl w:val="0"/>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F551FB" w:rsidRPr="00540573" w:rsidTr="00BB24E5">
        <w:trPr>
          <w:trHeight w:val="476"/>
        </w:trPr>
        <w:tc>
          <w:tcPr>
            <w:tcW w:w="4871" w:type="dxa"/>
          </w:tcPr>
          <w:p w:rsidR="00F551FB" w:rsidRPr="00540573" w:rsidRDefault="001D09F4" w:rsidP="00BB24E5">
            <w:pPr>
              <w:widowControl w:val="0"/>
              <w:spacing w:after="0" w:line="240" w:lineRule="auto"/>
              <w:ind w:firstLine="1460"/>
              <w:rPr>
                <w:b/>
                <w:sz w:val="28"/>
                <w:szCs w:val="28"/>
              </w:rPr>
            </w:pPr>
            <w:r>
              <w:rPr>
                <w:b/>
                <w:sz w:val="28"/>
                <w:szCs w:val="28"/>
              </w:rPr>
              <w:t>Сергій БУРЛАКОВ</w:t>
            </w:r>
          </w:p>
          <w:p w:rsidR="00F551FB" w:rsidRPr="00540573" w:rsidRDefault="00F551FB" w:rsidP="00BB24E5">
            <w:pPr>
              <w:widowControl w:val="0"/>
              <w:spacing w:after="0" w:line="240" w:lineRule="auto"/>
              <w:ind w:firstLine="1460"/>
              <w:rPr>
                <w:b/>
                <w:sz w:val="28"/>
                <w:szCs w:val="28"/>
              </w:rPr>
            </w:pPr>
          </w:p>
          <w:p w:rsidR="00F551FB" w:rsidRDefault="00F551FB" w:rsidP="00BB24E5">
            <w:pPr>
              <w:widowControl w:val="0"/>
              <w:spacing w:after="0" w:line="240" w:lineRule="auto"/>
              <w:ind w:firstLine="1460"/>
              <w:rPr>
                <w:b/>
                <w:sz w:val="28"/>
                <w:szCs w:val="28"/>
              </w:rPr>
            </w:pPr>
          </w:p>
          <w:p w:rsidR="00F551FB" w:rsidRPr="00540573" w:rsidRDefault="001D09F4" w:rsidP="00BB24E5">
            <w:pPr>
              <w:widowControl w:val="0"/>
              <w:spacing w:after="0" w:line="240" w:lineRule="auto"/>
              <w:ind w:firstLine="1460"/>
              <w:rPr>
                <w:b/>
                <w:sz w:val="28"/>
                <w:szCs w:val="28"/>
              </w:rPr>
            </w:pPr>
            <w:r>
              <w:rPr>
                <w:b/>
                <w:sz w:val="28"/>
                <w:szCs w:val="28"/>
              </w:rPr>
              <w:t>Олег КАНДЗЮБА</w:t>
            </w:r>
          </w:p>
          <w:p w:rsidR="00F551FB" w:rsidRPr="00540573" w:rsidRDefault="00F551FB" w:rsidP="00BB24E5">
            <w:pPr>
              <w:widowControl w:val="0"/>
              <w:spacing w:after="0" w:line="240" w:lineRule="auto"/>
              <w:ind w:firstLine="1460"/>
              <w:rPr>
                <w:b/>
                <w:sz w:val="28"/>
                <w:szCs w:val="28"/>
              </w:rPr>
            </w:pPr>
          </w:p>
        </w:tc>
        <w:tc>
          <w:tcPr>
            <w:tcW w:w="5103" w:type="dxa"/>
          </w:tcPr>
          <w:p w:rsidR="00F551FB" w:rsidRPr="00540573" w:rsidRDefault="001D09F4" w:rsidP="00BB24E5">
            <w:pPr>
              <w:widowControl w:val="0"/>
              <w:spacing w:after="0" w:line="240" w:lineRule="auto"/>
              <w:ind w:firstLine="1663"/>
              <w:rPr>
                <w:b/>
                <w:sz w:val="28"/>
                <w:szCs w:val="28"/>
              </w:rPr>
            </w:pPr>
            <w:r w:rsidRPr="00540573">
              <w:rPr>
                <w:b/>
                <w:sz w:val="28"/>
                <w:szCs w:val="28"/>
              </w:rPr>
              <w:t>Олексій МЕЛЬНИК</w:t>
            </w:r>
          </w:p>
          <w:p w:rsidR="00F551FB" w:rsidRPr="00540573" w:rsidRDefault="00F551FB" w:rsidP="00BB24E5">
            <w:pPr>
              <w:widowControl w:val="0"/>
              <w:spacing w:after="0" w:line="240" w:lineRule="auto"/>
              <w:ind w:firstLine="1965"/>
              <w:rPr>
                <w:b/>
                <w:sz w:val="28"/>
                <w:szCs w:val="28"/>
              </w:rPr>
            </w:pPr>
          </w:p>
          <w:p w:rsidR="00F551FB" w:rsidRDefault="00F551FB" w:rsidP="00BB24E5">
            <w:pPr>
              <w:widowControl w:val="0"/>
              <w:spacing w:after="0" w:line="240" w:lineRule="auto"/>
              <w:ind w:firstLine="1663"/>
              <w:rPr>
                <w:b/>
                <w:sz w:val="28"/>
                <w:szCs w:val="28"/>
              </w:rPr>
            </w:pPr>
          </w:p>
          <w:p w:rsidR="00F551FB" w:rsidRPr="00540573" w:rsidRDefault="001D09F4" w:rsidP="00BB24E5">
            <w:pPr>
              <w:widowControl w:val="0"/>
              <w:spacing w:after="0" w:line="240" w:lineRule="auto"/>
              <w:ind w:firstLine="1663"/>
              <w:rPr>
                <w:b/>
                <w:sz w:val="28"/>
                <w:szCs w:val="28"/>
              </w:rPr>
            </w:pPr>
            <w:r>
              <w:rPr>
                <w:b/>
                <w:sz w:val="28"/>
                <w:szCs w:val="28"/>
              </w:rPr>
              <w:t>Інна</w:t>
            </w:r>
            <w:r w:rsidR="00F551FB">
              <w:rPr>
                <w:b/>
                <w:sz w:val="28"/>
                <w:szCs w:val="28"/>
              </w:rPr>
              <w:t xml:space="preserve"> </w:t>
            </w:r>
            <w:r>
              <w:rPr>
                <w:b/>
                <w:sz w:val="28"/>
                <w:szCs w:val="28"/>
              </w:rPr>
              <w:t>ПЛАХТІЙ</w:t>
            </w:r>
          </w:p>
          <w:p w:rsidR="00F551FB" w:rsidRPr="00540573" w:rsidRDefault="00F551FB" w:rsidP="00BB24E5">
            <w:pPr>
              <w:widowControl w:val="0"/>
              <w:spacing w:after="0" w:line="240" w:lineRule="auto"/>
              <w:ind w:firstLine="1965"/>
              <w:rPr>
                <w:b/>
                <w:sz w:val="28"/>
                <w:szCs w:val="28"/>
              </w:rPr>
            </w:pPr>
          </w:p>
        </w:tc>
      </w:tr>
      <w:tr w:rsidR="00F551FB" w:rsidRPr="00540573" w:rsidTr="00BB24E5">
        <w:trPr>
          <w:trHeight w:val="497"/>
        </w:trPr>
        <w:tc>
          <w:tcPr>
            <w:tcW w:w="4871" w:type="dxa"/>
          </w:tcPr>
          <w:p w:rsidR="00F551FB" w:rsidRDefault="00F551FB" w:rsidP="00BB24E5">
            <w:pPr>
              <w:widowControl w:val="0"/>
              <w:spacing w:after="0" w:line="240" w:lineRule="auto"/>
              <w:ind w:firstLine="1460"/>
              <w:rPr>
                <w:b/>
                <w:sz w:val="28"/>
                <w:szCs w:val="28"/>
              </w:rPr>
            </w:pPr>
          </w:p>
          <w:p w:rsidR="00F551FB" w:rsidRPr="00540573" w:rsidRDefault="00C4091A" w:rsidP="00BB24E5">
            <w:pPr>
              <w:widowControl w:val="0"/>
              <w:spacing w:after="0" w:line="240" w:lineRule="auto"/>
              <w:ind w:firstLine="1460"/>
              <w:rPr>
                <w:b/>
                <w:sz w:val="28"/>
                <w:szCs w:val="28"/>
              </w:rPr>
            </w:pPr>
            <w:r>
              <w:rPr>
                <w:b/>
                <w:sz w:val="28"/>
                <w:szCs w:val="28"/>
              </w:rPr>
              <w:t>Олена КОВБІЙ</w:t>
            </w:r>
          </w:p>
        </w:tc>
        <w:tc>
          <w:tcPr>
            <w:tcW w:w="5103" w:type="dxa"/>
          </w:tcPr>
          <w:p w:rsidR="00F551FB" w:rsidRDefault="00F551FB" w:rsidP="00BB24E5">
            <w:pPr>
              <w:widowControl w:val="0"/>
              <w:spacing w:after="0" w:line="240" w:lineRule="auto"/>
              <w:ind w:firstLine="1663"/>
              <w:rPr>
                <w:b/>
                <w:sz w:val="28"/>
                <w:szCs w:val="28"/>
              </w:rPr>
            </w:pPr>
          </w:p>
          <w:p w:rsidR="00F551FB" w:rsidRPr="00540573" w:rsidRDefault="00F551FB" w:rsidP="00BB24E5">
            <w:pPr>
              <w:widowControl w:val="0"/>
              <w:spacing w:after="0" w:line="240" w:lineRule="auto"/>
              <w:ind w:firstLine="1663"/>
              <w:rPr>
                <w:b/>
                <w:sz w:val="28"/>
                <w:szCs w:val="28"/>
              </w:rPr>
            </w:pPr>
            <w:r w:rsidRPr="00540573">
              <w:rPr>
                <w:b/>
                <w:sz w:val="28"/>
                <w:szCs w:val="28"/>
              </w:rPr>
              <w:t>Ол</w:t>
            </w:r>
            <w:r w:rsidR="001D09F4">
              <w:rPr>
                <w:b/>
                <w:sz w:val="28"/>
                <w:szCs w:val="28"/>
              </w:rPr>
              <w:t>ьга ПОПІКОВА</w:t>
            </w:r>
          </w:p>
          <w:p w:rsidR="00F551FB" w:rsidRPr="00540573" w:rsidRDefault="00F551FB" w:rsidP="00BB24E5">
            <w:pPr>
              <w:widowControl w:val="0"/>
              <w:spacing w:after="0" w:line="240" w:lineRule="auto"/>
              <w:ind w:firstLine="1965"/>
              <w:rPr>
                <w:b/>
                <w:sz w:val="28"/>
                <w:szCs w:val="28"/>
              </w:rPr>
            </w:pPr>
          </w:p>
        </w:tc>
      </w:tr>
      <w:tr w:rsidR="00F551FB" w:rsidRPr="00540573" w:rsidTr="00BB24E5">
        <w:trPr>
          <w:trHeight w:val="476"/>
        </w:trPr>
        <w:tc>
          <w:tcPr>
            <w:tcW w:w="4871" w:type="dxa"/>
          </w:tcPr>
          <w:p w:rsidR="00F551FB" w:rsidRDefault="00F551FB" w:rsidP="00BB24E5">
            <w:pPr>
              <w:widowControl w:val="0"/>
              <w:spacing w:after="0" w:line="240" w:lineRule="auto"/>
              <w:rPr>
                <w:b/>
                <w:sz w:val="28"/>
                <w:szCs w:val="28"/>
              </w:rPr>
            </w:pPr>
          </w:p>
          <w:p w:rsidR="00F551FB" w:rsidRPr="001D09F4" w:rsidRDefault="001D09F4" w:rsidP="00BB24E5">
            <w:pPr>
              <w:widowControl w:val="0"/>
              <w:spacing w:after="0" w:line="240" w:lineRule="auto"/>
              <w:ind w:firstLine="1460"/>
              <w:rPr>
                <w:b/>
                <w:sz w:val="28"/>
                <w:szCs w:val="28"/>
              </w:rPr>
            </w:pPr>
            <w:r>
              <w:rPr>
                <w:b/>
                <w:sz w:val="28"/>
                <w:szCs w:val="28"/>
              </w:rPr>
              <w:t>Дмитро ЛУК</w:t>
            </w:r>
            <w:r>
              <w:rPr>
                <w:b/>
                <w:sz w:val="28"/>
                <w:szCs w:val="28"/>
                <w:lang w:val="en-US"/>
              </w:rPr>
              <w:t>’</w:t>
            </w:r>
            <w:r>
              <w:rPr>
                <w:b/>
                <w:sz w:val="28"/>
                <w:szCs w:val="28"/>
              </w:rPr>
              <w:t>ЯНОВ</w:t>
            </w:r>
          </w:p>
          <w:p w:rsidR="00F551FB" w:rsidRPr="00540573" w:rsidRDefault="00F551FB" w:rsidP="00BB24E5">
            <w:pPr>
              <w:widowControl w:val="0"/>
              <w:spacing w:after="0" w:line="240" w:lineRule="auto"/>
              <w:ind w:firstLine="1460"/>
              <w:rPr>
                <w:b/>
                <w:sz w:val="28"/>
                <w:szCs w:val="28"/>
              </w:rPr>
            </w:pPr>
          </w:p>
          <w:p w:rsidR="00F551FB" w:rsidRDefault="00F551FB" w:rsidP="00BB24E5">
            <w:pPr>
              <w:widowControl w:val="0"/>
              <w:spacing w:after="0" w:line="240" w:lineRule="auto"/>
              <w:ind w:firstLine="1460"/>
              <w:rPr>
                <w:b/>
                <w:sz w:val="28"/>
                <w:szCs w:val="28"/>
              </w:rPr>
            </w:pPr>
          </w:p>
          <w:p w:rsidR="00F551FB" w:rsidRPr="00540573" w:rsidRDefault="001D09F4" w:rsidP="00BB24E5">
            <w:pPr>
              <w:widowControl w:val="0"/>
              <w:spacing w:after="0" w:line="240" w:lineRule="auto"/>
              <w:ind w:firstLine="1460"/>
              <w:rPr>
                <w:b/>
                <w:sz w:val="28"/>
                <w:szCs w:val="28"/>
              </w:rPr>
            </w:pPr>
            <w:r>
              <w:rPr>
                <w:b/>
                <w:sz w:val="28"/>
                <w:szCs w:val="28"/>
              </w:rPr>
              <w:t>Роман МАСЕЛКО</w:t>
            </w:r>
          </w:p>
          <w:p w:rsidR="00F551FB" w:rsidRPr="00540573" w:rsidRDefault="00F551FB" w:rsidP="00BB24E5">
            <w:pPr>
              <w:widowControl w:val="0"/>
              <w:spacing w:after="0" w:line="240" w:lineRule="auto"/>
              <w:ind w:firstLine="1460"/>
              <w:rPr>
                <w:b/>
                <w:sz w:val="28"/>
                <w:szCs w:val="28"/>
              </w:rPr>
            </w:pPr>
          </w:p>
          <w:p w:rsidR="00F551FB" w:rsidRPr="00540573" w:rsidRDefault="00F551FB" w:rsidP="00BB24E5">
            <w:pPr>
              <w:widowControl w:val="0"/>
              <w:spacing w:after="0" w:line="240" w:lineRule="auto"/>
              <w:ind w:firstLine="1460"/>
              <w:rPr>
                <w:b/>
                <w:sz w:val="28"/>
                <w:szCs w:val="28"/>
              </w:rPr>
            </w:pPr>
          </w:p>
        </w:tc>
        <w:tc>
          <w:tcPr>
            <w:tcW w:w="5103" w:type="dxa"/>
          </w:tcPr>
          <w:p w:rsidR="00F551FB" w:rsidRDefault="00F551FB" w:rsidP="00BB24E5">
            <w:pPr>
              <w:widowControl w:val="0"/>
              <w:spacing w:after="0" w:line="240" w:lineRule="auto"/>
              <w:ind w:left="1663"/>
              <w:rPr>
                <w:b/>
                <w:sz w:val="28"/>
                <w:szCs w:val="28"/>
              </w:rPr>
            </w:pPr>
          </w:p>
          <w:p w:rsidR="00F551FB" w:rsidRPr="00540573" w:rsidRDefault="001D09F4" w:rsidP="00BB24E5">
            <w:pPr>
              <w:widowControl w:val="0"/>
              <w:spacing w:after="0" w:line="240" w:lineRule="auto"/>
              <w:ind w:left="1663"/>
              <w:rPr>
                <w:b/>
                <w:sz w:val="28"/>
                <w:szCs w:val="28"/>
              </w:rPr>
            </w:pPr>
            <w:r w:rsidRPr="00540573">
              <w:rPr>
                <w:b/>
                <w:sz w:val="28"/>
                <w:szCs w:val="28"/>
              </w:rPr>
              <w:t>Віталій САЛІХОВ</w:t>
            </w:r>
          </w:p>
          <w:p w:rsidR="00F551FB" w:rsidRPr="00540573" w:rsidRDefault="00F551FB" w:rsidP="00BB24E5">
            <w:pPr>
              <w:widowControl w:val="0"/>
              <w:spacing w:after="0" w:line="240" w:lineRule="auto"/>
              <w:ind w:firstLine="1965"/>
              <w:rPr>
                <w:b/>
                <w:sz w:val="28"/>
                <w:szCs w:val="28"/>
              </w:rPr>
            </w:pPr>
          </w:p>
          <w:p w:rsidR="00F551FB" w:rsidRDefault="00F551FB" w:rsidP="00BB24E5">
            <w:pPr>
              <w:widowControl w:val="0"/>
              <w:spacing w:after="0" w:line="240" w:lineRule="auto"/>
              <w:ind w:firstLine="1663"/>
              <w:rPr>
                <w:b/>
                <w:sz w:val="28"/>
                <w:szCs w:val="28"/>
              </w:rPr>
            </w:pPr>
          </w:p>
          <w:p w:rsidR="00F551FB" w:rsidRPr="00540573" w:rsidRDefault="001D09F4" w:rsidP="00BB24E5">
            <w:pPr>
              <w:widowControl w:val="0"/>
              <w:spacing w:after="0" w:line="240" w:lineRule="auto"/>
              <w:ind w:firstLine="1663"/>
              <w:rPr>
                <w:sz w:val="28"/>
                <w:szCs w:val="28"/>
              </w:rPr>
            </w:pPr>
            <w:r>
              <w:rPr>
                <w:b/>
                <w:sz w:val="28"/>
                <w:szCs w:val="28"/>
              </w:rPr>
              <w:t>Олександр</w:t>
            </w:r>
            <w:r w:rsidR="00F551FB" w:rsidRPr="00540573">
              <w:rPr>
                <w:b/>
                <w:sz w:val="28"/>
                <w:szCs w:val="28"/>
              </w:rPr>
              <w:t xml:space="preserve"> СА</w:t>
            </w:r>
            <w:r>
              <w:rPr>
                <w:b/>
                <w:sz w:val="28"/>
                <w:szCs w:val="28"/>
              </w:rPr>
              <w:t>СЕВИЧ</w:t>
            </w:r>
          </w:p>
          <w:p w:rsidR="00F551FB" w:rsidRPr="00540573" w:rsidRDefault="00F551FB" w:rsidP="00BB24E5">
            <w:pPr>
              <w:widowControl w:val="0"/>
              <w:spacing w:after="0" w:line="240" w:lineRule="auto"/>
              <w:ind w:firstLine="1965"/>
              <w:rPr>
                <w:b/>
                <w:sz w:val="28"/>
                <w:szCs w:val="28"/>
              </w:rPr>
            </w:pPr>
          </w:p>
          <w:p w:rsidR="00F551FB" w:rsidRDefault="00F551FB" w:rsidP="00BB24E5">
            <w:pPr>
              <w:widowControl w:val="0"/>
              <w:spacing w:after="0" w:line="240" w:lineRule="auto"/>
              <w:ind w:firstLine="1663"/>
              <w:rPr>
                <w:b/>
                <w:sz w:val="28"/>
                <w:szCs w:val="28"/>
              </w:rPr>
            </w:pPr>
          </w:p>
          <w:p w:rsidR="00F551FB" w:rsidRPr="00540573" w:rsidRDefault="00F551FB" w:rsidP="00BB24E5">
            <w:pPr>
              <w:widowControl w:val="0"/>
              <w:spacing w:after="0" w:line="240" w:lineRule="auto"/>
              <w:ind w:firstLine="1965"/>
              <w:rPr>
                <w:b/>
                <w:sz w:val="28"/>
                <w:szCs w:val="28"/>
              </w:rPr>
            </w:pPr>
          </w:p>
        </w:tc>
      </w:tr>
    </w:tbl>
    <w:p w:rsidR="00EA5AAB" w:rsidRDefault="00EA5AAB"/>
    <w:sectPr w:rsidR="00EA5AAB" w:rsidSect="00C4091A">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9F5" w:rsidRDefault="005C29F5" w:rsidP="006B5286">
      <w:pPr>
        <w:spacing w:after="0" w:line="240" w:lineRule="auto"/>
      </w:pPr>
      <w:r>
        <w:separator/>
      </w:r>
    </w:p>
  </w:endnote>
  <w:endnote w:type="continuationSeparator" w:id="0">
    <w:p w:rsidR="005C29F5" w:rsidRDefault="005C29F5" w:rsidP="006B5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9F5" w:rsidRDefault="005C29F5" w:rsidP="006B5286">
      <w:pPr>
        <w:spacing w:after="0" w:line="240" w:lineRule="auto"/>
      </w:pPr>
      <w:r>
        <w:separator/>
      </w:r>
    </w:p>
  </w:footnote>
  <w:footnote w:type="continuationSeparator" w:id="0">
    <w:p w:rsidR="005C29F5" w:rsidRDefault="005C29F5" w:rsidP="006B52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55522B" w:rsidRDefault="00BB24E5" w:rsidP="0055522B">
        <w:pPr>
          <w:pStyle w:val="a5"/>
          <w:jc w:val="center"/>
        </w:pPr>
        <w:r>
          <w:fldChar w:fldCharType="begin"/>
        </w:r>
        <w:r>
          <w:instrText>PAGE   \* MERGEFORMAT</w:instrText>
        </w:r>
        <w:r>
          <w:fldChar w:fldCharType="separate"/>
        </w:r>
        <w:r w:rsidR="001826B1">
          <w:rPr>
            <w:noProof/>
          </w:rPr>
          <w:t>2</w:t>
        </w:r>
        <w:r>
          <w:fldChar w:fldCharType="end"/>
        </w:r>
      </w:p>
      <w:p w:rsidR="00BB24E5" w:rsidRPr="0055522B" w:rsidRDefault="001826B1" w:rsidP="0055522B">
        <w:pPr>
          <w:pStyle w:val="a5"/>
          <w:jc w:val="center"/>
          <w:rPr>
            <w:sz w:val="22"/>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D5F06"/>
    <w:multiLevelType w:val="hybridMultilevel"/>
    <w:tmpl w:val="EC983624"/>
    <w:lvl w:ilvl="0" w:tplc="95928F4C">
      <w:start w:val="1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119"/>
    <w:rsid w:val="00003B38"/>
    <w:rsid w:val="00013D54"/>
    <w:rsid w:val="000257D4"/>
    <w:rsid w:val="00044119"/>
    <w:rsid w:val="000B7B12"/>
    <w:rsid w:val="000D0EF3"/>
    <w:rsid w:val="000E38C4"/>
    <w:rsid w:val="001047DF"/>
    <w:rsid w:val="00110C8C"/>
    <w:rsid w:val="001609C2"/>
    <w:rsid w:val="001826B1"/>
    <w:rsid w:val="001A05B5"/>
    <w:rsid w:val="001A35C0"/>
    <w:rsid w:val="001D09F4"/>
    <w:rsid w:val="001E4BB6"/>
    <w:rsid w:val="00271BD9"/>
    <w:rsid w:val="002769EF"/>
    <w:rsid w:val="00277FBD"/>
    <w:rsid w:val="002C6F5C"/>
    <w:rsid w:val="00334D0E"/>
    <w:rsid w:val="00386163"/>
    <w:rsid w:val="003A68C2"/>
    <w:rsid w:val="003B4B0C"/>
    <w:rsid w:val="003B6CA4"/>
    <w:rsid w:val="003F01D7"/>
    <w:rsid w:val="00423F3B"/>
    <w:rsid w:val="004941C2"/>
    <w:rsid w:val="00497F94"/>
    <w:rsid w:val="004E57A0"/>
    <w:rsid w:val="00542112"/>
    <w:rsid w:val="0055522B"/>
    <w:rsid w:val="00565E80"/>
    <w:rsid w:val="0058558A"/>
    <w:rsid w:val="005C29F5"/>
    <w:rsid w:val="005D0FA6"/>
    <w:rsid w:val="005F6687"/>
    <w:rsid w:val="006672E5"/>
    <w:rsid w:val="006B5286"/>
    <w:rsid w:val="006E35A6"/>
    <w:rsid w:val="00747F91"/>
    <w:rsid w:val="00761C0F"/>
    <w:rsid w:val="007F1DB8"/>
    <w:rsid w:val="008407F8"/>
    <w:rsid w:val="00895C7C"/>
    <w:rsid w:val="008A6B1A"/>
    <w:rsid w:val="008B349F"/>
    <w:rsid w:val="008C70BF"/>
    <w:rsid w:val="00931BE5"/>
    <w:rsid w:val="0097589D"/>
    <w:rsid w:val="009D5984"/>
    <w:rsid w:val="009F3E0F"/>
    <w:rsid w:val="00A10024"/>
    <w:rsid w:val="00A13D28"/>
    <w:rsid w:val="00A3341D"/>
    <w:rsid w:val="00A35F67"/>
    <w:rsid w:val="00A3741D"/>
    <w:rsid w:val="00A87C45"/>
    <w:rsid w:val="00AD0887"/>
    <w:rsid w:val="00B30981"/>
    <w:rsid w:val="00B42003"/>
    <w:rsid w:val="00B63BB8"/>
    <w:rsid w:val="00B97DC7"/>
    <w:rsid w:val="00BB24E5"/>
    <w:rsid w:val="00C05830"/>
    <w:rsid w:val="00C4091A"/>
    <w:rsid w:val="00C53A83"/>
    <w:rsid w:val="00C60E54"/>
    <w:rsid w:val="00CF5864"/>
    <w:rsid w:val="00D01976"/>
    <w:rsid w:val="00D24F96"/>
    <w:rsid w:val="00D75231"/>
    <w:rsid w:val="00DC7CCF"/>
    <w:rsid w:val="00E21840"/>
    <w:rsid w:val="00E34264"/>
    <w:rsid w:val="00E37D8E"/>
    <w:rsid w:val="00E72681"/>
    <w:rsid w:val="00EA5AAB"/>
    <w:rsid w:val="00EF617D"/>
    <w:rsid w:val="00EF6F51"/>
    <w:rsid w:val="00F21BFC"/>
    <w:rsid w:val="00F3253F"/>
    <w:rsid w:val="00F5021D"/>
    <w:rsid w:val="00F551FB"/>
    <w:rsid w:val="00F638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7E9B42"/>
  <w15:docId w15:val="{F3ED51A9-5BEB-40B5-AF9B-A6FFC69F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1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F551FB"/>
    <w:pPr>
      <w:ind w:left="720"/>
      <w:contextualSpacing/>
    </w:pPr>
    <w:rPr>
      <w:lang w:val="ru-RU"/>
    </w:rPr>
  </w:style>
  <w:style w:type="character" w:customStyle="1" w:styleId="a4">
    <w:name w:val="Абзац списку Знак"/>
    <w:aliases w:val="Подглава Знак"/>
    <w:basedOn w:val="a0"/>
    <w:link w:val="a3"/>
    <w:uiPriority w:val="34"/>
    <w:rsid w:val="00F551FB"/>
    <w:rPr>
      <w:rFonts w:ascii="Times New Roman" w:eastAsia="Calibri" w:hAnsi="Times New Roman" w:cs="Times New Roman"/>
      <w:sz w:val="24"/>
      <w:lang w:val="ru-RU"/>
    </w:rPr>
  </w:style>
  <w:style w:type="paragraph" w:styleId="a5">
    <w:name w:val="header"/>
    <w:basedOn w:val="a"/>
    <w:link w:val="a6"/>
    <w:uiPriority w:val="99"/>
    <w:unhideWhenUsed/>
    <w:rsid w:val="00F551FB"/>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F551FB"/>
    <w:rPr>
      <w:rFonts w:ascii="Times New Roman" w:eastAsia="Calibri" w:hAnsi="Times New Roman" w:cs="Times New Roman"/>
      <w:sz w:val="24"/>
    </w:rPr>
  </w:style>
  <w:style w:type="paragraph" w:customStyle="1" w:styleId="rtejustify">
    <w:name w:val="rtejustify"/>
    <w:basedOn w:val="a"/>
    <w:rsid w:val="00F551FB"/>
    <w:pPr>
      <w:spacing w:before="100" w:beforeAutospacing="1" w:after="100" w:afterAutospacing="1" w:line="240" w:lineRule="auto"/>
    </w:pPr>
    <w:rPr>
      <w:rFonts w:eastAsia="Times New Roman"/>
      <w:szCs w:val="24"/>
      <w:lang w:eastAsia="uk-UA"/>
    </w:rPr>
  </w:style>
  <w:style w:type="character" w:customStyle="1" w:styleId="rvts44">
    <w:name w:val="rvts44"/>
    <w:basedOn w:val="a0"/>
    <w:rsid w:val="002769EF"/>
  </w:style>
  <w:style w:type="character" w:customStyle="1" w:styleId="rvts0">
    <w:name w:val="rvts0"/>
    <w:basedOn w:val="a0"/>
    <w:rsid w:val="00D01976"/>
  </w:style>
  <w:style w:type="paragraph" w:styleId="a7">
    <w:name w:val="footer"/>
    <w:basedOn w:val="a"/>
    <w:link w:val="a8"/>
    <w:uiPriority w:val="99"/>
    <w:unhideWhenUsed/>
    <w:rsid w:val="006B5286"/>
    <w:pPr>
      <w:tabs>
        <w:tab w:val="center" w:pos="4819"/>
        <w:tab w:val="right" w:pos="9639"/>
      </w:tabs>
      <w:spacing w:after="0" w:line="240" w:lineRule="auto"/>
    </w:pPr>
  </w:style>
  <w:style w:type="character" w:customStyle="1" w:styleId="a8">
    <w:name w:val="Нижній колонтитул Знак"/>
    <w:basedOn w:val="a0"/>
    <w:link w:val="a7"/>
    <w:uiPriority w:val="99"/>
    <w:rsid w:val="006B5286"/>
    <w:rPr>
      <w:rFonts w:ascii="Times New Roman" w:eastAsia="Calibri" w:hAnsi="Times New Roman" w:cs="Times New Roman"/>
      <w:sz w:val="24"/>
    </w:rPr>
  </w:style>
  <w:style w:type="paragraph" w:styleId="a9">
    <w:name w:val="Balloon Text"/>
    <w:basedOn w:val="a"/>
    <w:link w:val="aa"/>
    <w:uiPriority w:val="99"/>
    <w:semiHidden/>
    <w:unhideWhenUsed/>
    <w:rsid w:val="00A3741D"/>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A3741D"/>
    <w:rPr>
      <w:rFonts w:ascii="Segoe UI" w:eastAsia="Calibri" w:hAnsi="Segoe UI" w:cs="Segoe UI"/>
      <w:sz w:val="18"/>
      <w:szCs w:val="18"/>
    </w:rPr>
  </w:style>
  <w:style w:type="character" w:styleId="ab">
    <w:name w:val="Hyperlink"/>
    <w:basedOn w:val="a0"/>
    <w:uiPriority w:val="99"/>
    <w:unhideWhenUsed/>
    <w:rsid w:val="007F1DB8"/>
    <w:rPr>
      <w:color w:val="0563C1" w:themeColor="hyperlink"/>
      <w:u w:val="single"/>
    </w:rPr>
  </w:style>
  <w:style w:type="paragraph" w:styleId="ac">
    <w:name w:val="Normal (Web)"/>
    <w:basedOn w:val="a"/>
    <w:uiPriority w:val="99"/>
    <w:semiHidden/>
    <w:unhideWhenUsed/>
    <w:rsid w:val="00F3253F"/>
    <w:pPr>
      <w:spacing w:before="100" w:beforeAutospacing="1" w:after="100" w:afterAutospacing="1" w:line="240" w:lineRule="auto"/>
    </w:pPr>
    <w:rPr>
      <w:rFonts w:eastAsia="Times New Roman"/>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260881">
      <w:bodyDiv w:val="1"/>
      <w:marLeft w:val="0"/>
      <w:marRight w:val="0"/>
      <w:marTop w:val="0"/>
      <w:marBottom w:val="0"/>
      <w:divBdr>
        <w:top w:val="none" w:sz="0" w:space="0" w:color="auto"/>
        <w:left w:val="none" w:sz="0" w:space="0" w:color="auto"/>
        <w:bottom w:val="none" w:sz="0" w:space="0" w:color="auto"/>
        <w:right w:val="none" w:sz="0" w:space="0" w:color="auto"/>
      </w:divBdr>
    </w:div>
    <w:div w:id="72525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42233</Words>
  <Characters>24074</Characters>
  <Application>Microsoft Office Word</Application>
  <DocSecurity>0</DocSecurity>
  <Lines>200</Lines>
  <Paragraphs>132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2024-06-04T07:34:00Z</cp:lastPrinted>
  <dcterms:created xsi:type="dcterms:W3CDTF">2024-06-05T10:55:00Z</dcterms:created>
  <dcterms:modified xsi:type="dcterms:W3CDTF">2024-06-05T10:55:00Z</dcterms:modified>
</cp:coreProperties>
</file>