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3B2" w:rsidRDefault="000513B2" w:rsidP="004F2057">
      <w:pPr>
        <w:tabs>
          <w:tab w:val="left" w:pos="4678"/>
          <w:tab w:val="left" w:pos="4820"/>
          <w:tab w:val="left" w:pos="4962"/>
        </w:tabs>
        <w:ind w:right="5016"/>
        <w:jc w:val="both"/>
        <w:rPr>
          <w:rFonts w:eastAsia="Calibri"/>
          <w:b/>
          <w:sz w:val="24"/>
          <w:szCs w:val="24"/>
        </w:rPr>
      </w:pPr>
    </w:p>
    <w:p w:rsidR="00AC41BD" w:rsidRDefault="00AC41BD" w:rsidP="004F2057">
      <w:pPr>
        <w:tabs>
          <w:tab w:val="left" w:pos="4678"/>
          <w:tab w:val="left" w:pos="4820"/>
          <w:tab w:val="left" w:pos="4962"/>
        </w:tabs>
        <w:ind w:right="5016"/>
        <w:jc w:val="both"/>
        <w:rPr>
          <w:rFonts w:eastAsia="Calibri"/>
          <w:b/>
          <w:sz w:val="24"/>
          <w:szCs w:val="24"/>
        </w:rPr>
      </w:pPr>
    </w:p>
    <w:p w:rsidR="00AC41BD" w:rsidRDefault="00AC41BD" w:rsidP="004F2057">
      <w:pPr>
        <w:tabs>
          <w:tab w:val="left" w:pos="4678"/>
          <w:tab w:val="left" w:pos="4820"/>
          <w:tab w:val="left" w:pos="4962"/>
        </w:tabs>
        <w:ind w:right="5016"/>
        <w:jc w:val="both"/>
        <w:rPr>
          <w:rFonts w:eastAsia="Calibri"/>
          <w:b/>
          <w:sz w:val="24"/>
          <w:szCs w:val="24"/>
        </w:rPr>
      </w:pPr>
    </w:p>
    <w:p w:rsidR="008B5451" w:rsidRDefault="008B5451" w:rsidP="008B5451">
      <w:pPr>
        <w:pStyle w:val="af4"/>
        <w:tabs>
          <w:tab w:val="left" w:pos="3686"/>
        </w:tabs>
        <w:jc w:val="center"/>
      </w:pPr>
    </w:p>
    <w:p w:rsidR="008B5451" w:rsidRDefault="008B5451" w:rsidP="008B5451">
      <w:pPr>
        <w:pStyle w:val="af4"/>
        <w:tabs>
          <w:tab w:val="left" w:pos="3686"/>
        </w:tabs>
        <w:jc w:val="cente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0.85pt;margin-top:-36pt;width:39.75pt;height:51.75pt;z-index:251659264;mso-position-horizontal-relative:text;mso-position-vertical-relative:text" wrapcoords="-408 0 -408 21287 21600 21287 21600 0 -408 0" filled="t">
            <v:imagedata r:id="rId8" o:title=""/>
            <o:lock v:ext="edit" aspectratio="f"/>
          </v:shape>
          <o:OLEObject Type="Embed" ProgID="StaticMetafile" ShapeID="_x0000_s1026" DrawAspect="Content" ObjectID="_1768130720" r:id="rId9"/>
        </w:object>
      </w:r>
    </w:p>
    <w:p w:rsidR="008B5451" w:rsidRPr="009145F0" w:rsidRDefault="008B5451" w:rsidP="008B5451">
      <w:pPr>
        <w:pStyle w:val="af4"/>
        <w:jc w:val="center"/>
        <w:rPr>
          <w:rFonts w:ascii="AcademyC" w:eastAsia="AcademyC" w:hAnsi="AcademyC" w:cs="AcademyC"/>
          <w:b/>
          <w:color w:val="002060"/>
        </w:rPr>
      </w:pPr>
      <w:r w:rsidRPr="009145F0">
        <w:rPr>
          <w:rFonts w:ascii="AcademyC" w:hAnsi="AcademyC" w:cs="Calibri"/>
          <w:b/>
          <w:color w:val="002060"/>
        </w:rPr>
        <w:t>УКРАЇНА</w:t>
      </w:r>
    </w:p>
    <w:p w:rsidR="008B5451" w:rsidRPr="009145F0" w:rsidRDefault="008B5451" w:rsidP="008B5451">
      <w:pPr>
        <w:pStyle w:val="af4"/>
        <w:jc w:val="center"/>
        <w:rPr>
          <w:rFonts w:ascii="AcademyC" w:eastAsia="AcademyC" w:hAnsi="AcademyC" w:cs="AcademyC"/>
          <w:b/>
          <w:color w:val="002060"/>
        </w:rPr>
      </w:pPr>
      <w:r w:rsidRPr="009145F0">
        <w:rPr>
          <w:rFonts w:ascii="AcademyC" w:hAnsi="AcademyC" w:cs="Calibri"/>
          <w:b/>
          <w:color w:val="002060"/>
        </w:rPr>
        <w:t>ВИЩА</w:t>
      </w:r>
      <w:r w:rsidRPr="009145F0">
        <w:rPr>
          <w:rFonts w:ascii="AcademyC" w:eastAsia="AcademyC" w:hAnsi="AcademyC" w:cs="AcademyC"/>
          <w:b/>
          <w:color w:val="002060"/>
        </w:rPr>
        <w:t xml:space="preserve">  </w:t>
      </w:r>
      <w:r w:rsidRPr="009145F0">
        <w:rPr>
          <w:rFonts w:ascii="AcademyC" w:hAnsi="AcademyC" w:cs="Calibri"/>
          <w:b/>
          <w:color w:val="002060"/>
        </w:rPr>
        <w:t>РАДА</w:t>
      </w:r>
      <w:r w:rsidRPr="009145F0">
        <w:rPr>
          <w:rFonts w:ascii="AcademyC" w:eastAsia="AcademyC" w:hAnsi="AcademyC" w:cs="AcademyC"/>
          <w:b/>
          <w:color w:val="002060"/>
        </w:rPr>
        <w:t xml:space="preserve">  </w:t>
      </w:r>
      <w:r w:rsidRPr="009145F0">
        <w:rPr>
          <w:rFonts w:ascii="AcademyC" w:hAnsi="AcademyC" w:cs="Calibri"/>
          <w:b/>
          <w:color w:val="002060"/>
        </w:rPr>
        <w:t>ПРАВОСУДДЯ</w:t>
      </w:r>
    </w:p>
    <w:p w:rsidR="008B5451" w:rsidRPr="009145F0" w:rsidRDefault="008B5451" w:rsidP="008B5451">
      <w:pPr>
        <w:pStyle w:val="af4"/>
        <w:jc w:val="center"/>
        <w:rPr>
          <w:rFonts w:ascii="AcademyC" w:hAnsi="AcademyC" w:cs="Calibri"/>
          <w:b/>
          <w:color w:val="002060"/>
        </w:rPr>
      </w:pPr>
      <w:r w:rsidRPr="009145F0">
        <w:rPr>
          <w:rFonts w:ascii="AcademyC" w:hAnsi="AcademyC" w:cs="Calibri"/>
          <w:b/>
          <w:color w:val="002060"/>
        </w:rPr>
        <w:t>РІШЕННЯ</w:t>
      </w:r>
    </w:p>
    <w:tbl>
      <w:tblPr>
        <w:tblW w:w="0" w:type="auto"/>
        <w:tblCellMar>
          <w:left w:w="10" w:type="dxa"/>
          <w:right w:w="10" w:type="dxa"/>
        </w:tblCellMar>
        <w:tblLook w:val="0000" w:firstRow="0" w:lastRow="0" w:firstColumn="0" w:lastColumn="0" w:noHBand="0" w:noVBand="0"/>
      </w:tblPr>
      <w:tblGrid>
        <w:gridCol w:w="2939"/>
        <w:gridCol w:w="3125"/>
        <w:gridCol w:w="3466"/>
      </w:tblGrid>
      <w:tr w:rsidR="008B5451" w:rsidRPr="00D2739E" w:rsidTr="00F40F3A">
        <w:tc>
          <w:tcPr>
            <w:tcW w:w="2939" w:type="dxa"/>
            <w:shd w:val="clear" w:color="000000" w:fill="FFFFFF"/>
            <w:tcMar>
              <w:left w:w="108" w:type="dxa"/>
              <w:right w:w="108" w:type="dxa"/>
            </w:tcMar>
          </w:tcPr>
          <w:p w:rsidR="008B5451" w:rsidRPr="00450722" w:rsidRDefault="008B5451" w:rsidP="008B5451">
            <w:pPr>
              <w:spacing w:line="276" w:lineRule="auto"/>
              <w:ind w:left="-220" w:right="-2" w:firstLine="142"/>
            </w:pPr>
            <w:r>
              <w:t>23</w:t>
            </w:r>
            <w:r>
              <w:t xml:space="preserve"> </w:t>
            </w:r>
            <w:r>
              <w:t xml:space="preserve">січня </w:t>
            </w:r>
            <w:r w:rsidRPr="00450722">
              <w:t>20</w:t>
            </w:r>
            <w:r>
              <w:t>24</w:t>
            </w:r>
            <w:r w:rsidRPr="00450722">
              <w:t xml:space="preserve"> року</w:t>
            </w:r>
          </w:p>
        </w:tc>
        <w:tc>
          <w:tcPr>
            <w:tcW w:w="3125" w:type="dxa"/>
            <w:shd w:val="clear" w:color="000000" w:fill="FFFFFF"/>
            <w:tcMar>
              <w:left w:w="108" w:type="dxa"/>
              <w:right w:w="108" w:type="dxa"/>
            </w:tcMar>
          </w:tcPr>
          <w:p w:rsidR="008B5451" w:rsidRPr="00450722" w:rsidRDefault="008B5451" w:rsidP="00F40F3A">
            <w:pPr>
              <w:spacing w:line="276" w:lineRule="auto"/>
              <w:ind w:right="-2"/>
              <w:jc w:val="center"/>
            </w:pPr>
            <w:r w:rsidRPr="00450722">
              <w:rPr>
                <w:rFonts w:eastAsia="Bookman Old Style"/>
                <w:color w:val="002060"/>
                <w:sz w:val="20"/>
              </w:rPr>
              <w:t xml:space="preserve">   </w:t>
            </w:r>
            <w:r>
              <w:rPr>
                <w:rFonts w:eastAsia="Bookman Old Style"/>
                <w:color w:val="002060"/>
                <w:sz w:val="20"/>
              </w:rPr>
              <w:t xml:space="preserve">   </w:t>
            </w:r>
            <w:r w:rsidRPr="00450722">
              <w:rPr>
                <w:rFonts w:eastAsia="Bookman Old Style"/>
                <w:color w:val="002060"/>
                <w:sz w:val="20"/>
              </w:rPr>
              <w:t xml:space="preserve"> </w:t>
            </w:r>
            <w:r>
              <w:rPr>
                <w:rFonts w:eastAsia="Bookman Old Style"/>
                <w:color w:val="002060"/>
                <w:sz w:val="20"/>
                <w:lang w:val="en-US"/>
              </w:rPr>
              <w:t xml:space="preserve">   </w:t>
            </w:r>
            <w:r>
              <w:rPr>
                <w:rFonts w:eastAsia="Bookman Old Style"/>
                <w:color w:val="002060"/>
                <w:sz w:val="20"/>
              </w:rPr>
              <w:t xml:space="preserve">  </w:t>
            </w:r>
            <w:r w:rsidRPr="00450722">
              <w:rPr>
                <w:color w:val="002060"/>
                <w:sz w:val="20"/>
              </w:rPr>
              <w:t>Київ</w:t>
            </w:r>
          </w:p>
        </w:tc>
        <w:tc>
          <w:tcPr>
            <w:tcW w:w="3466" w:type="dxa"/>
            <w:shd w:val="clear" w:color="000000" w:fill="FFFFFF"/>
            <w:tcMar>
              <w:left w:w="108" w:type="dxa"/>
              <w:right w:w="108" w:type="dxa"/>
            </w:tcMar>
          </w:tcPr>
          <w:p w:rsidR="008B5451" w:rsidRPr="00450722" w:rsidRDefault="008B5451" w:rsidP="008B5451">
            <w:pPr>
              <w:spacing w:line="276" w:lineRule="auto"/>
              <w:ind w:right="-2"/>
              <w:jc w:val="right"/>
            </w:pPr>
            <w:r w:rsidRPr="00450722">
              <w:t xml:space="preserve">№ </w:t>
            </w:r>
            <w:r>
              <w:t>164</w:t>
            </w:r>
            <w:r w:rsidRPr="00450722">
              <w:t>/0/15-2</w:t>
            </w:r>
            <w:r>
              <w:t>4</w:t>
            </w:r>
          </w:p>
        </w:tc>
      </w:tr>
    </w:tbl>
    <w:p w:rsidR="00AC41BD" w:rsidRDefault="00AC41BD" w:rsidP="004F2057">
      <w:pPr>
        <w:tabs>
          <w:tab w:val="left" w:pos="4678"/>
          <w:tab w:val="left" w:pos="4820"/>
          <w:tab w:val="left" w:pos="4962"/>
        </w:tabs>
        <w:ind w:right="5016"/>
        <w:jc w:val="both"/>
        <w:rPr>
          <w:rFonts w:eastAsia="Calibri"/>
          <w:b/>
          <w:sz w:val="24"/>
          <w:szCs w:val="24"/>
        </w:rPr>
      </w:pPr>
    </w:p>
    <w:p w:rsidR="00416A1D" w:rsidRDefault="00294AC8" w:rsidP="00085AE4">
      <w:pPr>
        <w:tabs>
          <w:tab w:val="left" w:pos="3969"/>
          <w:tab w:val="left" w:pos="4820"/>
          <w:tab w:val="left" w:pos="4962"/>
        </w:tabs>
        <w:spacing w:line="246" w:lineRule="auto"/>
        <w:ind w:right="4960"/>
        <w:jc w:val="both"/>
        <w:rPr>
          <w:b/>
          <w:sz w:val="24"/>
          <w:szCs w:val="24"/>
        </w:rPr>
      </w:pPr>
      <w:r w:rsidRPr="00AC41BD">
        <w:rPr>
          <w:rFonts w:eastAsia="Calibri"/>
          <w:b/>
          <w:sz w:val="24"/>
          <w:szCs w:val="24"/>
        </w:rPr>
        <w:t>Про</w:t>
      </w:r>
      <w:r w:rsidR="00AC41BD" w:rsidRPr="00AC41BD">
        <w:rPr>
          <w:rFonts w:eastAsia="Calibri"/>
          <w:b/>
          <w:sz w:val="24"/>
          <w:szCs w:val="24"/>
        </w:rPr>
        <w:t xml:space="preserve"> залишення без змін </w:t>
      </w:r>
      <w:r w:rsidR="00AC41BD" w:rsidRPr="00AC41BD">
        <w:rPr>
          <w:b/>
          <w:sz w:val="24"/>
          <w:szCs w:val="24"/>
        </w:rPr>
        <w:t>рішення Кваліфікаційно-ди</w:t>
      </w:r>
      <w:r w:rsidR="000564A1">
        <w:rPr>
          <w:b/>
          <w:sz w:val="24"/>
          <w:szCs w:val="24"/>
        </w:rPr>
        <w:t xml:space="preserve">сциплінарної комісії прокурорів </w:t>
      </w:r>
      <w:r w:rsidR="00AC41BD" w:rsidRPr="00AC41BD">
        <w:rPr>
          <w:b/>
          <w:sz w:val="24"/>
          <w:szCs w:val="24"/>
        </w:rPr>
        <w:t>від 17 травня 2023 року</w:t>
      </w:r>
      <w:r w:rsidR="00AC41BD">
        <w:rPr>
          <w:b/>
          <w:sz w:val="24"/>
          <w:szCs w:val="24"/>
        </w:rPr>
        <w:t xml:space="preserve">                </w:t>
      </w:r>
      <w:r w:rsidR="00AC41BD" w:rsidRPr="00AC41BD">
        <w:rPr>
          <w:b/>
          <w:sz w:val="24"/>
          <w:szCs w:val="24"/>
        </w:rPr>
        <w:t xml:space="preserve"> № 102дп-23 про закриття дисциплінарного провадження стосовно прокурора відділу підтримання публічного обвинувачення</w:t>
      </w:r>
      <w:r w:rsidR="000564A1">
        <w:rPr>
          <w:b/>
          <w:sz w:val="24"/>
          <w:szCs w:val="24"/>
        </w:rPr>
        <w:t xml:space="preserve">              </w:t>
      </w:r>
      <w:r w:rsidR="00AC41BD" w:rsidRPr="00AC41BD">
        <w:rPr>
          <w:b/>
          <w:sz w:val="24"/>
          <w:szCs w:val="24"/>
        </w:rPr>
        <w:t xml:space="preserve"> в суді та забезпечення діяльності у </w:t>
      </w:r>
      <w:r w:rsidR="000564A1">
        <w:rPr>
          <w:b/>
          <w:sz w:val="24"/>
          <w:szCs w:val="24"/>
        </w:rPr>
        <w:t xml:space="preserve">                  </w:t>
      </w:r>
      <w:r w:rsidR="00AC41BD" w:rsidRPr="00AC41BD">
        <w:rPr>
          <w:b/>
          <w:sz w:val="24"/>
          <w:szCs w:val="24"/>
        </w:rPr>
        <w:t>сфері запобігання і протидії корупції Полтавської обласної прокуратури Акулової С.М.</w:t>
      </w:r>
    </w:p>
    <w:p w:rsidR="0057027F" w:rsidRPr="00122046" w:rsidRDefault="00D61715" w:rsidP="00D61715">
      <w:pPr>
        <w:spacing w:before="100" w:beforeAutospacing="1" w:after="100" w:afterAutospacing="1"/>
        <w:jc w:val="both"/>
      </w:pPr>
      <w:r>
        <w:tab/>
      </w:r>
      <w:r w:rsidRPr="00122046">
        <w:t>Вища рада правосуддя, розглянувши скаргу керівника Полтавської обласної прокуратури Гладія Євгена Васильовича на рішення Кваліфікаційно-ди</w:t>
      </w:r>
      <w:r w:rsidR="00C22EDF" w:rsidRPr="00122046">
        <w:t xml:space="preserve">сциплінарної комісії прокурорів </w:t>
      </w:r>
      <w:r w:rsidRPr="00122046">
        <w:t>від 17 травня 2023 року</w:t>
      </w:r>
      <w:r w:rsidR="00C22EDF" w:rsidRPr="00122046">
        <w:t xml:space="preserve"> </w:t>
      </w:r>
      <w:r w:rsidRPr="00122046">
        <w:t xml:space="preserve">№ 102дп-23 </w:t>
      </w:r>
      <w:r w:rsidR="008E24D3" w:rsidRPr="00122046">
        <w:t xml:space="preserve">                             </w:t>
      </w:r>
      <w:r w:rsidRPr="00122046">
        <w:t>про закриття дисциплінарного провадження стосовно прокурора відділу підтримання публічного обвинувачення в суді та забезпечення діяльності</w:t>
      </w:r>
      <w:r w:rsidR="00C22EDF" w:rsidRPr="00122046">
        <w:t xml:space="preserve">                          </w:t>
      </w:r>
      <w:r w:rsidRPr="00122046">
        <w:t xml:space="preserve"> у сфері запобігання і протидії корупції Полтавської обласної прокуратури Акулової Світлани Михайлівни,</w:t>
      </w:r>
    </w:p>
    <w:p w:rsidR="00D61715" w:rsidRPr="00122046" w:rsidRDefault="00AC41BD" w:rsidP="00D61715">
      <w:pPr>
        <w:spacing w:before="100" w:beforeAutospacing="1" w:after="100" w:afterAutospacing="1"/>
        <w:jc w:val="center"/>
        <w:rPr>
          <w:b/>
          <w:bCs/>
          <w:lang w:eastAsia="uk-UA"/>
        </w:rPr>
      </w:pPr>
      <w:r w:rsidRPr="00122046">
        <w:rPr>
          <w:b/>
          <w:bCs/>
          <w:lang w:eastAsia="uk-UA"/>
        </w:rPr>
        <w:t>встановила:</w:t>
      </w:r>
    </w:p>
    <w:p w:rsidR="000564A1" w:rsidRPr="00122046" w:rsidRDefault="00D61715" w:rsidP="005E3570">
      <w:pPr>
        <w:spacing w:before="100" w:beforeAutospacing="1" w:after="100" w:afterAutospacing="1"/>
        <w:contextualSpacing/>
        <w:jc w:val="both"/>
      </w:pPr>
      <w:r w:rsidRPr="00122046">
        <w:t xml:space="preserve">до Вищої ради правосуддя 27 червня 2023 року (вхідний № 3414/0/8-23) надійшла скарга керівника Полтавської обласної прокуратури Гладія </w:t>
      </w:r>
      <w:r w:rsidR="00AC7A81" w:rsidRPr="00122046">
        <w:t xml:space="preserve">Є.В.                      </w:t>
      </w:r>
      <w:r w:rsidRPr="00122046">
        <w:t xml:space="preserve"> на рішення Кваліфікаційно-дисциплінарної комісії прокурорів (далі – Комісія) від 17 травня 2023 року № 102дп-23 про закриття дисциплінарного провадження стосовно прокурора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Акулової </w:t>
      </w:r>
      <w:r w:rsidR="00AC7A81" w:rsidRPr="00122046">
        <w:t>С.М</w:t>
      </w:r>
      <w:r w:rsidRPr="00122046">
        <w:t xml:space="preserve">.  </w:t>
      </w:r>
    </w:p>
    <w:p w:rsidR="00B00AB3" w:rsidRPr="00122046" w:rsidRDefault="000564A1" w:rsidP="00B00AB3">
      <w:pPr>
        <w:spacing w:before="100" w:beforeAutospacing="1" w:after="100" w:afterAutospacing="1"/>
        <w:contextualSpacing/>
        <w:jc w:val="both"/>
      </w:pPr>
      <w:r w:rsidRPr="00122046">
        <w:tab/>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122046">
        <w:t>внесено</w:t>
      </w:r>
      <w:proofErr w:type="spellEnd"/>
      <w:r w:rsidRPr="00122046">
        <w:t xml:space="preserve"> зміни до Закону України «Про Вищу раду правосуддя», зокрема в частині здійснення дисциплінарних проваджень щодо суддів, а також оскарження рішень стосовно прокурорів. </w:t>
      </w:r>
    </w:p>
    <w:p w:rsidR="00B00AB3" w:rsidRPr="00122046" w:rsidRDefault="00F10BD9" w:rsidP="00B00AB3">
      <w:pPr>
        <w:spacing w:before="100" w:beforeAutospacing="1" w:after="100" w:afterAutospacing="1"/>
        <w:contextualSpacing/>
        <w:jc w:val="both"/>
      </w:pPr>
      <w:r w:rsidRPr="00122046">
        <w:tab/>
      </w:r>
      <w:r w:rsidR="000564A1" w:rsidRPr="00122046">
        <w:t>Відповідно до пункту 23</w:t>
      </w:r>
      <w:r w:rsidR="000564A1" w:rsidRPr="00122046">
        <w:rPr>
          <w:vertAlign w:val="superscript"/>
        </w:rPr>
        <w:t>7</w:t>
      </w:r>
      <w:r w:rsidR="000564A1" w:rsidRPr="00122046">
        <w:t xml:space="preserve"> розділу ІІІ «Прикінцеві та перехідні положення» Закону України «Про Вищу раду правосуддя» тимчасово, до дня </w:t>
      </w:r>
      <w:r w:rsidR="0057027F">
        <w:t xml:space="preserve">                                  </w:t>
      </w:r>
      <w:r w:rsidR="000564A1" w:rsidRPr="00122046">
        <w:t>початку</w:t>
      </w:r>
      <w:r w:rsidR="0057027F">
        <w:t xml:space="preserve"> </w:t>
      </w:r>
      <w:r w:rsidR="000564A1" w:rsidRPr="00122046">
        <w:t xml:space="preserve">роботи служби дисциплінарних інспекторів Вищої ради </w:t>
      </w:r>
      <w:r w:rsidR="0057027F">
        <w:t xml:space="preserve">                    </w:t>
      </w:r>
      <w:r w:rsidR="000564A1" w:rsidRPr="00122046">
        <w:t xml:space="preserve">правосуддя, повноваження дисциплінарного інспектора здійснює член </w:t>
      </w:r>
      <w:r w:rsidR="0057027F">
        <w:t xml:space="preserve">                            </w:t>
      </w:r>
      <w:r w:rsidR="000564A1" w:rsidRPr="00122046">
        <w:lastRenderedPageBreak/>
        <w:t>Дисциплінарної палати (доповідач), визначений автоматизованою системою розподілу справ.</w:t>
      </w:r>
    </w:p>
    <w:p w:rsidR="00B00AB3" w:rsidRPr="00122046" w:rsidRDefault="000564A1" w:rsidP="00B00AB3">
      <w:pPr>
        <w:spacing w:before="100" w:beforeAutospacing="1" w:after="100" w:afterAutospacing="1"/>
        <w:contextualSpacing/>
        <w:jc w:val="both"/>
      </w:pPr>
      <w:r w:rsidRPr="00122046">
        <w:tab/>
        <w:t>На підставі протоколу автоматизованого розподілу справи між членами Вищої ради правосуддя від 30 листопада 2023 року доповідачем щодо вказаної скарги визначено члена Вищої ради правосуддя Лук</w:t>
      </w:r>
      <w:r w:rsidRPr="00122046">
        <w:rPr>
          <w:lang w:eastAsia="uk-UA"/>
        </w:rPr>
        <w:t>’</w:t>
      </w:r>
      <w:r w:rsidRPr="00122046">
        <w:t>яно</w:t>
      </w:r>
      <w:r w:rsidR="008E24D3" w:rsidRPr="00122046">
        <w:t xml:space="preserve">ва </w:t>
      </w:r>
      <w:r w:rsidRPr="00122046">
        <w:t>Д.В.</w:t>
      </w:r>
    </w:p>
    <w:p w:rsidR="00B00AB3" w:rsidRPr="00122046" w:rsidRDefault="00D61715" w:rsidP="00B00AB3">
      <w:pPr>
        <w:spacing w:before="100" w:beforeAutospacing="1" w:after="100" w:afterAutospacing="1"/>
        <w:contextualSpacing/>
        <w:jc w:val="both"/>
      </w:pPr>
      <w:r w:rsidRPr="00122046">
        <w:tab/>
        <w:t>Комісі</w:t>
      </w:r>
      <w:r w:rsidR="00AC7A81" w:rsidRPr="00122046">
        <w:t xml:space="preserve">я </w:t>
      </w:r>
      <w:r w:rsidRPr="00122046">
        <w:t>відповідно до частини десятої статті 78 Закону України «Про прокуратуру» нада</w:t>
      </w:r>
      <w:r w:rsidR="00AC7A81" w:rsidRPr="00122046">
        <w:t xml:space="preserve">ла </w:t>
      </w:r>
      <w:r w:rsidRPr="00122046">
        <w:t xml:space="preserve">керівнику Полтавської обласної прокуратури                         </w:t>
      </w:r>
      <w:r w:rsidR="00AC7A81" w:rsidRPr="00122046">
        <w:t xml:space="preserve">дозвіл </w:t>
      </w:r>
      <w:r w:rsidRPr="00122046">
        <w:t>на оскарження рішення Комісії до Вищої ради правосуддя.</w:t>
      </w:r>
    </w:p>
    <w:p w:rsidR="00B00AB3" w:rsidRPr="00122046" w:rsidRDefault="000564A1" w:rsidP="00B00AB3">
      <w:pPr>
        <w:spacing w:before="100" w:beforeAutospacing="1" w:after="100" w:afterAutospacing="1"/>
        <w:contextualSpacing/>
        <w:jc w:val="both"/>
      </w:pPr>
      <w:r w:rsidRPr="00122046">
        <w:tab/>
        <w:t xml:space="preserve">За результатами перевірки скарги керівника </w:t>
      </w:r>
      <w:r w:rsidR="00B9147D" w:rsidRPr="00122046">
        <w:t xml:space="preserve">Полтавської обласної прокуратури Гладія Є.В. </w:t>
      </w:r>
      <w:r w:rsidRPr="00122046">
        <w:t>член Вищої ради правосуддя</w:t>
      </w:r>
      <w:r w:rsidR="00B9147D" w:rsidRPr="00122046">
        <w:t xml:space="preserve"> Лук</w:t>
      </w:r>
      <w:r w:rsidR="00B9147D" w:rsidRPr="00122046">
        <w:rPr>
          <w:lang w:eastAsia="uk-UA"/>
        </w:rPr>
        <w:t>’</w:t>
      </w:r>
      <w:r w:rsidR="00B9147D" w:rsidRPr="00122046">
        <w:t xml:space="preserve">янов Д.В. </w:t>
      </w:r>
      <w:r w:rsidRPr="00122046">
        <w:t>запропо</w:t>
      </w:r>
      <w:r w:rsidR="00B9147D" w:rsidRPr="00122046">
        <w:t>нував залишити без змін рішення Комісії від 17 травня 2023 року                        № 102дп-23.</w:t>
      </w:r>
    </w:p>
    <w:p w:rsidR="00B00AB3" w:rsidRPr="00122046" w:rsidRDefault="00B9147D" w:rsidP="00B00AB3">
      <w:pPr>
        <w:spacing w:before="100" w:beforeAutospacing="1" w:after="100" w:afterAutospacing="1"/>
        <w:contextualSpacing/>
        <w:jc w:val="both"/>
      </w:pPr>
      <w:r w:rsidRPr="00122046">
        <w:tab/>
        <w:t>Полтавська обласна прокуратура та прокурор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Акулов</w:t>
      </w:r>
      <w:r w:rsidR="00F10BD9" w:rsidRPr="00122046">
        <w:t>а</w:t>
      </w:r>
      <w:r w:rsidRPr="00122046">
        <w:t xml:space="preserve"> С.М. </w:t>
      </w:r>
      <w:r w:rsidR="000564A1" w:rsidRPr="00122046">
        <w:t xml:space="preserve">повідомлені про дату, час і місце розгляду скарги. Зазначена інформація оприлюднена на офіційному </w:t>
      </w:r>
      <w:proofErr w:type="spellStart"/>
      <w:r w:rsidR="000564A1" w:rsidRPr="00122046">
        <w:t>вебсайті</w:t>
      </w:r>
      <w:proofErr w:type="spellEnd"/>
      <w:r w:rsidR="000564A1" w:rsidRPr="00122046">
        <w:t xml:space="preserve"> Вищої ради правосуддя.</w:t>
      </w:r>
    </w:p>
    <w:p w:rsidR="00B00AB3" w:rsidRPr="00122046" w:rsidRDefault="00B9147D" w:rsidP="00B00AB3">
      <w:pPr>
        <w:spacing w:before="100" w:beforeAutospacing="1" w:after="100" w:afterAutospacing="1"/>
        <w:contextualSpacing/>
        <w:jc w:val="both"/>
      </w:pPr>
      <w:r w:rsidRPr="00122046">
        <w:tab/>
      </w:r>
      <w:r w:rsidR="000564A1" w:rsidRPr="00122046">
        <w:t>У засіданн</w:t>
      </w:r>
      <w:r w:rsidR="00AC7A81" w:rsidRPr="00122046">
        <w:t>і</w:t>
      </w:r>
      <w:r w:rsidR="000564A1" w:rsidRPr="00122046">
        <w:t xml:space="preserve"> Вищої ради правосуддя </w:t>
      </w:r>
      <w:r w:rsidR="00AC7A81" w:rsidRPr="00122046">
        <w:t>в</w:t>
      </w:r>
      <w:r w:rsidR="00B82A2B" w:rsidRPr="00122046">
        <w:t xml:space="preserve"> режимі </w:t>
      </w:r>
      <w:proofErr w:type="spellStart"/>
      <w:r w:rsidR="00B82A2B" w:rsidRPr="00122046">
        <w:t>відеоконференції</w:t>
      </w:r>
      <w:proofErr w:type="spellEnd"/>
      <w:r w:rsidR="00B82A2B" w:rsidRPr="00122046">
        <w:t xml:space="preserve"> взяли участь </w:t>
      </w:r>
      <w:r w:rsidR="000564A1" w:rsidRPr="00122046">
        <w:t xml:space="preserve">представник </w:t>
      </w:r>
      <w:r w:rsidRPr="00122046">
        <w:t>Полтавської обласної прокуратури</w:t>
      </w:r>
      <w:r w:rsidR="000564A1" w:rsidRPr="00122046">
        <w:t xml:space="preserve"> – </w:t>
      </w:r>
      <w:r w:rsidR="00B82A2B" w:rsidRPr="00122046">
        <w:t>начальник відділу кадрової роботи та державної служби Полтавської обласної прокуратури Петров</w:t>
      </w:r>
      <w:r w:rsidR="0095774E">
        <w:t>а</w:t>
      </w:r>
      <w:bookmarkStart w:id="0" w:name="_GoBack"/>
      <w:bookmarkEnd w:id="0"/>
      <w:r w:rsidR="0028620D">
        <w:t xml:space="preserve"> </w:t>
      </w:r>
      <w:r w:rsidR="00B82A2B" w:rsidRPr="00122046">
        <w:t xml:space="preserve">А.О., прокурор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Акулова С.М. </w:t>
      </w:r>
    </w:p>
    <w:p w:rsidR="00B00AB3" w:rsidRPr="00122046" w:rsidRDefault="00416A1D" w:rsidP="005634A9">
      <w:pPr>
        <w:spacing w:before="100" w:beforeAutospacing="1" w:after="100" w:afterAutospacing="1"/>
        <w:contextualSpacing/>
        <w:jc w:val="both"/>
      </w:pPr>
      <w:r w:rsidRPr="00122046">
        <w:tab/>
      </w:r>
      <w:r w:rsidR="00B82A2B" w:rsidRPr="00122046">
        <w:t>Вища рада правосуддя, вивчивши скаргу, матеріали дисциплінарного провадження, заслухавши доповідача – члена Вищої ради правосуддя</w:t>
      </w:r>
      <w:r w:rsidR="00224DAF" w:rsidRPr="00122046">
        <w:t xml:space="preserve">                 </w:t>
      </w:r>
      <w:r w:rsidR="00B82A2B" w:rsidRPr="00122046">
        <w:t xml:space="preserve"> Лук</w:t>
      </w:r>
      <w:r w:rsidR="00B82A2B" w:rsidRPr="00122046">
        <w:rPr>
          <w:lang w:eastAsia="uk-UA"/>
        </w:rPr>
        <w:t>’</w:t>
      </w:r>
      <w:r w:rsidR="00B82A2B" w:rsidRPr="00122046">
        <w:t>янов</w:t>
      </w:r>
      <w:r w:rsidR="00802943" w:rsidRPr="00122046">
        <w:t>а</w:t>
      </w:r>
      <w:r w:rsidR="00B82A2B" w:rsidRPr="00122046">
        <w:t xml:space="preserve"> Д.В., представника Полтавської обласної прокуратури – начальник</w:t>
      </w:r>
      <w:r w:rsidR="00AC7A81" w:rsidRPr="00122046">
        <w:t>а</w:t>
      </w:r>
      <w:r w:rsidR="00B82A2B" w:rsidRPr="00122046">
        <w:t xml:space="preserve"> відділу кадрової роботи та державної служби Полтавської обласної прокуратури Петров</w:t>
      </w:r>
      <w:r w:rsidR="007532E9">
        <w:t>у</w:t>
      </w:r>
      <w:r w:rsidR="00B82A2B" w:rsidRPr="00122046">
        <w:t xml:space="preserve"> А.О., прокурора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Акулов</w:t>
      </w:r>
      <w:r w:rsidR="00AC7A81" w:rsidRPr="00122046">
        <w:t xml:space="preserve">у </w:t>
      </w:r>
      <w:r w:rsidR="00B82A2B" w:rsidRPr="00122046">
        <w:t>С.М.</w:t>
      </w:r>
      <w:r w:rsidR="00AC7A81" w:rsidRPr="00122046">
        <w:t>,</w:t>
      </w:r>
      <w:r w:rsidR="00B82A2B" w:rsidRPr="00122046">
        <w:t xml:space="preserve"> дійшла висновку, що скарга керівника Полтавської обласної прокуратури Гладія Є.В. </w:t>
      </w:r>
      <w:r w:rsidR="00B82A2B" w:rsidRPr="00122046">
        <w:rPr>
          <w:color w:val="000000"/>
        </w:rPr>
        <w:t xml:space="preserve">на рішення Комісії </w:t>
      </w:r>
      <w:r w:rsidR="00B82A2B" w:rsidRPr="00122046">
        <w:t xml:space="preserve">від 17 травня 2023 року № 102дп-23 </w:t>
      </w:r>
      <w:r w:rsidR="00B82A2B" w:rsidRPr="00122046">
        <w:rPr>
          <w:color w:val="000000"/>
        </w:rPr>
        <w:t xml:space="preserve">не підлягає задоволенню </w:t>
      </w:r>
      <w:r w:rsidR="00B82A2B" w:rsidRPr="00122046">
        <w:t>з огляду на таке.</w:t>
      </w:r>
    </w:p>
    <w:p w:rsidR="00B00AB3" w:rsidRPr="00122046" w:rsidRDefault="003E4A65" w:rsidP="00B00AB3">
      <w:pPr>
        <w:spacing w:before="100" w:beforeAutospacing="1" w:after="100" w:afterAutospacing="1"/>
        <w:contextualSpacing/>
        <w:jc w:val="both"/>
      </w:pPr>
      <w:r w:rsidRPr="00122046">
        <w:tab/>
        <w:t>До Комісії 15  вересня 2022 </w:t>
      </w:r>
      <w:r w:rsidR="00AC7A81" w:rsidRPr="00122046">
        <w:t xml:space="preserve"> </w:t>
      </w:r>
      <w:r w:rsidRPr="00122046">
        <w:t xml:space="preserve">року надійшла дисциплінарна скарга  керівника Полтавської обласної прокуратури Столітнього А.В. про вчинення </w:t>
      </w:r>
      <w:r w:rsidR="00F10BD9" w:rsidRPr="00122046">
        <w:t xml:space="preserve">прокурором Акуловою С.М. </w:t>
      </w:r>
      <w:r w:rsidRPr="00122046">
        <w:t>дисциплінарного проступ</w:t>
      </w:r>
      <w:r w:rsidR="00F10BD9" w:rsidRPr="00122046">
        <w:t>ку</w:t>
      </w:r>
      <w:r w:rsidR="00802943" w:rsidRPr="00122046">
        <w:t xml:space="preserve">, </w:t>
      </w:r>
      <w:r w:rsidR="00AC7A81" w:rsidRPr="00122046">
        <w:t xml:space="preserve">в якій наведено такі обґрунтування. </w:t>
      </w:r>
    </w:p>
    <w:p w:rsidR="00B00AB3" w:rsidRPr="00122046" w:rsidRDefault="00224DAF" w:rsidP="00B00AB3">
      <w:pPr>
        <w:spacing w:before="100" w:beforeAutospacing="1" w:after="100" w:afterAutospacing="1"/>
        <w:contextualSpacing/>
        <w:jc w:val="both"/>
      </w:pPr>
      <w:r w:rsidRPr="00122046">
        <w:tab/>
      </w:r>
      <w:r w:rsidR="00AC7A81" w:rsidRPr="00122046">
        <w:t xml:space="preserve">Відповідно до </w:t>
      </w:r>
      <w:r w:rsidRPr="00122046">
        <w:t xml:space="preserve">службової записки начальника відділу інформаційних технологій Полтавської обласної прокуратури від 23 червня 2022 року, згідно </w:t>
      </w:r>
      <w:r w:rsidR="00AC7A81" w:rsidRPr="00122046">
        <w:t xml:space="preserve">з </w:t>
      </w:r>
      <w:r w:rsidRPr="00122046">
        <w:t>інформаці</w:t>
      </w:r>
      <w:r w:rsidR="00AC7A81" w:rsidRPr="00122046">
        <w:t>єю</w:t>
      </w:r>
      <w:r w:rsidRPr="00122046">
        <w:t xml:space="preserve"> пропускної системи STOP-</w:t>
      </w:r>
      <w:proofErr w:type="spellStart"/>
      <w:r w:rsidRPr="00122046">
        <w:t>Net</w:t>
      </w:r>
      <w:proofErr w:type="spellEnd"/>
      <w:r w:rsidRPr="00122046">
        <w:t xml:space="preserve"> 4.0 </w:t>
      </w:r>
      <w:r w:rsidR="00AC7A81" w:rsidRPr="00122046">
        <w:t xml:space="preserve">Полтавської </w:t>
      </w:r>
      <w:r w:rsidRPr="00122046">
        <w:t xml:space="preserve">обласної прокуратури за період з 9 до 17 червня 2022 року </w:t>
      </w:r>
      <w:r w:rsidR="00AC7A81" w:rsidRPr="00122046">
        <w:t>прокурор</w:t>
      </w:r>
      <w:r w:rsidRPr="00122046">
        <w:t xml:space="preserve"> Акулов</w:t>
      </w:r>
      <w:r w:rsidR="00AC7A81" w:rsidRPr="00122046">
        <w:t>а</w:t>
      </w:r>
      <w:r w:rsidRPr="00122046">
        <w:t xml:space="preserve"> С.М. </w:t>
      </w:r>
      <w:r w:rsidR="00CD608D" w:rsidRPr="00122046">
        <w:t xml:space="preserve">порушила </w:t>
      </w:r>
      <w:r w:rsidR="0057027F" w:rsidRPr="00122046">
        <w:t>Правила внутрішнього службового розпорядку Полтавської обласної прокуратури</w:t>
      </w:r>
      <w:r w:rsidR="0029152B">
        <w:t xml:space="preserve"> </w:t>
      </w:r>
      <w:r w:rsidR="0029152B" w:rsidRPr="00122046">
        <w:t>затверджені наказом керівника Полтавської обласної прокуратури від 17 листопада 2020 року № 198</w:t>
      </w:r>
      <w:r w:rsidR="0029152B">
        <w:t xml:space="preserve"> </w:t>
      </w:r>
      <w:r w:rsidR="0057027F">
        <w:t>(далі</w:t>
      </w:r>
      <w:r w:rsidR="0029152B">
        <w:t xml:space="preserve"> </w:t>
      </w:r>
      <w:r w:rsidR="0029152B" w:rsidRPr="00122046">
        <w:t>–</w:t>
      </w:r>
      <w:r w:rsidR="0029152B">
        <w:t xml:space="preserve"> </w:t>
      </w:r>
      <w:r w:rsidRPr="00122046">
        <w:t>Правил</w:t>
      </w:r>
      <w:r w:rsidR="00CD608D" w:rsidRPr="00122046">
        <w:t>а</w:t>
      </w:r>
      <w:r w:rsidRPr="00122046">
        <w:t xml:space="preserve"> внутрішнього службового розпорядку Полтавської обласної прокуратури</w:t>
      </w:r>
      <w:r w:rsidR="0057027F">
        <w:t>)</w:t>
      </w:r>
      <w:r w:rsidRPr="00122046">
        <w:t xml:space="preserve">, що може свідчити про вчинення </w:t>
      </w:r>
      <w:r w:rsidR="00CD608D" w:rsidRPr="00122046">
        <w:t xml:space="preserve">Акуловою С.М. </w:t>
      </w:r>
      <w:r w:rsidRPr="00122046">
        <w:t xml:space="preserve">дій, що порочать звання прокурора і можуть викликати сумнів у </w:t>
      </w:r>
      <w:r w:rsidRPr="00122046">
        <w:lastRenderedPageBreak/>
        <w:t>їх об’єктивності, неупередженості та незалежності, у чесності та непідкупності органів прокуратури.</w:t>
      </w:r>
    </w:p>
    <w:p w:rsidR="00B00AB3" w:rsidRPr="00122046" w:rsidRDefault="00224DAF" w:rsidP="00B00AB3">
      <w:pPr>
        <w:spacing w:before="100" w:beforeAutospacing="1" w:after="100" w:afterAutospacing="1"/>
        <w:contextualSpacing/>
        <w:jc w:val="both"/>
      </w:pPr>
      <w:r w:rsidRPr="00122046">
        <w:tab/>
        <w:t>На підставі цієї службової записки</w:t>
      </w:r>
      <w:r w:rsidR="00CD608D" w:rsidRPr="00122046">
        <w:t>,</w:t>
      </w:r>
      <w:r w:rsidRPr="00122046">
        <w:t xml:space="preserve"> відповідно до наказу керівника Полтавської обласної прокуратури від 24 червня 2022 року № 71 проведено службове розслідування за фактом можливого неналежного виконання службових обов’язків </w:t>
      </w:r>
      <w:r w:rsidR="00576EDA" w:rsidRPr="00122046">
        <w:t xml:space="preserve">прокурором </w:t>
      </w:r>
      <w:r w:rsidRPr="00122046">
        <w:t>Акуловою С.М. та можливого вчинення дій, що порочать звання прокурора і можуть викликати сумнів у ї</w:t>
      </w:r>
      <w:r w:rsidR="00CD608D" w:rsidRPr="00122046">
        <w:t>ї</w:t>
      </w:r>
      <w:r w:rsidRPr="00122046">
        <w:t xml:space="preserve"> об’єктивності, неупередженості та незалежності, у чесності та непідкупності органів прокуратури.</w:t>
      </w:r>
    </w:p>
    <w:p w:rsidR="00B00AB3" w:rsidRPr="00122046" w:rsidRDefault="00224DAF" w:rsidP="00B00AB3">
      <w:pPr>
        <w:spacing w:before="100" w:beforeAutospacing="1" w:after="100" w:afterAutospacing="1"/>
        <w:contextualSpacing/>
        <w:jc w:val="both"/>
      </w:pPr>
      <w:r w:rsidRPr="00122046">
        <w:tab/>
        <w:t xml:space="preserve">За результатами службового розслідування встановлено факти відсутності прокурора Акулової С.М. на робочому місці, регулярного запізнення на роботу та залишення робочого місця раніше встановленого часу </w:t>
      </w:r>
      <w:r w:rsidR="00CD608D" w:rsidRPr="00122046">
        <w:t>в</w:t>
      </w:r>
      <w:r w:rsidRPr="00122046">
        <w:t xml:space="preserve"> період з 1 квітня до 21 червня 2022 року.</w:t>
      </w:r>
    </w:p>
    <w:p w:rsidR="00B00AB3" w:rsidRPr="00122046" w:rsidRDefault="00224DAF" w:rsidP="00B00AB3">
      <w:pPr>
        <w:spacing w:before="100" w:beforeAutospacing="1" w:after="100" w:afterAutospacing="1"/>
        <w:contextualSpacing/>
        <w:jc w:val="both"/>
      </w:pPr>
      <w:r w:rsidRPr="00122046">
        <w:tab/>
        <w:t>Згідно з розподілом обов’язків між працівниками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затверджен</w:t>
      </w:r>
      <w:r w:rsidR="00CD608D" w:rsidRPr="00122046">
        <w:t xml:space="preserve">им </w:t>
      </w:r>
      <w:r w:rsidRPr="00122046">
        <w:t>5 травня 2022 року</w:t>
      </w:r>
      <w:r w:rsidR="00CD608D" w:rsidRPr="00122046">
        <w:t>,</w:t>
      </w:r>
      <w:r w:rsidRPr="00122046">
        <w:t xml:space="preserve"> прокурор Акулова С.М.</w:t>
      </w:r>
      <w:r w:rsidR="00CD608D" w:rsidRPr="00122046">
        <w:t xml:space="preserve"> виконує, </w:t>
      </w:r>
      <w:r w:rsidRPr="00122046">
        <w:t>зокрема</w:t>
      </w:r>
      <w:r w:rsidR="00CD608D" w:rsidRPr="00122046">
        <w:t>, такі обов’язки</w:t>
      </w:r>
      <w:r w:rsidRPr="00122046">
        <w:t xml:space="preserve">: </w:t>
      </w:r>
      <w:r w:rsidR="00CD608D" w:rsidRPr="00122046">
        <w:t xml:space="preserve">                                   </w:t>
      </w:r>
      <w:r w:rsidRPr="00122046">
        <w:t xml:space="preserve">за дорученням керівництва обласної прокуратури безпосередньо бере участь у судовому провадженні; готує </w:t>
      </w:r>
      <w:proofErr w:type="spellStart"/>
      <w:r w:rsidRPr="00122046">
        <w:t>проєкти</w:t>
      </w:r>
      <w:proofErr w:type="spellEnd"/>
      <w:r w:rsidRPr="00122046">
        <w:t xml:space="preserve"> апеляційних та касаційних скарг, заяв про перегляд судових рішень за нововиявленими або виключними обставинами, які вносяться керівництвом обласної прокуратури; бере участь у судовому провадженні з перегляду судових рішень в апеляційному порядку, вивчає матеріали кримінальних проваджень зі складанням мотивованих висновків про вивчення кримінальних проваджень та результати їх апеляційного </w:t>
      </w:r>
      <w:r w:rsidR="0057027F">
        <w:t xml:space="preserve">                        </w:t>
      </w:r>
      <w:r w:rsidRPr="00122046">
        <w:t>розгляду</w:t>
      </w:r>
      <w:r w:rsidR="00576EDA" w:rsidRPr="00122046">
        <w:t>; і</w:t>
      </w:r>
      <w:r w:rsidRPr="00122046">
        <w:t>ніціює відмову від документів реагування окружних прокурорів, їх зміну та доповнення згідно з вимогами статті </w:t>
      </w:r>
      <w:r w:rsidR="00CD608D" w:rsidRPr="00122046">
        <w:t xml:space="preserve"> </w:t>
      </w:r>
      <w:r w:rsidRPr="00122046">
        <w:t xml:space="preserve">403 </w:t>
      </w:r>
      <w:r w:rsidR="00CD608D" w:rsidRPr="00122046">
        <w:t xml:space="preserve">Кримінального процесуального кодексу України (далі – </w:t>
      </w:r>
      <w:r w:rsidRPr="00122046">
        <w:t>КПК України</w:t>
      </w:r>
      <w:r w:rsidR="00CD608D" w:rsidRPr="00122046">
        <w:t>)</w:t>
      </w:r>
      <w:r w:rsidRPr="00122046">
        <w:t xml:space="preserve">, складає </w:t>
      </w:r>
      <w:proofErr w:type="spellStart"/>
      <w:r w:rsidRPr="00122046">
        <w:t>проєкти</w:t>
      </w:r>
      <w:proofErr w:type="spellEnd"/>
      <w:r w:rsidRPr="00122046">
        <w:t xml:space="preserve"> відповідних процесуальних документів; забезпечує внесення, за наявності підстав, касаційних скарг на рішення апеляційного суду області, ухвалені у справах за її участі; вивчає кримінальні провадження, у яких судом постановлено виправдувальні </w:t>
      </w:r>
      <w:proofErr w:type="spellStart"/>
      <w:r w:rsidRPr="00122046">
        <w:t>вироки</w:t>
      </w:r>
      <w:proofErr w:type="spellEnd"/>
      <w:r w:rsidRPr="00122046">
        <w:t xml:space="preserve"> чи винесено ухвали про закриття справ з</w:t>
      </w:r>
      <w:r w:rsidR="0057027F">
        <w:t xml:space="preserve">                   </w:t>
      </w:r>
      <w:r w:rsidRPr="00122046">
        <w:t xml:space="preserve"> </w:t>
      </w:r>
      <w:proofErr w:type="spellStart"/>
      <w:r w:rsidRPr="00122046">
        <w:t>реабілітуючих</w:t>
      </w:r>
      <w:proofErr w:type="spellEnd"/>
      <w:r w:rsidRPr="00122046">
        <w:t xml:space="preserve"> підстав, у межах компетенції відділу складає </w:t>
      </w:r>
      <w:proofErr w:type="spellStart"/>
      <w:r w:rsidRPr="00122046">
        <w:t>проєкти</w:t>
      </w:r>
      <w:proofErr w:type="spellEnd"/>
      <w:r w:rsidRPr="00122046">
        <w:t xml:space="preserve"> мотивованих висновків або розділів до них, вносить пропозиції щодо їх реалізації.</w:t>
      </w:r>
    </w:p>
    <w:p w:rsidR="00B00AB3" w:rsidRPr="00122046" w:rsidRDefault="00224DAF" w:rsidP="00B00AB3">
      <w:pPr>
        <w:spacing w:before="100" w:beforeAutospacing="1" w:after="100" w:afterAutospacing="1"/>
        <w:contextualSpacing/>
        <w:jc w:val="both"/>
      </w:pPr>
      <w:r w:rsidRPr="00122046">
        <w:tab/>
        <w:t xml:space="preserve">Відповідно до пункту 7 </w:t>
      </w:r>
      <w:r w:rsidR="00216120" w:rsidRPr="00122046">
        <w:t>р</w:t>
      </w:r>
      <w:r w:rsidRPr="00122046">
        <w:t xml:space="preserve">озділу ІІ </w:t>
      </w:r>
      <w:r w:rsidR="0029152B" w:rsidRPr="00122046">
        <w:t>Правил внутрішнього службового розпорядку Полтавської обласної прокуратури</w:t>
      </w:r>
      <w:r w:rsidRPr="00122046">
        <w:t xml:space="preserve"> прокурори можуть перебувати у робочий час за межами приміщення Полтавської обласної прокуратури зі службових питань з відома безпосереднього керівника підрозділу.</w:t>
      </w:r>
    </w:p>
    <w:p w:rsidR="00B00AB3" w:rsidRPr="00122046" w:rsidRDefault="00224DAF" w:rsidP="00B00AB3">
      <w:pPr>
        <w:spacing w:before="100" w:beforeAutospacing="1" w:after="100" w:afterAutospacing="1"/>
        <w:contextualSpacing/>
        <w:jc w:val="both"/>
      </w:pPr>
      <w:r w:rsidRPr="00122046">
        <w:tab/>
        <w:t xml:space="preserve">Згідно з пунктом 1 </w:t>
      </w:r>
      <w:r w:rsidR="00216120" w:rsidRPr="00122046">
        <w:t>р</w:t>
      </w:r>
      <w:r w:rsidRPr="00122046">
        <w:t xml:space="preserve">озділу ІІІ </w:t>
      </w:r>
      <w:r w:rsidR="0029152B" w:rsidRPr="00122046">
        <w:t>Правил</w:t>
      </w:r>
      <w:r w:rsidR="0029152B">
        <w:t xml:space="preserve"> </w:t>
      </w:r>
      <w:r w:rsidR="0029152B" w:rsidRPr="00122046">
        <w:t>внутрішнього службового розпорядку Полтавської обласної прокуратури</w:t>
      </w:r>
      <w:r w:rsidR="0029152B">
        <w:t xml:space="preserve"> </w:t>
      </w:r>
      <w:r w:rsidRPr="00122046">
        <w:t>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w:t>
      </w:r>
      <w:r w:rsidRPr="00122046">
        <w:tab/>
      </w:r>
      <w:r w:rsidR="00216120" w:rsidRPr="00122046">
        <w:t>П</w:t>
      </w:r>
      <w:r w:rsidRPr="00122046">
        <w:t xml:space="preserve">унктом 1.7 Інструкції про порядок допуску та підтримання правил пропускного режиму у Полтавській обласній прокуратурі, затвердженої  наказом </w:t>
      </w:r>
      <w:r w:rsidR="00216120" w:rsidRPr="00122046">
        <w:t xml:space="preserve">керівника Полтавської обласної прокуратури </w:t>
      </w:r>
      <w:r w:rsidRPr="00122046">
        <w:t>від 1 жовтня 2020 року № 05рсо-28</w:t>
      </w:r>
      <w:r w:rsidR="00216120" w:rsidRPr="00122046">
        <w:t xml:space="preserve"> </w:t>
      </w:r>
      <w:r w:rsidRPr="00122046">
        <w:lastRenderedPageBreak/>
        <w:t>(далі – Інструкція)</w:t>
      </w:r>
      <w:r w:rsidR="00216120" w:rsidRPr="00122046">
        <w:t xml:space="preserve"> визначено, що </w:t>
      </w:r>
      <w:r w:rsidRPr="00122046">
        <w:t xml:space="preserve">пункт пропуску обласної прокуратури обладнано системою контролю допуску до приміщення – турнікетом, відповідними технічними засобами контролю, ручним </w:t>
      </w:r>
      <w:proofErr w:type="spellStart"/>
      <w:r w:rsidRPr="00122046">
        <w:t>металодетектором</w:t>
      </w:r>
      <w:proofErr w:type="spellEnd"/>
      <w:r w:rsidRPr="00122046">
        <w:t xml:space="preserve"> та відеокамерами.</w:t>
      </w:r>
    </w:p>
    <w:p w:rsidR="00B00AB3" w:rsidRPr="00122046" w:rsidRDefault="00224DAF" w:rsidP="00B00AB3">
      <w:pPr>
        <w:spacing w:before="100" w:beforeAutospacing="1" w:after="100" w:afterAutospacing="1"/>
        <w:contextualSpacing/>
        <w:jc w:val="both"/>
      </w:pPr>
      <w:r w:rsidRPr="00122046">
        <w:tab/>
        <w:t>Виконання вимог Інструкції щодо додержання режиму, встановленого на об’єктах охорони</w:t>
      </w:r>
      <w:r w:rsidR="00216120" w:rsidRPr="00122046">
        <w:t>,</w:t>
      </w:r>
      <w:r w:rsidRPr="00122046">
        <w:t xml:space="preserve"> обов’язкове для всіх осіб, що тимчасово чи постійно перебувають в обласній прокуратурі (пункт 1.8 Інструкції).</w:t>
      </w:r>
    </w:p>
    <w:p w:rsidR="00B00AB3" w:rsidRPr="00122046" w:rsidRDefault="00224DAF" w:rsidP="00B00AB3">
      <w:pPr>
        <w:spacing w:before="100" w:beforeAutospacing="1" w:after="100" w:afterAutospacing="1"/>
        <w:contextualSpacing/>
        <w:jc w:val="both"/>
      </w:pPr>
      <w:r w:rsidRPr="00122046">
        <w:tab/>
        <w:t>Згідно з пунктом 2.3 Інструкції вхід працівників апарату</w:t>
      </w:r>
      <w:r w:rsidR="00F2735C" w:rsidRPr="00122046">
        <w:t xml:space="preserve"> Полтавської обласної прокуратури </w:t>
      </w:r>
      <w:r w:rsidRPr="00122046">
        <w:t>до приміщення обласної прокуратури та вихід з нього проводиться за персоніфікованими магнітними перепустками після їх прикладання до зчитувача турнікету.</w:t>
      </w:r>
    </w:p>
    <w:p w:rsidR="00B00AB3" w:rsidRPr="00122046" w:rsidRDefault="003E4A65" w:rsidP="00B00AB3">
      <w:pPr>
        <w:spacing w:before="100" w:beforeAutospacing="1" w:after="100" w:afterAutospacing="1"/>
        <w:contextualSpacing/>
        <w:jc w:val="both"/>
      </w:pPr>
      <w:r w:rsidRPr="00122046">
        <w:tab/>
      </w:r>
      <w:r w:rsidR="00224DAF" w:rsidRPr="00122046">
        <w:t xml:space="preserve">Під час службового розслідування </w:t>
      </w:r>
      <w:r w:rsidR="00F2735C" w:rsidRPr="00122046">
        <w:t>К</w:t>
      </w:r>
      <w:r w:rsidR="00224DAF" w:rsidRPr="00122046">
        <w:t>омісі</w:t>
      </w:r>
      <w:r w:rsidR="00F2735C" w:rsidRPr="00122046">
        <w:t>я</w:t>
      </w:r>
      <w:r w:rsidR="00224DAF" w:rsidRPr="00122046">
        <w:t xml:space="preserve"> вивч</w:t>
      </w:r>
      <w:r w:rsidR="00F2735C" w:rsidRPr="00122046">
        <w:t xml:space="preserve">ила </w:t>
      </w:r>
      <w:r w:rsidR="00224DAF" w:rsidRPr="00122046">
        <w:t>інформацію з пропускної системи STOP-</w:t>
      </w:r>
      <w:proofErr w:type="spellStart"/>
      <w:r w:rsidR="00224DAF" w:rsidRPr="00122046">
        <w:t>Net</w:t>
      </w:r>
      <w:proofErr w:type="spellEnd"/>
      <w:r w:rsidR="00224DAF" w:rsidRPr="00122046">
        <w:t xml:space="preserve"> 4.0, отрима</w:t>
      </w:r>
      <w:r w:rsidR="00F2735C" w:rsidRPr="00122046">
        <w:t>ла</w:t>
      </w:r>
      <w:r w:rsidR="00224DAF" w:rsidRPr="00122046">
        <w:t xml:space="preserve"> відповідь Полтавського апеляційного суду щодо участі прокурора Акулової С.М. </w:t>
      </w:r>
      <w:r w:rsidR="00F2735C" w:rsidRPr="00122046">
        <w:t>в</w:t>
      </w:r>
      <w:r w:rsidR="00224DAF" w:rsidRPr="00122046">
        <w:t xml:space="preserve"> судових засіданнях за період з 1 квітня до 21 червня 2022 року та встанов</w:t>
      </w:r>
      <w:r w:rsidR="00F2735C" w:rsidRPr="00122046">
        <w:t xml:space="preserve">ила </w:t>
      </w:r>
      <w:r w:rsidR="00224DAF" w:rsidRPr="00122046">
        <w:t>таке.</w:t>
      </w:r>
    </w:p>
    <w:p w:rsidR="00B00AB3" w:rsidRPr="00122046" w:rsidRDefault="003E4A65" w:rsidP="00B00AB3">
      <w:pPr>
        <w:spacing w:before="100" w:beforeAutospacing="1" w:after="100" w:afterAutospacing="1"/>
        <w:contextualSpacing/>
        <w:jc w:val="both"/>
      </w:pPr>
      <w:r w:rsidRPr="00122046">
        <w:tab/>
      </w:r>
      <w:r w:rsidR="00224DAF" w:rsidRPr="00122046">
        <w:t xml:space="preserve">У робочі дні, за відсутності судових засідань </w:t>
      </w:r>
      <w:r w:rsidR="00F2735C" w:rsidRPr="00122046">
        <w:t>у</w:t>
      </w:r>
      <w:r w:rsidR="00224DAF" w:rsidRPr="00122046">
        <w:t xml:space="preserve"> Полтавському апеляційному суді, 7, 8 квітня, 9 травня, 17 червня та</w:t>
      </w:r>
      <w:r w:rsidR="00F2735C" w:rsidRPr="00122046">
        <w:t xml:space="preserve"> </w:t>
      </w:r>
      <w:r w:rsidR="00224DAF" w:rsidRPr="00122046">
        <w:t xml:space="preserve">2, 3 червня 2022 року </w:t>
      </w:r>
      <w:r w:rsidR="00F2735C" w:rsidRPr="00122046">
        <w:t xml:space="preserve">Акулова С.М. була відсутня на роботі </w:t>
      </w:r>
      <w:r w:rsidR="00224DAF" w:rsidRPr="00122046">
        <w:t>після обідньої перерви, 21 червня 2022 року – до обідньої перерви. Крім того, Акулова С.М. перебувала у приміщенні</w:t>
      </w:r>
      <w:r w:rsidR="00F2735C" w:rsidRPr="00122046">
        <w:t xml:space="preserve"> Полтавської </w:t>
      </w:r>
      <w:r w:rsidR="00224DAF" w:rsidRPr="00122046">
        <w:t>обласної прокуратури незначний проміжок часу: 1 квітня</w:t>
      </w:r>
      <w:r w:rsidR="00F2735C" w:rsidRPr="00122046">
        <w:t xml:space="preserve"> 2022 року</w:t>
      </w:r>
      <w:r w:rsidR="00224DAF" w:rsidRPr="00122046">
        <w:t xml:space="preserve"> – 30 хвилин, 5 квітня</w:t>
      </w:r>
      <w:r w:rsidR="00F2735C" w:rsidRPr="00122046">
        <w:t xml:space="preserve"> 2022 року</w:t>
      </w:r>
      <w:r w:rsidR="00224DAF" w:rsidRPr="00122046">
        <w:t xml:space="preserve"> – 10 хвилин, 22 квітня</w:t>
      </w:r>
      <w:r w:rsidR="00F2735C" w:rsidRPr="00122046">
        <w:t xml:space="preserve"> 2022 року </w:t>
      </w:r>
      <w:r w:rsidR="00224DAF" w:rsidRPr="00122046">
        <w:t>– 45 хвилин, 2 травня</w:t>
      </w:r>
      <w:r w:rsidR="00E55CB5">
        <w:t xml:space="preserve">                 </w:t>
      </w:r>
      <w:r w:rsidR="00F2735C" w:rsidRPr="00122046">
        <w:t>2022 року</w:t>
      </w:r>
      <w:r w:rsidR="00224DAF" w:rsidRPr="00122046">
        <w:t xml:space="preserve"> – 1,5 години, 16 травня</w:t>
      </w:r>
      <w:r w:rsidR="00F2735C" w:rsidRPr="00122046">
        <w:t xml:space="preserve"> 2022 року</w:t>
      </w:r>
      <w:r w:rsidR="00224DAF" w:rsidRPr="00122046">
        <w:t xml:space="preserve"> – 40 хвилин, 1 червня 2022 року – 1,5 години.</w:t>
      </w:r>
    </w:p>
    <w:p w:rsidR="00654273" w:rsidRPr="00122046" w:rsidRDefault="003E4A65" w:rsidP="00B00AB3">
      <w:pPr>
        <w:spacing w:before="100" w:beforeAutospacing="1" w:after="100" w:afterAutospacing="1"/>
        <w:contextualSpacing/>
        <w:jc w:val="both"/>
      </w:pPr>
      <w:r w:rsidRPr="00122046">
        <w:tab/>
      </w:r>
      <w:r w:rsidR="00224DAF" w:rsidRPr="00122046">
        <w:t xml:space="preserve">У </w:t>
      </w:r>
      <w:r w:rsidR="00F2735C" w:rsidRPr="00122046">
        <w:t xml:space="preserve">разі </w:t>
      </w:r>
      <w:r w:rsidR="00224DAF" w:rsidRPr="00122046">
        <w:t>призначення с</w:t>
      </w:r>
      <w:r w:rsidR="00F2735C" w:rsidRPr="00122046">
        <w:t xml:space="preserve">удових засідань після 10 години </w:t>
      </w:r>
      <w:r w:rsidR="00224DAF" w:rsidRPr="00122046">
        <w:t xml:space="preserve">Акулова С.М. на початку робочого дня не відвідувала приміщення </w:t>
      </w:r>
      <w:r w:rsidR="00F2735C" w:rsidRPr="00122046">
        <w:t xml:space="preserve">Полтавської обласної </w:t>
      </w:r>
      <w:r w:rsidR="00224DAF" w:rsidRPr="00122046">
        <w:t>прокуратури 4, 5, 7, 8, 13, 14, 18, 19, 20, 26, 27 квітня</w:t>
      </w:r>
      <w:r w:rsidR="00F2735C" w:rsidRPr="00122046">
        <w:t xml:space="preserve"> 2022 року</w:t>
      </w:r>
      <w:r w:rsidR="00224DAF" w:rsidRPr="00122046">
        <w:t xml:space="preserve">, 2, 3, 9, 11, </w:t>
      </w:r>
      <w:r w:rsidR="00F2735C" w:rsidRPr="00122046">
        <w:t xml:space="preserve">                      </w:t>
      </w:r>
      <w:r w:rsidR="00224DAF" w:rsidRPr="00122046">
        <w:t>16 травня</w:t>
      </w:r>
      <w:r w:rsidR="00F2735C" w:rsidRPr="00122046">
        <w:t xml:space="preserve"> 2022 року</w:t>
      </w:r>
      <w:r w:rsidR="00224DAF" w:rsidRPr="00122046">
        <w:t>, 20-21 червня 2022 року.</w:t>
      </w:r>
      <w:r w:rsidRPr="00122046">
        <w:tab/>
      </w:r>
    </w:p>
    <w:p w:rsidR="00B00AB3" w:rsidRPr="00122046" w:rsidRDefault="00654273" w:rsidP="00B00AB3">
      <w:pPr>
        <w:spacing w:before="100" w:beforeAutospacing="1" w:after="100" w:afterAutospacing="1"/>
        <w:contextualSpacing/>
        <w:jc w:val="both"/>
      </w:pPr>
      <w:r w:rsidRPr="00122046">
        <w:tab/>
      </w:r>
      <w:r w:rsidR="00224DAF" w:rsidRPr="00122046">
        <w:t>У</w:t>
      </w:r>
      <w:r w:rsidRPr="00122046">
        <w:t xml:space="preserve"> разі </w:t>
      </w:r>
      <w:r w:rsidR="00224DAF" w:rsidRPr="00122046">
        <w:t>призначення судових засідань у першій половині дня Акулов</w:t>
      </w:r>
      <w:r w:rsidRPr="00122046">
        <w:t>а</w:t>
      </w:r>
      <w:r w:rsidR="00224DAF" w:rsidRPr="00122046">
        <w:t xml:space="preserve"> С.М. після обідньої перерви </w:t>
      </w:r>
      <w:r w:rsidRPr="00122046">
        <w:t xml:space="preserve">не відвідувала </w:t>
      </w:r>
      <w:r w:rsidR="00224DAF" w:rsidRPr="00122046">
        <w:t>приміщення</w:t>
      </w:r>
      <w:r w:rsidRPr="00122046">
        <w:t xml:space="preserve"> Полтавської обласної</w:t>
      </w:r>
      <w:r w:rsidR="00224DAF" w:rsidRPr="00122046">
        <w:t xml:space="preserve"> прокуратури  4, 6, 12, 13, 15, 26 квітня 2022 року; 4 травня</w:t>
      </w:r>
      <w:r w:rsidRPr="00122046">
        <w:t xml:space="preserve"> 2022 року </w:t>
      </w:r>
      <w:r w:rsidR="00224DAF" w:rsidRPr="00122046">
        <w:t>перебувала у приміщенні 20 хвилин, 14 червня 2022 року – 1 годину, 20 червня 2022 року – 26 хвилин</w:t>
      </w:r>
      <w:r w:rsidR="00085AE4" w:rsidRPr="00122046">
        <w:t xml:space="preserve">, а </w:t>
      </w:r>
      <w:r w:rsidR="00CB5F7E" w:rsidRPr="00122046">
        <w:t>в</w:t>
      </w:r>
      <w:r w:rsidR="00085AE4" w:rsidRPr="00122046">
        <w:t xml:space="preserve"> </w:t>
      </w:r>
      <w:r w:rsidR="00CB5F7E" w:rsidRPr="00122046">
        <w:t xml:space="preserve">разі </w:t>
      </w:r>
      <w:r w:rsidR="00085AE4" w:rsidRPr="00122046">
        <w:t xml:space="preserve">призначення </w:t>
      </w:r>
      <w:r w:rsidR="00CB5F7E" w:rsidRPr="00122046">
        <w:t xml:space="preserve">судових засідань </w:t>
      </w:r>
      <w:r w:rsidR="00224DAF" w:rsidRPr="00122046">
        <w:t>у другій половині дня прокурор Акулов</w:t>
      </w:r>
      <w:r w:rsidR="00CB5F7E" w:rsidRPr="00122046">
        <w:t>а</w:t>
      </w:r>
      <w:r w:rsidR="00224DAF" w:rsidRPr="00122046">
        <w:t> С.М. не відвіда</w:t>
      </w:r>
      <w:r w:rsidR="00CB5F7E" w:rsidRPr="00122046">
        <w:t>ла</w:t>
      </w:r>
      <w:r w:rsidR="00224DAF" w:rsidRPr="00122046">
        <w:t xml:space="preserve"> приміщення </w:t>
      </w:r>
      <w:r w:rsidRPr="00122046">
        <w:t xml:space="preserve">Полтавської обласної прокуратури </w:t>
      </w:r>
      <w:r w:rsidR="00224DAF" w:rsidRPr="00122046">
        <w:t xml:space="preserve">18  квітня, 8, 13, 16 червня 2022 року, 6, 7, 15 червня 2022 року </w:t>
      </w:r>
      <w:r w:rsidRPr="00122046">
        <w:t>перебувала                                    в</w:t>
      </w:r>
      <w:r w:rsidR="00224DAF" w:rsidRPr="00122046">
        <w:t xml:space="preserve"> будівлі </w:t>
      </w:r>
      <w:r w:rsidRPr="00122046">
        <w:t xml:space="preserve">Полтавської обласної прокуратури </w:t>
      </w:r>
      <w:r w:rsidR="00224DAF" w:rsidRPr="00122046">
        <w:t>від 30 хвилин до 1 години.</w:t>
      </w:r>
    </w:p>
    <w:p w:rsidR="00B00AB3" w:rsidRPr="00122046" w:rsidRDefault="003E4A65" w:rsidP="00B00AB3">
      <w:pPr>
        <w:spacing w:before="100" w:beforeAutospacing="1" w:after="100" w:afterAutospacing="1"/>
        <w:contextualSpacing/>
        <w:jc w:val="both"/>
      </w:pPr>
      <w:r w:rsidRPr="00122046">
        <w:tab/>
      </w:r>
      <w:r w:rsidR="00224DAF" w:rsidRPr="00122046">
        <w:t xml:space="preserve">Судові засідання </w:t>
      </w:r>
      <w:r w:rsidR="00654273" w:rsidRPr="00122046">
        <w:t>в</w:t>
      </w:r>
      <w:r w:rsidR="00224DAF" w:rsidRPr="00122046">
        <w:t xml:space="preserve"> Полтавському апеляційному суді не призначалися у проміжок часу, коли Акулова С.М. виходила </w:t>
      </w:r>
      <w:r w:rsidR="00654273" w:rsidRPr="00122046">
        <w:t>і</w:t>
      </w:r>
      <w:r w:rsidR="00224DAF" w:rsidRPr="00122046">
        <w:t xml:space="preserve">з приміщення </w:t>
      </w:r>
      <w:r w:rsidR="00654273" w:rsidRPr="00122046">
        <w:t xml:space="preserve">Полтавської </w:t>
      </w:r>
      <w:r w:rsidR="00224DAF" w:rsidRPr="00122046">
        <w:t>обласної прокуратури до закінчення робочого часу, а саме 29 квітня</w:t>
      </w:r>
      <w:r w:rsidR="00654273" w:rsidRPr="00122046">
        <w:t xml:space="preserve"> 2022 року              о 16 </w:t>
      </w:r>
      <w:r w:rsidR="00224DAF" w:rsidRPr="00122046">
        <w:t xml:space="preserve">годині 4 хвилини, 3 травня </w:t>
      </w:r>
      <w:r w:rsidR="00654273" w:rsidRPr="00122046">
        <w:t xml:space="preserve">2022 року </w:t>
      </w:r>
      <w:r w:rsidR="00224DAF" w:rsidRPr="00122046">
        <w:t>о 15 годині 11 хвилин, 6 травня</w:t>
      </w:r>
      <w:r w:rsidR="00654273" w:rsidRPr="00122046">
        <w:t xml:space="preserve">                2022 року</w:t>
      </w:r>
      <w:r w:rsidR="00224DAF" w:rsidRPr="00122046">
        <w:t xml:space="preserve"> о 15 годині 56 хвилин,</w:t>
      </w:r>
      <w:r w:rsidR="00B00AB3" w:rsidRPr="00122046">
        <w:t xml:space="preserve"> </w:t>
      </w:r>
      <w:r w:rsidR="00224DAF" w:rsidRPr="00122046">
        <w:t xml:space="preserve">9 червня </w:t>
      </w:r>
      <w:r w:rsidR="00654273" w:rsidRPr="00122046">
        <w:t xml:space="preserve">2022 року </w:t>
      </w:r>
      <w:r w:rsidR="00224DAF" w:rsidRPr="00122046">
        <w:t>о 16 годині та 20 червня 2022 року о 15 годині 13 хвилин.</w:t>
      </w:r>
    </w:p>
    <w:p w:rsidR="00B00AB3" w:rsidRPr="00122046" w:rsidRDefault="003E4A65" w:rsidP="00B00AB3">
      <w:pPr>
        <w:spacing w:before="100" w:beforeAutospacing="1" w:after="100" w:afterAutospacing="1"/>
        <w:contextualSpacing/>
        <w:jc w:val="both"/>
      </w:pPr>
      <w:r w:rsidRPr="00122046">
        <w:tab/>
      </w:r>
      <w:r w:rsidR="00224DAF" w:rsidRPr="00122046">
        <w:t>У квітні</w:t>
      </w:r>
      <w:r w:rsidR="00654273" w:rsidRPr="00122046">
        <w:t xml:space="preserve"> – </w:t>
      </w:r>
      <w:r w:rsidR="00224DAF" w:rsidRPr="00122046">
        <w:t xml:space="preserve">червні 2022  року Акулова С.М. у більшості випадків після завершення робочого дня в Полтавському апеляційному суді не поверталася до </w:t>
      </w:r>
      <w:r w:rsidR="00AA3103" w:rsidRPr="00122046">
        <w:t xml:space="preserve">Полтавської </w:t>
      </w:r>
      <w:r w:rsidR="00224DAF" w:rsidRPr="00122046">
        <w:t xml:space="preserve">обласної прокуратури, </w:t>
      </w:r>
      <w:r w:rsidR="00AA3103" w:rsidRPr="00122046">
        <w:t xml:space="preserve">а </w:t>
      </w:r>
      <w:r w:rsidR="00224DAF" w:rsidRPr="00122046">
        <w:t xml:space="preserve">1, 12, 22 квітня, 6, 13 травня, 1, 2 та 10 червня </w:t>
      </w:r>
      <w:r w:rsidR="00AA3103" w:rsidRPr="00122046">
        <w:t xml:space="preserve">2022 року </w:t>
      </w:r>
      <w:r w:rsidR="00224DAF" w:rsidRPr="00122046">
        <w:t>запізн</w:t>
      </w:r>
      <w:r w:rsidR="00AA3103" w:rsidRPr="00122046">
        <w:t xml:space="preserve">илась </w:t>
      </w:r>
      <w:r w:rsidR="00224DAF" w:rsidRPr="00122046">
        <w:t>на роботу.</w:t>
      </w:r>
    </w:p>
    <w:p w:rsidR="00B00AB3" w:rsidRPr="00122046" w:rsidRDefault="003E4A65" w:rsidP="00B00AB3">
      <w:pPr>
        <w:spacing w:before="100" w:beforeAutospacing="1" w:after="100" w:afterAutospacing="1"/>
        <w:contextualSpacing/>
        <w:jc w:val="both"/>
      </w:pPr>
      <w:r w:rsidRPr="00122046">
        <w:lastRenderedPageBreak/>
        <w:tab/>
      </w:r>
      <w:r w:rsidR="00224DAF" w:rsidRPr="00122046">
        <w:t>Комісія з проведення службового розслідування</w:t>
      </w:r>
      <w:r w:rsidR="00AA3103" w:rsidRPr="00122046">
        <w:t xml:space="preserve"> Полтавської обласної прокуратури </w:t>
      </w:r>
      <w:r w:rsidR="00224DAF" w:rsidRPr="00122046">
        <w:t>дійшла висновку, що «</w:t>
      </w:r>
      <w:r w:rsidR="00AA3103" w:rsidRPr="00122046">
        <w:t>к</w:t>
      </w:r>
      <w:r w:rsidR="00224DAF" w:rsidRPr="00122046">
        <w:t xml:space="preserve">імната прокурорів» у Полтавському апеляційному суді не є службовим приміщенням </w:t>
      </w:r>
      <w:r w:rsidR="00AA3103" w:rsidRPr="00122046">
        <w:t xml:space="preserve">Полтавської </w:t>
      </w:r>
      <w:r w:rsidR="00224DAF" w:rsidRPr="00122046">
        <w:t>обласної прокуратури, оскільки договор</w:t>
      </w:r>
      <w:r w:rsidR="00AA3103" w:rsidRPr="00122046">
        <w:t xml:space="preserve">и </w:t>
      </w:r>
      <w:r w:rsidR="00224DAF" w:rsidRPr="00122046">
        <w:t xml:space="preserve">оренди приміщень із зазначеним судом </w:t>
      </w:r>
      <w:r w:rsidR="00AA3103" w:rsidRPr="00122046">
        <w:t xml:space="preserve">                                 </w:t>
      </w:r>
      <w:r w:rsidR="00224DAF" w:rsidRPr="00122046">
        <w:t>не укладал</w:t>
      </w:r>
      <w:r w:rsidR="00AA3103" w:rsidRPr="00122046">
        <w:t>ис</w:t>
      </w:r>
      <w:r w:rsidR="00224DAF" w:rsidRPr="00122046">
        <w:t>ь.</w:t>
      </w:r>
    </w:p>
    <w:p w:rsidR="00673FA5" w:rsidRPr="00122046" w:rsidRDefault="003E4A65" w:rsidP="007E33A6">
      <w:pPr>
        <w:spacing w:before="100" w:beforeAutospacing="1" w:after="100" w:afterAutospacing="1"/>
        <w:contextualSpacing/>
        <w:jc w:val="both"/>
      </w:pPr>
      <w:r w:rsidRPr="00122046">
        <w:tab/>
      </w:r>
      <w:r w:rsidR="00224DAF" w:rsidRPr="00122046">
        <w:t>З урахуванням викладеного комісі</w:t>
      </w:r>
      <w:r w:rsidR="00AA3103" w:rsidRPr="00122046">
        <w:t>я</w:t>
      </w:r>
      <w:r w:rsidR="00224DAF" w:rsidRPr="00122046">
        <w:t xml:space="preserve"> </w:t>
      </w:r>
      <w:r w:rsidR="00AA3103" w:rsidRPr="00122046">
        <w:t xml:space="preserve">з проведення службового розслідування </w:t>
      </w:r>
      <w:r w:rsidR="00224DAF" w:rsidRPr="00122046">
        <w:t>констат</w:t>
      </w:r>
      <w:r w:rsidR="00AA3103" w:rsidRPr="00122046">
        <w:t>увала</w:t>
      </w:r>
      <w:r w:rsidR="00224DAF" w:rsidRPr="00122046">
        <w:t xml:space="preserve"> систематичну відсутність прокурора Акулової С.М. на робочому місті без службової необхідності, запізнення </w:t>
      </w:r>
      <w:r w:rsidR="0029152B" w:rsidRPr="00122046">
        <w:t xml:space="preserve">її </w:t>
      </w:r>
      <w:r w:rsidR="00224DAF" w:rsidRPr="00122046">
        <w:t>на роботу</w:t>
      </w:r>
      <w:r w:rsidR="0029152B">
        <w:t xml:space="preserve">                                      </w:t>
      </w:r>
      <w:r w:rsidR="00224DAF" w:rsidRPr="00122046">
        <w:t xml:space="preserve"> та залишення робочого місця раніше встановленого часу, у зв’язку </w:t>
      </w:r>
      <w:r w:rsidR="00AA3103" w:rsidRPr="00122046">
        <w:t>і</w:t>
      </w:r>
      <w:r w:rsidR="00224DAF" w:rsidRPr="00122046">
        <w:t xml:space="preserve">з </w:t>
      </w:r>
      <w:r w:rsidR="0029152B">
        <w:t xml:space="preserve">                                чим </w:t>
      </w:r>
      <w:r w:rsidR="00AA3103" w:rsidRPr="00122046">
        <w:t>дійшла</w:t>
      </w:r>
      <w:r w:rsidR="00224DAF" w:rsidRPr="00122046">
        <w:t xml:space="preserve"> висновок, що прокурор</w:t>
      </w:r>
      <w:r w:rsidR="00AA3103" w:rsidRPr="00122046">
        <w:t xml:space="preserve"> </w:t>
      </w:r>
      <w:r w:rsidR="00224DAF" w:rsidRPr="00122046">
        <w:t>Акулов</w:t>
      </w:r>
      <w:r w:rsidR="00AA3103" w:rsidRPr="00122046">
        <w:t>а</w:t>
      </w:r>
      <w:r w:rsidR="00224DAF" w:rsidRPr="00122046">
        <w:t> С.М. поруш</w:t>
      </w:r>
      <w:r w:rsidR="00AA3103" w:rsidRPr="00122046">
        <w:t>ила</w:t>
      </w:r>
      <w:r w:rsidR="00224DAF" w:rsidRPr="00122046">
        <w:t xml:space="preserve"> вимоги</w:t>
      </w:r>
      <w:r w:rsidR="0029152B">
        <w:t xml:space="preserve">                               </w:t>
      </w:r>
      <w:r w:rsidR="00224DAF" w:rsidRPr="00122046">
        <w:t xml:space="preserve"> статті </w:t>
      </w:r>
      <w:r w:rsidR="00673FA5" w:rsidRPr="00122046">
        <w:t xml:space="preserve"> </w:t>
      </w:r>
      <w:r w:rsidR="00224DAF" w:rsidRPr="00122046">
        <w:t>19</w:t>
      </w:r>
      <w:r w:rsidR="00673FA5" w:rsidRPr="00122046">
        <w:t xml:space="preserve"> </w:t>
      </w:r>
      <w:r w:rsidR="00224DAF" w:rsidRPr="00122046">
        <w:t>Закону</w:t>
      </w:r>
      <w:r w:rsidR="00673FA5" w:rsidRPr="00122046">
        <w:t xml:space="preserve"> України «Про прокуратуру» від </w:t>
      </w:r>
      <w:r w:rsidR="00673FA5" w:rsidRPr="00122046">
        <w:rPr>
          <w:rStyle w:val="rvts44"/>
        </w:rPr>
        <w:t xml:space="preserve">14 жовтня 2014 року </w:t>
      </w:r>
      <w:r w:rsidR="0029152B">
        <w:rPr>
          <w:rStyle w:val="rvts44"/>
        </w:rPr>
        <w:t xml:space="preserve">                   </w:t>
      </w:r>
      <w:r w:rsidR="00224DAF" w:rsidRPr="00122046">
        <w:t>№ 1697-VII</w:t>
      </w:r>
      <w:r w:rsidR="00B23434" w:rsidRPr="00122046">
        <w:t xml:space="preserve"> (далі Закон – № 1697-VII)</w:t>
      </w:r>
      <w:r w:rsidR="00224DAF" w:rsidRPr="00122046">
        <w:t>, Присяг</w:t>
      </w:r>
      <w:r w:rsidR="0029152B">
        <w:t>у</w:t>
      </w:r>
      <w:r w:rsidR="00224DAF" w:rsidRPr="00122046">
        <w:t xml:space="preserve"> працівника прокуратури, </w:t>
      </w:r>
      <w:r w:rsidR="00673FA5" w:rsidRPr="00122046">
        <w:t xml:space="preserve">вимоги </w:t>
      </w:r>
      <w:r w:rsidR="00224DAF" w:rsidRPr="00122046">
        <w:t xml:space="preserve">статей 16, 21 Кодексу професійної етики та поведінки прокурорів, </w:t>
      </w:r>
      <w:r w:rsidR="0029152B" w:rsidRPr="00122046">
        <w:t>Правил</w:t>
      </w:r>
      <w:r w:rsidR="0029152B">
        <w:t>а</w:t>
      </w:r>
      <w:r w:rsidR="0029152B" w:rsidRPr="00122046">
        <w:t xml:space="preserve"> внутрішнього службового розпорядку Полтавської обласної прокуратури</w:t>
      </w:r>
      <w:r w:rsidR="0029152B">
        <w:t xml:space="preserve"> </w:t>
      </w:r>
      <w:r w:rsidR="00224DAF" w:rsidRPr="00122046">
        <w:t>та вчин</w:t>
      </w:r>
      <w:r w:rsidR="0029152B">
        <w:t>ила</w:t>
      </w:r>
      <w:r w:rsidR="00224DAF" w:rsidRPr="00122046">
        <w:t xml:space="preserve"> дії, що можуть викликати сумніви у її об’єктивності, неупередженості та незалежності, у чесності органів прокуратури.</w:t>
      </w:r>
      <w:r w:rsidR="00793749" w:rsidRPr="00122046">
        <w:tab/>
      </w:r>
    </w:p>
    <w:p w:rsidR="003477A2" w:rsidRPr="00122046" w:rsidRDefault="00673FA5" w:rsidP="007E33A6">
      <w:pPr>
        <w:spacing w:before="100" w:beforeAutospacing="1" w:after="100" w:afterAutospacing="1"/>
        <w:contextualSpacing/>
        <w:jc w:val="both"/>
      </w:pPr>
      <w:r w:rsidRPr="00122046">
        <w:tab/>
      </w:r>
      <w:r w:rsidR="00085AE4" w:rsidRPr="00122046">
        <w:t>Б</w:t>
      </w:r>
      <w:r w:rsidR="00793749" w:rsidRPr="00122046">
        <w:t>езпосередні</w:t>
      </w:r>
      <w:r w:rsidR="00085AE4" w:rsidRPr="00122046">
        <w:t>й</w:t>
      </w:r>
      <w:r w:rsidR="00793749" w:rsidRPr="00122046">
        <w:t xml:space="preserve"> керівник прокурора Акулової С.М. під час службового розслідування поясни</w:t>
      </w:r>
      <w:r w:rsidR="00085AE4" w:rsidRPr="00122046">
        <w:t>в, що п</w:t>
      </w:r>
      <w:r w:rsidR="00793749" w:rsidRPr="00122046">
        <w:t xml:space="preserve">рокурор Акулова С.М., відповідно до розподілу обов’язків забезпечує підтримання публічного обвинувачення в Полтавському апеляційному суді. </w:t>
      </w:r>
      <w:r w:rsidR="00085AE4" w:rsidRPr="00122046">
        <w:t>Р</w:t>
      </w:r>
      <w:r w:rsidR="00793749" w:rsidRPr="00122046">
        <w:t>обочим місцем працівників відділу</w:t>
      </w:r>
      <w:r w:rsidR="003477A2" w:rsidRPr="00122046">
        <w:t xml:space="preserve"> підтримання </w:t>
      </w:r>
      <w:r w:rsidR="0057027F">
        <w:t xml:space="preserve">              </w:t>
      </w:r>
      <w:r w:rsidR="003477A2" w:rsidRPr="00122046">
        <w:t xml:space="preserve">публічного обвинувачення в суді та забезпечення діяльності у сфері </w:t>
      </w:r>
      <w:r w:rsidR="0057027F">
        <w:t xml:space="preserve">                  </w:t>
      </w:r>
      <w:r w:rsidR="003477A2" w:rsidRPr="00122046">
        <w:t>запобігання</w:t>
      </w:r>
      <w:r w:rsidR="0057027F">
        <w:t xml:space="preserve"> </w:t>
      </w:r>
      <w:r w:rsidR="003477A2" w:rsidRPr="00122046">
        <w:t>і протидії корупції Полтавської обласної прокуратури</w:t>
      </w:r>
      <w:r w:rsidR="00793749" w:rsidRPr="00122046">
        <w:t xml:space="preserve"> </w:t>
      </w:r>
      <w:r w:rsidR="00085AE4" w:rsidRPr="00122046">
        <w:t xml:space="preserve">є </w:t>
      </w:r>
      <w:r w:rsidR="00793749" w:rsidRPr="00122046">
        <w:t xml:space="preserve">як службовий кабінет </w:t>
      </w:r>
      <w:r w:rsidR="0057027F">
        <w:t xml:space="preserve">в </w:t>
      </w:r>
      <w:r w:rsidR="00793749" w:rsidRPr="00122046">
        <w:t>обласн</w:t>
      </w:r>
      <w:r w:rsidR="003477A2" w:rsidRPr="00122046">
        <w:t>ій</w:t>
      </w:r>
      <w:r w:rsidR="00793749" w:rsidRPr="00122046">
        <w:t xml:space="preserve"> прокуратур</w:t>
      </w:r>
      <w:r w:rsidR="003477A2" w:rsidRPr="00122046">
        <w:t>і</w:t>
      </w:r>
      <w:r w:rsidR="00793749" w:rsidRPr="00122046">
        <w:t>, так і спеціально обладнаний</w:t>
      </w:r>
      <w:r w:rsidR="003477A2" w:rsidRPr="00122046">
        <w:t xml:space="preserve"> Полтавською </w:t>
      </w:r>
      <w:r w:rsidR="00793749" w:rsidRPr="00122046">
        <w:t xml:space="preserve">обласною прокуратурою кабінет </w:t>
      </w:r>
      <w:r w:rsidR="003477A2" w:rsidRPr="00122046">
        <w:t>у</w:t>
      </w:r>
      <w:r w:rsidR="00793749" w:rsidRPr="00122046">
        <w:t xml:space="preserve"> приміщенні Полтавського апеляційного суду </w:t>
      </w:r>
      <w:r w:rsidR="003477A2" w:rsidRPr="00122046">
        <w:t>–</w:t>
      </w:r>
      <w:r w:rsidR="00793749" w:rsidRPr="00122046">
        <w:t xml:space="preserve"> кімната прокурора, яка обладнана меблями, комп’ютерною технікою</w:t>
      </w:r>
      <w:r w:rsidR="003477A2" w:rsidRPr="00122046">
        <w:t xml:space="preserve">, </w:t>
      </w:r>
      <w:r w:rsidR="00793749" w:rsidRPr="00122046">
        <w:t>сейфом,</w:t>
      </w:r>
      <w:r w:rsidR="0057027F">
        <w:t xml:space="preserve"> </w:t>
      </w:r>
      <w:r w:rsidR="00793749" w:rsidRPr="00122046">
        <w:t>які перебувають</w:t>
      </w:r>
      <w:r w:rsidR="0057027F">
        <w:t xml:space="preserve"> </w:t>
      </w:r>
      <w:r w:rsidR="00793749" w:rsidRPr="00122046">
        <w:t>на балансі Полтавськ</w:t>
      </w:r>
      <w:r w:rsidR="003477A2" w:rsidRPr="00122046">
        <w:t>ої</w:t>
      </w:r>
      <w:r w:rsidR="00793749" w:rsidRPr="00122046">
        <w:t xml:space="preserve"> обласн</w:t>
      </w:r>
      <w:r w:rsidR="003477A2" w:rsidRPr="00122046">
        <w:t xml:space="preserve">ої </w:t>
      </w:r>
      <w:r w:rsidR="00793749" w:rsidRPr="00122046">
        <w:t>прокуратур</w:t>
      </w:r>
      <w:r w:rsidR="003477A2" w:rsidRPr="00122046">
        <w:t xml:space="preserve">и. </w:t>
      </w:r>
      <w:r w:rsidR="00793749" w:rsidRPr="00122046">
        <w:t xml:space="preserve">Ремонт </w:t>
      </w:r>
      <w:r w:rsidR="003477A2" w:rsidRPr="00122046">
        <w:t>у кімнаті</w:t>
      </w:r>
      <w:r w:rsidR="00793749" w:rsidRPr="00122046">
        <w:t xml:space="preserve"> прокурора зроблен</w:t>
      </w:r>
      <w:r w:rsidR="003477A2" w:rsidRPr="00122046">
        <w:t xml:space="preserve">ий </w:t>
      </w:r>
      <w:r w:rsidR="00793749" w:rsidRPr="00122046">
        <w:t>Полтавсько</w:t>
      </w:r>
      <w:r w:rsidR="003477A2" w:rsidRPr="00122046">
        <w:t xml:space="preserve">ю </w:t>
      </w:r>
      <w:r w:rsidR="00793749" w:rsidRPr="00122046">
        <w:t>облас</w:t>
      </w:r>
      <w:r w:rsidR="003477A2" w:rsidRPr="00122046">
        <w:t xml:space="preserve">ною прокуратурою. </w:t>
      </w:r>
    </w:p>
    <w:p w:rsidR="007E33A6" w:rsidRPr="00122046" w:rsidRDefault="00793749" w:rsidP="007E33A6">
      <w:pPr>
        <w:spacing w:before="100" w:beforeAutospacing="1" w:after="100" w:afterAutospacing="1"/>
        <w:contextualSpacing/>
        <w:jc w:val="both"/>
      </w:pPr>
      <w:r w:rsidRPr="00122046">
        <w:tab/>
        <w:t>Необхідні для забезпечення участі у кримінальних провадженнях матеріали</w:t>
      </w:r>
      <w:r w:rsidR="003477A2" w:rsidRPr="00122046">
        <w:t xml:space="preserve">, здебільшого </w:t>
      </w:r>
      <w:r w:rsidRPr="00122046">
        <w:t xml:space="preserve">перебувають </w:t>
      </w:r>
      <w:r w:rsidR="001D4029" w:rsidRPr="00122046">
        <w:t>у</w:t>
      </w:r>
      <w:r w:rsidRPr="00122046">
        <w:t xml:space="preserve"> сейфі в кімнаті прокурорів, оскільки це необхідно для підготовки до судових засідань та написання </w:t>
      </w:r>
      <w:r w:rsidR="001D4029" w:rsidRPr="00122046">
        <w:t xml:space="preserve">касаційних скарг. Така практика </w:t>
      </w:r>
      <w:r w:rsidRPr="00122046">
        <w:t>започаткована ще до призначення його на посаду начальника відділу</w:t>
      </w:r>
      <w:r w:rsidR="001D4029" w:rsidRPr="00122046">
        <w:t xml:space="preserve"> підтримання публічного обвинувачення в суді та забезпечення діяльності у сфері запобігання і протидії корупції Полтавської обласної прокуратури</w:t>
      </w:r>
      <w:r w:rsidRPr="00122046">
        <w:t xml:space="preserve"> та, </w:t>
      </w:r>
      <w:r w:rsidR="001D4029" w:rsidRPr="00122046">
        <w:t xml:space="preserve">                </w:t>
      </w:r>
      <w:r w:rsidRPr="00122046">
        <w:t xml:space="preserve">на його думку, є ефективною саме для </w:t>
      </w:r>
      <w:r w:rsidR="001D4029" w:rsidRPr="00122046">
        <w:t xml:space="preserve">роботи </w:t>
      </w:r>
      <w:r w:rsidRPr="00122046">
        <w:t xml:space="preserve">очолюваного ним відділу </w:t>
      </w:r>
      <w:r w:rsidR="001D4029" w:rsidRPr="00122046">
        <w:t xml:space="preserve">Полтавської </w:t>
      </w:r>
      <w:r w:rsidRPr="00122046">
        <w:t xml:space="preserve">обласної прокуратури, враховуючи специфіку </w:t>
      </w:r>
      <w:r w:rsidR="001D4029" w:rsidRPr="00122046">
        <w:t xml:space="preserve">його </w:t>
      </w:r>
      <w:r w:rsidRPr="00122046">
        <w:t xml:space="preserve">роботи. </w:t>
      </w:r>
      <w:r w:rsidR="001D4029" w:rsidRPr="00122046">
        <w:t xml:space="preserve">                        </w:t>
      </w:r>
      <w:r w:rsidRPr="00122046">
        <w:t>Йому</w:t>
      </w:r>
      <w:r w:rsidR="001D4029" w:rsidRPr="00122046">
        <w:t xml:space="preserve"> </w:t>
      </w:r>
      <w:r w:rsidRPr="00122046">
        <w:t>як б</w:t>
      </w:r>
      <w:r w:rsidR="001D4029" w:rsidRPr="00122046">
        <w:t xml:space="preserve">езпосередньому керівнику </w:t>
      </w:r>
      <w:r w:rsidRPr="00122046">
        <w:t>відомо про накопичення Акуловою С.М. в кімнаті прокурорів</w:t>
      </w:r>
      <w:r w:rsidR="001D4029" w:rsidRPr="00122046">
        <w:t xml:space="preserve"> Полтавського </w:t>
      </w:r>
      <w:r w:rsidRPr="00122046">
        <w:t xml:space="preserve">апеляційного суду всіх відомостей про судову практику, необхідну для підготовки </w:t>
      </w:r>
      <w:r w:rsidR="001D4029" w:rsidRPr="00122046">
        <w:t>до</w:t>
      </w:r>
      <w:r w:rsidRPr="00122046">
        <w:t xml:space="preserve"> участі в судових засіданнях</w:t>
      </w:r>
      <w:r w:rsidR="001D4029" w:rsidRPr="00122046">
        <w:t xml:space="preserve"> та</w:t>
      </w:r>
      <w:r w:rsidRPr="00122046">
        <w:t xml:space="preserve"> написання касаційних скарг.</w:t>
      </w:r>
    </w:p>
    <w:p w:rsidR="001D4029" w:rsidRPr="00122046" w:rsidRDefault="00793749" w:rsidP="007E33A6">
      <w:pPr>
        <w:spacing w:before="100" w:beforeAutospacing="1" w:after="100" w:afterAutospacing="1"/>
        <w:contextualSpacing/>
        <w:jc w:val="both"/>
      </w:pPr>
      <w:r w:rsidRPr="00122046">
        <w:tab/>
      </w:r>
      <w:r w:rsidR="00085AE4" w:rsidRPr="00122046">
        <w:t>У період з</w:t>
      </w:r>
      <w:r w:rsidR="007E33A6" w:rsidRPr="00122046">
        <w:t xml:space="preserve"> </w:t>
      </w:r>
      <w:r w:rsidRPr="00122046">
        <w:t>1</w:t>
      </w:r>
      <w:r w:rsidR="007E33A6" w:rsidRPr="00122046">
        <w:t xml:space="preserve"> </w:t>
      </w:r>
      <w:r w:rsidRPr="00122046">
        <w:t>квітня до 21 червня 2022 року Акулова С.М., окрім перебування з 17 до 31 травня 2022 року у відпустці, перебувала на робочому місці в кімнаті прокурорів</w:t>
      </w:r>
      <w:r w:rsidR="001D4029" w:rsidRPr="00122046">
        <w:t xml:space="preserve"> </w:t>
      </w:r>
      <w:r w:rsidRPr="00122046">
        <w:t xml:space="preserve">Полтавського апеляційного суду або </w:t>
      </w:r>
      <w:r w:rsidR="001D4029" w:rsidRPr="00122046">
        <w:t>у</w:t>
      </w:r>
      <w:r w:rsidRPr="00122046">
        <w:t xml:space="preserve"> службовому кабінеті обласної прокуратури.</w:t>
      </w:r>
    </w:p>
    <w:p w:rsidR="007E33A6" w:rsidRPr="00122046" w:rsidRDefault="00793749" w:rsidP="007E33A6">
      <w:pPr>
        <w:spacing w:before="100" w:beforeAutospacing="1" w:after="100" w:afterAutospacing="1"/>
        <w:contextualSpacing/>
        <w:jc w:val="both"/>
      </w:pPr>
      <w:r w:rsidRPr="00122046">
        <w:lastRenderedPageBreak/>
        <w:tab/>
      </w:r>
      <w:r w:rsidR="00085AE4" w:rsidRPr="00122046">
        <w:t>Н</w:t>
      </w:r>
      <w:r w:rsidRPr="00122046">
        <w:t xml:space="preserve">авіть за відсутності судових засідань Акулова С.М. перебувала </w:t>
      </w:r>
      <w:r w:rsidR="001D4029" w:rsidRPr="00122046">
        <w:t xml:space="preserve">в </w:t>
      </w:r>
      <w:r w:rsidRPr="00122046">
        <w:t>кімнаті прокурорів</w:t>
      </w:r>
      <w:r w:rsidR="001D4029" w:rsidRPr="00122046">
        <w:t xml:space="preserve"> </w:t>
      </w:r>
      <w:r w:rsidRPr="00122046">
        <w:t>та займалася підготовкою до запланованих судових засідань</w:t>
      </w:r>
      <w:r w:rsidR="001D4029" w:rsidRPr="00122046">
        <w:t xml:space="preserve">.                       </w:t>
      </w:r>
      <w:r w:rsidRPr="00122046">
        <w:t xml:space="preserve">Він, як безпосередній керівник, здійснював контроль роботи Акулової С.М. у </w:t>
      </w:r>
      <w:r w:rsidR="002F1FCF" w:rsidRPr="00122046">
        <w:t xml:space="preserve">телефонному режимі, оскільки </w:t>
      </w:r>
      <w:r w:rsidRPr="00122046">
        <w:t>перебував на робочом</w:t>
      </w:r>
      <w:r w:rsidR="002F1FCF" w:rsidRPr="00122046">
        <w:t xml:space="preserve">у місці в обласній прокуратурі. </w:t>
      </w:r>
      <w:r w:rsidRPr="00122046">
        <w:t xml:space="preserve">Іноді без попереджень, за відсутності у нього судових засідань у апеляційному суді, з метою </w:t>
      </w:r>
      <w:r w:rsidR="002F1FCF" w:rsidRPr="00122046">
        <w:t xml:space="preserve">здійснення </w:t>
      </w:r>
      <w:r w:rsidRPr="00122046">
        <w:t xml:space="preserve">контролю </w:t>
      </w:r>
      <w:r w:rsidR="002F1FCF" w:rsidRPr="00122046">
        <w:t xml:space="preserve">за </w:t>
      </w:r>
      <w:r w:rsidRPr="00122046">
        <w:t>робот</w:t>
      </w:r>
      <w:r w:rsidR="002F1FCF" w:rsidRPr="00122046">
        <w:t>ою</w:t>
      </w:r>
      <w:r w:rsidRPr="00122046">
        <w:t xml:space="preserve"> Акулової С.М. </w:t>
      </w:r>
      <w:r w:rsidR="002F1FCF" w:rsidRPr="00122046">
        <w:t xml:space="preserve">            </w:t>
      </w:r>
      <w:r w:rsidRPr="00122046">
        <w:t>він відвідував кімнату прокурорів. Порушень трудової дисципліни з боку прокурора Акулової С.М. не виявля</w:t>
      </w:r>
      <w:r w:rsidR="002F1FCF" w:rsidRPr="00122046">
        <w:t>в</w:t>
      </w:r>
      <w:r w:rsidRPr="00122046">
        <w:t>.</w:t>
      </w:r>
    </w:p>
    <w:p w:rsidR="007E33A6" w:rsidRPr="00122046" w:rsidRDefault="003E598D" w:rsidP="007E33A6">
      <w:pPr>
        <w:spacing w:before="100" w:beforeAutospacing="1" w:after="100" w:afterAutospacing="1"/>
        <w:contextualSpacing/>
        <w:jc w:val="both"/>
      </w:pPr>
      <w:r w:rsidRPr="00122046">
        <w:tab/>
      </w:r>
      <w:r w:rsidR="00793749" w:rsidRPr="00122046">
        <w:t xml:space="preserve">Прокурор Акулова С.М. пояснила, що її робочими місцями є кабінет у приміщенні Полтавської обласної прокуратури та </w:t>
      </w:r>
      <w:r w:rsidR="002F1FCF" w:rsidRPr="00122046">
        <w:t xml:space="preserve">кабінет </w:t>
      </w:r>
      <w:r w:rsidR="00793749" w:rsidRPr="00122046">
        <w:t>у Полтавському апеляційному суді, оскільки більш</w:t>
      </w:r>
      <w:r w:rsidR="002F1FCF" w:rsidRPr="00122046">
        <w:t>у частину</w:t>
      </w:r>
      <w:r w:rsidR="00793749" w:rsidRPr="00122046">
        <w:t xml:space="preserve"> часу під час виконання посадових обов’язків займає підтримання публічного обвинувачення в апеляційному суді та підготовка апеляційних скарг </w:t>
      </w:r>
      <w:r w:rsidR="002F1FCF" w:rsidRPr="00122046">
        <w:t>у к</w:t>
      </w:r>
      <w:r w:rsidR="00793749" w:rsidRPr="00122046">
        <w:t>імнат</w:t>
      </w:r>
      <w:r w:rsidR="002F1FCF" w:rsidRPr="00122046">
        <w:t>і</w:t>
      </w:r>
      <w:r w:rsidR="00793749" w:rsidRPr="00122046">
        <w:t xml:space="preserve"> прокурорів у приміщенні апеляційного суду</w:t>
      </w:r>
      <w:r w:rsidR="002F1FCF" w:rsidRPr="00122046">
        <w:t>. У кімнаті прокурорів</w:t>
      </w:r>
      <w:r w:rsidR="00793749" w:rsidRPr="00122046">
        <w:t xml:space="preserve"> прокурори можуть отримати для вивчення кримінальні провадженні</w:t>
      </w:r>
      <w:r w:rsidR="002F1FCF" w:rsidRPr="00122046">
        <w:t xml:space="preserve">, </w:t>
      </w:r>
      <w:r w:rsidR="00793749" w:rsidRPr="00122046">
        <w:t xml:space="preserve">зберігаються всі матеріали </w:t>
      </w:r>
      <w:r w:rsidR="002F1FCF" w:rsidRPr="00122046">
        <w:t>у</w:t>
      </w:r>
      <w:r w:rsidR="00793749" w:rsidRPr="00122046">
        <w:t xml:space="preserve"> кримінальних провадженнях</w:t>
      </w:r>
      <w:r w:rsidR="002F1FCF" w:rsidRPr="00122046">
        <w:t xml:space="preserve">. Час </w:t>
      </w:r>
      <w:r w:rsidR="00793749" w:rsidRPr="00122046">
        <w:t>д</w:t>
      </w:r>
      <w:r w:rsidR="002F1FCF" w:rsidRPr="00122046">
        <w:t>ля проведення судових засідань чітко не визначений</w:t>
      </w:r>
      <w:r w:rsidR="00793749" w:rsidRPr="00122046">
        <w:t xml:space="preserve">. </w:t>
      </w:r>
      <w:r w:rsidR="007E33A6" w:rsidRPr="00122046">
        <w:t xml:space="preserve">             </w:t>
      </w:r>
      <w:r w:rsidR="00793749" w:rsidRPr="00122046">
        <w:t>На кожне судове засідання</w:t>
      </w:r>
      <w:r w:rsidR="002F1FCF" w:rsidRPr="00122046">
        <w:t xml:space="preserve"> </w:t>
      </w:r>
      <w:r w:rsidR="00793749" w:rsidRPr="00122046">
        <w:t>відводиться певний час</w:t>
      </w:r>
      <w:r w:rsidR="002F1FCF" w:rsidRPr="00122046">
        <w:t xml:space="preserve"> – </w:t>
      </w:r>
      <w:r w:rsidR="00793749" w:rsidRPr="00122046">
        <w:t>від 30 хвилин до 1 години. Судові засідання  завжди розпочинаються та завершуються у відведений час, а в обідній час</w:t>
      </w:r>
      <w:r w:rsidR="002F1FCF" w:rsidRPr="00122046">
        <w:t xml:space="preserve"> – </w:t>
      </w:r>
      <w:r w:rsidR="00793749" w:rsidRPr="00122046">
        <w:t>з 12 до 13 години</w:t>
      </w:r>
      <w:r w:rsidR="002F1FCF" w:rsidRPr="00122046">
        <w:t xml:space="preserve"> – </w:t>
      </w:r>
      <w:r w:rsidR="00793749" w:rsidRPr="00122046">
        <w:t xml:space="preserve">в суді слухання не призначаються, розгляд </w:t>
      </w:r>
      <w:r w:rsidR="002F1FCF" w:rsidRPr="00122046">
        <w:t xml:space="preserve">справ </w:t>
      </w:r>
      <w:r w:rsidR="00793749" w:rsidRPr="00122046">
        <w:t xml:space="preserve">у суді апеляційної інстанції може </w:t>
      </w:r>
      <w:r w:rsidR="002F1FCF" w:rsidRPr="00122046">
        <w:t xml:space="preserve">розпочинатись </w:t>
      </w:r>
      <w:r w:rsidR="00793749" w:rsidRPr="00122046">
        <w:t xml:space="preserve">невчасно з різних причин. </w:t>
      </w:r>
      <w:r w:rsidR="002F1FCF" w:rsidRPr="00122046">
        <w:t xml:space="preserve">                     </w:t>
      </w:r>
      <w:r w:rsidR="00793749" w:rsidRPr="00122046">
        <w:t xml:space="preserve">У зв’язку з цим вона постійно </w:t>
      </w:r>
      <w:r w:rsidR="002F1FCF" w:rsidRPr="00122046">
        <w:t>перебуває в</w:t>
      </w:r>
      <w:r w:rsidR="00793749" w:rsidRPr="00122046">
        <w:t xml:space="preserve"> суді, </w:t>
      </w:r>
      <w:r w:rsidR="002F1FCF" w:rsidRPr="00122046">
        <w:t xml:space="preserve">де створено </w:t>
      </w:r>
      <w:r w:rsidR="00793749" w:rsidRPr="00122046">
        <w:t xml:space="preserve">всі умови для виконання іншої роботи між судовими засіданнями. </w:t>
      </w:r>
      <w:r w:rsidR="002F1FCF" w:rsidRPr="00122046">
        <w:t>Зазначила, що у</w:t>
      </w:r>
      <w:r w:rsidR="00793749" w:rsidRPr="00122046">
        <w:t xml:space="preserve"> період з 1 квітня до 27 червня 2022 року (за </w:t>
      </w:r>
      <w:r w:rsidR="002F1FCF" w:rsidRPr="00122046">
        <w:t>винятком</w:t>
      </w:r>
      <w:r w:rsidR="00793749" w:rsidRPr="00122046">
        <w:t xml:space="preserve"> відпустки</w:t>
      </w:r>
      <w:r w:rsidR="002F1FCF" w:rsidRPr="00122046">
        <w:t xml:space="preserve"> </w:t>
      </w:r>
      <w:r w:rsidR="00793749" w:rsidRPr="00122046">
        <w:t xml:space="preserve">з 17 до 31 травня </w:t>
      </w:r>
      <w:r w:rsidR="002F1FCF" w:rsidRPr="00122046">
        <w:t xml:space="preserve">                  </w:t>
      </w:r>
      <w:r w:rsidR="00793749" w:rsidRPr="00122046">
        <w:t>2022 року) апеляційн</w:t>
      </w:r>
      <w:r w:rsidR="002F1FCF" w:rsidRPr="00122046">
        <w:t xml:space="preserve">ий суд призначив до розгляду </w:t>
      </w:r>
      <w:r w:rsidR="00793749" w:rsidRPr="00122046">
        <w:t xml:space="preserve">56 кримінальних </w:t>
      </w:r>
      <w:r w:rsidR="0057027F">
        <w:t xml:space="preserve">                </w:t>
      </w:r>
      <w:r w:rsidR="00793749" w:rsidRPr="00122046">
        <w:t xml:space="preserve">проваджень за </w:t>
      </w:r>
      <w:r w:rsidR="002F1FCF" w:rsidRPr="00122046">
        <w:t xml:space="preserve">її </w:t>
      </w:r>
      <w:r w:rsidR="00793749" w:rsidRPr="00122046">
        <w:t xml:space="preserve">участю, </w:t>
      </w:r>
      <w:r w:rsidR="00B72455" w:rsidRPr="00122046">
        <w:t xml:space="preserve">розгляд </w:t>
      </w:r>
      <w:r w:rsidR="00793749" w:rsidRPr="00122046">
        <w:t xml:space="preserve">21 завершено, </w:t>
      </w:r>
      <w:r w:rsidR="00B72455" w:rsidRPr="00122046">
        <w:t xml:space="preserve">розгляд </w:t>
      </w:r>
      <w:r w:rsidR="00793749" w:rsidRPr="00122046">
        <w:t>решт</w:t>
      </w:r>
      <w:r w:rsidR="00B72455" w:rsidRPr="00122046">
        <w:t>и</w:t>
      </w:r>
      <w:r w:rsidR="00793749" w:rsidRPr="00122046">
        <w:t xml:space="preserve"> перенесено </w:t>
      </w:r>
      <w:r w:rsidR="0057027F">
        <w:t xml:space="preserve">                        </w:t>
      </w:r>
      <w:r w:rsidR="00793749" w:rsidRPr="00122046">
        <w:t xml:space="preserve">з різних причин. У вказаний період </w:t>
      </w:r>
      <w:r w:rsidR="00B72455" w:rsidRPr="00122046">
        <w:t>вона</w:t>
      </w:r>
      <w:r w:rsidR="00793749" w:rsidRPr="00122046">
        <w:t xml:space="preserve"> вивч</w:t>
      </w:r>
      <w:r w:rsidR="00B72455" w:rsidRPr="00122046">
        <w:t xml:space="preserve">ила </w:t>
      </w:r>
      <w:r w:rsidR="00793749" w:rsidRPr="00122046">
        <w:t>25 кримінальних</w:t>
      </w:r>
      <w:r w:rsidR="0057027F">
        <w:t xml:space="preserve">                  </w:t>
      </w:r>
      <w:r w:rsidR="00793749" w:rsidRPr="00122046">
        <w:t xml:space="preserve"> проваджень.</w:t>
      </w:r>
    </w:p>
    <w:p w:rsidR="00AE2D43" w:rsidRPr="00122046" w:rsidRDefault="003E598D" w:rsidP="00AE2D43">
      <w:pPr>
        <w:spacing w:before="100" w:beforeAutospacing="1" w:after="100" w:afterAutospacing="1"/>
        <w:contextualSpacing/>
        <w:jc w:val="both"/>
      </w:pPr>
      <w:r w:rsidRPr="00122046">
        <w:tab/>
      </w:r>
      <w:r w:rsidR="00793749" w:rsidRPr="00122046">
        <w:t xml:space="preserve">Прокурор Акулова С.М. вважає, що обставини, наведені </w:t>
      </w:r>
      <w:r w:rsidR="00B72455" w:rsidRPr="00122046">
        <w:t>в</w:t>
      </w:r>
      <w:r w:rsidR="00793749" w:rsidRPr="00122046">
        <w:t xml:space="preserve"> дисциплінарній скарзі та висновку службового розслідування, не підтверджують вчиненн</w:t>
      </w:r>
      <w:r w:rsidR="00AE2D43" w:rsidRPr="00122046">
        <w:t>я нею дисциплінарного проступку</w:t>
      </w:r>
      <w:r w:rsidR="00B72455" w:rsidRPr="00122046">
        <w:t>. З</w:t>
      </w:r>
      <w:r w:rsidR="00AE2D43" w:rsidRPr="00122046">
        <w:t xml:space="preserve">ауважила, що </w:t>
      </w:r>
      <w:r w:rsidR="00B72455" w:rsidRPr="00122046">
        <w:t xml:space="preserve">згідно з </w:t>
      </w:r>
      <w:r w:rsidR="00AE2D43" w:rsidRPr="00122046">
        <w:t>І</w:t>
      </w:r>
      <w:r w:rsidR="00793749" w:rsidRPr="00122046">
        <w:t>нструкці</w:t>
      </w:r>
      <w:r w:rsidR="00B72455" w:rsidRPr="00122046">
        <w:t xml:space="preserve">єю з діловодства в судах України </w:t>
      </w:r>
      <w:r w:rsidR="00793749" w:rsidRPr="00122046">
        <w:t xml:space="preserve">прокурор може вивчати справу лише </w:t>
      </w:r>
      <w:r w:rsidR="00B72455" w:rsidRPr="00122046">
        <w:t>у</w:t>
      </w:r>
      <w:r w:rsidR="00793749" w:rsidRPr="00122046">
        <w:t xml:space="preserve"> приміщенні суду. </w:t>
      </w:r>
      <w:r w:rsidR="00B72455" w:rsidRPr="00122046">
        <w:t xml:space="preserve">За час роботи </w:t>
      </w:r>
      <w:r w:rsidR="00793749" w:rsidRPr="00122046">
        <w:t xml:space="preserve">в обласній прокуратурі </w:t>
      </w:r>
      <w:r w:rsidR="00B72455" w:rsidRPr="00122046">
        <w:t xml:space="preserve">протягом </w:t>
      </w:r>
      <w:r w:rsidR="00793749" w:rsidRPr="00122046">
        <w:t>чотирнадцят</w:t>
      </w:r>
      <w:r w:rsidR="00B72455" w:rsidRPr="00122046">
        <w:t xml:space="preserve">и </w:t>
      </w:r>
      <w:r w:rsidR="00793749" w:rsidRPr="00122046">
        <w:t>років, більшість часу вона працювала саме в кімнаті прокурорів</w:t>
      </w:r>
      <w:r w:rsidR="00B72455" w:rsidRPr="00122046">
        <w:t xml:space="preserve">, </w:t>
      </w:r>
      <w:r w:rsidR="00793749" w:rsidRPr="00122046">
        <w:t xml:space="preserve">вважала </w:t>
      </w:r>
      <w:r w:rsidR="00B72455" w:rsidRPr="00122046">
        <w:t xml:space="preserve">цю кімнату </w:t>
      </w:r>
      <w:r w:rsidR="00793749" w:rsidRPr="00122046">
        <w:t xml:space="preserve">службовим кабінетом, </w:t>
      </w:r>
      <w:r w:rsidR="00B72455" w:rsidRPr="00122046">
        <w:t xml:space="preserve">спільно </w:t>
      </w:r>
      <w:r w:rsidR="00793749" w:rsidRPr="00122046">
        <w:t xml:space="preserve">з іншими працівниками відділу </w:t>
      </w:r>
      <w:r w:rsidR="00B72455" w:rsidRPr="00122046">
        <w:t xml:space="preserve">використовувала </w:t>
      </w:r>
      <w:r w:rsidR="00793749" w:rsidRPr="00122046">
        <w:t xml:space="preserve">техніку, яка належить </w:t>
      </w:r>
      <w:r w:rsidR="00B72455" w:rsidRPr="00122046">
        <w:t>Полтавській обласній прокуратурі.</w:t>
      </w:r>
      <w:r w:rsidR="00AE2D43" w:rsidRPr="00122046">
        <w:t xml:space="preserve"> </w:t>
      </w:r>
      <w:r w:rsidR="00793749" w:rsidRPr="00122046">
        <w:t xml:space="preserve">Прокурор не спростовує, що режим роботи суду не співпадає з режимом роботи </w:t>
      </w:r>
      <w:r w:rsidR="00B72455" w:rsidRPr="00122046">
        <w:t>Полтавської обласної прокуратури</w:t>
      </w:r>
      <w:r w:rsidR="00793749" w:rsidRPr="00122046">
        <w:t>, перерва у с</w:t>
      </w:r>
      <w:r w:rsidR="00B72455" w:rsidRPr="00122046">
        <w:t xml:space="preserve">уді з 12 години до 13 години – </w:t>
      </w:r>
      <w:r w:rsidR="00793749" w:rsidRPr="00122046">
        <w:t xml:space="preserve">час, на який судові засідання не призначаються, натомість з 13 години до 14 години судові засідання призначаються завжди, тому вона майже щодня брала участь в судових засіданнях саме в цей час. </w:t>
      </w:r>
    </w:p>
    <w:p w:rsidR="00AE2D43" w:rsidRPr="00122046" w:rsidRDefault="003E598D" w:rsidP="00AE2D43">
      <w:pPr>
        <w:spacing w:before="100" w:beforeAutospacing="1" w:after="100" w:afterAutospacing="1"/>
        <w:contextualSpacing/>
        <w:jc w:val="both"/>
      </w:pPr>
      <w:r w:rsidRPr="00122046">
        <w:tab/>
      </w:r>
      <w:r w:rsidR="003E4A65" w:rsidRPr="00122046">
        <w:t>Рішенням Комісії від 17 травня 2023 року № 102д</w:t>
      </w:r>
      <w:r w:rsidR="00AE2D43" w:rsidRPr="00122046">
        <w:t xml:space="preserve">п-23 дисциплінарне провадження </w:t>
      </w:r>
      <w:r w:rsidR="003E4A65" w:rsidRPr="00122046">
        <w:t>щодо прокурора Акулової С.М. закрито у зв’язку з відсутністю дисциплінарного проступку.</w:t>
      </w:r>
    </w:p>
    <w:p w:rsidR="00AE2D43" w:rsidRPr="00122046" w:rsidRDefault="003E4A65" w:rsidP="00AE2D43">
      <w:pPr>
        <w:spacing w:before="100" w:beforeAutospacing="1" w:after="100" w:afterAutospacing="1"/>
        <w:contextualSpacing/>
        <w:jc w:val="both"/>
      </w:pPr>
      <w:r w:rsidRPr="00122046">
        <w:tab/>
      </w:r>
      <w:r w:rsidR="00B72455" w:rsidRPr="00122046">
        <w:t>На</w:t>
      </w:r>
      <w:r w:rsidR="00793749" w:rsidRPr="00122046">
        <w:t xml:space="preserve"> обґрунтування такого рішення Комісі</w:t>
      </w:r>
      <w:r w:rsidR="00B72455" w:rsidRPr="00122046">
        <w:t>я</w:t>
      </w:r>
      <w:r w:rsidR="00793749" w:rsidRPr="00122046">
        <w:t xml:space="preserve"> зазнач</w:t>
      </w:r>
      <w:r w:rsidR="00B72455" w:rsidRPr="00122046">
        <w:t>ила</w:t>
      </w:r>
      <w:r w:rsidR="00793749" w:rsidRPr="00122046">
        <w:t>, що</w:t>
      </w:r>
      <w:r w:rsidR="00B23434" w:rsidRPr="00122046">
        <w:t xml:space="preserve">, за результатами </w:t>
      </w:r>
      <w:r w:rsidR="00793749" w:rsidRPr="00122046">
        <w:t xml:space="preserve"> </w:t>
      </w:r>
      <w:r w:rsidR="00805400" w:rsidRPr="00122046">
        <w:t>комплексно</w:t>
      </w:r>
      <w:r w:rsidR="00B23434" w:rsidRPr="00122046">
        <w:t>го аналізу</w:t>
      </w:r>
      <w:r w:rsidR="00805400" w:rsidRPr="00122046">
        <w:t xml:space="preserve"> матеріал</w:t>
      </w:r>
      <w:r w:rsidR="00B23434" w:rsidRPr="00122046">
        <w:t>ів</w:t>
      </w:r>
      <w:r w:rsidR="00805400" w:rsidRPr="00122046">
        <w:t xml:space="preserve"> дисциплінарного провадження, з урахуванням </w:t>
      </w:r>
      <w:r w:rsidR="00805400" w:rsidRPr="00122046">
        <w:lastRenderedPageBreak/>
        <w:t xml:space="preserve">нормативно-правового регулювання відповідних правовідносин у сукупності </w:t>
      </w:r>
      <w:r w:rsidR="00B23434" w:rsidRPr="00122046">
        <w:t>та</w:t>
      </w:r>
      <w:r w:rsidR="00805400" w:rsidRPr="00122046">
        <w:t xml:space="preserve"> обставин, в</w:t>
      </w:r>
      <w:r w:rsidR="00B23434" w:rsidRPr="00122046">
        <w:t>иявлених</w:t>
      </w:r>
      <w:r w:rsidR="00805400" w:rsidRPr="00122046">
        <w:t xml:space="preserve"> під час дисциплінарного провадження,</w:t>
      </w:r>
      <w:r w:rsidR="00B23434" w:rsidRPr="00122046">
        <w:t xml:space="preserve"> встановила, що                  </w:t>
      </w:r>
      <w:r w:rsidR="00805400" w:rsidRPr="00122046">
        <w:t xml:space="preserve"> у діях прокурора Акулової С.М. </w:t>
      </w:r>
      <w:r w:rsidR="00AE2D43" w:rsidRPr="00122046">
        <w:t xml:space="preserve">відсутній </w:t>
      </w:r>
      <w:r w:rsidR="00805400" w:rsidRPr="00122046">
        <w:t>дисциплінарн</w:t>
      </w:r>
      <w:r w:rsidR="00AE2D43" w:rsidRPr="00122046">
        <w:t>ий проступок</w:t>
      </w:r>
      <w:r w:rsidR="00805400" w:rsidRPr="00122046">
        <w:t>, передбачен</w:t>
      </w:r>
      <w:r w:rsidR="00AE2D43" w:rsidRPr="00122046">
        <w:t>ий</w:t>
      </w:r>
      <w:r w:rsidR="00805400" w:rsidRPr="00122046">
        <w:t xml:space="preserve"> </w:t>
      </w:r>
      <w:r w:rsidR="00C841AC" w:rsidRPr="00122046">
        <w:t>пунктами 5, 7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порушення правил внутрішнього службового розпорядку) частини першої статті 43 Закону № 1697-VII</w:t>
      </w:r>
      <w:r w:rsidR="00B23434" w:rsidRPr="00122046">
        <w:t xml:space="preserve"> з огляду </w:t>
      </w:r>
      <w:r w:rsidR="00805400" w:rsidRPr="00122046">
        <w:t>на таке.</w:t>
      </w:r>
    </w:p>
    <w:p w:rsidR="00C841AC" w:rsidRPr="00122046" w:rsidRDefault="00805400" w:rsidP="00AE2D43">
      <w:pPr>
        <w:spacing w:before="100" w:beforeAutospacing="1" w:after="100" w:afterAutospacing="1"/>
        <w:contextualSpacing/>
        <w:jc w:val="both"/>
      </w:pPr>
      <w:r w:rsidRPr="00122046">
        <w:tab/>
        <w:t xml:space="preserve">Скаржник кваліфікував як дисциплінарний проступок дії прокурора, що полягали </w:t>
      </w:r>
      <w:r w:rsidR="00B23434" w:rsidRPr="00122046">
        <w:t xml:space="preserve">в порушенні </w:t>
      </w:r>
      <w:r w:rsidRPr="00122046">
        <w:t xml:space="preserve">службової дисципліни, систематичній відсутності на робочому місці без службової необхідності, запізненні на роботу та залишенні робочого місця раніше встановленого часу, порушенні </w:t>
      </w:r>
      <w:r w:rsidR="0029152B" w:rsidRPr="00122046">
        <w:t>Правил внутрішнього службового розпорядку Полтавської обласної прокуратури</w:t>
      </w:r>
      <w:r w:rsidRPr="00122046">
        <w:t>.</w:t>
      </w:r>
      <w:r w:rsidR="00AE2D43" w:rsidRPr="00122046">
        <w:t xml:space="preserve"> </w:t>
      </w:r>
    </w:p>
    <w:p w:rsidR="00AE2D43" w:rsidRPr="00122046" w:rsidRDefault="00C841AC" w:rsidP="00AE2D43">
      <w:pPr>
        <w:spacing w:before="100" w:beforeAutospacing="1" w:after="100" w:afterAutospacing="1"/>
        <w:contextualSpacing/>
        <w:jc w:val="both"/>
      </w:pPr>
      <w:r w:rsidRPr="00122046">
        <w:tab/>
      </w:r>
      <w:r w:rsidR="00805400" w:rsidRPr="00122046">
        <w:t>Проте такі доводи не знайшли свого підтвердження під час дисципл</w:t>
      </w:r>
      <w:r w:rsidR="00AE2D43" w:rsidRPr="00122046">
        <w:t xml:space="preserve">інарного провадження, оскільки </w:t>
      </w:r>
      <w:r w:rsidR="00B23434" w:rsidRPr="00122046">
        <w:t xml:space="preserve">не встановлено </w:t>
      </w:r>
      <w:r w:rsidR="00805400" w:rsidRPr="00122046">
        <w:t>неповажн</w:t>
      </w:r>
      <w:r w:rsidR="00B23434" w:rsidRPr="00122046">
        <w:t>их</w:t>
      </w:r>
      <w:r w:rsidR="00805400" w:rsidRPr="00122046">
        <w:t xml:space="preserve"> причин відсутності Акулової С.М. на роботі</w:t>
      </w:r>
      <w:r w:rsidR="00B23434" w:rsidRPr="00122046">
        <w:t>.</w:t>
      </w:r>
    </w:p>
    <w:p w:rsidR="00AE2D43" w:rsidRPr="00122046" w:rsidRDefault="00805400" w:rsidP="00AE2D43">
      <w:pPr>
        <w:spacing w:before="100" w:beforeAutospacing="1" w:after="100" w:afterAutospacing="1"/>
        <w:contextualSpacing/>
        <w:jc w:val="both"/>
      </w:pPr>
      <w:r w:rsidRPr="00122046">
        <w:tab/>
      </w:r>
      <w:r w:rsidR="00AE2D43" w:rsidRPr="00122046">
        <w:t>З</w:t>
      </w:r>
      <w:r w:rsidRPr="00122046">
        <w:t xml:space="preserve">гідно з табелем обліку використання робочого часу у відділі підтримання обвинувачення в суді та забезпечення діяльності в сфері запобігання та </w:t>
      </w:r>
      <w:r w:rsidR="002A1E40" w:rsidRPr="00122046">
        <w:t xml:space="preserve">               </w:t>
      </w:r>
      <w:r w:rsidRPr="00122046">
        <w:t>протидії корупції Полтавської обласної прокуратури у квітні</w:t>
      </w:r>
      <w:r w:rsidR="00B23434" w:rsidRPr="00122046">
        <w:t xml:space="preserve"> </w:t>
      </w:r>
      <w:r w:rsidR="00B23434" w:rsidRPr="00122046">
        <w:rPr>
          <w:lang w:eastAsia="uk-UA"/>
        </w:rPr>
        <w:t xml:space="preserve">– </w:t>
      </w:r>
      <w:r w:rsidRPr="00122046">
        <w:t>червні 2022 року, підписан</w:t>
      </w:r>
      <w:r w:rsidR="00B23434" w:rsidRPr="00122046">
        <w:t>им</w:t>
      </w:r>
      <w:r w:rsidRPr="00122046">
        <w:t xml:space="preserve"> начальником відділу (безпосереднім керівн</w:t>
      </w:r>
      <w:r w:rsidR="00B23434" w:rsidRPr="00122046">
        <w:t xml:space="preserve">иком прокурора Акулової С.М.), Акулова С.М. </w:t>
      </w:r>
      <w:r w:rsidRPr="00122046">
        <w:t>була присутня на робочому місці у квітні</w:t>
      </w:r>
      <w:r w:rsidR="00B23434" w:rsidRPr="00122046">
        <w:t xml:space="preserve">                     2022 року</w:t>
      </w:r>
      <w:r w:rsidRPr="00122046">
        <w:t>, до 16 травня</w:t>
      </w:r>
      <w:r w:rsidR="00B23434" w:rsidRPr="00122046">
        <w:t xml:space="preserve"> 2022 року</w:t>
      </w:r>
      <w:r w:rsidR="00C841AC" w:rsidRPr="00122046">
        <w:t xml:space="preserve"> </w:t>
      </w:r>
      <w:r w:rsidRPr="00122046">
        <w:t>(з 17 до 31 травня</w:t>
      </w:r>
      <w:r w:rsidR="00B23434" w:rsidRPr="00122046">
        <w:t xml:space="preserve"> 2022 року</w:t>
      </w:r>
      <w:r w:rsidRPr="00122046">
        <w:t xml:space="preserve"> перебувала у відпустці), а також у червні 2022 року. Акти про відсутність Акулової С.М. </w:t>
      </w:r>
      <w:r w:rsidR="00B23434" w:rsidRPr="00122046">
        <w:t xml:space="preserve">                     </w:t>
      </w:r>
      <w:r w:rsidRPr="00122046">
        <w:t>на робочому місці не склад</w:t>
      </w:r>
      <w:r w:rsidR="00B23434" w:rsidRPr="00122046">
        <w:t>ені</w:t>
      </w:r>
      <w:r w:rsidRPr="00122046">
        <w:t xml:space="preserve">, </w:t>
      </w:r>
      <w:r w:rsidR="00B23434" w:rsidRPr="00122046">
        <w:t xml:space="preserve">вона </w:t>
      </w:r>
      <w:r w:rsidRPr="00122046">
        <w:t>перебув</w:t>
      </w:r>
      <w:r w:rsidR="00B23434" w:rsidRPr="00122046">
        <w:t>ала</w:t>
      </w:r>
      <w:r w:rsidRPr="00122046">
        <w:t xml:space="preserve"> </w:t>
      </w:r>
      <w:r w:rsidR="00B23434" w:rsidRPr="00122046">
        <w:t>в</w:t>
      </w:r>
      <w:r w:rsidRPr="00122046">
        <w:t xml:space="preserve"> робочий час за межами приміщення </w:t>
      </w:r>
      <w:r w:rsidR="00B23434" w:rsidRPr="00122046">
        <w:t xml:space="preserve">Полтавської обласної прокуратури </w:t>
      </w:r>
      <w:r w:rsidRPr="00122046">
        <w:t>з дозволу безпосереднього керівника.</w:t>
      </w:r>
    </w:p>
    <w:p w:rsidR="00AE2D43" w:rsidRPr="00122046" w:rsidRDefault="003E598D" w:rsidP="00AE2D43">
      <w:pPr>
        <w:spacing w:before="100" w:beforeAutospacing="1" w:after="100" w:afterAutospacing="1"/>
        <w:contextualSpacing/>
        <w:jc w:val="both"/>
      </w:pPr>
      <w:r w:rsidRPr="00122046">
        <w:tab/>
      </w:r>
      <w:r w:rsidR="00805400" w:rsidRPr="00122046">
        <w:t>Відсутність</w:t>
      </w:r>
      <w:r w:rsidRPr="00122046">
        <w:t xml:space="preserve"> </w:t>
      </w:r>
      <w:r w:rsidR="00805400" w:rsidRPr="00122046">
        <w:t xml:space="preserve">прокурора Акулової С.М. на робочому місці </w:t>
      </w:r>
      <w:r w:rsidR="00B23434" w:rsidRPr="00122046">
        <w:t>у</w:t>
      </w:r>
      <w:r w:rsidR="00805400" w:rsidRPr="00122046">
        <w:t xml:space="preserve"> приміщенні Полтавської обласної прокуратури та її перебування </w:t>
      </w:r>
      <w:r w:rsidR="00B23434" w:rsidRPr="00122046">
        <w:t>у</w:t>
      </w:r>
      <w:r w:rsidR="00805400" w:rsidRPr="00122046">
        <w:t xml:space="preserve"> приміщенні Полтавського апеляційного суду, навіть з</w:t>
      </w:r>
      <w:r w:rsidR="00B23434" w:rsidRPr="00122046">
        <w:t xml:space="preserve">а відсутності судових засідань, </w:t>
      </w:r>
      <w:r w:rsidR="00805400" w:rsidRPr="00122046">
        <w:t xml:space="preserve">пов’язана з виконанням нею посадових обов’язків із забезпечення підтримання публічного обвинувачення. </w:t>
      </w:r>
    </w:p>
    <w:p w:rsidR="00AE2D43" w:rsidRPr="00122046" w:rsidRDefault="00E7706F" w:rsidP="00AE2D43">
      <w:pPr>
        <w:spacing w:before="100" w:beforeAutospacing="1" w:after="100" w:afterAutospacing="1"/>
        <w:contextualSpacing/>
        <w:jc w:val="both"/>
      </w:pPr>
      <w:r w:rsidRPr="00122046">
        <w:tab/>
      </w:r>
      <w:r w:rsidR="00805400" w:rsidRPr="00122046">
        <w:t>За висновком Комісії, формально</w:t>
      </w:r>
      <w:r w:rsidR="00B23434" w:rsidRPr="00122046">
        <w:t xml:space="preserve"> </w:t>
      </w:r>
      <w:r w:rsidR="00805400" w:rsidRPr="00122046">
        <w:t>факти запізнення Акулової С.М. на роботу та передчасного виходу з роботи можуть свідчити про порушення</w:t>
      </w:r>
      <w:r w:rsidR="0029152B">
        <w:t xml:space="preserve">                  </w:t>
      </w:r>
      <w:r w:rsidR="00805400" w:rsidRPr="00122046">
        <w:t xml:space="preserve"> нею </w:t>
      </w:r>
      <w:r w:rsidR="0029152B" w:rsidRPr="00122046">
        <w:t>Прави</w:t>
      </w:r>
      <w:r w:rsidR="0029152B">
        <w:t>л</w:t>
      </w:r>
      <w:r w:rsidR="0029152B" w:rsidRPr="00122046">
        <w:t xml:space="preserve"> внутрішнього службового розпорядку Полтавської обласної прокуратури</w:t>
      </w:r>
      <w:r w:rsidR="00805400" w:rsidRPr="00122046">
        <w:t>, однак</w:t>
      </w:r>
      <w:r w:rsidR="00B23434" w:rsidRPr="00122046">
        <w:t xml:space="preserve"> </w:t>
      </w:r>
      <w:r w:rsidR="00942897" w:rsidRPr="00122046">
        <w:t xml:space="preserve">жодного разу запізнення або передчасний вихід </w:t>
      </w:r>
      <w:r w:rsidR="00805400" w:rsidRPr="00122046">
        <w:t>більше трьох годин безперервно або сумарно протягом робочого дня не перевищували.</w:t>
      </w:r>
    </w:p>
    <w:p w:rsidR="002A1E40" w:rsidRPr="00122046" w:rsidRDefault="00E7706F" w:rsidP="00C841AC">
      <w:pPr>
        <w:spacing w:before="100" w:beforeAutospacing="1" w:after="100" w:afterAutospacing="1"/>
        <w:contextualSpacing/>
        <w:jc w:val="both"/>
      </w:pPr>
      <w:r w:rsidRPr="00122046">
        <w:tab/>
      </w:r>
      <w:r w:rsidR="00805400" w:rsidRPr="00122046">
        <w:t>Отже, за результат</w:t>
      </w:r>
      <w:r w:rsidR="00942897" w:rsidRPr="00122046">
        <w:t>ами</w:t>
      </w:r>
      <w:r w:rsidR="00805400" w:rsidRPr="00122046">
        <w:t xml:space="preserve"> розгляду дисциплінарної справи Комісія </w:t>
      </w:r>
      <w:r w:rsidR="002A1E40" w:rsidRPr="00122046">
        <w:t xml:space="preserve">                         </w:t>
      </w:r>
      <w:r w:rsidR="00805400" w:rsidRPr="00122046">
        <w:t>дійшла висновку</w:t>
      </w:r>
      <w:r w:rsidR="002A1E40" w:rsidRPr="00122046">
        <w:t>, що доводи дисциплінарної скарги про вчинення прокурором  Акуловою С.М. дисциплінарного проступку, передбаченого пунктами 5, 7 частини першої статті 43 Закону № 1697-VII не підтверд</w:t>
      </w:r>
      <w:r w:rsidR="00942897" w:rsidRPr="00122046">
        <w:t>ились</w:t>
      </w:r>
      <w:r w:rsidR="002A1E40" w:rsidRPr="00122046">
        <w:t>,</w:t>
      </w:r>
      <w:r w:rsidR="00942897" w:rsidRPr="00122046">
        <w:t xml:space="preserve">                    </w:t>
      </w:r>
      <w:r w:rsidR="002A1E40" w:rsidRPr="00122046">
        <w:t xml:space="preserve"> тому дисциплінарне провадження підлягає закриттю.</w:t>
      </w:r>
      <w:r w:rsidR="00805400" w:rsidRPr="00122046">
        <w:t xml:space="preserve"> </w:t>
      </w:r>
    </w:p>
    <w:p w:rsidR="003E598D" w:rsidRPr="00122046" w:rsidRDefault="00942897" w:rsidP="003E598D">
      <w:pPr>
        <w:spacing w:after="120"/>
        <w:ind w:firstLine="567"/>
        <w:contextualSpacing/>
        <w:jc w:val="both"/>
      </w:pPr>
      <w:r w:rsidRPr="00122046">
        <w:t>К</w:t>
      </w:r>
      <w:r w:rsidR="003E598D" w:rsidRPr="00122046">
        <w:t>ерівник Полтавської обласної прокуратури</w:t>
      </w:r>
      <w:r w:rsidRPr="00122046">
        <w:t xml:space="preserve">, стверджуючи про необґрунтованість оскаржуваного рішення Комісії, </w:t>
      </w:r>
      <w:r w:rsidR="003E598D" w:rsidRPr="00122046">
        <w:t xml:space="preserve">у скарзі зазначив, </w:t>
      </w:r>
      <w:r w:rsidRPr="00122046">
        <w:t xml:space="preserve">                                </w:t>
      </w:r>
      <w:r w:rsidR="003E598D" w:rsidRPr="00122046">
        <w:t>що враховуючи інформацію з пропускної системи SТОР-4.0, пояснен</w:t>
      </w:r>
      <w:r w:rsidRPr="00122046">
        <w:t xml:space="preserve">ня     </w:t>
      </w:r>
      <w:r w:rsidR="003E598D" w:rsidRPr="00122046">
        <w:t xml:space="preserve"> Акулової С.М., відповіді відділу фінансування та бухгалтерського обліку </w:t>
      </w:r>
      <w:r w:rsidR="003E598D" w:rsidRPr="00122046">
        <w:lastRenderedPageBreak/>
        <w:t>обласної прокуратури, листа Полтавського апеляційного суду, дан</w:t>
      </w:r>
      <w:r w:rsidRPr="00122046">
        <w:t>і</w:t>
      </w:r>
      <w:r w:rsidR="003E598D" w:rsidRPr="00122046">
        <w:t xml:space="preserve"> з інформаційно-аналітичної системи </w:t>
      </w:r>
      <w:r w:rsidRPr="00122046">
        <w:t>«О</w:t>
      </w:r>
      <w:r w:rsidR="003E598D" w:rsidRPr="00122046">
        <w:t>блік і статистика органів прокуратури</w:t>
      </w:r>
      <w:r w:rsidRPr="00122046">
        <w:t>»</w:t>
      </w:r>
      <w:r w:rsidR="003E598D" w:rsidRPr="00122046">
        <w:t xml:space="preserve">, упродовж квітня </w:t>
      </w:r>
      <w:r w:rsidR="003E598D" w:rsidRPr="00122046">
        <w:rPr>
          <w:lang w:eastAsia="uk-UA"/>
        </w:rPr>
        <w:t xml:space="preserve">– </w:t>
      </w:r>
      <w:r w:rsidR="003E598D" w:rsidRPr="00122046">
        <w:t xml:space="preserve">червня 2022 року прокурор відділу </w:t>
      </w:r>
      <w:r w:rsidRPr="00122046">
        <w:t xml:space="preserve">підтримання публічного обвинувачення в суді та забезпечення діяльності у сфері запобігання і протидії корупції Полтавської </w:t>
      </w:r>
      <w:r w:rsidR="003E598D" w:rsidRPr="00122046">
        <w:t>обласної прокуратури Акулова С.М. систематично була відсутня на робочому місці без службової необхідності, запізнювалась на роботу, залишала робоче місце раніше встановленого часу, чим допустила порушення Правил внутрішнього службового розпорядку прокурорів Полтавської обласної прокуратури.</w:t>
      </w:r>
    </w:p>
    <w:p w:rsidR="00942897" w:rsidRPr="00122046" w:rsidRDefault="003E598D" w:rsidP="00E55CB5">
      <w:pPr>
        <w:spacing w:after="120"/>
        <w:ind w:firstLine="567"/>
        <w:contextualSpacing/>
        <w:jc w:val="both"/>
      </w:pPr>
      <w:r w:rsidRPr="00122046">
        <w:t xml:space="preserve">Допущення прокурором такої поведінки </w:t>
      </w:r>
      <w:r w:rsidR="00942897" w:rsidRPr="00122046">
        <w:t xml:space="preserve">скаржник </w:t>
      </w:r>
      <w:r w:rsidRPr="00122046">
        <w:t>кваліфік</w:t>
      </w:r>
      <w:r w:rsidR="00E55CB5">
        <w:t xml:space="preserve">ував </w:t>
      </w:r>
      <w:r w:rsidR="00942897" w:rsidRPr="00122046">
        <w:t xml:space="preserve">як порушення </w:t>
      </w:r>
      <w:r w:rsidRPr="00122046">
        <w:t>статті 19 Закону України «Про прокуратуру», Присяги працівника прокуратури, статей 16, 21 Кодексу професійної етики та</w:t>
      </w:r>
      <w:r w:rsidR="00942897" w:rsidRPr="00122046">
        <w:t xml:space="preserve"> </w:t>
      </w:r>
      <w:r w:rsidRPr="00122046">
        <w:t>поведінки</w:t>
      </w:r>
      <w:r w:rsidR="00E55CB5">
        <w:t xml:space="preserve">           </w:t>
      </w:r>
      <w:r w:rsidRPr="00122046">
        <w:t xml:space="preserve">прокурорів, </w:t>
      </w:r>
      <w:r w:rsidR="0029152B" w:rsidRPr="00122046">
        <w:t xml:space="preserve">Правил внутрішнього службового розпорядку Полтавської обласної </w:t>
      </w:r>
      <w:r w:rsidR="00E55CB5">
        <w:t>п</w:t>
      </w:r>
      <w:r w:rsidR="0029152B" w:rsidRPr="00122046">
        <w:t xml:space="preserve">рокуратури </w:t>
      </w:r>
      <w:r w:rsidRPr="00122046">
        <w:t>та допущення дій,</w:t>
      </w:r>
      <w:r w:rsidR="0057027F">
        <w:t xml:space="preserve"> </w:t>
      </w:r>
      <w:r w:rsidRPr="00122046">
        <w:t xml:space="preserve">що можуть викликати сумнів </w:t>
      </w:r>
      <w:r w:rsidR="00942897" w:rsidRPr="00122046">
        <w:t>в</w:t>
      </w:r>
      <w:r w:rsidRPr="00122046">
        <w:t xml:space="preserve"> об’єктивності прокурора, неупередженості</w:t>
      </w:r>
      <w:r w:rsidR="0057027F">
        <w:t xml:space="preserve"> </w:t>
      </w:r>
      <w:r w:rsidRPr="00122046">
        <w:t>та незалежності, у чесності органів прокуратури</w:t>
      </w:r>
      <w:r w:rsidR="002A1E40" w:rsidRPr="00122046">
        <w:t xml:space="preserve">, що </w:t>
      </w:r>
      <w:r w:rsidRPr="00122046">
        <w:t xml:space="preserve">є підставою для притягнення прокурора до дисциплінарної </w:t>
      </w:r>
      <w:r w:rsidR="00E55CB5">
        <w:t>в</w:t>
      </w:r>
      <w:r w:rsidRPr="00122046">
        <w:t>ідповідальності</w:t>
      </w:r>
      <w:r w:rsidR="00942897" w:rsidRPr="00122046">
        <w:t>.</w:t>
      </w:r>
    </w:p>
    <w:p w:rsidR="002A1E40" w:rsidRPr="00122046" w:rsidRDefault="002A1E40" w:rsidP="00E7706F">
      <w:pPr>
        <w:spacing w:after="120"/>
        <w:ind w:firstLine="567"/>
        <w:contextualSpacing/>
        <w:jc w:val="both"/>
        <w:rPr>
          <w:b/>
        </w:rPr>
      </w:pPr>
      <w:r w:rsidRPr="00122046">
        <w:rPr>
          <w:rStyle w:val="afc"/>
          <w:b w:val="0"/>
        </w:rPr>
        <w:t xml:space="preserve">За результатами розгляду скарги на рішення </w:t>
      </w:r>
      <w:r w:rsidR="00942897" w:rsidRPr="00122046">
        <w:rPr>
          <w:rStyle w:val="afc"/>
          <w:b w:val="0"/>
        </w:rPr>
        <w:t xml:space="preserve">Комісії </w:t>
      </w:r>
      <w:r w:rsidRPr="00122046">
        <w:rPr>
          <w:rStyle w:val="afc"/>
          <w:b w:val="0"/>
        </w:rPr>
        <w:t xml:space="preserve">Вища рада правосуддя дійшла таких висновків. </w:t>
      </w:r>
    </w:p>
    <w:p w:rsidR="003E598D" w:rsidRPr="00122046" w:rsidRDefault="00E7706F" w:rsidP="00416A1D">
      <w:pPr>
        <w:spacing w:after="120"/>
        <w:ind w:firstLine="567"/>
        <w:contextualSpacing/>
        <w:jc w:val="both"/>
        <w:rPr>
          <w:lang w:eastAsia="uk-UA"/>
        </w:rPr>
      </w:pPr>
      <w:r w:rsidRPr="00122046">
        <w:rPr>
          <w:lang w:eastAsia="uk-UA"/>
        </w:rPr>
        <w:t xml:space="preserve">Акулова Світлана Михайлівна в органах прокуратури працює </w:t>
      </w:r>
      <w:r w:rsidR="007831DD" w:rsidRPr="00122046">
        <w:rPr>
          <w:lang w:eastAsia="uk-UA"/>
        </w:rPr>
        <w:t>і</w:t>
      </w:r>
      <w:r w:rsidRPr="00122046">
        <w:rPr>
          <w:lang w:eastAsia="uk-UA"/>
        </w:rPr>
        <w:t xml:space="preserve">з серпня 2002 року, з 17 вересня 2020 року </w:t>
      </w:r>
      <w:r w:rsidR="007831DD" w:rsidRPr="00122046">
        <w:rPr>
          <w:lang w:eastAsia="uk-UA"/>
        </w:rPr>
        <w:t xml:space="preserve">обіймає </w:t>
      </w:r>
      <w:r w:rsidRPr="00122046">
        <w:rPr>
          <w:lang w:eastAsia="uk-UA"/>
        </w:rPr>
        <w:t>посад</w:t>
      </w:r>
      <w:r w:rsidR="007831DD" w:rsidRPr="00122046">
        <w:rPr>
          <w:lang w:eastAsia="uk-UA"/>
        </w:rPr>
        <w:t>у</w:t>
      </w:r>
      <w:r w:rsidRPr="00122046">
        <w:rPr>
          <w:lang w:eastAsia="uk-UA"/>
        </w:rPr>
        <w:t xml:space="preserve"> прокурора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Присягу працівника прокуратури склала 8 лютого 2011 року, з положеннями Кодексу професійної етики та поведінки прокурорів ознайомлена 9 червня 2017 року. Дисциплінарних стягнень не має.  </w:t>
      </w:r>
    </w:p>
    <w:p w:rsidR="00D61715" w:rsidRPr="00122046" w:rsidRDefault="00D61715" w:rsidP="00D61715">
      <w:pPr>
        <w:spacing w:after="120"/>
        <w:ind w:firstLine="567"/>
        <w:contextualSpacing/>
        <w:jc w:val="both"/>
        <w:rPr>
          <w:lang w:eastAsia="uk-UA"/>
        </w:rPr>
      </w:pPr>
      <w:r w:rsidRPr="00122046">
        <w:rPr>
          <w:lang w:eastAsia="uk-UA"/>
        </w:rPr>
        <w:t>Частиною другою статті 19 Конституції України встановлено, що органи державної влади та органи місцевого самоврядування, їх посадові особи зоб</w:t>
      </w:r>
      <w:r w:rsidR="00C501CB" w:rsidRPr="00122046">
        <w:rPr>
          <w:lang w:eastAsia="uk-UA"/>
        </w:rPr>
        <w:t>ов’язані діяти лише на підставі,</w:t>
      </w:r>
      <w:r w:rsidRPr="00122046">
        <w:rPr>
          <w:lang w:eastAsia="uk-UA"/>
        </w:rPr>
        <w:t xml:space="preserve"> в межах повноважень та у спосіб, що передбачені Конституцією та законами України.</w:t>
      </w:r>
    </w:p>
    <w:p w:rsidR="00D61715" w:rsidRPr="00122046" w:rsidRDefault="00C501CB" w:rsidP="00D61715">
      <w:pPr>
        <w:ind w:firstLine="567"/>
        <w:contextualSpacing/>
        <w:jc w:val="both"/>
        <w:rPr>
          <w:lang w:eastAsia="uk-UA"/>
        </w:rPr>
      </w:pPr>
      <w:r w:rsidRPr="00122046">
        <w:rPr>
          <w:lang w:eastAsia="uk-UA"/>
        </w:rPr>
        <w:t xml:space="preserve">Відповідно </w:t>
      </w:r>
      <w:r w:rsidR="00D61715" w:rsidRPr="00122046">
        <w:rPr>
          <w:lang w:eastAsia="uk-UA"/>
        </w:rPr>
        <w:t>до статей 44, 45 Закону України «Про прокуратуру» дисциплінарне провадження здійснюється Кваліфікаційно-дисциплінарною комісією прокурорів. Дисциплінарне провадження – це процедура розгляду Кваліфікаційно-дисциплінарною комісією прокурорів дисциплінарної скарги, в якій містяться відомості про вчинення прокурором дисциплінарного проступку.</w:t>
      </w:r>
    </w:p>
    <w:p w:rsidR="00D61715" w:rsidRPr="00122046" w:rsidRDefault="00D61715" w:rsidP="00D61715">
      <w:pPr>
        <w:spacing w:after="120"/>
        <w:ind w:right="-1" w:firstLine="567"/>
        <w:contextualSpacing/>
        <w:jc w:val="both"/>
        <w:rPr>
          <w:lang w:eastAsia="uk-UA"/>
        </w:rPr>
      </w:pPr>
      <w:r w:rsidRPr="00122046">
        <w:rPr>
          <w:lang w:eastAsia="uk-UA"/>
        </w:rPr>
        <w:t>Статтею 139 Кодексу законів про працю України передбачено, що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rsidR="007831DD" w:rsidRPr="00122046" w:rsidRDefault="00D61715" w:rsidP="00C501CB">
      <w:pPr>
        <w:jc w:val="both"/>
        <w:rPr>
          <w:lang w:eastAsia="uk-UA"/>
        </w:rPr>
      </w:pPr>
      <w:r w:rsidRPr="00122046">
        <w:rPr>
          <w:lang w:eastAsia="uk-UA"/>
        </w:rPr>
        <w:tab/>
        <w:t xml:space="preserve">Згідно </w:t>
      </w:r>
      <w:r w:rsidR="007831DD" w:rsidRPr="00122046">
        <w:rPr>
          <w:lang w:eastAsia="uk-UA"/>
        </w:rPr>
        <w:t xml:space="preserve">зі </w:t>
      </w:r>
      <w:r w:rsidRPr="00122046">
        <w:rPr>
          <w:lang w:eastAsia="uk-UA"/>
        </w:rPr>
        <w:t>стат</w:t>
      </w:r>
      <w:r w:rsidR="007831DD" w:rsidRPr="00122046">
        <w:rPr>
          <w:lang w:eastAsia="uk-UA"/>
        </w:rPr>
        <w:t>тею</w:t>
      </w:r>
      <w:r w:rsidRPr="00122046">
        <w:rPr>
          <w:lang w:eastAsia="uk-UA"/>
        </w:rPr>
        <w:t xml:space="preserve"> 11 Кодексу професійної етики та поведінки прокурорів                   прокурор повинен постійно дбати про свою компетентність, професійну честь та гідність. </w:t>
      </w:r>
    </w:p>
    <w:p w:rsidR="00D61715" w:rsidRPr="00122046" w:rsidRDefault="007831DD" w:rsidP="00C501CB">
      <w:pPr>
        <w:jc w:val="both"/>
        <w:rPr>
          <w:lang w:eastAsia="uk-UA"/>
        </w:rPr>
      </w:pPr>
      <w:r w:rsidRPr="00122046">
        <w:rPr>
          <w:lang w:eastAsia="uk-UA"/>
        </w:rPr>
        <w:tab/>
      </w:r>
      <w:r w:rsidR="00D61715" w:rsidRPr="00122046">
        <w:rPr>
          <w:lang w:eastAsia="uk-UA"/>
        </w:rPr>
        <w:t>До переліку необхідних прав та обов’язків прокурорів належать також правила внутрішнього службового розпорядку, яких мають дотримуватис</w:t>
      </w:r>
      <w:r w:rsidRPr="00122046">
        <w:rPr>
          <w:lang w:eastAsia="uk-UA"/>
        </w:rPr>
        <w:t>я</w:t>
      </w:r>
      <w:r w:rsidR="00D61715" w:rsidRPr="00122046">
        <w:rPr>
          <w:lang w:eastAsia="uk-UA"/>
        </w:rPr>
        <w:t xml:space="preserve"> прокурори згідно з національним законодавством</w:t>
      </w:r>
      <w:r w:rsidRPr="00122046">
        <w:rPr>
          <w:lang w:eastAsia="uk-UA"/>
        </w:rPr>
        <w:t>.</w:t>
      </w:r>
    </w:p>
    <w:p w:rsidR="00D61715" w:rsidRPr="00122046" w:rsidRDefault="00D61715" w:rsidP="00D61715">
      <w:pPr>
        <w:spacing w:after="120"/>
        <w:ind w:firstLine="567"/>
        <w:contextualSpacing/>
        <w:jc w:val="both"/>
        <w:rPr>
          <w:lang w:eastAsia="uk-UA"/>
        </w:rPr>
      </w:pPr>
      <w:r w:rsidRPr="00122046">
        <w:rPr>
          <w:lang w:eastAsia="uk-UA"/>
        </w:rPr>
        <w:lastRenderedPageBreak/>
        <w:t xml:space="preserve">Статтею 16 Кодексу професійної етики </w:t>
      </w:r>
      <w:r w:rsidR="00085AE4" w:rsidRPr="00122046">
        <w:rPr>
          <w:lang w:eastAsia="uk-UA"/>
        </w:rPr>
        <w:t xml:space="preserve">та поведінки прокурорів </w:t>
      </w:r>
      <w:r w:rsidRPr="00122046">
        <w:rPr>
          <w:lang w:eastAsia="uk-UA"/>
        </w:rPr>
        <w:t>визначено, що порушення службової дисципліни  є неприпустимими для прокурора і тягнуть за собою передбачену законом відповідальність.</w:t>
      </w:r>
    </w:p>
    <w:p w:rsidR="00D61715" w:rsidRPr="00122046" w:rsidRDefault="00D61715" w:rsidP="00823BD4">
      <w:pPr>
        <w:spacing w:after="120"/>
        <w:ind w:firstLine="567"/>
        <w:contextualSpacing/>
        <w:jc w:val="both"/>
      </w:pPr>
      <w:r w:rsidRPr="00122046">
        <w:t xml:space="preserve">Трудова (службова) дисципліна </w:t>
      </w:r>
      <w:r w:rsidRPr="00122046">
        <w:rPr>
          <w:lang w:eastAsia="uk-UA"/>
        </w:rPr>
        <w:t>–</w:t>
      </w:r>
      <w:r w:rsidRPr="00122046">
        <w:t xml:space="preserve"> це система правових норм, що регулюють внутрішній трудовий розпорядок, встановлюють трудові обов</w:t>
      </w:r>
      <w:r w:rsidR="007831DD" w:rsidRPr="00122046">
        <w:t>’</w:t>
      </w:r>
      <w:r w:rsidRPr="00122046">
        <w:t>язки працівників та роботодавця, визначають заохочення за успіхи в роботі й відповідальність за невиконання цих обов’язків.</w:t>
      </w:r>
    </w:p>
    <w:p w:rsidR="00D61715" w:rsidRPr="00122046" w:rsidRDefault="00D61715" w:rsidP="00823BD4">
      <w:pPr>
        <w:spacing w:after="120"/>
        <w:ind w:firstLine="567"/>
        <w:contextualSpacing/>
        <w:jc w:val="both"/>
      </w:pPr>
      <w:r w:rsidRPr="00122046">
        <w:rPr>
          <w:lang w:eastAsia="uk-UA"/>
        </w:rPr>
        <w:t xml:space="preserve">Скаржник </w:t>
      </w:r>
      <w:r w:rsidR="00823BD4" w:rsidRPr="00122046">
        <w:rPr>
          <w:lang w:eastAsia="uk-UA"/>
        </w:rPr>
        <w:t>кваліфікує як</w:t>
      </w:r>
      <w:r w:rsidRPr="00122046">
        <w:rPr>
          <w:lang w:eastAsia="uk-UA"/>
        </w:rPr>
        <w:t xml:space="preserve"> дисциплінарни</w:t>
      </w:r>
      <w:r w:rsidR="00823BD4" w:rsidRPr="00122046">
        <w:rPr>
          <w:lang w:eastAsia="uk-UA"/>
        </w:rPr>
        <w:t>й</w:t>
      </w:r>
      <w:r w:rsidRPr="00122046">
        <w:rPr>
          <w:lang w:eastAsia="uk-UA"/>
        </w:rPr>
        <w:t xml:space="preserve"> проступ</w:t>
      </w:r>
      <w:r w:rsidR="00823BD4" w:rsidRPr="00122046">
        <w:rPr>
          <w:lang w:eastAsia="uk-UA"/>
        </w:rPr>
        <w:t xml:space="preserve">ок дії прокурора, </w:t>
      </w:r>
      <w:r w:rsidRPr="00122046">
        <w:rPr>
          <w:lang w:eastAsia="uk-UA"/>
        </w:rPr>
        <w:t xml:space="preserve">які полягали </w:t>
      </w:r>
      <w:r w:rsidR="007831DD" w:rsidRPr="00122046">
        <w:rPr>
          <w:lang w:eastAsia="uk-UA"/>
        </w:rPr>
        <w:t xml:space="preserve">в порушенні </w:t>
      </w:r>
      <w:r w:rsidRPr="00122046">
        <w:rPr>
          <w:lang w:eastAsia="uk-UA"/>
        </w:rPr>
        <w:t>службової дисципліни, систематичній відсутності на робочому місці без службової необхідності, запізненні на роботу та</w:t>
      </w:r>
      <w:r w:rsidR="0057027F">
        <w:rPr>
          <w:lang w:eastAsia="uk-UA"/>
        </w:rPr>
        <w:t xml:space="preserve">                    </w:t>
      </w:r>
      <w:r w:rsidRPr="00122046">
        <w:rPr>
          <w:lang w:eastAsia="uk-UA"/>
        </w:rPr>
        <w:t xml:space="preserve"> залишенні робочого місця раніше встановленого часу, порушенні нею </w:t>
      </w:r>
      <w:r w:rsidR="0029152B" w:rsidRPr="00122046">
        <w:t>Правил внутрішнього службового розпорядку Полтавської обласної прокуратури</w:t>
      </w:r>
      <w:r w:rsidRPr="00122046">
        <w:rPr>
          <w:lang w:eastAsia="uk-UA"/>
        </w:rPr>
        <w:t>.</w:t>
      </w:r>
    </w:p>
    <w:p w:rsidR="00D61715" w:rsidRPr="00122046" w:rsidRDefault="00D61715" w:rsidP="00D61715">
      <w:pPr>
        <w:spacing w:after="120"/>
        <w:ind w:right="-1" w:firstLine="567"/>
        <w:contextualSpacing/>
        <w:jc w:val="both"/>
        <w:rPr>
          <w:lang w:eastAsia="uk-UA"/>
        </w:rPr>
      </w:pPr>
      <w:r w:rsidRPr="00122046">
        <w:rPr>
          <w:lang w:eastAsia="uk-UA"/>
        </w:rPr>
        <w:t xml:space="preserve">Відповідно до пункту 7 </w:t>
      </w:r>
      <w:r w:rsidR="007831DD" w:rsidRPr="00122046">
        <w:rPr>
          <w:lang w:eastAsia="uk-UA"/>
        </w:rPr>
        <w:t>р</w:t>
      </w:r>
      <w:r w:rsidRPr="00122046">
        <w:rPr>
          <w:lang w:eastAsia="uk-UA"/>
        </w:rPr>
        <w:t xml:space="preserve">озділу ІІ </w:t>
      </w:r>
      <w:r w:rsidR="0029152B" w:rsidRPr="00122046">
        <w:t>Правил внутрішнього службового розпорядку Полтавської обласної прокуратури</w:t>
      </w:r>
      <w:r w:rsidR="0029152B" w:rsidRPr="00122046">
        <w:rPr>
          <w:lang w:eastAsia="uk-UA"/>
        </w:rPr>
        <w:t xml:space="preserve"> </w:t>
      </w:r>
      <w:r w:rsidRPr="00122046">
        <w:rPr>
          <w:lang w:eastAsia="uk-UA"/>
        </w:rPr>
        <w:t>прокурори можуть перебувати у робочий час за межами приміщення Полтавської обласної прокуратури зі службових питань з відома безпосереднього керівника підрозділу.</w:t>
      </w:r>
    </w:p>
    <w:p w:rsidR="00D61715" w:rsidRPr="00122046" w:rsidRDefault="00D61715" w:rsidP="00D61715">
      <w:pPr>
        <w:spacing w:after="120"/>
        <w:ind w:firstLine="567"/>
        <w:contextualSpacing/>
        <w:jc w:val="both"/>
        <w:rPr>
          <w:lang w:eastAsia="uk-UA"/>
        </w:rPr>
      </w:pPr>
      <w:r w:rsidRPr="00122046">
        <w:rPr>
          <w:lang w:eastAsia="uk-UA"/>
        </w:rPr>
        <w:t xml:space="preserve">Пунктом 1 розділу ІІІ </w:t>
      </w:r>
      <w:r w:rsidR="0029152B" w:rsidRPr="00122046">
        <w:t>Правил внутрішнього службового розпорядку Полтавської обласної прокуратури</w:t>
      </w:r>
      <w:r w:rsidRPr="00122046">
        <w:rPr>
          <w:lang w:eastAsia="uk-UA"/>
        </w:rPr>
        <w:t xml:space="preserve"> визначено, що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w:t>
      </w:r>
    </w:p>
    <w:p w:rsidR="00D61715" w:rsidRPr="00122046" w:rsidRDefault="00D61715" w:rsidP="00D61715">
      <w:pPr>
        <w:spacing w:after="120"/>
        <w:ind w:firstLine="567"/>
        <w:contextualSpacing/>
        <w:jc w:val="both"/>
        <w:rPr>
          <w:lang w:eastAsia="uk-UA"/>
        </w:rPr>
      </w:pPr>
      <w:r w:rsidRPr="00122046">
        <w:rPr>
          <w:lang w:eastAsia="uk-UA"/>
        </w:rPr>
        <w:t xml:space="preserve">Відповідно до пункту 1 розділу Х </w:t>
      </w:r>
      <w:r w:rsidR="0029152B" w:rsidRPr="00122046">
        <w:t>Правил внутрішнього службового розпорядку Полтавської обласної прокуратури</w:t>
      </w:r>
      <w:r w:rsidR="007831DD" w:rsidRPr="00122046">
        <w:rPr>
          <w:lang w:eastAsia="uk-UA"/>
        </w:rPr>
        <w:t xml:space="preserve"> </w:t>
      </w:r>
      <w:r w:rsidRPr="00122046">
        <w:rPr>
          <w:lang w:eastAsia="uk-UA"/>
        </w:rPr>
        <w:t>порушення їх вимог є підставою для притягнення прокурора до відповідальності у порядку, передбаченому чинним законодавством.</w:t>
      </w:r>
    </w:p>
    <w:p w:rsidR="00D61715" w:rsidRPr="00122046" w:rsidRDefault="00D61715" w:rsidP="00D61715">
      <w:pPr>
        <w:spacing w:after="120"/>
        <w:ind w:right="-1" w:firstLine="567"/>
        <w:contextualSpacing/>
        <w:jc w:val="both"/>
      </w:pPr>
      <w:r w:rsidRPr="00122046">
        <w:t xml:space="preserve">Ознакою порушення трудової дисципліни є наявність проступку в діях                або бездіяльності працівника. </w:t>
      </w:r>
    </w:p>
    <w:p w:rsidR="00D61715" w:rsidRPr="00122046" w:rsidRDefault="00D61715" w:rsidP="00D61715">
      <w:pPr>
        <w:widowControl w:val="0"/>
        <w:pBdr>
          <w:bottom w:val="single" w:sz="12" w:space="12" w:color="FFFFFF"/>
        </w:pBdr>
        <w:spacing w:after="200"/>
        <w:ind w:firstLine="567"/>
        <w:contextualSpacing/>
        <w:jc w:val="both"/>
        <w:rPr>
          <w:lang w:eastAsia="uk-UA"/>
        </w:rPr>
      </w:pPr>
      <w:r w:rsidRPr="00122046">
        <w:rPr>
          <w:lang w:eastAsia="uk-UA"/>
        </w:rPr>
        <w:t xml:space="preserve">Дисциплінарному проступку, як і будь якому протиправному діянню, притаманна визначена єдність об’єктивних і суб’єктивних ознак, сукупність яких </w:t>
      </w:r>
      <w:r w:rsidR="00823BD4" w:rsidRPr="00122046">
        <w:rPr>
          <w:lang w:eastAsia="uk-UA"/>
        </w:rPr>
        <w:t>є</w:t>
      </w:r>
      <w:r w:rsidRPr="00122046">
        <w:rPr>
          <w:lang w:eastAsia="uk-UA"/>
        </w:rPr>
        <w:t xml:space="preserve"> складом правопорушення. Об’єктивну сторону дисциплінарного проступку характеризують такі елементи, як протиправне діяння (бездіяльність), причинний зв’язок між діянням і шкідливими наслідками, а також час і місце діяння. Суб’єктивну сторону дисциплінарного проступку характеризує вина.</w:t>
      </w:r>
      <w:r w:rsidR="00823BD4" w:rsidRPr="00122046">
        <w:rPr>
          <w:lang w:eastAsia="uk-UA"/>
        </w:rPr>
        <w:t xml:space="preserve"> </w:t>
      </w:r>
      <w:r w:rsidRPr="00122046">
        <w:rPr>
          <w:lang w:eastAsia="uk-UA"/>
        </w:rPr>
        <w:t>Недоведеність хоча б одного з цих елементів виключає наявність дисциплінарного проступку.</w:t>
      </w:r>
    </w:p>
    <w:p w:rsidR="00D61715" w:rsidRPr="00122046" w:rsidRDefault="00D61715" w:rsidP="00D61715">
      <w:pPr>
        <w:widowControl w:val="0"/>
        <w:pBdr>
          <w:bottom w:val="single" w:sz="12" w:space="12" w:color="FFFFFF"/>
        </w:pBdr>
        <w:spacing w:after="200"/>
        <w:ind w:firstLine="567"/>
        <w:contextualSpacing/>
        <w:jc w:val="both"/>
      </w:pPr>
      <w:r w:rsidRPr="00122046">
        <w:t>При розгляді справ щодо порушення працівником трудової дисципліни підлягає з’ясуванню питання у чому конкретно проявилося порушення, враховуються обставини, за яких вчинено проступок, необхідна наявність сукупності таких умов: порушення має стосуватися лише тих обов’язків, які є складовими трудової функції працівника чи випливають з правил внутрішнього трудового розпорядку, невиконання чи неналежне виконання працівником трудових обов’язків має бути винним, скоєним без поважних причин умисно або   з необережності  (постанов</w:t>
      </w:r>
      <w:r w:rsidR="007831DD" w:rsidRPr="00122046">
        <w:t>а</w:t>
      </w:r>
      <w:r w:rsidRPr="00122046">
        <w:t xml:space="preserve"> Верховного Суду від 22 липня 2020 року у справі</w:t>
      </w:r>
      <w:r w:rsidR="00511406">
        <w:t xml:space="preserve">                    </w:t>
      </w:r>
      <w:r w:rsidRPr="00122046">
        <w:t xml:space="preserve"> </w:t>
      </w:r>
      <w:r w:rsidR="007831DD" w:rsidRPr="00122046">
        <w:t xml:space="preserve">             </w:t>
      </w:r>
      <w:r w:rsidRPr="00122046">
        <w:t>№ 554/9493/17).</w:t>
      </w:r>
    </w:p>
    <w:p w:rsidR="00416A1D" w:rsidRPr="00122046" w:rsidRDefault="00D61715" w:rsidP="00D61715">
      <w:pPr>
        <w:widowControl w:val="0"/>
        <w:pBdr>
          <w:bottom w:val="single" w:sz="12" w:space="12" w:color="FFFFFF"/>
        </w:pBdr>
        <w:spacing w:after="200"/>
        <w:ind w:firstLine="567"/>
        <w:contextualSpacing/>
        <w:jc w:val="both"/>
        <w:rPr>
          <w:lang w:eastAsia="uk-UA"/>
        </w:rPr>
      </w:pPr>
      <w:r w:rsidRPr="00122046">
        <w:rPr>
          <w:lang w:eastAsia="uk-UA"/>
        </w:rPr>
        <w:lastRenderedPageBreak/>
        <w:t>Документальне підтвердження (фіксування) відсутності на робочому місці працівника відповідними актами, табелями обліку робочого часу тощо</w:t>
      </w:r>
      <w:r w:rsidR="007831DD" w:rsidRPr="00122046">
        <w:rPr>
          <w:lang w:eastAsia="uk-UA"/>
        </w:rPr>
        <w:t xml:space="preserve">                                    </w:t>
      </w:r>
      <w:r w:rsidRPr="00122046">
        <w:rPr>
          <w:lang w:eastAsia="uk-UA"/>
        </w:rPr>
        <w:t>є обов</w:t>
      </w:r>
      <w:r w:rsidRPr="00122046">
        <w:t>’</w:t>
      </w:r>
      <w:r w:rsidRPr="00122046">
        <w:rPr>
          <w:lang w:eastAsia="uk-UA"/>
        </w:rPr>
        <w:t xml:space="preserve">язком адміністрації установи, в якій працює прокурор, у </w:t>
      </w:r>
      <w:r w:rsidR="007831DD" w:rsidRPr="00122046">
        <w:rPr>
          <w:lang w:eastAsia="uk-UA"/>
        </w:rPr>
        <w:t>цьому</w:t>
      </w:r>
      <w:r w:rsidRPr="00122046">
        <w:rPr>
          <w:lang w:eastAsia="uk-UA"/>
        </w:rPr>
        <w:t xml:space="preserve"> </w:t>
      </w:r>
      <w:r w:rsidR="007831DD" w:rsidRPr="00122046">
        <w:rPr>
          <w:lang w:eastAsia="uk-UA"/>
        </w:rPr>
        <w:t xml:space="preserve">                            </w:t>
      </w:r>
      <w:r w:rsidRPr="00122046">
        <w:rPr>
          <w:lang w:eastAsia="uk-UA"/>
        </w:rPr>
        <w:t xml:space="preserve">випадку – Полтавської обласної прокуратури.  </w:t>
      </w:r>
    </w:p>
    <w:p w:rsidR="00E55CB5" w:rsidRDefault="00D61715" w:rsidP="00D61715">
      <w:pPr>
        <w:widowControl w:val="0"/>
        <w:pBdr>
          <w:bottom w:val="single" w:sz="12" w:space="12" w:color="FFFFFF"/>
        </w:pBdr>
        <w:spacing w:after="200"/>
        <w:ind w:firstLine="567"/>
        <w:contextualSpacing/>
        <w:jc w:val="both"/>
        <w:rPr>
          <w:lang w:eastAsia="uk-UA"/>
        </w:rPr>
      </w:pPr>
      <w:r w:rsidRPr="00122046">
        <w:rPr>
          <w:lang w:eastAsia="uk-UA"/>
        </w:rPr>
        <w:t>Згідно з табелем обліку використання робочого часу у відділі підтримання обвинувачення в суді та забезпечення діяльності в сфері запобігання та                  протидії корупції Полтавської обласної прокуратури у квітні</w:t>
      </w:r>
      <w:r w:rsidR="007831DD" w:rsidRPr="00122046">
        <w:rPr>
          <w:lang w:eastAsia="uk-UA"/>
        </w:rPr>
        <w:t xml:space="preserve"> </w:t>
      </w:r>
      <w:r w:rsidR="007831DD" w:rsidRPr="00122046">
        <w:t xml:space="preserve">– </w:t>
      </w:r>
      <w:r w:rsidRPr="00122046">
        <w:rPr>
          <w:lang w:eastAsia="uk-UA"/>
        </w:rPr>
        <w:t>червні 2022 року прокурор Акулова С.М. була присутня</w:t>
      </w:r>
      <w:r w:rsidR="00823BD4" w:rsidRPr="00122046">
        <w:rPr>
          <w:lang w:eastAsia="uk-UA"/>
        </w:rPr>
        <w:t xml:space="preserve"> </w:t>
      </w:r>
      <w:r w:rsidRPr="00122046">
        <w:rPr>
          <w:lang w:eastAsia="uk-UA"/>
        </w:rPr>
        <w:t>на робочому місці у квітні</w:t>
      </w:r>
      <w:r w:rsidR="007831DD" w:rsidRPr="00122046">
        <w:rPr>
          <w:lang w:eastAsia="uk-UA"/>
        </w:rPr>
        <w:t xml:space="preserve"> 2022 року</w:t>
      </w:r>
      <w:r w:rsidRPr="00122046">
        <w:rPr>
          <w:lang w:eastAsia="uk-UA"/>
        </w:rPr>
        <w:t xml:space="preserve">, </w:t>
      </w:r>
      <w:r w:rsidR="007831DD" w:rsidRPr="00122046">
        <w:rPr>
          <w:lang w:eastAsia="uk-UA"/>
        </w:rPr>
        <w:t xml:space="preserve">             </w:t>
      </w:r>
      <w:r w:rsidRPr="00122046">
        <w:rPr>
          <w:lang w:eastAsia="uk-UA"/>
        </w:rPr>
        <w:t>до 16 травня</w:t>
      </w:r>
      <w:r w:rsidR="007831DD" w:rsidRPr="00122046">
        <w:rPr>
          <w:lang w:eastAsia="uk-UA"/>
        </w:rPr>
        <w:t xml:space="preserve"> 2022 року</w:t>
      </w:r>
      <w:r w:rsidRPr="00122046">
        <w:rPr>
          <w:lang w:eastAsia="uk-UA"/>
        </w:rPr>
        <w:t xml:space="preserve"> (з 17 до 31 травня </w:t>
      </w:r>
      <w:r w:rsidR="007831DD" w:rsidRPr="00122046">
        <w:rPr>
          <w:lang w:eastAsia="uk-UA"/>
        </w:rPr>
        <w:t xml:space="preserve">2022 року </w:t>
      </w:r>
      <w:r w:rsidRPr="00122046">
        <w:rPr>
          <w:lang w:eastAsia="uk-UA"/>
        </w:rPr>
        <w:t xml:space="preserve">перебувала у </w:t>
      </w:r>
      <w:r w:rsidR="0057027F">
        <w:rPr>
          <w:lang w:eastAsia="uk-UA"/>
        </w:rPr>
        <w:t xml:space="preserve">                           </w:t>
      </w:r>
      <w:r w:rsidRPr="00122046">
        <w:rPr>
          <w:lang w:eastAsia="uk-UA"/>
        </w:rPr>
        <w:t>відпустці), червні 2022 року. Акти про відсутність прокурора Акулової С.М.</w:t>
      </w:r>
      <w:r w:rsidR="00823BD4" w:rsidRPr="00122046">
        <w:rPr>
          <w:lang w:eastAsia="uk-UA"/>
        </w:rPr>
        <w:t xml:space="preserve"> </w:t>
      </w:r>
      <w:r w:rsidR="0057027F">
        <w:rPr>
          <w:lang w:eastAsia="uk-UA"/>
        </w:rPr>
        <w:t xml:space="preserve">                                         </w:t>
      </w:r>
      <w:r w:rsidRPr="00122046">
        <w:rPr>
          <w:lang w:eastAsia="uk-UA"/>
        </w:rPr>
        <w:t xml:space="preserve">на робочому </w:t>
      </w:r>
      <w:r w:rsidR="00416A1D" w:rsidRPr="00122046">
        <w:rPr>
          <w:lang w:eastAsia="uk-UA"/>
        </w:rPr>
        <w:t>місці не склад</w:t>
      </w:r>
      <w:r w:rsidR="007831DD" w:rsidRPr="00122046">
        <w:rPr>
          <w:lang w:eastAsia="uk-UA"/>
        </w:rPr>
        <w:t>ені</w:t>
      </w:r>
      <w:r w:rsidR="00416A1D" w:rsidRPr="00122046">
        <w:rPr>
          <w:lang w:eastAsia="uk-UA"/>
        </w:rPr>
        <w:t xml:space="preserve">, </w:t>
      </w:r>
      <w:r w:rsidR="00B50DE3" w:rsidRPr="00122046">
        <w:rPr>
          <w:lang w:eastAsia="uk-UA"/>
        </w:rPr>
        <w:t xml:space="preserve">вона </w:t>
      </w:r>
      <w:r w:rsidR="00416A1D" w:rsidRPr="00122046">
        <w:rPr>
          <w:lang w:eastAsia="uk-UA"/>
        </w:rPr>
        <w:t>перебува</w:t>
      </w:r>
      <w:r w:rsidR="00B50DE3" w:rsidRPr="00122046">
        <w:rPr>
          <w:lang w:eastAsia="uk-UA"/>
        </w:rPr>
        <w:t>ла</w:t>
      </w:r>
      <w:r w:rsidR="00416A1D" w:rsidRPr="00122046">
        <w:rPr>
          <w:lang w:eastAsia="uk-UA"/>
        </w:rPr>
        <w:t xml:space="preserve"> </w:t>
      </w:r>
      <w:r w:rsidR="00B50DE3" w:rsidRPr="00122046">
        <w:rPr>
          <w:lang w:eastAsia="uk-UA"/>
        </w:rPr>
        <w:t>в</w:t>
      </w:r>
      <w:r w:rsidR="00416A1D" w:rsidRPr="00122046">
        <w:rPr>
          <w:lang w:eastAsia="uk-UA"/>
        </w:rPr>
        <w:t xml:space="preserve"> робочий час за межами приміщення </w:t>
      </w:r>
      <w:r w:rsidR="00B50DE3" w:rsidRPr="00122046">
        <w:rPr>
          <w:lang w:eastAsia="uk-UA"/>
        </w:rPr>
        <w:t xml:space="preserve">Полтавської обласної прокуратури </w:t>
      </w:r>
      <w:r w:rsidR="00416A1D" w:rsidRPr="00122046">
        <w:rPr>
          <w:lang w:eastAsia="uk-UA"/>
        </w:rPr>
        <w:t xml:space="preserve">з дозволу безпосереднього керівника. </w:t>
      </w:r>
    </w:p>
    <w:p w:rsidR="00D61715" w:rsidRPr="00122046" w:rsidRDefault="00D61715" w:rsidP="00D61715">
      <w:pPr>
        <w:widowControl w:val="0"/>
        <w:pBdr>
          <w:bottom w:val="single" w:sz="12" w:space="12" w:color="FFFFFF"/>
        </w:pBdr>
        <w:spacing w:after="200"/>
        <w:ind w:firstLine="567"/>
        <w:contextualSpacing/>
        <w:jc w:val="both"/>
        <w:rPr>
          <w:lang w:eastAsia="uk-UA"/>
        </w:rPr>
      </w:pPr>
      <w:r w:rsidRPr="00122046">
        <w:rPr>
          <w:lang w:eastAsia="uk-UA"/>
        </w:rPr>
        <w:t>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 (постанов</w:t>
      </w:r>
      <w:r w:rsidR="00B50DE3" w:rsidRPr="00122046">
        <w:rPr>
          <w:lang w:eastAsia="uk-UA"/>
        </w:rPr>
        <w:t>а</w:t>
      </w:r>
      <w:r w:rsidRPr="00122046">
        <w:rPr>
          <w:lang w:eastAsia="uk-UA"/>
        </w:rPr>
        <w:t xml:space="preserve"> Верховного Суду у складі колегії суддів Першої судової палати Касаційного цивільного суду </w:t>
      </w:r>
      <w:r w:rsidR="00B50DE3" w:rsidRPr="00122046">
        <w:rPr>
          <w:lang w:eastAsia="uk-UA"/>
        </w:rPr>
        <w:t xml:space="preserve">                   </w:t>
      </w:r>
      <w:r w:rsidRPr="00122046">
        <w:rPr>
          <w:lang w:eastAsia="uk-UA"/>
        </w:rPr>
        <w:t xml:space="preserve">від </w:t>
      </w:r>
      <w:hyperlink r:id="rId10" w:history="1">
        <w:r w:rsidRPr="00122046">
          <w:rPr>
            <w:lang w:eastAsia="uk-UA"/>
          </w:rPr>
          <w:t>9</w:t>
        </w:r>
      </w:hyperlink>
      <w:hyperlink r:id="rId11" w:history="1">
        <w:r w:rsidRPr="00122046">
          <w:rPr>
            <w:lang w:eastAsia="uk-UA"/>
          </w:rPr>
          <w:t> </w:t>
        </w:r>
      </w:hyperlink>
      <w:hyperlink r:id="rId12" w:history="1">
        <w:r w:rsidRPr="00122046">
          <w:rPr>
            <w:lang w:eastAsia="uk-UA"/>
          </w:rPr>
          <w:t>листопада 2021</w:t>
        </w:r>
      </w:hyperlink>
      <w:hyperlink r:id="rId13" w:history="1">
        <w:r w:rsidRPr="00122046">
          <w:rPr>
            <w:lang w:eastAsia="uk-UA"/>
          </w:rPr>
          <w:t> </w:t>
        </w:r>
      </w:hyperlink>
      <w:r w:rsidRPr="00122046">
        <w:rPr>
          <w:lang w:eastAsia="uk-UA"/>
        </w:rPr>
        <w:t xml:space="preserve">року у справі № 235/5659/20). </w:t>
      </w:r>
    </w:p>
    <w:p w:rsidR="00D61715" w:rsidRPr="00122046" w:rsidRDefault="00D61715" w:rsidP="00D61715">
      <w:pPr>
        <w:widowControl w:val="0"/>
        <w:pBdr>
          <w:bottom w:val="single" w:sz="12" w:space="12" w:color="FFFFFF"/>
        </w:pBdr>
        <w:spacing w:after="200"/>
        <w:ind w:firstLine="567"/>
        <w:contextualSpacing/>
        <w:jc w:val="both"/>
        <w:rPr>
          <w:lang w:eastAsia="uk-UA"/>
        </w:rPr>
      </w:pPr>
      <w:r w:rsidRPr="00122046">
        <w:rPr>
          <w:lang w:eastAsia="uk-UA"/>
        </w:rPr>
        <w:t>Аналізуючи обставини</w:t>
      </w:r>
      <w:r w:rsidR="00B50DE3" w:rsidRPr="00122046">
        <w:rPr>
          <w:lang w:eastAsia="uk-UA"/>
        </w:rPr>
        <w:t>,</w:t>
      </w:r>
      <w:r w:rsidRPr="00122046">
        <w:rPr>
          <w:lang w:eastAsia="uk-UA"/>
        </w:rPr>
        <w:t xml:space="preserve"> встановлені Комісією та досліджені на стадії перевірки скарги на рішення дисциплінарного органу</w:t>
      </w:r>
      <w:r w:rsidR="00B50DE3" w:rsidRPr="00122046">
        <w:rPr>
          <w:lang w:eastAsia="uk-UA"/>
        </w:rPr>
        <w:t>, Вища рада правосуддя встановила</w:t>
      </w:r>
      <w:r w:rsidRPr="00122046">
        <w:rPr>
          <w:lang w:eastAsia="uk-UA"/>
        </w:rPr>
        <w:t>, що факт порушення Акуловою С.М. трудової дисципліни (прогул</w:t>
      </w:r>
      <w:r w:rsidR="00B50DE3" w:rsidRPr="00122046">
        <w:rPr>
          <w:lang w:eastAsia="uk-UA"/>
        </w:rPr>
        <w:t>и</w:t>
      </w:r>
      <w:r w:rsidRPr="00122046">
        <w:rPr>
          <w:lang w:eastAsia="uk-UA"/>
        </w:rPr>
        <w:t>) не підтвер</w:t>
      </w:r>
      <w:r w:rsidR="00B50DE3" w:rsidRPr="00122046">
        <w:rPr>
          <w:lang w:eastAsia="uk-UA"/>
        </w:rPr>
        <w:t>дився</w:t>
      </w:r>
      <w:r w:rsidRPr="00122046">
        <w:rPr>
          <w:lang w:eastAsia="uk-UA"/>
        </w:rPr>
        <w:t xml:space="preserve">, оскільки </w:t>
      </w:r>
      <w:r w:rsidR="00B50DE3" w:rsidRPr="00122046">
        <w:rPr>
          <w:lang w:eastAsia="uk-UA"/>
        </w:rPr>
        <w:t xml:space="preserve">Полтавська обласна </w:t>
      </w:r>
      <w:r w:rsidRPr="00122046">
        <w:rPr>
          <w:lang w:eastAsia="uk-UA"/>
        </w:rPr>
        <w:t>прокуратур</w:t>
      </w:r>
      <w:r w:rsidR="00B50DE3" w:rsidRPr="00122046">
        <w:rPr>
          <w:lang w:eastAsia="uk-UA"/>
        </w:rPr>
        <w:t>а</w:t>
      </w:r>
      <w:r w:rsidRPr="00122046">
        <w:rPr>
          <w:lang w:eastAsia="uk-UA"/>
        </w:rPr>
        <w:t xml:space="preserve"> не нада</w:t>
      </w:r>
      <w:r w:rsidR="00B50DE3" w:rsidRPr="00122046">
        <w:rPr>
          <w:lang w:eastAsia="uk-UA"/>
        </w:rPr>
        <w:t>ла</w:t>
      </w:r>
      <w:r w:rsidRPr="00122046">
        <w:rPr>
          <w:lang w:eastAsia="uk-UA"/>
        </w:rPr>
        <w:t xml:space="preserve"> відомостей, які б </w:t>
      </w:r>
      <w:r w:rsidR="00B50DE3" w:rsidRPr="00122046">
        <w:rPr>
          <w:lang w:eastAsia="uk-UA"/>
        </w:rPr>
        <w:t>свідчили</w:t>
      </w:r>
      <w:r w:rsidRPr="00122046">
        <w:rPr>
          <w:lang w:eastAsia="uk-UA"/>
        </w:rPr>
        <w:t>, що прокурор була відсутня на робочому місці в прокуратурі, зокрема</w:t>
      </w:r>
      <w:r w:rsidR="00B50DE3" w:rsidRPr="00122046">
        <w:rPr>
          <w:lang w:eastAsia="uk-UA"/>
        </w:rPr>
        <w:t xml:space="preserve"> </w:t>
      </w:r>
      <w:r w:rsidRPr="00122046">
        <w:rPr>
          <w:lang w:eastAsia="uk-UA"/>
        </w:rPr>
        <w:t xml:space="preserve">не </w:t>
      </w:r>
      <w:r w:rsidR="00B50DE3" w:rsidRPr="00122046">
        <w:rPr>
          <w:lang w:eastAsia="uk-UA"/>
        </w:rPr>
        <w:t>і</w:t>
      </w:r>
      <w:r w:rsidRPr="00122046">
        <w:rPr>
          <w:lang w:eastAsia="uk-UA"/>
        </w:rPr>
        <w:t>з службових питань або з інших поважних причин</w:t>
      </w:r>
      <w:r w:rsidR="00B50DE3" w:rsidRPr="00122046">
        <w:rPr>
          <w:lang w:eastAsia="uk-UA"/>
        </w:rPr>
        <w:t>,</w:t>
      </w:r>
      <w:r w:rsidRPr="00122046">
        <w:rPr>
          <w:lang w:eastAsia="uk-UA"/>
        </w:rPr>
        <w:t xml:space="preserve"> більше трьох годин безперервно або сумарно протягом робочого дня, а також</w:t>
      </w:r>
      <w:r w:rsidR="00B50DE3" w:rsidRPr="00122046">
        <w:rPr>
          <w:lang w:eastAsia="uk-UA"/>
        </w:rPr>
        <w:t xml:space="preserve">            </w:t>
      </w:r>
      <w:r w:rsidRPr="00122046">
        <w:rPr>
          <w:lang w:eastAsia="uk-UA"/>
        </w:rPr>
        <w:t xml:space="preserve"> що </w:t>
      </w:r>
      <w:r w:rsidR="00B50DE3" w:rsidRPr="00122046">
        <w:rPr>
          <w:lang w:eastAsia="uk-UA"/>
        </w:rPr>
        <w:t xml:space="preserve">прокурор була відсутня на робочому місці без відома її </w:t>
      </w:r>
      <w:r w:rsidRPr="00122046">
        <w:rPr>
          <w:lang w:eastAsia="uk-UA"/>
        </w:rPr>
        <w:t>безпосереднього керівника.</w:t>
      </w:r>
    </w:p>
    <w:p w:rsidR="00BD3F9F" w:rsidRPr="00122046" w:rsidRDefault="00AC41BD" w:rsidP="00D61715">
      <w:pPr>
        <w:widowControl w:val="0"/>
        <w:pBdr>
          <w:bottom w:val="single" w:sz="12" w:space="12" w:color="FFFFFF"/>
        </w:pBdr>
        <w:spacing w:after="200"/>
        <w:ind w:firstLine="567"/>
        <w:contextualSpacing/>
        <w:jc w:val="both"/>
        <w:rPr>
          <w:color w:val="000000"/>
          <w:lang w:eastAsia="uk-UA"/>
        </w:rPr>
      </w:pPr>
      <w:r w:rsidRPr="00122046">
        <w:rPr>
          <w:color w:val="000000"/>
          <w:lang w:eastAsia="uk-UA"/>
        </w:rPr>
        <w:t xml:space="preserve">Отже, Вища рада правосуддя вважає, що </w:t>
      </w:r>
      <w:r w:rsidR="00BD3F9F" w:rsidRPr="00122046">
        <w:t>Комісія</w:t>
      </w:r>
      <w:r w:rsidRPr="00122046">
        <w:rPr>
          <w:color w:val="000000"/>
          <w:lang w:eastAsia="uk-UA"/>
        </w:rPr>
        <w:t xml:space="preserve"> дійш</w:t>
      </w:r>
      <w:r w:rsidR="00BD3F9F" w:rsidRPr="00122046">
        <w:rPr>
          <w:color w:val="000000"/>
          <w:lang w:eastAsia="uk-UA"/>
        </w:rPr>
        <w:t>ла</w:t>
      </w:r>
      <w:r w:rsidRPr="00122046">
        <w:rPr>
          <w:color w:val="000000"/>
          <w:lang w:eastAsia="uk-UA"/>
        </w:rPr>
        <w:t xml:space="preserve"> </w:t>
      </w:r>
      <w:r w:rsidR="00BD3F9F" w:rsidRPr="00122046">
        <w:rPr>
          <w:color w:val="000000"/>
          <w:lang w:eastAsia="uk-UA"/>
        </w:rPr>
        <w:t xml:space="preserve">обґрунтованого </w:t>
      </w:r>
      <w:r w:rsidRPr="00122046">
        <w:rPr>
          <w:color w:val="000000"/>
          <w:lang w:eastAsia="uk-UA"/>
        </w:rPr>
        <w:t xml:space="preserve"> висновку про відсутність підстав для притягнення </w:t>
      </w:r>
      <w:r w:rsidR="00B50DE3" w:rsidRPr="00122046">
        <w:rPr>
          <w:color w:val="000000"/>
          <w:lang w:eastAsia="uk-UA"/>
        </w:rPr>
        <w:t xml:space="preserve">до дисциплінарної відповідальності </w:t>
      </w:r>
      <w:r w:rsidR="00D61715" w:rsidRPr="00122046">
        <w:t>прокурора відділу підтримання публічного обвинувачення в суді та забезпечення діяльності</w:t>
      </w:r>
      <w:r w:rsidR="00B50DE3" w:rsidRPr="00122046">
        <w:t xml:space="preserve"> </w:t>
      </w:r>
      <w:r w:rsidR="00D61715" w:rsidRPr="00122046">
        <w:t>у сфері запобігання і протидії корупції Полтавської обласної прокуратури Акулової С.М.</w:t>
      </w:r>
      <w:r w:rsidR="00D61715" w:rsidRPr="00122046">
        <w:rPr>
          <w:color w:val="000000"/>
          <w:lang w:eastAsia="uk-UA"/>
        </w:rPr>
        <w:t xml:space="preserve"> </w:t>
      </w:r>
      <w:r w:rsidRPr="00122046">
        <w:rPr>
          <w:color w:val="000000"/>
          <w:lang w:eastAsia="uk-UA"/>
        </w:rPr>
        <w:t>та закриття дисциплінарного провадження.</w:t>
      </w:r>
      <w:r w:rsidR="00BD3F9F" w:rsidRPr="00122046">
        <w:rPr>
          <w:color w:val="000000"/>
          <w:lang w:eastAsia="uk-UA"/>
        </w:rPr>
        <w:t xml:space="preserve"> </w:t>
      </w:r>
    </w:p>
    <w:p w:rsidR="00BD3F9F" w:rsidRPr="00122046" w:rsidRDefault="00BD3F9F" w:rsidP="00D61715">
      <w:pPr>
        <w:widowControl w:val="0"/>
        <w:pBdr>
          <w:bottom w:val="single" w:sz="12" w:space="12" w:color="FFFFFF"/>
        </w:pBdr>
        <w:spacing w:after="200"/>
        <w:ind w:firstLine="567"/>
        <w:contextualSpacing/>
        <w:jc w:val="both"/>
        <w:rPr>
          <w:color w:val="000000"/>
          <w:lang w:eastAsia="uk-UA"/>
        </w:rPr>
      </w:pPr>
      <w:r w:rsidRPr="00122046">
        <w:rPr>
          <w:color w:val="000000"/>
          <w:lang w:eastAsia="uk-UA"/>
        </w:rPr>
        <w:t>Підстав для скасування рішення Комісії, у тому числі у зв</w:t>
      </w:r>
      <w:r w:rsidR="00AE2D43" w:rsidRPr="00122046">
        <w:t>’</w:t>
      </w:r>
      <w:r w:rsidRPr="00122046">
        <w:rPr>
          <w:color w:val="000000"/>
          <w:lang w:eastAsia="uk-UA"/>
        </w:rPr>
        <w:t>язку із помилковим обчисленням строку притягнення прокурора до дисциплінарної відповідальності або неповним дослідженням такого питання, не встановлено.</w:t>
      </w:r>
    </w:p>
    <w:p w:rsidR="00D61715" w:rsidRPr="00122046" w:rsidRDefault="00AC41BD" w:rsidP="00D61715">
      <w:pPr>
        <w:widowControl w:val="0"/>
        <w:pBdr>
          <w:bottom w:val="single" w:sz="12" w:space="12" w:color="FFFFFF"/>
        </w:pBdr>
        <w:spacing w:after="200"/>
        <w:ind w:firstLine="567"/>
        <w:contextualSpacing/>
        <w:jc w:val="both"/>
        <w:rPr>
          <w:lang w:eastAsia="uk-UA"/>
        </w:rPr>
      </w:pPr>
      <w:r w:rsidRPr="00122046">
        <w:rPr>
          <w:lang w:eastAsia="uk-UA"/>
        </w:rPr>
        <w:t xml:space="preserve">За результатами розгляду скарги на рішення відповідного органу, що здійснює дисциплінарне провадження, про притягнення до дисциплінарної відповідальності прокурора Вища рада правосуддя має право залишити </w:t>
      </w:r>
      <w:r w:rsidR="0057027F">
        <w:rPr>
          <w:lang w:eastAsia="uk-UA"/>
        </w:rPr>
        <w:t xml:space="preserve">               </w:t>
      </w:r>
      <w:r w:rsidRPr="00122046">
        <w:rPr>
          <w:lang w:eastAsia="uk-UA"/>
        </w:rPr>
        <w:t xml:space="preserve">рішення відповідного органу без змін (пункт 5 частини п’ятої статті 53 Закону </w:t>
      </w:r>
      <w:r w:rsidR="005634A9">
        <w:rPr>
          <w:lang w:eastAsia="uk-UA"/>
        </w:rPr>
        <w:t>У</w:t>
      </w:r>
      <w:r w:rsidRPr="00122046">
        <w:rPr>
          <w:lang w:eastAsia="uk-UA"/>
        </w:rPr>
        <w:t>країни «Про Вищу раду правосуддя»).</w:t>
      </w:r>
    </w:p>
    <w:p w:rsidR="005E3570" w:rsidRPr="00122046" w:rsidRDefault="00AC41BD" w:rsidP="00D61715">
      <w:pPr>
        <w:widowControl w:val="0"/>
        <w:pBdr>
          <w:bottom w:val="single" w:sz="12" w:space="12" w:color="FFFFFF"/>
        </w:pBdr>
        <w:spacing w:after="200"/>
        <w:ind w:firstLine="567"/>
        <w:contextualSpacing/>
        <w:jc w:val="both"/>
        <w:rPr>
          <w:lang w:eastAsia="uk-UA"/>
        </w:rPr>
      </w:pPr>
      <w:r w:rsidRPr="00122046">
        <w:rPr>
          <w:lang w:eastAsia="uk-UA"/>
        </w:rPr>
        <w:t xml:space="preserve">На підставі викладеного Вища рада правосуддя дійшла висновку, що </w:t>
      </w:r>
      <w:r w:rsidR="00D61715" w:rsidRPr="00122046">
        <w:t xml:space="preserve">рішення Кваліфікаційно-дисциплінарної комісії прокурорів від 17 травня                 2023 року № 102дп-23 </w:t>
      </w:r>
      <w:r w:rsidRPr="00122046">
        <w:rPr>
          <w:lang w:eastAsia="uk-UA"/>
        </w:rPr>
        <w:t>підлягає залишенню без змін.</w:t>
      </w:r>
    </w:p>
    <w:p w:rsidR="005E3570" w:rsidRDefault="00AC41BD" w:rsidP="005E3570">
      <w:pPr>
        <w:widowControl w:val="0"/>
        <w:pBdr>
          <w:bottom w:val="single" w:sz="12" w:space="12" w:color="FFFFFF"/>
        </w:pBdr>
        <w:spacing w:after="200"/>
        <w:ind w:firstLine="567"/>
        <w:contextualSpacing/>
        <w:jc w:val="both"/>
      </w:pPr>
      <w:r w:rsidRPr="00122046">
        <w:lastRenderedPageBreak/>
        <w:t xml:space="preserve">Вища рада правосуддя, керуючись статтею 131 Конституції України, статтями 3, 53 Закону України «Про Вищу раду правосуддя»,                               пунктом </w:t>
      </w:r>
      <w:r w:rsidRPr="00122046">
        <w:rPr>
          <w:color w:val="000000"/>
        </w:rPr>
        <w:t xml:space="preserve">15.11 </w:t>
      </w:r>
      <w:r w:rsidRPr="00122046">
        <w:t>Регламенту Вищої ради правосуддя, статтею 43 Закону України «Про прокуратуру»,</w:t>
      </w:r>
    </w:p>
    <w:p w:rsidR="005E3570" w:rsidRPr="005E3570" w:rsidRDefault="005E3570" w:rsidP="005E3570">
      <w:pPr>
        <w:widowControl w:val="0"/>
        <w:pBdr>
          <w:bottom w:val="single" w:sz="12" w:space="12" w:color="FFFFFF"/>
        </w:pBdr>
        <w:spacing w:after="200"/>
        <w:ind w:firstLine="567"/>
        <w:contextualSpacing/>
        <w:jc w:val="both"/>
      </w:pPr>
      <w:r>
        <w:t xml:space="preserve">                                                     </w:t>
      </w:r>
      <w:r w:rsidR="009075C6" w:rsidRPr="00AC41BD">
        <w:rPr>
          <w:b/>
        </w:rPr>
        <w:t>вирішила:</w:t>
      </w:r>
    </w:p>
    <w:p w:rsidR="005E3570" w:rsidRPr="005E3570" w:rsidRDefault="005E3570" w:rsidP="005E3570">
      <w:pPr>
        <w:widowControl w:val="0"/>
        <w:pBdr>
          <w:bottom w:val="single" w:sz="12" w:space="12" w:color="FFFFFF"/>
        </w:pBdr>
        <w:spacing w:after="200"/>
        <w:ind w:firstLine="567"/>
        <w:contextualSpacing/>
        <w:jc w:val="both"/>
        <w:rPr>
          <w:b/>
          <w:sz w:val="18"/>
          <w:szCs w:val="18"/>
        </w:rPr>
      </w:pPr>
    </w:p>
    <w:p w:rsidR="005E3570" w:rsidRDefault="00AC41BD" w:rsidP="005E3570">
      <w:pPr>
        <w:widowControl w:val="0"/>
        <w:pBdr>
          <w:bottom w:val="single" w:sz="12" w:space="12" w:color="FFFFFF"/>
        </w:pBdr>
        <w:spacing w:after="200"/>
        <w:contextualSpacing/>
        <w:jc w:val="both"/>
      </w:pPr>
      <w:r w:rsidRPr="00AC41BD">
        <w:t>залишити без змін рішення Кваліфікаційно-дисциплінарної комісії прокурорів              від 17 травня 2023 року № 102дп-23 про закриття дисциплінарного провадження стосовно прокурора відділу підтримання публічного обвинувачення в суді та забезпечення діяльності у сфері запобігання і протидії корупції Полтавської обласної прокуратури Акулової Світлани Михайлівни.</w:t>
      </w:r>
    </w:p>
    <w:p w:rsidR="00B333B8" w:rsidRPr="00E32FF5" w:rsidRDefault="005E3570" w:rsidP="005E3570">
      <w:pPr>
        <w:widowControl w:val="0"/>
        <w:pBdr>
          <w:bottom w:val="single" w:sz="12" w:space="12" w:color="FFFFFF"/>
        </w:pBdr>
        <w:spacing w:after="200"/>
        <w:contextualSpacing/>
        <w:jc w:val="both"/>
      </w:pPr>
      <w:r>
        <w:tab/>
      </w:r>
      <w:r w:rsidR="007023BE" w:rsidRPr="00AC41BD">
        <w:t>Рішення Вищої ради правосуддя може бути оскаржене у порядку та строки, що передбачені статтею 54 Закону України «Про Вищу раду правосуддя».</w:t>
      </w:r>
    </w:p>
    <w:p w:rsidR="005E3570" w:rsidRDefault="007023BE" w:rsidP="005634A9">
      <w:pPr>
        <w:widowControl w:val="0"/>
        <w:tabs>
          <w:tab w:val="left" w:pos="6237"/>
        </w:tabs>
        <w:spacing w:line="580" w:lineRule="exact"/>
        <w:jc w:val="both"/>
        <w:rPr>
          <w:b/>
        </w:rPr>
      </w:pPr>
      <w:r>
        <w:rPr>
          <w:b/>
        </w:rPr>
        <w:t xml:space="preserve">Голова </w:t>
      </w:r>
      <w:r w:rsidRPr="00673397">
        <w:rPr>
          <w:b/>
        </w:rPr>
        <w:t>Вищої ради правосуддя</w:t>
      </w:r>
      <w:r w:rsidRPr="00673397">
        <w:rPr>
          <w:b/>
        </w:rPr>
        <w:tab/>
      </w:r>
      <w:r>
        <w:rPr>
          <w:b/>
        </w:rPr>
        <w:tab/>
        <w:t>Григорій УСИК</w:t>
      </w:r>
    </w:p>
    <w:p w:rsidR="00085AE4" w:rsidRPr="00085AE4" w:rsidRDefault="007023BE" w:rsidP="005634A9">
      <w:pPr>
        <w:widowControl w:val="0"/>
        <w:spacing w:line="580" w:lineRule="exact"/>
        <w:rPr>
          <w:b/>
          <w:sz w:val="4"/>
          <w:szCs w:val="4"/>
        </w:rPr>
      </w:pPr>
      <w:r w:rsidRPr="00673397">
        <w:rPr>
          <w:b/>
        </w:rPr>
        <w:t>Члени Вищої ради правосуддя</w:t>
      </w:r>
      <w:r w:rsidRPr="0088208A">
        <w:rPr>
          <w:b/>
        </w:rPr>
        <w:t xml:space="preserve"> </w:t>
      </w:r>
      <w:r>
        <w:rPr>
          <w:b/>
        </w:rPr>
        <w:tab/>
      </w:r>
      <w:r>
        <w:rPr>
          <w:b/>
        </w:rPr>
        <w:tab/>
      </w:r>
      <w:r>
        <w:rPr>
          <w:b/>
        </w:rPr>
        <w:tab/>
      </w:r>
      <w:r>
        <w:rPr>
          <w:b/>
        </w:rPr>
        <w:tab/>
      </w:r>
      <w:r w:rsidRPr="006F115C">
        <w:rPr>
          <w:b/>
        </w:rPr>
        <w:t xml:space="preserve">Юлія БОКОВА  </w:t>
      </w:r>
    </w:p>
    <w:p w:rsidR="00085AE4" w:rsidRPr="00085AE4" w:rsidRDefault="007023BE" w:rsidP="005634A9">
      <w:pPr>
        <w:widowControl w:val="0"/>
        <w:spacing w:line="580" w:lineRule="exact"/>
        <w:rPr>
          <w:b/>
          <w:sz w:val="4"/>
          <w:szCs w:val="4"/>
        </w:rPr>
      </w:pPr>
      <w:r w:rsidRPr="006F115C">
        <w:rPr>
          <w:b/>
        </w:rPr>
        <w:t xml:space="preserve">                                                                                           Тетяна БОНДАРЕНКО</w:t>
      </w:r>
    </w:p>
    <w:p w:rsidR="005E3570" w:rsidRPr="005E3570" w:rsidRDefault="007023BE" w:rsidP="005634A9">
      <w:pPr>
        <w:widowControl w:val="0"/>
        <w:spacing w:line="580" w:lineRule="exact"/>
        <w:ind w:firstLine="6379"/>
        <w:rPr>
          <w:b/>
          <w:bCs/>
          <w:sz w:val="10"/>
          <w:szCs w:val="10"/>
          <w:lang w:eastAsia="uk-UA"/>
        </w:rPr>
      </w:pPr>
      <w:r w:rsidRPr="006F115C">
        <w:rPr>
          <w:b/>
        </w:rPr>
        <w:t xml:space="preserve">Сергій БУРЛАКОВ </w:t>
      </w:r>
    </w:p>
    <w:p w:rsidR="005E3570" w:rsidRPr="005E3570" w:rsidRDefault="007023BE" w:rsidP="005634A9">
      <w:pPr>
        <w:widowControl w:val="0"/>
        <w:spacing w:line="580" w:lineRule="exact"/>
        <w:ind w:firstLine="6379"/>
        <w:rPr>
          <w:b/>
          <w:bCs/>
          <w:sz w:val="10"/>
          <w:szCs w:val="10"/>
          <w:lang w:eastAsia="uk-UA"/>
        </w:rPr>
      </w:pPr>
      <w:r w:rsidRPr="006F115C">
        <w:rPr>
          <w:b/>
          <w:bCs/>
          <w:lang w:eastAsia="uk-UA"/>
        </w:rPr>
        <w:t>Олег КАНДЗЮБА</w:t>
      </w:r>
    </w:p>
    <w:p w:rsidR="005E3570" w:rsidRPr="005E3570" w:rsidRDefault="007023BE" w:rsidP="005634A9">
      <w:pPr>
        <w:widowControl w:val="0"/>
        <w:spacing w:line="580" w:lineRule="exact"/>
        <w:ind w:firstLine="6379"/>
        <w:rPr>
          <w:b/>
          <w:sz w:val="10"/>
          <w:szCs w:val="10"/>
        </w:rPr>
      </w:pPr>
      <w:r w:rsidRPr="006F115C">
        <w:rPr>
          <w:b/>
        </w:rPr>
        <w:t>Оксана КВАША</w:t>
      </w:r>
    </w:p>
    <w:p w:rsidR="005E3570" w:rsidRPr="005E3570" w:rsidRDefault="007023BE" w:rsidP="005634A9">
      <w:pPr>
        <w:widowControl w:val="0"/>
        <w:spacing w:line="580" w:lineRule="exact"/>
        <w:ind w:firstLine="6379"/>
        <w:rPr>
          <w:b/>
          <w:sz w:val="10"/>
          <w:szCs w:val="10"/>
        </w:rPr>
      </w:pPr>
      <w:r w:rsidRPr="006F115C">
        <w:rPr>
          <w:b/>
        </w:rPr>
        <w:t>Олена КОВБІЙ</w:t>
      </w:r>
    </w:p>
    <w:p w:rsidR="007023BE" w:rsidRPr="006F115C" w:rsidRDefault="007023BE" w:rsidP="005634A9">
      <w:pPr>
        <w:widowControl w:val="0"/>
        <w:spacing w:line="580" w:lineRule="exact"/>
        <w:ind w:firstLine="6379"/>
        <w:rPr>
          <w:b/>
        </w:rPr>
      </w:pPr>
      <w:r w:rsidRPr="006F115C">
        <w:rPr>
          <w:b/>
        </w:rPr>
        <w:t>Алла КОТЕЛЕВЕЦЬ</w:t>
      </w:r>
    </w:p>
    <w:p w:rsidR="007023BE" w:rsidRPr="006F115C" w:rsidRDefault="007023BE" w:rsidP="005634A9">
      <w:pPr>
        <w:widowControl w:val="0"/>
        <w:tabs>
          <w:tab w:val="left" w:pos="9498"/>
        </w:tabs>
        <w:spacing w:line="580" w:lineRule="exact"/>
        <w:ind w:firstLine="6379"/>
        <w:rPr>
          <w:b/>
          <w:spacing w:val="-4"/>
        </w:rPr>
      </w:pPr>
      <w:r w:rsidRPr="006F115C">
        <w:rPr>
          <w:b/>
          <w:spacing w:val="-4"/>
        </w:rPr>
        <w:t>Станіслав КРАВЧЕНКО</w:t>
      </w:r>
    </w:p>
    <w:p w:rsidR="007023BE" w:rsidRPr="006F115C" w:rsidRDefault="007023BE" w:rsidP="005634A9">
      <w:pPr>
        <w:widowControl w:val="0"/>
        <w:spacing w:line="580" w:lineRule="exact"/>
        <w:ind w:firstLine="6379"/>
        <w:rPr>
          <w:b/>
        </w:rPr>
      </w:pPr>
      <w:r w:rsidRPr="006F115C">
        <w:rPr>
          <w:b/>
          <w:bCs/>
          <w:lang w:eastAsia="uk-UA"/>
        </w:rPr>
        <w:t>Дмитро ЛУК’ЯНОВ</w:t>
      </w:r>
      <w:r w:rsidRPr="006F115C">
        <w:rPr>
          <w:b/>
        </w:rPr>
        <w:t xml:space="preserve">  </w:t>
      </w:r>
    </w:p>
    <w:p w:rsidR="007023BE" w:rsidRPr="006F115C" w:rsidRDefault="007023BE" w:rsidP="005634A9">
      <w:pPr>
        <w:widowControl w:val="0"/>
        <w:spacing w:line="580" w:lineRule="exact"/>
        <w:ind w:firstLine="6379"/>
        <w:rPr>
          <w:b/>
        </w:rPr>
      </w:pPr>
      <w:r w:rsidRPr="006F115C">
        <w:rPr>
          <w:b/>
          <w:bCs/>
          <w:lang w:eastAsia="uk-UA"/>
        </w:rPr>
        <w:t>Роман МАСЕЛКО</w:t>
      </w:r>
      <w:r w:rsidRPr="006F115C">
        <w:rPr>
          <w:b/>
        </w:rPr>
        <w:t xml:space="preserve">                       </w:t>
      </w:r>
    </w:p>
    <w:p w:rsidR="007023BE" w:rsidRPr="006F115C" w:rsidRDefault="007023BE" w:rsidP="005634A9">
      <w:pPr>
        <w:widowControl w:val="0"/>
        <w:spacing w:line="580" w:lineRule="exact"/>
        <w:ind w:firstLine="6379"/>
        <w:rPr>
          <w:b/>
        </w:rPr>
      </w:pPr>
      <w:r w:rsidRPr="006F115C">
        <w:rPr>
          <w:b/>
        </w:rPr>
        <w:t>Олексій МЕЛЬНИК</w:t>
      </w:r>
    </w:p>
    <w:p w:rsidR="007023BE" w:rsidRPr="006F115C" w:rsidRDefault="007023BE" w:rsidP="005634A9">
      <w:pPr>
        <w:widowControl w:val="0"/>
        <w:spacing w:line="580" w:lineRule="exact"/>
        <w:ind w:firstLine="6379"/>
        <w:rPr>
          <w:b/>
        </w:rPr>
      </w:pPr>
      <w:r w:rsidRPr="006F115C">
        <w:rPr>
          <w:b/>
        </w:rPr>
        <w:t xml:space="preserve">Микола МОРОЗ </w:t>
      </w:r>
    </w:p>
    <w:p w:rsidR="007023BE" w:rsidRPr="006F115C" w:rsidRDefault="007023BE" w:rsidP="005634A9">
      <w:pPr>
        <w:widowControl w:val="0"/>
        <w:spacing w:line="580" w:lineRule="exact"/>
        <w:ind w:firstLine="6379"/>
        <w:rPr>
          <w:b/>
        </w:rPr>
      </w:pPr>
      <w:r w:rsidRPr="006F115C">
        <w:rPr>
          <w:b/>
          <w:bCs/>
          <w:lang w:eastAsia="uk-UA"/>
        </w:rPr>
        <w:t>Інна ПЛАХТІЙ</w:t>
      </w:r>
      <w:r w:rsidRPr="007023BE">
        <w:rPr>
          <w:b/>
          <w:bCs/>
          <w:lang w:eastAsia="uk-UA"/>
        </w:rPr>
        <w:br/>
      </w:r>
      <w:r w:rsidRPr="006F115C">
        <w:rPr>
          <w:b/>
          <w:bCs/>
          <w:lang w:eastAsia="uk-UA"/>
        </w:rPr>
        <w:t xml:space="preserve">                                                                                           Ольга ПОПІКОВА</w:t>
      </w:r>
    </w:p>
    <w:p w:rsidR="007023BE" w:rsidRPr="006F115C" w:rsidRDefault="007023BE" w:rsidP="005634A9">
      <w:pPr>
        <w:widowControl w:val="0"/>
        <w:spacing w:line="580" w:lineRule="exact"/>
        <w:ind w:firstLine="6379"/>
        <w:rPr>
          <w:b/>
        </w:rPr>
      </w:pPr>
      <w:r w:rsidRPr="006F115C">
        <w:rPr>
          <w:b/>
        </w:rPr>
        <w:t>Віталій САЛІХОВ</w:t>
      </w:r>
    </w:p>
    <w:p w:rsidR="00AB3596" w:rsidRPr="00E32FF5" w:rsidRDefault="007023BE" w:rsidP="005634A9">
      <w:pPr>
        <w:widowControl w:val="0"/>
        <w:spacing w:line="580" w:lineRule="exact"/>
        <w:ind w:firstLine="6379"/>
        <w:rPr>
          <w:color w:val="1D1D1B"/>
          <w:lang w:eastAsia="uk-UA"/>
        </w:rPr>
      </w:pPr>
      <w:r w:rsidRPr="006F115C">
        <w:rPr>
          <w:b/>
        </w:rPr>
        <w:t>Олександр САСЕВИЧ</w:t>
      </w:r>
    </w:p>
    <w:sectPr w:rsidR="00AB3596" w:rsidRPr="00E32FF5" w:rsidSect="005634A9">
      <w:headerReference w:type="default" r:id="rId14"/>
      <w:pgSz w:w="11906" w:h="16838"/>
      <w:pgMar w:top="142" w:right="567" w:bottom="1134" w:left="1701" w:header="568"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0A7" w:rsidRDefault="009670A7" w:rsidP="001D5415">
      <w:r>
        <w:separator/>
      </w:r>
    </w:p>
  </w:endnote>
  <w:endnote w:type="continuationSeparator" w:id="0">
    <w:p w:rsidR="009670A7" w:rsidRDefault="009670A7"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0A7" w:rsidRDefault="009670A7" w:rsidP="001D5415">
      <w:r>
        <w:separator/>
      </w:r>
    </w:p>
  </w:footnote>
  <w:footnote w:type="continuationSeparator" w:id="0">
    <w:p w:rsidR="009670A7" w:rsidRDefault="009670A7" w:rsidP="001D5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EndPr/>
    <w:sdtContent>
      <w:p w:rsidR="00B50DE3" w:rsidRDefault="00B50DE3">
        <w:pPr>
          <w:pStyle w:val="a7"/>
          <w:jc w:val="center"/>
        </w:pPr>
        <w:r>
          <w:fldChar w:fldCharType="begin"/>
        </w:r>
        <w:r>
          <w:instrText xml:space="preserve"> PAGE   \* MERGEFORMAT </w:instrText>
        </w:r>
        <w:r>
          <w:fldChar w:fldCharType="separate"/>
        </w:r>
        <w:r w:rsidR="0095774E">
          <w:rPr>
            <w:noProof/>
          </w:rPr>
          <w:t>4</w:t>
        </w:r>
        <w:r>
          <w:rPr>
            <w:noProof/>
          </w:rPr>
          <w:fldChar w:fldCharType="end"/>
        </w:r>
      </w:p>
    </w:sdtContent>
  </w:sdt>
  <w:p w:rsidR="00B50DE3" w:rsidRDefault="00B50DE3" w:rsidP="00B00AB3">
    <w:pPr>
      <w:pStyle w:val="a7"/>
      <w:tabs>
        <w:tab w:val="left" w:pos="22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7CBA"/>
    <w:rsid w:val="00010147"/>
    <w:rsid w:val="00010215"/>
    <w:rsid w:val="00010CC3"/>
    <w:rsid w:val="00011500"/>
    <w:rsid w:val="00011D5E"/>
    <w:rsid w:val="00011ECC"/>
    <w:rsid w:val="00011FAE"/>
    <w:rsid w:val="00012161"/>
    <w:rsid w:val="00012457"/>
    <w:rsid w:val="00012B9C"/>
    <w:rsid w:val="00012E2B"/>
    <w:rsid w:val="00013576"/>
    <w:rsid w:val="00013AB8"/>
    <w:rsid w:val="00014033"/>
    <w:rsid w:val="00014523"/>
    <w:rsid w:val="00014C41"/>
    <w:rsid w:val="00015393"/>
    <w:rsid w:val="000176D3"/>
    <w:rsid w:val="0001777B"/>
    <w:rsid w:val="00021110"/>
    <w:rsid w:val="00021EBB"/>
    <w:rsid w:val="00021EDD"/>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5510"/>
    <w:rsid w:val="00035581"/>
    <w:rsid w:val="00035617"/>
    <w:rsid w:val="0003595F"/>
    <w:rsid w:val="00035F4D"/>
    <w:rsid w:val="0004061D"/>
    <w:rsid w:val="0004069A"/>
    <w:rsid w:val="00041E94"/>
    <w:rsid w:val="000428A4"/>
    <w:rsid w:val="0004342E"/>
    <w:rsid w:val="000434A0"/>
    <w:rsid w:val="00043B18"/>
    <w:rsid w:val="00043BB3"/>
    <w:rsid w:val="00043FD3"/>
    <w:rsid w:val="000441B5"/>
    <w:rsid w:val="00044E18"/>
    <w:rsid w:val="00045603"/>
    <w:rsid w:val="0004736F"/>
    <w:rsid w:val="00047D8C"/>
    <w:rsid w:val="00050065"/>
    <w:rsid w:val="00050ECE"/>
    <w:rsid w:val="000513B2"/>
    <w:rsid w:val="00051F84"/>
    <w:rsid w:val="0005237E"/>
    <w:rsid w:val="0005298D"/>
    <w:rsid w:val="00052AE8"/>
    <w:rsid w:val="00052D75"/>
    <w:rsid w:val="00053A24"/>
    <w:rsid w:val="00053AED"/>
    <w:rsid w:val="00053F9B"/>
    <w:rsid w:val="0005420C"/>
    <w:rsid w:val="000545CA"/>
    <w:rsid w:val="000559A9"/>
    <w:rsid w:val="000559C6"/>
    <w:rsid w:val="00055A91"/>
    <w:rsid w:val="000564A1"/>
    <w:rsid w:val="00056C62"/>
    <w:rsid w:val="00056CDC"/>
    <w:rsid w:val="00056E23"/>
    <w:rsid w:val="00057AEB"/>
    <w:rsid w:val="00060148"/>
    <w:rsid w:val="00060406"/>
    <w:rsid w:val="000607B5"/>
    <w:rsid w:val="00060DFC"/>
    <w:rsid w:val="00061795"/>
    <w:rsid w:val="00062604"/>
    <w:rsid w:val="00062682"/>
    <w:rsid w:val="00062BB3"/>
    <w:rsid w:val="00063576"/>
    <w:rsid w:val="0006398C"/>
    <w:rsid w:val="00063F47"/>
    <w:rsid w:val="000645F4"/>
    <w:rsid w:val="000654BC"/>
    <w:rsid w:val="00065FFA"/>
    <w:rsid w:val="0006675B"/>
    <w:rsid w:val="000667A4"/>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C28"/>
    <w:rsid w:val="0007652D"/>
    <w:rsid w:val="00076B09"/>
    <w:rsid w:val="00077022"/>
    <w:rsid w:val="000770B3"/>
    <w:rsid w:val="00077B61"/>
    <w:rsid w:val="000811A4"/>
    <w:rsid w:val="0008149E"/>
    <w:rsid w:val="000817B3"/>
    <w:rsid w:val="00081E6C"/>
    <w:rsid w:val="00081FD7"/>
    <w:rsid w:val="00082004"/>
    <w:rsid w:val="0008212E"/>
    <w:rsid w:val="000821DD"/>
    <w:rsid w:val="000827F9"/>
    <w:rsid w:val="00083376"/>
    <w:rsid w:val="0008381B"/>
    <w:rsid w:val="00084BB4"/>
    <w:rsid w:val="0008537D"/>
    <w:rsid w:val="000856C8"/>
    <w:rsid w:val="00085949"/>
    <w:rsid w:val="00085AE4"/>
    <w:rsid w:val="00085C72"/>
    <w:rsid w:val="000860B7"/>
    <w:rsid w:val="00086511"/>
    <w:rsid w:val="00087CD1"/>
    <w:rsid w:val="00090893"/>
    <w:rsid w:val="00090911"/>
    <w:rsid w:val="00091C2F"/>
    <w:rsid w:val="00091E69"/>
    <w:rsid w:val="000928AE"/>
    <w:rsid w:val="00093304"/>
    <w:rsid w:val="00093620"/>
    <w:rsid w:val="00094149"/>
    <w:rsid w:val="000944D9"/>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71B"/>
    <w:rsid w:val="000B6A86"/>
    <w:rsid w:val="000B7EF7"/>
    <w:rsid w:val="000C0E05"/>
    <w:rsid w:val="000C18DF"/>
    <w:rsid w:val="000C24CC"/>
    <w:rsid w:val="000C2C83"/>
    <w:rsid w:val="000C350E"/>
    <w:rsid w:val="000C4497"/>
    <w:rsid w:val="000C4562"/>
    <w:rsid w:val="000C46A0"/>
    <w:rsid w:val="000C4CDD"/>
    <w:rsid w:val="000C4D9E"/>
    <w:rsid w:val="000C5099"/>
    <w:rsid w:val="000C52BD"/>
    <w:rsid w:val="000C615A"/>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72"/>
    <w:rsid w:val="000E3E83"/>
    <w:rsid w:val="000E3FF3"/>
    <w:rsid w:val="000E4250"/>
    <w:rsid w:val="000E4894"/>
    <w:rsid w:val="000E5B5A"/>
    <w:rsid w:val="000E5BC4"/>
    <w:rsid w:val="000E5CC1"/>
    <w:rsid w:val="000E61AD"/>
    <w:rsid w:val="000E6791"/>
    <w:rsid w:val="000E7E1E"/>
    <w:rsid w:val="000F0139"/>
    <w:rsid w:val="000F1AC1"/>
    <w:rsid w:val="000F1E55"/>
    <w:rsid w:val="000F2566"/>
    <w:rsid w:val="000F29AF"/>
    <w:rsid w:val="000F3499"/>
    <w:rsid w:val="000F3D68"/>
    <w:rsid w:val="000F496D"/>
    <w:rsid w:val="000F5B3A"/>
    <w:rsid w:val="000F5C1C"/>
    <w:rsid w:val="000F5DBA"/>
    <w:rsid w:val="000F6E7C"/>
    <w:rsid w:val="000F753A"/>
    <w:rsid w:val="000F7847"/>
    <w:rsid w:val="00100828"/>
    <w:rsid w:val="001008E8"/>
    <w:rsid w:val="00102408"/>
    <w:rsid w:val="001028E0"/>
    <w:rsid w:val="0010321D"/>
    <w:rsid w:val="00103B81"/>
    <w:rsid w:val="001051D4"/>
    <w:rsid w:val="001063AE"/>
    <w:rsid w:val="00106A37"/>
    <w:rsid w:val="00107419"/>
    <w:rsid w:val="0011029E"/>
    <w:rsid w:val="00110C45"/>
    <w:rsid w:val="00110DD3"/>
    <w:rsid w:val="00111AB2"/>
    <w:rsid w:val="00111D22"/>
    <w:rsid w:val="00111E17"/>
    <w:rsid w:val="00111FAA"/>
    <w:rsid w:val="00112B01"/>
    <w:rsid w:val="00112EC6"/>
    <w:rsid w:val="00114A03"/>
    <w:rsid w:val="00114F64"/>
    <w:rsid w:val="001162CF"/>
    <w:rsid w:val="0011666D"/>
    <w:rsid w:val="00120056"/>
    <w:rsid w:val="0012063E"/>
    <w:rsid w:val="001208AA"/>
    <w:rsid w:val="00120BE3"/>
    <w:rsid w:val="00120E4F"/>
    <w:rsid w:val="00121437"/>
    <w:rsid w:val="00122046"/>
    <w:rsid w:val="001221AC"/>
    <w:rsid w:val="00122286"/>
    <w:rsid w:val="00122F71"/>
    <w:rsid w:val="00122FB8"/>
    <w:rsid w:val="001234DF"/>
    <w:rsid w:val="00125631"/>
    <w:rsid w:val="00125886"/>
    <w:rsid w:val="001273C7"/>
    <w:rsid w:val="001303AA"/>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503"/>
    <w:rsid w:val="0014752B"/>
    <w:rsid w:val="001478A5"/>
    <w:rsid w:val="001500CB"/>
    <w:rsid w:val="0015048B"/>
    <w:rsid w:val="00150505"/>
    <w:rsid w:val="00150E81"/>
    <w:rsid w:val="0015149A"/>
    <w:rsid w:val="00151E96"/>
    <w:rsid w:val="00152142"/>
    <w:rsid w:val="001524DB"/>
    <w:rsid w:val="0015404F"/>
    <w:rsid w:val="001548EC"/>
    <w:rsid w:val="00155B05"/>
    <w:rsid w:val="00155B6F"/>
    <w:rsid w:val="0015648A"/>
    <w:rsid w:val="00156B91"/>
    <w:rsid w:val="00160CBE"/>
    <w:rsid w:val="00160E1E"/>
    <w:rsid w:val="001616E9"/>
    <w:rsid w:val="00161F6B"/>
    <w:rsid w:val="001628D9"/>
    <w:rsid w:val="0016308E"/>
    <w:rsid w:val="00163EC6"/>
    <w:rsid w:val="001646B5"/>
    <w:rsid w:val="001652E7"/>
    <w:rsid w:val="0016559B"/>
    <w:rsid w:val="00165D42"/>
    <w:rsid w:val="00165DAE"/>
    <w:rsid w:val="0016626B"/>
    <w:rsid w:val="0016654C"/>
    <w:rsid w:val="001678AA"/>
    <w:rsid w:val="001706DC"/>
    <w:rsid w:val="00170ECC"/>
    <w:rsid w:val="001720DD"/>
    <w:rsid w:val="00172C90"/>
    <w:rsid w:val="001730A2"/>
    <w:rsid w:val="00173188"/>
    <w:rsid w:val="001731D5"/>
    <w:rsid w:val="0017330D"/>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B91"/>
    <w:rsid w:val="00185FA4"/>
    <w:rsid w:val="0018646A"/>
    <w:rsid w:val="0018770E"/>
    <w:rsid w:val="00187BA1"/>
    <w:rsid w:val="00187C41"/>
    <w:rsid w:val="00187F60"/>
    <w:rsid w:val="00190A4A"/>
    <w:rsid w:val="00190A7F"/>
    <w:rsid w:val="00190AB0"/>
    <w:rsid w:val="00190F12"/>
    <w:rsid w:val="00191196"/>
    <w:rsid w:val="00191B8B"/>
    <w:rsid w:val="00191E23"/>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38E"/>
    <w:rsid w:val="001B36DC"/>
    <w:rsid w:val="001B37BD"/>
    <w:rsid w:val="001B37E1"/>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4029"/>
    <w:rsid w:val="001D5415"/>
    <w:rsid w:val="001D65C9"/>
    <w:rsid w:val="001D66AA"/>
    <w:rsid w:val="001D6BAC"/>
    <w:rsid w:val="001D6CD0"/>
    <w:rsid w:val="001D7DCD"/>
    <w:rsid w:val="001E02CE"/>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4866"/>
    <w:rsid w:val="001F4D40"/>
    <w:rsid w:val="001F5132"/>
    <w:rsid w:val="001F513B"/>
    <w:rsid w:val="001F5373"/>
    <w:rsid w:val="001F5D79"/>
    <w:rsid w:val="001F6471"/>
    <w:rsid w:val="001F69D0"/>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16BE"/>
    <w:rsid w:val="002121B2"/>
    <w:rsid w:val="002122B9"/>
    <w:rsid w:val="00212754"/>
    <w:rsid w:val="00212C33"/>
    <w:rsid w:val="002136F3"/>
    <w:rsid w:val="00214451"/>
    <w:rsid w:val="0021574A"/>
    <w:rsid w:val="00216120"/>
    <w:rsid w:val="002163A2"/>
    <w:rsid w:val="002167B4"/>
    <w:rsid w:val="00221425"/>
    <w:rsid w:val="00222C32"/>
    <w:rsid w:val="00222CB4"/>
    <w:rsid w:val="00223616"/>
    <w:rsid w:val="002237DF"/>
    <w:rsid w:val="002246D1"/>
    <w:rsid w:val="002249FA"/>
    <w:rsid w:val="00224DAF"/>
    <w:rsid w:val="00226619"/>
    <w:rsid w:val="00226D20"/>
    <w:rsid w:val="00226F00"/>
    <w:rsid w:val="0022709A"/>
    <w:rsid w:val="0022717D"/>
    <w:rsid w:val="002303D7"/>
    <w:rsid w:val="002306E0"/>
    <w:rsid w:val="002307B5"/>
    <w:rsid w:val="00230B59"/>
    <w:rsid w:val="00230B5D"/>
    <w:rsid w:val="00230EB0"/>
    <w:rsid w:val="00231580"/>
    <w:rsid w:val="00231940"/>
    <w:rsid w:val="002336D7"/>
    <w:rsid w:val="00234120"/>
    <w:rsid w:val="0023527F"/>
    <w:rsid w:val="00236E67"/>
    <w:rsid w:val="00237237"/>
    <w:rsid w:val="002405FC"/>
    <w:rsid w:val="002408AC"/>
    <w:rsid w:val="002409A1"/>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3BDA"/>
    <w:rsid w:val="00254563"/>
    <w:rsid w:val="00254D5E"/>
    <w:rsid w:val="00255A4E"/>
    <w:rsid w:val="002568A3"/>
    <w:rsid w:val="002568D7"/>
    <w:rsid w:val="00257F8C"/>
    <w:rsid w:val="00261271"/>
    <w:rsid w:val="00261486"/>
    <w:rsid w:val="00261E5C"/>
    <w:rsid w:val="0026289C"/>
    <w:rsid w:val="0026348E"/>
    <w:rsid w:val="00265198"/>
    <w:rsid w:val="00265ECE"/>
    <w:rsid w:val="00265F90"/>
    <w:rsid w:val="002666C3"/>
    <w:rsid w:val="00266B00"/>
    <w:rsid w:val="00267187"/>
    <w:rsid w:val="00267AE2"/>
    <w:rsid w:val="00270855"/>
    <w:rsid w:val="00270A04"/>
    <w:rsid w:val="00271244"/>
    <w:rsid w:val="002728A3"/>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20D"/>
    <w:rsid w:val="00286F5E"/>
    <w:rsid w:val="00287643"/>
    <w:rsid w:val="00287D31"/>
    <w:rsid w:val="00290092"/>
    <w:rsid w:val="002904A7"/>
    <w:rsid w:val="00290AB5"/>
    <w:rsid w:val="00290EBA"/>
    <w:rsid w:val="0029130F"/>
    <w:rsid w:val="0029152B"/>
    <w:rsid w:val="00291576"/>
    <w:rsid w:val="002915E9"/>
    <w:rsid w:val="00292187"/>
    <w:rsid w:val="00292213"/>
    <w:rsid w:val="0029240A"/>
    <w:rsid w:val="002924D1"/>
    <w:rsid w:val="0029251D"/>
    <w:rsid w:val="002927AA"/>
    <w:rsid w:val="00292989"/>
    <w:rsid w:val="00292F0F"/>
    <w:rsid w:val="0029313C"/>
    <w:rsid w:val="002944C1"/>
    <w:rsid w:val="00294AC8"/>
    <w:rsid w:val="00296342"/>
    <w:rsid w:val="00296903"/>
    <w:rsid w:val="002973B5"/>
    <w:rsid w:val="002974A0"/>
    <w:rsid w:val="0029761D"/>
    <w:rsid w:val="00297CA6"/>
    <w:rsid w:val="00297FBE"/>
    <w:rsid w:val="002A1292"/>
    <w:rsid w:val="002A17FF"/>
    <w:rsid w:val="002A18F1"/>
    <w:rsid w:val="002A19E8"/>
    <w:rsid w:val="002A1E40"/>
    <w:rsid w:val="002A2879"/>
    <w:rsid w:val="002A2AD0"/>
    <w:rsid w:val="002A44D7"/>
    <w:rsid w:val="002A4692"/>
    <w:rsid w:val="002A4F82"/>
    <w:rsid w:val="002A5C49"/>
    <w:rsid w:val="002A5F0F"/>
    <w:rsid w:val="002A5F35"/>
    <w:rsid w:val="002A625D"/>
    <w:rsid w:val="002A7CCC"/>
    <w:rsid w:val="002B1087"/>
    <w:rsid w:val="002B13BB"/>
    <w:rsid w:val="002B2088"/>
    <w:rsid w:val="002B25A2"/>
    <w:rsid w:val="002B26C5"/>
    <w:rsid w:val="002B358A"/>
    <w:rsid w:val="002B37CB"/>
    <w:rsid w:val="002B3F1C"/>
    <w:rsid w:val="002B461F"/>
    <w:rsid w:val="002B591E"/>
    <w:rsid w:val="002B5F3C"/>
    <w:rsid w:val="002B6178"/>
    <w:rsid w:val="002B6AFA"/>
    <w:rsid w:val="002B6FFF"/>
    <w:rsid w:val="002B7901"/>
    <w:rsid w:val="002C0C74"/>
    <w:rsid w:val="002C1340"/>
    <w:rsid w:val="002C1370"/>
    <w:rsid w:val="002C1ABD"/>
    <w:rsid w:val="002C1B36"/>
    <w:rsid w:val="002C1CEE"/>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BD"/>
    <w:rsid w:val="002D5618"/>
    <w:rsid w:val="002D57D0"/>
    <w:rsid w:val="002D703A"/>
    <w:rsid w:val="002E1912"/>
    <w:rsid w:val="002E1AAB"/>
    <w:rsid w:val="002E205C"/>
    <w:rsid w:val="002E205D"/>
    <w:rsid w:val="002E242E"/>
    <w:rsid w:val="002E2D76"/>
    <w:rsid w:val="002E3DD4"/>
    <w:rsid w:val="002E477E"/>
    <w:rsid w:val="002E488B"/>
    <w:rsid w:val="002E49A1"/>
    <w:rsid w:val="002E49BF"/>
    <w:rsid w:val="002E5897"/>
    <w:rsid w:val="002E6920"/>
    <w:rsid w:val="002E6CBC"/>
    <w:rsid w:val="002E7633"/>
    <w:rsid w:val="002F0B00"/>
    <w:rsid w:val="002F0C82"/>
    <w:rsid w:val="002F12C8"/>
    <w:rsid w:val="002F1FCF"/>
    <w:rsid w:val="002F3367"/>
    <w:rsid w:val="002F34F2"/>
    <w:rsid w:val="002F4A82"/>
    <w:rsid w:val="002F4B79"/>
    <w:rsid w:val="002F5831"/>
    <w:rsid w:val="002F5EF4"/>
    <w:rsid w:val="002F660A"/>
    <w:rsid w:val="002F7A36"/>
    <w:rsid w:val="002F7E64"/>
    <w:rsid w:val="003004E0"/>
    <w:rsid w:val="003006A5"/>
    <w:rsid w:val="003006F0"/>
    <w:rsid w:val="00300CE4"/>
    <w:rsid w:val="00302527"/>
    <w:rsid w:val="00304083"/>
    <w:rsid w:val="0030426B"/>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55AA"/>
    <w:rsid w:val="003255FE"/>
    <w:rsid w:val="00325647"/>
    <w:rsid w:val="00325C06"/>
    <w:rsid w:val="00325C65"/>
    <w:rsid w:val="00325D9F"/>
    <w:rsid w:val="00326BA7"/>
    <w:rsid w:val="00327701"/>
    <w:rsid w:val="003305E7"/>
    <w:rsid w:val="0033340D"/>
    <w:rsid w:val="00333581"/>
    <w:rsid w:val="00333FD0"/>
    <w:rsid w:val="003345D2"/>
    <w:rsid w:val="00335275"/>
    <w:rsid w:val="00335817"/>
    <w:rsid w:val="00335C9C"/>
    <w:rsid w:val="00335FF0"/>
    <w:rsid w:val="00342FE4"/>
    <w:rsid w:val="00343483"/>
    <w:rsid w:val="00343935"/>
    <w:rsid w:val="00343E1B"/>
    <w:rsid w:val="003444FF"/>
    <w:rsid w:val="00344595"/>
    <w:rsid w:val="00344AFC"/>
    <w:rsid w:val="00345128"/>
    <w:rsid w:val="0034516C"/>
    <w:rsid w:val="003455F8"/>
    <w:rsid w:val="00345A79"/>
    <w:rsid w:val="00346411"/>
    <w:rsid w:val="00346F4B"/>
    <w:rsid w:val="003477A2"/>
    <w:rsid w:val="003477B1"/>
    <w:rsid w:val="00347D8D"/>
    <w:rsid w:val="003504F7"/>
    <w:rsid w:val="003515B7"/>
    <w:rsid w:val="003517B9"/>
    <w:rsid w:val="00351858"/>
    <w:rsid w:val="003522D3"/>
    <w:rsid w:val="00352F32"/>
    <w:rsid w:val="00353FF9"/>
    <w:rsid w:val="00354232"/>
    <w:rsid w:val="00354A59"/>
    <w:rsid w:val="0035587E"/>
    <w:rsid w:val="003558C8"/>
    <w:rsid w:val="00356B8E"/>
    <w:rsid w:val="00356BCC"/>
    <w:rsid w:val="0035711F"/>
    <w:rsid w:val="00357A76"/>
    <w:rsid w:val="00357FB1"/>
    <w:rsid w:val="0036027E"/>
    <w:rsid w:val="00360948"/>
    <w:rsid w:val="00360D5D"/>
    <w:rsid w:val="0036167A"/>
    <w:rsid w:val="0036204F"/>
    <w:rsid w:val="0036229B"/>
    <w:rsid w:val="00363997"/>
    <w:rsid w:val="00363EDF"/>
    <w:rsid w:val="003641E0"/>
    <w:rsid w:val="003644DC"/>
    <w:rsid w:val="00365691"/>
    <w:rsid w:val="00365EC7"/>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844"/>
    <w:rsid w:val="00375C3F"/>
    <w:rsid w:val="00376961"/>
    <w:rsid w:val="00377BD6"/>
    <w:rsid w:val="00380079"/>
    <w:rsid w:val="003800FB"/>
    <w:rsid w:val="00380362"/>
    <w:rsid w:val="0038043C"/>
    <w:rsid w:val="00380953"/>
    <w:rsid w:val="00380BD5"/>
    <w:rsid w:val="00380EF5"/>
    <w:rsid w:val="003811CD"/>
    <w:rsid w:val="00382F63"/>
    <w:rsid w:val="0038310B"/>
    <w:rsid w:val="00384010"/>
    <w:rsid w:val="00384817"/>
    <w:rsid w:val="0038491B"/>
    <w:rsid w:val="00384BF9"/>
    <w:rsid w:val="00386323"/>
    <w:rsid w:val="0038683F"/>
    <w:rsid w:val="00386CDB"/>
    <w:rsid w:val="00387154"/>
    <w:rsid w:val="00391670"/>
    <w:rsid w:val="00391B16"/>
    <w:rsid w:val="00391DE0"/>
    <w:rsid w:val="00392765"/>
    <w:rsid w:val="0039366A"/>
    <w:rsid w:val="003945D1"/>
    <w:rsid w:val="00394789"/>
    <w:rsid w:val="00394EBE"/>
    <w:rsid w:val="0039587D"/>
    <w:rsid w:val="00395B06"/>
    <w:rsid w:val="00395FE5"/>
    <w:rsid w:val="003966CF"/>
    <w:rsid w:val="00396B3B"/>
    <w:rsid w:val="00397498"/>
    <w:rsid w:val="00397784"/>
    <w:rsid w:val="003A078E"/>
    <w:rsid w:val="003A09A4"/>
    <w:rsid w:val="003A10C3"/>
    <w:rsid w:val="003A25BA"/>
    <w:rsid w:val="003A304C"/>
    <w:rsid w:val="003A36F4"/>
    <w:rsid w:val="003A4132"/>
    <w:rsid w:val="003A4FCD"/>
    <w:rsid w:val="003A571E"/>
    <w:rsid w:val="003A5F05"/>
    <w:rsid w:val="003A6C6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678"/>
    <w:rsid w:val="003C16D5"/>
    <w:rsid w:val="003C2082"/>
    <w:rsid w:val="003C2742"/>
    <w:rsid w:val="003C28A9"/>
    <w:rsid w:val="003C3BAB"/>
    <w:rsid w:val="003C41C8"/>
    <w:rsid w:val="003C440B"/>
    <w:rsid w:val="003C58A1"/>
    <w:rsid w:val="003C7003"/>
    <w:rsid w:val="003C71BA"/>
    <w:rsid w:val="003C7556"/>
    <w:rsid w:val="003C76C1"/>
    <w:rsid w:val="003C7BEE"/>
    <w:rsid w:val="003C7F0E"/>
    <w:rsid w:val="003D04A9"/>
    <w:rsid w:val="003D0969"/>
    <w:rsid w:val="003D110A"/>
    <w:rsid w:val="003D1461"/>
    <w:rsid w:val="003D15D1"/>
    <w:rsid w:val="003D214C"/>
    <w:rsid w:val="003D3B92"/>
    <w:rsid w:val="003D4717"/>
    <w:rsid w:val="003D61B2"/>
    <w:rsid w:val="003D6AEF"/>
    <w:rsid w:val="003D6D6B"/>
    <w:rsid w:val="003D74AA"/>
    <w:rsid w:val="003E044C"/>
    <w:rsid w:val="003E069D"/>
    <w:rsid w:val="003E0AAC"/>
    <w:rsid w:val="003E0CE6"/>
    <w:rsid w:val="003E14A8"/>
    <w:rsid w:val="003E1FC6"/>
    <w:rsid w:val="003E2B06"/>
    <w:rsid w:val="003E2EE9"/>
    <w:rsid w:val="003E2F55"/>
    <w:rsid w:val="003E32D7"/>
    <w:rsid w:val="003E34D8"/>
    <w:rsid w:val="003E393C"/>
    <w:rsid w:val="003E4520"/>
    <w:rsid w:val="003E4A65"/>
    <w:rsid w:val="003E5377"/>
    <w:rsid w:val="003E598D"/>
    <w:rsid w:val="003E6B89"/>
    <w:rsid w:val="003E6F7E"/>
    <w:rsid w:val="003E79A4"/>
    <w:rsid w:val="003F0324"/>
    <w:rsid w:val="003F07E5"/>
    <w:rsid w:val="003F1B3D"/>
    <w:rsid w:val="003F20B5"/>
    <w:rsid w:val="003F30E6"/>
    <w:rsid w:val="003F32A9"/>
    <w:rsid w:val="003F3798"/>
    <w:rsid w:val="003F49DB"/>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BCA"/>
    <w:rsid w:val="00402D6A"/>
    <w:rsid w:val="00404E1C"/>
    <w:rsid w:val="00404FAC"/>
    <w:rsid w:val="00405A47"/>
    <w:rsid w:val="00406170"/>
    <w:rsid w:val="004064FF"/>
    <w:rsid w:val="00406E29"/>
    <w:rsid w:val="00407183"/>
    <w:rsid w:val="00407220"/>
    <w:rsid w:val="00410006"/>
    <w:rsid w:val="00410342"/>
    <w:rsid w:val="00411F5D"/>
    <w:rsid w:val="0041234E"/>
    <w:rsid w:val="004127F5"/>
    <w:rsid w:val="00412E12"/>
    <w:rsid w:val="00413969"/>
    <w:rsid w:val="00413E67"/>
    <w:rsid w:val="00414050"/>
    <w:rsid w:val="004146B7"/>
    <w:rsid w:val="00414837"/>
    <w:rsid w:val="00414E87"/>
    <w:rsid w:val="00416A1D"/>
    <w:rsid w:val="00416FAD"/>
    <w:rsid w:val="00416FD3"/>
    <w:rsid w:val="004170EE"/>
    <w:rsid w:val="0041772D"/>
    <w:rsid w:val="00417990"/>
    <w:rsid w:val="00417B00"/>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ED"/>
    <w:rsid w:val="004408F1"/>
    <w:rsid w:val="00441159"/>
    <w:rsid w:val="0044123D"/>
    <w:rsid w:val="004424C8"/>
    <w:rsid w:val="004444A4"/>
    <w:rsid w:val="004444DC"/>
    <w:rsid w:val="00444A3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D43"/>
    <w:rsid w:val="00461A75"/>
    <w:rsid w:val="00461BEB"/>
    <w:rsid w:val="00462244"/>
    <w:rsid w:val="00462263"/>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96D"/>
    <w:rsid w:val="00490C31"/>
    <w:rsid w:val="00490DBB"/>
    <w:rsid w:val="0049149D"/>
    <w:rsid w:val="004914F1"/>
    <w:rsid w:val="00491D88"/>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7BA2"/>
    <w:rsid w:val="004C234C"/>
    <w:rsid w:val="004C24D7"/>
    <w:rsid w:val="004C2EC0"/>
    <w:rsid w:val="004C316D"/>
    <w:rsid w:val="004C3232"/>
    <w:rsid w:val="004C3934"/>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CD7"/>
    <w:rsid w:val="004D4EA8"/>
    <w:rsid w:val="004D5B26"/>
    <w:rsid w:val="004D5B35"/>
    <w:rsid w:val="004D5C05"/>
    <w:rsid w:val="004D676B"/>
    <w:rsid w:val="004D7982"/>
    <w:rsid w:val="004E0064"/>
    <w:rsid w:val="004E06A8"/>
    <w:rsid w:val="004E092B"/>
    <w:rsid w:val="004E1114"/>
    <w:rsid w:val="004E11C0"/>
    <w:rsid w:val="004E1267"/>
    <w:rsid w:val="004E1299"/>
    <w:rsid w:val="004E1AAD"/>
    <w:rsid w:val="004E1F62"/>
    <w:rsid w:val="004E26AB"/>
    <w:rsid w:val="004E3C8D"/>
    <w:rsid w:val="004E42EA"/>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B28"/>
    <w:rsid w:val="005033E7"/>
    <w:rsid w:val="00503FFB"/>
    <w:rsid w:val="00504C64"/>
    <w:rsid w:val="00504D47"/>
    <w:rsid w:val="00506BD2"/>
    <w:rsid w:val="00506DE0"/>
    <w:rsid w:val="00506DFB"/>
    <w:rsid w:val="00507332"/>
    <w:rsid w:val="0050791D"/>
    <w:rsid w:val="0051018E"/>
    <w:rsid w:val="0051095D"/>
    <w:rsid w:val="00510A3F"/>
    <w:rsid w:val="005112FC"/>
    <w:rsid w:val="00511406"/>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E13"/>
    <w:rsid w:val="0052547E"/>
    <w:rsid w:val="00525703"/>
    <w:rsid w:val="00525C83"/>
    <w:rsid w:val="00525E98"/>
    <w:rsid w:val="005261B3"/>
    <w:rsid w:val="005269FB"/>
    <w:rsid w:val="005271E1"/>
    <w:rsid w:val="00527605"/>
    <w:rsid w:val="0052771A"/>
    <w:rsid w:val="0053010A"/>
    <w:rsid w:val="005302BD"/>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94"/>
    <w:rsid w:val="00536EF5"/>
    <w:rsid w:val="00537CBC"/>
    <w:rsid w:val="00540683"/>
    <w:rsid w:val="00540964"/>
    <w:rsid w:val="00540BFD"/>
    <w:rsid w:val="0054287A"/>
    <w:rsid w:val="005433CA"/>
    <w:rsid w:val="00543F40"/>
    <w:rsid w:val="005444F7"/>
    <w:rsid w:val="00545954"/>
    <w:rsid w:val="005469FF"/>
    <w:rsid w:val="00546E52"/>
    <w:rsid w:val="0055029C"/>
    <w:rsid w:val="00550D00"/>
    <w:rsid w:val="005515E6"/>
    <w:rsid w:val="0055164F"/>
    <w:rsid w:val="00551CA5"/>
    <w:rsid w:val="00551FB6"/>
    <w:rsid w:val="0055272E"/>
    <w:rsid w:val="00554265"/>
    <w:rsid w:val="0055446E"/>
    <w:rsid w:val="00555039"/>
    <w:rsid w:val="005554E3"/>
    <w:rsid w:val="005579C9"/>
    <w:rsid w:val="00557B8E"/>
    <w:rsid w:val="00557C4B"/>
    <w:rsid w:val="005601A0"/>
    <w:rsid w:val="005602DE"/>
    <w:rsid w:val="00560513"/>
    <w:rsid w:val="005613DE"/>
    <w:rsid w:val="0056212C"/>
    <w:rsid w:val="0056280F"/>
    <w:rsid w:val="00562BA0"/>
    <w:rsid w:val="005634A9"/>
    <w:rsid w:val="00563D75"/>
    <w:rsid w:val="005648BC"/>
    <w:rsid w:val="00565BEC"/>
    <w:rsid w:val="00566FC4"/>
    <w:rsid w:val="00567232"/>
    <w:rsid w:val="00567AB5"/>
    <w:rsid w:val="00567CE6"/>
    <w:rsid w:val="00567FC3"/>
    <w:rsid w:val="0057027F"/>
    <w:rsid w:val="005706ED"/>
    <w:rsid w:val="00570D45"/>
    <w:rsid w:val="00571035"/>
    <w:rsid w:val="00571250"/>
    <w:rsid w:val="005727AA"/>
    <w:rsid w:val="005728E7"/>
    <w:rsid w:val="00572C28"/>
    <w:rsid w:val="00573C06"/>
    <w:rsid w:val="00574A1B"/>
    <w:rsid w:val="00575368"/>
    <w:rsid w:val="00575718"/>
    <w:rsid w:val="00576EDA"/>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84C"/>
    <w:rsid w:val="00590400"/>
    <w:rsid w:val="00590AD2"/>
    <w:rsid w:val="00591E82"/>
    <w:rsid w:val="00592194"/>
    <w:rsid w:val="0059220C"/>
    <w:rsid w:val="00592713"/>
    <w:rsid w:val="00592FBD"/>
    <w:rsid w:val="005940D6"/>
    <w:rsid w:val="00594162"/>
    <w:rsid w:val="00594171"/>
    <w:rsid w:val="0059435C"/>
    <w:rsid w:val="005943DA"/>
    <w:rsid w:val="005949D6"/>
    <w:rsid w:val="00595825"/>
    <w:rsid w:val="00595E09"/>
    <w:rsid w:val="005963EF"/>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4668"/>
    <w:rsid w:val="005B4B25"/>
    <w:rsid w:val="005B5B88"/>
    <w:rsid w:val="005B5C50"/>
    <w:rsid w:val="005B606B"/>
    <w:rsid w:val="005B6072"/>
    <w:rsid w:val="005B60CB"/>
    <w:rsid w:val="005B699C"/>
    <w:rsid w:val="005B7C47"/>
    <w:rsid w:val="005C0FD2"/>
    <w:rsid w:val="005C0FFF"/>
    <w:rsid w:val="005C124F"/>
    <w:rsid w:val="005C12C5"/>
    <w:rsid w:val="005C1395"/>
    <w:rsid w:val="005C19A4"/>
    <w:rsid w:val="005C1B97"/>
    <w:rsid w:val="005C1FC0"/>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765"/>
    <w:rsid w:val="005D5A1E"/>
    <w:rsid w:val="005D5F74"/>
    <w:rsid w:val="005D5FBE"/>
    <w:rsid w:val="005D632B"/>
    <w:rsid w:val="005D6A00"/>
    <w:rsid w:val="005D6AEF"/>
    <w:rsid w:val="005D7D43"/>
    <w:rsid w:val="005E17FE"/>
    <w:rsid w:val="005E18A3"/>
    <w:rsid w:val="005E2D0D"/>
    <w:rsid w:val="005E3570"/>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F97"/>
    <w:rsid w:val="005F6FA3"/>
    <w:rsid w:val="005F712C"/>
    <w:rsid w:val="005F7862"/>
    <w:rsid w:val="005F7FC9"/>
    <w:rsid w:val="0060094D"/>
    <w:rsid w:val="00601A0D"/>
    <w:rsid w:val="00601A1C"/>
    <w:rsid w:val="00601CD1"/>
    <w:rsid w:val="0060252F"/>
    <w:rsid w:val="006025F7"/>
    <w:rsid w:val="00602709"/>
    <w:rsid w:val="00602A68"/>
    <w:rsid w:val="00603478"/>
    <w:rsid w:val="00603EF1"/>
    <w:rsid w:val="00604717"/>
    <w:rsid w:val="0060581E"/>
    <w:rsid w:val="00605CF8"/>
    <w:rsid w:val="006068EB"/>
    <w:rsid w:val="00606F97"/>
    <w:rsid w:val="00607369"/>
    <w:rsid w:val="006106D2"/>
    <w:rsid w:val="00611EB3"/>
    <w:rsid w:val="00611F55"/>
    <w:rsid w:val="0061223D"/>
    <w:rsid w:val="006122BD"/>
    <w:rsid w:val="0061274D"/>
    <w:rsid w:val="0061369F"/>
    <w:rsid w:val="00613767"/>
    <w:rsid w:val="00614119"/>
    <w:rsid w:val="00614B5D"/>
    <w:rsid w:val="00615096"/>
    <w:rsid w:val="00615445"/>
    <w:rsid w:val="00615551"/>
    <w:rsid w:val="006155BD"/>
    <w:rsid w:val="006155CB"/>
    <w:rsid w:val="00615954"/>
    <w:rsid w:val="00615C18"/>
    <w:rsid w:val="0061616E"/>
    <w:rsid w:val="0061689B"/>
    <w:rsid w:val="00616C77"/>
    <w:rsid w:val="00617ED9"/>
    <w:rsid w:val="00620C7A"/>
    <w:rsid w:val="00620E9B"/>
    <w:rsid w:val="006210B2"/>
    <w:rsid w:val="0062121B"/>
    <w:rsid w:val="0062160E"/>
    <w:rsid w:val="006222E9"/>
    <w:rsid w:val="006227F4"/>
    <w:rsid w:val="00623C07"/>
    <w:rsid w:val="00623C79"/>
    <w:rsid w:val="00623CC9"/>
    <w:rsid w:val="0062556C"/>
    <w:rsid w:val="00625717"/>
    <w:rsid w:val="00625FD5"/>
    <w:rsid w:val="0062661F"/>
    <w:rsid w:val="00626710"/>
    <w:rsid w:val="00626ECA"/>
    <w:rsid w:val="0062711C"/>
    <w:rsid w:val="00627455"/>
    <w:rsid w:val="00627498"/>
    <w:rsid w:val="00630183"/>
    <w:rsid w:val="00631129"/>
    <w:rsid w:val="006312F0"/>
    <w:rsid w:val="006316A8"/>
    <w:rsid w:val="006316BA"/>
    <w:rsid w:val="0063222D"/>
    <w:rsid w:val="00632362"/>
    <w:rsid w:val="006327D9"/>
    <w:rsid w:val="00632C23"/>
    <w:rsid w:val="00633337"/>
    <w:rsid w:val="00633609"/>
    <w:rsid w:val="00633E1A"/>
    <w:rsid w:val="0063421B"/>
    <w:rsid w:val="006343C8"/>
    <w:rsid w:val="00634463"/>
    <w:rsid w:val="00634845"/>
    <w:rsid w:val="00634859"/>
    <w:rsid w:val="006366C8"/>
    <w:rsid w:val="0063696A"/>
    <w:rsid w:val="0063732B"/>
    <w:rsid w:val="00637FD0"/>
    <w:rsid w:val="00640322"/>
    <w:rsid w:val="006403F8"/>
    <w:rsid w:val="00640855"/>
    <w:rsid w:val="00640B20"/>
    <w:rsid w:val="00640C18"/>
    <w:rsid w:val="0064243C"/>
    <w:rsid w:val="00642A26"/>
    <w:rsid w:val="0064462E"/>
    <w:rsid w:val="00644B2F"/>
    <w:rsid w:val="006454D6"/>
    <w:rsid w:val="0064578C"/>
    <w:rsid w:val="00645E7C"/>
    <w:rsid w:val="00646AAF"/>
    <w:rsid w:val="00651844"/>
    <w:rsid w:val="006522A7"/>
    <w:rsid w:val="00652BE6"/>
    <w:rsid w:val="00652E3A"/>
    <w:rsid w:val="0065361C"/>
    <w:rsid w:val="00653731"/>
    <w:rsid w:val="006539C8"/>
    <w:rsid w:val="00654273"/>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B66"/>
    <w:rsid w:val="00673FA5"/>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8AE"/>
    <w:rsid w:val="006919FE"/>
    <w:rsid w:val="00692CA7"/>
    <w:rsid w:val="00692FD1"/>
    <w:rsid w:val="006933E8"/>
    <w:rsid w:val="0069373D"/>
    <w:rsid w:val="00694520"/>
    <w:rsid w:val="006945C3"/>
    <w:rsid w:val="006966C4"/>
    <w:rsid w:val="006A0282"/>
    <w:rsid w:val="006A0519"/>
    <w:rsid w:val="006A05A6"/>
    <w:rsid w:val="006A1065"/>
    <w:rsid w:val="006A2F1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90B"/>
    <w:rsid w:val="006B4023"/>
    <w:rsid w:val="006B4209"/>
    <w:rsid w:val="006B585A"/>
    <w:rsid w:val="006B592F"/>
    <w:rsid w:val="006B598E"/>
    <w:rsid w:val="006B642D"/>
    <w:rsid w:val="006B7850"/>
    <w:rsid w:val="006B7F4D"/>
    <w:rsid w:val="006C03BD"/>
    <w:rsid w:val="006C16B8"/>
    <w:rsid w:val="006C1B70"/>
    <w:rsid w:val="006C1FED"/>
    <w:rsid w:val="006C2E17"/>
    <w:rsid w:val="006C30F3"/>
    <w:rsid w:val="006C3246"/>
    <w:rsid w:val="006C3C58"/>
    <w:rsid w:val="006C4427"/>
    <w:rsid w:val="006C4B6E"/>
    <w:rsid w:val="006C4D06"/>
    <w:rsid w:val="006C53CD"/>
    <w:rsid w:val="006C5BEA"/>
    <w:rsid w:val="006C641E"/>
    <w:rsid w:val="006C6AC3"/>
    <w:rsid w:val="006C6DDA"/>
    <w:rsid w:val="006C77B1"/>
    <w:rsid w:val="006C7C6B"/>
    <w:rsid w:val="006D0415"/>
    <w:rsid w:val="006D0B80"/>
    <w:rsid w:val="006D15F5"/>
    <w:rsid w:val="006D2149"/>
    <w:rsid w:val="006D21B5"/>
    <w:rsid w:val="006D275D"/>
    <w:rsid w:val="006D4B9B"/>
    <w:rsid w:val="006D61C3"/>
    <w:rsid w:val="006D6657"/>
    <w:rsid w:val="006D66F7"/>
    <w:rsid w:val="006D6EED"/>
    <w:rsid w:val="006D7444"/>
    <w:rsid w:val="006D792A"/>
    <w:rsid w:val="006D7DCC"/>
    <w:rsid w:val="006D7F55"/>
    <w:rsid w:val="006E04D4"/>
    <w:rsid w:val="006E1F5A"/>
    <w:rsid w:val="006E1FD7"/>
    <w:rsid w:val="006E2BDC"/>
    <w:rsid w:val="006E3A9E"/>
    <w:rsid w:val="006E3B0D"/>
    <w:rsid w:val="006E3F26"/>
    <w:rsid w:val="006E4102"/>
    <w:rsid w:val="006E4300"/>
    <w:rsid w:val="006E49F6"/>
    <w:rsid w:val="006E6122"/>
    <w:rsid w:val="006E6AEE"/>
    <w:rsid w:val="006E7A04"/>
    <w:rsid w:val="006E7E21"/>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56C0"/>
    <w:rsid w:val="006F5EB9"/>
    <w:rsid w:val="006F69CA"/>
    <w:rsid w:val="006F751E"/>
    <w:rsid w:val="006F761C"/>
    <w:rsid w:val="006F78C1"/>
    <w:rsid w:val="0070155D"/>
    <w:rsid w:val="0070181A"/>
    <w:rsid w:val="00701855"/>
    <w:rsid w:val="007023BE"/>
    <w:rsid w:val="007039D2"/>
    <w:rsid w:val="00703B08"/>
    <w:rsid w:val="00703B8D"/>
    <w:rsid w:val="00703C96"/>
    <w:rsid w:val="00703EE1"/>
    <w:rsid w:val="007041E4"/>
    <w:rsid w:val="007042BF"/>
    <w:rsid w:val="00704BF9"/>
    <w:rsid w:val="00705048"/>
    <w:rsid w:val="0070535D"/>
    <w:rsid w:val="00705C09"/>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4E80"/>
    <w:rsid w:val="00715215"/>
    <w:rsid w:val="00715797"/>
    <w:rsid w:val="00715E46"/>
    <w:rsid w:val="007166B9"/>
    <w:rsid w:val="007176CF"/>
    <w:rsid w:val="00717880"/>
    <w:rsid w:val="00717FA7"/>
    <w:rsid w:val="00717FCB"/>
    <w:rsid w:val="00720AF6"/>
    <w:rsid w:val="00720D89"/>
    <w:rsid w:val="00720F62"/>
    <w:rsid w:val="007217D8"/>
    <w:rsid w:val="00722111"/>
    <w:rsid w:val="00722212"/>
    <w:rsid w:val="00722294"/>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A7B"/>
    <w:rsid w:val="00740B66"/>
    <w:rsid w:val="00741C78"/>
    <w:rsid w:val="00742EA5"/>
    <w:rsid w:val="00744379"/>
    <w:rsid w:val="007447E9"/>
    <w:rsid w:val="00745168"/>
    <w:rsid w:val="00745858"/>
    <w:rsid w:val="00746073"/>
    <w:rsid w:val="00746B6F"/>
    <w:rsid w:val="00747418"/>
    <w:rsid w:val="0074749F"/>
    <w:rsid w:val="007478CB"/>
    <w:rsid w:val="00750092"/>
    <w:rsid w:val="00750A02"/>
    <w:rsid w:val="00750CB5"/>
    <w:rsid w:val="00750CEF"/>
    <w:rsid w:val="00751296"/>
    <w:rsid w:val="007515B9"/>
    <w:rsid w:val="00751DE2"/>
    <w:rsid w:val="0075207F"/>
    <w:rsid w:val="00752474"/>
    <w:rsid w:val="007527A8"/>
    <w:rsid w:val="00753211"/>
    <w:rsid w:val="007532E9"/>
    <w:rsid w:val="00753B76"/>
    <w:rsid w:val="007548D3"/>
    <w:rsid w:val="00754E1C"/>
    <w:rsid w:val="007550EE"/>
    <w:rsid w:val="007552E7"/>
    <w:rsid w:val="00755600"/>
    <w:rsid w:val="00756083"/>
    <w:rsid w:val="00756EBC"/>
    <w:rsid w:val="0076038C"/>
    <w:rsid w:val="007604AB"/>
    <w:rsid w:val="007612CA"/>
    <w:rsid w:val="00761665"/>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CF7"/>
    <w:rsid w:val="007713CC"/>
    <w:rsid w:val="00771716"/>
    <w:rsid w:val="00773083"/>
    <w:rsid w:val="007732B7"/>
    <w:rsid w:val="007738CC"/>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31DD"/>
    <w:rsid w:val="007843CE"/>
    <w:rsid w:val="0078446E"/>
    <w:rsid w:val="007846BA"/>
    <w:rsid w:val="00784B3F"/>
    <w:rsid w:val="00784B9B"/>
    <w:rsid w:val="00786FF1"/>
    <w:rsid w:val="007877CB"/>
    <w:rsid w:val="00790942"/>
    <w:rsid w:val="00790E74"/>
    <w:rsid w:val="007914B1"/>
    <w:rsid w:val="00791F8E"/>
    <w:rsid w:val="007920B1"/>
    <w:rsid w:val="007930FA"/>
    <w:rsid w:val="00793410"/>
    <w:rsid w:val="00793749"/>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5B71"/>
    <w:rsid w:val="007A5EB5"/>
    <w:rsid w:val="007A66F4"/>
    <w:rsid w:val="007A79F0"/>
    <w:rsid w:val="007A7CE0"/>
    <w:rsid w:val="007B1601"/>
    <w:rsid w:val="007B1785"/>
    <w:rsid w:val="007B1B98"/>
    <w:rsid w:val="007B2596"/>
    <w:rsid w:val="007B3715"/>
    <w:rsid w:val="007B5103"/>
    <w:rsid w:val="007B52AC"/>
    <w:rsid w:val="007B6111"/>
    <w:rsid w:val="007B650D"/>
    <w:rsid w:val="007B6CFC"/>
    <w:rsid w:val="007B6D9B"/>
    <w:rsid w:val="007B6FDD"/>
    <w:rsid w:val="007B7502"/>
    <w:rsid w:val="007B78AF"/>
    <w:rsid w:val="007B7C62"/>
    <w:rsid w:val="007C0168"/>
    <w:rsid w:val="007C1800"/>
    <w:rsid w:val="007C2D09"/>
    <w:rsid w:val="007C3431"/>
    <w:rsid w:val="007C3848"/>
    <w:rsid w:val="007C4AD6"/>
    <w:rsid w:val="007C4C4A"/>
    <w:rsid w:val="007C5207"/>
    <w:rsid w:val="007C522F"/>
    <w:rsid w:val="007C60DA"/>
    <w:rsid w:val="007C6B60"/>
    <w:rsid w:val="007C740E"/>
    <w:rsid w:val="007C797A"/>
    <w:rsid w:val="007D00E7"/>
    <w:rsid w:val="007D03AE"/>
    <w:rsid w:val="007D0A14"/>
    <w:rsid w:val="007D0DD5"/>
    <w:rsid w:val="007D0E9A"/>
    <w:rsid w:val="007D1D21"/>
    <w:rsid w:val="007D1DCD"/>
    <w:rsid w:val="007D25FF"/>
    <w:rsid w:val="007D4145"/>
    <w:rsid w:val="007D42D6"/>
    <w:rsid w:val="007D5224"/>
    <w:rsid w:val="007D56A7"/>
    <w:rsid w:val="007D5B9C"/>
    <w:rsid w:val="007D6AE1"/>
    <w:rsid w:val="007D705E"/>
    <w:rsid w:val="007E0208"/>
    <w:rsid w:val="007E0DF0"/>
    <w:rsid w:val="007E0FD3"/>
    <w:rsid w:val="007E10CD"/>
    <w:rsid w:val="007E11A3"/>
    <w:rsid w:val="007E18D1"/>
    <w:rsid w:val="007E2B09"/>
    <w:rsid w:val="007E2B3F"/>
    <w:rsid w:val="007E2CCA"/>
    <w:rsid w:val="007E2DEB"/>
    <w:rsid w:val="007E33A6"/>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30E8"/>
    <w:rsid w:val="007F335E"/>
    <w:rsid w:val="007F3377"/>
    <w:rsid w:val="007F3C83"/>
    <w:rsid w:val="007F51A5"/>
    <w:rsid w:val="007F5D58"/>
    <w:rsid w:val="007F61A0"/>
    <w:rsid w:val="007F6942"/>
    <w:rsid w:val="007F6DC8"/>
    <w:rsid w:val="007F6E24"/>
    <w:rsid w:val="007F75E1"/>
    <w:rsid w:val="00802943"/>
    <w:rsid w:val="00802BEA"/>
    <w:rsid w:val="00803967"/>
    <w:rsid w:val="00803A33"/>
    <w:rsid w:val="00803B1E"/>
    <w:rsid w:val="00805400"/>
    <w:rsid w:val="0080594E"/>
    <w:rsid w:val="00810181"/>
    <w:rsid w:val="00810DA3"/>
    <w:rsid w:val="00811359"/>
    <w:rsid w:val="00812B22"/>
    <w:rsid w:val="0081334E"/>
    <w:rsid w:val="00813424"/>
    <w:rsid w:val="00813EAD"/>
    <w:rsid w:val="008165F0"/>
    <w:rsid w:val="00817517"/>
    <w:rsid w:val="008179FC"/>
    <w:rsid w:val="0082050A"/>
    <w:rsid w:val="00821BD0"/>
    <w:rsid w:val="00821E94"/>
    <w:rsid w:val="00822E83"/>
    <w:rsid w:val="00823686"/>
    <w:rsid w:val="00823BD4"/>
    <w:rsid w:val="00823EE8"/>
    <w:rsid w:val="00825157"/>
    <w:rsid w:val="008251E4"/>
    <w:rsid w:val="00825B8A"/>
    <w:rsid w:val="00827288"/>
    <w:rsid w:val="00827721"/>
    <w:rsid w:val="00827EFC"/>
    <w:rsid w:val="00831895"/>
    <w:rsid w:val="00831F80"/>
    <w:rsid w:val="00832B26"/>
    <w:rsid w:val="00832F24"/>
    <w:rsid w:val="008337B6"/>
    <w:rsid w:val="008343A2"/>
    <w:rsid w:val="00834865"/>
    <w:rsid w:val="00834B3A"/>
    <w:rsid w:val="00834CB7"/>
    <w:rsid w:val="00836966"/>
    <w:rsid w:val="00836BD4"/>
    <w:rsid w:val="00836D53"/>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412A"/>
    <w:rsid w:val="008541E6"/>
    <w:rsid w:val="008570A4"/>
    <w:rsid w:val="0085754F"/>
    <w:rsid w:val="008576E3"/>
    <w:rsid w:val="00857ABA"/>
    <w:rsid w:val="008605AE"/>
    <w:rsid w:val="00861191"/>
    <w:rsid w:val="008611BC"/>
    <w:rsid w:val="008613F2"/>
    <w:rsid w:val="00862C83"/>
    <w:rsid w:val="0086419E"/>
    <w:rsid w:val="008642C9"/>
    <w:rsid w:val="00864666"/>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E9"/>
    <w:rsid w:val="0087364B"/>
    <w:rsid w:val="0087370D"/>
    <w:rsid w:val="00873F01"/>
    <w:rsid w:val="008742C3"/>
    <w:rsid w:val="008744C7"/>
    <w:rsid w:val="008750F1"/>
    <w:rsid w:val="00875D96"/>
    <w:rsid w:val="00876089"/>
    <w:rsid w:val="00876386"/>
    <w:rsid w:val="00876BCB"/>
    <w:rsid w:val="00876C0C"/>
    <w:rsid w:val="008770A3"/>
    <w:rsid w:val="00877B15"/>
    <w:rsid w:val="00877D01"/>
    <w:rsid w:val="00880060"/>
    <w:rsid w:val="00880C5B"/>
    <w:rsid w:val="00882054"/>
    <w:rsid w:val="008825CB"/>
    <w:rsid w:val="0088268F"/>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D46"/>
    <w:rsid w:val="00896F7D"/>
    <w:rsid w:val="008974C4"/>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451"/>
    <w:rsid w:val="008B5FD2"/>
    <w:rsid w:val="008B658E"/>
    <w:rsid w:val="008B77E0"/>
    <w:rsid w:val="008C19D0"/>
    <w:rsid w:val="008C1F80"/>
    <w:rsid w:val="008C3C0A"/>
    <w:rsid w:val="008C3C86"/>
    <w:rsid w:val="008C4740"/>
    <w:rsid w:val="008C56D8"/>
    <w:rsid w:val="008C5BF2"/>
    <w:rsid w:val="008C632A"/>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88D"/>
    <w:rsid w:val="008E1D09"/>
    <w:rsid w:val="008E24D3"/>
    <w:rsid w:val="008E2B5C"/>
    <w:rsid w:val="008E2CCF"/>
    <w:rsid w:val="008E3541"/>
    <w:rsid w:val="008E39E3"/>
    <w:rsid w:val="008E3CFB"/>
    <w:rsid w:val="008E42AF"/>
    <w:rsid w:val="008E4687"/>
    <w:rsid w:val="008E78F3"/>
    <w:rsid w:val="008F054C"/>
    <w:rsid w:val="008F0B33"/>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12BD"/>
    <w:rsid w:val="009018FF"/>
    <w:rsid w:val="009020F4"/>
    <w:rsid w:val="0090283F"/>
    <w:rsid w:val="009037B1"/>
    <w:rsid w:val="00903869"/>
    <w:rsid w:val="009047B6"/>
    <w:rsid w:val="00904A34"/>
    <w:rsid w:val="00904C6E"/>
    <w:rsid w:val="0090512C"/>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6E39"/>
    <w:rsid w:val="00917590"/>
    <w:rsid w:val="0091763C"/>
    <w:rsid w:val="009207C9"/>
    <w:rsid w:val="00920D6A"/>
    <w:rsid w:val="0092125A"/>
    <w:rsid w:val="00922B31"/>
    <w:rsid w:val="00923491"/>
    <w:rsid w:val="009236CE"/>
    <w:rsid w:val="00925A2B"/>
    <w:rsid w:val="00925E1D"/>
    <w:rsid w:val="00925E94"/>
    <w:rsid w:val="00926DB2"/>
    <w:rsid w:val="009301DE"/>
    <w:rsid w:val="009306EA"/>
    <w:rsid w:val="00930B96"/>
    <w:rsid w:val="00930ECE"/>
    <w:rsid w:val="00931778"/>
    <w:rsid w:val="009334B1"/>
    <w:rsid w:val="00933A5E"/>
    <w:rsid w:val="00934158"/>
    <w:rsid w:val="00934750"/>
    <w:rsid w:val="00934C8E"/>
    <w:rsid w:val="00935CEA"/>
    <w:rsid w:val="0093627E"/>
    <w:rsid w:val="0093689E"/>
    <w:rsid w:val="00936AAD"/>
    <w:rsid w:val="009375E3"/>
    <w:rsid w:val="00940E77"/>
    <w:rsid w:val="0094190B"/>
    <w:rsid w:val="00942897"/>
    <w:rsid w:val="00942D76"/>
    <w:rsid w:val="0094378F"/>
    <w:rsid w:val="00943A70"/>
    <w:rsid w:val="009447CA"/>
    <w:rsid w:val="00944B63"/>
    <w:rsid w:val="00944DCC"/>
    <w:rsid w:val="0094500F"/>
    <w:rsid w:val="00946134"/>
    <w:rsid w:val="00946217"/>
    <w:rsid w:val="00946CC0"/>
    <w:rsid w:val="0094763A"/>
    <w:rsid w:val="00950039"/>
    <w:rsid w:val="009505C4"/>
    <w:rsid w:val="0095152E"/>
    <w:rsid w:val="009526A9"/>
    <w:rsid w:val="00952A6C"/>
    <w:rsid w:val="0095382B"/>
    <w:rsid w:val="00953CB4"/>
    <w:rsid w:val="00954EB3"/>
    <w:rsid w:val="009559AC"/>
    <w:rsid w:val="009559DE"/>
    <w:rsid w:val="00956ECC"/>
    <w:rsid w:val="0095762C"/>
    <w:rsid w:val="0095774E"/>
    <w:rsid w:val="00957A94"/>
    <w:rsid w:val="00957AEF"/>
    <w:rsid w:val="009610F5"/>
    <w:rsid w:val="0096144C"/>
    <w:rsid w:val="00961FE6"/>
    <w:rsid w:val="009624ED"/>
    <w:rsid w:val="009627D1"/>
    <w:rsid w:val="0096312A"/>
    <w:rsid w:val="0096366D"/>
    <w:rsid w:val="0096407B"/>
    <w:rsid w:val="00965620"/>
    <w:rsid w:val="00966856"/>
    <w:rsid w:val="009670A7"/>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66D"/>
    <w:rsid w:val="00994785"/>
    <w:rsid w:val="00994C67"/>
    <w:rsid w:val="00994FAE"/>
    <w:rsid w:val="00995962"/>
    <w:rsid w:val="009959F2"/>
    <w:rsid w:val="00996092"/>
    <w:rsid w:val="00996429"/>
    <w:rsid w:val="00996535"/>
    <w:rsid w:val="00996871"/>
    <w:rsid w:val="00996BB4"/>
    <w:rsid w:val="0099770E"/>
    <w:rsid w:val="00997D88"/>
    <w:rsid w:val="00997E7F"/>
    <w:rsid w:val="009A0033"/>
    <w:rsid w:val="009A0120"/>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933"/>
    <w:rsid w:val="009A7BBE"/>
    <w:rsid w:val="009B02F4"/>
    <w:rsid w:val="009B0809"/>
    <w:rsid w:val="009B0D03"/>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5DB4"/>
    <w:rsid w:val="009C5EC5"/>
    <w:rsid w:val="009C6055"/>
    <w:rsid w:val="009C621E"/>
    <w:rsid w:val="009C7767"/>
    <w:rsid w:val="009D052B"/>
    <w:rsid w:val="009D1C5E"/>
    <w:rsid w:val="009D1EF8"/>
    <w:rsid w:val="009D262A"/>
    <w:rsid w:val="009D4081"/>
    <w:rsid w:val="009D40CB"/>
    <w:rsid w:val="009D51C5"/>
    <w:rsid w:val="009D6685"/>
    <w:rsid w:val="009D6B49"/>
    <w:rsid w:val="009E0774"/>
    <w:rsid w:val="009E094C"/>
    <w:rsid w:val="009E1145"/>
    <w:rsid w:val="009E169B"/>
    <w:rsid w:val="009E1740"/>
    <w:rsid w:val="009E31C3"/>
    <w:rsid w:val="009E3E2D"/>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10A3"/>
    <w:rsid w:val="00A01B86"/>
    <w:rsid w:val="00A02EF9"/>
    <w:rsid w:val="00A032B2"/>
    <w:rsid w:val="00A035CA"/>
    <w:rsid w:val="00A0407E"/>
    <w:rsid w:val="00A044D2"/>
    <w:rsid w:val="00A04FDC"/>
    <w:rsid w:val="00A056A3"/>
    <w:rsid w:val="00A05B30"/>
    <w:rsid w:val="00A068EA"/>
    <w:rsid w:val="00A06929"/>
    <w:rsid w:val="00A07632"/>
    <w:rsid w:val="00A07989"/>
    <w:rsid w:val="00A07C4D"/>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A20"/>
    <w:rsid w:val="00A27FBF"/>
    <w:rsid w:val="00A30C23"/>
    <w:rsid w:val="00A31988"/>
    <w:rsid w:val="00A31C3F"/>
    <w:rsid w:val="00A32F03"/>
    <w:rsid w:val="00A33AA4"/>
    <w:rsid w:val="00A33DB1"/>
    <w:rsid w:val="00A34448"/>
    <w:rsid w:val="00A35FC7"/>
    <w:rsid w:val="00A3775D"/>
    <w:rsid w:val="00A408CE"/>
    <w:rsid w:val="00A40B86"/>
    <w:rsid w:val="00A42090"/>
    <w:rsid w:val="00A42253"/>
    <w:rsid w:val="00A429CB"/>
    <w:rsid w:val="00A42D26"/>
    <w:rsid w:val="00A42D72"/>
    <w:rsid w:val="00A432CD"/>
    <w:rsid w:val="00A43FD7"/>
    <w:rsid w:val="00A44F7E"/>
    <w:rsid w:val="00A45890"/>
    <w:rsid w:val="00A461A5"/>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C9B"/>
    <w:rsid w:val="00A62365"/>
    <w:rsid w:val="00A646D9"/>
    <w:rsid w:val="00A64AC0"/>
    <w:rsid w:val="00A64DDA"/>
    <w:rsid w:val="00A65AC5"/>
    <w:rsid w:val="00A666C9"/>
    <w:rsid w:val="00A6683D"/>
    <w:rsid w:val="00A668A3"/>
    <w:rsid w:val="00A66F8C"/>
    <w:rsid w:val="00A6712B"/>
    <w:rsid w:val="00A676B0"/>
    <w:rsid w:val="00A70421"/>
    <w:rsid w:val="00A71249"/>
    <w:rsid w:val="00A73CEC"/>
    <w:rsid w:val="00A73FFE"/>
    <w:rsid w:val="00A74149"/>
    <w:rsid w:val="00A75F57"/>
    <w:rsid w:val="00A77764"/>
    <w:rsid w:val="00A80329"/>
    <w:rsid w:val="00A81263"/>
    <w:rsid w:val="00A81D89"/>
    <w:rsid w:val="00A81E52"/>
    <w:rsid w:val="00A82463"/>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604"/>
    <w:rsid w:val="00A966AF"/>
    <w:rsid w:val="00A97083"/>
    <w:rsid w:val="00A97945"/>
    <w:rsid w:val="00AA0077"/>
    <w:rsid w:val="00AA158C"/>
    <w:rsid w:val="00AA15EA"/>
    <w:rsid w:val="00AA1E79"/>
    <w:rsid w:val="00AA1F65"/>
    <w:rsid w:val="00AA2089"/>
    <w:rsid w:val="00AA2141"/>
    <w:rsid w:val="00AA3103"/>
    <w:rsid w:val="00AA3116"/>
    <w:rsid w:val="00AA430D"/>
    <w:rsid w:val="00AA4951"/>
    <w:rsid w:val="00AA5B55"/>
    <w:rsid w:val="00AA603A"/>
    <w:rsid w:val="00AA6099"/>
    <w:rsid w:val="00AA6609"/>
    <w:rsid w:val="00AA6E55"/>
    <w:rsid w:val="00AA7A83"/>
    <w:rsid w:val="00AA7EAA"/>
    <w:rsid w:val="00AB039C"/>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8C1"/>
    <w:rsid w:val="00AC0DF8"/>
    <w:rsid w:val="00AC1340"/>
    <w:rsid w:val="00AC27AC"/>
    <w:rsid w:val="00AC345E"/>
    <w:rsid w:val="00AC41BD"/>
    <w:rsid w:val="00AC5CCA"/>
    <w:rsid w:val="00AC60F5"/>
    <w:rsid w:val="00AC7419"/>
    <w:rsid w:val="00AC79BC"/>
    <w:rsid w:val="00AC7A81"/>
    <w:rsid w:val="00AD0609"/>
    <w:rsid w:val="00AD093F"/>
    <w:rsid w:val="00AD1465"/>
    <w:rsid w:val="00AD18B9"/>
    <w:rsid w:val="00AD236E"/>
    <w:rsid w:val="00AD3106"/>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F29"/>
    <w:rsid w:val="00AE2D43"/>
    <w:rsid w:val="00AE34CE"/>
    <w:rsid w:val="00AE43CC"/>
    <w:rsid w:val="00AE4874"/>
    <w:rsid w:val="00AE4888"/>
    <w:rsid w:val="00AE4E19"/>
    <w:rsid w:val="00AE6041"/>
    <w:rsid w:val="00AE655F"/>
    <w:rsid w:val="00AE6A0E"/>
    <w:rsid w:val="00AE6B5D"/>
    <w:rsid w:val="00AE7B97"/>
    <w:rsid w:val="00AF0A4B"/>
    <w:rsid w:val="00AF2CD0"/>
    <w:rsid w:val="00AF31F2"/>
    <w:rsid w:val="00AF325F"/>
    <w:rsid w:val="00AF372B"/>
    <w:rsid w:val="00AF3B36"/>
    <w:rsid w:val="00AF3E16"/>
    <w:rsid w:val="00AF41F0"/>
    <w:rsid w:val="00AF4E38"/>
    <w:rsid w:val="00AF5219"/>
    <w:rsid w:val="00AF53C6"/>
    <w:rsid w:val="00AF5AF1"/>
    <w:rsid w:val="00AF6A86"/>
    <w:rsid w:val="00AF6FCA"/>
    <w:rsid w:val="00B00475"/>
    <w:rsid w:val="00B0048A"/>
    <w:rsid w:val="00B00AB3"/>
    <w:rsid w:val="00B00C74"/>
    <w:rsid w:val="00B00DB6"/>
    <w:rsid w:val="00B01A0E"/>
    <w:rsid w:val="00B01E53"/>
    <w:rsid w:val="00B028A0"/>
    <w:rsid w:val="00B03074"/>
    <w:rsid w:val="00B03F8D"/>
    <w:rsid w:val="00B04618"/>
    <w:rsid w:val="00B04826"/>
    <w:rsid w:val="00B04E4A"/>
    <w:rsid w:val="00B05BC8"/>
    <w:rsid w:val="00B05F2E"/>
    <w:rsid w:val="00B06AFF"/>
    <w:rsid w:val="00B06FCC"/>
    <w:rsid w:val="00B07C2B"/>
    <w:rsid w:val="00B07F8B"/>
    <w:rsid w:val="00B1086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7228"/>
    <w:rsid w:val="00B17689"/>
    <w:rsid w:val="00B17F82"/>
    <w:rsid w:val="00B17F9A"/>
    <w:rsid w:val="00B20654"/>
    <w:rsid w:val="00B207DB"/>
    <w:rsid w:val="00B21830"/>
    <w:rsid w:val="00B21DAD"/>
    <w:rsid w:val="00B22505"/>
    <w:rsid w:val="00B23434"/>
    <w:rsid w:val="00B240FF"/>
    <w:rsid w:val="00B2436C"/>
    <w:rsid w:val="00B25018"/>
    <w:rsid w:val="00B250F9"/>
    <w:rsid w:val="00B25162"/>
    <w:rsid w:val="00B26777"/>
    <w:rsid w:val="00B27C87"/>
    <w:rsid w:val="00B30E10"/>
    <w:rsid w:val="00B310FE"/>
    <w:rsid w:val="00B3164E"/>
    <w:rsid w:val="00B3187F"/>
    <w:rsid w:val="00B333A3"/>
    <w:rsid w:val="00B333B8"/>
    <w:rsid w:val="00B34202"/>
    <w:rsid w:val="00B35103"/>
    <w:rsid w:val="00B355CF"/>
    <w:rsid w:val="00B35C63"/>
    <w:rsid w:val="00B35DE9"/>
    <w:rsid w:val="00B36305"/>
    <w:rsid w:val="00B3690C"/>
    <w:rsid w:val="00B36A3D"/>
    <w:rsid w:val="00B371C8"/>
    <w:rsid w:val="00B37660"/>
    <w:rsid w:val="00B40213"/>
    <w:rsid w:val="00B402EC"/>
    <w:rsid w:val="00B40471"/>
    <w:rsid w:val="00B40B0F"/>
    <w:rsid w:val="00B423B5"/>
    <w:rsid w:val="00B4265D"/>
    <w:rsid w:val="00B43740"/>
    <w:rsid w:val="00B43880"/>
    <w:rsid w:val="00B43AA6"/>
    <w:rsid w:val="00B43D0D"/>
    <w:rsid w:val="00B43DDF"/>
    <w:rsid w:val="00B445C4"/>
    <w:rsid w:val="00B44BFA"/>
    <w:rsid w:val="00B4544C"/>
    <w:rsid w:val="00B45ABF"/>
    <w:rsid w:val="00B45CD3"/>
    <w:rsid w:val="00B47688"/>
    <w:rsid w:val="00B4788E"/>
    <w:rsid w:val="00B47F46"/>
    <w:rsid w:val="00B5091E"/>
    <w:rsid w:val="00B50DE3"/>
    <w:rsid w:val="00B519BC"/>
    <w:rsid w:val="00B51AA5"/>
    <w:rsid w:val="00B51E23"/>
    <w:rsid w:val="00B522A8"/>
    <w:rsid w:val="00B52961"/>
    <w:rsid w:val="00B53E38"/>
    <w:rsid w:val="00B5425F"/>
    <w:rsid w:val="00B5497B"/>
    <w:rsid w:val="00B55069"/>
    <w:rsid w:val="00B55DA4"/>
    <w:rsid w:val="00B56019"/>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F86"/>
    <w:rsid w:val="00B67BC1"/>
    <w:rsid w:val="00B7007E"/>
    <w:rsid w:val="00B70124"/>
    <w:rsid w:val="00B70629"/>
    <w:rsid w:val="00B70783"/>
    <w:rsid w:val="00B70812"/>
    <w:rsid w:val="00B715C9"/>
    <w:rsid w:val="00B71AFE"/>
    <w:rsid w:val="00B72455"/>
    <w:rsid w:val="00B728B4"/>
    <w:rsid w:val="00B728F5"/>
    <w:rsid w:val="00B7312C"/>
    <w:rsid w:val="00B7340A"/>
    <w:rsid w:val="00B73686"/>
    <w:rsid w:val="00B73B17"/>
    <w:rsid w:val="00B74DBF"/>
    <w:rsid w:val="00B75672"/>
    <w:rsid w:val="00B75885"/>
    <w:rsid w:val="00B75A3B"/>
    <w:rsid w:val="00B77F44"/>
    <w:rsid w:val="00B77FC2"/>
    <w:rsid w:val="00B8019E"/>
    <w:rsid w:val="00B81035"/>
    <w:rsid w:val="00B811A5"/>
    <w:rsid w:val="00B8131B"/>
    <w:rsid w:val="00B824B7"/>
    <w:rsid w:val="00B82573"/>
    <w:rsid w:val="00B82A2B"/>
    <w:rsid w:val="00B82ACF"/>
    <w:rsid w:val="00B82CBA"/>
    <w:rsid w:val="00B83466"/>
    <w:rsid w:val="00B8375A"/>
    <w:rsid w:val="00B8489D"/>
    <w:rsid w:val="00B84A5B"/>
    <w:rsid w:val="00B84BA4"/>
    <w:rsid w:val="00B85347"/>
    <w:rsid w:val="00B8544D"/>
    <w:rsid w:val="00B858FB"/>
    <w:rsid w:val="00B85D70"/>
    <w:rsid w:val="00B8739C"/>
    <w:rsid w:val="00B87EB9"/>
    <w:rsid w:val="00B900B6"/>
    <w:rsid w:val="00B9120A"/>
    <w:rsid w:val="00B9147D"/>
    <w:rsid w:val="00B93112"/>
    <w:rsid w:val="00B93210"/>
    <w:rsid w:val="00B94748"/>
    <w:rsid w:val="00B94A8C"/>
    <w:rsid w:val="00B94BCF"/>
    <w:rsid w:val="00B95AA3"/>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5BCB"/>
    <w:rsid w:val="00BA5D64"/>
    <w:rsid w:val="00BA63E6"/>
    <w:rsid w:val="00BA7716"/>
    <w:rsid w:val="00BB038B"/>
    <w:rsid w:val="00BB125B"/>
    <w:rsid w:val="00BB1600"/>
    <w:rsid w:val="00BB1685"/>
    <w:rsid w:val="00BB1FDF"/>
    <w:rsid w:val="00BB21EC"/>
    <w:rsid w:val="00BB4C6F"/>
    <w:rsid w:val="00BB5303"/>
    <w:rsid w:val="00BB546E"/>
    <w:rsid w:val="00BB57DE"/>
    <w:rsid w:val="00BB5CCA"/>
    <w:rsid w:val="00BB605F"/>
    <w:rsid w:val="00BB6075"/>
    <w:rsid w:val="00BB780F"/>
    <w:rsid w:val="00BB7A47"/>
    <w:rsid w:val="00BB7CCC"/>
    <w:rsid w:val="00BC0068"/>
    <w:rsid w:val="00BC028B"/>
    <w:rsid w:val="00BC0926"/>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84B"/>
    <w:rsid w:val="00BD1ED7"/>
    <w:rsid w:val="00BD2ABF"/>
    <w:rsid w:val="00BD2C9D"/>
    <w:rsid w:val="00BD31D5"/>
    <w:rsid w:val="00BD3B0B"/>
    <w:rsid w:val="00BD3ED6"/>
    <w:rsid w:val="00BD3F9F"/>
    <w:rsid w:val="00BD4504"/>
    <w:rsid w:val="00BD4C43"/>
    <w:rsid w:val="00BD53CE"/>
    <w:rsid w:val="00BD54A5"/>
    <w:rsid w:val="00BD5ECF"/>
    <w:rsid w:val="00BD611D"/>
    <w:rsid w:val="00BD6921"/>
    <w:rsid w:val="00BD7001"/>
    <w:rsid w:val="00BD704E"/>
    <w:rsid w:val="00BD762A"/>
    <w:rsid w:val="00BD76E0"/>
    <w:rsid w:val="00BD7705"/>
    <w:rsid w:val="00BD7E67"/>
    <w:rsid w:val="00BE0E6A"/>
    <w:rsid w:val="00BE175F"/>
    <w:rsid w:val="00BE3C37"/>
    <w:rsid w:val="00BE41EE"/>
    <w:rsid w:val="00BE4816"/>
    <w:rsid w:val="00BE4BEB"/>
    <w:rsid w:val="00BE4CC8"/>
    <w:rsid w:val="00BE4E7A"/>
    <w:rsid w:val="00BE5834"/>
    <w:rsid w:val="00BE59CC"/>
    <w:rsid w:val="00BE637F"/>
    <w:rsid w:val="00BE648C"/>
    <w:rsid w:val="00BE7793"/>
    <w:rsid w:val="00BF0265"/>
    <w:rsid w:val="00BF0361"/>
    <w:rsid w:val="00BF0AF3"/>
    <w:rsid w:val="00BF17D9"/>
    <w:rsid w:val="00BF278B"/>
    <w:rsid w:val="00BF2A50"/>
    <w:rsid w:val="00BF3AC9"/>
    <w:rsid w:val="00BF3D60"/>
    <w:rsid w:val="00BF4F5D"/>
    <w:rsid w:val="00BF53AF"/>
    <w:rsid w:val="00BF5434"/>
    <w:rsid w:val="00BF5D3D"/>
    <w:rsid w:val="00BF6281"/>
    <w:rsid w:val="00BF6870"/>
    <w:rsid w:val="00BF6A64"/>
    <w:rsid w:val="00BF70A1"/>
    <w:rsid w:val="00C004F7"/>
    <w:rsid w:val="00C00751"/>
    <w:rsid w:val="00C008A1"/>
    <w:rsid w:val="00C00C2A"/>
    <w:rsid w:val="00C019C0"/>
    <w:rsid w:val="00C019FD"/>
    <w:rsid w:val="00C019FE"/>
    <w:rsid w:val="00C03011"/>
    <w:rsid w:val="00C0411F"/>
    <w:rsid w:val="00C048CC"/>
    <w:rsid w:val="00C05224"/>
    <w:rsid w:val="00C06F67"/>
    <w:rsid w:val="00C105DD"/>
    <w:rsid w:val="00C10BD6"/>
    <w:rsid w:val="00C121AA"/>
    <w:rsid w:val="00C12FE2"/>
    <w:rsid w:val="00C13301"/>
    <w:rsid w:val="00C1463C"/>
    <w:rsid w:val="00C14C6A"/>
    <w:rsid w:val="00C1570D"/>
    <w:rsid w:val="00C16037"/>
    <w:rsid w:val="00C16312"/>
    <w:rsid w:val="00C1655F"/>
    <w:rsid w:val="00C168AF"/>
    <w:rsid w:val="00C17D26"/>
    <w:rsid w:val="00C20668"/>
    <w:rsid w:val="00C20981"/>
    <w:rsid w:val="00C20ED8"/>
    <w:rsid w:val="00C21D47"/>
    <w:rsid w:val="00C22213"/>
    <w:rsid w:val="00C225EF"/>
    <w:rsid w:val="00C22823"/>
    <w:rsid w:val="00C22EDF"/>
    <w:rsid w:val="00C22F8D"/>
    <w:rsid w:val="00C2346B"/>
    <w:rsid w:val="00C2546D"/>
    <w:rsid w:val="00C2550B"/>
    <w:rsid w:val="00C26429"/>
    <w:rsid w:val="00C26610"/>
    <w:rsid w:val="00C273D9"/>
    <w:rsid w:val="00C275EC"/>
    <w:rsid w:val="00C27B47"/>
    <w:rsid w:val="00C27EF7"/>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1CB"/>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D5E"/>
    <w:rsid w:val="00C770AF"/>
    <w:rsid w:val="00C77314"/>
    <w:rsid w:val="00C7771B"/>
    <w:rsid w:val="00C77FC9"/>
    <w:rsid w:val="00C80005"/>
    <w:rsid w:val="00C80312"/>
    <w:rsid w:val="00C80671"/>
    <w:rsid w:val="00C80BA4"/>
    <w:rsid w:val="00C824E2"/>
    <w:rsid w:val="00C82BBF"/>
    <w:rsid w:val="00C838C4"/>
    <w:rsid w:val="00C83A76"/>
    <w:rsid w:val="00C83DEC"/>
    <w:rsid w:val="00C83EB0"/>
    <w:rsid w:val="00C83F5C"/>
    <w:rsid w:val="00C841AC"/>
    <w:rsid w:val="00C8455D"/>
    <w:rsid w:val="00C84888"/>
    <w:rsid w:val="00C852D0"/>
    <w:rsid w:val="00C85D05"/>
    <w:rsid w:val="00C85E69"/>
    <w:rsid w:val="00C8688A"/>
    <w:rsid w:val="00C87A1F"/>
    <w:rsid w:val="00C87EDF"/>
    <w:rsid w:val="00C900E8"/>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F9F"/>
    <w:rsid w:val="00CA0674"/>
    <w:rsid w:val="00CA09C9"/>
    <w:rsid w:val="00CA0A12"/>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5F7E"/>
    <w:rsid w:val="00CB61D0"/>
    <w:rsid w:val="00CB6BF9"/>
    <w:rsid w:val="00CB79DF"/>
    <w:rsid w:val="00CB7BD9"/>
    <w:rsid w:val="00CB7FE0"/>
    <w:rsid w:val="00CC0A53"/>
    <w:rsid w:val="00CC0F00"/>
    <w:rsid w:val="00CC10A3"/>
    <w:rsid w:val="00CC14F5"/>
    <w:rsid w:val="00CC1925"/>
    <w:rsid w:val="00CC2481"/>
    <w:rsid w:val="00CC2D48"/>
    <w:rsid w:val="00CC3D12"/>
    <w:rsid w:val="00CC3FEE"/>
    <w:rsid w:val="00CC401B"/>
    <w:rsid w:val="00CC4710"/>
    <w:rsid w:val="00CC47BA"/>
    <w:rsid w:val="00CC4CFD"/>
    <w:rsid w:val="00CC5268"/>
    <w:rsid w:val="00CC585A"/>
    <w:rsid w:val="00CC5E72"/>
    <w:rsid w:val="00CC6527"/>
    <w:rsid w:val="00CC668A"/>
    <w:rsid w:val="00CC6D80"/>
    <w:rsid w:val="00CC71F0"/>
    <w:rsid w:val="00CC7DED"/>
    <w:rsid w:val="00CD099F"/>
    <w:rsid w:val="00CD14E1"/>
    <w:rsid w:val="00CD1AF4"/>
    <w:rsid w:val="00CD2958"/>
    <w:rsid w:val="00CD2AA7"/>
    <w:rsid w:val="00CD4026"/>
    <w:rsid w:val="00CD40D1"/>
    <w:rsid w:val="00CD445D"/>
    <w:rsid w:val="00CD5C52"/>
    <w:rsid w:val="00CD5E66"/>
    <w:rsid w:val="00CD5FBE"/>
    <w:rsid w:val="00CD608D"/>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D28"/>
    <w:rsid w:val="00CF10FC"/>
    <w:rsid w:val="00CF12D4"/>
    <w:rsid w:val="00CF13A5"/>
    <w:rsid w:val="00CF17BE"/>
    <w:rsid w:val="00CF25FF"/>
    <w:rsid w:val="00CF3081"/>
    <w:rsid w:val="00CF30D3"/>
    <w:rsid w:val="00CF3526"/>
    <w:rsid w:val="00CF3B5D"/>
    <w:rsid w:val="00CF4142"/>
    <w:rsid w:val="00CF4BA9"/>
    <w:rsid w:val="00CF58A0"/>
    <w:rsid w:val="00CF5AF7"/>
    <w:rsid w:val="00CF5C68"/>
    <w:rsid w:val="00CF5E8C"/>
    <w:rsid w:val="00CF6AD0"/>
    <w:rsid w:val="00CF7118"/>
    <w:rsid w:val="00CF7334"/>
    <w:rsid w:val="00CF73CE"/>
    <w:rsid w:val="00CF7968"/>
    <w:rsid w:val="00CF7B95"/>
    <w:rsid w:val="00D006E5"/>
    <w:rsid w:val="00D00E49"/>
    <w:rsid w:val="00D016F8"/>
    <w:rsid w:val="00D01801"/>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E20"/>
    <w:rsid w:val="00D13611"/>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34DF"/>
    <w:rsid w:val="00D235E6"/>
    <w:rsid w:val="00D236D1"/>
    <w:rsid w:val="00D23707"/>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C3A"/>
    <w:rsid w:val="00D34182"/>
    <w:rsid w:val="00D344EB"/>
    <w:rsid w:val="00D34BDE"/>
    <w:rsid w:val="00D34DC2"/>
    <w:rsid w:val="00D35173"/>
    <w:rsid w:val="00D35E05"/>
    <w:rsid w:val="00D35EAA"/>
    <w:rsid w:val="00D35FE7"/>
    <w:rsid w:val="00D36514"/>
    <w:rsid w:val="00D3654D"/>
    <w:rsid w:val="00D36F32"/>
    <w:rsid w:val="00D37166"/>
    <w:rsid w:val="00D406A6"/>
    <w:rsid w:val="00D41900"/>
    <w:rsid w:val="00D426FA"/>
    <w:rsid w:val="00D42A2C"/>
    <w:rsid w:val="00D430B1"/>
    <w:rsid w:val="00D431F2"/>
    <w:rsid w:val="00D44575"/>
    <w:rsid w:val="00D45291"/>
    <w:rsid w:val="00D45324"/>
    <w:rsid w:val="00D45575"/>
    <w:rsid w:val="00D45F97"/>
    <w:rsid w:val="00D463E3"/>
    <w:rsid w:val="00D475FE"/>
    <w:rsid w:val="00D512AF"/>
    <w:rsid w:val="00D5165E"/>
    <w:rsid w:val="00D51CF8"/>
    <w:rsid w:val="00D5271E"/>
    <w:rsid w:val="00D5282D"/>
    <w:rsid w:val="00D536A1"/>
    <w:rsid w:val="00D53A66"/>
    <w:rsid w:val="00D5416E"/>
    <w:rsid w:val="00D543A1"/>
    <w:rsid w:val="00D55230"/>
    <w:rsid w:val="00D55C13"/>
    <w:rsid w:val="00D5677E"/>
    <w:rsid w:val="00D578A8"/>
    <w:rsid w:val="00D5791B"/>
    <w:rsid w:val="00D57F56"/>
    <w:rsid w:val="00D60018"/>
    <w:rsid w:val="00D603BF"/>
    <w:rsid w:val="00D61715"/>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1057"/>
    <w:rsid w:val="00D916A5"/>
    <w:rsid w:val="00D91BBB"/>
    <w:rsid w:val="00D924DA"/>
    <w:rsid w:val="00D93579"/>
    <w:rsid w:val="00D94CB1"/>
    <w:rsid w:val="00D957F2"/>
    <w:rsid w:val="00D95A3A"/>
    <w:rsid w:val="00D97517"/>
    <w:rsid w:val="00DA0DFC"/>
    <w:rsid w:val="00DA1076"/>
    <w:rsid w:val="00DA10F6"/>
    <w:rsid w:val="00DA16F8"/>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B30"/>
    <w:rsid w:val="00DC1C35"/>
    <w:rsid w:val="00DC2CFD"/>
    <w:rsid w:val="00DC2DE3"/>
    <w:rsid w:val="00DC3EDD"/>
    <w:rsid w:val="00DC422E"/>
    <w:rsid w:val="00DC4420"/>
    <w:rsid w:val="00DC4EAF"/>
    <w:rsid w:val="00DC6507"/>
    <w:rsid w:val="00DC6E4D"/>
    <w:rsid w:val="00DD065D"/>
    <w:rsid w:val="00DD084F"/>
    <w:rsid w:val="00DD0F00"/>
    <w:rsid w:val="00DD1587"/>
    <w:rsid w:val="00DD2A0B"/>
    <w:rsid w:val="00DD2D35"/>
    <w:rsid w:val="00DD3172"/>
    <w:rsid w:val="00DD37B3"/>
    <w:rsid w:val="00DD3FE8"/>
    <w:rsid w:val="00DD4177"/>
    <w:rsid w:val="00DD45CB"/>
    <w:rsid w:val="00DD4B20"/>
    <w:rsid w:val="00DD51D3"/>
    <w:rsid w:val="00DD54E9"/>
    <w:rsid w:val="00DE09BD"/>
    <w:rsid w:val="00DE125F"/>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A26"/>
    <w:rsid w:val="00E01B70"/>
    <w:rsid w:val="00E03C95"/>
    <w:rsid w:val="00E04720"/>
    <w:rsid w:val="00E047DE"/>
    <w:rsid w:val="00E04C08"/>
    <w:rsid w:val="00E059F1"/>
    <w:rsid w:val="00E061F5"/>
    <w:rsid w:val="00E06B39"/>
    <w:rsid w:val="00E06DD8"/>
    <w:rsid w:val="00E070A9"/>
    <w:rsid w:val="00E07119"/>
    <w:rsid w:val="00E07B88"/>
    <w:rsid w:val="00E07DB6"/>
    <w:rsid w:val="00E108D8"/>
    <w:rsid w:val="00E10962"/>
    <w:rsid w:val="00E11994"/>
    <w:rsid w:val="00E126E7"/>
    <w:rsid w:val="00E12A3C"/>
    <w:rsid w:val="00E12FD2"/>
    <w:rsid w:val="00E130D8"/>
    <w:rsid w:val="00E131AD"/>
    <w:rsid w:val="00E13516"/>
    <w:rsid w:val="00E1391B"/>
    <w:rsid w:val="00E15FE5"/>
    <w:rsid w:val="00E1618E"/>
    <w:rsid w:val="00E16A68"/>
    <w:rsid w:val="00E16B10"/>
    <w:rsid w:val="00E16D42"/>
    <w:rsid w:val="00E17652"/>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40D59"/>
    <w:rsid w:val="00E416A8"/>
    <w:rsid w:val="00E426CA"/>
    <w:rsid w:val="00E42E54"/>
    <w:rsid w:val="00E43288"/>
    <w:rsid w:val="00E4383D"/>
    <w:rsid w:val="00E4399F"/>
    <w:rsid w:val="00E43A08"/>
    <w:rsid w:val="00E43B5F"/>
    <w:rsid w:val="00E43BED"/>
    <w:rsid w:val="00E4443E"/>
    <w:rsid w:val="00E4454B"/>
    <w:rsid w:val="00E44BC5"/>
    <w:rsid w:val="00E44D65"/>
    <w:rsid w:val="00E44F8D"/>
    <w:rsid w:val="00E45223"/>
    <w:rsid w:val="00E4618A"/>
    <w:rsid w:val="00E47893"/>
    <w:rsid w:val="00E47B83"/>
    <w:rsid w:val="00E47DB2"/>
    <w:rsid w:val="00E5072A"/>
    <w:rsid w:val="00E52643"/>
    <w:rsid w:val="00E52663"/>
    <w:rsid w:val="00E52F50"/>
    <w:rsid w:val="00E532E2"/>
    <w:rsid w:val="00E536C9"/>
    <w:rsid w:val="00E55C5F"/>
    <w:rsid w:val="00E55CB5"/>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06F"/>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655"/>
    <w:rsid w:val="00E87D6D"/>
    <w:rsid w:val="00E87FAC"/>
    <w:rsid w:val="00E907AB"/>
    <w:rsid w:val="00E90B17"/>
    <w:rsid w:val="00E912DA"/>
    <w:rsid w:val="00E91752"/>
    <w:rsid w:val="00E932F5"/>
    <w:rsid w:val="00E93952"/>
    <w:rsid w:val="00E93DAF"/>
    <w:rsid w:val="00E93DC9"/>
    <w:rsid w:val="00E95147"/>
    <w:rsid w:val="00E9524B"/>
    <w:rsid w:val="00E95580"/>
    <w:rsid w:val="00E96298"/>
    <w:rsid w:val="00E963C0"/>
    <w:rsid w:val="00E97404"/>
    <w:rsid w:val="00EA0282"/>
    <w:rsid w:val="00EA0D10"/>
    <w:rsid w:val="00EA0DF0"/>
    <w:rsid w:val="00EA2C7F"/>
    <w:rsid w:val="00EA3B06"/>
    <w:rsid w:val="00EA3BEA"/>
    <w:rsid w:val="00EA4295"/>
    <w:rsid w:val="00EA4360"/>
    <w:rsid w:val="00EA5E27"/>
    <w:rsid w:val="00EA6646"/>
    <w:rsid w:val="00EA78B9"/>
    <w:rsid w:val="00EB0B10"/>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486"/>
    <w:rsid w:val="00EC5C89"/>
    <w:rsid w:val="00EC6637"/>
    <w:rsid w:val="00EC6DFD"/>
    <w:rsid w:val="00ED0AF6"/>
    <w:rsid w:val="00ED208E"/>
    <w:rsid w:val="00ED252A"/>
    <w:rsid w:val="00ED2858"/>
    <w:rsid w:val="00ED2B3B"/>
    <w:rsid w:val="00ED2F27"/>
    <w:rsid w:val="00ED3DF1"/>
    <w:rsid w:val="00ED41A8"/>
    <w:rsid w:val="00ED4C42"/>
    <w:rsid w:val="00ED6AD2"/>
    <w:rsid w:val="00ED6B37"/>
    <w:rsid w:val="00ED7C33"/>
    <w:rsid w:val="00EE04B7"/>
    <w:rsid w:val="00EE0CAA"/>
    <w:rsid w:val="00EE2688"/>
    <w:rsid w:val="00EE3154"/>
    <w:rsid w:val="00EE3475"/>
    <w:rsid w:val="00EE3EE9"/>
    <w:rsid w:val="00EE4043"/>
    <w:rsid w:val="00EE4251"/>
    <w:rsid w:val="00EE4300"/>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236"/>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D9"/>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458D"/>
    <w:rsid w:val="00F24809"/>
    <w:rsid w:val="00F250F0"/>
    <w:rsid w:val="00F2578C"/>
    <w:rsid w:val="00F25F30"/>
    <w:rsid w:val="00F2735C"/>
    <w:rsid w:val="00F2779C"/>
    <w:rsid w:val="00F30745"/>
    <w:rsid w:val="00F309F3"/>
    <w:rsid w:val="00F310BB"/>
    <w:rsid w:val="00F312C0"/>
    <w:rsid w:val="00F313C3"/>
    <w:rsid w:val="00F3265D"/>
    <w:rsid w:val="00F32BDF"/>
    <w:rsid w:val="00F32E82"/>
    <w:rsid w:val="00F33084"/>
    <w:rsid w:val="00F330C5"/>
    <w:rsid w:val="00F3392C"/>
    <w:rsid w:val="00F34834"/>
    <w:rsid w:val="00F34A0E"/>
    <w:rsid w:val="00F35919"/>
    <w:rsid w:val="00F3656B"/>
    <w:rsid w:val="00F365BD"/>
    <w:rsid w:val="00F371FE"/>
    <w:rsid w:val="00F37777"/>
    <w:rsid w:val="00F42839"/>
    <w:rsid w:val="00F42D38"/>
    <w:rsid w:val="00F444E4"/>
    <w:rsid w:val="00F448C4"/>
    <w:rsid w:val="00F45585"/>
    <w:rsid w:val="00F45A72"/>
    <w:rsid w:val="00F4647D"/>
    <w:rsid w:val="00F467EF"/>
    <w:rsid w:val="00F4697E"/>
    <w:rsid w:val="00F46DDE"/>
    <w:rsid w:val="00F46F91"/>
    <w:rsid w:val="00F477D2"/>
    <w:rsid w:val="00F47CA2"/>
    <w:rsid w:val="00F50C62"/>
    <w:rsid w:val="00F5126F"/>
    <w:rsid w:val="00F51D06"/>
    <w:rsid w:val="00F52DA8"/>
    <w:rsid w:val="00F530E8"/>
    <w:rsid w:val="00F538DC"/>
    <w:rsid w:val="00F53FB3"/>
    <w:rsid w:val="00F544BD"/>
    <w:rsid w:val="00F54A03"/>
    <w:rsid w:val="00F54D0F"/>
    <w:rsid w:val="00F54DDD"/>
    <w:rsid w:val="00F54F58"/>
    <w:rsid w:val="00F553EF"/>
    <w:rsid w:val="00F554E3"/>
    <w:rsid w:val="00F55B30"/>
    <w:rsid w:val="00F55D5F"/>
    <w:rsid w:val="00F56208"/>
    <w:rsid w:val="00F56881"/>
    <w:rsid w:val="00F5688D"/>
    <w:rsid w:val="00F57775"/>
    <w:rsid w:val="00F57FE9"/>
    <w:rsid w:val="00F60D39"/>
    <w:rsid w:val="00F60E5A"/>
    <w:rsid w:val="00F60F8D"/>
    <w:rsid w:val="00F6179D"/>
    <w:rsid w:val="00F62475"/>
    <w:rsid w:val="00F62D3B"/>
    <w:rsid w:val="00F62F25"/>
    <w:rsid w:val="00F63038"/>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E27"/>
    <w:rsid w:val="00F77E9B"/>
    <w:rsid w:val="00F8092D"/>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F72"/>
    <w:rsid w:val="00F87A4B"/>
    <w:rsid w:val="00F87C31"/>
    <w:rsid w:val="00F9023E"/>
    <w:rsid w:val="00F90747"/>
    <w:rsid w:val="00F91255"/>
    <w:rsid w:val="00F9136C"/>
    <w:rsid w:val="00F91F20"/>
    <w:rsid w:val="00F924E6"/>
    <w:rsid w:val="00F931CC"/>
    <w:rsid w:val="00F93512"/>
    <w:rsid w:val="00F93B36"/>
    <w:rsid w:val="00F93E16"/>
    <w:rsid w:val="00F94431"/>
    <w:rsid w:val="00F9460F"/>
    <w:rsid w:val="00F94635"/>
    <w:rsid w:val="00F95234"/>
    <w:rsid w:val="00F953C7"/>
    <w:rsid w:val="00F960A0"/>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C37"/>
    <w:rsid w:val="00FA526C"/>
    <w:rsid w:val="00FA53DD"/>
    <w:rsid w:val="00FA55F3"/>
    <w:rsid w:val="00FA5633"/>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D62"/>
    <w:rsid w:val="00FC173E"/>
    <w:rsid w:val="00FC1EBE"/>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C70"/>
    <w:rsid w:val="00FE6D81"/>
    <w:rsid w:val="00FE6F7B"/>
    <w:rsid w:val="00FE6FFB"/>
    <w:rsid w:val="00FE75A7"/>
    <w:rsid w:val="00FF0B14"/>
    <w:rsid w:val="00FF0C34"/>
    <w:rsid w:val="00FF0ED5"/>
    <w:rsid w:val="00FF12C0"/>
    <w:rsid w:val="00FF153E"/>
    <w:rsid w:val="00FF1BB6"/>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AA3ED"/>
  <w15:docId w15:val="{3C5EA095-5CDD-4CA5-AB16-27B90CB7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uiPriority w:val="99"/>
    <w:locked/>
    <w:rsid w:val="009755F2"/>
    <w:rPr>
      <w:b/>
      <w:bCs/>
      <w:sz w:val="26"/>
      <w:szCs w:val="26"/>
      <w:shd w:val="clear" w:color="auto" w:fill="FFFFFF"/>
    </w:rPr>
  </w:style>
  <w:style w:type="paragraph" w:customStyle="1" w:styleId="25">
    <w:name w:val="Основной текст (2)"/>
    <w:basedOn w:val="a"/>
    <w:link w:val="24"/>
    <w:uiPriority w:val="99"/>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 w:type="character" w:customStyle="1" w:styleId="rvts44">
    <w:name w:val="rvts44"/>
    <w:basedOn w:val="a0"/>
    <w:rsid w:val="0067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15592732">
      <w:bodyDiv w:val="1"/>
      <w:marLeft w:val="0"/>
      <w:marRight w:val="0"/>
      <w:marTop w:val="0"/>
      <w:marBottom w:val="0"/>
      <w:divBdr>
        <w:top w:val="none" w:sz="0" w:space="0" w:color="auto"/>
        <w:left w:val="none" w:sz="0" w:space="0" w:color="auto"/>
        <w:bottom w:val="none" w:sz="0" w:space="0" w:color="auto"/>
        <w:right w:val="none" w:sz="0" w:space="0" w:color="auto"/>
      </w:divBdr>
      <w:divsChild>
        <w:div w:id="1123304855">
          <w:marLeft w:val="0"/>
          <w:marRight w:val="0"/>
          <w:marTop w:val="0"/>
          <w:marBottom w:val="0"/>
          <w:divBdr>
            <w:top w:val="none" w:sz="0" w:space="0" w:color="auto"/>
            <w:left w:val="none" w:sz="0" w:space="0" w:color="auto"/>
            <w:bottom w:val="none" w:sz="0" w:space="0" w:color="auto"/>
            <w:right w:val="none" w:sz="0" w:space="0" w:color="auto"/>
          </w:divBdr>
          <w:divsChild>
            <w:div w:id="250091443">
              <w:marLeft w:val="0"/>
              <w:marRight w:val="0"/>
              <w:marTop w:val="0"/>
              <w:marBottom w:val="0"/>
              <w:divBdr>
                <w:top w:val="none" w:sz="0" w:space="0" w:color="auto"/>
                <w:left w:val="none" w:sz="0" w:space="0" w:color="auto"/>
                <w:bottom w:val="none" w:sz="0" w:space="0" w:color="auto"/>
                <w:right w:val="none" w:sz="0" w:space="0" w:color="auto"/>
              </w:divBdr>
              <w:divsChild>
                <w:div w:id="258871261">
                  <w:marLeft w:val="0"/>
                  <w:marRight w:val="0"/>
                  <w:marTop w:val="0"/>
                  <w:marBottom w:val="0"/>
                  <w:divBdr>
                    <w:top w:val="none" w:sz="0" w:space="0" w:color="auto"/>
                    <w:left w:val="none" w:sz="0" w:space="0" w:color="auto"/>
                    <w:bottom w:val="none" w:sz="0" w:space="0" w:color="auto"/>
                    <w:right w:val="none" w:sz="0" w:space="0" w:color="auto"/>
                  </w:divBdr>
                  <w:divsChild>
                    <w:div w:id="461271775">
                      <w:marLeft w:val="0"/>
                      <w:marRight w:val="0"/>
                      <w:marTop w:val="0"/>
                      <w:marBottom w:val="0"/>
                      <w:divBdr>
                        <w:top w:val="none" w:sz="0" w:space="0" w:color="auto"/>
                        <w:left w:val="none" w:sz="0" w:space="0" w:color="auto"/>
                        <w:bottom w:val="none" w:sz="0" w:space="0" w:color="auto"/>
                        <w:right w:val="none" w:sz="0" w:space="0" w:color="auto"/>
                      </w:divBdr>
                      <w:divsChild>
                        <w:div w:id="1767534477">
                          <w:marLeft w:val="0"/>
                          <w:marRight w:val="0"/>
                          <w:marTop w:val="0"/>
                          <w:marBottom w:val="0"/>
                          <w:divBdr>
                            <w:top w:val="none" w:sz="0" w:space="0" w:color="auto"/>
                            <w:left w:val="none" w:sz="0" w:space="0" w:color="auto"/>
                            <w:bottom w:val="none" w:sz="0" w:space="0" w:color="auto"/>
                            <w:right w:val="none" w:sz="0" w:space="0" w:color="auto"/>
                          </w:divBdr>
                          <w:divsChild>
                            <w:div w:id="16187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337590">
          <w:marLeft w:val="0"/>
          <w:marRight w:val="0"/>
          <w:marTop w:val="0"/>
          <w:marBottom w:val="0"/>
          <w:divBdr>
            <w:top w:val="none" w:sz="0" w:space="0" w:color="auto"/>
            <w:left w:val="none" w:sz="0" w:space="0" w:color="auto"/>
            <w:bottom w:val="none" w:sz="0" w:space="0" w:color="auto"/>
            <w:right w:val="none" w:sz="0" w:space="0" w:color="auto"/>
          </w:divBdr>
          <w:divsChild>
            <w:div w:id="1373842393">
              <w:marLeft w:val="0"/>
              <w:marRight w:val="0"/>
              <w:marTop w:val="0"/>
              <w:marBottom w:val="0"/>
              <w:divBdr>
                <w:top w:val="none" w:sz="0" w:space="0" w:color="auto"/>
                <w:left w:val="none" w:sz="0" w:space="0" w:color="auto"/>
                <w:bottom w:val="none" w:sz="0" w:space="0" w:color="auto"/>
                <w:right w:val="none" w:sz="0" w:space="0" w:color="auto"/>
              </w:divBdr>
              <w:divsChild>
                <w:div w:id="155623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455411658">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688917038">
      <w:bodyDiv w:val="1"/>
      <w:marLeft w:val="0"/>
      <w:marRight w:val="0"/>
      <w:marTop w:val="0"/>
      <w:marBottom w:val="0"/>
      <w:divBdr>
        <w:top w:val="none" w:sz="0" w:space="0" w:color="auto"/>
        <w:left w:val="none" w:sz="0" w:space="0" w:color="auto"/>
        <w:bottom w:val="none" w:sz="0" w:space="0" w:color="auto"/>
        <w:right w:val="none" w:sz="0" w:space="0" w:color="auto"/>
      </w:divBdr>
      <w:divsChild>
        <w:div w:id="1837572524">
          <w:marLeft w:val="0"/>
          <w:marRight w:val="0"/>
          <w:marTop w:val="0"/>
          <w:marBottom w:val="0"/>
          <w:divBdr>
            <w:top w:val="none" w:sz="0" w:space="0" w:color="auto"/>
            <w:left w:val="none" w:sz="0" w:space="0" w:color="auto"/>
            <w:bottom w:val="none" w:sz="0" w:space="0" w:color="auto"/>
            <w:right w:val="none" w:sz="0" w:space="0" w:color="auto"/>
          </w:divBdr>
        </w:div>
        <w:div w:id="1389762179">
          <w:marLeft w:val="0"/>
          <w:marRight w:val="0"/>
          <w:marTop w:val="0"/>
          <w:marBottom w:val="0"/>
          <w:divBdr>
            <w:top w:val="none" w:sz="0" w:space="0" w:color="auto"/>
            <w:left w:val="none" w:sz="0" w:space="0" w:color="auto"/>
            <w:bottom w:val="none" w:sz="0" w:space="0" w:color="auto"/>
            <w:right w:val="none" w:sz="0" w:space="0" w:color="auto"/>
          </w:divBdr>
        </w:div>
      </w:divsChild>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047797807">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1862661">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erdictum.ligazakon.net/document/100956877?utm_source=biz.ligazakon.net&amp;utm_medium=news&amp;utm_content=bizpress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erdictum.ligazakon.net/document/100956877?utm_source=biz.ligazakon.net&amp;utm_medium=news&amp;utm_content=bizpress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rdictum.ligazakon.net/document/100956877?utm_source=biz.ligazakon.net&amp;utm_medium=news&amp;utm_content=bizpress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erdictum.ligazakon.net/document/100956877?utm_source=biz.ligazakon.net&amp;utm_medium=news&amp;utm_content=bizpress0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C6806-D788-40ED-84AE-97431833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20287</Words>
  <Characters>11564</Characters>
  <Application>Microsoft Office Word</Application>
  <DocSecurity>0</DocSecurity>
  <Lines>96</Lines>
  <Paragraphs>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31788</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Марина Колеснік (HCJ-MONO0299 - m.kolesnik)</cp:lastModifiedBy>
  <cp:revision>4</cp:revision>
  <cp:lastPrinted>2024-01-30T12:30:00Z</cp:lastPrinted>
  <dcterms:created xsi:type="dcterms:W3CDTF">2024-01-30T12:37:00Z</dcterms:created>
  <dcterms:modified xsi:type="dcterms:W3CDTF">2024-01-30T12:39:00Z</dcterms:modified>
</cp:coreProperties>
</file>