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1164E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71164E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5253779" wp14:editId="0FCE0C4E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71164E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71164E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71164E" w:rsidRDefault="002F0A3B" w:rsidP="002F0A3B">
      <w:pPr>
        <w:pStyle w:val="a5"/>
        <w:jc w:val="center"/>
        <w:rPr>
          <w:rFonts w:ascii="AcademyC" w:hAnsi="AcademyC"/>
        </w:rPr>
      </w:pPr>
      <w:r w:rsidRPr="0071164E">
        <w:rPr>
          <w:rFonts w:ascii="AcademyC" w:hAnsi="AcademyC"/>
        </w:rPr>
        <w:t>УКРАЇНА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ВИЩА</w:t>
      </w:r>
      <w:r w:rsidR="00445913" w:rsidRPr="0071164E">
        <w:rPr>
          <w:rFonts w:ascii="AcademyC" w:hAnsi="AcademyC"/>
          <w:szCs w:val="28"/>
        </w:rPr>
        <w:t xml:space="preserve"> </w:t>
      </w:r>
      <w:r w:rsidRPr="0071164E">
        <w:rPr>
          <w:rFonts w:ascii="AcademyC" w:hAnsi="AcademyC"/>
          <w:szCs w:val="28"/>
        </w:rPr>
        <w:t>РАДА</w:t>
      </w:r>
      <w:r w:rsidR="00445913" w:rsidRPr="0071164E">
        <w:rPr>
          <w:rFonts w:ascii="AcademyC" w:hAnsi="AcademyC"/>
          <w:szCs w:val="28"/>
        </w:rPr>
        <w:t xml:space="preserve"> </w:t>
      </w:r>
      <w:r w:rsidRPr="0071164E">
        <w:rPr>
          <w:rFonts w:ascii="AcademyC" w:hAnsi="AcademyC"/>
          <w:szCs w:val="28"/>
        </w:rPr>
        <w:t>ПРАВОСУДДЯ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ДРУГА ДИСЦИПЛІНАРНА ПАЛАТА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71164E" w:rsidRPr="0071164E" w:rsidTr="00033BCB">
        <w:trPr>
          <w:trHeight w:val="188"/>
        </w:trPr>
        <w:tc>
          <w:tcPr>
            <w:tcW w:w="3098" w:type="dxa"/>
          </w:tcPr>
          <w:p w:rsidR="002F0A3B" w:rsidRPr="0071164E" w:rsidRDefault="00001B3E" w:rsidP="008F5E9E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8F5E9E">
              <w:rPr>
                <w:rFonts w:ascii="Times New Roman" w:hAnsi="Times New Roman" w:cs="Times New Roman"/>
                <w:noProof/>
                <w:sz w:val="28"/>
                <w:szCs w:val="28"/>
              </w:rPr>
              <w:t>9</w:t>
            </w:r>
            <w:r w:rsidR="009A7178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0D1F49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5C1B6A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76" w:type="dxa"/>
            <w:gridSpan w:val="2"/>
          </w:tcPr>
          <w:p w:rsidR="002F0A3B" w:rsidRPr="0071164E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71164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71164E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71164E" w:rsidRDefault="00445913" w:rsidP="00292C0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1164E">
              <w:rPr>
                <w:rFonts w:ascii="Book Antiqua" w:hAnsi="Book Antiqua"/>
                <w:noProof/>
              </w:rPr>
              <w:t xml:space="preserve"> </w:t>
            </w:r>
            <w:r w:rsidR="00292C05">
              <w:rPr>
                <w:rFonts w:ascii="Book Antiqua" w:hAnsi="Book Antiqua"/>
                <w:noProof/>
              </w:rPr>
              <w:t xml:space="preserve">                   </w:t>
            </w:r>
            <w:bookmarkStart w:id="0" w:name="_GoBack"/>
            <w:bookmarkEnd w:id="0"/>
            <w:r w:rsidR="002F0A3B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292C0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1624</w:t>
            </w:r>
            <w:r w:rsidR="00807B83" w:rsidRPr="0071164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1164E" w:rsidRPr="0071164E" w:rsidTr="00033B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18" w:rsidRPr="0071164E" w:rsidRDefault="009A2318" w:rsidP="00662C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11C5" w:rsidRDefault="002F11C5" w:rsidP="003708B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71164E" w:rsidRDefault="00BF3DEE" w:rsidP="008F5E9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3B2C9D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2A4A00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8F5E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Пилипчука І.В. стосовно судді Комінтернівського районного суду Одеської області </w:t>
            </w:r>
            <w:proofErr w:type="spellStart"/>
            <w:r w:rsidR="008F5E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Сафарової</w:t>
            </w:r>
            <w:proofErr w:type="spellEnd"/>
            <w:r w:rsidR="008F5E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А.Ф.; </w:t>
            </w:r>
            <w:proofErr w:type="spellStart"/>
            <w:r w:rsidR="008F5E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Стояноської</w:t>
            </w:r>
            <w:proofErr w:type="spellEnd"/>
            <w:r w:rsidR="008F5E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 стосовно судді Дніпропетровського окружного адміні</w:t>
            </w:r>
            <w:r w:rsidR="00D75AD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стративного суду </w:t>
            </w:r>
            <w:proofErr w:type="spellStart"/>
            <w:r w:rsidR="00D75AD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Єфанової</w:t>
            </w:r>
            <w:proofErr w:type="spellEnd"/>
            <w:r w:rsidR="00D75AD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</w:t>
            </w:r>
          </w:p>
        </w:tc>
      </w:tr>
    </w:tbl>
    <w:p w:rsidR="005B3F04" w:rsidRPr="0071164E" w:rsidRDefault="005B3F0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08B9" w:rsidRDefault="003708B9" w:rsidP="00001B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11C5" w:rsidRDefault="002F11C5" w:rsidP="00001B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1B3E" w:rsidRDefault="00001B3E" w:rsidP="00001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B04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DD2B04">
        <w:rPr>
          <w:rFonts w:ascii="Times New Roman" w:hAnsi="Times New Roman"/>
          <w:sz w:val="28"/>
          <w:szCs w:val="28"/>
        </w:rPr>
        <w:t>Маселка</w:t>
      </w:r>
      <w:proofErr w:type="spellEnd"/>
      <w:r w:rsidRPr="00DD2B04">
        <w:rPr>
          <w:rFonts w:ascii="Times New Roman" w:hAnsi="Times New Roman"/>
          <w:sz w:val="28"/>
          <w:szCs w:val="28"/>
        </w:rPr>
        <w:t xml:space="preserve"> Р.А., </w:t>
      </w:r>
      <w:r w:rsidR="00DD2B04" w:rsidRPr="00DD2B04">
        <w:rPr>
          <w:rFonts w:ascii="Times New Roman" w:hAnsi="Times New Roman"/>
          <w:sz w:val="28"/>
          <w:szCs w:val="28"/>
        </w:rPr>
        <w:t xml:space="preserve">членів </w:t>
      </w:r>
      <w:proofErr w:type="spellStart"/>
      <w:r w:rsidR="00DD2B04" w:rsidRPr="00DD2B04">
        <w:rPr>
          <w:rFonts w:ascii="Times New Roman" w:hAnsi="Times New Roman"/>
          <w:sz w:val="28"/>
          <w:szCs w:val="28"/>
        </w:rPr>
        <w:t>Ковбій</w:t>
      </w:r>
      <w:proofErr w:type="spellEnd"/>
      <w:r w:rsidR="00DD2B04" w:rsidRPr="00DD2B04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DD2B04" w:rsidRPr="00DD2B04">
        <w:rPr>
          <w:rFonts w:ascii="Times New Roman" w:hAnsi="Times New Roman"/>
          <w:sz w:val="28"/>
          <w:szCs w:val="28"/>
        </w:rPr>
        <w:t>Саліхова</w:t>
      </w:r>
      <w:proofErr w:type="spellEnd"/>
      <w:r w:rsidR="00DD2B04" w:rsidRPr="00DD2B04">
        <w:rPr>
          <w:rFonts w:ascii="Times New Roman" w:hAnsi="Times New Roman"/>
          <w:sz w:val="28"/>
          <w:szCs w:val="28"/>
        </w:rPr>
        <w:t xml:space="preserve"> В.В.</w:t>
      </w:r>
      <w:r w:rsidR="00033BCB" w:rsidRPr="00DD2B04">
        <w:rPr>
          <w:rFonts w:ascii="Times New Roman" w:hAnsi="Times New Roman"/>
          <w:sz w:val="28"/>
          <w:szCs w:val="28"/>
        </w:rPr>
        <w:t>,</w:t>
      </w:r>
      <w:r w:rsidRPr="00DD2B04">
        <w:rPr>
          <w:rFonts w:ascii="Times New Roman" w:hAnsi="Times New Roman"/>
          <w:sz w:val="28"/>
          <w:szCs w:val="28"/>
        </w:rPr>
        <w:t xml:space="preserve"> розглянувши висновки доповідача – члена Другої Дисциплінарної палати Вищої ради правосуддя </w:t>
      </w:r>
      <w:proofErr w:type="spellStart"/>
      <w:r w:rsidRPr="00DD2B04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DD2B04">
        <w:rPr>
          <w:rFonts w:ascii="Times New Roman" w:hAnsi="Times New Roman"/>
          <w:sz w:val="28"/>
          <w:szCs w:val="28"/>
        </w:rPr>
        <w:t xml:space="preserve"> С.Ю. </w:t>
      </w:r>
      <w:r w:rsidRPr="00DD2B04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DD2B04" w:rsidRPr="00DD2B04" w:rsidRDefault="00DD2B04" w:rsidP="00001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A3B" w:rsidRPr="00017FA3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017F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017FA3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017FA3">
        <w:rPr>
          <w:rFonts w:ascii="Times New Roman" w:hAnsi="Times New Roman"/>
          <w:sz w:val="28"/>
          <w:szCs w:val="28"/>
        </w:rPr>
        <w:t>внесено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017FA3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Р</w:t>
      </w:r>
      <w:r w:rsidR="002F0A3B" w:rsidRPr="00017FA3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017FA3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="002F0A3B" w:rsidRPr="00017FA3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="002F0A3B" w:rsidRPr="00017FA3">
        <w:rPr>
          <w:rFonts w:ascii="Times New Roman" w:hAnsi="Times New Roman"/>
          <w:sz w:val="28"/>
          <w:szCs w:val="28"/>
        </w:rPr>
        <w:t>чи прокурора.</w:t>
      </w: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lastRenderedPageBreak/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47476" w:rsidRPr="00633E57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Вищої ради правосуддя </w:t>
      </w:r>
      <w:r w:rsidR="008F5E9E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квітня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F133C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44591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за вхідним номер</w:t>
      </w:r>
      <w:r w:rsidR="008F5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                    П-2549/0/7-24 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надійшла</w:t>
      </w:r>
      <w:r w:rsidR="002866A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скарга </w:t>
      </w:r>
      <w:r w:rsidR="008F5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Пилипчука І.В. 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на дії судді</w:t>
      </w:r>
      <w:r w:rsidR="00EF133C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7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Комінтернівського районного суду Одеської області </w:t>
      </w:r>
      <w:proofErr w:type="spellStart"/>
      <w:r w:rsidR="00B878E0">
        <w:rPr>
          <w:rFonts w:ascii="Times New Roman" w:hAnsi="Times New Roman" w:cs="Times New Roman"/>
          <w:color w:val="000000" w:themeColor="text1"/>
          <w:sz w:val="28"/>
          <w:szCs w:val="28"/>
        </w:rPr>
        <w:t>Сафарової</w:t>
      </w:r>
      <w:proofErr w:type="spellEnd"/>
      <w:r w:rsidR="00B87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А.Ф.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 час здійснення правосуддя у справі № </w:t>
      </w:r>
      <w:r w:rsidR="00B878E0">
        <w:rPr>
          <w:rFonts w:ascii="Times New Roman" w:hAnsi="Times New Roman" w:cs="Times New Roman"/>
          <w:color w:val="000000" w:themeColor="text1"/>
          <w:sz w:val="28"/>
          <w:szCs w:val="28"/>
        </w:rPr>
        <w:t>504/3319/23</w:t>
      </w:r>
      <w:r w:rsidR="005D0A1D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07500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як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7127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</w:t>
      </w:r>
      <w:r w:rsidR="00F07500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F7127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7500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автоматизованого розподілу справи між членами </w:t>
      </w:r>
      <w:r w:rsidR="000D1F49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Вищої ради правосуддя </w:t>
      </w:r>
      <w:r w:rsidR="00F7127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B878E0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квітня 2024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F7127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передан</w:t>
      </w:r>
      <w:r w:rsidR="00CB0BD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="00F7127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правосуддя </w:t>
      </w:r>
      <w:proofErr w:type="spellStart"/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Бурлакову</w:t>
      </w:r>
      <w:proofErr w:type="spellEnd"/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7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F6771" w:rsidRPr="00633E57" w:rsidRDefault="00E47476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результатами попередньої перевірки </w:t>
      </w:r>
      <w:r w:rsidR="005A0A0F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скарги</w:t>
      </w:r>
      <w:r w:rsidR="0044591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доповідачем – членом Другої Дисциплінарної палати Вищої ради правосуддя</w:t>
      </w:r>
      <w:r w:rsidR="00445913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Бурлаков</w:t>
      </w:r>
      <w:r w:rsidR="00E8004D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им</w:t>
      </w:r>
      <w:proofErr w:type="spellEnd"/>
      <w:r w:rsidR="00E8004D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633E57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травня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001B3E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 про залишення без розгляду </w:t>
      </w:r>
      <w:r w:rsidR="00975F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повернення </w:t>
      </w:r>
      <w:r w:rsidR="005A0A0F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>скарги</w:t>
      </w:r>
      <w:r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F6771" w:rsidRPr="0063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 </w:t>
      </w:r>
    </w:p>
    <w:p w:rsidR="004276CD" w:rsidRPr="00A208F1" w:rsidRDefault="004276CD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B878E0">
        <w:rPr>
          <w:rFonts w:ascii="Times New Roman" w:hAnsi="Times New Roman" w:cs="Times New Roman"/>
          <w:sz w:val="28"/>
          <w:szCs w:val="28"/>
        </w:rPr>
        <w:t>30</w:t>
      </w:r>
      <w:r w:rsidR="00FF6771">
        <w:rPr>
          <w:rFonts w:ascii="Times New Roman" w:hAnsi="Times New Roman" w:cs="Times New Roman"/>
          <w:sz w:val="28"/>
          <w:szCs w:val="28"/>
        </w:rPr>
        <w:t xml:space="preserve"> </w:t>
      </w:r>
      <w:r w:rsidR="00B878E0">
        <w:rPr>
          <w:rFonts w:ascii="Times New Roman" w:hAnsi="Times New Roman" w:cs="Times New Roman"/>
          <w:sz w:val="28"/>
          <w:szCs w:val="28"/>
        </w:rPr>
        <w:t>квітня</w:t>
      </w:r>
      <w:r w:rsidR="00FF6771">
        <w:rPr>
          <w:rFonts w:ascii="Times New Roman" w:hAnsi="Times New Roman" w:cs="Times New Roman"/>
          <w:sz w:val="28"/>
          <w:szCs w:val="28"/>
        </w:rPr>
        <w:t xml:space="preserve"> 2024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 w:rsidR="00975FF0">
        <w:rPr>
          <w:rFonts w:ascii="Times New Roman" w:hAnsi="Times New Roman" w:cs="Times New Roman"/>
          <w:sz w:val="28"/>
          <w:szCs w:val="28"/>
        </w:rPr>
        <w:t>С-</w:t>
      </w:r>
      <w:r w:rsidR="00B878E0">
        <w:rPr>
          <w:rFonts w:ascii="Times New Roman" w:hAnsi="Times New Roman" w:cs="Times New Roman"/>
          <w:sz w:val="28"/>
          <w:szCs w:val="28"/>
        </w:rPr>
        <w:t xml:space="preserve">388/28/7-24 надійшла дисциплінарна скарга </w:t>
      </w:r>
      <w:proofErr w:type="spellStart"/>
      <w:r w:rsidR="00B878E0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B878E0">
        <w:rPr>
          <w:rFonts w:ascii="Times New Roman" w:hAnsi="Times New Roman" w:cs="Times New Roman"/>
          <w:sz w:val="28"/>
          <w:szCs w:val="28"/>
        </w:rPr>
        <w:t xml:space="preserve"> А.І.</w:t>
      </w:r>
      <w:r w:rsidR="00FF6771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на дії судді</w:t>
      </w:r>
      <w:r w:rsidR="00B878E0">
        <w:rPr>
          <w:rFonts w:ascii="Times New Roman" w:hAnsi="Times New Roman" w:cs="Times New Roman"/>
          <w:sz w:val="28"/>
          <w:szCs w:val="28"/>
        </w:rPr>
        <w:t xml:space="preserve"> Дніпропетровського окружного адміністративного суду </w:t>
      </w:r>
      <w:proofErr w:type="spellStart"/>
      <w:r w:rsidR="00B878E0">
        <w:rPr>
          <w:rFonts w:ascii="Times New Roman" w:hAnsi="Times New Roman" w:cs="Times New Roman"/>
          <w:sz w:val="28"/>
          <w:szCs w:val="28"/>
        </w:rPr>
        <w:t>Єфанової</w:t>
      </w:r>
      <w:proofErr w:type="spellEnd"/>
      <w:r w:rsidR="00B878E0">
        <w:rPr>
          <w:rFonts w:ascii="Times New Roman" w:hAnsi="Times New Roman" w:cs="Times New Roman"/>
          <w:sz w:val="28"/>
          <w:szCs w:val="28"/>
        </w:rPr>
        <w:t xml:space="preserve"> О.В.</w:t>
      </w:r>
      <w:r w:rsidR="005B79A8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під час здійснення правосуддя у справ</w:t>
      </w:r>
      <w:r w:rsidR="00B878E0">
        <w:rPr>
          <w:rFonts w:ascii="Times New Roman" w:hAnsi="Times New Roman" w:cs="Times New Roman"/>
          <w:sz w:val="28"/>
          <w:szCs w:val="28"/>
        </w:rPr>
        <w:t>і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B878E0">
        <w:rPr>
          <w:rFonts w:ascii="Times New Roman" w:hAnsi="Times New Roman" w:cs="Times New Roman"/>
          <w:sz w:val="28"/>
          <w:szCs w:val="28"/>
        </w:rPr>
        <w:t>№ 215/1517/24</w:t>
      </w:r>
      <w:r w:rsidR="005D0A1D" w:rsidRPr="00017FA3">
        <w:rPr>
          <w:rFonts w:ascii="Times New Roman" w:hAnsi="Times New Roman" w:cs="Times New Roman"/>
          <w:sz w:val="28"/>
          <w:szCs w:val="28"/>
        </w:rPr>
        <w:t>,</w:t>
      </w:r>
      <w:r w:rsidRPr="00017FA3">
        <w:rPr>
          <w:rFonts w:ascii="Times New Roman" w:hAnsi="Times New Roman" w:cs="Times New Roman"/>
          <w:sz w:val="28"/>
          <w:szCs w:val="28"/>
        </w:rPr>
        <w:t xml:space="preserve"> яка </w:t>
      </w:r>
      <w:r w:rsidRPr="00A208F1">
        <w:rPr>
          <w:rFonts w:ascii="Times New Roman" w:hAnsi="Times New Roman" w:cs="Times New Roman"/>
          <w:sz w:val="28"/>
          <w:szCs w:val="28"/>
        </w:rPr>
        <w:t>протоколом автоматизованого розподілу справи між членами Вищої ради правосуддя</w:t>
      </w:r>
      <w:r w:rsidR="000D1F49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="00B878E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208F1">
        <w:rPr>
          <w:rFonts w:ascii="Times New Roman" w:hAnsi="Times New Roman" w:cs="Times New Roman"/>
          <w:sz w:val="28"/>
          <w:szCs w:val="28"/>
        </w:rPr>
        <w:t xml:space="preserve">від </w:t>
      </w:r>
      <w:r w:rsidR="00B878E0">
        <w:rPr>
          <w:rFonts w:ascii="Times New Roman" w:hAnsi="Times New Roman" w:cs="Times New Roman"/>
          <w:sz w:val="28"/>
          <w:szCs w:val="28"/>
        </w:rPr>
        <w:t>30</w:t>
      </w:r>
      <w:r w:rsidR="00FF6771">
        <w:rPr>
          <w:rFonts w:ascii="Times New Roman" w:hAnsi="Times New Roman" w:cs="Times New Roman"/>
          <w:sz w:val="28"/>
          <w:szCs w:val="28"/>
        </w:rPr>
        <w:t xml:space="preserve"> </w:t>
      </w:r>
      <w:r w:rsidR="00B878E0">
        <w:rPr>
          <w:rFonts w:ascii="Times New Roman" w:hAnsi="Times New Roman" w:cs="Times New Roman"/>
          <w:sz w:val="28"/>
          <w:szCs w:val="28"/>
        </w:rPr>
        <w:t>квітня</w:t>
      </w:r>
      <w:r w:rsidR="00FF6771">
        <w:rPr>
          <w:rFonts w:ascii="Times New Roman" w:hAnsi="Times New Roman" w:cs="Times New Roman"/>
          <w:sz w:val="28"/>
          <w:szCs w:val="28"/>
        </w:rPr>
        <w:t xml:space="preserve"> 2024 </w:t>
      </w:r>
      <w:r w:rsidRPr="00A208F1">
        <w:rPr>
          <w:rFonts w:ascii="Times New Roman" w:hAnsi="Times New Roman" w:cs="Times New Roman"/>
          <w:sz w:val="28"/>
          <w:szCs w:val="28"/>
        </w:rPr>
        <w:t xml:space="preserve">року передана для попередньої перевірки члену Другої Дисциплінарної палати Вищої ради правосуддя </w:t>
      </w:r>
      <w:proofErr w:type="spellStart"/>
      <w:r w:rsidRPr="00A208F1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A208F1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A208F1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A208F1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63F6C" w:rsidRDefault="004276CD" w:rsidP="000D1F4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8F1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A208F1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A208F1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B878E0">
        <w:rPr>
          <w:rFonts w:ascii="Times New Roman" w:hAnsi="Times New Roman" w:cs="Times New Roman"/>
          <w:sz w:val="28"/>
          <w:szCs w:val="28"/>
        </w:rPr>
        <w:t>7</w:t>
      </w:r>
      <w:r w:rsidR="00FF6771">
        <w:rPr>
          <w:rFonts w:ascii="Times New Roman" w:hAnsi="Times New Roman" w:cs="Times New Roman"/>
          <w:sz w:val="28"/>
          <w:szCs w:val="28"/>
        </w:rPr>
        <w:t xml:space="preserve"> травня</w:t>
      </w:r>
      <w:r w:rsidRPr="00A208F1">
        <w:rPr>
          <w:rFonts w:ascii="Times New Roman" w:hAnsi="Times New Roman" w:cs="Times New Roman"/>
          <w:sz w:val="28"/>
          <w:szCs w:val="28"/>
        </w:rPr>
        <w:t xml:space="preserve"> 2024 року про залишення без розгляду та повернення дисциплінарної скарги, </w:t>
      </w:r>
      <w:r w:rsidR="005B79A8" w:rsidRPr="00A208F1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не містить відомостей про ознаки дисциплінарного проступку </w:t>
      </w:r>
      <w:r w:rsidR="00A027B1" w:rsidRPr="00A208F1">
        <w:rPr>
          <w:rFonts w:ascii="Times New Roman" w:hAnsi="Times New Roman" w:cs="Times New Roman"/>
          <w:sz w:val="28"/>
          <w:szCs w:val="28"/>
        </w:rPr>
        <w:t>(пункт</w:t>
      </w:r>
      <w:r w:rsidR="00B878E0">
        <w:rPr>
          <w:rFonts w:ascii="Times New Roman" w:hAnsi="Times New Roman" w:cs="Times New Roman"/>
          <w:sz w:val="28"/>
          <w:szCs w:val="28"/>
        </w:rPr>
        <w:t xml:space="preserve"> 2 </w:t>
      </w:r>
      <w:r w:rsidRPr="00A208F1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F63F6C" w:rsidRPr="0071164E" w:rsidRDefault="003D65A2" w:rsidP="002B49A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>Відповідно до пункт</w:t>
      </w:r>
      <w:r w:rsidR="00B878E0">
        <w:rPr>
          <w:rFonts w:ascii="Times New Roman" w:hAnsi="Times New Roman" w:cs="Times New Roman"/>
          <w:sz w:val="28"/>
          <w:szCs w:val="28"/>
        </w:rPr>
        <w:t>у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D24F73" w:rsidRPr="0071164E">
        <w:rPr>
          <w:rFonts w:ascii="Times New Roman" w:hAnsi="Times New Roman" w:cs="Times New Roman"/>
          <w:sz w:val="28"/>
          <w:szCs w:val="28"/>
        </w:rPr>
        <w:t>2</w:t>
      </w:r>
      <w:r w:rsidR="00A07091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 дисциплінарна скарга залишається без розгляду </w:t>
      </w:r>
      <w:r w:rsidR="00445913" w:rsidRPr="0071164E">
        <w:rPr>
          <w:rFonts w:ascii="Times New Roman" w:hAnsi="Times New Roman" w:cs="Times New Roman"/>
          <w:sz w:val="28"/>
          <w:szCs w:val="28"/>
        </w:rPr>
        <w:br/>
      </w:r>
      <w:r w:rsidR="00C57698" w:rsidRPr="0071164E">
        <w:rPr>
          <w:rFonts w:ascii="Times New Roman" w:hAnsi="Times New Roman" w:cs="Times New Roman"/>
          <w:sz w:val="28"/>
          <w:szCs w:val="28"/>
        </w:rPr>
        <w:lastRenderedPageBreak/>
        <w:t xml:space="preserve">та повертається скаржнику, якщо </w:t>
      </w:r>
      <w:r w:rsidR="00D24F73" w:rsidRPr="0071164E">
        <w:rPr>
          <w:rFonts w:ascii="Times New Roman" w:hAnsi="Times New Roman" w:cs="Times New Roman"/>
          <w:sz w:val="28"/>
          <w:szCs w:val="28"/>
        </w:rPr>
        <w:t>дисциплінарна скарга не містить відомостей про ознаки д</w:t>
      </w:r>
      <w:r w:rsidR="00B878E0">
        <w:rPr>
          <w:rFonts w:ascii="Times New Roman" w:hAnsi="Times New Roman" w:cs="Times New Roman"/>
          <w:sz w:val="28"/>
          <w:szCs w:val="28"/>
        </w:rPr>
        <w:t>исциплінарного проступку судді.</w:t>
      </w:r>
    </w:p>
    <w:p w:rsidR="00DB3DF6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164E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11C5" w:rsidRPr="0071164E" w:rsidRDefault="002F11C5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A3B" w:rsidRPr="0071164E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71164E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3708B9" w:rsidRPr="0071164E" w:rsidRDefault="003708B9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53F33" w:rsidRPr="0071164E" w:rsidRDefault="005B79A8" w:rsidP="00D23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B878E0">
        <w:rPr>
          <w:rFonts w:ascii="Times New Roman" w:hAnsi="Times New Roman" w:cs="Times New Roman"/>
          <w:sz w:val="28"/>
          <w:szCs w:val="28"/>
        </w:rPr>
        <w:t xml:space="preserve">Пилипчука Ігоря Володимировича стосовно судді Комінтернівського районного суду Одеської області </w:t>
      </w:r>
      <w:proofErr w:type="spellStart"/>
      <w:r w:rsidR="00B878E0">
        <w:rPr>
          <w:rFonts w:ascii="Times New Roman" w:hAnsi="Times New Roman" w:cs="Times New Roman"/>
          <w:sz w:val="28"/>
          <w:szCs w:val="28"/>
        </w:rPr>
        <w:t>Сафарової</w:t>
      </w:r>
      <w:proofErr w:type="spellEnd"/>
      <w:r w:rsidR="00B878E0">
        <w:rPr>
          <w:rFonts w:ascii="Times New Roman" w:hAnsi="Times New Roman" w:cs="Times New Roman"/>
          <w:sz w:val="28"/>
          <w:szCs w:val="28"/>
        </w:rPr>
        <w:t xml:space="preserve"> Анжеліки </w:t>
      </w:r>
      <w:proofErr w:type="spellStart"/>
      <w:r w:rsidR="00B878E0">
        <w:rPr>
          <w:rFonts w:ascii="Times New Roman" w:hAnsi="Times New Roman" w:cs="Times New Roman"/>
          <w:sz w:val="28"/>
          <w:szCs w:val="28"/>
        </w:rPr>
        <w:t>Фархатівни</w:t>
      </w:r>
      <w:proofErr w:type="spellEnd"/>
      <w:r w:rsidR="002B49AF">
        <w:rPr>
          <w:rFonts w:ascii="Times New Roman" w:hAnsi="Times New Roman" w:cs="Times New Roman"/>
          <w:sz w:val="28"/>
          <w:szCs w:val="28"/>
        </w:rPr>
        <w:t xml:space="preserve"> </w:t>
      </w:r>
      <w:r w:rsidR="00ED4F5F" w:rsidRPr="0071164E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</w:t>
      </w:r>
      <w:r>
        <w:rPr>
          <w:rFonts w:ascii="Times New Roman" w:hAnsi="Times New Roman" w:cs="Times New Roman"/>
          <w:sz w:val="28"/>
          <w:szCs w:val="28"/>
        </w:rPr>
        <w:t>скаржнику</w:t>
      </w:r>
      <w:r w:rsidR="00ED4F5F" w:rsidRPr="0071164E">
        <w:rPr>
          <w:rFonts w:ascii="Times New Roman" w:hAnsi="Times New Roman" w:cs="Times New Roman"/>
          <w:sz w:val="28"/>
          <w:szCs w:val="28"/>
        </w:rPr>
        <w:t>.</w:t>
      </w:r>
    </w:p>
    <w:p w:rsidR="003708B9" w:rsidRDefault="004276CD" w:rsidP="00975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B878E0" w:rsidRPr="00B878E0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B878E0" w:rsidRPr="00B878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78E0" w:rsidRPr="00B878E0"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 w:rsidR="00B878E0" w:rsidRPr="00B878E0">
        <w:rPr>
          <w:rFonts w:ascii="Times New Roman" w:hAnsi="Times New Roman" w:cs="Times New Roman"/>
          <w:sz w:val="28"/>
          <w:szCs w:val="28"/>
        </w:rPr>
        <w:t xml:space="preserve"> Іванівни стосовно судді Дніпропетровського окружного адміністративного суду </w:t>
      </w:r>
      <w:proofErr w:type="spellStart"/>
      <w:r w:rsidR="00B878E0">
        <w:rPr>
          <w:rFonts w:ascii="Times New Roman" w:hAnsi="Times New Roman" w:cs="Times New Roman"/>
          <w:sz w:val="28"/>
          <w:szCs w:val="28"/>
        </w:rPr>
        <w:t>Єфанової</w:t>
      </w:r>
      <w:proofErr w:type="spellEnd"/>
      <w:r w:rsidR="00B878E0">
        <w:rPr>
          <w:rFonts w:ascii="Times New Roman" w:hAnsi="Times New Roman" w:cs="Times New Roman"/>
          <w:sz w:val="28"/>
          <w:szCs w:val="28"/>
        </w:rPr>
        <w:t xml:space="preserve"> Ольги Володимирівни </w:t>
      </w:r>
      <w:r w:rsidRPr="0071164E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2F0A3B" w:rsidRPr="0071164E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71164E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71164E" w:rsidRPr="0071164E" w:rsidTr="000934CF">
        <w:tc>
          <w:tcPr>
            <w:tcW w:w="6896" w:type="dxa"/>
          </w:tcPr>
          <w:p w:rsidR="005D0A1D" w:rsidRPr="0071164E" w:rsidRDefault="005D0A1D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71164E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DD2B04" w:rsidRPr="00DD2B04" w:rsidTr="00DD2B04">
        <w:tc>
          <w:tcPr>
            <w:tcW w:w="6237" w:type="dxa"/>
          </w:tcPr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DD2B04" w:rsidRDefault="007D67F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DD2B04" w:rsidRDefault="002F0A3B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DD2B04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DD2B04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DD2B04" w:rsidRDefault="00445913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66E6" w:rsidRPr="00DD2B04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D2B04" w:rsidRPr="00DD2B04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33BCB" w:rsidRPr="00DD2B04" w:rsidRDefault="00DD2B04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33BCB" w:rsidRPr="00DD2B04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033BCB" w:rsidRPr="00DD2B04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33BCB" w:rsidRPr="00DD2B04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1A4B" w:rsidRPr="00DD2B04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017FA3" w:rsidRPr="00DD2B04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DD2B04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B4DA2" w:rsidRPr="00DD2B04" w:rsidRDefault="00DD2B04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B04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  <w:r w:rsidR="00033BCB" w:rsidRPr="00DD2B0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DD2B04" w:rsidRPr="00DD2B04" w:rsidTr="00DD2B04">
        <w:tc>
          <w:tcPr>
            <w:tcW w:w="6237" w:type="dxa"/>
          </w:tcPr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DD2B04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71164E" w:rsidRDefault="00F04FB4" w:rsidP="003D7F31"/>
    <w:sectPr w:rsidR="00F04FB4" w:rsidRPr="0071164E" w:rsidSect="003708B9">
      <w:headerReference w:type="default" r:id="rId8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C05">
          <w:rPr>
            <w:noProof/>
          </w:rPr>
          <w:t>3</w:t>
        </w:r>
        <w:r>
          <w:fldChar w:fldCharType="end"/>
        </w:r>
      </w:p>
    </w:sdtContent>
  </w:sdt>
  <w:p w:rsidR="00296C66" w:rsidRDefault="00292C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1B3E"/>
    <w:rsid w:val="00017FA3"/>
    <w:rsid w:val="00033BCB"/>
    <w:rsid w:val="00035E45"/>
    <w:rsid w:val="000444BF"/>
    <w:rsid w:val="000715C1"/>
    <w:rsid w:val="00073ACF"/>
    <w:rsid w:val="000934CF"/>
    <w:rsid w:val="000970F0"/>
    <w:rsid w:val="000B4DA2"/>
    <w:rsid w:val="000C0D44"/>
    <w:rsid w:val="000C3E55"/>
    <w:rsid w:val="000D1F49"/>
    <w:rsid w:val="000D2A4A"/>
    <w:rsid w:val="000D628A"/>
    <w:rsid w:val="000E0902"/>
    <w:rsid w:val="000E5F48"/>
    <w:rsid w:val="000F3A07"/>
    <w:rsid w:val="001232BC"/>
    <w:rsid w:val="00134D78"/>
    <w:rsid w:val="00137218"/>
    <w:rsid w:val="00156315"/>
    <w:rsid w:val="00157CAD"/>
    <w:rsid w:val="0016034A"/>
    <w:rsid w:val="00162C3D"/>
    <w:rsid w:val="00180326"/>
    <w:rsid w:val="0018365B"/>
    <w:rsid w:val="001871B5"/>
    <w:rsid w:val="0019725C"/>
    <w:rsid w:val="001B349E"/>
    <w:rsid w:val="001B403C"/>
    <w:rsid w:val="001D7362"/>
    <w:rsid w:val="001E6927"/>
    <w:rsid w:val="002131F5"/>
    <w:rsid w:val="00213DBE"/>
    <w:rsid w:val="00224C4E"/>
    <w:rsid w:val="002273D8"/>
    <w:rsid w:val="0023232F"/>
    <w:rsid w:val="0023326C"/>
    <w:rsid w:val="00235C3F"/>
    <w:rsid w:val="00253F33"/>
    <w:rsid w:val="00267791"/>
    <w:rsid w:val="002866A3"/>
    <w:rsid w:val="00292C05"/>
    <w:rsid w:val="002A4A00"/>
    <w:rsid w:val="002B49AF"/>
    <w:rsid w:val="002F0A3B"/>
    <w:rsid w:val="002F11C5"/>
    <w:rsid w:val="002F5B90"/>
    <w:rsid w:val="002F7BE9"/>
    <w:rsid w:val="00312F4A"/>
    <w:rsid w:val="003170C7"/>
    <w:rsid w:val="00345B79"/>
    <w:rsid w:val="00355FD4"/>
    <w:rsid w:val="00361F26"/>
    <w:rsid w:val="00363297"/>
    <w:rsid w:val="00365BB8"/>
    <w:rsid w:val="003708B9"/>
    <w:rsid w:val="00375C71"/>
    <w:rsid w:val="00392D35"/>
    <w:rsid w:val="003946A0"/>
    <w:rsid w:val="003B2772"/>
    <w:rsid w:val="003B2C9D"/>
    <w:rsid w:val="003C7413"/>
    <w:rsid w:val="003D65A2"/>
    <w:rsid w:val="003D7F31"/>
    <w:rsid w:val="003F53FC"/>
    <w:rsid w:val="00400861"/>
    <w:rsid w:val="004039DD"/>
    <w:rsid w:val="004276CD"/>
    <w:rsid w:val="00441E81"/>
    <w:rsid w:val="00442723"/>
    <w:rsid w:val="00444914"/>
    <w:rsid w:val="00445913"/>
    <w:rsid w:val="004511E5"/>
    <w:rsid w:val="00495461"/>
    <w:rsid w:val="004954F7"/>
    <w:rsid w:val="004C438E"/>
    <w:rsid w:val="004D4E1B"/>
    <w:rsid w:val="004D7A4A"/>
    <w:rsid w:val="004E690A"/>
    <w:rsid w:val="004F2B27"/>
    <w:rsid w:val="00535F17"/>
    <w:rsid w:val="00536AED"/>
    <w:rsid w:val="005467E0"/>
    <w:rsid w:val="0055472B"/>
    <w:rsid w:val="00555995"/>
    <w:rsid w:val="00561735"/>
    <w:rsid w:val="00573F19"/>
    <w:rsid w:val="00590A86"/>
    <w:rsid w:val="005A0A0F"/>
    <w:rsid w:val="005A4AF1"/>
    <w:rsid w:val="005A57AE"/>
    <w:rsid w:val="005B3F04"/>
    <w:rsid w:val="005B79A8"/>
    <w:rsid w:val="005C1B6A"/>
    <w:rsid w:val="005D0A1D"/>
    <w:rsid w:val="005E0A9E"/>
    <w:rsid w:val="005F4515"/>
    <w:rsid w:val="005F50C4"/>
    <w:rsid w:val="005F72A6"/>
    <w:rsid w:val="006265EC"/>
    <w:rsid w:val="00633E57"/>
    <w:rsid w:val="0063767D"/>
    <w:rsid w:val="00646CEB"/>
    <w:rsid w:val="00662C5F"/>
    <w:rsid w:val="00670BB2"/>
    <w:rsid w:val="006A6BF2"/>
    <w:rsid w:val="006B47DF"/>
    <w:rsid w:val="006B65EF"/>
    <w:rsid w:val="006D33AF"/>
    <w:rsid w:val="006D52D4"/>
    <w:rsid w:val="006F0049"/>
    <w:rsid w:val="006F11EA"/>
    <w:rsid w:val="0071164E"/>
    <w:rsid w:val="007121C2"/>
    <w:rsid w:val="007137B7"/>
    <w:rsid w:val="00743BC7"/>
    <w:rsid w:val="007526BE"/>
    <w:rsid w:val="00762360"/>
    <w:rsid w:val="00765EBD"/>
    <w:rsid w:val="007761E1"/>
    <w:rsid w:val="0078444E"/>
    <w:rsid w:val="007A63F7"/>
    <w:rsid w:val="007B3A1F"/>
    <w:rsid w:val="007B7EBF"/>
    <w:rsid w:val="007D67FF"/>
    <w:rsid w:val="007F3D11"/>
    <w:rsid w:val="007F66E6"/>
    <w:rsid w:val="00804B8E"/>
    <w:rsid w:val="00805DBA"/>
    <w:rsid w:val="00807B83"/>
    <w:rsid w:val="00845E9A"/>
    <w:rsid w:val="00851197"/>
    <w:rsid w:val="00853740"/>
    <w:rsid w:val="0087396F"/>
    <w:rsid w:val="00882B1A"/>
    <w:rsid w:val="008A245C"/>
    <w:rsid w:val="008B1361"/>
    <w:rsid w:val="008B4572"/>
    <w:rsid w:val="008E2611"/>
    <w:rsid w:val="008F1FD6"/>
    <w:rsid w:val="008F5E9E"/>
    <w:rsid w:val="00903379"/>
    <w:rsid w:val="00906137"/>
    <w:rsid w:val="009077DF"/>
    <w:rsid w:val="0095111D"/>
    <w:rsid w:val="00975114"/>
    <w:rsid w:val="00975FF0"/>
    <w:rsid w:val="00987DF8"/>
    <w:rsid w:val="009A2318"/>
    <w:rsid w:val="009A7178"/>
    <w:rsid w:val="00A002A7"/>
    <w:rsid w:val="00A027B1"/>
    <w:rsid w:val="00A07091"/>
    <w:rsid w:val="00A17A18"/>
    <w:rsid w:val="00A208F1"/>
    <w:rsid w:val="00A258B8"/>
    <w:rsid w:val="00A46AB6"/>
    <w:rsid w:val="00A821AF"/>
    <w:rsid w:val="00A851B3"/>
    <w:rsid w:val="00AC71B1"/>
    <w:rsid w:val="00AE5032"/>
    <w:rsid w:val="00AF1B57"/>
    <w:rsid w:val="00AF2D06"/>
    <w:rsid w:val="00B06C6C"/>
    <w:rsid w:val="00B13ADE"/>
    <w:rsid w:val="00B53A55"/>
    <w:rsid w:val="00B77398"/>
    <w:rsid w:val="00B84E36"/>
    <w:rsid w:val="00B878E0"/>
    <w:rsid w:val="00B9167B"/>
    <w:rsid w:val="00BC0FF4"/>
    <w:rsid w:val="00BD6C3A"/>
    <w:rsid w:val="00BF0E3E"/>
    <w:rsid w:val="00BF3DEE"/>
    <w:rsid w:val="00BF4403"/>
    <w:rsid w:val="00C34103"/>
    <w:rsid w:val="00C55A4D"/>
    <w:rsid w:val="00C57698"/>
    <w:rsid w:val="00C65510"/>
    <w:rsid w:val="00CA7D25"/>
    <w:rsid w:val="00CB0BD7"/>
    <w:rsid w:val="00CB13AA"/>
    <w:rsid w:val="00CE19EE"/>
    <w:rsid w:val="00D14E0D"/>
    <w:rsid w:val="00D178F7"/>
    <w:rsid w:val="00D23592"/>
    <w:rsid w:val="00D24F73"/>
    <w:rsid w:val="00D2728B"/>
    <w:rsid w:val="00D5406A"/>
    <w:rsid w:val="00D659BB"/>
    <w:rsid w:val="00D75AD1"/>
    <w:rsid w:val="00D8526F"/>
    <w:rsid w:val="00D86A63"/>
    <w:rsid w:val="00D92D5E"/>
    <w:rsid w:val="00DA1886"/>
    <w:rsid w:val="00DA495C"/>
    <w:rsid w:val="00DB1A4B"/>
    <w:rsid w:val="00DB3DF6"/>
    <w:rsid w:val="00DD2B04"/>
    <w:rsid w:val="00DD3EE3"/>
    <w:rsid w:val="00DE670C"/>
    <w:rsid w:val="00DF76BA"/>
    <w:rsid w:val="00E01F67"/>
    <w:rsid w:val="00E03415"/>
    <w:rsid w:val="00E2338A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F133C"/>
    <w:rsid w:val="00EF4B63"/>
    <w:rsid w:val="00F01704"/>
    <w:rsid w:val="00F04FB4"/>
    <w:rsid w:val="00F07500"/>
    <w:rsid w:val="00F22705"/>
    <w:rsid w:val="00F63F6C"/>
    <w:rsid w:val="00F65CDF"/>
    <w:rsid w:val="00F71273"/>
    <w:rsid w:val="00F7475E"/>
    <w:rsid w:val="00FA49EC"/>
    <w:rsid w:val="00FB344B"/>
    <w:rsid w:val="00FD4B46"/>
    <w:rsid w:val="00FD51B9"/>
    <w:rsid w:val="00FD5A12"/>
    <w:rsid w:val="00FF5BF3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F3411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A3E72-6D2D-4AAA-B3CD-F7CA6787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745</Words>
  <Characters>4766</Characters>
  <Application>Microsoft Office Word</Application>
  <DocSecurity>0</DocSecurity>
  <Lines>88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2024-05-28T05:18:00Z</cp:lastPrinted>
  <dcterms:created xsi:type="dcterms:W3CDTF">2024-05-30T13:15:00Z</dcterms:created>
  <dcterms:modified xsi:type="dcterms:W3CDTF">2024-05-30T13:15:00Z</dcterms:modified>
</cp:coreProperties>
</file>