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848" w:rsidRPr="00792848" w:rsidRDefault="00792848" w:rsidP="00792848">
      <w:pPr>
        <w:spacing w:after="0" w:line="276" w:lineRule="auto"/>
        <w:contextualSpacing/>
        <w:jc w:val="both"/>
        <w:rPr>
          <w:rFonts w:ascii="Times New Roman" w:eastAsia="Calibri" w:hAnsi="Times New Roman" w:cs="Times New Roman"/>
          <w:sz w:val="28"/>
          <w:szCs w:val="28"/>
        </w:rPr>
      </w:pPr>
    </w:p>
    <w:p w:rsidR="00792848" w:rsidRPr="00792848" w:rsidRDefault="00792848" w:rsidP="00792848">
      <w:pPr>
        <w:spacing w:after="200" w:line="276" w:lineRule="auto"/>
        <w:contextualSpacing/>
        <w:jc w:val="both"/>
        <w:rPr>
          <w:rFonts w:ascii="Times New Roman" w:eastAsia="Calibri" w:hAnsi="Times New Roman" w:cs="Times New Roman"/>
          <w:sz w:val="28"/>
          <w:szCs w:val="28"/>
          <w:lang w:val="ru-RU"/>
        </w:rPr>
      </w:pPr>
    </w:p>
    <w:p w:rsidR="00792848" w:rsidRPr="00792848" w:rsidRDefault="00792848" w:rsidP="00792848">
      <w:pPr>
        <w:spacing w:after="0" w:line="240" w:lineRule="auto"/>
        <w:jc w:val="center"/>
        <w:rPr>
          <w:rFonts w:ascii="AcademyC" w:eastAsia="Calibri" w:hAnsi="AcademyC" w:cs="Times New Roman"/>
          <w:sz w:val="28"/>
        </w:rPr>
      </w:pPr>
      <w:r w:rsidRPr="00792848">
        <w:rPr>
          <w:rFonts w:ascii="Calibri" w:eastAsia="Calibri" w:hAnsi="Calibri" w:cs="Times New Roman"/>
          <w:noProof/>
          <w:sz w:val="28"/>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792848">
        <w:rPr>
          <w:rFonts w:ascii="AcademyC" w:eastAsia="Calibri" w:hAnsi="AcademyC" w:cs="Times New Roman"/>
          <w:sz w:val="28"/>
        </w:rPr>
        <w:t>УКРАЇНА</w:t>
      </w:r>
    </w:p>
    <w:p w:rsidR="00792848" w:rsidRPr="00792848" w:rsidRDefault="00792848" w:rsidP="00792848">
      <w:pPr>
        <w:spacing w:after="0" w:line="240" w:lineRule="auto"/>
        <w:jc w:val="center"/>
        <w:rPr>
          <w:rFonts w:ascii="AcademyC" w:eastAsia="Calibri" w:hAnsi="AcademyC" w:cs="Times New Roman"/>
          <w:sz w:val="28"/>
          <w:szCs w:val="28"/>
        </w:rPr>
      </w:pPr>
      <w:r w:rsidRPr="00792848">
        <w:rPr>
          <w:rFonts w:ascii="AcademyC" w:eastAsia="Calibri" w:hAnsi="AcademyC" w:cs="Times New Roman"/>
          <w:sz w:val="28"/>
          <w:szCs w:val="28"/>
        </w:rPr>
        <w:t>ВИЩА  РАДА  ПРАВОСУДДЯ</w:t>
      </w:r>
    </w:p>
    <w:p w:rsidR="00792848" w:rsidRPr="00792848" w:rsidRDefault="00A92977" w:rsidP="00792848">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00EB3E41">
        <w:rPr>
          <w:rFonts w:ascii="AcademyC" w:eastAsia="Calibri" w:hAnsi="AcademyC" w:cs="Times New Roman"/>
          <w:sz w:val="28"/>
          <w:szCs w:val="28"/>
        </w:rPr>
        <w:t xml:space="preserve"> </w:t>
      </w:r>
      <w:r w:rsidR="00792848" w:rsidRPr="00792848">
        <w:rPr>
          <w:rFonts w:ascii="AcademyC" w:eastAsia="Calibri" w:hAnsi="AcademyC" w:cs="Times New Roman"/>
          <w:sz w:val="28"/>
          <w:szCs w:val="28"/>
        </w:rPr>
        <w:t>ДИСЦИПЛІНАРНА ПАЛАТА</w:t>
      </w:r>
    </w:p>
    <w:p w:rsidR="00792848" w:rsidRDefault="00792848" w:rsidP="00792848">
      <w:pPr>
        <w:spacing w:after="0" w:line="240" w:lineRule="auto"/>
        <w:jc w:val="center"/>
        <w:rPr>
          <w:rFonts w:ascii="AcademyC" w:eastAsia="Calibri" w:hAnsi="AcademyC" w:cs="Times New Roman"/>
          <w:sz w:val="28"/>
          <w:szCs w:val="28"/>
        </w:rPr>
      </w:pPr>
      <w:r w:rsidRPr="00792848">
        <w:rPr>
          <w:rFonts w:ascii="AcademyC" w:eastAsia="Calibri" w:hAnsi="AcademyC" w:cs="Times New Roman"/>
          <w:sz w:val="28"/>
          <w:szCs w:val="28"/>
        </w:rPr>
        <w:t>РІШЕННЯ</w:t>
      </w:r>
    </w:p>
    <w:p w:rsidR="005607C3" w:rsidRPr="00A032EC" w:rsidRDefault="005607C3" w:rsidP="00792848">
      <w:pPr>
        <w:spacing w:after="0" w:line="240" w:lineRule="auto"/>
        <w:jc w:val="center"/>
        <w:rPr>
          <w:rFonts w:ascii="AcademyC" w:eastAsia="Calibri" w:hAnsi="AcademyC" w:cs="Times New Roman"/>
          <w:sz w:val="16"/>
          <w:szCs w:val="16"/>
        </w:rPr>
      </w:pPr>
    </w:p>
    <w:tbl>
      <w:tblPr>
        <w:tblW w:w="10031" w:type="dxa"/>
        <w:tblLook w:val="04A0" w:firstRow="1" w:lastRow="0" w:firstColumn="1" w:lastColumn="0" w:noHBand="0" w:noVBand="1"/>
      </w:tblPr>
      <w:tblGrid>
        <w:gridCol w:w="3098"/>
        <w:gridCol w:w="3309"/>
        <w:gridCol w:w="3624"/>
      </w:tblGrid>
      <w:tr w:rsidR="00792848" w:rsidRPr="00792848" w:rsidTr="00FA24A2">
        <w:trPr>
          <w:trHeight w:val="188"/>
        </w:trPr>
        <w:tc>
          <w:tcPr>
            <w:tcW w:w="3098" w:type="dxa"/>
          </w:tcPr>
          <w:p w:rsidR="00792848" w:rsidRPr="00792848" w:rsidRDefault="003E52BA" w:rsidP="003E52BA">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29</w:t>
            </w:r>
            <w:r w:rsidR="00EB3E41">
              <w:rPr>
                <w:rFonts w:ascii="Times New Roman" w:eastAsia="Calibri" w:hAnsi="Times New Roman" w:cs="Times New Roman"/>
                <w:noProof/>
                <w:sz w:val="28"/>
                <w:szCs w:val="28"/>
                <w:lang w:val="ru-RU"/>
              </w:rPr>
              <w:t xml:space="preserve"> </w:t>
            </w:r>
            <w:r>
              <w:rPr>
                <w:rFonts w:ascii="Times New Roman" w:eastAsia="Calibri" w:hAnsi="Times New Roman" w:cs="Times New Roman"/>
                <w:noProof/>
                <w:sz w:val="28"/>
                <w:szCs w:val="28"/>
                <w:lang w:val="ru-RU"/>
              </w:rPr>
              <w:t>трав</w:t>
            </w:r>
            <w:r w:rsidR="00EB3E41">
              <w:rPr>
                <w:rFonts w:ascii="Times New Roman" w:eastAsia="Calibri" w:hAnsi="Times New Roman" w:cs="Times New Roman"/>
                <w:noProof/>
                <w:sz w:val="28"/>
                <w:szCs w:val="28"/>
                <w:lang w:val="ru-RU"/>
              </w:rPr>
              <w:t>ня 202</w:t>
            </w:r>
            <w:r>
              <w:rPr>
                <w:rFonts w:ascii="Times New Roman" w:eastAsia="Calibri" w:hAnsi="Times New Roman" w:cs="Times New Roman"/>
                <w:noProof/>
                <w:sz w:val="28"/>
                <w:szCs w:val="28"/>
                <w:lang w:val="ru-RU"/>
              </w:rPr>
              <w:t>4</w:t>
            </w:r>
            <w:r w:rsidR="00EB3E41">
              <w:rPr>
                <w:rFonts w:ascii="Times New Roman" w:eastAsia="Calibri" w:hAnsi="Times New Roman" w:cs="Times New Roman"/>
                <w:noProof/>
                <w:sz w:val="28"/>
                <w:szCs w:val="28"/>
                <w:lang w:val="ru-RU"/>
              </w:rPr>
              <w:t xml:space="preserve"> року</w:t>
            </w:r>
          </w:p>
        </w:tc>
        <w:tc>
          <w:tcPr>
            <w:tcW w:w="3309" w:type="dxa"/>
          </w:tcPr>
          <w:p w:rsidR="00792848" w:rsidRPr="00792848" w:rsidRDefault="00792848" w:rsidP="00792848">
            <w:pPr>
              <w:spacing w:after="200" w:line="276" w:lineRule="auto"/>
              <w:ind w:right="-2"/>
              <w:jc w:val="center"/>
              <w:rPr>
                <w:rFonts w:ascii="Bookman Old Style" w:eastAsia="Calibri" w:hAnsi="Bookman Old Style" w:cs="Times New Roman"/>
                <w:sz w:val="20"/>
                <w:szCs w:val="20"/>
                <w:lang w:val="ru-RU"/>
              </w:rPr>
            </w:pPr>
            <w:r w:rsidRPr="00792848">
              <w:rPr>
                <w:rFonts w:ascii="Bookman Old Style" w:eastAsia="Calibri" w:hAnsi="Bookman Old Style" w:cs="Times New Roman"/>
                <w:sz w:val="20"/>
                <w:szCs w:val="20"/>
                <w:lang w:val="ru-RU"/>
              </w:rPr>
              <w:t xml:space="preserve">    </w:t>
            </w:r>
            <w:r w:rsidRPr="00792848">
              <w:rPr>
                <w:rFonts w:ascii="Book Antiqua" w:eastAsia="Calibri" w:hAnsi="Book Antiqua" w:cs="Times New Roman"/>
                <w:sz w:val="24"/>
              </w:rPr>
              <w:t>Київ</w:t>
            </w:r>
          </w:p>
        </w:tc>
        <w:tc>
          <w:tcPr>
            <w:tcW w:w="3624" w:type="dxa"/>
          </w:tcPr>
          <w:p w:rsidR="00792848" w:rsidRPr="009F3BC7" w:rsidRDefault="00792848" w:rsidP="00CF3C5E">
            <w:pPr>
              <w:spacing w:after="200" w:line="276" w:lineRule="auto"/>
              <w:ind w:right="-2"/>
              <w:jc w:val="center"/>
              <w:rPr>
                <w:rFonts w:ascii="Times New Roman" w:eastAsia="Calibri" w:hAnsi="Times New Roman" w:cs="Times New Roman"/>
                <w:noProof/>
                <w:sz w:val="28"/>
                <w:szCs w:val="28"/>
                <w:lang w:val="ru-RU"/>
              </w:rPr>
            </w:pPr>
            <w:r w:rsidRPr="00792848">
              <w:rPr>
                <w:rFonts w:ascii="Bookman Old Style" w:eastAsia="Calibri" w:hAnsi="Bookman Old Style" w:cs="Times New Roman"/>
                <w:noProof/>
                <w:sz w:val="28"/>
                <w:szCs w:val="28"/>
                <w:lang w:val="en-US"/>
              </w:rPr>
              <w:t xml:space="preserve">   </w:t>
            </w:r>
            <w:r w:rsidRPr="00792848">
              <w:rPr>
                <w:rFonts w:ascii="Bookman Old Style" w:eastAsia="Calibri" w:hAnsi="Bookman Old Style" w:cs="Times New Roman"/>
                <w:noProof/>
                <w:sz w:val="28"/>
                <w:szCs w:val="28"/>
                <w:lang w:val="ru-RU"/>
              </w:rPr>
              <w:t xml:space="preserve"> </w:t>
            </w:r>
            <w:r w:rsidR="009F3BC7" w:rsidRPr="009F3BC7">
              <w:rPr>
                <w:rFonts w:ascii="Times New Roman" w:eastAsia="Calibri" w:hAnsi="Times New Roman" w:cs="Times New Roman"/>
                <w:noProof/>
                <w:sz w:val="28"/>
                <w:szCs w:val="28"/>
                <w:lang w:val="ru-RU"/>
              </w:rPr>
              <w:t xml:space="preserve">№ </w:t>
            </w:r>
            <w:r w:rsidR="00CF3C5E">
              <w:rPr>
                <w:rFonts w:ascii="Times New Roman" w:eastAsia="Calibri" w:hAnsi="Times New Roman" w:cs="Times New Roman"/>
                <w:noProof/>
                <w:sz w:val="28"/>
                <w:szCs w:val="28"/>
                <w:lang w:val="ru-RU"/>
              </w:rPr>
              <w:t>1611</w:t>
            </w:r>
            <w:r w:rsidR="00A92977">
              <w:rPr>
                <w:rFonts w:ascii="Times New Roman" w:eastAsia="Calibri" w:hAnsi="Times New Roman" w:cs="Times New Roman"/>
                <w:noProof/>
                <w:sz w:val="28"/>
                <w:szCs w:val="28"/>
                <w:lang w:val="ru-RU"/>
              </w:rPr>
              <w:t>/2</w:t>
            </w:r>
            <w:r w:rsidR="009F3BC7" w:rsidRPr="009F3BC7">
              <w:rPr>
                <w:rFonts w:ascii="Times New Roman" w:eastAsia="Calibri" w:hAnsi="Times New Roman" w:cs="Times New Roman"/>
                <w:noProof/>
                <w:sz w:val="28"/>
                <w:szCs w:val="28"/>
                <w:lang w:val="ru-RU"/>
              </w:rPr>
              <w:t>дп/15-2</w:t>
            </w:r>
            <w:r w:rsidR="003E52BA">
              <w:rPr>
                <w:rFonts w:ascii="Times New Roman" w:eastAsia="Calibri" w:hAnsi="Times New Roman" w:cs="Times New Roman"/>
                <w:noProof/>
                <w:sz w:val="28"/>
                <w:szCs w:val="28"/>
                <w:lang w:val="ru-RU"/>
              </w:rPr>
              <w:t>4</w:t>
            </w:r>
          </w:p>
        </w:tc>
      </w:tr>
    </w:tbl>
    <w:tbl>
      <w:tblPr>
        <w:tblStyle w:val="af4"/>
        <w:tblW w:w="0" w:type="auto"/>
        <w:tblLook w:val="04A0" w:firstRow="1" w:lastRow="0" w:firstColumn="1" w:lastColumn="0" w:noHBand="0" w:noVBand="1"/>
      </w:tblPr>
      <w:tblGrid>
        <w:gridCol w:w="3936"/>
      </w:tblGrid>
      <w:tr w:rsidR="0047071C" w:rsidRPr="008935D5" w:rsidTr="005C4651">
        <w:tc>
          <w:tcPr>
            <w:tcW w:w="3936" w:type="dxa"/>
            <w:tcBorders>
              <w:top w:val="nil"/>
              <w:left w:val="nil"/>
              <w:bottom w:val="nil"/>
              <w:right w:val="nil"/>
            </w:tcBorders>
          </w:tcPr>
          <w:p w:rsidR="0047071C" w:rsidRPr="00627384" w:rsidRDefault="00955177" w:rsidP="005C4651">
            <w:pPr>
              <w:tabs>
                <w:tab w:val="left" w:pos="709"/>
                <w:tab w:val="left" w:pos="4536"/>
              </w:tabs>
              <w:suppressAutoHyphens/>
              <w:ind w:right="-99"/>
              <w:contextualSpacing/>
              <w:jc w:val="both"/>
              <w:rPr>
                <w:b/>
                <w:sz w:val="24"/>
                <w:szCs w:val="24"/>
              </w:rPr>
            </w:pPr>
            <w:r w:rsidRPr="005C4651">
              <w:rPr>
                <w:rFonts w:cs="Times New Roman"/>
                <w:b/>
                <w:bCs/>
                <w:color w:val="1D1D1B"/>
                <w:sz w:val="24"/>
                <w:szCs w:val="24"/>
                <w:shd w:val="clear" w:color="auto" w:fill="FFFFFF"/>
              </w:rPr>
              <w:t xml:space="preserve">Про </w:t>
            </w:r>
            <w:r w:rsidR="005C4651" w:rsidRPr="00627384">
              <w:rPr>
                <w:b/>
                <w:sz w:val="24"/>
                <w:szCs w:val="24"/>
              </w:rPr>
              <w:t xml:space="preserve">відмову у притягненні до дисциплінарної відповідальності судді </w:t>
            </w:r>
            <w:r w:rsidR="005C4651" w:rsidRPr="005C4651">
              <w:rPr>
                <w:rFonts w:cs="Times New Roman"/>
                <w:b/>
                <w:sz w:val="24"/>
                <w:szCs w:val="24"/>
              </w:rPr>
              <w:t>Сокальського районного суду Львівської області</w:t>
            </w:r>
            <w:r w:rsidR="005C4651" w:rsidRPr="005C4651">
              <w:rPr>
                <w:rFonts w:cs="Times New Roman"/>
                <w:b/>
                <w:bCs/>
                <w:color w:val="1D1D1B"/>
                <w:sz w:val="24"/>
                <w:szCs w:val="24"/>
                <w:shd w:val="clear" w:color="auto" w:fill="FFFFFF"/>
              </w:rPr>
              <w:t xml:space="preserve"> Ст</w:t>
            </w:r>
            <w:r w:rsidR="005C4651">
              <w:rPr>
                <w:rFonts w:cs="Times New Roman"/>
                <w:b/>
                <w:bCs/>
                <w:color w:val="1D1D1B"/>
                <w:sz w:val="24"/>
                <w:szCs w:val="24"/>
                <w:shd w:val="clear" w:color="auto" w:fill="FFFFFF"/>
              </w:rPr>
              <w:t>р</w:t>
            </w:r>
            <w:r w:rsidR="005C4651" w:rsidRPr="005C4651">
              <w:rPr>
                <w:rFonts w:cs="Times New Roman"/>
                <w:b/>
                <w:bCs/>
                <w:color w:val="1D1D1B"/>
                <w:sz w:val="24"/>
                <w:szCs w:val="24"/>
                <w:shd w:val="clear" w:color="auto" w:fill="FFFFFF"/>
              </w:rPr>
              <w:t xml:space="preserve">ус Т.В. </w:t>
            </w:r>
            <w:r w:rsidR="005C4651" w:rsidRPr="00627384">
              <w:rPr>
                <w:b/>
                <w:sz w:val="24"/>
                <w:szCs w:val="24"/>
              </w:rPr>
              <w:t xml:space="preserve">та припинення дисциплінарного провадження </w:t>
            </w:r>
          </w:p>
        </w:tc>
      </w:tr>
      <w:tr w:rsidR="00955177" w:rsidRPr="00A032EC" w:rsidTr="005C4651">
        <w:tc>
          <w:tcPr>
            <w:tcW w:w="3936" w:type="dxa"/>
            <w:tcBorders>
              <w:top w:val="nil"/>
              <w:left w:val="nil"/>
              <w:bottom w:val="nil"/>
              <w:right w:val="nil"/>
            </w:tcBorders>
          </w:tcPr>
          <w:p w:rsidR="00955177" w:rsidRPr="00A032EC" w:rsidRDefault="00955177" w:rsidP="008935D5">
            <w:pPr>
              <w:suppressAutoHyphens/>
              <w:jc w:val="both"/>
              <w:rPr>
                <w:rFonts w:cs="Times New Roman"/>
                <w:bCs/>
                <w:color w:val="1D1D1B"/>
                <w:sz w:val="16"/>
                <w:szCs w:val="16"/>
                <w:shd w:val="clear" w:color="auto" w:fill="FFFFFF"/>
              </w:rPr>
            </w:pPr>
          </w:p>
        </w:tc>
      </w:tr>
    </w:tbl>
    <w:p w:rsidR="00917C9C" w:rsidRPr="005F699E" w:rsidRDefault="00A92977" w:rsidP="008935D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sz w:val="28"/>
          <w:szCs w:val="28"/>
        </w:rPr>
      </w:pPr>
      <w:r w:rsidRPr="005F699E">
        <w:rPr>
          <w:rFonts w:ascii="Times New Roman" w:hAnsi="Times New Roman" w:cs="Times New Roman"/>
          <w:sz w:val="28"/>
          <w:szCs w:val="28"/>
        </w:rPr>
        <w:t>Друга</w:t>
      </w:r>
      <w:r w:rsidR="00917C9C" w:rsidRPr="005F699E">
        <w:rPr>
          <w:rFonts w:ascii="Times New Roman" w:hAnsi="Times New Roman" w:cs="Times New Roman"/>
          <w:sz w:val="28"/>
          <w:szCs w:val="28"/>
        </w:rPr>
        <w:t xml:space="preserve"> Дисциплінарна палата Вищої ради правосуддя у складі </w:t>
      </w:r>
      <w:r w:rsidR="00176D5E" w:rsidRPr="005F699E">
        <w:rPr>
          <w:rFonts w:ascii="Times New Roman" w:hAnsi="Times New Roman" w:cs="Times New Roman"/>
          <w:sz w:val="28"/>
          <w:szCs w:val="28"/>
        </w:rPr>
        <w:t xml:space="preserve">       </w:t>
      </w:r>
      <w:r w:rsidR="00917C9C" w:rsidRPr="005F699E">
        <w:rPr>
          <w:rFonts w:ascii="Times New Roman" w:hAnsi="Times New Roman" w:cs="Times New Roman"/>
          <w:sz w:val="28"/>
          <w:szCs w:val="28"/>
        </w:rPr>
        <w:t>головуючого</w:t>
      </w:r>
      <w:r w:rsidR="00176D5E" w:rsidRPr="005F699E">
        <w:rPr>
          <w:rFonts w:ascii="Times New Roman" w:hAnsi="Times New Roman" w:cs="Times New Roman"/>
          <w:sz w:val="28"/>
          <w:szCs w:val="28"/>
        </w:rPr>
        <w:t xml:space="preserve"> </w:t>
      </w:r>
      <w:r w:rsidR="00917C9C" w:rsidRPr="005F699E">
        <w:rPr>
          <w:rFonts w:ascii="Times New Roman" w:hAnsi="Times New Roman" w:cs="Times New Roman"/>
          <w:sz w:val="28"/>
          <w:szCs w:val="28"/>
        </w:rPr>
        <w:t xml:space="preserve">– </w:t>
      </w:r>
      <w:r w:rsidR="009B55DF">
        <w:rPr>
          <w:rFonts w:ascii="Times New Roman" w:eastAsia="Calibri" w:hAnsi="Times New Roman" w:cs="Times New Roman"/>
          <w:sz w:val="28"/>
          <w:szCs w:val="28"/>
          <w:lang w:eastAsia="uk-UA"/>
        </w:rPr>
        <w:t>Маселка Р.А</w:t>
      </w:r>
      <w:r w:rsidR="00687E8A" w:rsidRPr="005F699E">
        <w:rPr>
          <w:rFonts w:ascii="Times New Roman" w:eastAsia="Calibri" w:hAnsi="Times New Roman" w:cs="Times New Roman"/>
          <w:sz w:val="28"/>
          <w:szCs w:val="28"/>
          <w:lang w:eastAsia="uk-UA"/>
        </w:rPr>
        <w:t>.</w:t>
      </w:r>
      <w:r w:rsidR="00917C9C" w:rsidRPr="005F699E">
        <w:rPr>
          <w:rFonts w:ascii="Times New Roman" w:eastAsia="Calibri" w:hAnsi="Times New Roman" w:cs="Times New Roman"/>
          <w:sz w:val="28"/>
          <w:szCs w:val="28"/>
          <w:lang w:eastAsia="uk-UA"/>
        </w:rPr>
        <w:t xml:space="preserve">, членів </w:t>
      </w:r>
      <w:r w:rsidRPr="005F699E">
        <w:rPr>
          <w:rFonts w:ascii="Times New Roman" w:hAnsi="Times New Roman" w:cs="Times New Roman"/>
          <w:sz w:val="28"/>
          <w:szCs w:val="28"/>
        </w:rPr>
        <w:t>Друг</w:t>
      </w:r>
      <w:r w:rsidR="00176D5E" w:rsidRPr="005F699E">
        <w:rPr>
          <w:rFonts w:ascii="Times New Roman" w:hAnsi="Times New Roman" w:cs="Times New Roman"/>
          <w:sz w:val="28"/>
          <w:szCs w:val="28"/>
        </w:rPr>
        <w:t xml:space="preserve">ої Дисциплінарної палати Вищої ради правосуддя </w:t>
      </w:r>
      <w:r w:rsidRPr="005F699E">
        <w:rPr>
          <w:rFonts w:ascii="Times New Roman" w:eastAsia="Calibri" w:hAnsi="Times New Roman" w:cs="Times New Roman"/>
          <w:sz w:val="28"/>
          <w:szCs w:val="28"/>
          <w:lang w:eastAsia="uk-UA"/>
        </w:rPr>
        <w:t>Бурлакова</w:t>
      </w:r>
      <w:r w:rsidR="00917C9C" w:rsidRPr="005F699E">
        <w:rPr>
          <w:rFonts w:ascii="Times New Roman" w:eastAsia="Calibri" w:hAnsi="Times New Roman" w:cs="Times New Roman"/>
          <w:sz w:val="28"/>
          <w:szCs w:val="28"/>
          <w:lang w:eastAsia="uk-UA"/>
        </w:rPr>
        <w:t xml:space="preserve"> </w:t>
      </w:r>
      <w:r w:rsidRPr="005F699E">
        <w:rPr>
          <w:rFonts w:ascii="Times New Roman" w:eastAsia="Calibri" w:hAnsi="Times New Roman" w:cs="Times New Roman"/>
          <w:sz w:val="28"/>
          <w:szCs w:val="28"/>
          <w:lang w:eastAsia="uk-UA"/>
        </w:rPr>
        <w:t>С.Ю</w:t>
      </w:r>
      <w:r w:rsidR="00917C9C" w:rsidRPr="005F699E">
        <w:rPr>
          <w:rFonts w:ascii="Times New Roman" w:eastAsia="Calibri" w:hAnsi="Times New Roman" w:cs="Times New Roman"/>
          <w:sz w:val="28"/>
          <w:szCs w:val="28"/>
          <w:lang w:eastAsia="uk-UA"/>
        </w:rPr>
        <w:t xml:space="preserve">., </w:t>
      </w:r>
      <w:r w:rsidRPr="005F699E">
        <w:rPr>
          <w:rFonts w:ascii="Times New Roman" w:eastAsia="Calibri" w:hAnsi="Times New Roman" w:cs="Times New Roman"/>
          <w:sz w:val="28"/>
          <w:szCs w:val="28"/>
          <w:lang w:eastAsia="uk-UA"/>
        </w:rPr>
        <w:t>Мельника О.П</w:t>
      </w:r>
      <w:r w:rsidR="00917C9C" w:rsidRPr="005F699E">
        <w:rPr>
          <w:rFonts w:ascii="Times New Roman" w:eastAsia="Calibri" w:hAnsi="Times New Roman" w:cs="Times New Roman"/>
          <w:sz w:val="28"/>
          <w:szCs w:val="28"/>
          <w:lang w:eastAsia="uk-UA"/>
        </w:rPr>
        <w:t>.,</w:t>
      </w:r>
      <w:r w:rsidR="005C4651">
        <w:rPr>
          <w:rFonts w:ascii="Times New Roman" w:eastAsia="Calibri" w:hAnsi="Times New Roman" w:cs="Times New Roman"/>
          <w:sz w:val="28"/>
          <w:szCs w:val="28"/>
          <w:lang w:eastAsia="uk-UA"/>
        </w:rPr>
        <w:t xml:space="preserve"> Саліхова В.В.,</w:t>
      </w:r>
      <w:r w:rsidR="00917C9C" w:rsidRPr="005F699E">
        <w:rPr>
          <w:rFonts w:ascii="Times New Roman" w:eastAsia="Calibri" w:hAnsi="Times New Roman" w:cs="Times New Roman"/>
          <w:sz w:val="28"/>
          <w:szCs w:val="28"/>
          <w:lang w:eastAsia="uk-UA"/>
        </w:rPr>
        <w:t xml:space="preserve"> </w:t>
      </w:r>
      <w:r w:rsidR="00917C9C" w:rsidRPr="005F699E">
        <w:rPr>
          <w:rFonts w:ascii="Times New Roman" w:hAnsi="Times New Roman" w:cs="Times New Roman"/>
          <w:sz w:val="28"/>
          <w:szCs w:val="28"/>
        </w:rPr>
        <w:t xml:space="preserve">заслухавши доповідача – члена </w:t>
      </w:r>
      <w:r w:rsidRPr="005F699E">
        <w:rPr>
          <w:rFonts w:ascii="Times New Roman" w:hAnsi="Times New Roman" w:cs="Times New Roman"/>
          <w:sz w:val="28"/>
          <w:szCs w:val="28"/>
        </w:rPr>
        <w:t>Друг</w:t>
      </w:r>
      <w:r w:rsidR="00917C9C" w:rsidRPr="005F699E">
        <w:rPr>
          <w:rFonts w:ascii="Times New Roman" w:hAnsi="Times New Roman" w:cs="Times New Roman"/>
          <w:sz w:val="28"/>
          <w:szCs w:val="28"/>
        </w:rPr>
        <w:t xml:space="preserve">ої Дисциплінарної палати Вищої ради правосуддя </w:t>
      </w:r>
      <w:r w:rsidRPr="005F699E">
        <w:rPr>
          <w:rFonts w:ascii="Times New Roman" w:hAnsi="Times New Roman" w:cs="Times New Roman"/>
          <w:sz w:val="28"/>
          <w:szCs w:val="28"/>
        </w:rPr>
        <w:t>Ковбій О</w:t>
      </w:r>
      <w:r w:rsidR="00917C9C" w:rsidRPr="005F699E">
        <w:rPr>
          <w:rFonts w:ascii="Times New Roman" w:hAnsi="Times New Roman" w:cs="Times New Roman"/>
          <w:sz w:val="28"/>
          <w:szCs w:val="28"/>
        </w:rPr>
        <w:t>.</w:t>
      </w:r>
      <w:r w:rsidRPr="005F699E">
        <w:rPr>
          <w:rFonts w:ascii="Times New Roman" w:hAnsi="Times New Roman" w:cs="Times New Roman"/>
          <w:sz w:val="28"/>
          <w:szCs w:val="28"/>
        </w:rPr>
        <w:t>В</w:t>
      </w:r>
      <w:r w:rsidR="00917C9C" w:rsidRPr="005F699E">
        <w:rPr>
          <w:rFonts w:ascii="Times New Roman" w:hAnsi="Times New Roman" w:cs="Times New Roman"/>
          <w:sz w:val="28"/>
          <w:szCs w:val="28"/>
        </w:rPr>
        <w:t xml:space="preserve">., розглянувши дисциплінарну справу, відкриту за </w:t>
      </w:r>
      <w:r w:rsidR="003E6F19" w:rsidRPr="005F699E">
        <w:rPr>
          <w:rFonts w:ascii="Times New Roman" w:hAnsi="Times New Roman" w:cs="Times New Roman"/>
          <w:sz w:val="28"/>
          <w:szCs w:val="28"/>
        </w:rPr>
        <w:t>скарг</w:t>
      </w:r>
      <w:r w:rsidRPr="005F699E">
        <w:rPr>
          <w:rFonts w:ascii="Times New Roman" w:hAnsi="Times New Roman" w:cs="Times New Roman"/>
          <w:sz w:val="28"/>
          <w:szCs w:val="28"/>
        </w:rPr>
        <w:t>ою</w:t>
      </w:r>
      <w:r w:rsidR="003E6F19" w:rsidRPr="005F699E">
        <w:rPr>
          <w:rFonts w:ascii="Times New Roman" w:hAnsi="Times New Roman" w:cs="Times New Roman"/>
          <w:sz w:val="28"/>
          <w:szCs w:val="28"/>
        </w:rPr>
        <w:t xml:space="preserve"> </w:t>
      </w:r>
      <w:r w:rsidR="005C4651">
        <w:rPr>
          <w:rFonts w:ascii="Times New Roman" w:hAnsi="Times New Roman" w:cs="Times New Roman"/>
          <w:sz w:val="28"/>
          <w:szCs w:val="28"/>
        </w:rPr>
        <w:t>Гулай</w:t>
      </w:r>
      <w:r w:rsidR="003E6F19" w:rsidRPr="005F699E">
        <w:rPr>
          <w:rFonts w:ascii="Times New Roman" w:hAnsi="Times New Roman" w:cs="Times New Roman"/>
          <w:sz w:val="28"/>
          <w:szCs w:val="28"/>
        </w:rPr>
        <w:t xml:space="preserve"> </w:t>
      </w:r>
      <w:r w:rsidR="005C4651">
        <w:rPr>
          <w:rFonts w:ascii="Times New Roman" w:hAnsi="Times New Roman" w:cs="Times New Roman"/>
          <w:sz w:val="28"/>
          <w:szCs w:val="28"/>
        </w:rPr>
        <w:t>Ольги</w:t>
      </w:r>
      <w:r w:rsidR="003E6F19" w:rsidRPr="005F699E">
        <w:rPr>
          <w:rFonts w:ascii="Times New Roman" w:hAnsi="Times New Roman" w:cs="Times New Roman"/>
          <w:sz w:val="28"/>
          <w:szCs w:val="28"/>
        </w:rPr>
        <w:t xml:space="preserve"> </w:t>
      </w:r>
      <w:r w:rsidR="002368FF">
        <w:rPr>
          <w:rFonts w:ascii="Times New Roman" w:hAnsi="Times New Roman" w:cs="Times New Roman"/>
          <w:sz w:val="28"/>
          <w:szCs w:val="28"/>
        </w:rPr>
        <w:t>Віталіївни</w:t>
      </w:r>
      <w:r w:rsidR="003E6F19" w:rsidRPr="005F699E">
        <w:rPr>
          <w:rFonts w:ascii="Times New Roman" w:hAnsi="Times New Roman" w:cs="Times New Roman"/>
          <w:sz w:val="28"/>
          <w:szCs w:val="28"/>
        </w:rPr>
        <w:t xml:space="preserve"> </w:t>
      </w:r>
      <w:r w:rsidR="00917C9C" w:rsidRPr="005F699E">
        <w:rPr>
          <w:rFonts w:ascii="Times New Roman" w:hAnsi="Times New Roman" w:cs="Times New Roman"/>
          <w:sz w:val="28"/>
          <w:szCs w:val="28"/>
        </w:rPr>
        <w:t xml:space="preserve">стосовно </w:t>
      </w:r>
      <w:r w:rsidR="00C764EA" w:rsidRPr="005F699E">
        <w:rPr>
          <w:rFonts w:ascii="Times New Roman" w:hAnsi="Times New Roman" w:cs="Times New Roman"/>
          <w:sz w:val="28"/>
          <w:szCs w:val="28"/>
        </w:rPr>
        <w:t xml:space="preserve">судді </w:t>
      </w:r>
      <w:r w:rsidR="005C4651" w:rsidRPr="002368FF">
        <w:rPr>
          <w:rFonts w:ascii="Times New Roman" w:hAnsi="Times New Roman" w:cs="Times New Roman"/>
          <w:sz w:val="28"/>
          <w:szCs w:val="28"/>
        </w:rPr>
        <w:t>Сокальського районного суду Львівської області Струс Тетяни Василівни</w:t>
      </w:r>
      <w:r w:rsidR="00917C9C" w:rsidRPr="005F699E">
        <w:rPr>
          <w:rFonts w:ascii="Times New Roman" w:hAnsi="Times New Roman" w:cs="Times New Roman"/>
          <w:sz w:val="28"/>
          <w:szCs w:val="28"/>
        </w:rPr>
        <w:t>,</w:t>
      </w:r>
    </w:p>
    <w:p w:rsidR="00975838" w:rsidRPr="00A032EC" w:rsidRDefault="00975838" w:rsidP="008935D5">
      <w:pPr>
        <w:spacing w:after="0" w:line="240" w:lineRule="auto"/>
        <w:ind w:firstLine="567"/>
        <w:jc w:val="both"/>
        <w:rPr>
          <w:rFonts w:ascii="Times New Roman" w:eastAsia="MS Mincho" w:hAnsi="Times New Roman" w:cs="Times New Roman"/>
          <w:sz w:val="16"/>
          <w:szCs w:val="16"/>
          <w:lang w:eastAsia="ru-RU"/>
        </w:rPr>
      </w:pPr>
    </w:p>
    <w:p w:rsidR="00975838" w:rsidRPr="005F699E" w:rsidRDefault="00975838" w:rsidP="008935D5">
      <w:pPr>
        <w:spacing w:after="0" w:line="240" w:lineRule="auto"/>
        <w:jc w:val="center"/>
        <w:rPr>
          <w:rFonts w:ascii="Times New Roman" w:eastAsia="MS Mincho" w:hAnsi="Times New Roman" w:cs="Times New Roman"/>
          <w:b/>
          <w:sz w:val="28"/>
          <w:szCs w:val="28"/>
          <w:lang w:eastAsia="ru-RU"/>
        </w:rPr>
      </w:pPr>
      <w:r w:rsidRPr="005F699E">
        <w:rPr>
          <w:rFonts w:ascii="Times New Roman" w:eastAsia="MS Mincho" w:hAnsi="Times New Roman" w:cs="Times New Roman"/>
          <w:b/>
          <w:sz w:val="28"/>
          <w:szCs w:val="28"/>
          <w:lang w:eastAsia="ru-RU"/>
        </w:rPr>
        <w:t>встановила:</w:t>
      </w:r>
    </w:p>
    <w:p w:rsidR="003E6F19" w:rsidRPr="00A032EC" w:rsidRDefault="003E6F19" w:rsidP="008935D5">
      <w:pPr>
        <w:spacing w:after="0" w:line="240" w:lineRule="auto"/>
        <w:ind w:firstLine="567"/>
        <w:jc w:val="both"/>
        <w:rPr>
          <w:rFonts w:ascii="Times New Roman" w:eastAsia="MS Mincho" w:hAnsi="Times New Roman" w:cs="Times New Roman"/>
          <w:sz w:val="16"/>
          <w:szCs w:val="16"/>
          <w:lang w:eastAsia="ru-RU"/>
        </w:rPr>
      </w:pPr>
    </w:p>
    <w:p w:rsidR="00332B1D" w:rsidRPr="00CF291E" w:rsidRDefault="003E6F19" w:rsidP="008935D5">
      <w:pPr>
        <w:spacing w:after="0" w:line="240" w:lineRule="auto"/>
        <w:jc w:val="both"/>
        <w:rPr>
          <w:rFonts w:ascii="Times New Roman" w:hAnsi="Times New Roman" w:cs="Times New Roman"/>
          <w:sz w:val="28"/>
          <w:szCs w:val="28"/>
        </w:rPr>
      </w:pPr>
      <w:r w:rsidRPr="005F699E">
        <w:rPr>
          <w:rFonts w:ascii="Times New Roman" w:hAnsi="Times New Roman" w:cs="Times New Roman"/>
          <w:sz w:val="28"/>
          <w:szCs w:val="28"/>
        </w:rPr>
        <w:t>д</w:t>
      </w:r>
      <w:r w:rsidR="00BE4588" w:rsidRPr="005F699E">
        <w:rPr>
          <w:rFonts w:ascii="Times New Roman" w:hAnsi="Times New Roman" w:cs="Times New Roman"/>
          <w:sz w:val="28"/>
          <w:szCs w:val="28"/>
        </w:rPr>
        <w:t xml:space="preserve">о Вищої ради правосуддя </w:t>
      </w:r>
      <w:r w:rsidR="002368FF">
        <w:rPr>
          <w:rFonts w:ascii="Times New Roman" w:hAnsi="Times New Roman" w:cs="Times New Roman"/>
          <w:sz w:val="28"/>
          <w:szCs w:val="28"/>
          <w:lang w:eastAsia="ru-RU"/>
        </w:rPr>
        <w:t>6 та 10 грудня 2021</w:t>
      </w:r>
      <w:r w:rsidR="00A92977" w:rsidRPr="005F699E">
        <w:rPr>
          <w:rFonts w:ascii="Times New Roman" w:hAnsi="Times New Roman" w:cs="Times New Roman"/>
          <w:sz w:val="28"/>
          <w:szCs w:val="28"/>
          <w:lang w:eastAsia="ru-RU"/>
        </w:rPr>
        <w:t xml:space="preserve"> року </w:t>
      </w:r>
      <w:r w:rsidR="002368FF" w:rsidRPr="002368FF">
        <w:rPr>
          <w:rFonts w:ascii="Times New Roman" w:hAnsi="Times New Roman" w:cs="Times New Roman"/>
          <w:sz w:val="28"/>
          <w:szCs w:val="28"/>
          <w:lang w:eastAsia="ru-RU"/>
        </w:rPr>
        <w:t xml:space="preserve">надійшли скарги                          </w:t>
      </w:r>
      <w:r w:rsidR="002368FF" w:rsidRPr="002368FF">
        <w:rPr>
          <w:rFonts w:ascii="Times New Roman" w:hAnsi="Times New Roman" w:cs="Times New Roman"/>
          <w:sz w:val="28"/>
          <w:szCs w:val="28"/>
        </w:rPr>
        <w:t xml:space="preserve">Гулай О.В. на дії судді Сокальського районного суду Львівської області </w:t>
      </w:r>
      <w:r w:rsidR="00A032EC">
        <w:rPr>
          <w:rFonts w:ascii="Times New Roman" w:hAnsi="Times New Roman" w:cs="Times New Roman"/>
          <w:sz w:val="28"/>
          <w:szCs w:val="28"/>
        </w:rPr>
        <w:t xml:space="preserve">       </w:t>
      </w:r>
      <w:r w:rsidR="002368FF" w:rsidRPr="002368FF">
        <w:rPr>
          <w:rFonts w:ascii="Times New Roman" w:hAnsi="Times New Roman" w:cs="Times New Roman"/>
          <w:sz w:val="28"/>
          <w:szCs w:val="28"/>
        </w:rPr>
        <w:t>Струс Т.В.</w:t>
      </w:r>
      <w:r w:rsidR="002368FF" w:rsidRPr="002368FF">
        <w:rPr>
          <w:rFonts w:ascii="Times New Roman" w:hAnsi="Times New Roman" w:cs="Times New Roman"/>
          <w:sz w:val="28"/>
          <w:szCs w:val="28"/>
          <w:lang w:eastAsia="ru-RU"/>
        </w:rPr>
        <w:t xml:space="preserve"> (унікальні номери Г-5745/1/7-21 і Г-5745/2/7-21)</w:t>
      </w:r>
      <w:r w:rsidR="00332B1D" w:rsidRPr="005F699E">
        <w:rPr>
          <w:rFonts w:ascii="Times New Roman" w:hAnsi="Times New Roman" w:cs="Times New Roman"/>
          <w:sz w:val="28"/>
          <w:szCs w:val="28"/>
          <w:lang w:eastAsia="ru-RU"/>
        </w:rPr>
        <w:t xml:space="preserve"> </w:t>
      </w:r>
      <w:r w:rsidR="00BE4588" w:rsidRPr="005F699E">
        <w:rPr>
          <w:rFonts w:ascii="Times New Roman" w:hAnsi="Times New Roman" w:cs="Times New Roman"/>
          <w:sz w:val="28"/>
          <w:szCs w:val="28"/>
        </w:rPr>
        <w:t xml:space="preserve">під час розгляду </w:t>
      </w:r>
      <w:r w:rsidR="00332B1D" w:rsidRPr="005F699E">
        <w:rPr>
          <w:rFonts w:ascii="Times New Roman" w:hAnsi="Times New Roman" w:cs="Times New Roman"/>
          <w:sz w:val="28"/>
          <w:szCs w:val="28"/>
        </w:rPr>
        <w:t>справ</w:t>
      </w:r>
      <w:r w:rsidR="002368FF">
        <w:rPr>
          <w:rFonts w:ascii="Times New Roman" w:hAnsi="Times New Roman" w:cs="Times New Roman"/>
          <w:sz w:val="28"/>
          <w:szCs w:val="28"/>
        </w:rPr>
        <w:t>и №</w:t>
      </w:r>
      <w:r w:rsidR="00332B1D" w:rsidRPr="005F699E">
        <w:rPr>
          <w:rFonts w:ascii="Times New Roman" w:hAnsi="Times New Roman" w:cs="Times New Roman"/>
          <w:sz w:val="28"/>
          <w:szCs w:val="28"/>
        </w:rPr>
        <w:t xml:space="preserve"> </w:t>
      </w:r>
      <w:r w:rsidR="002368FF" w:rsidRPr="00CF291E">
        <w:rPr>
          <w:rFonts w:ascii="Times New Roman" w:hAnsi="Times New Roman" w:cs="Times New Roman"/>
          <w:sz w:val="28"/>
          <w:szCs w:val="28"/>
        </w:rPr>
        <w:t>454</w:t>
      </w:r>
      <w:r w:rsidR="00332B1D" w:rsidRPr="00CF291E">
        <w:rPr>
          <w:rFonts w:ascii="Times New Roman" w:hAnsi="Times New Roman" w:cs="Times New Roman"/>
          <w:sz w:val="28"/>
          <w:szCs w:val="28"/>
        </w:rPr>
        <w:t>/</w:t>
      </w:r>
      <w:r w:rsidR="002368FF" w:rsidRPr="00CF291E">
        <w:rPr>
          <w:rFonts w:ascii="Times New Roman" w:hAnsi="Times New Roman" w:cs="Times New Roman"/>
          <w:sz w:val="28"/>
          <w:szCs w:val="28"/>
        </w:rPr>
        <w:t>2813</w:t>
      </w:r>
      <w:r w:rsidR="00332B1D" w:rsidRPr="00CF291E">
        <w:rPr>
          <w:rFonts w:ascii="Times New Roman" w:hAnsi="Times New Roman" w:cs="Times New Roman"/>
          <w:sz w:val="28"/>
          <w:szCs w:val="28"/>
        </w:rPr>
        <w:t>/</w:t>
      </w:r>
      <w:r w:rsidR="002368FF" w:rsidRPr="00CF291E">
        <w:rPr>
          <w:rFonts w:ascii="Times New Roman" w:hAnsi="Times New Roman" w:cs="Times New Roman"/>
          <w:sz w:val="28"/>
          <w:szCs w:val="28"/>
        </w:rPr>
        <w:t>21</w:t>
      </w:r>
      <w:r w:rsidR="00332B1D" w:rsidRPr="00CF291E">
        <w:rPr>
          <w:rFonts w:ascii="Times New Roman" w:hAnsi="Times New Roman" w:cs="Times New Roman"/>
          <w:sz w:val="28"/>
          <w:szCs w:val="28"/>
        </w:rPr>
        <w:t>.</w:t>
      </w:r>
    </w:p>
    <w:p w:rsidR="00CF291E" w:rsidRPr="00CF291E" w:rsidRDefault="00CF291E" w:rsidP="00CF291E">
      <w:pPr>
        <w:widowControl w:val="0"/>
        <w:spacing w:after="0" w:line="242" w:lineRule="auto"/>
        <w:ind w:firstLine="567"/>
        <w:jc w:val="both"/>
        <w:rPr>
          <w:rFonts w:ascii="Times New Roman" w:hAnsi="Times New Roman" w:cs="Times New Roman"/>
          <w:sz w:val="28"/>
          <w:szCs w:val="28"/>
          <w:shd w:val="clear" w:color="auto" w:fill="FFFFFF"/>
        </w:rPr>
      </w:pPr>
      <w:r w:rsidRPr="00CF291E">
        <w:rPr>
          <w:rFonts w:ascii="Times New Roman" w:hAnsi="Times New Roman" w:cs="Times New Roman"/>
          <w:bCs/>
          <w:sz w:val="28"/>
          <w:szCs w:val="28"/>
        </w:rPr>
        <w:t xml:space="preserve">Ухвалою Другої Дисциплінарної палати Вищої ради правосуддя від 24 квітня 2024 року № 1244/2дп/15-24 відкрито дисциплінарну справу стосовно судді </w:t>
      </w:r>
      <w:r w:rsidRPr="00CF291E">
        <w:rPr>
          <w:rFonts w:ascii="Times New Roman" w:hAnsi="Times New Roman" w:cs="Times New Roman"/>
          <w:sz w:val="28"/>
          <w:szCs w:val="28"/>
        </w:rPr>
        <w:t xml:space="preserve">Сокальського районного суду Львівської області Струс Т.В. за ознаками можливої наявності в її діях під час здійснення правосуддя у справі </w:t>
      </w:r>
      <w:r>
        <w:rPr>
          <w:rFonts w:ascii="Times New Roman" w:hAnsi="Times New Roman" w:cs="Times New Roman"/>
          <w:sz w:val="28"/>
          <w:szCs w:val="28"/>
        </w:rPr>
        <w:t xml:space="preserve">                    </w:t>
      </w:r>
      <w:r w:rsidRPr="00CF291E">
        <w:rPr>
          <w:rFonts w:ascii="Times New Roman" w:eastAsia="Times New Roman" w:hAnsi="Times New Roman" w:cs="Times New Roman"/>
          <w:sz w:val="28"/>
          <w:szCs w:val="28"/>
        </w:rPr>
        <w:t xml:space="preserve">№ </w:t>
      </w:r>
      <w:r w:rsidRPr="00CF291E">
        <w:rPr>
          <w:rFonts w:ascii="Times New Roman" w:hAnsi="Times New Roman" w:cs="Times New Roman"/>
          <w:sz w:val="28"/>
          <w:szCs w:val="28"/>
        </w:rPr>
        <w:t xml:space="preserve">454/2813/21 дисциплінарного проступку, </w:t>
      </w:r>
      <w:r w:rsidRPr="00CF291E">
        <w:rPr>
          <w:rFonts w:ascii="Times New Roman" w:hAnsi="Times New Roman" w:cs="Times New Roman"/>
          <w:sz w:val="28"/>
          <w:szCs w:val="28"/>
          <w:shd w:val="clear" w:color="auto" w:fill="FFFFFF"/>
        </w:rPr>
        <w:t xml:space="preserve">передбаченого </w:t>
      </w:r>
      <w:r w:rsidRPr="00CF291E">
        <w:rPr>
          <w:rFonts w:ascii="Times New Roman" w:hAnsi="Times New Roman" w:cs="Times New Roman"/>
          <w:sz w:val="28"/>
          <w:szCs w:val="28"/>
        </w:rPr>
        <w:t>пунктом 2 частини першої статті 106 Закону України «Про судоустрій і статус суддів»</w:t>
      </w:r>
      <w:r w:rsidRPr="00CF291E">
        <w:rPr>
          <w:rFonts w:ascii="Times New Roman" w:hAnsi="Times New Roman" w:cs="Times New Roman"/>
          <w:sz w:val="28"/>
          <w:szCs w:val="28"/>
          <w:shd w:val="clear" w:color="auto" w:fill="FFFFFF"/>
        </w:rPr>
        <w:t xml:space="preserve"> (безпідставне затягування або невжиття суддею заходів щодо розгляду заяви, скарги чи справи протягом строку, встановленого законом).</w:t>
      </w:r>
    </w:p>
    <w:p w:rsidR="00CF291E" w:rsidRPr="00CF291E" w:rsidRDefault="00CF291E" w:rsidP="00CF291E">
      <w:pPr>
        <w:widowControl w:val="0"/>
        <w:spacing w:after="0" w:line="242" w:lineRule="auto"/>
        <w:ind w:firstLine="567"/>
        <w:jc w:val="both"/>
        <w:rPr>
          <w:rFonts w:ascii="Times New Roman" w:hAnsi="Times New Roman" w:cs="Times New Roman"/>
          <w:sz w:val="28"/>
          <w:szCs w:val="28"/>
        </w:rPr>
      </w:pPr>
      <w:r w:rsidRPr="00CF291E">
        <w:rPr>
          <w:rFonts w:ascii="Times New Roman" w:hAnsi="Times New Roman" w:cs="Times New Roman"/>
          <w:sz w:val="28"/>
          <w:szCs w:val="28"/>
        </w:rPr>
        <w:t xml:space="preserve">Струс Тетяна Василівна </w:t>
      </w:r>
      <w:r w:rsidRPr="00CF291E">
        <w:rPr>
          <w:rFonts w:ascii="Times New Roman" w:eastAsia="Times New Roman" w:hAnsi="Times New Roman" w:cs="Times New Roman"/>
          <w:bCs/>
          <w:color w:val="000000"/>
          <w:sz w:val="28"/>
          <w:szCs w:val="28"/>
          <w:highlight w:val="white"/>
        </w:rPr>
        <w:t xml:space="preserve">Указом Президента України </w:t>
      </w:r>
      <w:r w:rsidRPr="00CF291E">
        <w:rPr>
          <w:rFonts w:ascii="Times New Roman" w:hAnsi="Times New Roman" w:cs="Times New Roman"/>
          <w:color w:val="1D1D1B"/>
          <w:sz w:val="28"/>
          <w:szCs w:val="28"/>
          <w:shd w:val="clear" w:color="auto" w:fill="FFFFFF"/>
        </w:rPr>
        <w:t xml:space="preserve">від 5 лютого </w:t>
      </w:r>
      <w:r>
        <w:rPr>
          <w:rFonts w:ascii="Times New Roman" w:hAnsi="Times New Roman" w:cs="Times New Roman"/>
          <w:color w:val="1D1D1B"/>
          <w:sz w:val="28"/>
          <w:szCs w:val="28"/>
          <w:shd w:val="clear" w:color="auto" w:fill="FFFFFF"/>
        </w:rPr>
        <w:t xml:space="preserve">               </w:t>
      </w:r>
      <w:r w:rsidRPr="00CF291E">
        <w:rPr>
          <w:rFonts w:ascii="Times New Roman" w:hAnsi="Times New Roman" w:cs="Times New Roman"/>
          <w:color w:val="1D1D1B"/>
          <w:sz w:val="28"/>
          <w:szCs w:val="28"/>
          <w:shd w:val="clear" w:color="auto" w:fill="FFFFFF"/>
        </w:rPr>
        <w:t xml:space="preserve">2014 року № 13/2014 призначена на посаду судді Сокальського районного суду Львівської області строком на п’ять років. </w:t>
      </w:r>
      <w:r w:rsidRPr="00CF291E">
        <w:rPr>
          <w:rFonts w:ascii="Times New Roman" w:eastAsia="Times New Roman" w:hAnsi="Times New Roman" w:cs="Times New Roman"/>
          <w:bCs/>
          <w:color w:val="000000"/>
          <w:sz w:val="28"/>
          <w:szCs w:val="28"/>
          <w:highlight w:val="white"/>
        </w:rPr>
        <w:t xml:space="preserve">Указом Президента України </w:t>
      </w:r>
      <w:r>
        <w:rPr>
          <w:rFonts w:ascii="Times New Roman" w:eastAsia="Times New Roman" w:hAnsi="Times New Roman" w:cs="Times New Roman"/>
          <w:bCs/>
          <w:color w:val="000000"/>
          <w:sz w:val="28"/>
          <w:szCs w:val="28"/>
        </w:rPr>
        <w:t xml:space="preserve">                </w:t>
      </w:r>
      <w:r w:rsidRPr="00CF291E">
        <w:rPr>
          <w:rFonts w:ascii="Times New Roman" w:hAnsi="Times New Roman" w:cs="Times New Roman"/>
          <w:color w:val="1D1D1B"/>
          <w:sz w:val="28"/>
          <w:szCs w:val="28"/>
          <w:shd w:val="clear" w:color="auto" w:fill="FFFFFF"/>
        </w:rPr>
        <w:t>від 17 вересня 2019 року № 698/2019 призначена на посаду судді Сокальського районного суду Львівської області.</w:t>
      </w:r>
    </w:p>
    <w:p w:rsidR="00CF291E" w:rsidRPr="00CF291E" w:rsidRDefault="00CF291E" w:rsidP="00CF291E">
      <w:pPr>
        <w:spacing w:after="0" w:line="240" w:lineRule="auto"/>
        <w:ind w:firstLine="567"/>
        <w:jc w:val="both"/>
        <w:rPr>
          <w:rFonts w:ascii="Times New Roman" w:hAnsi="Times New Roman" w:cs="Times New Roman"/>
          <w:color w:val="000000"/>
          <w:sz w:val="28"/>
          <w:szCs w:val="28"/>
        </w:rPr>
      </w:pPr>
      <w:r w:rsidRPr="00CF291E">
        <w:rPr>
          <w:rFonts w:ascii="Times New Roman" w:hAnsi="Times New Roman" w:cs="Times New Roman"/>
          <w:sz w:val="28"/>
          <w:szCs w:val="28"/>
        </w:rPr>
        <w:t xml:space="preserve">У провадженні судді Струс Т.В. перебувала справа </w:t>
      </w:r>
      <w:r w:rsidRPr="00CF291E">
        <w:rPr>
          <w:rFonts w:ascii="Times New Roman" w:eastAsia="Times New Roman" w:hAnsi="Times New Roman" w:cs="Times New Roman"/>
          <w:sz w:val="28"/>
          <w:szCs w:val="28"/>
        </w:rPr>
        <w:t xml:space="preserve">№ </w:t>
      </w:r>
      <w:r w:rsidRPr="00CF291E">
        <w:rPr>
          <w:rFonts w:ascii="Times New Roman" w:hAnsi="Times New Roman" w:cs="Times New Roman"/>
          <w:sz w:val="28"/>
          <w:szCs w:val="28"/>
        </w:rPr>
        <w:t xml:space="preserve">454/2813/21 </w:t>
      </w:r>
      <w:r w:rsidRPr="00CF291E">
        <w:rPr>
          <w:rFonts w:ascii="Times New Roman" w:hAnsi="Times New Roman" w:cs="Times New Roman"/>
          <w:color w:val="000000"/>
          <w:sz w:val="28"/>
          <w:szCs w:val="28"/>
        </w:rPr>
        <w:t xml:space="preserve">про притягнення до адміністративної відповідальності </w:t>
      </w:r>
      <w:r w:rsidR="00627384">
        <w:rPr>
          <w:rFonts w:ascii="Times New Roman" w:hAnsi="Times New Roman" w:cs="Times New Roman"/>
          <w:color w:val="000000"/>
          <w:sz w:val="28"/>
          <w:szCs w:val="28"/>
        </w:rPr>
        <w:t>ОСОБА1</w:t>
      </w:r>
      <w:bookmarkStart w:id="0" w:name="_GoBack"/>
      <w:bookmarkEnd w:id="0"/>
      <w:r w:rsidR="00627384">
        <w:rPr>
          <w:rFonts w:ascii="Times New Roman" w:hAnsi="Times New Roman" w:cs="Times New Roman"/>
          <w:color w:val="000000"/>
          <w:sz w:val="28"/>
          <w:szCs w:val="28"/>
        </w:rPr>
        <w:t xml:space="preserve"> за статтею </w:t>
      </w:r>
      <w:r w:rsidRPr="00CF291E">
        <w:rPr>
          <w:rFonts w:ascii="Times New Roman" w:hAnsi="Times New Roman" w:cs="Times New Roman"/>
          <w:color w:val="000000"/>
          <w:sz w:val="28"/>
          <w:szCs w:val="28"/>
        </w:rPr>
        <w:t>173 Кодексу України про адміністративні правопорушення (далі – КУпАП).</w:t>
      </w:r>
    </w:p>
    <w:p w:rsidR="00CF291E" w:rsidRPr="00CF291E" w:rsidRDefault="00CF291E" w:rsidP="00CF291E">
      <w:pPr>
        <w:spacing w:after="0" w:line="240" w:lineRule="auto"/>
        <w:ind w:firstLine="567"/>
        <w:jc w:val="both"/>
        <w:rPr>
          <w:rFonts w:ascii="Times New Roman" w:hAnsi="Times New Roman" w:cs="Times New Roman"/>
          <w:sz w:val="28"/>
          <w:szCs w:val="28"/>
        </w:rPr>
      </w:pPr>
      <w:r w:rsidRPr="00CF291E">
        <w:rPr>
          <w:rFonts w:ascii="Times New Roman" w:hAnsi="Times New Roman" w:cs="Times New Roman"/>
          <w:sz w:val="28"/>
          <w:szCs w:val="28"/>
        </w:rPr>
        <w:t>Скаржник Гулай О.В., стосовно дітей якої, на її думку, 18 липня 2021 року</w:t>
      </w:r>
      <w:r w:rsidRPr="00CF291E">
        <w:rPr>
          <w:rFonts w:ascii="Times New Roman" w:hAnsi="Times New Roman" w:cs="Times New Roman"/>
          <w:color w:val="000000"/>
          <w:sz w:val="28"/>
          <w:szCs w:val="28"/>
        </w:rPr>
        <w:t xml:space="preserve"> </w:t>
      </w:r>
      <w:r w:rsidR="00627384">
        <w:rPr>
          <w:rFonts w:ascii="Times New Roman" w:hAnsi="Times New Roman" w:cs="Times New Roman"/>
          <w:color w:val="000000"/>
          <w:sz w:val="28"/>
          <w:szCs w:val="28"/>
        </w:rPr>
        <w:t>ОСОБА1</w:t>
      </w:r>
      <w:r w:rsidRPr="00CF291E">
        <w:rPr>
          <w:rFonts w:ascii="Times New Roman" w:hAnsi="Times New Roman" w:cs="Times New Roman"/>
          <w:color w:val="000000"/>
          <w:sz w:val="28"/>
          <w:szCs w:val="28"/>
        </w:rPr>
        <w:t xml:space="preserve"> </w:t>
      </w:r>
      <w:r w:rsidRPr="00CF291E">
        <w:rPr>
          <w:rFonts w:ascii="Times New Roman" w:hAnsi="Times New Roman" w:cs="Times New Roman"/>
          <w:sz w:val="28"/>
          <w:szCs w:val="28"/>
        </w:rPr>
        <w:t xml:space="preserve">було вчинене правопорушення, у скаргах зазначала, зокрема, про </w:t>
      </w:r>
      <w:r w:rsidRPr="00CF291E">
        <w:rPr>
          <w:rFonts w:ascii="Times New Roman" w:hAnsi="Times New Roman" w:cs="Times New Roman"/>
          <w:sz w:val="28"/>
          <w:szCs w:val="28"/>
        </w:rPr>
        <w:lastRenderedPageBreak/>
        <w:t xml:space="preserve">безпідставне затягування суддею розгляду справи </w:t>
      </w:r>
      <w:r w:rsidRPr="00CF291E">
        <w:rPr>
          <w:rFonts w:ascii="Times New Roman" w:eastAsia="Times New Roman" w:hAnsi="Times New Roman" w:cs="Times New Roman"/>
          <w:sz w:val="28"/>
          <w:szCs w:val="28"/>
        </w:rPr>
        <w:t xml:space="preserve">№ </w:t>
      </w:r>
      <w:r w:rsidRPr="00CF291E">
        <w:rPr>
          <w:rFonts w:ascii="Times New Roman" w:hAnsi="Times New Roman" w:cs="Times New Roman"/>
          <w:sz w:val="28"/>
          <w:szCs w:val="28"/>
        </w:rPr>
        <w:t>454/2813/21 про притягнення до адміністративної відповідальності.</w:t>
      </w:r>
    </w:p>
    <w:p w:rsidR="00CF291E" w:rsidRPr="00CF291E" w:rsidRDefault="00CF291E" w:rsidP="00CF291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CF291E">
        <w:rPr>
          <w:rFonts w:ascii="Times New Roman" w:hAnsi="Times New Roman" w:cs="Times New Roman"/>
          <w:sz w:val="28"/>
          <w:szCs w:val="28"/>
        </w:rPr>
        <w:t xml:space="preserve">становлено, що </w:t>
      </w:r>
      <w:r w:rsidRPr="00CF291E">
        <w:rPr>
          <w:rFonts w:ascii="Times New Roman" w:hAnsi="Times New Roman" w:cs="Times New Roman"/>
          <w:color w:val="1D1D1B"/>
          <w:sz w:val="28"/>
          <w:szCs w:val="28"/>
        </w:rPr>
        <w:t xml:space="preserve">справа № </w:t>
      </w:r>
      <w:r w:rsidRPr="00CF291E">
        <w:rPr>
          <w:rFonts w:ascii="Times New Roman" w:hAnsi="Times New Roman" w:cs="Times New Roman"/>
          <w:sz w:val="28"/>
          <w:szCs w:val="28"/>
        </w:rPr>
        <w:t xml:space="preserve">454/2813/21 </w:t>
      </w:r>
      <w:r w:rsidRPr="00CF291E">
        <w:rPr>
          <w:rFonts w:ascii="Times New Roman" w:hAnsi="Times New Roman" w:cs="Times New Roman"/>
          <w:color w:val="1D1D1B"/>
          <w:sz w:val="28"/>
          <w:szCs w:val="28"/>
        </w:rPr>
        <w:t xml:space="preserve">перебувала у провадженні судді Струс Т.В. з </w:t>
      </w:r>
      <w:r w:rsidRPr="00CF291E">
        <w:rPr>
          <w:rFonts w:ascii="Times New Roman" w:hAnsi="Times New Roman" w:cs="Times New Roman"/>
          <w:color w:val="000000"/>
          <w:sz w:val="28"/>
          <w:szCs w:val="28"/>
          <w:lang w:eastAsia="uk-UA" w:bidi="uk-UA"/>
        </w:rPr>
        <w:t>2 серпня  2021 року по 19 жовтня 2021 року</w:t>
      </w:r>
      <w:r w:rsidRPr="00CF291E">
        <w:rPr>
          <w:rFonts w:ascii="Times New Roman" w:hAnsi="Times New Roman" w:cs="Times New Roman"/>
          <w:color w:val="1D1D1B"/>
          <w:sz w:val="28"/>
          <w:szCs w:val="28"/>
        </w:rPr>
        <w:t xml:space="preserve">. Станом на дату винесення суддею Струс Т.В. постанови від </w:t>
      </w:r>
      <w:r w:rsidRPr="00CF291E">
        <w:rPr>
          <w:rFonts w:ascii="Times New Roman" w:hAnsi="Times New Roman" w:cs="Times New Roman"/>
          <w:color w:val="000000"/>
          <w:sz w:val="28"/>
          <w:szCs w:val="28"/>
          <w:lang w:eastAsia="uk-UA" w:bidi="uk-UA"/>
        </w:rPr>
        <w:t>19 жовтня 2021 року</w:t>
      </w:r>
      <w:r w:rsidRPr="00CF291E">
        <w:rPr>
          <w:rFonts w:ascii="Times New Roman" w:hAnsi="Times New Roman" w:cs="Times New Roman"/>
          <w:sz w:val="28"/>
          <w:szCs w:val="28"/>
        </w:rPr>
        <w:t xml:space="preserve"> із дня вчинення адміністративного правопорушення (18 липня 2021 року) минуло три місяці один день</w:t>
      </w:r>
      <w:r w:rsidRPr="00CF291E">
        <w:rPr>
          <w:rFonts w:ascii="Times New Roman" w:hAnsi="Times New Roman" w:cs="Times New Roman"/>
          <w:color w:val="1D1D1B"/>
          <w:sz w:val="28"/>
          <w:szCs w:val="28"/>
        </w:rPr>
        <w:t>.</w:t>
      </w:r>
    </w:p>
    <w:p w:rsidR="00CF291E" w:rsidRPr="00CF291E" w:rsidRDefault="00CF291E" w:rsidP="00CF291E">
      <w:pPr>
        <w:spacing w:after="0" w:line="240" w:lineRule="auto"/>
        <w:ind w:firstLine="567"/>
        <w:jc w:val="both"/>
        <w:rPr>
          <w:rFonts w:ascii="Times New Roman" w:hAnsi="Times New Roman" w:cs="Times New Roman"/>
          <w:sz w:val="28"/>
          <w:szCs w:val="28"/>
        </w:rPr>
      </w:pPr>
      <w:r w:rsidRPr="00CF291E">
        <w:rPr>
          <w:rFonts w:ascii="Times New Roman" w:hAnsi="Times New Roman" w:cs="Times New Roman"/>
          <w:sz w:val="28"/>
          <w:szCs w:val="28"/>
        </w:rPr>
        <w:t xml:space="preserve">Наведений аналіз справ свідчить про недотримання суддею норм КУпАП щодо своєчасного розгляду </w:t>
      </w:r>
      <w:r w:rsidRPr="00CF291E">
        <w:rPr>
          <w:rFonts w:ascii="Times New Roman" w:eastAsia="Times New Roman" w:hAnsi="Times New Roman" w:cs="Times New Roman"/>
          <w:bCs/>
          <w:sz w:val="28"/>
          <w:szCs w:val="28"/>
          <w:highlight w:val="white"/>
          <w:lang w:eastAsia="zh-CN"/>
        </w:rPr>
        <w:t>справи про адміністративне правопорушення</w:t>
      </w:r>
      <w:r w:rsidRPr="00CF291E">
        <w:rPr>
          <w:rFonts w:ascii="Times New Roman" w:hAnsi="Times New Roman" w:cs="Times New Roman"/>
          <w:sz w:val="28"/>
          <w:szCs w:val="28"/>
        </w:rPr>
        <w:t>.</w:t>
      </w:r>
    </w:p>
    <w:p w:rsidR="00CF291E" w:rsidRPr="00CF291E" w:rsidRDefault="00CF291E" w:rsidP="00CF291E">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CF291E">
        <w:rPr>
          <w:rFonts w:ascii="Times New Roman" w:hAnsi="Times New Roman" w:cs="Times New Roman"/>
          <w:sz w:val="28"/>
          <w:szCs w:val="28"/>
        </w:rPr>
        <w:t>До відкриття дисциплінарної справи суддя Струс Т.В. надала пояснення,</w:t>
      </w:r>
      <w:r w:rsidRPr="00CF291E">
        <w:rPr>
          <w:rFonts w:ascii="Times New Roman" w:hAnsi="Times New Roman" w:cs="Times New Roman"/>
          <w:b/>
          <w:sz w:val="28"/>
          <w:szCs w:val="28"/>
        </w:rPr>
        <w:t xml:space="preserve"> </w:t>
      </w:r>
      <w:r w:rsidRPr="00CF291E">
        <w:rPr>
          <w:rFonts w:ascii="Times New Roman" w:hAnsi="Times New Roman" w:cs="Times New Roman"/>
          <w:sz w:val="28"/>
          <w:szCs w:val="28"/>
        </w:rPr>
        <w:t xml:space="preserve">де зазначила, що </w:t>
      </w:r>
      <w:r w:rsidRPr="00CF291E">
        <w:rPr>
          <w:rFonts w:ascii="Times New Roman" w:hAnsi="Times New Roman" w:cs="Times New Roman"/>
          <w:color w:val="000000"/>
          <w:sz w:val="28"/>
          <w:szCs w:val="28"/>
          <w:lang w:eastAsia="uk-UA" w:bidi="uk-UA"/>
        </w:rPr>
        <w:t xml:space="preserve">справа </w:t>
      </w:r>
      <w:r w:rsidRPr="00CF291E">
        <w:rPr>
          <w:rFonts w:ascii="Times New Roman" w:hAnsi="Times New Roman" w:cs="Times New Roman"/>
          <w:sz w:val="28"/>
          <w:szCs w:val="28"/>
        </w:rPr>
        <w:t xml:space="preserve">№ 454/2813/21 </w:t>
      </w:r>
      <w:r w:rsidRPr="00CF291E">
        <w:rPr>
          <w:rFonts w:ascii="Times New Roman" w:hAnsi="Times New Roman" w:cs="Times New Roman"/>
          <w:color w:val="000000"/>
          <w:sz w:val="28"/>
          <w:szCs w:val="28"/>
          <w:lang w:eastAsia="uk-UA" w:bidi="uk-UA"/>
        </w:rPr>
        <w:t>надійшла до суду 2 серпня 2021 року та призначена до розгляду на 9 вересня 2021 року, з</w:t>
      </w:r>
      <w:r w:rsidRPr="00CF291E">
        <w:rPr>
          <w:rFonts w:ascii="Times New Roman" w:hAnsi="Times New Roman" w:cs="Times New Roman"/>
          <w:sz w:val="28"/>
          <w:szCs w:val="28"/>
        </w:rPr>
        <w:t xml:space="preserve"> </w:t>
      </w:r>
      <w:r w:rsidRPr="00CF291E">
        <w:rPr>
          <w:rFonts w:ascii="Times New Roman" w:hAnsi="Times New Roman" w:cs="Times New Roman"/>
          <w:color w:val="000000"/>
          <w:sz w:val="28"/>
          <w:szCs w:val="28"/>
          <w:lang w:eastAsia="uk-UA" w:bidi="uk-UA"/>
        </w:rPr>
        <w:t>урахуванням навантаження, яке становило в 2021 році із справ, що надійшли в провадження головуючого судді: 244 кримінальних справи; 561 – цивільна; 13 – адміністративних; 506 – справ про адміністративні правопорушення.</w:t>
      </w:r>
      <w:r w:rsidRPr="00CF291E">
        <w:rPr>
          <w:rFonts w:ascii="Times New Roman" w:hAnsi="Times New Roman" w:cs="Times New Roman"/>
          <w:sz w:val="28"/>
          <w:szCs w:val="28"/>
        </w:rPr>
        <w:t xml:space="preserve"> Крім того, </w:t>
      </w:r>
      <w:r w:rsidRPr="00CF291E">
        <w:rPr>
          <w:rFonts w:ascii="Times New Roman" w:hAnsi="Times New Roman" w:cs="Times New Roman"/>
          <w:color w:val="000000"/>
          <w:sz w:val="28"/>
          <w:szCs w:val="28"/>
          <w:lang w:eastAsia="uk-UA" w:bidi="uk-UA"/>
        </w:rPr>
        <w:t xml:space="preserve">11 серпня 2021 року у справу вступив захисник </w:t>
      </w:r>
      <w:r w:rsidR="00627384">
        <w:rPr>
          <w:rFonts w:ascii="Times New Roman" w:hAnsi="Times New Roman" w:cs="Times New Roman"/>
          <w:color w:val="000000"/>
          <w:sz w:val="28"/>
          <w:szCs w:val="28"/>
        </w:rPr>
        <w:t>ОСОБА1</w:t>
      </w:r>
      <w:r w:rsidRPr="00CF291E">
        <w:rPr>
          <w:rFonts w:ascii="Times New Roman" w:hAnsi="Times New Roman" w:cs="Times New Roman"/>
          <w:color w:val="000000"/>
          <w:sz w:val="28"/>
          <w:szCs w:val="28"/>
          <w:lang w:eastAsia="uk-UA" w:bidi="uk-UA"/>
        </w:rPr>
        <w:t xml:space="preserve"> – адвокат Пилипів В.І., який звернувся із клопотанням щодо ознайомлення з матеріалами справи.</w:t>
      </w:r>
      <w:r w:rsidRPr="00CF291E">
        <w:rPr>
          <w:rFonts w:ascii="Times New Roman" w:hAnsi="Times New Roman" w:cs="Times New Roman"/>
          <w:sz w:val="28"/>
          <w:szCs w:val="28"/>
        </w:rPr>
        <w:t xml:space="preserve"> </w:t>
      </w:r>
      <w:r w:rsidRPr="00CF291E">
        <w:rPr>
          <w:rFonts w:ascii="Times New Roman" w:hAnsi="Times New Roman" w:cs="Times New Roman"/>
          <w:color w:val="000000"/>
          <w:sz w:val="28"/>
          <w:szCs w:val="28"/>
          <w:lang w:eastAsia="uk-UA" w:bidi="uk-UA"/>
        </w:rPr>
        <w:t>З 25 серпня 2021 року по 28 серпня 2021 року головуюча суддя у справі перебувала у відпустці.</w:t>
      </w:r>
      <w:r w:rsidRPr="00CF291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F291E">
        <w:rPr>
          <w:rFonts w:ascii="Times New Roman" w:hAnsi="Times New Roman" w:cs="Times New Roman"/>
          <w:color w:val="000000"/>
          <w:sz w:val="28"/>
          <w:szCs w:val="28"/>
          <w:lang w:eastAsia="uk-UA" w:bidi="uk-UA"/>
        </w:rPr>
        <w:t>9 вересня 2021 року від адвоката Пилипів В.І. надійшло письмове клопотання щодо відкладення розгляду справи у зв'язку із його зайнятістю в розгляді кримінальної справи в іншому суді, що призначена до розгляду на той же час, на підтвердження чого адвокатом долучено копію повістки суду.</w:t>
      </w:r>
      <w:r w:rsidRPr="00CF291E">
        <w:rPr>
          <w:rFonts w:ascii="Times New Roman" w:hAnsi="Times New Roman" w:cs="Times New Roman"/>
          <w:sz w:val="28"/>
          <w:szCs w:val="28"/>
        </w:rPr>
        <w:t xml:space="preserve"> </w:t>
      </w:r>
      <w:r w:rsidRPr="00CF291E">
        <w:rPr>
          <w:rFonts w:ascii="Times New Roman" w:hAnsi="Times New Roman" w:cs="Times New Roman"/>
          <w:color w:val="000000"/>
          <w:sz w:val="28"/>
          <w:szCs w:val="28"/>
          <w:lang w:eastAsia="uk-UA" w:bidi="uk-UA"/>
        </w:rPr>
        <w:t>Розгляд справи відкладено на 12 жовтня 2021 року.</w:t>
      </w:r>
      <w:r w:rsidRPr="00CF291E">
        <w:rPr>
          <w:rFonts w:ascii="Times New Roman" w:hAnsi="Times New Roman" w:cs="Times New Roman"/>
          <w:sz w:val="28"/>
          <w:szCs w:val="28"/>
        </w:rPr>
        <w:t xml:space="preserve"> </w:t>
      </w:r>
      <w:r w:rsidRPr="00CF291E">
        <w:rPr>
          <w:rFonts w:ascii="Times New Roman" w:hAnsi="Times New Roman" w:cs="Times New Roman"/>
          <w:color w:val="000000"/>
          <w:sz w:val="28"/>
          <w:szCs w:val="28"/>
          <w:lang w:eastAsia="uk-UA" w:bidi="uk-UA"/>
        </w:rPr>
        <w:t>Того ж дня адвокатом надано письмове заперечення на протокол про адміністративне правопорушення із долученням ряду документів.</w:t>
      </w:r>
      <w:r w:rsidRPr="00CF291E">
        <w:rPr>
          <w:rFonts w:ascii="Times New Roman" w:hAnsi="Times New Roman" w:cs="Times New Roman"/>
          <w:sz w:val="28"/>
          <w:szCs w:val="28"/>
        </w:rPr>
        <w:t xml:space="preserve"> </w:t>
      </w:r>
      <w:r w:rsidRPr="00CF291E">
        <w:rPr>
          <w:rFonts w:ascii="Times New Roman" w:hAnsi="Times New Roman" w:cs="Times New Roman"/>
          <w:color w:val="000000"/>
          <w:sz w:val="28"/>
          <w:szCs w:val="28"/>
          <w:lang w:eastAsia="uk-UA" w:bidi="uk-UA"/>
        </w:rPr>
        <w:t xml:space="preserve">Розгляд справи відкладено на 19 жовтня </w:t>
      </w:r>
      <w:r>
        <w:rPr>
          <w:rFonts w:ascii="Times New Roman" w:hAnsi="Times New Roman" w:cs="Times New Roman"/>
          <w:color w:val="000000"/>
          <w:sz w:val="28"/>
          <w:szCs w:val="28"/>
          <w:lang w:eastAsia="uk-UA" w:bidi="uk-UA"/>
        </w:rPr>
        <w:t xml:space="preserve">                  </w:t>
      </w:r>
      <w:r w:rsidRPr="00CF291E">
        <w:rPr>
          <w:rFonts w:ascii="Times New Roman" w:hAnsi="Times New Roman" w:cs="Times New Roman"/>
          <w:color w:val="000000"/>
          <w:sz w:val="28"/>
          <w:szCs w:val="28"/>
          <w:lang w:eastAsia="uk-UA" w:bidi="uk-UA"/>
        </w:rPr>
        <w:t>2021 року з урахуванням кількості справ призначених до розгляду.</w:t>
      </w:r>
      <w:r w:rsidRPr="00CF291E">
        <w:rPr>
          <w:rFonts w:ascii="Times New Roman" w:hAnsi="Times New Roman" w:cs="Times New Roman"/>
          <w:sz w:val="28"/>
          <w:szCs w:val="28"/>
        </w:rPr>
        <w:t xml:space="preserve"> </w:t>
      </w:r>
    </w:p>
    <w:p w:rsidR="00CF291E" w:rsidRPr="00CF291E" w:rsidRDefault="00CF291E" w:rsidP="00CF291E">
      <w:pPr>
        <w:shd w:val="clear" w:color="auto" w:fill="FFFFFF"/>
        <w:autoSpaceDE w:val="0"/>
        <w:autoSpaceDN w:val="0"/>
        <w:adjustRightInd w:val="0"/>
        <w:spacing w:after="0" w:line="240" w:lineRule="auto"/>
        <w:ind w:firstLine="567"/>
        <w:contextualSpacing/>
        <w:jc w:val="both"/>
        <w:rPr>
          <w:rFonts w:ascii="Times New Roman" w:hAnsi="Times New Roman" w:cs="Times New Roman"/>
          <w:color w:val="000000"/>
          <w:sz w:val="28"/>
          <w:szCs w:val="28"/>
        </w:rPr>
      </w:pPr>
      <w:r w:rsidRPr="00CF291E">
        <w:rPr>
          <w:rFonts w:ascii="Times New Roman" w:hAnsi="Times New Roman" w:cs="Times New Roman"/>
          <w:sz w:val="28"/>
          <w:szCs w:val="28"/>
        </w:rPr>
        <w:t>Суддя повідомила, що о</w:t>
      </w:r>
      <w:r w:rsidRPr="00CF291E">
        <w:rPr>
          <w:rFonts w:ascii="Times New Roman" w:hAnsi="Times New Roman" w:cs="Times New Roman"/>
          <w:color w:val="000000"/>
          <w:sz w:val="28"/>
          <w:szCs w:val="28"/>
          <w:lang w:eastAsia="uk-UA" w:bidi="uk-UA"/>
        </w:rPr>
        <w:t xml:space="preserve">скільки на дату розгляду справи 19 жовтня                   2021 року закінчилися строки накладення адміністративного стягнення передбачені статтею 38 КУпАП, провадження у справі відносно </w:t>
      </w:r>
      <w:r w:rsidR="00627384">
        <w:rPr>
          <w:rFonts w:ascii="Times New Roman" w:hAnsi="Times New Roman" w:cs="Times New Roman"/>
          <w:color w:val="000000"/>
          <w:sz w:val="28"/>
          <w:szCs w:val="28"/>
        </w:rPr>
        <w:t>ОСОБА1</w:t>
      </w:r>
      <w:r w:rsidRPr="00CF291E">
        <w:rPr>
          <w:rFonts w:ascii="Times New Roman" w:hAnsi="Times New Roman" w:cs="Times New Roman"/>
          <w:color w:val="000000"/>
          <w:sz w:val="28"/>
          <w:szCs w:val="28"/>
          <w:lang w:eastAsia="uk-UA" w:bidi="uk-UA"/>
        </w:rPr>
        <w:t xml:space="preserve"> за статтею</w:t>
      </w:r>
      <w:r>
        <w:rPr>
          <w:rFonts w:ascii="Times New Roman" w:hAnsi="Times New Roman" w:cs="Times New Roman"/>
          <w:color w:val="000000"/>
          <w:sz w:val="28"/>
          <w:szCs w:val="28"/>
          <w:lang w:eastAsia="uk-UA" w:bidi="uk-UA"/>
        </w:rPr>
        <w:t xml:space="preserve"> </w:t>
      </w:r>
      <w:r w:rsidRPr="00CF291E">
        <w:rPr>
          <w:rFonts w:ascii="Times New Roman" w:hAnsi="Times New Roman" w:cs="Times New Roman"/>
          <w:color w:val="000000"/>
          <w:sz w:val="28"/>
          <w:szCs w:val="28"/>
          <w:lang w:eastAsia="uk-UA" w:bidi="uk-UA"/>
        </w:rPr>
        <w:t>173 КУпАП закрито.</w:t>
      </w:r>
      <w:r w:rsidRPr="00CF291E">
        <w:rPr>
          <w:rFonts w:ascii="Times New Roman" w:hAnsi="Times New Roman" w:cs="Times New Roman"/>
          <w:color w:val="000000"/>
          <w:sz w:val="28"/>
          <w:szCs w:val="28"/>
        </w:rPr>
        <w:t xml:space="preserve"> </w:t>
      </w:r>
      <w:r w:rsidRPr="00CF291E">
        <w:rPr>
          <w:rFonts w:ascii="Times New Roman" w:eastAsia="Times New Roman" w:hAnsi="Times New Roman" w:cs="Times New Roman"/>
          <w:sz w:val="28"/>
          <w:szCs w:val="28"/>
          <w:lang w:eastAsia="ru-RU"/>
        </w:rPr>
        <w:t>Винесена у цій справі постанова набрала законної сили і ніким не оскаржувалася</w:t>
      </w:r>
      <w:r w:rsidRPr="00CF291E">
        <w:rPr>
          <w:rFonts w:ascii="Times New Roman" w:hAnsi="Times New Roman" w:cs="Times New Roman"/>
          <w:color w:val="000000"/>
          <w:sz w:val="28"/>
          <w:szCs w:val="28"/>
          <w:lang w:eastAsia="uk-UA" w:bidi="uk-UA"/>
        </w:rPr>
        <w:t>.</w:t>
      </w:r>
    </w:p>
    <w:p w:rsidR="00CF291E" w:rsidRPr="00CF291E" w:rsidRDefault="00CF291E" w:rsidP="00CF291E">
      <w:pPr>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CF291E">
        <w:rPr>
          <w:rFonts w:ascii="Times New Roman" w:hAnsi="Times New Roman" w:cs="Times New Roman"/>
          <w:color w:val="000000"/>
          <w:sz w:val="28"/>
          <w:szCs w:val="28"/>
          <w:lang w:eastAsia="uk-UA" w:bidi="uk-UA"/>
        </w:rPr>
        <w:t xml:space="preserve">Суддя просила врахувати, що у 2021 році у провадження </w:t>
      </w:r>
      <w:r w:rsidRPr="00CF291E">
        <w:rPr>
          <w:rFonts w:ascii="Times New Roman" w:hAnsi="Times New Roman" w:cs="Times New Roman"/>
          <w:sz w:val="28"/>
          <w:szCs w:val="28"/>
        </w:rPr>
        <w:t xml:space="preserve">Сокальського районного суду Львівської області надійшло 4899 справ при наявності 4 </w:t>
      </w:r>
      <w:r w:rsidRPr="00CF291E">
        <w:rPr>
          <w:rFonts w:ascii="Times New Roman" w:hAnsi="Times New Roman" w:cs="Times New Roman"/>
          <w:color w:val="000000"/>
          <w:sz w:val="28"/>
          <w:szCs w:val="28"/>
          <w:lang w:eastAsia="uk-UA" w:bidi="uk-UA"/>
        </w:rPr>
        <w:t>суддів із повноваженнями попри те, що чисельність суддів за нормативами повинна становити 10, що безпосередньо відображено на сайті Ради Суддів України у розділі «Нормативи навантаження».</w:t>
      </w:r>
    </w:p>
    <w:p w:rsidR="00CF291E" w:rsidRPr="00CF291E" w:rsidRDefault="00CF291E" w:rsidP="00CF291E">
      <w:pPr>
        <w:pStyle w:val="14pt"/>
        <w:ind w:firstLine="567"/>
      </w:pPr>
      <w:r w:rsidRPr="00CF291E">
        <w:t>За результатами підготовки до розгляду Другою Дисциплінарною палатою Вищої ради правосуддя дисциплінарної справи, відкритої стосовно судді Сокальського районного суду Львівської області Струс Т.В., слід зауважити наступне.</w:t>
      </w:r>
    </w:p>
    <w:p w:rsidR="00CF291E" w:rsidRPr="00CF291E" w:rsidRDefault="00CF291E" w:rsidP="00CF291E">
      <w:pPr>
        <w:spacing w:after="0" w:line="240" w:lineRule="auto"/>
        <w:ind w:firstLine="567"/>
        <w:jc w:val="both"/>
        <w:rPr>
          <w:rFonts w:ascii="Times New Roman" w:hAnsi="Times New Roman" w:cs="Times New Roman"/>
          <w:sz w:val="28"/>
          <w:szCs w:val="28"/>
        </w:rPr>
      </w:pPr>
      <w:r w:rsidRPr="00CF291E">
        <w:rPr>
          <w:rFonts w:ascii="Times New Roman" w:hAnsi="Times New Roman" w:cs="Times New Roman"/>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CF291E" w:rsidRPr="00CF291E" w:rsidRDefault="00CF291E" w:rsidP="00CF291E">
      <w:pPr>
        <w:spacing w:after="0" w:line="240" w:lineRule="auto"/>
        <w:ind w:firstLine="567"/>
        <w:jc w:val="both"/>
        <w:rPr>
          <w:rFonts w:ascii="Times New Roman" w:hAnsi="Times New Roman" w:cs="Times New Roman"/>
          <w:sz w:val="28"/>
          <w:szCs w:val="28"/>
        </w:rPr>
      </w:pPr>
      <w:r w:rsidRPr="00CF291E">
        <w:rPr>
          <w:rFonts w:ascii="Times New Roman" w:hAnsi="Times New Roman" w:cs="Times New Roman"/>
          <w:sz w:val="28"/>
          <w:szCs w:val="28"/>
        </w:rPr>
        <w:lastRenderedPageBreak/>
        <w:t>Основним завданням держави є впорядкування суспільних відносин, на виконання якого вона реалізовує правотворчу функцію, через прийняття законів, та правоохоронну – через створення системи органів та посадових осіб з метою забезпечення ними реагування на вчинені правопорушення у сфері здійснення державних функцій, встановлення і притягнення до юридичної відповідальності осіб, які їх вчинили. Зокрема, для впорядкування суспільних відносин щодо вчинення особою дій чи бездіяльності, які посягають на громадський порядок, власність, права і свободи громадян, на встановлений порядок управління, прийнятий КУпАП.</w:t>
      </w:r>
    </w:p>
    <w:p w:rsidR="00CF291E" w:rsidRPr="00CF291E" w:rsidRDefault="00CF291E" w:rsidP="00CF291E">
      <w:pPr>
        <w:spacing w:after="0" w:line="240" w:lineRule="auto"/>
        <w:ind w:firstLine="567"/>
        <w:jc w:val="both"/>
        <w:rPr>
          <w:rFonts w:ascii="Times New Roman" w:hAnsi="Times New Roman" w:cs="Times New Roman"/>
          <w:sz w:val="28"/>
          <w:szCs w:val="28"/>
        </w:rPr>
      </w:pPr>
      <w:r w:rsidRPr="00CF291E">
        <w:rPr>
          <w:rFonts w:ascii="Times New Roman" w:hAnsi="Times New Roman" w:cs="Times New Roman"/>
          <w:sz w:val="28"/>
          <w:szCs w:val="28"/>
        </w:rPr>
        <w:t>Прийняття КУпАП покликане виконати встановлені у статті 1 цього Кодексу завдання: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CF291E" w:rsidRPr="00CF291E" w:rsidRDefault="00CF291E" w:rsidP="00CF291E">
      <w:pPr>
        <w:spacing w:after="0" w:line="240" w:lineRule="auto"/>
        <w:ind w:firstLine="567"/>
        <w:jc w:val="both"/>
        <w:rPr>
          <w:rFonts w:ascii="Times New Roman" w:hAnsi="Times New Roman" w:cs="Times New Roman"/>
          <w:sz w:val="28"/>
          <w:szCs w:val="28"/>
        </w:rPr>
      </w:pPr>
      <w:r w:rsidRPr="00CF291E">
        <w:rPr>
          <w:rFonts w:ascii="Times New Roman" w:hAnsi="Times New Roman" w:cs="Times New Roman"/>
          <w:sz w:val="28"/>
          <w:szCs w:val="28"/>
        </w:rPr>
        <w:t>Вирішення завдань КУпАП реалізується через розгляд встановленими главою 17 «Підвідомчість справ про адміністративні правопорушення» КУпАП органами та посадовими особами справ про адміністративні правопорушення. Розгляд справ про адміністративні правопорушення, передбачені частиною першою статті 173 КУпАП, підвідомчий суддям районних, районних у місті, міських чи міськрайонних судів.</w:t>
      </w:r>
    </w:p>
    <w:p w:rsidR="00CF291E" w:rsidRPr="00CF291E" w:rsidRDefault="00CF291E" w:rsidP="00CF291E">
      <w:pPr>
        <w:spacing w:after="0" w:line="240" w:lineRule="auto"/>
        <w:ind w:firstLine="567"/>
        <w:jc w:val="both"/>
        <w:rPr>
          <w:rFonts w:ascii="Times New Roman" w:hAnsi="Times New Roman" w:cs="Times New Roman"/>
          <w:sz w:val="28"/>
          <w:szCs w:val="28"/>
        </w:rPr>
      </w:pPr>
      <w:r w:rsidRPr="00CF291E">
        <w:rPr>
          <w:rFonts w:ascii="Times New Roman" w:hAnsi="Times New Roman" w:cs="Times New Roman"/>
          <w:sz w:val="28"/>
          <w:szCs w:val="28"/>
        </w:rPr>
        <w:t>Статтею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CF291E" w:rsidRPr="00CF291E" w:rsidRDefault="00CF291E" w:rsidP="00CF291E">
      <w:pPr>
        <w:spacing w:after="0" w:line="240" w:lineRule="auto"/>
        <w:ind w:firstLine="567"/>
        <w:jc w:val="both"/>
        <w:rPr>
          <w:rFonts w:ascii="Times New Roman" w:hAnsi="Times New Roman" w:cs="Times New Roman"/>
          <w:sz w:val="28"/>
          <w:szCs w:val="28"/>
        </w:rPr>
      </w:pPr>
      <w:r w:rsidRPr="00CF291E">
        <w:rPr>
          <w:rFonts w:ascii="Times New Roman" w:hAnsi="Times New Roman" w:cs="Times New Roman"/>
          <w:sz w:val="28"/>
          <w:szCs w:val="28"/>
        </w:rPr>
        <w:t>Статтею 245 КУпАП визначено, що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причини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CF291E" w:rsidRPr="00CF291E" w:rsidRDefault="00CF291E" w:rsidP="00CF291E">
      <w:pPr>
        <w:spacing w:after="0" w:line="240" w:lineRule="auto"/>
        <w:ind w:firstLine="567"/>
        <w:jc w:val="both"/>
        <w:rPr>
          <w:rFonts w:ascii="Times New Roman" w:hAnsi="Times New Roman" w:cs="Times New Roman"/>
          <w:color w:val="1D1D1B"/>
          <w:sz w:val="28"/>
          <w:szCs w:val="28"/>
        </w:rPr>
      </w:pPr>
      <w:r w:rsidRPr="00CF291E">
        <w:rPr>
          <w:rFonts w:ascii="Times New Roman" w:hAnsi="Times New Roman" w:cs="Times New Roman"/>
          <w:color w:val="1D1D1B"/>
          <w:sz w:val="28"/>
          <w:szCs w:val="28"/>
        </w:rPr>
        <w:t>Отже, захист прав фізичних та юридичних осіб, а також інтересів держави, крім іншого, забезпечується своєчасним розглядом справ.</w:t>
      </w:r>
    </w:p>
    <w:p w:rsidR="00CF291E" w:rsidRPr="00CF291E" w:rsidRDefault="00CF291E" w:rsidP="00CF291E">
      <w:pPr>
        <w:spacing w:after="0" w:line="240" w:lineRule="auto"/>
        <w:ind w:firstLine="567"/>
        <w:jc w:val="both"/>
        <w:rPr>
          <w:rFonts w:ascii="Times New Roman" w:hAnsi="Times New Roman" w:cs="Times New Roman"/>
          <w:color w:val="1D1D1B"/>
          <w:sz w:val="28"/>
          <w:szCs w:val="28"/>
        </w:rPr>
      </w:pPr>
      <w:r w:rsidRPr="00CF291E">
        <w:rPr>
          <w:rFonts w:ascii="Times New Roman" w:hAnsi="Times New Roman" w:cs="Times New Roman"/>
          <w:color w:val="1D1D1B"/>
          <w:sz w:val="28"/>
          <w:szCs w:val="28"/>
        </w:rPr>
        <w:t xml:space="preserve">Статтею 277 КУпАП встановлено строки розгляду справ про адміністративні правопорушення. Згідно із частиною другою цієї статті справи про адміністративні правопорушення, передбачені, зокрема, статтею 173, розглядаються протягом доби, тобто невідкладно. Отже, є підстави вважати, що </w:t>
      </w:r>
      <w:r w:rsidRPr="00CF291E">
        <w:rPr>
          <w:rFonts w:ascii="Times New Roman" w:hAnsi="Times New Roman" w:cs="Times New Roman"/>
          <w:color w:val="1D1D1B"/>
          <w:sz w:val="28"/>
          <w:szCs w:val="28"/>
          <w:shd w:val="clear" w:color="auto" w:fill="FFFFFF"/>
        </w:rPr>
        <w:t>суддею не вжито заходів щодо розгляду справи протягом строку, встановленого законом.</w:t>
      </w:r>
    </w:p>
    <w:p w:rsidR="00CF291E" w:rsidRPr="00CF291E" w:rsidRDefault="00CF291E" w:rsidP="00CF291E">
      <w:pPr>
        <w:pStyle w:val="a9"/>
        <w:ind w:firstLine="567"/>
        <w:jc w:val="both"/>
        <w:rPr>
          <w:sz w:val="28"/>
          <w:szCs w:val="28"/>
        </w:rPr>
      </w:pPr>
      <w:r w:rsidRPr="00CF291E">
        <w:rPr>
          <w:sz w:val="28"/>
          <w:szCs w:val="28"/>
        </w:rPr>
        <w:t xml:space="preserve">Як наголошено у постанові пленуму Вищого спеціалізованого суду України з розгляду цивільних і кримінальних справ від 17 жовтня 2014 року </w:t>
      </w:r>
      <w:r>
        <w:rPr>
          <w:sz w:val="28"/>
          <w:szCs w:val="28"/>
        </w:rPr>
        <w:t xml:space="preserve">            </w:t>
      </w:r>
      <w:r w:rsidRPr="00CF291E">
        <w:rPr>
          <w:sz w:val="28"/>
          <w:szCs w:val="28"/>
        </w:rPr>
        <w:t xml:space="preserve">№ 11 «Про деякі питання дотримання розумних строків розгляду судами цивільних, кримінальних справ і справ про адміністративні правопорушення»,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(пункт 7). </w:t>
      </w:r>
    </w:p>
    <w:p w:rsidR="00CF291E" w:rsidRPr="00CF291E" w:rsidRDefault="00CF291E" w:rsidP="00CF291E">
      <w:pPr>
        <w:spacing w:after="0" w:line="240" w:lineRule="auto"/>
        <w:ind w:firstLine="567"/>
        <w:jc w:val="both"/>
        <w:rPr>
          <w:rFonts w:ascii="Times New Roman" w:eastAsia="Times New Roman" w:hAnsi="Times New Roman" w:cs="Times New Roman"/>
          <w:sz w:val="28"/>
          <w:szCs w:val="28"/>
        </w:rPr>
      </w:pPr>
      <w:r w:rsidRPr="00CF291E">
        <w:rPr>
          <w:rFonts w:ascii="Times New Roman" w:eastAsia="Times New Roman" w:hAnsi="Times New Roman" w:cs="Times New Roman"/>
          <w:sz w:val="28"/>
          <w:szCs w:val="28"/>
        </w:rPr>
        <w:t>Відповідно до цієї постанови 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строки розгляду справ не можуть вважатися розумними, якщо їх порушено через призначення судових засідань із великими інтервалами,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CF291E" w:rsidRPr="00CF291E" w:rsidRDefault="00CF291E" w:rsidP="00CF291E">
      <w:pPr>
        <w:pStyle w:val="a9"/>
        <w:ind w:firstLine="567"/>
        <w:jc w:val="both"/>
        <w:rPr>
          <w:sz w:val="28"/>
          <w:szCs w:val="28"/>
        </w:rPr>
      </w:pPr>
      <w:r w:rsidRPr="00CF291E">
        <w:rPr>
          <w:bCs/>
          <w:sz w:val="28"/>
          <w:szCs w:val="28"/>
          <w:highlight w:val="white"/>
          <w:lang w:eastAsia="zh-CN"/>
        </w:rPr>
        <w:t xml:space="preserve">Відповідно до статті 284 КУпАП у справі про адміністративне правопорушення, орган (посадова особа) виносить одну з таких постанов: </w:t>
      </w:r>
      <w:bookmarkStart w:id="1" w:name="n745"/>
      <w:bookmarkEnd w:id="1"/>
      <w:r>
        <w:rPr>
          <w:bCs/>
          <w:sz w:val="28"/>
          <w:szCs w:val="28"/>
          <w:highlight w:val="white"/>
          <w:lang w:eastAsia="zh-CN"/>
        </w:rPr>
        <w:t xml:space="preserve">              </w:t>
      </w:r>
      <w:r w:rsidRPr="00CF291E">
        <w:rPr>
          <w:bCs/>
          <w:sz w:val="28"/>
          <w:szCs w:val="28"/>
          <w:highlight w:val="white"/>
          <w:lang w:eastAsia="zh-CN"/>
        </w:rPr>
        <w:t xml:space="preserve">1) про накладення адміністративного стягнення; </w:t>
      </w:r>
      <w:bookmarkStart w:id="2" w:name="n746"/>
      <w:bookmarkEnd w:id="2"/>
      <w:r w:rsidRPr="00CF291E">
        <w:rPr>
          <w:bCs/>
          <w:sz w:val="28"/>
          <w:szCs w:val="28"/>
          <w:highlight w:val="white"/>
          <w:lang w:eastAsia="zh-CN"/>
        </w:rPr>
        <w:t xml:space="preserve">2) про застосування заходів впливу, передбачених статтею 24-1 цього Кодексу; </w:t>
      </w:r>
      <w:bookmarkStart w:id="3" w:name="n747"/>
      <w:bookmarkEnd w:id="3"/>
      <w:r w:rsidRPr="00CF291E">
        <w:rPr>
          <w:bCs/>
          <w:sz w:val="28"/>
          <w:szCs w:val="28"/>
          <w:highlight w:val="white"/>
          <w:lang w:eastAsia="zh-CN"/>
        </w:rPr>
        <w:t>3) про закриття справи.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за наявності обставин, передбачених статтею 247 цього Кодексу.</w:t>
      </w:r>
      <w:bookmarkStart w:id="4" w:name="n751"/>
      <w:bookmarkEnd w:id="4"/>
    </w:p>
    <w:p w:rsidR="00CF291E" w:rsidRPr="00CF291E" w:rsidRDefault="00CF291E" w:rsidP="00CF291E">
      <w:pPr>
        <w:pStyle w:val="14pt"/>
        <w:ind w:firstLine="567"/>
        <w:rPr>
          <w:color w:val="000000"/>
          <w:shd w:val="clear" w:color="auto" w:fill="FFFFFF"/>
        </w:rPr>
      </w:pPr>
      <w:r w:rsidRPr="00CF291E">
        <w:rPr>
          <w:color w:val="000000"/>
          <w:shd w:val="clear" w:color="auto" w:fill="FFFFFF"/>
        </w:rPr>
        <w:t xml:space="preserve">За приписами статті 38 КУпАП у справах цієї категорії стягнення може бути накладено не пізніше як через три місяці з дня вчинення правопорушення. </w:t>
      </w:r>
    </w:p>
    <w:p w:rsidR="00CF291E" w:rsidRPr="00CF291E" w:rsidRDefault="00CF291E" w:rsidP="00CF291E">
      <w:pPr>
        <w:pStyle w:val="14pt"/>
        <w:ind w:firstLine="567"/>
      </w:pPr>
      <w:r w:rsidRPr="00CF291E">
        <w:rPr>
          <w:color w:val="000000"/>
          <w:shd w:val="clear" w:color="auto" w:fill="FFFFFF"/>
        </w:rPr>
        <w:t xml:space="preserve">Пунктом 7 статті 247 КУпАП визначено обставину, що виключають провадження в справі про адміністративне правопорушення, зокрема, провадження в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w:t>
      </w:r>
      <w:hyperlink r:id="rId9" w:anchor="_blank" w:history="1">
        <w:r w:rsidRPr="00CF291E">
          <w:rPr>
            <w:rStyle w:val="ae"/>
            <w:color w:val="000000"/>
            <w:highlight w:val="white"/>
            <w:u w:val="none"/>
          </w:rPr>
          <w:t>статтею 38</w:t>
        </w:r>
      </w:hyperlink>
      <w:r w:rsidRPr="00CF291E">
        <w:rPr>
          <w:color w:val="000000"/>
          <w:shd w:val="clear" w:color="auto" w:fill="FFFFFF"/>
        </w:rPr>
        <w:t xml:space="preserve"> цього Кодексу.</w:t>
      </w:r>
    </w:p>
    <w:p w:rsidR="00CF291E" w:rsidRPr="00CF291E" w:rsidRDefault="00CF291E" w:rsidP="00CF291E">
      <w:pPr>
        <w:pStyle w:val="14pt"/>
        <w:ind w:firstLine="567"/>
      </w:pPr>
      <w:r w:rsidRPr="00CF291E">
        <w:rPr>
          <w:color w:val="000000"/>
          <w:highlight w:val="white"/>
        </w:rPr>
        <w:t>Продовження строків накладення адміністративних стягнень КУпАП не передбачено,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w:t>
      </w:r>
      <w:r>
        <w:rPr>
          <w:color w:val="000000"/>
          <w:highlight w:val="white"/>
        </w:rPr>
        <w:t>е за свою протиправну поведінку</w:t>
      </w:r>
      <w:r w:rsidRPr="00CF291E">
        <w:rPr>
          <w:color w:val="000000"/>
          <w:highlight w:val="white"/>
        </w:rPr>
        <w:t xml:space="preserve"> установленої законом міри відповідальності, яка застосовується, в тому числі, з метою його виховання та запобігання вчиненню нових правопорушень, отже, не виконуються завдання цього Кодексу, у тому числі через незадовільну роботу державних інституцій, зокрема суду.</w:t>
      </w:r>
    </w:p>
    <w:p w:rsidR="00CF291E" w:rsidRPr="00CF291E" w:rsidRDefault="00CF291E" w:rsidP="00CF291E">
      <w:pPr>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w:t>
      </w:r>
      <w:r w:rsidRPr="00CF291E">
        <w:rPr>
          <w:rFonts w:ascii="Times New Roman" w:hAnsi="Times New Roman" w:cs="Times New Roman"/>
          <w:color w:val="000000"/>
          <w:sz w:val="28"/>
          <w:szCs w:val="28"/>
          <w:shd w:val="clear" w:color="auto" w:fill="FFFFFF"/>
        </w:rPr>
        <w:t>итання своєчасного розгляду справ про адміністративні правопорушення за частиною першою статті 173 КУпАП та накладення стягнення на осіб, визнаних винними у вчиненні адміністративних правопорушень, передбачених вказаною нормою, із дотриман</w:t>
      </w:r>
      <w:r>
        <w:rPr>
          <w:rFonts w:ascii="Times New Roman" w:hAnsi="Times New Roman" w:cs="Times New Roman"/>
          <w:color w:val="000000"/>
          <w:sz w:val="28"/>
          <w:szCs w:val="28"/>
          <w:shd w:val="clear" w:color="auto" w:fill="FFFFFF"/>
        </w:rPr>
        <w:t>ням строку, визначеного статтею</w:t>
      </w:r>
      <w:r w:rsidRPr="00CF291E">
        <w:rPr>
          <w:rFonts w:ascii="Times New Roman" w:hAnsi="Times New Roman" w:cs="Times New Roman"/>
          <w:color w:val="000000"/>
          <w:sz w:val="28"/>
          <w:szCs w:val="28"/>
          <w:shd w:val="clear" w:color="auto" w:fill="FFFFFF"/>
        </w:rPr>
        <w:t xml:space="preserve">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право</w:t>
      </w:r>
      <w:r>
        <w:rPr>
          <w:rFonts w:ascii="Times New Roman" w:hAnsi="Times New Roman" w:cs="Times New Roman"/>
          <w:color w:val="000000"/>
          <w:sz w:val="28"/>
          <w:szCs w:val="28"/>
          <w:shd w:val="clear" w:color="auto" w:fill="FFFFFF"/>
        </w:rPr>
        <w:t>порушення. Відповідно до статті</w:t>
      </w:r>
      <w:r w:rsidRPr="00CF291E">
        <w:rPr>
          <w:rFonts w:ascii="Times New Roman" w:hAnsi="Times New Roman" w:cs="Times New Roman"/>
          <w:color w:val="000000"/>
          <w:sz w:val="28"/>
          <w:szCs w:val="28"/>
          <w:shd w:val="clear" w:color="auto" w:fill="FFFFFF"/>
        </w:rPr>
        <w:t xml:space="preserve"> 129 Конституції України розумні строки розгляду справ судом віднесено до основних засад судочинства в Україні.</w:t>
      </w:r>
    </w:p>
    <w:p w:rsidR="00ED7987" w:rsidRPr="00ED7987" w:rsidRDefault="00ED7987" w:rsidP="00ED7987">
      <w:pPr>
        <w:suppressAutoHyphens/>
        <w:autoSpaceDE w:val="0"/>
        <w:spacing w:after="0" w:line="240" w:lineRule="auto"/>
        <w:ind w:firstLine="567"/>
        <w:jc w:val="both"/>
        <w:textAlignment w:val="baseline"/>
        <w:rPr>
          <w:rFonts w:ascii="Times New Roman" w:eastAsia="Times New Roman" w:hAnsi="Times New Roman" w:cs="Times New Roman"/>
          <w:color w:val="000000"/>
          <w:sz w:val="28"/>
          <w:szCs w:val="28"/>
          <w:lang w:eastAsia="zh-CN"/>
        </w:rPr>
      </w:pPr>
      <w:r w:rsidRPr="00ED7987">
        <w:rPr>
          <w:rFonts w:ascii="Times New Roman" w:eastAsia="Times New Roman" w:hAnsi="Times New Roman" w:cs="Times New Roman"/>
          <w:color w:val="000000"/>
          <w:sz w:val="28"/>
          <w:szCs w:val="28"/>
          <w:lang w:eastAsia="zh-CN"/>
        </w:rPr>
        <w:t>У Висновках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ED7987" w:rsidRPr="00ED7987" w:rsidRDefault="00ED7987" w:rsidP="00ED7987">
      <w:pPr>
        <w:pStyle w:val="a7"/>
        <w:ind w:firstLine="567"/>
        <w:jc w:val="both"/>
        <w:rPr>
          <w:szCs w:val="28"/>
        </w:rPr>
      </w:pPr>
      <w:r w:rsidRPr="00ED7987">
        <w:rPr>
          <w:rFonts w:eastAsia="Times New Roman"/>
          <w:color w:val="000000"/>
          <w:szCs w:val="28"/>
          <w:lang w:eastAsia="zh-CN"/>
        </w:rPr>
        <w:t>Як зазначено у пункті 66 Рекомендації CM/Rec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rsidR="00ED7987" w:rsidRPr="00ED7987" w:rsidRDefault="00ED7987" w:rsidP="00ED7987">
      <w:pPr>
        <w:pStyle w:val="a7"/>
        <w:ind w:firstLine="567"/>
        <w:jc w:val="both"/>
        <w:rPr>
          <w:szCs w:val="28"/>
        </w:rPr>
      </w:pPr>
      <w:r w:rsidRPr="00ED7987">
        <w:rPr>
          <w:szCs w:val="28"/>
        </w:rPr>
        <w:t>Європейська комісія «За демократію через право» (Венеційська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проєкту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ED7987" w:rsidRPr="00ED7987" w:rsidRDefault="00ED7987" w:rsidP="00ED7987">
      <w:pPr>
        <w:pStyle w:val="a7"/>
        <w:ind w:firstLine="567"/>
        <w:jc w:val="both"/>
        <w:rPr>
          <w:szCs w:val="28"/>
        </w:rPr>
      </w:pPr>
      <w:r w:rsidRPr="00ED7987">
        <w:rPr>
          <w:szCs w:val="28"/>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ED7987" w:rsidRPr="00ED7987" w:rsidRDefault="00ED7987" w:rsidP="00ED7987">
      <w:pPr>
        <w:pStyle w:val="a7"/>
        <w:ind w:firstLine="567"/>
        <w:jc w:val="both"/>
        <w:rPr>
          <w:szCs w:val="28"/>
        </w:rPr>
      </w:pPr>
      <w:r w:rsidRPr="00ED7987">
        <w:rPr>
          <w:szCs w:val="28"/>
        </w:rPr>
        <w:t>Враховуючи викладене, суддя, в діях якого наявні ознаки дисциплінарного проступку, може бути притягнутий до дисциплінарної відповідальності виключно за умови, якщо він вчинив такий проступок умисно або через недбалість. Водночас, суддя не може бути притягнутий до дисциплінарної відповідальності за наявності в його діях добросовісної помилки.</w:t>
      </w:r>
    </w:p>
    <w:p w:rsidR="00ED7987" w:rsidRPr="00ED7987" w:rsidRDefault="00ED7987" w:rsidP="00ED7987">
      <w:pPr>
        <w:suppressAutoHyphens/>
        <w:autoSpaceDE w:val="0"/>
        <w:spacing w:after="0" w:line="240" w:lineRule="auto"/>
        <w:ind w:firstLine="567"/>
        <w:jc w:val="both"/>
        <w:textAlignment w:val="baseline"/>
        <w:rPr>
          <w:rFonts w:ascii="Times New Roman" w:eastAsia="Times New Roman" w:hAnsi="Times New Roman" w:cs="Times New Roman"/>
          <w:color w:val="000000"/>
          <w:sz w:val="28"/>
          <w:szCs w:val="28"/>
          <w:lang w:eastAsia="zh-CN"/>
        </w:rPr>
      </w:pPr>
      <w:r w:rsidRPr="00ED7987">
        <w:rPr>
          <w:rFonts w:ascii="Times New Roman" w:eastAsia="Times New Roman" w:hAnsi="Times New Roman" w:cs="Times New Roman"/>
          <w:color w:val="000000"/>
          <w:sz w:val="28"/>
          <w:szCs w:val="28"/>
          <w:lang w:eastAsia="zh-CN"/>
        </w:rPr>
        <w:t xml:space="preserve">Друга Дисциплінарна палата Вищої ради правосуддя під час розгляду дисциплінарної справи щодо судді </w:t>
      </w:r>
      <w:r w:rsidRPr="00ED7987">
        <w:rPr>
          <w:rFonts w:ascii="Times New Roman" w:hAnsi="Times New Roman" w:cs="Times New Roman"/>
          <w:sz w:val="28"/>
          <w:szCs w:val="28"/>
        </w:rPr>
        <w:t>Сокальського районного суду Львівської області Струс Т.В</w:t>
      </w:r>
      <w:r w:rsidRPr="00ED7987">
        <w:rPr>
          <w:rFonts w:ascii="Times New Roman" w:eastAsia="Times New Roman" w:hAnsi="Times New Roman" w:cs="Times New Roman"/>
          <w:color w:val="000000"/>
          <w:sz w:val="28"/>
          <w:szCs w:val="28"/>
          <w:lang w:eastAsia="zh-CN"/>
        </w:rPr>
        <w:t>. не отримала чітких і переконливих доказів, які давали б можливість дійти висновку про наявність обставин, що є підставою для притягнення судді до дисциплінарної відповідальності, зокрема</w:t>
      </w:r>
      <w:r>
        <w:rPr>
          <w:rFonts w:ascii="Times New Roman" w:eastAsia="Times New Roman" w:hAnsi="Times New Roman" w:cs="Times New Roman"/>
          <w:color w:val="000000"/>
          <w:sz w:val="28"/>
          <w:szCs w:val="28"/>
          <w:lang w:eastAsia="zh-CN"/>
        </w:rPr>
        <w:t>,</w:t>
      </w:r>
      <w:r w:rsidRPr="00ED7987">
        <w:rPr>
          <w:rFonts w:ascii="Times New Roman" w:eastAsia="Times New Roman" w:hAnsi="Times New Roman" w:cs="Times New Roman"/>
          <w:color w:val="000000"/>
          <w:sz w:val="28"/>
          <w:szCs w:val="28"/>
          <w:lang w:eastAsia="zh-CN"/>
        </w:rPr>
        <w:t xml:space="preserve"> що</w:t>
      </w:r>
      <w:r w:rsidR="00A032EC">
        <w:rPr>
          <w:rFonts w:ascii="Times New Roman" w:eastAsia="Times New Roman" w:hAnsi="Times New Roman" w:cs="Times New Roman"/>
          <w:color w:val="000000"/>
          <w:sz w:val="28"/>
          <w:szCs w:val="28"/>
          <w:lang w:eastAsia="zh-CN"/>
        </w:rPr>
        <w:t xml:space="preserve"> </w:t>
      </w:r>
      <w:r w:rsidRPr="00ED7987">
        <w:rPr>
          <w:rFonts w:ascii="Times New Roman" w:eastAsia="Times New Roman" w:hAnsi="Times New Roman" w:cs="Times New Roman"/>
          <w:color w:val="000000"/>
          <w:sz w:val="28"/>
          <w:szCs w:val="28"/>
          <w:lang w:eastAsia="zh-CN"/>
        </w:rPr>
        <w:t>встановлення обставин, дослідження доказів суддею Струс Т.В. під час розгляду справи про притягнення до адміністративної відповідальності виходило за межі допустимого суддівського розсуду, було недобросовісним та вказувало на умисел чи недбалість судді.</w:t>
      </w:r>
    </w:p>
    <w:p w:rsidR="00ED7987" w:rsidRPr="00ED7987" w:rsidRDefault="00ED7987" w:rsidP="00ED7987">
      <w:pPr>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ED7987">
        <w:rPr>
          <w:rFonts w:ascii="Times New Roman" w:eastAsia="Times New Roman" w:hAnsi="Times New Roman" w:cs="Times New Roman"/>
          <w:color w:val="000000"/>
          <w:sz w:val="28"/>
          <w:szCs w:val="28"/>
          <w:lang w:eastAsia="zh-CN"/>
        </w:rPr>
        <w:t xml:space="preserve">Дослідивши зібрані у дисциплінарній справі матеріали, беручи до уваги пояснення судді Струс Т.В., відсутність відомостей про притягнення судді Струс Т.В. до дисциплінарної відповідальності, </w:t>
      </w:r>
      <w:r>
        <w:rPr>
          <w:rFonts w:ascii="Times New Roman" w:eastAsia="Times New Roman" w:hAnsi="Times New Roman" w:cs="Times New Roman"/>
          <w:color w:val="000000"/>
          <w:sz w:val="28"/>
          <w:szCs w:val="28"/>
          <w:lang w:eastAsia="zh-CN"/>
        </w:rPr>
        <w:t>її</w:t>
      </w:r>
      <w:r w:rsidRPr="00ED7987">
        <w:rPr>
          <w:rFonts w:ascii="Times New Roman" w:eastAsia="Times New Roman" w:hAnsi="Times New Roman" w:cs="Times New Roman"/>
          <w:color w:val="000000"/>
          <w:sz w:val="28"/>
          <w:szCs w:val="28"/>
          <w:lang w:eastAsia="zh-CN"/>
        </w:rPr>
        <w:t xml:space="preserve"> позитивну характеристику</w:t>
      </w:r>
      <w:r>
        <w:rPr>
          <w:rFonts w:ascii="Times New Roman" w:eastAsia="Times New Roman" w:hAnsi="Times New Roman" w:cs="Times New Roman"/>
          <w:color w:val="000000"/>
          <w:sz w:val="28"/>
          <w:szCs w:val="28"/>
          <w:lang w:eastAsia="zh-CN"/>
        </w:rPr>
        <w:t>,</w:t>
      </w:r>
      <w:r w:rsidRPr="00ED7987">
        <w:rPr>
          <w:rFonts w:ascii="Times New Roman" w:eastAsia="Times New Roman" w:hAnsi="Times New Roman" w:cs="Times New Roman"/>
          <w:color w:val="000000"/>
          <w:sz w:val="28"/>
          <w:szCs w:val="28"/>
          <w:lang w:eastAsia="zh-CN"/>
        </w:rPr>
        <w:t xml:space="preserve"> надану </w:t>
      </w:r>
      <w:r w:rsidRPr="00ED7987">
        <w:rPr>
          <w:rFonts w:ascii="Times New Roman" w:hAnsi="Times New Roman" w:cs="Times New Roman"/>
          <w:sz w:val="28"/>
          <w:szCs w:val="28"/>
        </w:rPr>
        <w:t>в.о. голови Сокальського районного суду Львівської області Михайлом Адамовичем</w:t>
      </w:r>
      <w:r w:rsidRPr="00ED7987">
        <w:rPr>
          <w:rFonts w:ascii="Times New Roman" w:eastAsia="Times New Roman" w:hAnsi="Times New Roman" w:cs="Times New Roman"/>
          <w:color w:val="000000"/>
          <w:sz w:val="28"/>
          <w:szCs w:val="28"/>
          <w:lang w:eastAsia="zh-CN"/>
        </w:rPr>
        <w:t xml:space="preserve">, </w:t>
      </w:r>
      <w:r w:rsidRPr="00ED7987">
        <w:rPr>
          <w:rFonts w:ascii="Times New Roman" w:eastAsia="Times New Roman" w:hAnsi="Times New Roman" w:cs="Times New Roman"/>
          <w:sz w:val="28"/>
          <w:szCs w:val="28"/>
          <w:lang w:eastAsia="zh-CN"/>
        </w:rPr>
        <w:t>Друга Дисциплінарна палата Вищої ради правосуддя дійшла висновку, що у притягненні до дисциплінарної відповідальності</w:t>
      </w:r>
      <w:r w:rsidRPr="00ED7987">
        <w:rPr>
          <w:rFonts w:ascii="Times New Roman" w:eastAsia="Times New Roman" w:hAnsi="Times New Roman" w:cs="Times New Roman"/>
          <w:spacing w:val="2"/>
          <w:sz w:val="28"/>
          <w:szCs w:val="28"/>
          <w:lang w:eastAsia="zh-CN"/>
        </w:rPr>
        <w:t xml:space="preserve"> судді </w:t>
      </w:r>
      <w:r w:rsidRPr="00ED7987">
        <w:rPr>
          <w:rFonts w:ascii="Times New Roman" w:hAnsi="Times New Roman" w:cs="Times New Roman"/>
          <w:sz w:val="28"/>
          <w:szCs w:val="28"/>
        </w:rPr>
        <w:t>Сокальського районного суду Львівської області Струс Т.В</w:t>
      </w:r>
      <w:r w:rsidRPr="00ED7987">
        <w:rPr>
          <w:rFonts w:ascii="Times New Roman" w:eastAsia="Times New Roman" w:hAnsi="Times New Roman" w:cs="Times New Roman"/>
          <w:bCs/>
          <w:iCs/>
          <w:color w:val="000000"/>
          <w:spacing w:val="2"/>
          <w:sz w:val="28"/>
          <w:szCs w:val="28"/>
          <w:highlight w:val="white"/>
          <w:lang w:eastAsia="uk-UA"/>
        </w:rPr>
        <w:t>.</w:t>
      </w:r>
      <w:r w:rsidRPr="00ED7987">
        <w:rPr>
          <w:rFonts w:ascii="Times New Roman" w:eastAsia="Times New Roman" w:hAnsi="Times New Roman" w:cs="Times New Roman"/>
          <w:sz w:val="28"/>
          <w:szCs w:val="28"/>
          <w:lang w:eastAsia="zh-CN"/>
        </w:rPr>
        <w:t xml:space="preserve"> слід відмовити.</w:t>
      </w:r>
    </w:p>
    <w:p w:rsidR="00ED7987" w:rsidRPr="00ED7987" w:rsidRDefault="00ED7987" w:rsidP="00ED7987">
      <w:pPr>
        <w:shd w:val="clear" w:color="auto" w:fill="FFFFFF"/>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ED7987">
        <w:rPr>
          <w:rFonts w:ascii="Times New Roman" w:eastAsia="Times New Roman" w:hAnsi="Times New Roman" w:cs="Times New Roman"/>
          <w:sz w:val="28"/>
          <w:szCs w:val="28"/>
          <w:lang w:eastAsia="zh-CN"/>
        </w:rPr>
        <w:t>Відповідно до частини шостої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ED7987" w:rsidRPr="00ED7987" w:rsidRDefault="00ED7987" w:rsidP="00ED7987">
      <w:pPr>
        <w:shd w:val="clear" w:color="auto" w:fill="FFFFFF"/>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ED7987">
        <w:rPr>
          <w:rFonts w:ascii="Times New Roman" w:eastAsia="Times New Roman" w:hAnsi="Times New Roman" w:cs="Times New Roman"/>
          <w:sz w:val="28"/>
          <w:szCs w:val="28"/>
          <w:lang w:eastAsia="zh-CN"/>
        </w:rPr>
        <w:t>На підставі викладеного, керуючись статтею 106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C71291" w:rsidRPr="005F699E" w:rsidRDefault="00C71291" w:rsidP="008935D5">
      <w:pPr>
        <w:shd w:val="clear" w:color="auto" w:fill="FFFFFF"/>
        <w:suppressAutoHyphens/>
        <w:spacing w:after="0" w:line="240" w:lineRule="auto"/>
        <w:ind w:firstLine="567"/>
        <w:jc w:val="both"/>
        <w:rPr>
          <w:rFonts w:ascii="Times New Roman" w:eastAsia="Calibri" w:hAnsi="Times New Roman" w:cs="Times New Roman"/>
          <w:b/>
          <w:color w:val="FF0000"/>
          <w:kern w:val="2"/>
          <w:sz w:val="28"/>
          <w:szCs w:val="28"/>
        </w:rPr>
      </w:pPr>
    </w:p>
    <w:p w:rsidR="009F79D4" w:rsidRPr="005F699E" w:rsidRDefault="009F79D4" w:rsidP="008935D5">
      <w:pPr>
        <w:spacing w:after="0" w:line="240" w:lineRule="auto"/>
        <w:jc w:val="center"/>
        <w:rPr>
          <w:rFonts w:ascii="Times New Roman" w:eastAsia="MS Mincho" w:hAnsi="Times New Roman" w:cs="Times New Roman"/>
          <w:b/>
          <w:sz w:val="28"/>
          <w:szCs w:val="28"/>
          <w:lang w:eastAsia="ru-RU"/>
        </w:rPr>
      </w:pPr>
      <w:r w:rsidRPr="005F699E">
        <w:rPr>
          <w:rFonts w:ascii="Times New Roman" w:eastAsia="MS Mincho" w:hAnsi="Times New Roman" w:cs="Times New Roman"/>
          <w:b/>
          <w:sz w:val="28"/>
          <w:szCs w:val="28"/>
          <w:lang w:eastAsia="ru-RU"/>
        </w:rPr>
        <w:t>вирішила:</w:t>
      </w:r>
    </w:p>
    <w:p w:rsidR="009F79D4" w:rsidRPr="005F699E" w:rsidRDefault="009F79D4" w:rsidP="008935D5">
      <w:pPr>
        <w:spacing w:after="0" w:line="240" w:lineRule="auto"/>
        <w:ind w:firstLine="709"/>
        <w:jc w:val="center"/>
        <w:rPr>
          <w:rFonts w:ascii="Times New Roman" w:eastAsia="MS Mincho" w:hAnsi="Times New Roman" w:cs="Times New Roman"/>
          <w:b/>
          <w:bCs/>
          <w:spacing w:val="20"/>
          <w:sz w:val="28"/>
          <w:szCs w:val="28"/>
          <w:lang w:eastAsia="uk-UA"/>
        </w:rPr>
      </w:pPr>
    </w:p>
    <w:p w:rsidR="00CF291E" w:rsidRPr="00CB1888" w:rsidRDefault="00CB1888" w:rsidP="00CF291E">
      <w:pPr>
        <w:tabs>
          <w:tab w:val="left" w:pos="6804"/>
        </w:tabs>
        <w:spacing w:after="0" w:line="240" w:lineRule="auto"/>
        <w:jc w:val="both"/>
        <w:rPr>
          <w:rFonts w:ascii="Times New Roman" w:hAnsi="Times New Roman" w:cs="Times New Roman"/>
          <w:sz w:val="28"/>
          <w:szCs w:val="28"/>
        </w:rPr>
      </w:pPr>
      <w:r w:rsidRPr="00CB1888">
        <w:rPr>
          <w:rFonts w:ascii="Times New Roman" w:hAnsi="Times New Roman" w:cs="Times New Roman"/>
          <w:color w:val="000000"/>
          <w:sz w:val="28"/>
          <w:szCs w:val="28"/>
          <w:lang w:eastAsia="uk-UA" w:bidi="uk-UA"/>
        </w:rPr>
        <w:t>відмовити у притягненні до дисциплінарної відповідальності судді</w:t>
      </w:r>
      <w:r w:rsidRPr="00CB1888">
        <w:rPr>
          <w:rFonts w:ascii="Times New Roman" w:hAnsi="Times New Roman" w:cs="Times New Roman"/>
          <w:sz w:val="28"/>
          <w:szCs w:val="28"/>
          <w:shd w:val="clear" w:color="auto" w:fill="FFFFFF"/>
        </w:rPr>
        <w:t xml:space="preserve"> </w:t>
      </w:r>
      <w:r w:rsidRPr="00CB1888">
        <w:rPr>
          <w:rFonts w:ascii="Times New Roman" w:hAnsi="Times New Roman" w:cs="Times New Roman"/>
          <w:sz w:val="28"/>
          <w:szCs w:val="28"/>
        </w:rPr>
        <w:t>Сокальського районного суду Львівської області Струс Тетяни Василівни</w:t>
      </w:r>
      <w:r w:rsidRPr="00CB1888">
        <w:rPr>
          <w:rFonts w:ascii="Times New Roman" w:hAnsi="Times New Roman" w:cs="Times New Roman"/>
          <w:sz w:val="28"/>
          <w:szCs w:val="28"/>
          <w:shd w:val="clear" w:color="auto" w:fill="FFFFFF"/>
        </w:rPr>
        <w:t>.</w:t>
      </w:r>
    </w:p>
    <w:p w:rsidR="00CF291E" w:rsidRPr="00CF291E" w:rsidRDefault="00CF291E" w:rsidP="00CF291E">
      <w:pPr>
        <w:tabs>
          <w:tab w:val="left" w:pos="6804"/>
        </w:tabs>
        <w:spacing w:after="0" w:line="240" w:lineRule="auto"/>
        <w:ind w:firstLine="567"/>
        <w:jc w:val="both"/>
        <w:rPr>
          <w:rFonts w:ascii="Times New Roman" w:hAnsi="Times New Roman" w:cs="Times New Roman"/>
          <w:sz w:val="28"/>
          <w:szCs w:val="28"/>
        </w:rPr>
      </w:pPr>
      <w:r w:rsidRPr="00CB1888">
        <w:rPr>
          <w:rFonts w:ascii="Times New Roman" w:hAnsi="Times New Roman" w:cs="Times New Roman"/>
          <w:sz w:val="28"/>
          <w:szCs w:val="28"/>
        </w:rPr>
        <w:t xml:space="preserve">Дисциплінарне провадження стосовно судді </w:t>
      </w:r>
      <w:r w:rsidR="00CB1888" w:rsidRPr="00CB1888">
        <w:rPr>
          <w:rFonts w:ascii="Times New Roman" w:hAnsi="Times New Roman" w:cs="Times New Roman"/>
          <w:sz w:val="28"/>
          <w:szCs w:val="28"/>
        </w:rPr>
        <w:t>Сокальського районного суду Львівської області Струс Тетяни Василівни</w:t>
      </w:r>
      <w:r w:rsidRPr="00CF291E">
        <w:rPr>
          <w:rFonts w:ascii="Times New Roman" w:hAnsi="Times New Roman" w:cs="Times New Roman"/>
          <w:sz w:val="28"/>
          <w:szCs w:val="28"/>
        </w:rPr>
        <w:t xml:space="preserve"> припинити.</w:t>
      </w:r>
    </w:p>
    <w:p w:rsidR="009F79D4" w:rsidRPr="00CF291E" w:rsidRDefault="00CF291E" w:rsidP="00CF291E">
      <w:pPr>
        <w:shd w:val="clear" w:color="auto" w:fill="FFFFFF"/>
        <w:spacing w:after="0" w:line="240" w:lineRule="auto"/>
        <w:ind w:firstLine="567"/>
        <w:jc w:val="both"/>
        <w:rPr>
          <w:rFonts w:ascii="Times New Roman" w:eastAsia="Times New Roman" w:hAnsi="Times New Roman" w:cs="Times New Roman"/>
          <w:bCs/>
          <w:sz w:val="28"/>
          <w:szCs w:val="28"/>
          <w:lang w:eastAsia="uk-UA"/>
        </w:rPr>
      </w:pPr>
      <w:r w:rsidRPr="00CF291E">
        <w:rPr>
          <w:rFonts w:ascii="Times New Roman" w:hAnsi="Times New Roman" w:cs="Times New Roman"/>
          <w:sz w:val="28"/>
          <w:szCs w:val="28"/>
        </w:rPr>
        <w:t>Рішення Другої Дисциплінарної палати Вищої ради правосуддя може бути оскаржене суддею до Вищої ради правосуддя в порядку і строки, що встановлені статтею 51 Закону України «Про Вищу раду правосуддя».</w:t>
      </w:r>
    </w:p>
    <w:p w:rsidR="00F92902" w:rsidRPr="00CF291E" w:rsidRDefault="00F92902" w:rsidP="00CF291E">
      <w:pPr>
        <w:shd w:val="clear" w:color="auto" w:fill="FFFFFF"/>
        <w:spacing w:after="0" w:line="240" w:lineRule="auto"/>
        <w:ind w:firstLine="709"/>
        <w:jc w:val="both"/>
        <w:rPr>
          <w:rFonts w:ascii="Times New Roman" w:eastAsia="Times New Roman" w:hAnsi="Times New Roman" w:cs="Times New Roman"/>
          <w:b/>
          <w:bCs/>
          <w:color w:val="FF0000"/>
          <w:sz w:val="28"/>
          <w:szCs w:val="28"/>
          <w:lang w:eastAsia="uk-UA"/>
        </w:rPr>
      </w:pPr>
    </w:p>
    <w:tbl>
      <w:tblPr>
        <w:tblStyle w:val="1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687E8A" w:rsidRPr="005F699E" w:rsidTr="003F0EAD">
        <w:tc>
          <w:tcPr>
            <w:tcW w:w="6658" w:type="dxa"/>
          </w:tcPr>
          <w:p w:rsidR="00687E8A" w:rsidRPr="005F699E" w:rsidRDefault="00687E8A" w:rsidP="008935D5">
            <w:pPr>
              <w:autoSpaceDN w:val="0"/>
              <w:ind w:left="-105"/>
              <w:rPr>
                <w:rFonts w:ascii="Times New Roman" w:hAnsi="Times New Roman" w:cs="Times New Roman"/>
                <w:b/>
                <w:sz w:val="28"/>
                <w:szCs w:val="28"/>
              </w:rPr>
            </w:pPr>
            <w:r w:rsidRPr="005F699E">
              <w:rPr>
                <w:rFonts w:ascii="Times New Roman" w:hAnsi="Times New Roman" w:cs="Times New Roman"/>
                <w:b/>
                <w:sz w:val="28"/>
                <w:szCs w:val="28"/>
              </w:rPr>
              <w:t>Головуючий на засіданні</w:t>
            </w:r>
          </w:p>
          <w:p w:rsidR="00687E8A" w:rsidRPr="005F699E" w:rsidRDefault="00593706" w:rsidP="008935D5">
            <w:pPr>
              <w:autoSpaceDN w:val="0"/>
              <w:ind w:left="-105"/>
              <w:rPr>
                <w:rFonts w:ascii="Times New Roman" w:hAnsi="Times New Roman" w:cs="Times New Roman"/>
                <w:b/>
                <w:sz w:val="28"/>
                <w:szCs w:val="28"/>
              </w:rPr>
            </w:pPr>
            <w:r w:rsidRPr="005F699E">
              <w:rPr>
                <w:rFonts w:ascii="Times New Roman" w:hAnsi="Times New Roman" w:cs="Times New Roman"/>
                <w:b/>
                <w:sz w:val="28"/>
                <w:szCs w:val="28"/>
              </w:rPr>
              <w:t>Друг</w:t>
            </w:r>
            <w:r w:rsidR="00687E8A" w:rsidRPr="005F699E">
              <w:rPr>
                <w:rFonts w:ascii="Times New Roman" w:hAnsi="Times New Roman" w:cs="Times New Roman"/>
                <w:b/>
                <w:sz w:val="28"/>
                <w:szCs w:val="28"/>
              </w:rPr>
              <w:t>ої Дисциплінарної палати</w:t>
            </w:r>
          </w:p>
          <w:p w:rsidR="00687E8A" w:rsidRPr="005F699E" w:rsidRDefault="00687E8A" w:rsidP="008935D5">
            <w:pPr>
              <w:autoSpaceDN w:val="0"/>
              <w:ind w:left="-105"/>
              <w:rPr>
                <w:rFonts w:ascii="Times New Roman" w:hAnsi="Times New Roman" w:cs="Times New Roman"/>
                <w:b/>
                <w:sz w:val="28"/>
                <w:szCs w:val="28"/>
              </w:rPr>
            </w:pPr>
            <w:r w:rsidRPr="005F699E">
              <w:rPr>
                <w:rFonts w:ascii="Times New Roman" w:hAnsi="Times New Roman" w:cs="Times New Roman"/>
                <w:b/>
                <w:sz w:val="28"/>
                <w:szCs w:val="28"/>
              </w:rPr>
              <w:t>В</w:t>
            </w:r>
            <w:r w:rsidRPr="005F699E">
              <w:rPr>
                <w:rFonts w:ascii="Times New Roman" w:eastAsia="Times New Roman" w:hAnsi="Times New Roman" w:cs="Times New Roman"/>
                <w:b/>
                <w:sz w:val="28"/>
                <w:szCs w:val="28"/>
              </w:rPr>
              <w:t>ищої ради правосуддя</w:t>
            </w:r>
          </w:p>
        </w:tc>
        <w:tc>
          <w:tcPr>
            <w:tcW w:w="2970" w:type="dxa"/>
          </w:tcPr>
          <w:p w:rsidR="00687E8A" w:rsidRPr="005F699E" w:rsidRDefault="00687E8A" w:rsidP="008935D5">
            <w:pPr>
              <w:autoSpaceDN w:val="0"/>
              <w:ind w:right="-114"/>
              <w:jc w:val="right"/>
              <w:rPr>
                <w:rFonts w:ascii="Times New Roman" w:eastAsia="Times New Roman" w:hAnsi="Times New Roman" w:cs="Times New Roman"/>
                <w:b/>
                <w:sz w:val="28"/>
                <w:szCs w:val="28"/>
              </w:rPr>
            </w:pPr>
          </w:p>
          <w:p w:rsidR="00687E8A" w:rsidRPr="005F699E" w:rsidRDefault="00687E8A" w:rsidP="008935D5">
            <w:pPr>
              <w:autoSpaceDN w:val="0"/>
              <w:ind w:right="-114"/>
              <w:rPr>
                <w:rFonts w:ascii="Times New Roman" w:eastAsia="Times New Roman" w:hAnsi="Times New Roman" w:cs="Times New Roman"/>
                <w:b/>
                <w:sz w:val="28"/>
                <w:szCs w:val="28"/>
              </w:rPr>
            </w:pPr>
          </w:p>
          <w:p w:rsidR="00687E8A" w:rsidRPr="005F699E" w:rsidRDefault="001023ED" w:rsidP="001023ED">
            <w:pPr>
              <w:autoSpaceDN w:val="0"/>
              <w:ind w:right="-114"/>
              <w:rPr>
                <w:rFonts w:ascii="Times New Roman" w:hAnsi="Times New Roman" w:cs="Times New Roman"/>
                <w:b/>
                <w:sz w:val="28"/>
                <w:szCs w:val="28"/>
              </w:rPr>
            </w:pPr>
            <w:r>
              <w:rPr>
                <w:rFonts w:ascii="Times New Roman" w:eastAsia="Times New Roman" w:hAnsi="Times New Roman" w:cs="Times New Roman"/>
                <w:b/>
                <w:sz w:val="28"/>
                <w:szCs w:val="28"/>
              </w:rPr>
              <w:t>Роман</w:t>
            </w:r>
            <w:r w:rsidR="00687E8A" w:rsidRPr="005F699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МАСЕЛКО</w:t>
            </w:r>
          </w:p>
        </w:tc>
      </w:tr>
      <w:tr w:rsidR="00687E8A" w:rsidRPr="005F699E" w:rsidTr="003F0EAD">
        <w:tc>
          <w:tcPr>
            <w:tcW w:w="6658" w:type="dxa"/>
          </w:tcPr>
          <w:p w:rsidR="00687E8A" w:rsidRPr="005F699E" w:rsidRDefault="00687E8A" w:rsidP="008935D5">
            <w:pPr>
              <w:autoSpaceDN w:val="0"/>
              <w:ind w:left="-105"/>
              <w:rPr>
                <w:rFonts w:ascii="Times New Roman" w:hAnsi="Times New Roman" w:cs="Times New Roman"/>
                <w:b/>
                <w:sz w:val="28"/>
                <w:szCs w:val="28"/>
              </w:rPr>
            </w:pPr>
          </w:p>
          <w:p w:rsidR="005607C3" w:rsidRPr="005F699E" w:rsidRDefault="005607C3" w:rsidP="008935D5">
            <w:pPr>
              <w:autoSpaceDN w:val="0"/>
              <w:ind w:left="-105"/>
              <w:rPr>
                <w:rFonts w:ascii="Times New Roman" w:hAnsi="Times New Roman" w:cs="Times New Roman"/>
                <w:b/>
                <w:sz w:val="28"/>
                <w:szCs w:val="28"/>
              </w:rPr>
            </w:pPr>
          </w:p>
        </w:tc>
        <w:tc>
          <w:tcPr>
            <w:tcW w:w="2970" w:type="dxa"/>
          </w:tcPr>
          <w:p w:rsidR="00687E8A" w:rsidRPr="005F699E" w:rsidRDefault="00687E8A" w:rsidP="008935D5">
            <w:pPr>
              <w:autoSpaceDN w:val="0"/>
              <w:ind w:right="-114"/>
              <w:jc w:val="right"/>
              <w:rPr>
                <w:rFonts w:ascii="Times New Roman" w:eastAsia="Times New Roman" w:hAnsi="Times New Roman" w:cs="Times New Roman"/>
                <w:b/>
                <w:sz w:val="28"/>
                <w:szCs w:val="28"/>
              </w:rPr>
            </w:pPr>
          </w:p>
        </w:tc>
      </w:tr>
      <w:tr w:rsidR="00687E8A" w:rsidRPr="005F699E" w:rsidTr="003F0EAD">
        <w:tc>
          <w:tcPr>
            <w:tcW w:w="6658" w:type="dxa"/>
          </w:tcPr>
          <w:p w:rsidR="00687E8A" w:rsidRPr="005F699E" w:rsidRDefault="00687E8A" w:rsidP="008935D5">
            <w:pPr>
              <w:autoSpaceDN w:val="0"/>
              <w:ind w:left="-105"/>
              <w:rPr>
                <w:rFonts w:ascii="Times New Roman" w:hAnsi="Times New Roman" w:cs="Times New Roman"/>
                <w:b/>
                <w:sz w:val="28"/>
                <w:szCs w:val="28"/>
              </w:rPr>
            </w:pPr>
            <w:r w:rsidRPr="005F699E">
              <w:rPr>
                <w:rFonts w:ascii="Times New Roman" w:hAnsi="Times New Roman" w:cs="Times New Roman"/>
                <w:b/>
                <w:sz w:val="28"/>
                <w:szCs w:val="28"/>
              </w:rPr>
              <w:t xml:space="preserve">Члени </w:t>
            </w:r>
            <w:r w:rsidR="00593706" w:rsidRPr="005F699E">
              <w:rPr>
                <w:rFonts w:ascii="Times New Roman" w:hAnsi="Times New Roman" w:cs="Times New Roman"/>
                <w:b/>
                <w:sz w:val="28"/>
                <w:szCs w:val="28"/>
              </w:rPr>
              <w:t>Друг</w:t>
            </w:r>
            <w:r w:rsidRPr="005F699E">
              <w:rPr>
                <w:rFonts w:ascii="Times New Roman" w:hAnsi="Times New Roman" w:cs="Times New Roman"/>
                <w:b/>
                <w:sz w:val="28"/>
                <w:szCs w:val="28"/>
              </w:rPr>
              <w:t>ої Дисциплінарної палати</w:t>
            </w:r>
          </w:p>
          <w:p w:rsidR="00687E8A" w:rsidRPr="005F699E" w:rsidRDefault="00687E8A" w:rsidP="008935D5">
            <w:pPr>
              <w:autoSpaceDN w:val="0"/>
              <w:ind w:left="-105"/>
              <w:rPr>
                <w:rFonts w:ascii="Times New Roman" w:hAnsi="Times New Roman" w:cs="Times New Roman"/>
                <w:b/>
                <w:sz w:val="28"/>
                <w:szCs w:val="28"/>
              </w:rPr>
            </w:pPr>
            <w:r w:rsidRPr="005F699E">
              <w:rPr>
                <w:rFonts w:ascii="Times New Roman" w:hAnsi="Times New Roman" w:cs="Times New Roman"/>
                <w:b/>
                <w:sz w:val="28"/>
                <w:szCs w:val="28"/>
              </w:rPr>
              <w:t>В</w:t>
            </w:r>
            <w:r w:rsidRPr="005F699E">
              <w:rPr>
                <w:rFonts w:ascii="Times New Roman" w:eastAsia="Times New Roman" w:hAnsi="Times New Roman" w:cs="Times New Roman"/>
                <w:b/>
                <w:sz w:val="28"/>
                <w:szCs w:val="28"/>
              </w:rPr>
              <w:t>ищої ради правосуддя</w:t>
            </w:r>
          </w:p>
        </w:tc>
        <w:tc>
          <w:tcPr>
            <w:tcW w:w="2970" w:type="dxa"/>
          </w:tcPr>
          <w:p w:rsidR="00687E8A" w:rsidRPr="005F699E" w:rsidRDefault="00687E8A" w:rsidP="008935D5">
            <w:pPr>
              <w:autoSpaceDN w:val="0"/>
              <w:ind w:right="-114"/>
              <w:rPr>
                <w:rFonts w:ascii="Times New Roman" w:eastAsia="Times New Roman" w:hAnsi="Times New Roman" w:cs="Times New Roman"/>
                <w:b/>
                <w:sz w:val="28"/>
                <w:szCs w:val="28"/>
              </w:rPr>
            </w:pPr>
          </w:p>
          <w:p w:rsidR="00F92902" w:rsidRPr="005F699E" w:rsidRDefault="00593706" w:rsidP="00593706">
            <w:pPr>
              <w:autoSpaceDN w:val="0"/>
              <w:ind w:right="-114"/>
              <w:rPr>
                <w:rFonts w:ascii="Times New Roman" w:eastAsia="Times New Roman" w:hAnsi="Times New Roman" w:cs="Times New Roman"/>
                <w:b/>
                <w:sz w:val="28"/>
                <w:szCs w:val="28"/>
              </w:rPr>
            </w:pPr>
            <w:r w:rsidRPr="005F699E">
              <w:rPr>
                <w:rFonts w:ascii="Times New Roman" w:eastAsia="Times New Roman" w:hAnsi="Times New Roman" w:cs="Times New Roman"/>
                <w:b/>
                <w:sz w:val="28"/>
                <w:szCs w:val="28"/>
              </w:rPr>
              <w:t>Сергій</w:t>
            </w:r>
            <w:r w:rsidR="00687E8A" w:rsidRPr="005F699E">
              <w:rPr>
                <w:rFonts w:ascii="Times New Roman" w:eastAsia="Times New Roman" w:hAnsi="Times New Roman" w:cs="Times New Roman"/>
                <w:b/>
                <w:sz w:val="28"/>
                <w:szCs w:val="28"/>
              </w:rPr>
              <w:t xml:space="preserve"> </w:t>
            </w:r>
            <w:r w:rsidRPr="005F699E">
              <w:rPr>
                <w:rFonts w:ascii="Times New Roman" w:eastAsia="Times New Roman" w:hAnsi="Times New Roman" w:cs="Times New Roman"/>
                <w:b/>
                <w:sz w:val="28"/>
                <w:szCs w:val="28"/>
              </w:rPr>
              <w:t>БУРЛАКОВ</w:t>
            </w:r>
          </w:p>
        </w:tc>
      </w:tr>
      <w:tr w:rsidR="00687E8A" w:rsidRPr="005F699E" w:rsidTr="003F0EAD">
        <w:tc>
          <w:tcPr>
            <w:tcW w:w="6658" w:type="dxa"/>
          </w:tcPr>
          <w:p w:rsidR="00687E8A" w:rsidRPr="005F699E" w:rsidRDefault="00687E8A" w:rsidP="008935D5">
            <w:pPr>
              <w:autoSpaceDN w:val="0"/>
              <w:ind w:left="-105"/>
              <w:rPr>
                <w:rFonts w:ascii="Times New Roman" w:hAnsi="Times New Roman" w:cs="Times New Roman"/>
                <w:b/>
                <w:sz w:val="28"/>
                <w:szCs w:val="28"/>
              </w:rPr>
            </w:pPr>
          </w:p>
        </w:tc>
        <w:tc>
          <w:tcPr>
            <w:tcW w:w="2970" w:type="dxa"/>
          </w:tcPr>
          <w:p w:rsidR="00687E8A" w:rsidRPr="005F699E" w:rsidRDefault="00687E8A" w:rsidP="008935D5">
            <w:pPr>
              <w:autoSpaceDN w:val="0"/>
              <w:ind w:right="-114"/>
              <w:rPr>
                <w:rFonts w:ascii="Times New Roman" w:eastAsia="Times New Roman" w:hAnsi="Times New Roman" w:cs="Times New Roman"/>
                <w:b/>
                <w:sz w:val="28"/>
                <w:szCs w:val="28"/>
              </w:rPr>
            </w:pPr>
          </w:p>
        </w:tc>
      </w:tr>
      <w:tr w:rsidR="00687E8A" w:rsidRPr="005F699E" w:rsidTr="003F0EAD">
        <w:tc>
          <w:tcPr>
            <w:tcW w:w="6658" w:type="dxa"/>
          </w:tcPr>
          <w:p w:rsidR="00687E8A" w:rsidRPr="005F699E" w:rsidRDefault="00687E8A" w:rsidP="008935D5">
            <w:pPr>
              <w:autoSpaceDN w:val="0"/>
              <w:ind w:left="-105"/>
              <w:rPr>
                <w:rFonts w:ascii="Times New Roman" w:hAnsi="Times New Roman" w:cs="Times New Roman"/>
                <w:b/>
                <w:sz w:val="28"/>
                <w:szCs w:val="28"/>
              </w:rPr>
            </w:pPr>
          </w:p>
        </w:tc>
        <w:tc>
          <w:tcPr>
            <w:tcW w:w="2970" w:type="dxa"/>
          </w:tcPr>
          <w:p w:rsidR="00F92902" w:rsidRPr="005F699E" w:rsidRDefault="00593706" w:rsidP="00593706">
            <w:pPr>
              <w:autoSpaceDN w:val="0"/>
              <w:ind w:right="-114"/>
              <w:rPr>
                <w:rFonts w:ascii="Times New Roman" w:eastAsia="Times New Roman" w:hAnsi="Times New Roman" w:cs="Times New Roman"/>
                <w:b/>
                <w:sz w:val="28"/>
                <w:szCs w:val="28"/>
              </w:rPr>
            </w:pPr>
            <w:r w:rsidRPr="005F699E">
              <w:rPr>
                <w:rFonts w:ascii="Times New Roman" w:eastAsia="Times New Roman" w:hAnsi="Times New Roman" w:cs="Times New Roman"/>
                <w:b/>
                <w:sz w:val="28"/>
                <w:szCs w:val="28"/>
              </w:rPr>
              <w:t>Олексій</w:t>
            </w:r>
            <w:r w:rsidR="00687E8A" w:rsidRPr="005F699E">
              <w:rPr>
                <w:rFonts w:ascii="Times New Roman" w:eastAsia="Times New Roman" w:hAnsi="Times New Roman" w:cs="Times New Roman"/>
                <w:b/>
                <w:sz w:val="28"/>
                <w:szCs w:val="28"/>
              </w:rPr>
              <w:t xml:space="preserve"> </w:t>
            </w:r>
            <w:r w:rsidRPr="005F699E">
              <w:rPr>
                <w:rFonts w:ascii="Times New Roman" w:eastAsia="Times New Roman" w:hAnsi="Times New Roman" w:cs="Times New Roman"/>
                <w:b/>
                <w:sz w:val="28"/>
                <w:szCs w:val="28"/>
              </w:rPr>
              <w:t>МЕЛЬНИК</w:t>
            </w:r>
          </w:p>
        </w:tc>
      </w:tr>
      <w:tr w:rsidR="00687E8A" w:rsidRPr="005F699E" w:rsidTr="003F0EAD">
        <w:tc>
          <w:tcPr>
            <w:tcW w:w="6658" w:type="dxa"/>
          </w:tcPr>
          <w:p w:rsidR="00687E8A" w:rsidRPr="005F699E" w:rsidRDefault="00687E8A" w:rsidP="008935D5">
            <w:pPr>
              <w:autoSpaceDN w:val="0"/>
              <w:ind w:left="-105"/>
              <w:rPr>
                <w:rFonts w:ascii="Times New Roman" w:hAnsi="Times New Roman" w:cs="Times New Roman"/>
                <w:b/>
                <w:sz w:val="28"/>
                <w:szCs w:val="28"/>
              </w:rPr>
            </w:pPr>
          </w:p>
        </w:tc>
        <w:tc>
          <w:tcPr>
            <w:tcW w:w="2970" w:type="dxa"/>
          </w:tcPr>
          <w:p w:rsidR="00687E8A" w:rsidRPr="005F699E" w:rsidRDefault="00687E8A" w:rsidP="008935D5">
            <w:pPr>
              <w:autoSpaceDN w:val="0"/>
              <w:ind w:right="-114"/>
              <w:rPr>
                <w:rFonts w:ascii="Times New Roman" w:eastAsia="Times New Roman" w:hAnsi="Times New Roman" w:cs="Times New Roman"/>
                <w:b/>
                <w:sz w:val="28"/>
                <w:szCs w:val="28"/>
              </w:rPr>
            </w:pPr>
          </w:p>
        </w:tc>
      </w:tr>
      <w:tr w:rsidR="00687E8A" w:rsidRPr="005F699E" w:rsidTr="003F0EAD">
        <w:tc>
          <w:tcPr>
            <w:tcW w:w="6658" w:type="dxa"/>
          </w:tcPr>
          <w:p w:rsidR="00687E8A" w:rsidRPr="005F699E" w:rsidRDefault="00687E8A" w:rsidP="008935D5">
            <w:pPr>
              <w:autoSpaceDN w:val="0"/>
              <w:ind w:left="-105"/>
              <w:rPr>
                <w:rFonts w:ascii="Times New Roman" w:hAnsi="Times New Roman" w:cs="Times New Roman"/>
                <w:b/>
                <w:sz w:val="28"/>
                <w:szCs w:val="28"/>
              </w:rPr>
            </w:pPr>
          </w:p>
        </w:tc>
        <w:tc>
          <w:tcPr>
            <w:tcW w:w="2970" w:type="dxa"/>
          </w:tcPr>
          <w:p w:rsidR="00687E8A" w:rsidRPr="005F699E" w:rsidRDefault="00CB1888" w:rsidP="008935D5">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Віталій САЛІХОВ</w:t>
            </w:r>
          </w:p>
        </w:tc>
      </w:tr>
    </w:tbl>
    <w:p w:rsidR="009F79D4" w:rsidRPr="005F699E" w:rsidRDefault="009F79D4" w:rsidP="008935D5">
      <w:pPr>
        <w:spacing w:line="240" w:lineRule="auto"/>
        <w:rPr>
          <w:rFonts w:ascii="Times New Roman" w:hAnsi="Times New Roman" w:cs="Times New Roman"/>
          <w:color w:val="FF0000"/>
          <w:sz w:val="28"/>
          <w:szCs w:val="28"/>
        </w:rPr>
      </w:pPr>
    </w:p>
    <w:sectPr w:rsidR="009F79D4" w:rsidRPr="005F699E" w:rsidSect="00A032EC">
      <w:headerReference w:type="default" r:id="rId10"/>
      <w:pgSz w:w="11906" w:h="16838"/>
      <w:pgMar w:top="851" w:right="567" w:bottom="851"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C98" w:rsidRDefault="008B5C98" w:rsidP="00435FB2">
      <w:pPr>
        <w:spacing w:after="0" w:line="240" w:lineRule="auto"/>
      </w:pPr>
      <w:r>
        <w:separator/>
      </w:r>
    </w:p>
  </w:endnote>
  <w:endnote w:type="continuationSeparator" w:id="0">
    <w:p w:rsidR="008B5C98" w:rsidRDefault="008B5C98" w:rsidP="0043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Mono">
    <w:panose1 w:val="02070409020205020404"/>
    <w:charset w:val="CC"/>
    <w:family w:val="modern"/>
    <w:pitch w:val="fixed"/>
    <w:sig w:usb0="E0000AFF" w:usb1="400078FF" w:usb2="00000001" w:usb3="00000000" w:csb0="000001B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C98" w:rsidRDefault="008B5C98" w:rsidP="00435FB2">
      <w:pPr>
        <w:spacing w:after="0" w:line="240" w:lineRule="auto"/>
      </w:pPr>
      <w:r>
        <w:separator/>
      </w:r>
    </w:p>
  </w:footnote>
  <w:footnote w:type="continuationSeparator" w:id="0">
    <w:p w:rsidR="008B5C98" w:rsidRDefault="008B5C98" w:rsidP="00435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051254"/>
      <w:docPartObj>
        <w:docPartGallery w:val="Page Numbers (Top of Page)"/>
        <w:docPartUnique/>
      </w:docPartObj>
    </w:sdtPr>
    <w:sdtEndPr/>
    <w:sdtContent>
      <w:p w:rsidR="00694C3E" w:rsidRDefault="002F08BE">
        <w:pPr>
          <w:pStyle w:val="a3"/>
          <w:jc w:val="center"/>
        </w:pPr>
        <w:r>
          <w:fldChar w:fldCharType="begin"/>
        </w:r>
        <w:r w:rsidR="00694C3E">
          <w:instrText>PAGE   \* MERGEFORMAT</w:instrText>
        </w:r>
        <w:r>
          <w:fldChar w:fldCharType="separate"/>
        </w:r>
        <w:r w:rsidR="00627384">
          <w:rPr>
            <w:noProof/>
          </w:rPr>
          <w:t>5</w:t>
        </w:r>
        <w:r>
          <w:fldChar w:fldCharType="end"/>
        </w:r>
      </w:p>
    </w:sdtContent>
  </w:sdt>
  <w:p w:rsidR="007233B1" w:rsidRDefault="007233B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32A1C"/>
    <w:multiLevelType w:val="hybridMultilevel"/>
    <w:tmpl w:val="0A245970"/>
    <w:lvl w:ilvl="0" w:tplc="9B1E60EE">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 w15:restartNumberingAfterBreak="0">
    <w:nsid w:val="1FD7312A"/>
    <w:multiLevelType w:val="hybridMultilevel"/>
    <w:tmpl w:val="63809E8E"/>
    <w:lvl w:ilvl="0" w:tplc="703E6208">
      <w:start w:val="10"/>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 w15:restartNumberingAfterBreak="0">
    <w:nsid w:val="3A865650"/>
    <w:multiLevelType w:val="hybridMultilevel"/>
    <w:tmpl w:val="A0126890"/>
    <w:lvl w:ilvl="0" w:tplc="E982A3AA">
      <w:start w:val="1"/>
      <w:numFmt w:val="decimal"/>
      <w:lvlText w:val="%1."/>
      <w:lvlJc w:val="left"/>
      <w:pPr>
        <w:ind w:left="1211" w:hanging="360"/>
      </w:pPr>
      <w:rPr>
        <w:rFonts w:hint="default"/>
        <w:b/>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707A4FBA"/>
    <w:multiLevelType w:val="hybridMultilevel"/>
    <w:tmpl w:val="CD606D6C"/>
    <w:lvl w:ilvl="0" w:tplc="300233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736DA"/>
    <w:rsid w:val="000009EC"/>
    <w:rsid w:val="000219E9"/>
    <w:rsid w:val="0002361F"/>
    <w:rsid w:val="00025D9E"/>
    <w:rsid w:val="00027FCB"/>
    <w:rsid w:val="000467EC"/>
    <w:rsid w:val="00047EFE"/>
    <w:rsid w:val="00051263"/>
    <w:rsid w:val="00051416"/>
    <w:rsid w:val="00054C7B"/>
    <w:rsid w:val="000564F7"/>
    <w:rsid w:val="00057E19"/>
    <w:rsid w:val="000600C4"/>
    <w:rsid w:val="00064128"/>
    <w:rsid w:val="000643AE"/>
    <w:rsid w:val="00065496"/>
    <w:rsid w:val="00070BC5"/>
    <w:rsid w:val="000723F0"/>
    <w:rsid w:val="00072938"/>
    <w:rsid w:val="0008453C"/>
    <w:rsid w:val="000A27AD"/>
    <w:rsid w:val="000A280B"/>
    <w:rsid w:val="000A4E6F"/>
    <w:rsid w:val="000B236F"/>
    <w:rsid w:val="000B30D2"/>
    <w:rsid w:val="000C02EF"/>
    <w:rsid w:val="000C765E"/>
    <w:rsid w:val="000D1870"/>
    <w:rsid w:val="000D1AD1"/>
    <w:rsid w:val="000D2B13"/>
    <w:rsid w:val="000D7FA3"/>
    <w:rsid w:val="000E05D8"/>
    <w:rsid w:val="000E0F03"/>
    <w:rsid w:val="000E6168"/>
    <w:rsid w:val="000F2AF0"/>
    <w:rsid w:val="000F4C0E"/>
    <w:rsid w:val="000F51ED"/>
    <w:rsid w:val="000F6DA0"/>
    <w:rsid w:val="000F7F2B"/>
    <w:rsid w:val="001011B0"/>
    <w:rsid w:val="001023ED"/>
    <w:rsid w:val="00105AFF"/>
    <w:rsid w:val="001065C5"/>
    <w:rsid w:val="0010792A"/>
    <w:rsid w:val="00110FBA"/>
    <w:rsid w:val="00112B5C"/>
    <w:rsid w:val="00112E47"/>
    <w:rsid w:val="0011715E"/>
    <w:rsid w:val="00123384"/>
    <w:rsid w:val="00127BBD"/>
    <w:rsid w:val="00130380"/>
    <w:rsid w:val="00142BA8"/>
    <w:rsid w:val="00144011"/>
    <w:rsid w:val="00144F38"/>
    <w:rsid w:val="00157F02"/>
    <w:rsid w:val="00163AEE"/>
    <w:rsid w:val="00164141"/>
    <w:rsid w:val="00165A14"/>
    <w:rsid w:val="00165C91"/>
    <w:rsid w:val="00167A21"/>
    <w:rsid w:val="00176D5E"/>
    <w:rsid w:val="00191488"/>
    <w:rsid w:val="0019352C"/>
    <w:rsid w:val="00196A8A"/>
    <w:rsid w:val="001A22D9"/>
    <w:rsid w:val="001A705E"/>
    <w:rsid w:val="001B12AF"/>
    <w:rsid w:val="001B1F74"/>
    <w:rsid w:val="001B36EB"/>
    <w:rsid w:val="001B6D91"/>
    <w:rsid w:val="001C198D"/>
    <w:rsid w:val="001D76D3"/>
    <w:rsid w:val="001D7C34"/>
    <w:rsid w:val="001E0BD1"/>
    <w:rsid w:val="001E3C05"/>
    <w:rsid w:val="001E79E3"/>
    <w:rsid w:val="001F05B5"/>
    <w:rsid w:val="001F098C"/>
    <w:rsid w:val="00201A96"/>
    <w:rsid w:val="00204F0E"/>
    <w:rsid w:val="00205CEB"/>
    <w:rsid w:val="00206236"/>
    <w:rsid w:val="0021000A"/>
    <w:rsid w:val="0021213B"/>
    <w:rsid w:val="002149AB"/>
    <w:rsid w:val="00217937"/>
    <w:rsid w:val="0022360E"/>
    <w:rsid w:val="00234109"/>
    <w:rsid w:val="002360DF"/>
    <w:rsid w:val="002368FF"/>
    <w:rsid w:val="00241EEF"/>
    <w:rsid w:val="002437DA"/>
    <w:rsid w:val="00244DD2"/>
    <w:rsid w:val="0025557C"/>
    <w:rsid w:val="00260AE5"/>
    <w:rsid w:val="00261A46"/>
    <w:rsid w:val="00261CA5"/>
    <w:rsid w:val="002670A5"/>
    <w:rsid w:val="002724A6"/>
    <w:rsid w:val="00272989"/>
    <w:rsid w:val="00274C38"/>
    <w:rsid w:val="00283B9D"/>
    <w:rsid w:val="00287CB8"/>
    <w:rsid w:val="00293B44"/>
    <w:rsid w:val="00297E7A"/>
    <w:rsid w:val="002A3894"/>
    <w:rsid w:val="002A41C8"/>
    <w:rsid w:val="002A4433"/>
    <w:rsid w:val="002A4CBD"/>
    <w:rsid w:val="002A7E98"/>
    <w:rsid w:val="002B1AB2"/>
    <w:rsid w:val="002B27D4"/>
    <w:rsid w:val="002C2A29"/>
    <w:rsid w:val="002C3CBA"/>
    <w:rsid w:val="002D3920"/>
    <w:rsid w:val="002D5CB7"/>
    <w:rsid w:val="002E04BF"/>
    <w:rsid w:val="002E1AB4"/>
    <w:rsid w:val="002F08BE"/>
    <w:rsid w:val="002F1655"/>
    <w:rsid w:val="002F4E9F"/>
    <w:rsid w:val="002F52C7"/>
    <w:rsid w:val="00305584"/>
    <w:rsid w:val="003058C6"/>
    <w:rsid w:val="00313B93"/>
    <w:rsid w:val="003143AF"/>
    <w:rsid w:val="003168F0"/>
    <w:rsid w:val="003228A7"/>
    <w:rsid w:val="00324677"/>
    <w:rsid w:val="00332B1D"/>
    <w:rsid w:val="0034046F"/>
    <w:rsid w:val="003436B7"/>
    <w:rsid w:val="00354423"/>
    <w:rsid w:val="003605FA"/>
    <w:rsid w:val="00360DCA"/>
    <w:rsid w:val="00361064"/>
    <w:rsid w:val="0036717E"/>
    <w:rsid w:val="003703BC"/>
    <w:rsid w:val="00370D01"/>
    <w:rsid w:val="00370D26"/>
    <w:rsid w:val="003740EC"/>
    <w:rsid w:val="00374E3F"/>
    <w:rsid w:val="00381BD7"/>
    <w:rsid w:val="003829D9"/>
    <w:rsid w:val="00385EAF"/>
    <w:rsid w:val="00394C15"/>
    <w:rsid w:val="003A08D1"/>
    <w:rsid w:val="003B2605"/>
    <w:rsid w:val="003C7B83"/>
    <w:rsid w:val="003D247C"/>
    <w:rsid w:val="003D444C"/>
    <w:rsid w:val="003D59EF"/>
    <w:rsid w:val="003D75C5"/>
    <w:rsid w:val="003E4468"/>
    <w:rsid w:val="003E52BA"/>
    <w:rsid w:val="003E6F19"/>
    <w:rsid w:val="003F0C11"/>
    <w:rsid w:val="003F2C21"/>
    <w:rsid w:val="00403458"/>
    <w:rsid w:val="004122CA"/>
    <w:rsid w:val="00415983"/>
    <w:rsid w:val="00417F40"/>
    <w:rsid w:val="00435738"/>
    <w:rsid w:val="00435FB2"/>
    <w:rsid w:val="00440817"/>
    <w:rsid w:val="0044131F"/>
    <w:rsid w:val="004414D8"/>
    <w:rsid w:val="00444DE1"/>
    <w:rsid w:val="004473F7"/>
    <w:rsid w:val="00454CA7"/>
    <w:rsid w:val="00462852"/>
    <w:rsid w:val="00464D56"/>
    <w:rsid w:val="00465855"/>
    <w:rsid w:val="00467F08"/>
    <w:rsid w:val="0047071C"/>
    <w:rsid w:val="00471295"/>
    <w:rsid w:val="004724B3"/>
    <w:rsid w:val="0047553D"/>
    <w:rsid w:val="0048457C"/>
    <w:rsid w:val="004874FC"/>
    <w:rsid w:val="00490666"/>
    <w:rsid w:val="00491FA7"/>
    <w:rsid w:val="00493130"/>
    <w:rsid w:val="004A0B82"/>
    <w:rsid w:val="004A1EA6"/>
    <w:rsid w:val="004A446F"/>
    <w:rsid w:val="004B5C97"/>
    <w:rsid w:val="004B6FE5"/>
    <w:rsid w:val="004C7ADA"/>
    <w:rsid w:val="004E14DD"/>
    <w:rsid w:val="004F2238"/>
    <w:rsid w:val="00502E15"/>
    <w:rsid w:val="005030F8"/>
    <w:rsid w:val="0051293F"/>
    <w:rsid w:val="00513914"/>
    <w:rsid w:val="0052221B"/>
    <w:rsid w:val="00523296"/>
    <w:rsid w:val="005313D1"/>
    <w:rsid w:val="00533BBE"/>
    <w:rsid w:val="00534F08"/>
    <w:rsid w:val="0054311C"/>
    <w:rsid w:val="00544480"/>
    <w:rsid w:val="00550243"/>
    <w:rsid w:val="00550A82"/>
    <w:rsid w:val="005535C6"/>
    <w:rsid w:val="00554791"/>
    <w:rsid w:val="00554840"/>
    <w:rsid w:val="00555851"/>
    <w:rsid w:val="005607C3"/>
    <w:rsid w:val="00564FAD"/>
    <w:rsid w:val="00565B78"/>
    <w:rsid w:val="00566E44"/>
    <w:rsid w:val="00573C17"/>
    <w:rsid w:val="00575039"/>
    <w:rsid w:val="005775FF"/>
    <w:rsid w:val="00584850"/>
    <w:rsid w:val="0058635E"/>
    <w:rsid w:val="00593706"/>
    <w:rsid w:val="0059587A"/>
    <w:rsid w:val="00597127"/>
    <w:rsid w:val="005A2369"/>
    <w:rsid w:val="005B0918"/>
    <w:rsid w:val="005C06E3"/>
    <w:rsid w:val="005C4651"/>
    <w:rsid w:val="005C6374"/>
    <w:rsid w:val="005D1BC0"/>
    <w:rsid w:val="005D62FC"/>
    <w:rsid w:val="005E128D"/>
    <w:rsid w:val="005F2D6D"/>
    <w:rsid w:val="005F5F1C"/>
    <w:rsid w:val="005F699E"/>
    <w:rsid w:val="006027B7"/>
    <w:rsid w:val="00603200"/>
    <w:rsid w:val="00603C6E"/>
    <w:rsid w:val="00605ECA"/>
    <w:rsid w:val="006060E4"/>
    <w:rsid w:val="006119F9"/>
    <w:rsid w:val="00615F2B"/>
    <w:rsid w:val="006202BD"/>
    <w:rsid w:val="00624A7D"/>
    <w:rsid w:val="00627384"/>
    <w:rsid w:val="00630678"/>
    <w:rsid w:val="00635187"/>
    <w:rsid w:val="00636DB3"/>
    <w:rsid w:val="00641F16"/>
    <w:rsid w:val="00642F67"/>
    <w:rsid w:val="0064577A"/>
    <w:rsid w:val="00646C8B"/>
    <w:rsid w:val="0065060F"/>
    <w:rsid w:val="00653213"/>
    <w:rsid w:val="00656105"/>
    <w:rsid w:val="006618E4"/>
    <w:rsid w:val="006639B6"/>
    <w:rsid w:val="00663C39"/>
    <w:rsid w:val="006701AC"/>
    <w:rsid w:val="00680EC4"/>
    <w:rsid w:val="00682EFE"/>
    <w:rsid w:val="00687E8A"/>
    <w:rsid w:val="00690405"/>
    <w:rsid w:val="006911A4"/>
    <w:rsid w:val="00694C3E"/>
    <w:rsid w:val="00697164"/>
    <w:rsid w:val="006974B3"/>
    <w:rsid w:val="006A4E2C"/>
    <w:rsid w:val="006A7DD4"/>
    <w:rsid w:val="006B0505"/>
    <w:rsid w:val="006B3949"/>
    <w:rsid w:val="006B46CC"/>
    <w:rsid w:val="006C1B45"/>
    <w:rsid w:val="006C30C2"/>
    <w:rsid w:val="006C36C1"/>
    <w:rsid w:val="006C3A3D"/>
    <w:rsid w:val="006C592E"/>
    <w:rsid w:val="006D0444"/>
    <w:rsid w:val="006D25C4"/>
    <w:rsid w:val="006D6564"/>
    <w:rsid w:val="006F4D88"/>
    <w:rsid w:val="006F7EDD"/>
    <w:rsid w:val="007015DD"/>
    <w:rsid w:val="00704887"/>
    <w:rsid w:val="00721474"/>
    <w:rsid w:val="007233B1"/>
    <w:rsid w:val="00730B7A"/>
    <w:rsid w:val="00732126"/>
    <w:rsid w:val="00732891"/>
    <w:rsid w:val="00737B93"/>
    <w:rsid w:val="00737C2B"/>
    <w:rsid w:val="007400BC"/>
    <w:rsid w:val="0074427F"/>
    <w:rsid w:val="007463D5"/>
    <w:rsid w:val="0075372A"/>
    <w:rsid w:val="0075519A"/>
    <w:rsid w:val="007566F6"/>
    <w:rsid w:val="00770E5F"/>
    <w:rsid w:val="00775B82"/>
    <w:rsid w:val="00776BB9"/>
    <w:rsid w:val="00791643"/>
    <w:rsid w:val="007926A8"/>
    <w:rsid w:val="00792848"/>
    <w:rsid w:val="00792FF6"/>
    <w:rsid w:val="00795641"/>
    <w:rsid w:val="007957D2"/>
    <w:rsid w:val="00797427"/>
    <w:rsid w:val="007A3D4C"/>
    <w:rsid w:val="007B0C4B"/>
    <w:rsid w:val="007B65FA"/>
    <w:rsid w:val="007B6D40"/>
    <w:rsid w:val="007D13D3"/>
    <w:rsid w:val="007D2218"/>
    <w:rsid w:val="007E0417"/>
    <w:rsid w:val="007E2D5F"/>
    <w:rsid w:val="007E2DFD"/>
    <w:rsid w:val="007E5D7E"/>
    <w:rsid w:val="007F0508"/>
    <w:rsid w:val="007F65EA"/>
    <w:rsid w:val="0081661E"/>
    <w:rsid w:val="008227E5"/>
    <w:rsid w:val="00825CD8"/>
    <w:rsid w:val="008276AD"/>
    <w:rsid w:val="00827A5B"/>
    <w:rsid w:val="00833987"/>
    <w:rsid w:val="00843890"/>
    <w:rsid w:val="00846ED9"/>
    <w:rsid w:val="008479FA"/>
    <w:rsid w:val="0085113C"/>
    <w:rsid w:val="00854ACB"/>
    <w:rsid w:val="008570FF"/>
    <w:rsid w:val="00863AFB"/>
    <w:rsid w:val="0086440B"/>
    <w:rsid w:val="0086797A"/>
    <w:rsid w:val="00871DDE"/>
    <w:rsid w:val="00871EA1"/>
    <w:rsid w:val="00872FFA"/>
    <w:rsid w:val="008829BA"/>
    <w:rsid w:val="00885CFC"/>
    <w:rsid w:val="00886CE8"/>
    <w:rsid w:val="00890A03"/>
    <w:rsid w:val="0089211E"/>
    <w:rsid w:val="008935D5"/>
    <w:rsid w:val="008957AF"/>
    <w:rsid w:val="008975CF"/>
    <w:rsid w:val="00897A64"/>
    <w:rsid w:val="008A1A46"/>
    <w:rsid w:val="008A7431"/>
    <w:rsid w:val="008B069C"/>
    <w:rsid w:val="008B0E31"/>
    <w:rsid w:val="008B5C98"/>
    <w:rsid w:val="008B75F6"/>
    <w:rsid w:val="008C0828"/>
    <w:rsid w:val="008C0932"/>
    <w:rsid w:val="008C0D51"/>
    <w:rsid w:val="008C11F6"/>
    <w:rsid w:val="008D505F"/>
    <w:rsid w:val="008E251B"/>
    <w:rsid w:val="008E28FC"/>
    <w:rsid w:val="008E5C90"/>
    <w:rsid w:val="008F04A9"/>
    <w:rsid w:val="008F281D"/>
    <w:rsid w:val="008F3140"/>
    <w:rsid w:val="008F3A0F"/>
    <w:rsid w:val="008F555A"/>
    <w:rsid w:val="00902D14"/>
    <w:rsid w:val="00917C9C"/>
    <w:rsid w:val="00920C6E"/>
    <w:rsid w:val="00931607"/>
    <w:rsid w:val="0093720D"/>
    <w:rsid w:val="0093772A"/>
    <w:rsid w:val="00942519"/>
    <w:rsid w:val="00942A53"/>
    <w:rsid w:val="00946DE4"/>
    <w:rsid w:val="00951612"/>
    <w:rsid w:val="00952FBA"/>
    <w:rsid w:val="009548B7"/>
    <w:rsid w:val="00955177"/>
    <w:rsid w:val="0096163E"/>
    <w:rsid w:val="00961776"/>
    <w:rsid w:val="00962CDC"/>
    <w:rsid w:val="00963187"/>
    <w:rsid w:val="00965684"/>
    <w:rsid w:val="00970465"/>
    <w:rsid w:val="009712AD"/>
    <w:rsid w:val="009722AB"/>
    <w:rsid w:val="009725E7"/>
    <w:rsid w:val="009739F9"/>
    <w:rsid w:val="00975838"/>
    <w:rsid w:val="00975A3E"/>
    <w:rsid w:val="009806BF"/>
    <w:rsid w:val="00983F03"/>
    <w:rsid w:val="00986A31"/>
    <w:rsid w:val="009933DC"/>
    <w:rsid w:val="009A178E"/>
    <w:rsid w:val="009A1B78"/>
    <w:rsid w:val="009A2FD4"/>
    <w:rsid w:val="009A4E2C"/>
    <w:rsid w:val="009A599A"/>
    <w:rsid w:val="009A686B"/>
    <w:rsid w:val="009B3E7F"/>
    <w:rsid w:val="009B4526"/>
    <w:rsid w:val="009B53CD"/>
    <w:rsid w:val="009B55DF"/>
    <w:rsid w:val="009B6782"/>
    <w:rsid w:val="009B696F"/>
    <w:rsid w:val="009B6BE3"/>
    <w:rsid w:val="009C01A7"/>
    <w:rsid w:val="009C0B9B"/>
    <w:rsid w:val="009D2179"/>
    <w:rsid w:val="009D2D0C"/>
    <w:rsid w:val="009D45B1"/>
    <w:rsid w:val="009D680E"/>
    <w:rsid w:val="009E2636"/>
    <w:rsid w:val="009E2C09"/>
    <w:rsid w:val="009E33E8"/>
    <w:rsid w:val="009E3A78"/>
    <w:rsid w:val="009F3BC7"/>
    <w:rsid w:val="009F79D4"/>
    <w:rsid w:val="00A032EC"/>
    <w:rsid w:val="00A10AD7"/>
    <w:rsid w:val="00A12528"/>
    <w:rsid w:val="00A12B9F"/>
    <w:rsid w:val="00A14669"/>
    <w:rsid w:val="00A16D2D"/>
    <w:rsid w:val="00A208EB"/>
    <w:rsid w:val="00A212D7"/>
    <w:rsid w:val="00A22D3B"/>
    <w:rsid w:val="00A26CCA"/>
    <w:rsid w:val="00A273B3"/>
    <w:rsid w:val="00A2755B"/>
    <w:rsid w:val="00A2762C"/>
    <w:rsid w:val="00A27DC1"/>
    <w:rsid w:val="00A31E72"/>
    <w:rsid w:val="00A32034"/>
    <w:rsid w:val="00A4527D"/>
    <w:rsid w:val="00A4534D"/>
    <w:rsid w:val="00A46C94"/>
    <w:rsid w:val="00A61BFD"/>
    <w:rsid w:val="00A64BAF"/>
    <w:rsid w:val="00A65DEA"/>
    <w:rsid w:val="00A706B4"/>
    <w:rsid w:val="00A923E5"/>
    <w:rsid w:val="00A92977"/>
    <w:rsid w:val="00A9322C"/>
    <w:rsid w:val="00A962D7"/>
    <w:rsid w:val="00AA28E6"/>
    <w:rsid w:val="00AC0C43"/>
    <w:rsid w:val="00AC4C42"/>
    <w:rsid w:val="00AD36A0"/>
    <w:rsid w:val="00AD7382"/>
    <w:rsid w:val="00AD7B4A"/>
    <w:rsid w:val="00AE63E2"/>
    <w:rsid w:val="00B00224"/>
    <w:rsid w:val="00B00E74"/>
    <w:rsid w:val="00B06661"/>
    <w:rsid w:val="00B1077C"/>
    <w:rsid w:val="00B1268A"/>
    <w:rsid w:val="00B15D0C"/>
    <w:rsid w:val="00B225FA"/>
    <w:rsid w:val="00B236B6"/>
    <w:rsid w:val="00B27DBA"/>
    <w:rsid w:val="00B34DCC"/>
    <w:rsid w:val="00B36E0F"/>
    <w:rsid w:val="00B423BD"/>
    <w:rsid w:val="00B46A0A"/>
    <w:rsid w:val="00B475FC"/>
    <w:rsid w:val="00B522C2"/>
    <w:rsid w:val="00B60B0E"/>
    <w:rsid w:val="00B616D0"/>
    <w:rsid w:val="00B61BC2"/>
    <w:rsid w:val="00B62693"/>
    <w:rsid w:val="00B63464"/>
    <w:rsid w:val="00B66958"/>
    <w:rsid w:val="00B71557"/>
    <w:rsid w:val="00B77059"/>
    <w:rsid w:val="00B94CD4"/>
    <w:rsid w:val="00BB21FF"/>
    <w:rsid w:val="00BB39D4"/>
    <w:rsid w:val="00BC59D7"/>
    <w:rsid w:val="00BC5B78"/>
    <w:rsid w:val="00BC7F07"/>
    <w:rsid w:val="00BD0AC8"/>
    <w:rsid w:val="00BD4D68"/>
    <w:rsid w:val="00BD796A"/>
    <w:rsid w:val="00BE158E"/>
    <w:rsid w:val="00BE4588"/>
    <w:rsid w:val="00BE5180"/>
    <w:rsid w:val="00BE5CF1"/>
    <w:rsid w:val="00BF08C2"/>
    <w:rsid w:val="00BF34F4"/>
    <w:rsid w:val="00C00CFD"/>
    <w:rsid w:val="00C045A6"/>
    <w:rsid w:val="00C05170"/>
    <w:rsid w:val="00C06E53"/>
    <w:rsid w:val="00C07C5A"/>
    <w:rsid w:val="00C13641"/>
    <w:rsid w:val="00C14124"/>
    <w:rsid w:val="00C14957"/>
    <w:rsid w:val="00C21042"/>
    <w:rsid w:val="00C21890"/>
    <w:rsid w:val="00C21F15"/>
    <w:rsid w:val="00C33E9F"/>
    <w:rsid w:val="00C345F4"/>
    <w:rsid w:val="00C35D49"/>
    <w:rsid w:val="00C60ADB"/>
    <w:rsid w:val="00C66BF9"/>
    <w:rsid w:val="00C71291"/>
    <w:rsid w:val="00C71ADB"/>
    <w:rsid w:val="00C72DF8"/>
    <w:rsid w:val="00C764EA"/>
    <w:rsid w:val="00C8167C"/>
    <w:rsid w:val="00C84298"/>
    <w:rsid w:val="00C872BF"/>
    <w:rsid w:val="00CA28C0"/>
    <w:rsid w:val="00CA3FCB"/>
    <w:rsid w:val="00CA5C47"/>
    <w:rsid w:val="00CB1888"/>
    <w:rsid w:val="00CC1F71"/>
    <w:rsid w:val="00CC4E6F"/>
    <w:rsid w:val="00CC74E7"/>
    <w:rsid w:val="00CD06B0"/>
    <w:rsid w:val="00CD4D40"/>
    <w:rsid w:val="00CE4C4B"/>
    <w:rsid w:val="00CF0180"/>
    <w:rsid w:val="00CF291E"/>
    <w:rsid w:val="00CF3C5E"/>
    <w:rsid w:val="00CF50B6"/>
    <w:rsid w:val="00CF6923"/>
    <w:rsid w:val="00CF706A"/>
    <w:rsid w:val="00D01973"/>
    <w:rsid w:val="00D01987"/>
    <w:rsid w:val="00D12DBB"/>
    <w:rsid w:val="00D16E42"/>
    <w:rsid w:val="00D21FE4"/>
    <w:rsid w:val="00D236EF"/>
    <w:rsid w:val="00D27994"/>
    <w:rsid w:val="00D31613"/>
    <w:rsid w:val="00D36C3F"/>
    <w:rsid w:val="00D4033F"/>
    <w:rsid w:val="00D411ED"/>
    <w:rsid w:val="00D668A7"/>
    <w:rsid w:val="00D736DA"/>
    <w:rsid w:val="00D77032"/>
    <w:rsid w:val="00D779E8"/>
    <w:rsid w:val="00D824EB"/>
    <w:rsid w:val="00D84DF0"/>
    <w:rsid w:val="00D851E1"/>
    <w:rsid w:val="00D90840"/>
    <w:rsid w:val="00D93AE7"/>
    <w:rsid w:val="00DA0129"/>
    <w:rsid w:val="00DA1507"/>
    <w:rsid w:val="00DB4AAC"/>
    <w:rsid w:val="00DB5927"/>
    <w:rsid w:val="00DD0D75"/>
    <w:rsid w:val="00DD3420"/>
    <w:rsid w:val="00DD3F77"/>
    <w:rsid w:val="00DD54B9"/>
    <w:rsid w:val="00DD569C"/>
    <w:rsid w:val="00DD5B7C"/>
    <w:rsid w:val="00DE024D"/>
    <w:rsid w:val="00DF19B5"/>
    <w:rsid w:val="00DF380B"/>
    <w:rsid w:val="00DF6052"/>
    <w:rsid w:val="00E005CB"/>
    <w:rsid w:val="00E00883"/>
    <w:rsid w:val="00E10D76"/>
    <w:rsid w:val="00E1180A"/>
    <w:rsid w:val="00E14D11"/>
    <w:rsid w:val="00E23BAB"/>
    <w:rsid w:val="00E260FF"/>
    <w:rsid w:val="00E33812"/>
    <w:rsid w:val="00E37AD5"/>
    <w:rsid w:val="00E42DE4"/>
    <w:rsid w:val="00E542BC"/>
    <w:rsid w:val="00E54964"/>
    <w:rsid w:val="00E62C4A"/>
    <w:rsid w:val="00E704B6"/>
    <w:rsid w:val="00E726F6"/>
    <w:rsid w:val="00E73644"/>
    <w:rsid w:val="00E74679"/>
    <w:rsid w:val="00E75977"/>
    <w:rsid w:val="00E8129D"/>
    <w:rsid w:val="00E82D8B"/>
    <w:rsid w:val="00E87334"/>
    <w:rsid w:val="00E87604"/>
    <w:rsid w:val="00E927A9"/>
    <w:rsid w:val="00E95346"/>
    <w:rsid w:val="00EA476B"/>
    <w:rsid w:val="00EA5003"/>
    <w:rsid w:val="00EB11EA"/>
    <w:rsid w:val="00EB3E41"/>
    <w:rsid w:val="00EB7F1A"/>
    <w:rsid w:val="00EC3031"/>
    <w:rsid w:val="00ED3762"/>
    <w:rsid w:val="00ED642C"/>
    <w:rsid w:val="00ED7987"/>
    <w:rsid w:val="00EF2F17"/>
    <w:rsid w:val="00EF5ED8"/>
    <w:rsid w:val="00EF6AE2"/>
    <w:rsid w:val="00F03620"/>
    <w:rsid w:val="00F0474B"/>
    <w:rsid w:val="00F11ECC"/>
    <w:rsid w:val="00F12358"/>
    <w:rsid w:val="00F12570"/>
    <w:rsid w:val="00F1676D"/>
    <w:rsid w:val="00F20F75"/>
    <w:rsid w:val="00F32F21"/>
    <w:rsid w:val="00F35A9B"/>
    <w:rsid w:val="00F421F0"/>
    <w:rsid w:val="00F517C7"/>
    <w:rsid w:val="00F51A80"/>
    <w:rsid w:val="00F52E1A"/>
    <w:rsid w:val="00F55852"/>
    <w:rsid w:val="00F56300"/>
    <w:rsid w:val="00F61CC6"/>
    <w:rsid w:val="00F61DFB"/>
    <w:rsid w:val="00F66E68"/>
    <w:rsid w:val="00F7687B"/>
    <w:rsid w:val="00F77B8C"/>
    <w:rsid w:val="00F814CC"/>
    <w:rsid w:val="00F82069"/>
    <w:rsid w:val="00F92902"/>
    <w:rsid w:val="00F943A4"/>
    <w:rsid w:val="00F948E6"/>
    <w:rsid w:val="00FA2068"/>
    <w:rsid w:val="00FA50F8"/>
    <w:rsid w:val="00FC1EF1"/>
    <w:rsid w:val="00FC38A2"/>
    <w:rsid w:val="00FC399C"/>
    <w:rsid w:val="00FD6001"/>
    <w:rsid w:val="00FD6E36"/>
    <w:rsid w:val="00FE4698"/>
    <w:rsid w:val="00FE4814"/>
    <w:rsid w:val="00FF11C9"/>
    <w:rsid w:val="00FF4C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36099"/>
  <w15:docId w15:val="{1CD613FF-579C-4D70-A15E-74982B65F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6DA"/>
  </w:style>
  <w:style w:type="paragraph" w:styleId="1">
    <w:name w:val="heading 1"/>
    <w:basedOn w:val="a"/>
    <w:next w:val="a"/>
    <w:link w:val="10"/>
    <w:qFormat/>
    <w:rsid w:val="00244DD2"/>
    <w:pPr>
      <w:keepNext/>
      <w:spacing w:before="240" w:after="60" w:line="240" w:lineRule="auto"/>
      <w:outlineLvl w:val="0"/>
    </w:pPr>
    <w:rPr>
      <w:rFonts w:ascii="Calibri Light" w:eastAsia="Times New Roman" w:hAnsi="Calibri Light" w:cs="Times New Roman"/>
      <w:b/>
      <w:bCs/>
      <w:kern w:val="32"/>
      <w:sz w:val="32"/>
      <w:szCs w:val="32"/>
      <w:lang w:val="ru-RU" w:eastAsia="ru-RU"/>
    </w:rPr>
  </w:style>
  <w:style w:type="paragraph" w:styleId="3">
    <w:name w:val="heading 3"/>
    <w:basedOn w:val="a"/>
    <w:link w:val="30"/>
    <w:qFormat/>
    <w:rsid w:val="00244DD2"/>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basedOn w:val="a"/>
    <w:next w:val="a"/>
    <w:link w:val="40"/>
    <w:qFormat/>
    <w:rsid w:val="00244DD2"/>
    <w:pPr>
      <w:keepNext/>
      <w:spacing w:before="240" w:after="60" w:line="240" w:lineRule="auto"/>
      <w:outlineLvl w:val="3"/>
    </w:pPr>
    <w:rPr>
      <w:rFonts w:ascii="Calibri" w:eastAsia="Times New Roman" w:hAnsi="Calibri" w:cs="Times New Roman"/>
      <w:b/>
      <w:b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6DA"/>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736DA"/>
  </w:style>
  <w:style w:type="paragraph" w:customStyle="1" w:styleId="rvps2">
    <w:name w:val="rvps2"/>
    <w:basedOn w:val="a"/>
    <w:rsid w:val="00D736D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Style98">
    <w:name w:val="Style98"/>
    <w:basedOn w:val="a"/>
    <w:rsid w:val="00D736DA"/>
    <w:pPr>
      <w:widowControl w:val="0"/>
      <w:suppressAutoHyphens/>
      <w:spacing w:after="0" w:line="320" w:lineRule="exact"/>
      <w:ind w:firstLine="542"/>
      <w:jc w:val="both"/>
    </w:pPr>
    <w:rPr>
      <w:rFonts w:ascii="Times New Roman" w:eastAsia="Times New Roman" w:hAnsi="Times New Roman" w:cs="Times New Roman"/>
      <w:kern w:val="1"/>
      <w:sz w:val="28"/>
      <w:szCs w:val="28"/>
      <w:lang w:eastAsia="ru-RU"/>
    </w:rPr>
  </w:style>
  <w:style w:type="character" w:customStyle="1" w:styleId="2">
    <w:name w:val="Основной текст (2)_"/>
    <w:link w:val="20"/>
    <w:uiPriority w:val="99"/>
    <w:locked/>
    <w:rsid w:val="00D736DA"/>
    <w:rPr>
      <w:b/>
      <w:sz w:val="26"/>
      <w:shd w:val="clear" w:color="auto" w:fill="FFFFFF"/>
    </w:rPr>
  </w:style>
  <w:style w:type="paragraph" w:customStyle="1" w:styleId="20">
    <w:name w:val="Основной текст (2)"/>
    <w:basedOn w:val="a"/>
    <w:link w:val="2"/>
    <w:uiPriority w:val="99"/>
    <w:rsid w:val="00D736DA"/>
    <w:pPr>
      <w:widowControl w:val="0"/>
      <w:shd w:val="clear" w:color="auto" w:fill="FFFFFF"/>
      <w:spacing w:after="1020" w:line="240" w:lineRule="atLeast"/>
      <w:jc w:val="center"/>
    </w:pPr>
    <w:rPr>
      <w:b/>
      <w:sz w:val="26"/>
    </w:rPr>
  </w:style>
  <w:style w:type="paragraph" w:customStyle="1" w:styleId="11">
    <w:name w:val="Абзац списка1"/>
    <w:basedOn w:val="a"/>
    <w:rsid w:val="00D736DA"/>
    <w:pPr>
      <w:suppressAutoHyphens/>
      <w:spacing w:after="200" w:line="276" w:lineRule="auto"/>
      <w:ind w:left="720"/>
    </w:pPr>
    <w:rPr>
      <w:rFonts w:ascii="Calibri" w:eastAsia="Calibri" w:hAnsi="Calibri" w:cs="Times New Roman"/>
      <w:lang w:eastAsia="ar-SA"/>
    </w:rPr>
  </w:style>
  <w:style w:type="paragraph" w:styleId="a5">
    <w:name w:val="footer"/>
    <w:basedOn w:val="a"/>
    <w:link w:val="a6"/>
    <w:uiPriority w:val="99"/>
    <w:unhideWhenUsed/>
    <w:rsid w:val="00435FB2"/>
    <w:pPr>
      <w:tabs>
        <w:tab w:val="center" w:pos="4819"/>
        <w:tab w:val="right" w:pos="9639"/>
      </w:tabs>
      <w:spacing w:after="0" w:line="240" w:lineRule="auto"/>
    </w:pPr>
  </w:style>
  <w:style w:type="character" w:customStyle="1" w:styleId="a6">
    <w:name w:val="Нижній колонтитул Знак"/>
    <w:basedOn w:val="a0"/>
    <w:link w:val="a5"/>
    <w:uiPriority w:val="99"/>
    <w:rsid w:val="00435FB2"/>
  </w:style>
  <w:style w:type="paragraph" w:customStyle="1" w:styleId="14pt">
    <w:name w:val="Звичайний + 14 pt"/>
    <w:aliases w:val="напівжирний,За правим краєм,Чорний,Візерунок: Немає (Білий),27 с...,Звичайний + Times New Roman,14 pt,По центру,...,За шириною,27 см,Міжря...,Перший рядок:  1 см,Після...,Зліва:  01,1 см1,11 см1,Після:  ...,18 pt,Міжрядковий інтер..."/>
    <w:basedOn w:val="a"/>
    <w:link w:val="TimesNewRoman1"/>
    <w:rsid w:val="00244DD2"/>
    <w:pPr>
      <w:widowControl w:val="0"/>
      <w:autoSpaceDE w:val="0"/>
      <w:autoSpaceDN w:val="0"/>
      <w:adjustRightInd w:val="0"/>
      <w:spacing w:after="0" w:line="240" w:lineRule="auto"/>
      <w:jc w:val="both"/>
    </w:pPr>
    <w:rPr>
      <w:rFonts w:ascii="Times New Roman" w:eastAsia="Calibri" w:hAnsi="Times New Roman" w:cs="Times New Roman"/>
      <w:bCs/>
      <w:sz w:val="28"/>
      <w:szCs w:val="28"/>
      <w:lang w:eastAsia="ru-RU"/>
    </w:rPr>
  </w:style>
  <w:style w:type="character" w:customStyle="1" w:styleId="TimesNewRoman1">
    <w:name w:val="Звичайний + Times New Roman1"/>
    <w:aliases w:val="14 pt1,Чорний1,За шириною1,Перший рядок:  1 см1,Після... Знак Знак"/>
    <w:link w:val="14pt"/>
    <w:locked/>
    <w:rsid w:val="00244DD2"/>
    <w:rPr>
      <w:rFonts w:ascii="Times New Roman" w:eastAsia="Calibri" w:hAnsi="Times New Roman" w:cs="Times New Roman"/>
      <w:bCs/>
      <w:sz w:val="28"/>
      <w:szCs w:val="28"/>
      <w:lang w:eastAsia="ru-RU"/>
    </w:rPr>
  </w:style>
  <w:style w:type="paragraph" w:styleId="a7">
    <w:name w:val="No Spacing"/>
    <w:link w:val="a8"/>
    <w:uiPriority w:val="1"/>
    <w:qFormat/>
    <w:rsid w:val="00244DD2"/>
    <w:pPr>
      <w:spacing w:after="0" w:line="240" w:lineRule="auto"/>
    </w:pPr>
    <w:rPr>
      <w:rFonts w:ascii="Times New Roman" w:eastAsia="Calibri" w:hAnsi="Times New Roman" w:cs="Times New Roman"/>
      <w:sz w:val="28"/>
    </w:rPr>
  </w:style>
  <w:style w:type="character" w:customStyle="1" w:styleId="a8">
    <w:name w:val="Без інтервалів Знак"/>
    <w:link w:val="a7"/>
    <w:uiPriority w:val="1"/>
    <w:rsid w:val="00244DD2"/>
    <w:rPr>
      <w:rFonts w:ascii="Times New Roman" w:eastAsia="Calibri" w:hAnsi="Times New Roman" w:cs="Times New Roman"/>
      <w:sz w:val="28"/>
    </w:rPr>
  </w:style>
  <w:style w:type="character" w:customStyle="1" w:styleId="10">
    <w:name w:val="Заголовок 1 Знак"/>
    <w:basedOn w:val="a0"/>
    <w:link w:val="1"/>
    <w:rsid w:val="00244DD2"/>
    <w:rPr>
      <w:rFonts w:ascii="Calibri Light" w:eastAsia="Times New Roman" w:hAnsi="Calibri Light" w:cs="Times New Roman"/>
      <w:b/>
      <w:bCs/>
      <w:kern w:val="32"/>
      <w:sz w:val="32"/>
      <w:szCs w:val="32"/>
      <w:lang w:val="ru-RU" w:eastAsia="ru-RU"/>
    </w:rPr>
  </w:style>
  <w:style w:type="character" w:customStyle="1" w:styleId="30">
    <w:name w:val="Заголовок 3 Знак"/>
    <w:basedOn w:val="a0"/>
    <w:link w:val="3"/>
    <w:rsid w:val="00244DD2"/>
    <w:rPr>
      <w:rFonts w:ascii="Times New Roman" w:eastAsia="Times New Roman" w:hAnsi="Times New Roman" w:cs="Times New Roman"/>
      <w:b/>
      <w:bCs/>
      <w:sz w:val="27"/>
      <w:szCs w:val="27"/>
      <w:lang w:val="ru-RU" w:eastAsia="ru-RU"/>
    </w:rPr>
  </w:style>
  <w:style w:type="character" w:customStyle="1" w:styleId="40">
    <w:name w:val="Заголовок 4 Знак"/>
    <w:basedOn w:val="a0"/>
    <w:link w:val="4"/>
    <w:rsid w:val="00244DD2"/>
    <w:rPr>
      <w:rFonts w:ascii="Calibri" w:eastAsia="Times New Roman" w:hAnsi="Calibri" w:cs="Times New Roman"/>
      <w:b/>
      <w:bCs/>
      <w:sz w:val="28"/>
      <w:szCs w:val="28"/>
      <w:lang w:val="ru-RU" w:eastAsia="ru-RU"/>
    </w:rPr>
  </w:style>
  <w:style w:type="numbering" w:customStyle="1" w:styleId="12">
    <w:name w:val="Немає списку1"/>
    <w:next w:val="a2"/>
    <w:uiPriority w:val="99"/>
    <w:semiHidden/>
    <w:unhideWhenUsed/>
    <w:rsid w:val="00244DD2"/>
  </w:style>
  <w:style w:type="paragraph" w:styleId="a9">
    <w:name w:val="Body Text"/>
    <w:basedOn w:val="a"/>
    <w:link w:val="aa"/>
    <w:rsid w:val="00244DD2"/>
    <w:pPr>
      <w:spacing w:after="0" w:line="240" w:lineRule="auto"/>
    </w:pPr>
    <w:rPr>
      <w:rFonts w:ascii="Times New Roman" w:eastAsia="Times New Roman" w:hAnsi="Times New Roman" w:cs="Times New Roman"/>
      <w:sz w:val="20"/>
      <w:szCs w:val="20"/>
      <w:lang w:eastAsia="ru-RU"/>
    </w:rPr>
  </w:style>
  <w:style w:type="character" w:customStyle="1" w:styleId="aa">
    <w:name w:val="Основний текст Знак"/>
    <w:basedOn w:val="a0"/>
    <w:link w:val="a9"/>
    <w:rsid w:val="00244DD2"/>
    <w:rPr>
      <w:rFonts w:ascii="Times New Roman" w:eastAsia="Times New Roman" w:hAnsi="Times New Roman" w:cs="Times New Roman"/>
      <w:sz w:val="20"/>
      <w:szCs w:val="20"/>
      <w:lang w:eastAsia="ru-RU"/>
    </w:rPr>
  </w:style>
  <w:style w:type="paragraph" w:styleId="ab">
    <w:name w:val="Normal (Web)"/>
    <w:basedOn w:val="a"/>
    <w:link w:val="ac"/>
    <w:uiPriority w:val="99"/>
    <w:rsid w:val="00244DD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FontStyle16">
    <w:name w:val="Font Style16"/>
    <w:rsid w:val="00244DD2"/>
    <w:rPr>
      <w:rFonts w:ascii="Times New Roman" w:hAnsi="Times New Roman" w:cs="Times New Roman"/>
      <w:sz w:val="28"/>
      <w:szCs w:val="28"/>
    </w:rPr>
  </w:style>
  <w:style w:type="character" w:customStyle="1" w:styleId="ad">
    <w:name w:val="Основной текст_"/>
    <w:link w:val="13"/>
    <w:locked/>
    <w:rsid w:val="00244DD2"/>
    <w:rPr>
      <w:szCs w:val="28"/>
      <w:shd w:val="clear" w:color="auto" w:fill="FFFFFF"/>
    </w:rPr>
  </w:style>
  <w:style w:type="paragraph" w:customStyle="1" w:styleId="13">
    <w:name w:val="Основной текст1"/>
    <w:basedOn w:val="a"/>
    <w:link w:val="ad"/>
    <w:rsid w:val="00244DD2"/>
    <w:pPr>
      <w:widowControl w:val="0"/>
      <w:shd w:val="clear" w:color="auto" w:fill="FFFFFF"/>
      <w:spacing w:before="1020" w:after="300" w:line="328" w:lineRule="exact"/>
      <w:jc w:val="both"/>
    </w:pPr>
    <w:rPr>
      <w:szCs w:val="28"/>
      <w:shd w:val="clear" w:color="auto" w:fill="FFFFFF"/>
    </w:rPr>
  </w:style>
  <w:style w:type="character" w:customStyle="1" w:styleId="FontStyle14">
    <w:name w:val="Font Style14"/>
    <w:rsid w:val="00244DD2"/>
    <w:rPr>
      <w:rFonts w:ascii="Times New Roman" w:hAnsi="Times New Roman" w:cs="Times New Roman" w:hint="default"/>
      <w:sz w:val="26"/>
      <w:szCs w:val="26"/>
    </w:rPr>
  </w:style>
  <w:style w:type="character" w:customStyle="1" w:styleId="FontStyle12">
    <w:name w:val="Font Style12"/>
    <w:rsid w:val="00244DD2"/>
    <w:rPr>
      <w:rFonts w:ascii="Times New Roman" w:hAnsi="Times New Roman" w:cs="Times New Roman" w:hint="default"/>
      <w:b/>
      <w:bCs/>
      <w:sz w:val="28"/>
      <w:szCs w:val="28"/>
    </w:rPr>
  </w:style>
  <w:style w:type="paragraph" w:customStyle="1" w:styleId="msonormalcxspmiddle">
    <w:name w:val="msonormalcxspmiddle"/>
    <w:basedOn w:val="a"/>
    <w:semiHidden/>
    <w:rsid w:val="00244DD2"/>
    <w:pPr>
      <w:spacing w:before="100" w:beforeAutospacing="1" w:after="119" w:line="240" w:lineRule="auto"/>
    </w:pPr>
    <w:rPr>
      <w:rFonts w:ascii="Times New Roman" w:eastAsia="Calibri" w:hAnsi="Times New Roman" w:cs="Times New Roman"/>
      <w:sz w:val="24"/>
      <w:szCs w:val="24"/>
      <w:lang w:eastAsia="ru-RU"/>
    </w:rPr>
  </w:style>
  <w:style w:type="character" w:styleId="ae">
    <w:name w:val="Hyperlink"/>
    <w:uiPriority w:val="99"/>
    <w:rsid w:val="00244DD2"/>
    <w:rPr>
      <w:color w:val="0000FF"/>
      <w:u w:val="single"/>
    </w:rPr>
  </w:style>
  <w:style w:type="paragraph" w:customStyle="1" w:styleId="14">
    <w:name w:val="Абзац списку1"/>
    <w:basedOn w:val="a"/>
    <w:rsid w:val="00244DD2"/>
    <w:pPr>
      <w:spacing w:after="0" w:line="360" w:lineRule="auto"/>
      <w:ind w:left="720"/>
      <w:contextualSpacing/>
    </w:pPr>
    <w:rPr>
      <w:rFonts w:ascii="Times New Roman" w:eastAsia="Times New Roman" w:hAnsi="Times New Roman" w:cs="Times New Roman"/>
      <w:sz w:val="28"/>
    </w:rPr>
  </w:style>
  <w:style w:type="paragraph" w:styleId="af">
    <w:name w:val="Body Text Indent"/>
    <w:basedOn w:val="a"/>
    <w:link w:val="af0"/>
    <w:rsid w:val="00244DD2"/>
    <w:pPr>
      <w:spacing w:after="120" w:line="240" w:lineRule="auto"/>
      <w:ind w:left="283"/>
    </w:pPr>
    <w:rPr>
      <w:rFonts w:ascii="Times New Roman" w:eastAsia="Calibri" w:hAnsi="Times New Roman" w:cs="Times New Roman"/>
      <w:sz w:val="24"/>
      <w:szCs w:val="24"/>
      <w:lang w:eastAsia="ru-RU"/>
    </w:rPr>
  </w:style>
  <w:style w:type="character" w:customStyle="1" w:styleId="af0">
    <w:name w:val="Основний текст з відступом Знак"/>
    <w:basedOn w:val="a0"/>
    <w:link w:val="af"/>
    <w:rsid w:val="00244DD2"/>
    <w:rPr>
      <w:rFonts w:ascii="Times New Roman" w:eastAsia="Calibri" w:hAnsi="Times New Roman" w:cs="Times New Roman"/>
      <w:sz w:val="24"/>
      <w:szCs w:val="24"/>
      <w:lang w:eastAsia="ru-RU"/>
    </w:rPr>
  </w:style>
  <w:style w:type="character" w:customStyle="1" w:styleId="FontStyle25">
    <w:name w:val="Font Style25"/>
    <w:rsid w:val="00244DD2"/>
    <w:rPr>
      <w:rFonts w:ascii="Times New Roman" w:hAnsi="Times New Roman" w:cs="Times New Roman" w:hint="default"/>
      <w:sz w:val="24"/>
      <w:szCs w:val="24"/>
    </w:rPr>
  </w:style>
  <w:style w:type="character" w:customStyle="1" w:styleId="FontStyle31">
    <w:name w:val="Font Style31"/>
    <w:rsid w:val="00244DD2"/>
    <w:rPr>
      <w:rFonts w:ascii="Times New Roman" w:hAnsi="Times New Roman" w:cs="Times New Roman" w:hint="default"/>
      <w:sz w:val="24"/>
      <w:szCs w:val="24"/>
    </w:rPr>
  </w:style>
  <w:style w:type="paragraph" w:customStyle="1" w:styleId="15">
    <w:name w:val="Без интервала1"/>
    <w:rsid w:val="00244DD2"/>
    <w:pPr>
      <w:autoSpaceDN w:val="0"/>
      <w:spacing w:after="0" w:line="240" w:lineRule="auto"/>
    </w:pPr>
    <w:rPr>
      <w:rFonts w:ascii="Times New Roman" w:eastAsia="Calibri" w:hAnsi="Times New Roman" w:cs="Times New Roman"/>
      <w:sz w:val="24"/>
      <w:szCs w:val="24"/>
      <w:lang w:val="ru-RU" w:eastAsia="ru-RU"/>
    </w:rPr>
  </w:style>
  <w:style w:type="character" w:customStyle="1" w:styleId="0">
    <w:name w:val="Після:  0 пт"/>
    <w:aliases w:val="Міжрядковий інт... Знак Знак"/>
    <w:link w:val="16"/>
    <w:semiHidden/>
    <w:locked/>
    <w:rsid w:val="00244DD2"/>
    <w:rPr>
      <w:rFonts w:ascii="Calibri" w:hAnsi="Calibri"/>
      <w:bCs/>
      <w:sz w:val="28"/>
      <w:szCs w:val="28"/>
    </w:rPr>
  </w:style>
  <w:style w:type="paragraph" w:customStyle="1" w:styleId="16">
    <w:name w:val="Звичайний + За шириною1"/>
    <w:aliases w:val="Перший рядок:  11,25 см1,Після:  0 пт1,Міжрядковий інт..."/>
    <w:basedOn w:val="a"/>
    <w:link w:val="0"/>
    <w:semiHidden/>
    <w:rsid w:val="00244DD2"/>
    <w:pPr>
      <w:tabs>
        <w:tab w:val="left" w:pos="9540"/>
      </w:tabs>
      <w:spacing w:after="0" w:line="240" w:lineRule="auto"/>
      <w:ind w:firstLine="709"/>
      <w:jc w:val="both"/>
    </w:pPr>
    <w:rPr>
      <w:rFonts w:ascii="Calibri" w:hAnsi="Calibri"/>
      <w:bCs/>
      <w:sz w:val="28"/>
      <w:szCs w:val="28"/>
    </w:rPr>
  </w:style>
  <w:style w:type="paragraph" w:customStyle="1" w:styleId="17">
    <w:name w:val="Обычный (веб)1"/>
    <w:basedOn w:val="a"/>
    <w:rsid w:val="00244DD2"/>
    <w:pPr>
      <w:widowControl w:val="0"/>
      <w:suppressAutoHyphens/>
      <w:spacing w:before="100" w:after="119" w:line="100" w:lineRule="atLeast"/>
    </w:pPr>
    <w:rPr>
      <w:rFonts w:ascii="Times New Roman" w:eastAsia="SimSun" w:hAnsi="Times New Roman" w:cs="Lucida Sans"/>
      <w:kern w:val="1"/>
      <w:sz w:val="20"/>
      <w:szCs w:val="20"/>
      <w:lang w:eastAsia="hi-IN" w:bidi="hi-IN"/>
    </w:rPr>
  </w:style>
  <w:style w:type="character" w:customStyle="1" w:styleId="rvts9">
    <w:name w:val="rvts9"/>
    <w:basedOn w:val="a0"/>
    <w:rsid w:val="00244DD2"/>
  </w:style>
  <w:style w:type="character" w:customStyle="1" w:styleId="apple-converted-space">
    <w:name w:val="apple-converted-space"/>
    <w:basedOn w:val="a0"/>
    <w:rsid w:val="00244DD2"/>
  </w:style>
  <w:style w:type="character" w:customStyle="1" w:styleId="rvts15">
    <w:name w:val="rvts15"/>
    <w:basedOn w:val="a0"/>
    <w:rsid w:val="00244DD2"/>
  </w:style>
  <w:style w:type="character" w:customStyle="1" w:styleId="FontStyle19">
    <w:name w:val="Font Style19"/>
    <w:uiPriority w:val="99"/>
    <w:rsid w:val="00244DD2"/>
    <w:rPr>
      <w:rFonts w:ascii="Times New Roman" w:hAnsi="Times New Roman" w:cs="Times New Roman"/>
      <w:b/>
      <w:bCs/>
      <w:sz w:val="24"/>
      <w:szCs w:val="24"/>
    </w:rPr>
  </w:style>
  <w:style w:type="paragraph" w:styleId="af1">
    <w:name w:val="List Paragraph"/>
    <w:aliases w:val="Подглава"/>
    <w:basedOn w:val="a"/>
    <w:link w:val="af2"/>
    <w:uiPriority w:val="34"/>
    <w:qFormat/>
    <w:rsid w:val="00244DD2"/>
    <w:pPr>
      <w:spacing w:after="0" w:line="360" w:lineRule="auto"/>
      <w:ind w:left="720"/>
      <w:contextualSpacing/>
    </w:pPr>
    <w:rPr>
      <w:rFonts w:ascii="Times New Roman" w:eastAsia="Calibri" w:hAnsi="Times New Roman" w:cs="Times New Roman"/>
      <w:sz w:val="28"/>
    </w:rPr>
  </w:style>
  <w:style w:type="character" w:customStyle="1" w:styleId="FontStyle11">
    <w:name w:val="Font Style11"/>
    <w:rsid w:val="00244DD2"/>
    <w:rPr>
      <w:rFonts w:ascii="Times New Roman" w:hAnsi="Times New Roman" w:cs="Times New Roman"/>
      <w:sz w:val="26"/>
      <w:szCs w:val="26"/>
    </w:rPr>
  </w:style>
  <w:style w:type="paragraph" w:styleId="HTML">
    <w:name w:val="HTML Preformatted"/>
    <w:basedOn w:val="a"/>
    <w:link w:val="HTML0"/>
    <w:uiPriority w:val="99"/>
    <w:rsid w:val="00244DD2"/>
    <w:pPr>
      <w:spacing w:after="0" w:line="240" w:lineRule="auto"/>
    </w:pPr>
    <w:rPr>
      <w:rFonts w:ascii="Courier New" w:eastAsia="Calibri" w:hAnsi="Courier New" w:cs="Courier New"/>
      <w:sz w:val="20"/>
      <w:szCs w:val="20"/>
      <w:lang w:eastAsia="ru-RU"/>
    </w:rPr>
  </w:style>
  <w:style w:type="character" w:customStyle="1" w:styleId="HTML0">
    <w:name w:val="Стандартний HTML Знак"/>
    <w:basedOn w:val="a0"/>
    <w:link w:val="HTML"/>
    <w:uiPriority w:val="99"/>
    <w:rsid w:val="00244DD2"/>
    <w:rPr>
      <w:rFonts w:ascii="Courier New" w:eastAsia="Calibri" w:hAnsi="Courier New" w:cs="Courier New"/>
      <w:sz w:val="20"/>
      <w:szCs w:val="20"/>
      <w:lang w:eastAsia="ru-RU"/>
    </w:rPr>
  </w:style>
  <w:style w:type="character" w:customStyle="1" w:styleId="rvts44">
    <w:name w:val="rvts44"/>
    <w:basedOn w:val="a0"/>
    <w:rsid w:val="00244DD2"/>
  </w:style>
  <w:style w:type="paragraph" w:customStyle="1" w:styleId="rvps3">
    <w:name w:val="rvps3"/>
    <w:basedOn w:val="a"/>
    <w:rsid w:val="00244DD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2">
    <w:name w:val="rvts42"/>
    <w:basedOn w:val="a0"/>
    <w:rsid w:val="00244DD2"/>
  </w:style>
  <w:style w:type="character" w:customStyle="1" w:styleId="rvts39">
    <w:name w:val="rvts39"/>
    <w:basedOn w:val="a0"/>
    <w:rsid w:val="00244DD2"/>
  </w:style>
  <w:style w:type="paragraph" w:customStyle="1" w:styleId="StyleZakonu">
    <w:name w:val="StyleZakonu"/>
    <w:basedOn w:val="a"/>
    <w:link w:val="StyleZakonu0"/>
    <w:rsid w:val="00244DD2"/>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244DD2"/>
    <w:rPr>
      <w:rFonts w:ascii="Times New Roman" w:eastAsia="Times New Roman" w:hAnsi="Times New Roman" w:cs="Times New Roman"/>
      <w:sz w:val="20"/>
      <w:szCs w:val="20"/>
      <w:lang w:eastAsia="ru-RU"/>
    </w:rPr>
  </w:style>
  <w:style w:type="character" w:customStyle="1" w:styleId="rvts11">
    <w:name w:val="rvts11"/>
    <w:basedOn w:val="a0"/>
    <w:rsid w:val="00244DD2"/>
  </w:style>
  <w:style w:type="character" w:customStyle="1" w:styleId="rvts46">
    <w:name w:val="rvts46"/>
    <w:basedOn w:val="a0"/>
    <w:rsid w:val="00244DD2"/>
  </w:style>
  <w:style w:type="paragraph" w:customStyle="1" w:styleId="rvps7">
    <w:name w:val="rvps7"/>
    <w:basedOn w:val="a"/>
    <w:rsid w:val="00244DD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2pt">
    <w:name w:val="Основний текст (3) + 12 pt"/>
    <w:rsid w:val="00244DD2"/>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af3">
    <w:name w:val="Основний текст + Напівжирний"/>
    <w:uiPriority w:val="99"/>
    <w:rsid w:val="00244DD2"/>
    <w:rPr>
      <w:rFonts w:ascii="Times New Roman" w:eastAsia="Times New Roman" w:hAnsi="Times New Roman"/>
      <w:b/>
      <w:bCs/>
      <w:color w:val="000000"/>
      <w:spacing w:val="0"/>
      <w:w w:val="100"/>
      <w:position w:val="0"/>
      <w:sz w:val="23"/>
      <w:szCs w:val="23"/>
      <w:u w:val="single"/>
      <w:shd w:val="clear" w:color="auto" w:fill="FFFFFF"/>
      <w:lang w:val="uk-UA" w:eastAsia="uk-UA" w:bidi="uk-UA"/>
    </w:rPr>
  </w:style>
  <w:style w:type="character" w:customStyle="1" w:styleId="18">
    <w:name w:val="Основний текст Знак1"/>
    <w:uiPriority w:val="99"/>
    <w:rsid w:val="00244DD2"/>
    <w:rPr>
      <w:rFonts w:ascii="Times New Roman" w:hAnsi="Times New Roman" w:cs="Times New Roman"/>
      <w:sz w:val="22"/>
      <w:szCs w:val="22"/>
      <w:u w:val="none"/>
    </w:rPr>
  </w:style>
  <w:style w:type="character" w:customStyle="1" w:styleId="111">
    <w:name w:val="Основний текст + 111"/>
    <w:aliases w:val="5 pt10"/>
    <w:uiPriority w:val="99"/>
    <w:rsid w:val="00244DD2"/>
    <w:rPr>
      <w:rFonts w:ascii="Times New Roman" w:hAnsi="Times New Roman" w:cs="Times New Roman"/>
      <w:sz w:val="23"/>
      <w:szCs w:val="23"/>
      <w:u w:val="none"/>
    </w:rPr>
  </w:style>
  <w:style w:type="character" w:customStyle="1" w:styleId="10pt">
    <w:name w:val="Основний текст + 10 pt"/>
    <w:aliases w:val="Напівжирний"/>
    <w:uiPriority w:val="99"/>
    <w:rsid w:val="00244DD2"/>
    <w:rPr>
      <w:rFonts w:ascii="Times New Roman" w:hAnsi="Times New Roman" w:cs="Times New Roman"/>
      <w:b/>
      <w:bCs/>
      <w:sz w:val="20"/>
      <w:szCs w:val="20"/>
      <w:u w:val="none"/>
    </w:rPr>
  </w:style>
  <w:style w:type="table" w:styleId="af4">
    <w:name w:val="Table Grid"/>
    <w:basedOn w:val="a1"/>
    <w:uiPriority w:val="39"/>
    <w:rsid w:val="00244DD2"/>
    <w:pPr>
      <w:spacing w:after="0" w:line="240" w:lineRule="auto"/>
    </w:pPr>
    <w:rPr>
      <w:rFonts w:ascii="Times New Roman" w:eastAsia="Calibri" w:hAnsi="Times New Roman" w:cs="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nippet">
    <w:name w:val="snippet"/>
    <w:rsid w:val="00244DD2"/>
  </w:style>
  <w:style w:type="paragraph" w:styleId="af5">
    <w:name w:val="Balloon Text"/>
    <w:basedOn w:val="a"/>
    <w:link w:val="af6"/>
    <w:rsid w:val="00244DD2"/>
    <w:pPr>
      <w:spacing w:after="0" w:line="240" w:lineRule="auto"/>
    </w:pPr>
    <w:rPr>
      <w:rFonts w:ascii="Segoe UI" w:eastAsia="Calibri" w:hAnsi="Segoe UI" w:cs="Segoe UI"/>
      <w:sz w:val="18"/>
      <w:szCs w:val="18"/>
      <w:lang w:eastAsia="ru-RU"/>
    </w:rPr>
  </w:style>
  <w:style w:type="character" w:customStyle="1" w:styleId="af6">
    <w:name w:val="Текст у виносці Знак"/>
    <w:basedOn w:val="a0"/>
    <w:link w:val="af5"/>
    <w:rsid w:val="00244DD2"/>
    <w:rPr>
      <w:rFonts w:ascii="Segoe UI" w:eastAsia="Calibri" w:hAnsi="Segoe UI" w:cs="Segoe UI"/>
      <w:sz w:val="18"/>
      <w:szCs w:val="18"/>
      <w:lang w:eastAsia="ru-RU"/>
    </w:rPr>
  </w:style>
  <w:style w:type="character" w:customStyle="1" w:styleId="rvts23">
    <w:name w:val="rvts23"/>
    <w:rsid w:val="00244DD2"/>
  </w:style>
  <w:style w:type="character" w:customStyle="1" w:styleId="rvts25">
    <w:name w:val="rvts25"/>
    <w:rsid w:val="00244DD2"/>
  </w:style>
  <w:style w:type="character" w:customStyle="1" w:styleId="rvts20">
    <w:name w:val="rvts20"/>
    <w:rsid w:val="00244DD2"/>
  </w:style>
  <w:style w:type="character" w:customStyle="1" w:styleId="rvts0">
    <w:name w:val="rvts0"/>
    <w:rsid w:val="00244DD2"/>
    <w:rPr>
      <w:rFonts w:cs="Times New Roman"/>
    </w:rPr>
  </w:style>
  <w:style w:type="paragraph" w:customStyle="1" w:styleId="marked-paragraph">
    <w:name w:val="marked-paragraph"/>
    <w:basedOn w:val="a"/>
    <w:rsid w:val="00244DD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justify">
    <w:name w:val="rtejustify"/>
    <w:basedOn w:val="a"/>
    <w:rsid w:val="00244DD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21">
    <w:name w:val="Основний текст (2)_"/>
    <w:link w:val="22"/>
    <w:rsid w:val="00244DD2"/>
    <w:rPr>
      <w:szCs w:val="28"/>
      <w:shd w:val="clear" w:color="auto" w:fill="FFFFFF"/>
    </w:rPr>
  </w:style>
  <w:style w:type="paragraph" w:customStyle="1" w:styleId="22">
    <w:name w:val="Основний текст (2)"/>
    <w:basedOn w:val="a"/>
    <w:link w:val="21"/>
    <w:rsid w:val="00244DD2"/>
    <w:pPr>
      <w:widowControl w:val="0"/>
      <w:shd w:val="clear" w:color="auto" w:fill="FFFFFF"/>
      <w:spacing w:before="480" w:after="0" w:line="360" w:lineRule="exact"/>
      <w:jc w:val="both"/>
    </w:pPr>
    <w:rPr>
      <w:szCs w:val="28"/>
    </w:rPr>
  </w:style>
  <w:style w:type="character" w:customStyle="1" w:styleId="23">
    <w:name w:val="Основний текст (2) + Напівжирний"/>
    <w:rsid w:val="00244DD2"/>
    <w:rPr>
      <w:rFonts w:ascii="Arial" w:eastAsia="Arial" w:hAnsi="Arial" w:cs="Arial"/>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100">
    <w:name w:val="Основний текст (10)"/>
    <w:rsid w:val="00244DD2"/>
    <w:rPr>
      <w:rFonts w:ascii="Arial" w:eastAsia="Arial" w:hAnsi="Arial" w:cs="Arial"/>
      <w:b w:val="0"/>
      <w:bCs w:val="0"/>
      <w:i w:val="0"/>
      <w:iCs w:val="0"/>
      <w:smallCaps w:val="0"/>
      <w:strike w:val="0"/>
      <w:color w:val="000000"/>
      <w:spacing w:val="0"/>
      <w:w w:val="100"/>
      <w:position w:val="0"/>
      <w:sz w:val="21"/>
      <w:szCs w:val="21"/>
      <w:u w:val="single"/>
      <w:lang w:val="uk-UA" w:eastAsia="uk-UA" w:bidi="uk-UA"/>
    </w:rPr>
  </w:style>
  <w:style w:type="character" w:customStyle="1" w:styleId="af7">
    <w:name w:val="Неразрешенное упоминание"/>
    <w:uiPriority w:val="99"/>
    <w:semiHidden/>
    <w:unhideWhenUsed/>
    <w:rsid w:val="00244DD2"/>
    <w:rPr>
      <w:color w:val="605E5C"/>
      <w:shd w:val="clear" w:color="auto" w:fill="E1DFDD"/>
    </w:rPr>
  </w:style>
  <w:style w:type="character" w:customStyle="1" w:styleId="af8">
    <w:name w:val="Основний текст_"/>
    <w:link w:val="19"/>
    <w:locked/>
    <w:rsid w:val="00244DD2"/>
    <w:rPr>
      <w:rFonts w:cs="Times New Roman"/>
      <w:sz w:val="26"/>
      <w:szCs w:val="26"/>
      <w:shd w:val="clear" w:color="auto" w:fill="FFFFFF"/>
    </w:rPr>
  </w:style>
  <w:style w:type="paragraph" w:customStyle="1" w:styleId="af9">
    <w:name w:val="Текст у вказаному форматі"/>
    <w:basedOn w:val="a"/>
    <w:rsid w:val="00244DD2"/>
    <w:pPr>
      <w:suppressAutoHyphens/>
      <w:spacing w:after="0" w:line="240" w:lineRule="auto"/>
    </w:pPr>
    <w:rPr>
      <w:rFonts w:ascii="Liberation Mono" w:eastAsia="Courier New" w:hAnsi="Liberation Mono" w:cs="Liberation Mono"/>
      <w:color w:val="000000"/>
      <w:sz w:val="20"/>
      <w:szCs w:val="20"/>
      <w:lang w:eastAsia="zh-CN" w:bidi="uk-UA"/>
    </w:rPr>
  </w:style>
  <w:style w:type="character" w:customStyle="1" w:styleId="24">
    <w:name w:val="Основной текст (2) + Полужирный"/>
    <w:rsid w:val="00244DD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FranklinGothicHeavy85pt">
    <w:name w:val="Основной текст (2) + Franklin Gothic Heavy;8;5 pt"/>
    <w:rsid w:val="00244DD2"/>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41">
    <w:name w:val="Основной текст (4)_"/>
    <w:link w:val="42"/>
    <w:rsid w:val="00244DD2"/>
    <w:rPr>
      <w:b/>
      <w:bCs/>
      <w:shd w:val="clear" w:color="auto" w:fill="FFFFFF"/>
    </w:rPr>
  </w:style>
  <w:style w:type="character" w:customStyle="1" w:styleId="43">
    <w:name w:val="Основной текст (4) + Не полужирный"/>
    <w:rsid w:val="00244DD2"/>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paragraph" w:customStyle="1" w:styleId="42">
    <w:name w:val="Основной текст (4)"/>
    <w:basedOn w:val="a"/>
    <w:link w:val="41"/>
    <w:rsid w:val="00244DD2"/>
    <w:pPr>
      <w:widowControl w:val="0"/>
      <w:shd w:val="clear" w:color="auto" w:fill="FFFFFF"/>
      <w:spacing w:after="240" w:line="283" w:lineRule="exact"/>
      <w:ind w:hanging="2060"/>
    </w:pPr>
    <w:rPr>
      <w:b/>
      <w:bCs/>
    </w:rPr>
  </w:style>
  <w:style w:type="character" w:customStyle="1" w:styleId="7">
    <w:name w:val="Основной текст (7)_"/>
    <w:link w:val="70"/>
    <w:rsid w:val="00244DD2"/>
    <w:rPr>
      <w:shd w:val="clear" w:color="auto" w:fill="FFFFFF"/>
    </w:rPr>
  </w:style>
  <w:style w:type="paragraph" w:customStyle="1" w:styleId="70">
    <w:name w:val="Основной текст (7)"/>
    <w:basedOn w:val="a"/>
    <w:link w:val="7"/>
    <w:rsid w:val="00244DD2"/>
    <w:pPr>
      <w:widowControl w:val="0"/>
      <w:shd w:val="clear" w:color="auto" w:fill="FFFFFF"/>
      <w:spacing w:after="120" w:line="283" w:lineRule="exact"/>
      <w:jc w:val="both"/>
    </w:pPr>
  </w:style>
  <w:style w:type="paragraph" w:customStyle="1" w:styleId="1a">
    <w:name w:val="Без інтервалів1"/>
    <w:rsid w:val="00244DD2"/>
    <w:pPr>
      <w:spacing w:after="0" w:line="240" w:lineRule="auto"/>
    </w:pPr>
    <w:rPr>
      <w:rFonts w:ascii="Times New Roman" w:eastAsia="Times New Roman" w:hAnsi="Times New Roman" w:cs="Times New Roman"/>
      <w:sz w:val="28"/>
    </w:rPr>
  </w:style>
  <w:style w:type="character" w:customStyle="1" w:styleId="FontStyle18">
    <w:name w:val="Font Style18"/>
    <w:rsid w:val="00244DD2"/>
    <w:rPr>
      <w:rFonts w:ascii="Times New Roman" w:hAnsi="Times New Roman" w:cs="Times New Roman"/>
      <w:sz w:val="26"/>
      <w:szCs w:val="26"/>
    </w:rPr>
  </w:style>
  <w:style w:type="character" w:customStyle="1" w:styleId="FontStyle15">
    <w:name w:val="Font Style15"/>
    <w:rsid w:val="00244DD2"/>
    <w:rPr>
      <w:rFonts w:ascii="Times New Roman" w:hAnsi="Times New Roman" w:cs="Times New Roman"/>
      <w:sz w:val="26"/>
      <w:szCs w:val="26"/>
    </w:rPr>
  </w:style>
  <w:style w:type="paragraph" w:customStyle="1" w:styleId="Style6">
    <w:name w:val="Style6"/>
    <w:basedOn w:val="a"/>
    <w:rsid w:val="00244DD2"/>
    <w:pPr>
      <w:widowControl w:val="0"/>
      <w:autoSpaceDE w:val="0"/>
      <w:autoSpaceDN w:val="0"/>
      <w:adjustRightInd w:val="0"/>
      <w:spacing w:after="0" w:line="322" w:lineRule="exact"/>
      <w:ind w:firstLine="540"/>
      <w:jc w:val="both"/>
    </w:pPr>
    <w:rPr>
      <w:rFonts w:ascii="Arial" w:eastAsia="Times New Roman" w:hAnsi="Arial" w:cs="Arial"/>
      <w:sz w:val="24"/>
      <w:szCs w:val="24"/>
      <w:lang w:val="ru-RU" w:eastAsia="ru-RU"/>
    </w:rPr>
  </w:style>
  <w:style w:type="paragraph" w:customStyle="1" w:styleId="p7">
    <w:name w:val="p7"/>
    <w:basedOn w:val="a"/>
    <w:rsid w:val="00244DD2"/>
    <w:pPr>
      <w:spacing w:after="0" w:line="240" w:lineRule="auto"/>
      <w:jc w:val="both"/>
    </w:pPr>
    <w:rPr>
      <w:rFonts w:ascii="Times New Roman" w:eastAsia="Times New Roman" w:hAnsi="Times New Roman" w:cs="Times New Roman"/>
      <w:sz w:val="24"/>
      <w:szCs w:val="24"/>
      <w:lang w:eastAsia="uk-UA"/>
    </w:rPr>
  </w:style>
  <w:style w:type="character" w:styleId="afa">
    <w:name w:val="page number"/>
    <w:rsid w:val="00244DD2"/>
  </w:style>
  <w:style w:type="character" w:styleId="afb">
    <w:name w:val="Strong"/>
    <w:qFormat/>
    <w:rsid w:val="00244DD2"/>
    <w:rPr>
      <w:b/>
      <w:bCs/>
    </w:rPr>
  </w:style>
  <w:style w:type="character" w:customStyle="1" w:styleId="25">
    <w:name w:val="Основной текст (2) + Курсив"/>
    <w:rsid w:val="00244DD2"/>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31">
    <w:name w:val="Основной текст (3)_"/>
    <w:link w:val="32"/>
    <w:uiPriority w:val="99"/>
    <w:rsid w:val="00244DD2"/>
    <w:rPr>
      <w:i/>
      <w:iCs/>
      <w:sz w:val="28"/>
      <w:szCs w:val="28"/>
      <w:shd w:val="clear" w:color="auto" w:fill="FFFFFF"/>
    </w:rPr>
  </w:style>
  <w:style w:type="character" w:customStyle="1" w:styleId="33">
    <w:name w:val="Основной текст (3) + Не курсив"/>
    <w:rsid w:val="00244DD2"/>
    <w:rPr>
      <w:i/>
      <w:iCs/>
      <w:color w:val="000000"/>
      <w:spacing w:val="0"/>
      <w:w w:val="100"/>
      <w:position w:val="0"/>
      <w:sz w:val="28"/>
      <w:szCs w:val="28"/>
      <w:lang w:val="uk-UA" w:eastAsia="uk-UA" w:bidi="uk-UA"/>
    </w:rPr>
  </w:style>
  <w:style w:type="paragraph" w:customStyle="1" w:styleId="32">
    <w:name w:val="Основной текст (3)"/>
    <w:basedOn w:val="a"/>
    <w:link w:val="31"/>
    <w:rsid w:val="00244DD2"/>
    <w:pPr>
      <w:widowControl w:val="0"/>
      <w:shd w:val="clear" w:color="auto" w:fill="FFFFFF"/>
      <w:spacing w:after="300" w:line="331" w:lineRule="exact"/>
      <w:jc w:val="both"/>
    </w:pPr>
    <w:rPr>
      <w:i/>
      <w:iCs/>
      <w:sz w:val="28"/>
      <w:szCs w:val="28"/>
    </w:rPr>
  </w:style>
  <w:style w:type="character" w:customStyle="1" w:styleId="210">
    <w:name w:val="Основний текст (21)_"/>
    <w:link w:val="211"/>
    <w:rsid w:val="00244DD2"/>
    <w:rPr>
      <w:rFonts w:ascii="Candara" w:eastAsia="Candara" w:hAnsi="Candara" w:cs="Candara"/>
      <w:sz w:val="26"/>
      <w:szCs w:val="26"/>
      <w:shd w:val="clear" w:color="auto" w:fill="FFFFFF"/>
    </w:rPr>
  </w:style>
  <w:style w:type="paragraph" w:customStyle="1" w:styleId="211">
    <w:name w:val="Основний текст (21)"/>
    <w:basedOn w:val="a"/>
    <w:link w:val="210"/>
    <w:rsid w:val="00244DD2"/>
    <w:pPr>
      <w:widowControl w:val="0"/>
      <w:shd w:val="clear" w:color="auto" w:fill="FFFFFF"/>
      <w:spacing w:before="600" w:after="180" w:line="0" w:lineRule="atLeast"/>
    </w:pPr>
    <w:rPr>
      <w:rFonts w:ascii="Candara" w:eastAsia="Candara" w:hAnsi="Candara" w:cs="Candara"/>
      <w:sz w:val="26"/>
      <w:szCs w:val="26"/>
    </w:rPr>
  </w:style>
  <w:style w:type="paragraph" w:customStyle="1" w:styleId="19">
    <w:name w:val="Основний текст1"/>
    <w:basedOn w:val="a"/>
    <w:link w:val="af8"/>
    <w:rsid w:val="00244DD2"/>
    <w:pPr>
      <w:widowControl w:val="0"/>
      <w:shd w:val="clear" w:color="auto" w:fill="FFFFFF"/>
      <w:spacing w:before="600" w:after="300" w:line="320" w:lineRule="exact"/>
      <w:jc w:val="both"/>
    </w:pPr>
    <w:rPr>
      <w:rFonts w:cs="Times New Roman"/>
      <w:sz w:val="26"/>
      <w:szCs w:val="26"/>
    </w:rPr>
  </w:style>
  <w:style w:type="paragraph" w:customStyle="1" w:styleId="Style1">
    <w:name w:val="Style1"/>
    <w:basedOn w:val="a"/>
    <w:rsid w:val="00244DD2"/>
    <w:pPr>
      <w:widowControl w:val="0"/>
      <w:autoSpaceDE w:val="0"/>
      <w:autoSpaceDN w:val="0"/>
      <w:adjustRightInd w:val="0"/>
      <w:spacing w:after="0" w:line="324" w:lineRule="exact"/>
      <w:ind w:firstLine="523"/>
      <w:jc w:val="both"/>
    </w:pPr>
    <w:rPr>
      <w:rFonts w:ascii="Times New Roman" w:eastAsia="Times New Roman" w:hAnsi="Times New Roman" w:cs="Times New Roman"/>
      <w:sz w:val="24"/>
      <w:szCs w:val="24"/>
      <w:lang w:val="ru-RU" w:eastAsia="ru-RU"/>
    </w:rPr>
  </w:style>
  <w:style w:type="paragraph" w:customStyle="1" w:styleId="Style2">
    <w:name w:val="Style2"/>
    <w:basedOn w:val="a"/>
    <w:rsid w:val="00244DD2"/>
    <w:pPr>
      <w:widowControl w:val="0"/>
      <w:autoSpaceDE w:val="0"/>
      <w:autoSpaceDN w:val="0"/>
      <w:adjustRightInd w:val="0"/>
      <w:spacing w:after="0" w:line="324" w:lineRule="exact"/>
      <w:ind w:firstLine="634"/>
      <w:jc w:val="both"/>
    </w:pPr>
    <w:rPr>
      <w:rFonts w:ascii="Times New Roman" w:eastAsia="Times New Roman" w:hAnsi="Times New Roman" w:cs="Times New Roman"/>
      <w:sz w:val="24"/>
      <w:szCs w:val="24"/>
      <w:lang w:val="ru-RU" w:eastAsia="ru-RU"/>
    </w:rPr>
  </w:style>
  <w:style w:type="paragraph" w:customStyle="1" w:styleId="Default">
    <w:name w:val="Default"/>
    <w:rsid w:val="00244DD2"/>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fc">
    <w:name w:val="Emphasis"/>
    <w:uiPriority w:val="20"/>
    <w:qFormat/>
    <w:rsid w:val="00244DD2"/>
    <w:rPr>
      <w:i/>
      <w:iCs/>
    </w:rPr>
  </w:style>
  <w:style w:type="character" w:customStyle="1" w:styleId="af2">
    <w:name w:val="Абзац списку Знак"/>
    <w:aliases w:val="Подглава Знак"/>
    <w:link w:val="af1"/>
    <w:uiPriority w:val="34"/>
    <w:locked/>
    <w:rsid w:val="00244DD2"/>
    <w:rPr>
      <w:rFonts w:ascii="Times New Roman" w:eastAsia="Calibri" w:hAnsi="Times New Roman" w:cs="Times New Roman"/>
      <w:sz w:val="28"/>
    </w:rPr>
  </w:style>
  <w:style w:type="character" w:customStyle="1" w:styleId="215pt75">
    <w:name w:val="Основной текст (2) + 15 pt;Полужирный;Масштаб 75%"/>
    <w:rsid w:val="00244DD2"/>
    <w:rPr>
      <w:rFonts w:ascii="Times New Roman" w:eastAsia="Times New Roman" w:hAnsi="Times New Roman" w:cs="Times New Roman"/>
      <w:b/>
      <w:bCs/>
      <w:i w:val="0"/>
      <w:iCs w:val="0"/>
      <w:smallCaps w:val="0"/>
      <w:strike w:val="0"/>
      <w:color w:val="000000"/>
      <w:spacing w:val="0"/>
      <w:w w:val="75"/>
      <w:position w:val="0"/>
      <w:sz w:val="30"/>
      <w:szCs w:val="30"/>
      <w:u w:val="none"/>
      <w:lang w:val="uk-UA" w:eastAsia="uk-UA" w:bidi="uk-UA"/>
    </w:rPr>
  </w:style>
  <w:style w:type="character" w:customStyle="1" w:styleId="5">
    <w:name w:val="Основной текст (5)_"/>
    <w:link w:val="50"/>
    <w:rsid w:val="00244DD2"/>
    <w:rPr>
      <w:shd w:val="clear" w:color="auto" w:fill="FFFFFF"/>
    </w:rPr>
  </w:style>
  <w:style w:type="paragraph" w:customStyle="1" w:styleId="50">
    <w:name w:val="Основной текст (5)"/>
    <w:basedOn w:val="a"/>
    <w:link w:val="5"/>
    <w:rsid w:val="00244DD2"/>
    <w:pPr>
      <w:widowControl w:val="0"/>
      <w:shd w:val="clear" w:color="auto" w:fill="FFFFFF"/>
      <w:spacing w:after="0" w:line="274" w:lineRule="exact"/>
      <w:jc w:val="both"/>
    </w:pPr>
  </w:style>
  <w:style w:type="paragraph" w:customStyle="1" w:styleId="26">
    <w:name w:val="Основний текст2"/>
    <w:basedOn w:val="a"/>
    <w:rsid w:val="00244DD2"/>
    <w:pPr>
      <w:widowControl w:val="0"/>
      <w:shd w:val="clear" w:color="auto" w:fill="FFFFFF"/>
      <w:spacing w:before="480" w:after="0" w:line="302" w:lineRule="exact"/>
    </w:pPr>
    <w:rPr>
      <w:rFonts w:ascii="Calibri" w:eastAsia="Times New Roman" w:hAnsi="Calibri" w:cs="Times New Roman"/>
      <w:spacing w:val="7"/>
      <w:lang w:val="ru-RU"/>
    </w:rPr>
  </w:style>
  <w:style w:type="character" w:customStyle="1" w:styleId="212pt">
    <w:name w:val="Основной текст (2) + 12 pt"/>
    <w:rsid w:val="00244DD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105pt">
    <w:name w:val="Основной текст (2) + 10;5 pt;Полужирный"/>
    <w:rsid w:val="00244DD2"/>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Garamond">
    <w:name w:val="Основной текст (2) + Garamond;Курсив"/>
    <w:rsid w:val="00244DD2"/>
    <w:rPr>
      <w:rFonts w:ascii="Garamond" w:eastAsia="Garamond" w:hAnsi="Garamond" w:cs="Garamond"/>
      <w:b w:val="0"/>
      <w:bCs w:val="0"/>
      <w:i/>
      <w:iCs/>
      <w:smallCaps w:val="0"/>
      <w:strike w:val="0"/>
      <w:color w:val="000000"/>
      <w:spacing w:val="0"/>
      <w:w w:val="100"/>
      <w:position w:val="0"/>
      <w:sz w:val="28"/>
      <w:szCs w:val="28"/>
      <w:u w:val="none"/>
      <w:lang w:val="uk-UA" w:eastAsia="uk-UA" w:bidi="uk-UA"/>
    </w:rPr>
  </w:style>
  <w:style w:type="character" w:customStyle="1" w:styleId="FontStyle17">
    <w:name w:val="Font Style17"/>
    <w:uiPriority w:val="99"/>
    <w:rsid w:val="00244DD2"/>
    <w:rPr>
      <w:rFonts w:ascii="Times New Roman" w:hAnsi="Times New Roman" w:cs="Times New Roman"/>
      <w:b/>
      <w:bCs/>
      <w:spacing w:val="20"/>
      <w:sz w:val="24"/>
      <w:szCs w:val="24"/>
    </w:rPr>
  </w:style>
  <w:style w:type="character" w:customStyle="1" w:styleId="101">
    <w:name w:val="Основной текст (10) + Не полужирный"/>
    <w:rsid w:val="00244DD2"/>
    <w:rPr>
      <w:rFonts w:ascii="Arial" w:eastAsia="Arial" w:hAnsi="Arial" w:cs="Arial"/>
      <w:b/>
      <w:bCs/>
      <w:i w:val="0"/>
      <w:iCs w:val="0"/>
      <w:smallCaps w:val="0"/>
      <w:strike w:val="0"/>
      <w:color w:val="000000"/>
      <w:spacing w:val="0"/>
      <w:w w:val="100"/>
      <w:position w:val="0"/>
      <w:sz w:val="22"/>
      <w:szCs w:val="22"/>
      <w:u w:val="none"/>
      <w:lang w:val="uk-UA" w:eastAsia="uk-UA" w:bidi="uk-UA"/>
    </w:rPr>
  </w:style>
  <w:style w:type="character" w:customStyle="1" w:styleId="2ArialNarrow85pt0pt">
    <w:name w:val="Основной текст (2) + Arial Narrow;8;5 pt;Полужирный;Интервал 0 pt"/>
    <w:rsid w:val="00244DD2"/>
    <w:rPr>
      <w:rFonts w:ascii="Arial Narrow" w:eastAsia="Arial Narrow" w:hAnsi="Arial Narrow" w:cs="Arial Narrow"/>
      <w:b/>
      <w:bCs/>
      <w:color w:val="000000"/>
      <w:spacing w:val="10"/>
      <w:w w:val="100"/>
      <w:position w:val="0"/>
      <w:sz w:val="17"/>
      <w:szCs w:val="17"/>
      <w:shd w:val="clear" w:color="auto" w:fill="FFFFFF"/>
      <w:lang w:val="uk-UA" w:eastAsia="uk-UA" w:bidi="uk-UA"/>
    </w:rPr>
  </w:style>
  <w:style w:type="character" w:customStyle="1" w:styleId="6Exact">
    <w:name w:val="Основной текст (6) Exact"/>
    <w:link w:val="6"/>
    <w:rsid w:val="00244DD2"/>
    <w:rPr>
      <w:rFonts w:ascii="Arial" w:eastAsia="Arial" w:hAnsi="Arial" w:cs="Arial"/>
      <w:b/>
      <w:bCs/>
      <w:spacing w:val="-10"/>
      <w:sz w:val="21"/>
      <w:szCs w:val="21"/>
      <w:shd w:val="clear" w:color="auto" w:fill="FFFFFF"/>
    </w:rPr>
  </w:style>
  <w:style w:type="character" w:customStyle="1" w:styleId="6FranklinGothicHeavy11pt0ptExact">
    <w:name w:val="Основной текст (6) + Franklin Gothic Heavy;11 pt;Не полужирный;Интервал 0 pt Exact"/>
    <w:rsid w:val="00244DD2"/>
    <w:rPr>
      <w:rFonts w:ascii="Franklin Gothic Heavy" w:eastAsia="Franklin Gothic Heavy" w:hAnsi="Franklin Gothic Heavy" w:cs="Franklin Gothic Heavy"/>
      <w:b/>
      <w:bCs/>
      <w:color w:val="000000"/>
      <w:spacing w:val="0"/>
      <w:w w:val="100"/>
      <w:position w:val="0"/>
      <w:sz w:val="22"/>
      <w:szCs w:val="22"/>
      <w:shd w:val="clear" w:color="auto" w:fill="FFFFFF"/>
      <w:lang w:val="uk-UA" w:eastAsia="uk-UA" w:bidi="uk-UA"/>
    </w:rPr>
  </w:style>
  <w:style w:type="character" w:customStyle="1" w:styleId="7Exact">
    <w:name w:val="Основной текст (7) Exact"/>
    <w:rsid w:val="00244DD2"/>
    <w:rPr>
      <w:rFonts w:ascii="Arial" w:eastAsia="Arial" w:hAnsi="Arial" w:cs="Arial"/>
      <w:sz w:val="24"/>
      <w:szCs w:val="24"/>
      <w:shd w:val="clear" w:color="auto" w:fill="FFFFFF"/>
    </w:rPr>
  </w:style>
  <w:style w:type="character" w:customStyle="1" w:styleId="2Exact">
    <w:name w:val="Основной текст (2) Exact"/>
    <w:rsid w:val="00244DD2"/>
    <w:rPr>
      <w:rFonts w:ascii="Arial" w:eastAsia="Arial" w:hAnsi="Arial" w:cs="Arial"/>
      <w:b w:val="0"/>
      <w:bCs w:val="0"/>
      <w:i w:val="0"/>
      <w:iCs w:val="0"/>
      <w:smallCaps w:val="0"/>
      <w:strike w:val="0"/>
      <w:sz w:val="22"/>
      <w:szCs w:val="22"/>
      <w:u w:val="none"/>
    </w:rPr>
  </w:style>
  <w:style w:type="character" w:customStyle="1" w:styleId="34">
    <w:name w:val="Основной текст (3) + Полужирный"/>
    <w:rsid w:val="00244DD2"/>
    <w:rPr>
      <w:rFonts w:ascii="Arial" w:eastAsia="Arial" w:hAnsi="Arial" w:cs="Arial"/>
      <w:b/>
      <w:bCs/>
      <w:i w:val="0"/>
      <w:iCs w:val="0"/>
      <w:smallCaps w:val="0"/>
      <w:strike w:val="0"/>
      <w:color w:val="000000"/>
      <w:spacing w:val="-10"/>
      <w:w w:val="100"/>
      <w:position w:val="0"/>
      <w:sz w:val="18"/>
      <w:szCs w:val="18"/>
      <w:u w:val="none"/>
      <w:lang w:val="uk-UA" w:eastAsia="uk-UA" w:bidi="uk-UA"/>
    </w:rPr>
  </w:style>
  <w:style w:type="character" w:customStyle="1" w:styleId="afd">
    <w:name w:val="Колонтитул_"/>
    <w:rsid w:val="00244DD2"/>
    <w:rPr>
      <w:rFonts w:ascii="Times New Roman" w:eastAsia="Times New Roman" w:hAnsi="Times New Roman" w:cs="Times New Roman"/>
      <w:b w:val="0"/>
      <w:bCs w:val="0"/>
      <w:i w:val="0"/>
      <w:iCs w:val="0"/>
      <w:smallCaps w:val="0"/>
      <w:strike w:val="0"/>
      <w:sz w:val="19"/>
      <w:szCs w:val="19"/>
      <w:u w:val="none"/>
      <w:lang w:val="en-US" w:eastAsia="en-US" w:bidi="en-US"/>
    </w:rPr>
  </w:style>
  <w:style w:type="character" w:customStyle="1" w:styleId="afe">
    <w:name w:val="Колонтитул"/>
    <w:rsid w:val="00244DD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style>
  <w:style w:type="character" w:customStyle="1" w:styleId="5PalatinoLinotype4pt">
    <w:name w:val="Основной текст (5) + Palatino Linotype;4 pt"/>
    <w:rsid w:val="00244DD2"/>
    <w:rPr>
      <w:rFonts w:ascii="Palatino Linotype" w:eastAsia="Palatino Linotype" w:hAnsi="Palatino Linotype" w:cs="Palatino Linotype"/>
      <w:color w:val="000000"/>
      <w:spacing w:val="0"/>
      <w:w w:val="100"/>
      <w:position w:val="0"/>
      <w:sz w:val="8"/>
      <w:szCs w:val="8"/>
      <w:shd w:val="clear" w:color="auto" w:fill="FFFFFF"/>
      <w:lang w:val="uk-UA" w:eastAsia="uk-UA" w:bidi="uk-UA"/>
    </w:rPr>
  </w:style>
  <w:style w:type="character" w:customStyle="1" w:styleId="8">
    <w:name w:val="Основной текст (8)_"/>
    <w:rsid w:val="00244DD2"/>
    <w:rPr>
      <w:rFonts w:ascii="Times New Roman" w:eastAsia="Times New Roman" w:hAnsi="Times New Roman" w:cs="Times New Roman"/>
      <w:b w:val="0"/>
      <w:bCs w:val="0"/>
      <w:i w:val="0"/>
      <w:iCs w:val="0"/>
      <w:smallCaps w:val="0"/>
      <w:strike w:val="0"/>
      <w:sz w:val="19"/>
      <w:szCs w:val="19"/>
      <w:u w:val="none"/>
    </w:rPr>
  </w:style>
  <w:style w:type="character" w:customStyle="1" w:styleId="8CourierNew9pt">
    <w:name w:val="Основной текст (8) + Courier New;9 pt"/>
    <w:rsid w:val="00244DD2"/>
    <w:rPr>
      <w:rFonts w:ascii="Courier New" w:eastAsia="Courier New" w:hAnsi="Courier New" w:cs="Courier New"/>
      <w:b w:val="0"/>
      <w:bCs w:val="0"/>
      <w:i w:val="0"/>
      <w:iCs w:val="0"/>
      <w:smallCaps w:val="0"/>
      <w:strike w:val="0"/>
      <w:color w:val="000000"/>
      <w:spacing w:val="0"/>
      <w:w w:val="100"/>
      <w:position w:val="0"/>
      <w:sz w:val="18"/>
      <w:szCs w:val="18"/>
      <w:u w:val="none"/>
      <w:lang w:val="uk-UA" w:eastAsia="uk-UA" w:bidi="uk-UA"/>
    </w:rPr>
  </w:style>
  <w:style w:type="character" w:customStyle="1" w:styleId="1b">
    <w:name w:val="Заголовок №1_"/>
    <w:link w:val="1c"/>
    <w:rsid w:val="00244DD2"/>
    <w:rPr>
      <w:rFonts w:ascii="Arial" w:eastAsia="Arial" w:hAnsi="Arial" w:cs="Arial"/>
      <w:b/>
      <w:bCs/>
      <w:shd w:val="clear" w:color="auto" w:fill="FFFFFF"/>
    </w:rPr>
  </w:style>
  <w:style w:type="character" w:customStyle="1" w:styleId="9">
    <w:name w:val="Основной текст (9)_"/>
    <w:link w:val="90"/>
    <w:rsid w:val="00244DD2"/>
    <w:rPr>
      <w:rFonts w:ascii="Arial" w:eastAsia="Arial" w:hAnsi="Arial" w:cs="Arial"/>
      <w:i/>
      <w:iCs/>
      <w:shd w:val="clear" w:color="auto" w:fill="FFFFFF"/>
    </w:rPr>
  </w:style>
  <w:style w:type="character" w:customStyle="1" w:styleId="102">
    <w:name w:val="Основной текст (10)_"/>
    <w:rsid w:val="00244DD2"/>
    <w:rPr>
      <w:rFonts w:ascii="Arial" w:eastAsia="Arial" w:hAnsi="Arial" w:cs="Arial"/>
      <w:b/>
      <w:bCs/>
      <w:i w:val="0"/>
      <w:iCs w:val="0"/>
      <w:smallCaps w:val="0"/>
      <w:strike w:val="0"/>
      <w:sz w:val="22"/>
      <w:szCs w:val="22"/>
      <w:u w:val="none"/>
    </w:rPr>
  </w:style>
  <w:style w:type="character" w:customStyle="1" w:styleId="1d">
    <w:name w:val="Заголовок №1 + Не полужирный"/>
    <w:rsid w:val="00244DD2"/>
    <w:rPr>
      <w:rFonts w:ascii="Arial" w:eastAsia="Arial" w:hAnsi="Arial" w:cs="Arial"/>
      <w:b/>
      <w:bCs/>
      <w:color w:val="000000"/>
      <w:spacing w:val="0"/>
      <w:w w:val="100"/>
      <w:position w:val="0"/>
      <w:shd w:val="clear" w:color="auto" w:fill="FFFFFF"/>
      <w:lang w:val="uk-UA" w:eastAsia="uk-UA" w:bidi="uk-UA"/>
    </w:rPr>
  </w:style>
  <w:style w:type="character" w:customStyle="1" w:styleId="91">
    <w:name w:val="Основной текст (9) + Не курсив"/>
    <w:rsid w:val="00244DD2"/>
    <w:rPr>
      <w:rFonts w:ascii="Arial" w:eastAsia="Arial" w:hAnsi="Arial" w:cs="Arial"/>
      <w:i/>
      <w:iCs/>
      <w:color w:val="000000"/>
      <w:spacing w:val="0"/>
      <w:w w:val="100"/>
      <w:position w:val="0"/>
      <w:shd w:val="clear" w:color="auto" w:fill="FFFFFF"/>
      <w:lang w:val="uk-UA" w:eastAsia="uk-UA" w:bidi="uk-UA"/>
    </w:rPr>
  </w:style>
  <w:style w:type="character" w:customStyle="1" w:styleId="103">
    <w:name w:val="Основной текст (10)"/>
    <w:rsid w:val="00244DD2"/>
    <w:rPr>
      <w:rFonts w:ascii="Arial" w:eastAsia="Arial" w:hAnsi="Arial" w:cs="Arial"/>
      <w:b/>
      <w:bCs/>
      <w:i w:val="0"/>
      <w:iCs w:val="0"/>
      <w:smallCaps w:val="0"/>
      <w:strike w:val="0"/>
      <w:color w:val="000000"/>
      <w:spacing w:val="0"/>
      <w:w w:val="100"/>
      <w:position w:val="0"/>
      <w:sz w:val="22"/>
      <w:szCs w:val="22"/>
      <w:u w:val="single"/>
      <w:lang w:val="en-US" w:eastAsia="en-US" w:bidi="en-US"/>
    </w:rPr>
  </w:style>
  <w:style w:type="character" w:customStyle="1" w:styleId="11Exact">
    <w:name w:val="Основной текст (11) Exact"/>
    <w:link w:val="110"/>
    <w:rsid w:val="00244DD2"/>
    <w:rPr>
      <w:rFonts w:ascii="Palatino Linotype" w:eastAsia="Palatino Linotype" w:hAnsi="Palatino Linotype" w:cs="Palatino Linotype"/>
      <w:shd w:val="clear" w:color="auto" w:fill="FFFFFF"/>
    </w:rPr>
  </w:style>
  <w:style w:type="character" w:customStyle="1" w:styleId="11CourierNew105ptExact">
    <w:name w:val="Основной текст (11) + Courier New;10;5 pt Exact"/>
    <w:rsid w:val="00244DD2"/>
    <w:rPr>
      <w:rFonts w:ascii="Courier New" w:eastAsia="Courier New" w:hAnsi="Courier New" w:cs="Courier New"/>
      <w:b/>
      <w:bCs/>
      <w:color w:val="000000"/>
      <w:spacing w:val="0"/>
      <w:w w:val="100"/>
      <w:position w:val="0"/>
      <w:sz w:val="21"/>
      <w:szCs w:val="21"/>
      <w:shd w:val="clear" w:color="auto" w:fill="FFFFFF"/>
      <w:lang w:val="uk-UA" w:eastAsia="uk-UA" w:bidi="uk-UA"/>
    </w:rPr>
  </w:style>
  <w:style w:type="character" w:customStyle="1" w:styleId="9Exact">
    <w:name w:val="Основной текст (9) Exact"/>
    <w:rsid w:val="00244DD2"/>
    <w:rPr>
      <w:rFonts w:ascii="Arial" w:eastAsia="Arial" w:hAnsi="Arial" w:cs="Arial"/>
      <w:b w:val="0"/>
      <w:bCs w:val="0"/>
      <w:i/>
      <w:iCs/>
      <w:smallCaps w:val="0"/>
      <w:strike w:val="0"/>
      <w:sz w:val="22"/>
      <w:szCs w:val="22"/>
      <w:u w:val="none"/>
    </w:rPr>
  </w:style>
  <w:style w:type="character" w:customStyle="1" w:styleId="1Exact">
    <w:name w:val="Заголовок №1 Exact"/>
    <w:rsid w:val="00244DD2"/>
    <w:rPr>
      <w:rFonts w:ascii="Arial" w:eastAsia="Arial" w:hAnsi="Arial" w:cs="Arial"/>
      <w:b/>
      <w:bCs/>
      <w:i w:val="0"/>
      <w:iCs w:val="0"/>
      <w:smallCaps w:val="0"/>
      <w:strike w:val="0"/>
      <w:sz w:val="22"/>
      <w:szCs w:val="22"/>
      <w:u w:val="none"/>
    </w:rPr>
  </w:style>
  <w:style w:type="character" w:customStyle="1" w:styleId="120">
    <w:name w:val="Основной текст (12)_"/>
    <w:link w:val="121"/>
    <w:rsid w:val="00244DD2"/>
    <w:rPr>
      <w:shd w:val="clear" w:color="auto" w:fill="FFFFFF"/>
    </w:rPr>
  </w:style>
  <w:style w:type="character" w:customStyle="1" w:styleId="130">
    <w:name w:val="Основной текст (13)_"/>
    <w:link w:val="131"/>
    <w:rsid w:val="00244DD2"/>
    <w:rPr>
      <w:rFonts w:ascii="Arial" w:eastAsia="Arial" w:hAnsi="Arial" w:cs="Arial"/>
      <w:i/>
      <w:iCs/>
      <w:sz w:val="15"/>
      <w:szCs w:val="15"/>
      <w:shd w:val="clear" w:color="auto" w:fill="FFFFFF"/>
    </w:rPr>
  </w:style>
  <w:style w:type="character" w:customStyle="1" w:styleId="13TimesNewRoman8pt">
    <w:name w:val="Основной текст (13) + Times New Roman;8 pt;Не курсив"/>
    <w:rsid w:val="00244DD2"/>
    <w:rPr>
      <w:rFonts w:ascii="Times New Roman" w:eastAsia="Times New Roman" w:hAnsi="Times New Roman" w:cs="Times New Roman"/>
      <w:i/>
      <w:iCs/>
      <w:color w:val="000000"/>
      <w:w w:val="100"/>
      <w:position w:val="0"/>
      <w:sz w:val="16"/>
      <w:szCs w:val="16"/>
      <w:shd w:val="clear" w:color="auto" w:fill="FFFFFF"/>
      <w:lang w:val="uk-UA" w:eastAsia="uk-UA" w:bidi="uk-UA"/>
    </w:rPr>
  </w:style>
  <w:style w:type="character" w:customStyle="1" w:styleId="140">
    <w:name w:val="Основной текст (14)_"/>
    <w:rsid w:val="00244DD2"/>
    <w:rPr>
      <w:rFonts w:ascii="Times New Roman" w:eastAsia="Times New Roman" w:hAnsi="Times New Roman" w:cs="Times New Roman"/>
      <w:b w:val="0"/>
      <w:bCs w:val="0"/>
      <w:i/>
      <w:iCs/>
      <w:smallCaps w:val="0"/>
      <w:strike w:val="0"/>
      <w:sz w:val="16"/>
      <w:szCs w:val="16"/>
      <w:u w:val="none"/>
    </w:rPr>
  </w:style>
  <w:style w:type="character" w:customStyle="1" w:styleId="1485pt">
    <w:name w:val="Основной текст (14) + 8;5 pt"/>
    <w:rsid w:val="00244DD2"/>
    <w:rPr>
      <w:rFonts w:ascii="Times New Roman" w:eastAsia="Times New Roman" w:hAnsi="Times New Roman" w:cs="Times New Roman"/>
      <w:b w:val="0"/>
      <w:bCs w:val="0"/>
      <w:i/>
      <w:iCs/>
      <w:smallCaps w:val="0"/>
      <w:strike w:val="0"/>
      <w:color w:val="000000"/>
      <w:spacing w:val="0"/>
      <w:w w:val="100"/>
      <w:position w:val="0"/>
      <w:sz w:val="17"/>
      <w:szCs w:val="17"/>
      <w:u w:val="none"/>
      <w:lang w:val="uk-UA" w:eastAsia="uk-UA" w:bidi="uk-UA"/>
    </w:rPr>
  </w:style>
  <w:style w:type="character" w:customStyle="1" w:styleId="141">
    <w:name w:val="Основной текст (14)"/>
    <w:rsid w:val="00244DD2"/>
    <w:rPr>
      <w:rFonts w:ascii="Times New Roman" w:eastAsia="Times New Roman" w:hAnsi="Times New Roman" w:cs="Times New Roman"/>
      <w:b w:val="0"/>
      <w:bCs w:val="0"/>
      <w:i/>
      <w:iCs/>
      <w:smallCaps w:val="0"/>
      <w:strike w:val="0"/>
      <w:color w:val="000000"/>
      <w:spacing w:val="0"/>
      <w:w w:val="100"/>
      <w:position w:val="0"/>
      <w:sz w:val="16"/>
      <w:szCs w:val="16"/>
      <w:u w:val="none"/>
      <w:lang w:val="uk-UA" w:eastAsia="uk-UA" w:bidi="uk-UA"/>
    </w:rPr>
  </w:style>
  <w:style w:type="character" w:customStyle="1" w:styleId="80">
    <w:name w:val="Основной текст (8)"/>
    <w:rsid w:val="00244DD2"/>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en-US" w:eastAsia="en-US" w:bidi="en-US"/>
    </w:rPr>
  </w:style>
  <w:style w:type="character" w:customStyle="1" w:styleId="8PalatinoLinotype10pt">
    <w:name w:val="Основной текст (8) + Palatino Linotype;10 pt;Курсив"/>
    <w:rsid w:val="00244DD2"/>
    <w:rPr>
      <w:rFonts w:ascii="Palatino Linotype" w:eastAsia="Palatino Linotype" w:hAnsi="Palatino Linotype" w:cs="Palatino Linotype"/>
      <w:b w:val="0"/>
      <w:bCs w:val="0"/>
      <w:i/>
      <w:iCs/>
      <w:smallCaps w:val="0"/>
      <w:strike w:val="0"/>
      <w:color w:val="000000"/>
      <w:spacing w:val="0"/>
      <w:w w:val="100"/>
      <w:position w:val="0"/>
      <w:sz w:val="20"/>
      <w:szCs w:val="20"/>
      <w:u w:val="single"/>
      <w:lang w:val="uk-UA" w:eastAsia="uk-UA" w:bidi="uk-UA"/>
    </w:rPr>
  </w:style>
  <w:style w:type="character" w:customStyle="1" w:styleId="8PalatinoLinotype11pt">
    <w:name w:val="Основной текст (8) + Palatino Linotype;11 pt"/>
    <w:rsid w:val="00244DD2"/>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uk-UA" w:eastAsia="uk-UA" w:bidi="uk-UA"/>
    </w:rPr>
  </w:style>
  <w:style w:type="character" w:customStyle="1" w:styleId="8Exact">
    <w:name w:val="Основной текст (8) Exact"/>
    <w:rsid w:val="00244DD2"/>
    <w:rPr>
      <w:rFonts w:ascii="Times New Roman" w:eastAsia="Times New Roman" w:hAnsi="Times New Roman" w:cs="Times New Roman"/>
      <w:b w:val="0"/>
      <w:bCs w:val="0"/>
      <w:i w:val="0"/>
      <w:iCs w:val="0"/>
      <w:smallCaps w:val="0"/>
      <w:strike w:val="0"/>
      <w:sz w:val="19"/>
      <w:szCs w:val="19"/>
      <w:u w:val="none"/>
    </w:rPr>
  </w:style>
  <w:style w:type="character" w:customStyle="1" w:styleId="81">
    <w:name w:val="Основной текст (8) + Малые прописные"/>
    <w:rsid w:val="00244DD2"/>
    <w:rPr>
      <w:rFonts w:ascii="Times New Roman" w:eastAsia="Times New Roman" w:hAnsi="Times New Roman" w:cs="Times New Roman"/>
      <w:b w:val="0"/>
      <w:bCs w:val="0"/>
      <w:i w:val="0"/>
      <w:iCs w:val="0"/>
      <w:smallCaps/>
      <w:strike w:val="0"/>
      <w:color w:val="000000"/>
      <w:spacing w:val="0"/>
      <w:w w:val="100"/>
      <w:position w:val="0"/>
      <w:sz w:val="19"/>
      <w:szCs w:val="19"/>
      <w:u w:val="none"/>
      <w:lang w:val="uk-UA" w:eastAsia="uk-UA" w:bidi="uk-UA"/>
    </w:rPr>
  </w:style>
  <w:style w:type="character" w:customStyle="1" w:styleId="Exact">
    <w:name w:val="Подпись к картинке Exact"/>
    <w:link w:val="aff"/>
    <w:rsid w:val="00244DD2"/>
    <w:rPr>
      <w:rFonts w:ascii="Arial" w:eastAsia="Arial" w:hAnsi="Arial" w:cs="Arial"/>
      <w:shd w:val="clear" w:color="auto" w:fill="FFFFFF"/>
    </w:rPr>
  </w:style>
  <w:style w:type="character" w:customStyle="1" w:styleId="15Exact">
    <w:name w:val="Основной текст (15) Exact"/>
    <w:link w:val="150"/>
    <w:rsid w:val="00244DD2"/>
    <w:rPr>
      <w:rFonts w:ascii="Arial" w:eastAsia="Arial" w:hAnsi="Arial" w:cs="Arial"/>
      <w:sz w:val="18"/>
      <w:szCs w:val="18"/>
      <w:shd w:val="clear" w:color="auto" w:fill="FFFFFF"/>
    </w:rPr>
  </w:style>
  <w:style w:type="paragraph" w:customStyle="1" w:styleId="6">
    <w:name w:val="Основной текст (6)"/>
    <w:basedOn w:val="a"/>
    <w:link w:val="6Exact"/>
    <w:uiPriority w:val="99"/>
    <w:rsid w:val="00244DD2"/>
    <w:pPr>
      <w:widowControl w:val="0"/>
      <w:shd w:val="clear" w:color="auto" w:fill="FFFFFF"/>
      <w:spacing w:after="60" w:line="0" w:lineRule="atLeast"/>
    </w:pPr>
    <w:rPr>
      <w:rFonts w:ascii="Arial" w:eastAsia="Arial" w:hAnsi="Arial" w:cs="Arial"/>
      <w:b/>
      <w:bCs/>
      <w:spacing w:val="-10"/>
      <w:sz w:val="21"/>
      <w:szCs w:val="21"/>
    </w:rPr>
  </w:style>
  <w:style w:type="paragraph" w:customStyle="1" w:styleId="1c">
    <w:name w:val="Заголовок №1"/>
    <w:basedOn w:val="a"/>
    <w:link w:val="1b"/>
    <w:rsid w:val="00244DD2"/>
    <w:pPr>
      <w:widowControl w:val="0"/>
      <w:shd w:val="clear" w:color="auto" w:fill="FFFFFF"/>
      <w:spacing w:after="60" w:line="0" w:lineRule="atLeast"/>
      <w:ind w:hanging="360"/>
      <w:jc w:val="right"/>
      <w:outlineLvl w:val="0"/>
    </w:pPr>
    <w:rPr>
      <w:rFonts w:ascii="Arial" w:eastAsia="Arial" w:hAnsi="Arial" w:cs="Arial"/>
      <w:b/>
      <w:bCs/>
    </w:rPr>
  </w:style>
  <w:style w:type="paragraph" w:customStyle="1" w:styleId="90">
    <w:name w:val="Основной текст (9)"/>
    <w:basedOn w:val="a"/>
    <w:link w:val="9"/>
    <w:rsid w:val="00244DD2"/>
    <w:pPr>
      <w:widowControl w:val="0"/>
      <w:shd w:val="clear" w:color="auto" w:fill="FFFFFF"/>
      <w:spacing w:before="60" w:after="240" w:line="263" w:lineRule="exact"/>
      <w:ind w:hanging="760"/>
      <w:jc w:val="right"/>
    </w:pPr>
    <w:rPr>
      <w:rFonts w:ascii="Arial" w:eastAsia="Arial" w:hAnsi="Arial" w:cs="Arial"/>
      <w:i/>
      <w:iCs/>
    </w:rPr>
  </w:style>
  <w:style w:type="paragraph" w:customStyle="1" w:styleId="110">
    <w:name w:val="Основной текст (11)"/>
    <w:basedOn w:val="a"/>
    <w:link w:val="11Exact"/>
    <w:rsid w:val="00244DD2"/>
    <w:pPr>
      <w:widowControl w:val="0"/>
      <w:shd w:val="clear" w:color="auto" w:fill="FFFFFF"/>
      <w:spacing w:after="0" w:line="0" w:lineRule="atLeast"/>
    </w:pPr>
    <w:rPr>
      <w:rFonts w:ascii="Palatino Linotype" w:eastAsia="Palatino Linotype" w:hAnsi="Palatino Linotype" w:cs="Palatino Linotype"/>
    </w:rPr>
  </w:style>
  <w:style w:type="paragraph" w:customStyle="1" w:styleId="121">
    <w:name w:val="Основной текст (12)"/>
    <w:basedOn w:val="a"/>
    <w:link w:val="120"/>
    <w:rsid w:val="00244DD2"/>
    <w:pPr>
      <w:widowControl w:val="0"/>
      <w:shd w:val="clear" w:color="auto" w:fill="FFFFFF"/>
      <w:spacing w:after="0" w:line="0" w:lineRule="atLeast"/>
    </w:pPr>
  </w:style>
  <w:style w:type="paragraph" w:customStyle="1" w:styleId="131">
    <w:name w:val="Основной текст (13)"/>
    <w:basedOn w:val="a"/>
    <w:link w:val="130"/>
    <w:rsid w:val="00244DD2"/>
    <w:pPr>
      <w:widowControl w:val="0"/>
      <w:shd w:val="clear" w:color="auto" w:fill="FFFFFF"/>
      <w:spacing w:after="0" w:line="191" w:lineRule="exact"/>
      <w:jc w:val="both"/>
    </w:pPr>
    <w:rPr>
      <w:rFonts w:ascii="Arial" w:eastAsia="Arial" w:hAnsi="Arial" w:cs="Arial"/>
      <w:i/>
      <w:iCs/>
      <w:sz w:val="15"/>
      <w:szCs w:val="15"/>
    </w:rPr>
  </w:style>
  <w:style w:type="paragraph" w:customStyle="1" w:styleId="aff">
    <w:name w:val="Подпись к картинке"/>
    <w:basedOn w:val="a"/>
    <w:link w:val="Exact"/>
    <w:rsid w:val="00244DD2"/>
    <w:pPr>
      <w:widowControl w:val="0"/>
      <w:shd w:val="clear" w:color="auto" w:fill="FFFFFF"/>
      <w:spacing w:after="0" w:line="0" w:lineRule="atLeast"/>
    </w:pPr>
    <w:rPr>
      <w:rFonts w:ascii="Arial" w:eastAsia="Arial" w:hAnsi="Arial" w:cs="Arial"/>
    </w:rPr>
  </w:style>
  <w:style w:type="paragraph" w:customStyle="1" w:styleId="150">
    <w:name w:val="Основной текст (15)"/>
    <w:basedOn w:val="a"/>
    <w:link w:val="15Exact"/>
    <w:rsid w:val="00244DD2"/>
    <w:pPr>
      <w:widowControl w:val="0"/>
      <w:shd w:val="clear" w:color="auto" w:fill="FFFFFF"/>
      <w:spacing w:after="0" w:line="0" w:lineRule="atLeast"/>
    </w:pPr>
    <w:rPr>
      <w:rFonts w:ascii="Arial" w:eastAsia="Arial" w:hAnsi="Arial" w:cs="Arial"/>
      <w:sz w:val="18"/>
      <w:szCs w:val="18"/>
    </w:rPr>
  </w:style>
  <w:style w:type="character" w:customStyle="1" w:styleId="211pt">
    <w:name w:val="Основной текст (2) + 11 pt;Малые прописные"/>
    <w:rsid w:val="00244DD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uk-UA" w:eastAsia="uk-UA" w:bidi="uk-UA"/>
    </w:rPr>
  </w:style>
  <w:style w:type="character" w:customStyle="1" w:styleId="60">
    <w:name w:val="Основной текст (6)_"/>
    <w:uiPriority w:val="99"/>
    <w:rsid w:val="00244DD2"/>
    <w:rPr>
      <w:rFonts w:ascii="Times New Roman" w:eastAsia="Times New Roman" w:hAnsi="Times New Roman" w:cs="Times New Roman"/>
      <w:shd w:val="clear" w:color="auto" w:fill="FFFFFF"/>
    </w:rPr>
  </w:style>
  <w:style w:type="character" w:customStyle="1" w:styleId="27">
    <w:name w:val="Основной текст (2) + Курсив;Малые прописные"/>
    <w:rsid w:val="00244DD2"/>
    <w:rPr>
      <w:rFonts w:ascii="Times New Roman" w:eastAsia="Times New Roman" w:hAnsi="Times New Roman" w:cs="Times New Roman"/>
      <w:b w:val="0"/>
      <w:bCs w:val="0"/>
      <w:i/>
      <w:iCs/>
      <w:smallCaps/>
      <w:strike w:val="0"/>
      <w:color w:val="000000"/>
      <w:spacing w:val="0"/>
      <w:w w:val="100"/>
      <w:position w:val="0"/>
      <w:sz w:val="24"/>
      <w:szCs w:val="24"/>
      <w:u w:val="none"/>
      <w:shd w:val="clear" w:color="auto" w:fill="FFFFFF"/>
      <w:lang w:val="uk-UA" w:eastAsia="uk-UA" w:bidi="uk-UA"/>
    </w:rPr>
  </w:style>
  <w:style w:type="character" w:customStyle="1" w:styleId="71">
    <w:name w:val="Основной текст (7) + Малые прописные"/>
    <w:rsid w:val="00244DD2"/>
    <w:rPr>
      <w:rFonts w:ascii="Times New Roman" w:eastAsia="Times New Roman" w:hAnsi="Times New Roman" w:cs="Times New Roman"/>
      <w:smallCaps/>
      <w:color w:val="000000"/>
      <w:spacing w:val="0"/>
      <w:w w:val="100"/>
      <w:position w:val="0"/>
      <w:shd w:val="clear" w:color="auto" w:fill="FFFFFF"/>
      <w:lang w:val="uk-UA" w:eastAsia="uk-UA" w:bidi="uk-UA"/>
    </w:rPr>
  </w:style>
  <w:style w:type="character" w:customStyle="1" w:styleId="712pt">
    <w:name w:val="Основной текст (7) + 12 pt"/>
    <w:rsid w:val="00244DD2"/>
    <w:rPr>
      <w:rFonts w:ascii="Times New Roman" w:eastAsia="Times New Roman" w:hAnsi="Times New Roman" w:cs="Times New Roman"/>
      <w:color w:val="000000"/>
      <w:spacing w:val="0"/>
      <w:w w:val="100"/>
      <w:position w:val="0"/>
      <w:sz w:val="24"/>
      <w:szCs w:val="24"/>
      <w:shd w:val="clear" w:color="auto" w:fill="FFFFFF"/>
      <w:lang w:val="uk-UA" w:eastAsia="uk-UA" w:bidi="uk-UA"/>
    </w:rPr>
  </w:style>
  <w:style w:type="numbering" w:customStyle="1" w:styleId="28">
    <w:name w:val="Немає списку2"/>
    <w:next w:val="a2"/>
    <w:uiPriority w:val="99"/>
    <w:semiHidden/>
    <w:unhideWhenUsed/>
    <w:rsid w:val="00DD3420"/>
  </w:style>
  <w:style w:type="character" w:customStyle="1" w:styleId="rvts96">
    <w:name w:val="rvts96"/>
    <w:basedOn w:val="a0"/>
    <w:rsid w:val="00DD3420"/>
  </w:style>
  <w:style w:type="paragraph" w:styleId="aff0">
    <w:name w:val="Subtitle"/>
    <w:basedOn w:val="a"/>
    <w:next w:val="a"/>
    <w:link w:val="aff1"/>
    <w:qFormat/>
    <w:rsid w:val="00DD3420"/>
    <w:pPr>
      <w:spacing w:after="60" w:line="240" w:lineRule="auto"/>
      <w:jc w:val="center"/>
      <w:outlineLvl w:val="1"/>
    </w:pPr>
    <w:rPr>
      <w:rFonts w:ascii="Cambria" w:eastAsia="Times New Roman" w:hAnsi="Cambria" w:cs="Times New Roman"/>
      <w:color w:val="000000"/>
      <w:sz w:val="24"/>
      <w:szCs w:val="24"/>
      <w:lang w:eastAsia="ru-RU"/>
    </w:rPr>
  </w:style>
  <w:style w:type="character" w:customStyle="1" w:styleId="aff1">
    <w:name w:val="Підзаголовок Знак"/>
    <w:basedOn w:val="a0"/>
    <w:link w:val="aff0"/>
    <w:rsid w:val="00DD3420"/>
    <w:rPr>
      <w:rFonts w:ascii="Cambria" w:eastAsia="Times New Roman" w:hAnsi="Cambria" w:cs="Times New Roman"/>
      <w:color w:val="000000"/>
      <w:sz w:val="24"/>
      <w:szCs w:val="24"/>
      <w:lang w:eastAsia="ru-RU"/>
    </w:rPr>
  </w:style>
  <w:style w:type="character" w:customStyle="1" w:styleId="ac">
    <w:name w:val="Звичайний (веб) Знак"/>
    <w:link w:val="ab"/>
    <w:uiPriority w:val="99"/>
    <w:rsid w:val="00DD3420"/>
    <w:rPr>
      <w:rFonts w:ascii="Times New Roman" w:eastAsia="Times New Roman" w:hAnsi="Times New Roman" w:cs="Times New Roman"/>
      <w:sz w:val="24"/>
      <w:szCs w:val="24"/>
      <w:lang w:val="ru-RU" w:eastAsia="ru-RU"/>
    </w:rPr>
  </w:style>
  <w:style w:type="character" w:customStyle="1" w:styleId="rvts34">
    <w:name w:val="rvts34"/>
    <w:basedOn w:val="a0"/>
    <w:rsid w:val="00DD3420"/>
  </w:style>
  <w:style w:type="character" w:customStyle="1" w:styleId="rvts50">
    <w:name w:val="rvts50"/>
    <w:basedOn w:val="a0"/>
    <w:rsid w:val="00DD3420"/>
  </w:style>
  <w:style w:type="character" w:customStyle="1" w:styleId="block">
    <w:name w:val="block"/>
    <w:basedOn w:val="a0"/>
    <w:rsid w:val="00DD3420"/>
  </w:style>
  <w:style w:type="character" w:customStyle="1" w:styleId="HTMLPreformattedChar">
    <w:name w:val="HTML Preformatted Char"/>
    <w:locked/>
    <w:rsid w:val="00DD3420"/>
    <w:rPr>
      <w:rFonts w:ascii="Courier New" w:hAnsi="Courier New" w:cs="Courier New"/>
      <w:sz w:val="20"/>
      <w:szCs w:val="20"/>
      <w:lang w:val="uk-UA" w:eastAsia="uk-UA"/>
    </w:rPr>
  </w:style>
  <w:style w:type="character" w:customStyle="1" w:styleId="HeaderChar">
    <w:name w:val="Header Char"/>
    <w:locked/>
    <w:rsid w:val="00DD3420"/>
    <w:rPr>
      <w:rFonts w:ascii="Calibri" w:hAnsi="Calibri" w:cs="Times New Roman"/>
      <w:lang w:val="uk-UA"/>
    </w:rPr>
  </w:style>
  <w:style w:type="paragraph" w:customStyle="1" w:styleId="rvps5">
    <w:name w:val="rvps5"/>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3">
    <w:name w:val="rvts13"/>
    <w:rsid w:val="00DD3420"/>
  </w:style>
  <w:style w:type="paragraph" w:customStyle="1" w:styleId="rvps4">
    <w:name w:val="rvps4"/>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1">
    <w:name w:val="rvts21"/>
    <w:rsid w:val="00DD3420"/>
  </w:style>
  <w:style w:type="paragraph" w:customStyle="1" w:styleId="rvps9">
    <w:name w:val="rvps9"/>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1">
    <w:name w:val="rvps11"/>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2">
    <w:name w:val="rvts22"/>
    <w:rsid w:val="00DD3420"/>
  </w:style>
  <w:style w:type="paragraph" w:customStyle="1" w:styleId="rvps8">
    <w:name w:val="rvps8"/>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30">
    <w:name w:val="rvts30"/>
    <w:rsid w:val="00DD3420"/>
  </w:style>
  <w:style w:type="character" w:customStyle="1" w:styleId="rvts41">
    <w:name w:val="rvts41"/>
    <w:rsid w:val="00DD3420"/>
  </w:style>
  <w:style w:type="character" w:customStyle="1" w:styleId="bullet3">
    <w:name w:val="bullet3"/>
    <w:rsid w:val="00DD3420"/>
  </w:style>
  <w:style w:type="paragraph" w:customStyle="1" w:styleId="rvps17">
    <w:name w:val="rvps17"/>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9">
    <w:name w:val="rvps19"/>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ff2">
    <w:name w:val="Нет"/>
    <w:rsid w:val="00DD3420"/>
  </w:style>
  <w:style w:type="character" w:styleId="aff3">
    <w:name w:val="annotation reference"/>
    <w:semiHidden/>
    <w:unhideWhenUsed/>
    <w:rsid w:val="00DD3420"/>
    <w:rPr>
      <w:sz w:val="16"/>
      <w:szCs w:val="16"/>
    </w:rPr>
  </w:style>
  <w:style w:type="paragraph" w:styleId="aff4">
    <w:name w:val="annotation text"/>
    <w:basedOn w:val="a"/>
    <w:link w:val="aff5"/>
    <w:semiHidden/>
    <w:unhideWhenUsed/>
    <w:rsid w:val="00DD3420"/>
    <w:pPr>
      <w:spacing w:after="0" w:line="240" w:lineRule="auto"/>
    </w:pPr>
    <w:rPr>
      <w:rFonts w:ascii="Times New Roman" w:eastAsia="Calibri" w:hAnsi="Times New Roman" w:cs="Times New Roman"/>
      <w:sz w:val="20"/>
      <w:szCs w:val="20"/>
      <w:lang w:eastAsia="ru-RU"/>
    </w:rPr>
  </w:style>
  <w:style w:type="character" w:customStyle="1" w:styleId="aff5">
    <w:name w:val="Текст примітки Знак"/>
    <w:basedOn w:val="a0"/>
    <w:link w:val="aff4"/>
    <w:semiHidden/>
    <w:rsid w:val="00DD3420"/>
    <w:rPr>
      <w:rFonts w:ascii="Times New Roman" w:eastAsia="Calibri" w:hAnsi="Times New Roman" w:cs="Times New Roman"/>
      <w:sz w:val="20"/>
      <w:szCs w:val="20"/>
      <w:lang w:eastAsia="ru-RU"/>
    </w:rPr>
  </w:style>
  <w:style w:type="paragraph" w:styleId="aff6">
    <w:name w:val="annotation subject"/>
    <w:basedOn w:val="aff4"/>
    <w:next w:val="aff4"/>
    <w:link w:val="aff7"/>
    <w:semiHidden/>
    <w:unhideWhenUsed/>
    <w:rsid w:val="00DD3420"/>
    <w:rPr>
      <w:b/>
      <w:bCs/>
    </w:rPr>
  </w:style>
  <w:style w:type="character" w:customStyle="1" w:styleId="aff7">
    <w:name w:val="Тема примітки Знак"/>
    <w:basedOn w:val="aff5"/>
    <w:link w:val="aff6"/>
    <w:semiHidden/>
    <w:rsid w:val="00DD3420"/>
    <w:rPr>
      <w:rFonts w:ascii="Times New Roman" w:eastAsia="Calibri" w:hAnsi="Times New Roman" w:cs="Times New Roman"/>
      <w:b/>
      <w:bCs/>
      <w:sz w:val="20"/>
      <w:szCs w:val="20"/>
      <w:lang w:eastAsia="ru-RU"/>
    </w:rPr>
  </w:style>
  <w:style w:type="table" w:customStyle="1" w:styleId="1e">
    <w:name w:val="Сітка таблиці1"/>
    <w:basedOn w:val="a1"/>
    <w:next w:val="af4"/>
    <w:uiPriority w:val="59"/>
    <w:rsid w:val="00687E8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Основной текст (3)1"/>
    <w:basedOn w:val="a"/>
    <w:uiPriority w:val="99"/>
    <w:rsid w:val="000643AE"/>
    <w:pPr>
      <w:widowControl w:val="0"/>
      <w:shd w:val="clear" w:color="auto" w:fill="FFFFFF"/>
      <w:spacing w:after="0" w:line="605" w:lineRule="exact"/>
      <w:ind w:hanging="620"/>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31142">
      <w:bodyDiv w:val="1"/>
      <w:marLeft w:val="0"/>
      <w:marRight w:val="0"/>
      <w:marTop w:val="0"/>
      <w:marBottom w:val="0"/>
      <w:divBdr>
        <w:top w:val="none" w:sz="0" w:space="0" w:color="auto"/>
        <w:left w:val="none" w:sz="0" w:space="0" w:color="auto"/>
        <w:bottom w:val="none" w:sz="0" w:space="0" w:color="auto"/>
        <w:right w:val="none" w:sz="0" w:space="0" w:color="auto"/>
      </w:divBdr>
    </w:div>
    <w:div w:id="251091557">
      <w:bodyDiv w:val="1"/>
      <w:marLeft w:val="0"/>
      <w:marRight w:val="0"/>
      <w:marTop w:val="0"/>
      <w:marBottom w:val="0"/>
      <w:divBdr>
        <w:top w:val="none" w:sz="0" w:space="0" w:color="auto"/>
        <w:left w:val="none" w:sz="0" w:space="0" w:color="auto"/>
        <w:bottom w:val="none" w:sz="0" w:space="0" w:color="auto"/>
        <w:right w:val="none" w:sz="0" w:space="0" w:color="auto"/>
      </w:divBdr>
    </w:div>
    <w:div w:id="492186374">
      <w:bodyDiv w:val="1"/>
      <w:marLeft w:val="0"/>
      <w:marRight w:val="0"/>
      <w:marTop w:val="0"/>
      <w:marBottom w:val="0"/>
      <w:divBdr>
        <w:top w:val="none" w:sz="0" w:space="0" w:color="auto"/>
        <w:left w:val="none" w:sz="0" w:space="0" w:color="auto"/>
        <w:bottom w:val="none" w:sz="0" w:space="0" w:color="auto"/>
        <w:right w:val="none" w:sz="0" w:space="0" w:color="auto"/>
      </w:divBdr>
    </w:div>
    <w:div w:id="511646230">
      <w:bodyDiv w:val="1"/>
      <w:marLeft w:val="0"/>
      <w:marRight w:val="0"/>
      <w:marTop w:val="0"/>
      <w:marBottom w:val="0"/>
      <w:divBdr>
        <w:top w:val="none" w:sz="0" w:space="0" w:color="auto"/>
        <w:left w:val="none" w:sz="0" w:space="0" w:color="auto"/>
        <w:bottom w:val="none" w:sz="0" w:space="0" w:color="auto"/>
        <w:right w:val="none" w:sz="0" w:space="0" w:color="auto"/>
      </w:divBdr>
    </w:div>
    <w:div w:id="638191144">
      <w:bodyDiv w:val="1"/>
      <w:marLeft w:val="0"/>
      <w:marRight w:val="0"/>
      <w:marTop w:val="0"/>
      <w:marBottom w:val="0"/>
      <w:divBdr>
        <w:top w:val="none" w:sz="0" w:space="0" w:color="auto"/>
        <w:left w:val="none" w:sz="0" w:space="0" w:color="auto"/>
        <w:bottom w:val="none" w:sz="0" w:space="0" w:color="auto"/>
        <w:right w:val="none" w:sz="0" w:space="0" w:color="auto"/>
      </w:divBdr>
    </w:div>
    <w:div w:id="982655227">
      <w:bodyDiv w:val="1"/>
      <w:marLeft w:val="0"/>
      <w:marRight w:val="0"/>
      <w:marTop w:val="0"/>
      <w:marBottom w:val="0"/>
      <w:divBdr>
        <w:top w:val="none" w:sz="0" w:space="0" w:color="auto"/>
        <w:left w:val="none" w:sz="0" w:space="0" w:color="auto"/>
        <w:bottom w:val="none" w:sz="0" w:space="0" w:color="auto"/>
        <w:right w:val="none" w:sz="0" w:space="0" w:color="auto"/>
      </w:divBdr>
    </w:div>
    <w:div w:id="1015503061">
      <w:bodyDiv w:val="1"/>
      <w:marLeft w:val="0"/>
      <w:marRight w:val="0"/>
      <w:marTop w:val="0"/>
      <w:marBottom w:val="0"/>
      <w:divBdr>
        <w:top w:val="none" w:sz="0" w:space="0" w:color="auto"/>
        <w:left w:val="none" w:sz="0" w:space="0" w:color="auto"/>
        <w:bottom w:val="none" w:sz="0" w:space="0" w:color="auto"/>
        <w:right w:val="none" w:sz="0" w:space="0" w:color="auto"/>
      </w:divBdr>
    </w:div>
    <w:div w:id="1045254205">
      <w:bodyDiv w:val="1"/>
      <w:marLeft w:val="0"/>
      <w:marRight w:val="0"/>
      <w:marTop w:val="0"/>
      <w:marBottom w:val="0"/>
      <w:divBdr>
        <w:top w:val="none" w:sz="0" w:space="0" w:color="auto"/>
        <w:left w:val="none" w:sz="0" w:space="0" w:color="auto"/>
        <w:bottom w:val="none" w:sz="0" w:space="0" w:color="auto"/>
        <w:right w:val="none" w:sz="0" w:space="0" w:color="auto"/>
      </w:divBdr>
    </w:div>
    <w:div w:id="1184635264">
      <w:bodyDiv w:val="1"/>
      <w:marLeft w:val="0"/>
      <w:marRight w:val="0"/>
      <w:marTop w:val="0"/>
      <w:marBottom w:val="0"/>
      <w:divBdr>
        <w:top w:val="none" w:sz="0" w:space="0" w:color="auto"/>
        <w:left w:val="none" w:sz="0" w:space="0" w:color="auto"/>
        <w:bottom w:val="none" w:sz="0" w:space="0" w:color="auto"/>
        <w:right w:val="none" w:sz="0" w:space="0" w:color="auto"/>
      </w:divBdr>
    </w:div>
    <w:div w:id="1267927231">
      <w:bodyDiv w:val="1"/>
      <w:marLeft w:val="0"/>
      <w:marRight w:val="0"/>
      <w:marTop w:val="0"/>
      <w:marBottom w:val="0"/>
      <w:divBdr>
        <w:top w:val="none" w:sz="0" w:space="0" w:color="auto"/>
        <w:left w:val="none" w:sz="0" w:space="0" w:color="auto"/>
        <w:bottom w:val="none" w:sz="0" w:space="0" w:color="auto"/>
        <w:right w:val="none" w:sz="0" w:space="0" w:color="auto"/>
      </w:divBdr>
    </w:div>
    <w:div w:id="1403675097">
      <w:bodyDiv w:val="1"/>
      <w:marLeft w:val="0"/>
      <w:marRight w:val="0"/>
      <w:marTop w:val="0"/>
      <w:marBottom w:val="0"/>
      <w:divBdr>
        <w:top w:val="none" w:sz="0" w:space="0" w:color="auto"/>
        <w:left w:val="none" w:sz="0" w:space="0" w:color="auto"/>
        <w:bottom w:val="none" w:sz="0" w:space="0" w:color="auto"/>
        <w:right w:val="none" w:sz="0" w:space="0" w:color="auto"/>
      </w:divBdr>
    </w:div>
    <w:div w:id="1801145825">
      <w:bodyDiv w:val="1"/>
      <w:marLeft w:val="0"/>
      <w:marRight w:val="0"/>
      <w:marTop w:val="0"/>
      <w:marBottom w:val="0"/>
      <w:divBdr>
        <w:top w:val="none" w:sz="0" w:space="0" w:color="auto"/>
        <w:left w:val="none" w:sz="0" w:space="0" w:color="auto"/>
        <w:bottom w:val="none" w:sz="0" w:space="0" w:color="auto"/>
        <w:right w:val="none" w:sz="0" w:space="0" w:color="auto"/>
      </w:divBdr>
    </w:div>
    <w:div w:id="1832335211">
      <w:bodyDiv w:val="1"/>
      <w:marLeft w:val="0"/>
      <w:marRight w:val="0"/>
      <w:marTop w:val="0"/>
      <w:marBottom w:val="0"/>
      <w:divBdr>
        <w:top w:val="none" w:sz="0" w:space="0" w:color="auto"/>
        <w:left w:val="none" w:sz="0" w:space="0" w:color="auto"/>
        <w:bottom w:val="none" w:sz="0" w:space="0" w:color="auto"/>
        <w:right w:val="none" w:sz="0" w:space="0" w:color="auto"/>
      </w:divBdr>
    </w:div>
    <w:div w:id="1884824713">
      <w:bodyDiv w:val="1"/>
      <w:marLeft w:val="0"/>
      <w:marRight w:val="0"/>
      <w:marTop w:val="0"/>
      <w:marBottom w:val="0"/>
      <w:divBdr>
        <w:top w:val="none" w:sz="0" w:space="0" w:color="auto"/>
        <w:left w:val="none" w:sz="0" w:space="0" w:color="auto"/>
        <w:bottom w:val="none" w:sz="0" w:space="0" w:color="auto"/>
        <w:right w:val="none" w:sz="0" w:space="0" w:color="auto"/>
      </w:divBdr>
      <w:divsChild>
        <w:div w:id="1145272651">
          <w:marLeft w:val="0"/>
          <w:marRight w:val="0"/>
          <w:marTop w:val="0"/>
          <w:marBottom w:val="0"/>
          <w:divBdr>
            <w:top w:val="none" w:sz="0" w:space="0" w:color="auto"/>
            <w:left w:val="none" w:sz="0" w:space="0" w:color="auto"/>
            <w:bottom w:val="none" w:sz="0" w:space="0" w:color="auto"/>
            <w:right w:val="none" w:sz="0" w:space="0" w:color="auto"/>
          </w:divBdr>
          <w:divsChild>
            <w:div w:id="152051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33974">
      <w:bodyDiv w:val="1"/>
      <w:marLeft w:val="0"/>
      <w:marRight w:val="0"/>
      <w:marTop w:val="0"/>
      <w:marBottom w:val="0"/>
      <w:divBdr>
        <w:top w:val="none" w:sz="0" w:space="0" w:color="auto"/>
        <w:left w:val="none" w:sz="0" w:space="0" w:color="auto"/>
        <w:bottom w:val="none" w:sz="0" w:space="0" w:color="auto"/>
        <w:right w:val="none" w:sz="0" w:space="0" w:color="auto"/>
      </w:divBdr>
    </w:div>
    <w:div w:id="2021621017">
      <w:bodyDiv w:val="1"/>
      <w:marLeft w:val="0"/>
      <w:marRight w:val="0"/>
      <w:marTop w:val="0"/>
      <w:marBottom w:val="0"/>
      <w:divBdr>
        <w:top w:val="none" w:sz="0" w:space="0" w:color="auto"/>
        <w:left w:val="none" w:sz="0" w:space="0" w:color="auto"/>
        <w:bottom w:val="none" w:sz="0" w:space="0" w:color="auto"/>
        <w:right w:val="none" w:sz="0" w:space="0" w:color="auto"/>
      </w:divBdr>
    </w:div>
    <w:div w:id="205018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80731-1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A4FF1-41A1-4643-8DB2-E837BEAB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10393</Words>
  <Characters>5925</Characters>
  <Application>Microsoft Office Word</Application>
  <DocSecurity>0</DocSecurity>
  <Lines>49</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Шаповалова (HCJ-MONO0196 - k.shapovalova)</dc:creator>
  <cp:keywords/>
  <dc:description/>
  <cp:lastModifiedBy>Оксана Костанян (HCJ-IMP0472 - o.kostanyan)</cp:lastModifiedBy>
  <cp:revision>2</cp:revision>
  <cp:lastPrinted>2024-05-29T11:40:00Z</cp:lastPrinted>
  <dcterms:created xsi:type="dcterms:W3CDTF">2024-05-31T10:58:00Z</dcterms:created>
  <dcterms:modified xsi:type="dcterms:W3CDTF">2024-05-31T10:58:00Z</dcterms:modified>
</cp:coreProperties>
</file>