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89A" w:rsidRDefault="009A089A" w:rsidP="009A089A">
      <w:pPr>
        <w:pStyle w:val="af8"/>
        <w:ind w:left="0"/>
        <w:jc w:val="both"/>
        <w:rPr>
          <w:color w:val="215868" w:themeColor="accent5" w:themeShade="80"/>
          <w:sz w:val="28"/>
          <w:szCs w:val="28"/>
          <w:lang w:val="uk-UA" w:eastAsia="uk-UA"/>
        </w:rPr>
      </w:pPr>
      <w:r>
        <w:rPr>
          <w:noProof/>
          <w:color w:val="215868" w:themeColor="accent5" w:themeShade="80"/>
          <w:sz w:val="28"/>
          <w:szCs w:val="28"/>
          <w:lang w:val="uk-UA" w:eastAsia="uk-UA"/>
        </w:rPr>
        <w:drawing>
          <wp:anchor distT="0" distB="0" distL="114300" distR="114300" simplePos="0" relativeHeight="251659264" behindDoc="0" locked="0" layoutInCell="1" allowOverlap="1">
            <wp:simplePos x="0" y="0"/>
            <wp:positionH relativeFrom="column">
              <wp:posOffset>2787015</wp:posOffset>
            </wp:positionH>
            <wp:positionV relativeFrom="paragraph">
              <wp:posOffset>-148590</wp:posOffset>
            </wp:positionV>
            <wp:extent cx="523875" cy="683895"/>
            <wp:effectExtent l="19050" t="0" r="9525" b="0"/>
            <wp:wrapNone/>
            <wp:docPr id="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683895"/>
                    </a:xfrm>
                    <a:prstGeom prst="rect">
                      <a:avLst/>
                    </a:prstGeom>
                    <a:noFill/>
                  </pic:spPr>
                </pic:pic>
              </a:graphicData>
            </a:graphic>
          </wp:anchor>
        </w:drawing>
      </w:r>
    </w:p>
    <w:p w:rsidR="009A089A" w:rsidRDefault="009A089A" w:rsidP="009A089A">
      <w:pPr>
        <w:pStyle w:val="af4"/>
        <w:jc w:val="center"/>
        <w:rPr>
          <w:lang w:eastAsia="uk-UA"/>
        </w:rPr>
      </w:pPr>
    </w:p>
    <w:p w:rsidR="009A089A" w:rsidRPr="00AC71EA" w:rsidRDefault="009A089A" w:rsidP="009A089A">
      <w:pPr>
        <w:pStyle w:val="af4"/>
        <w:jc w:val="center"/>
        <w:rPr>
          <w:rFonts w:ascii="AcademyC" w:hAnsi="AcademyC"/>
          <w:color w:val="215868" w:themeColor="accent5" w:themeShade="80"/>
        </w:rPr>
      </w:pPr>
      <w:r w:rsidRPr="00AC71EA">
        <w:rPr>
          <w:rFonts w:ascii="AcademyC" w:hAnsi="AcademyC"/>
          <w:color w:val="215868" w:themeColor="accent5" w:themeShade="80"/>
        </w:rPr>
        <w:t>УКРАЇНА</w:t>
      </w:r>
    </w:p>
    <w:p w:rsidR="009A089A" w:rsidRPr="00AC71EA" w:rsidRDefault="009A089A" w:rsidP="009A089A">
      <w:pPr>
        <w:pStyle w:val="af4"/>
        <w:jc w:val="center"/>
        <w:rPr>
          <w:rFonts w:ascii="AcademyC" w:hAnsi="AcademyC"/>
          <w:color w:val="215868" w:themeColor="accent5" w:themeShade="80"/>
          <w:szCs w:val="28"/>
        </w:rPr>
      </w:pPr>
      <w:r w:rsidRPr="00AC71EA">
        <w:rPr>
          <w:rFonts w:ascii="AcademyC" w:hAnsi="AcademyC"/>
          <w:color w:val="215868" w:themeColor="accent5" w:themeShade="80"/>
          <w:szCs w:val="28"/>
        </w:rPr>
        <w:t>ВИЩА  РАДА  ПРАВОСУДДЯ</w:t>
      </w:r>
    </w:p>
    <w:p w:rsidR="009A089A" w:rsidRPr="00AC71EA" w:rsidRDefault="009A089A" w:rsidP="009A089A">
      <w:pPr>
        <w:pStyle w:val="af4"/>
        <w:jc w:val="center"/>
        <w:rPr>
          <w:rFonts w:ascii="AcademyC" w:hAnsi="AcademyC"/>
          <w:color w:val="215868" w:themeColor="accent5" w:themeShade="80"/>
          <w:szCs w:val="28"/>
        </w:rPr>
      </w:pPr>
      <w:r w:rsidRPr="00AC71EA">
        <w:rPr>
          <w:rFonts w:ascii="AcademyC" w:hAnsi="AcademyC"/>
          <w:color w:val="215868"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9A089A" w:rsidRPr="00AC71EA" w:rsidTr="002E401C">
        <w:trPr>
          <w:trHeight w:val="188"/>
        </w:trPr>
        <w:tc>
          <w:tcPr>
            <w:tcW w:w="3098" w:type="dxa"/>
          </w:tcPr>
          <w:p w:rsidR="009A089A" w:rsidRPr="00ED0E43" w:rsidRDefault="009A089A" w:rsidP="009A089A">
            <w:pPr>
              <w:pStyle w:val="af4"/>
              <w:ind w:left="142" w:hanging="142"/>
              <w:jc w:val="center"/>
              <w:rPr>
                <w:noProof/>
                <w:color w:val="215868" w:themeColor="accent5" w:themeShade="80"/>
                <w:szCs w:val="28"/>
              </w:rPr>
            </w:pPr>
            <w:r>
              <w:rPr>
                <w:noProof/>
                <w:color w:val="215868" w:themeColor="accent5" w:themeShade="80"/>
                <w:szCs w:val="28"/>
                <w:lang w:val="uk-UA"/>
              </w:rPr>
              <w:t>28 травня</w:t>
            </w:r>
            <w:r>
              <w:rPr>
                <w:noProof/>
                <w:color w:val="215868" w:themeColor="accent5" w:themeShade="80"/>
                <w:szCs w:val="28"/>
              </w:rPr>
              <w:t xml:space="preserve"> 2024 року</w:t>
            </w:r>
          </w:p>
        </w:tc>
        <w:tc>
          <w:tcPr>
            <w:tcW w:w="3309" w:type="dxa"/>
          </w:tcPr>
          <w:p w:rsidR="009A089A" w:rsidRPr="00AC71EA" w:rsidRDefault="009A089A" w:rsidP="002E401C">
            <w:pPr>
              <w:pStyle w:val="af4"/>
              <w:jc w:val="center"/>
              <w:rPr>
                <w:rFonts w:ascii="Book Antiqua" w:hAnsi="Book Antiqua"/>
                <w:noProof/>
                <w:color w:val="215868" w:themeColor="accent5" w:themeShade="80"/>
                <w:sz w:val="20"/>
                <w:szCs w:val="20"/>
              </w:rPr>
            </w:pPr>
            <w:r>
              <w:rPr>
                <w:rFonts w:ascii="Book Antiqua" w:hAnsi="Book Antiqua"/>
                <w:color w:val="215868" w:themeColor="accent5" w:themeShade="80"/>
                <w:sz w:val="20"/>
                <w:szCs w:val="20"/>
              </w:rPr>
              <w:t xml:space="preserve">       </w:t>
            </w:r>
            <w:r w:rsidRPr="00AC71EA">
              <w:rPr>
                <w:rFonts w:ascii="Book Antiqua" w:hAnsi="Book Antiqua"/>
                <w:color w:val="215868" w:themeColor="accent5" w:themeShade="80"/>
                <w:sz w:val="20"/>
                <w:szCs w:val="20"/>
              </w:rPr>
              <w:t>Київ</w:t>
            </w:r>
          </w:p>
        </w:tc>
        <w:tc>
          <w:tcPr>
            <w:tcW w:w="3624" w:type="dxa"/>
          </w:tcPr>
          <w:p w:rsidR="009A089A" w:rsidRPr="00ED0E43" w:rsidRDefault="009A089A" w:rsidP="009A089A">
            <w:pPr>
              <w:pStyle w:val="af4"/>
              <w:jc w:val="center"/>
              <w:rPr>
                <w:noProof/>
                <w:color w:val="215868" w:themeColor="accent5" w:themeShade="80"/>
                <w:szCs w:val="28"/>
              </w:rPr>
            </w:pPr>
            <w:r w:rsidRPr="00ED0E43">
              <w:rPr>
                <w:color w:val="215868" w:themeColor="accent5" w:themeShade="80"/>
              </w:rPr>
              <w:t>№</w:t>
            </w:r>
            <w:r w:rsidRPr="00ED0E43">
              <w:rPr>
                <w:noProof/>
                <w:color w:val="215868" w:themeColor="accent5" w:themeShade="80"/>
                <w:szCs w:val="28"/>
              </w:rPr>
              <w:t xml:space="preserve"> </w:t>
            </w:r>
            <w:r>
              <w:rPr>
                <w:noProof/>
                <w:color w:val="215868" w:themeColor="accent5" w:themeShade="80"/>
                <w:szCs w:val="28"/>
                <w:lang w:val="uk-UA"/>
              </w:rPr>
              <w:t>1603</w:t>
            </w:r>
            <w:r w:rsidRPr="00ED0E43">
              <w:rPr>
                <w:noProof/>
                <w:color w:val="215868" w:themeColor="accent5" w:themeShade="80"/>
                <w:szCs w:val="28"/>
              </w:rPr>
              <w:t>/0/15-24</w:t>
            </w:r>
          </w:p>
        </w:tc>
      </w:tr>
    </w:tbl>
    <w:p w:rsidR="004C089F" w:rsidRPr="009A089A" w:rsidRDefault="004C089F" w:rsidP="004F2057">
      <w:pPr>
        <w:tabs>
          <w:tab w:val="left" w:pos="4678"/>
          <w:tab w:val="left" w:pos="4820"/>
          <w:tab w:val="left" w:pos="4962"/>
        </w:tabs>
        <w:ind w:right="5016"/>
        <w:jc w:val="both"/>
        <w:rPr>
          <w:rFonts w:eastAsia="Calibri"/>
          <w:b/>
          <w:sz w:val="24"/>
          <w:szCs w:val="24"/>
        </w:rPr>
      </w:pPr>
    </w:p>
    <w:p w:rsidR="006A76D6" w:rsidRPr="00CF0548" w:rsidRDefault="00294AC8" w:rsidP="003A18CF">
      <w:pPr>
        <w:tabs>
          <w:tab w:val="left" w:pos="4678"/>
          <w:tab w:val="left" w:pos="4820"/>
          <w:tab w:val="left" w:pos="4962"/>
        </w:tabs>
        <w:spacing w:line="247" w:lineRule="auto"/>
        <w:ind w:right="5215"/>
        <w:jc w:val="both"/>
        <w:rPr>
          <w:rFonts w:eastAsia="Calibri"/>
          <w:b/>
          <w:sz w:val="24"/>
          <w:szCs w:val="24"/>
        </w:rPr>
      </w:pPr>
      <w:r w:rsidRPr="00CF0548">
        <w:rPr>
          <w:rFonts w:eastAsia="Calibri"/>
          <w:b/>
          <w:sz w:val="24"/>
          <w:szCs w:val="24"/>
        </w:rPr>
        <w:t xml:space="preserve">Про </w:t>
      </w:r>
      <w:r w:rsidR="001E5107" w:rsidRPr="00CF0548">
        <w:rPr>
          <w:b/>
          <w:sz w:val="24"/>
          <w:szCs w:val="24"/>
        </w:rPr>
        <w:t>залишення без змін</w:t>
      </w:r>
      <w:r w:rsidR="00DE125F" w:rsidRPr="00CF0548">
        <w:rPr>
          <w:b/>
          <w:sz w:val="24"/>
          <w:szCs w:val="24"/>
        </w:rPr>
        <w:t xml:space="preserve"> рішення </w:t>
      </w:r>
      <w:r w:rsidR="00DA2005" w:rsidRPr="00CF0548">
        <w:rPr>
          <w:b/>
          <w:sz w:val="24"/>
          <w:szCs w:val="24"/>
        </w:rPr>
        <w:t>Другої</w:t>
      </w:r>
      <w:r w:rsidR="000D1FB2" w:rsidRPr="00CF0548">
        <w:rPr>
          <w:b/>
          <w:sz w:val="24"/>
          <w:szCs w:val="24"/>
        </w:rPr>
        <w:t xml:space="preserve"> </w:t>
      </w:r>
      <w:r w:rsidR="004F2057" w:rsidRPr="00CF0548">
        <w:rPr>
          <w:b/>
          <w:sz w:val="24"/>
          <w:szCs w:val="24"/>
        </w:rPr>
        <w:t xml:space="preserve">Дисциплінарної палати Вищої ради правосуддя від </w:t>
      </w:r>
      <w:r w:rsidR="00DA2005" w:rsidRPr="00CF0548">
        <w:rPr>
          <w:b/>
          <w:noProof/>
          <w:sz w:val="24"/>
          <w:szCs w:val="24"/>
        </w:rPr>
        <w:t>24 квітня 2024</w:t>
      </w:r>
      <w:r w:rsidR="004F2057" w:rsidRPr="00CF0548">
        <w:rPr>
          <w:b/>
          <w:noProof/>
          <w:sz w:val="24"/>
          <w:szCs w:val="24"/>
        </w:rPr>
        <w:t xml:space="preserve"> року  </w:t>
      </w:r>
      <w:r w:rsidR="000D1FB2" w:rsidRPr="00CF0548">
        <w:rPr>
          <w:b/>
          <w:noProof/>
          <w:sz w:val="24"/>
          <w:szCs w:val="24"/>
        </w:rPr>
        <w:t xml:space="preserve">           </w:t>
      </w:r>
      <w:r w:rsidR="004F2057" w:rsidRPr="00CF0548">
        <w:rPr>
          <w:b/>
          <w:noProof/>
          <w:sz w:val="24"/>
          <w:szCs w:val="24"/>
        </w:rPr>
        <w:t xml:space="preserve">№ </w:t>
      </w:r>
      <w:r w:rsidR="00DA2005" w:rsidRPr="00CF0548">
        <w:rPr>
          <w:b/>
          <w:noProof/>
          <w:sz w:val="24"/>
          <w:szCs w:val="24"/>
        </w:rPr>
        <w:t>1242/2</w:t>
      </w:r>
      <w:r w:rsidR="004F2057" w:rsidRPr="00CF0548">
        <w:rPr>
          <w:b/>
          <w:noProof/>
          <w:sz w:val="24"/>
          <w:szCs w:val="24"/>
        </w:rPr>
        <w:t>дп/15-2</w:t>
      </w:r>
      <w:r w:rsidR="00DA2005" w:rsidRPr="00CF0548">
        <w:rPr>
          <w:b/>
          <w:noProof/>
          <w:sz w:val="24"/>
          <w:szCs w:val="24"/>
        </w:rPr>
        <w:t>4</w:t>
      </w:r>
      <w:r w:rsidR="006A76D6" w:rsidRPr="00CF0548">
        <w:rPr>
          <w:rFonts w:eastAsia="Calibri"/>
          <w:b/>
          <w:sz w:val="24"/>
          <w:szCs w:val="24"/>
        </w:rPr>
        <w:t xml:space="preserve"> про притягнення </w:t>
      </w:r>
      <w:r w:rsidR="000B1C14" w:rsidRPr="00CF0548">
        <w:rPr>
          <w:rFonts w:eastAsia="Calibri"/>
          <w:b/>
          <w:sz w:val="24"/>
          <w:szCs w:val="24"/>
        </w:rPr>
        <w:t>до дисциплінарної відповідальності</w:t>
      </w:r>
      <w:r w:rsidR="00DA2005" w:rsidRPr="00CF0548">
        <w:rPr>
          <w:rFonts w:eastAsia="Calibri"/>
          <w:b/>
          <w:sz w:val="24"/>
          <w:szCs w:val="24"/>
        </w:rPr>
        <w:t xml:space="preserve"> судді Дніпровського апеляційного суду Онушко Н.М.</w:t>
      </w:r>
    </w:p>
    <w:p w:rsidR="00D85B57" w:rsidRPr="003A18CF" w:rsidRDefault="00D85B57" w:rsidP="003A18CF">
      <w:pPr>
        <w:tabs>
          <w:tab w:val="left" w:pos="4678"/>
          <w:tab w:val="left" w:pos="4820"/>
          <w:tab w:val="left" w:pos="4962"/>
        </w:tabs>
        <w:spacing w:line="247" w:lineRule="auto"/>
        <w:ind w:right="5215"/>
        <w:jc w:val="both"/>
        <w:rPr>
          <w:rFonts w:eastAsia="Calibri"/>
          <w:b/>
        </w:rPr>
      </w:pPr>
    </w:p>
    <w:p w:rsidR="007D0E9A" w:rsidRPr="003A18CF" w:rsidRDefault="007D0E9A" w:rsidP="003A18CF">
      <w:pPr>
        <w:tabs>
          <w:tab w:val="left" w:pos="4678"/>
          <w:tab w:val="left" w:pos="4820"/>
          <w:tab w:val="left" w:pos="4962"/>
        </w:tabs>
        <w:spacing w:line="247" w:lineRule="auto"/>
        <w:ind w:right="5016"/>
        <w:jc w:val="both"/>
        <w:rPr>
          <w:b/>
        </w:rPr>
      </w:pPr>
    </w:p>
    <w:p w:rsidR="004B7BA2" w:rsidRPr="0086049C" w:rsidRDefault="00294AC8" w:rsidP="007D2155">
      <w:pPr>
        <w:pStyle w:val="af4"/>
        <w:spacing w:line="252" w:lineRule="auto"/>
        <w:ind w:firstLine="567"/>
        <w:rPr>
          <w:bCs/>
          <w:szCs w:val="28"/>
          <w:lang w:val="uk-UA"/>
        </w:rPr>
      </w:pPr>
      <w:r w:rsidRPr="0086049C">
        <w:rPr>
          <w:szCs w:val="28"/>
          <w:lang w:val="uk-UA"/>
        </w:rPr>
        <w:t>Вища рада правосуддя, розглянувши скаргу</w:t>
      </w:r>
      <w:r w:rsidR="002C622B" w:rsidRPr="0086049C">
        <w:rPr>
          <w:szCs w:val="28"/>
          <w:lang w:val="uk-UA"/>
        </w:rPr>
        <w:t xml:space="preserve"> </w:t>
      </w:r>
      <w:r w:rsidR="00B16C6C" w:rsidRPr="0086049C">
        <w:rPr>
          <w:szCs w:val="28"/>
          <w:lang w:val="uk-UA"/>
        </w:rPr>
        <w:t xml:space="preserve">(з доповненнями) </w:t>
      </w:r>
      <w:r w:rsidR="00B70629" w:rsidRPr="0086049C">
        <w:rPr>
          <w:szCs w:val="28"/>
          <w:lang w:val="uk-UA"/>
        </w:rPr>
        <w:t xml:space="preserve">судді </w:t>
      </w:r>
      <w:r w:rsidR="00B16C6C" w:rsidRPr="0086049C">
        <w:rPr>
          <w:rStyle w:val="FontStyle14"/>
          <w:sz w:val="28"/>
          <w:szCs w:val="28"/>
          <w:lang w:val="uk-UA"/>
        </w:rPr>
        <w:t>Дніпровського апеляційного суду Онушко Наталії Миколаївни</w:t>
      </w:r>
      <w:r w:rsidR="00B70629" w:rsidRPr="0086049C">
        <w:rPr>
          <w:rStyle w:val="FontStyle14"/>
          <w:sz w:val="28"/>
          <w:szCs w:val="28"/>
          <w:lang w:val="uk-UA"/>
        </w:rPr>
        <w:t xml:space="preserve"> </w:t>
      </w:r>
      <w:r w:rsidR="00B70629" w:rsidRPr="0086049C">
        <w:rPr>
          <w:szCs w:val="28"/>
          <w:lang w:val="uk-UA"/>
        </w:rPr>
        <w:t xml:space="preserve">на рішення </w:t>
      </w:r>
      <w:r w:rsidR="00B16C6C" w:rsidRPr="0086049C">
        <w:rPr>
          <w:szCs w:val="28"/>
          <w:lang w:val="uk-UA"/>
        </w:rPr>
        <w:t>Другої</w:t>
      </w:r>
      <w:r w:rsidR="00B70629" w:rsidRPr="0086049C">
        <w:rPr>
          <w:szCs w:val="28"/>
          <w:lang w:val="uk-UA"/>
        </w:rPr>
        <w:t xml:space="preserve"> Дисциплінарної палати Вищої ради правосуддя від </w:t>
      </w:r>
      <w:r w:rsidR="006D061E" w:rsidRPr="0086049C">
        <w:rPr>
          <w:szCs w:val="28"/>
          <w:lang w:val="uk-UA"/>
        </w:rPr>
        <w:t>24 квітня 2024</w:t>
      </w:r>
      <w:r w:rsidR="00B70629" w:rsidRPr="0086049C">
        <w:rPr>
          <w:szCs w:val="28"/>
          <w:lang w:val="uk-UA"/>
        </w:rPr>
        <w:t xml:space="preserve"> року</w:t>
      </w:r>
      <w:r w:rsidR="00B148ED" w:rsidRPr="0086049C">
        <w:rPr>
          <w:szCs w:val="28"/>
          <w:lang w:val="uk-UA"/>
        </w:rPr>
        <w:t xml:space="preserve">                    </w:t>
      </w:r>
      <w:r w:rsidR="00B70629" w:rsidRPr="0086049C">
        <w:rPr>
          <w:szCs w:val="28"/>
          <w:lang w:val="uk-UA"/>
        </w:rPr>
        <w:t xml:space="preserve">№ </w:t>
      </w:r>
      <w:r w:rsidR="006D061E" w:rsidRPr="0086049C">
        <w:rPr>
          <w:szCs w:val="28"/>
          <w:lang w:val="uk-UA"/>
        </w:rPr>
        <w:t>1242/2</w:t>
      </w:r>
      <w:r w:rsidR="00B70629" w:rsidRPr="0086049C">
        <w:rPr>
          <w:szCs w:val="28"/>
          <w:lang w:val="uk-UA"/>
        </w:rPr>
        <w:t>дп/15-2</w:t>
      </w:r>
      <w:r w:rsidR="006D061E" w:rsidRPr="0086049C">
        <w:rPr>
          <w:szCs w:val="28"/>
          <w:lang w:val="uk-UA"/>
        </w:rPr>
        <w:t>4</w:t>
      </w:r>
      <w:r w:rsidR="00B70629" w:rsidRPr="0086049C">
        <w:rPr>
          <w:szCs w:val="28"/>
          <w:lang w:val="uk-UA"/>
        </w:rPr>
        <w:t xml:space="preserve"> про притягнення </w:t>
      </w:r>
      <w:r w:rsidR="00DA6369" w:rsidRPr="0086049C">
        <w:rPr>
          <w:szCs w:val="28"/>
          <w:lang w:val="uk-UA"/>
        </w:rPr>
        <w:t xml:space="preserve">її </w:t>
      </w:r>
      <w:r w:rsidR="00B70629" w:rsidRPr="0086049C">
        <w:rPr>
          <w:szCs w:val="28"/>
          <w:lang w:val="uk-UA"/>
        </w:rPr>
        <w:t>до дисциплінарної відповідальності</w:t>
      </w:r>
      <w:r w:rsidR="000A1ABB" w:rsidRPr="0086049C">
        <w:rPr>
          <w:bCs/>
          <w:szCs w:val="28"/>
          <w:lang w:val="uk-UA"/>
        </w:rPr>
        <w:t>,</w:t>
      </w:r>
    </w:p>
    <w:p w:rsidR="00B70629" w:rsidRPr="0086049C" w:rsidRDefault="00B70629" w:rsidP="007D2155">
      <w:pPr>
        <w:pStyle w:val="af4"/>
        <w:spacing w:line="252" w:lineRule="auto"/>
        <w:ind w:firstLine="567"/>
        <w:rPr>
          <w:b/>
          <w:szCs w:val="28"/>
          <w:lang w:val="uk-UA"/>
        </w:rPr>
      </w:pPr>
    </w:p>
    <w:p w:rsidR="00467D12" w:rsidRPr="0086049C" w:rsidRDefault="00294AC8" w:rsidP="007D2155">
      <w:pPr>
        <w:spacing w:line="252" w:lineRule="auto"/>
        <w:ind w:firstLine="567"/>
        <w:jc w:val="center"/>
        <w:rPr>
          <w:rFonts w:eastAsia="Calibri"/>
          <w:b/>
        </w:rPr>
      </w:pPr>
      <w:r w:rsidRPr="0086049C">
        <w:rPr>
          <w:rFonts w:eastAsia="Calibri"/>
          <w:b/>
        </w:rPr>
        <w:t>встановила:</w:t>
      </w:r>
    </w:p>
    <w:p w:rsidR="000D1FB2" w:rsidRPr="0086049C" w:rsidRDefault="000D1FB2" w:rsidP="007D2155">
      <w:pPr>
        <w:spacing w:line="252" w:lineRule="auto"/>
        <w:ind w:firstLine="567"/>
        <w:jc w:val="center"/>
        <w:rPr>
          <w:rFonts w:eastAsia="Calibri"/>
          <w:b/>
        </w:rPr>
      </w:pPr>
    </w:p>
    <w:p w:rsidR="000D1FB2" w:rsidRPr="0086049C" w:rsidRDefault="00B73686" w:rsidP="007D2155">
      <w:pPr>
        <w:pStyle w:val="af4"/>
        <w:spacing w:line="252" w:lineRule="auto"/>
        <w:ind w:firstLine="567"/>
        <w:rPr>
          <w:szCs w:val="28"/>
          <w:lang w:val="uk-UA"/>
        </w:rPr>
      </w:pPr>
      <w:r w:rsidRPr="0086049C">
        <w:rPr>
          <w:szCs w:val="28"/>
          <w:lang w:val="uk-UA"/>
        </w:rPr>
        <w:t>д</w:t>
      </w:r>
      <w:r w:rsidR="000D1FB2" w:rsidRPr="0086049C">
        <w:rPr>
          <w:szCs w:val="28"/>
          <w:lang w:val="uk-UA"/>
        </w:rPr>
        <w:t xml:space="preserve">о Вищої ради правосуддя </w:t>
      </w:r>
      <w:r w:rsidR="00347A99" w:rsidRPr="0086049C">
        <w:rPr>
          <w:szCs w:val="28"/>
          <w:lang w:val="uk-UA"/>
        </w:rPr>
        <w:t>2 травня 2024</w:t>
      </w:r>
      <w:r w:rsidR="000D1FB2" w:rsidRPr="0086049C">
        <w:rPr>
          <w:szCs w:val="28"/>
          <w:lang w:val="uk-UA"/>
        </w:rPr>
        <w:t xml:space="preserve"> року надійшла скарга </w:t>
      </w:r>
      <w:r w:rsidR="00A65D1E" w:rsidRPr="0086049C">
        <w:rPr>
          <w:szCs w:val="28"/>
          <w:lang w:val="uk-UA"/>
        </w:rPr>
        <w:br/>
      </w:r>
      <w:r w:rsidR="000D1FB2" w:rsidRPr="0086049C">
        <w:rPr>
          <w:szCs w:val="28"/>
          <w:lang w:val="uk-UA"/>
        </w:rPr>
        <w:t xml:space="preserve">(вх № </w:t>
      </w:r>
      <w:r w:rsidR="00061689" w:rsidRPr="0086049C">
        <w:rPr>
          <w:szCs w:val="28"/>
          <w:lang w:val="uk-UA"/>
        </w:rPr>
        <w:t>1812</w:t>
      </w:r>
      <w:r w:rsidR="000D1FB2" w:rsidRPr="0086049C">
        <w:rPr>
          <w:szCs w:val="28"/>
          <w:lang w:val="uk-UA"/>
        </w:rPr>
        <w:t>/0/6-2</w:t>
      </w:r>
      <w:r w:rsidR="00061689" w:rsidRPr="0086049C">
        <w:rPr>
          <w:szCs w:val="28"/>
          <w:lang w:val="uk-UA"/>
        </w:rPr>
        <w:t>4</w:t>
      </w:r>
      <w:r w:rsidR="000D1FB2" w:rsidRPr="0086049C">
        <w:rPr>
          <w:szCs w:val="28"/>
          <w:lang w:val="uk-UA"/>
        </w:rPr>
        <w:t xml:space="preserve">) судді </w:t>
      </w:r>
      <w:r w:rsidR="00061689" w:rsidRPr="0086049C">
        <w:rPr>
          <w:rStyle w:val="FontStyle14"/>
          <w:sz w:val="28"/>
          <w:szCs w:val="28"/>
          <w:lang w:val="uk-UA"/>
        </w:rPr>
        <w:t>Дніпровського апеляційного суду Онушко Н.М.</w:t>
      </w:r>
      <w:r w:rsidR="000D1FB2" w:rsidRPr="0086049C">
        <w:rPr>
          <w:rStyle w:val="FontStyle14"/>
          <w:sz w:val="28"/>
          <w:szCs w:val="28"/>
          <w:lang w:val="uk-UA"/>
        </w:rPr>
        <w:t xml:space="preserve"> </w:t>
      </w:r>
      <w:r w:rsidR="000D1FB2" w:rsidRPr="0086049C">
        <w:rPr>
          <w:szCs w:val="28"/>
          <w:lang w:val="uk-UA"/>
        </w:rPr>
        <w:t xml:space="preserve">на рішення </w:t>
      </w:r>
      <w:r w:rsidR="00061689" w:rsidRPr="0086049C">
        <w:rPr>
          <w:szCs w:val="28"/>
          <w:lang w:val="uk-UA"/>
        </w:rPr>
        <w:t>Другої</w:t>
      </w:r>
      <w:r w:rsidR="000D1FB2" w:rsidRPr="0086049C">
        <w:rPr>
          <w:szCs w:val="28"/>
          <w:lang w:val="uk-UA"/>
        </w:rPr>
        <w:t xml:space="preserve"> Дисциплінарної палати Вищої ради правосуддя від </w:t>
      </w:r>
      <w:r w:rsidR="00E02841" w:rsidRPr="0086049C">
        <w:rPr>
          <w:szCs w:val="28"/>
          <w:lang w:val="uk-UA"/>
        </w:rPr>
        <w:t>24 квітня 2024</w:t>
      </w:r>
      <w:r w:rsidR="000D1FB2" w:rsidRPr="0086049C">
        <w:rPr>
          <w:szCs w:val="28"/>
          <w:lang w:val="uk-UA"/>
        </w:rPr>
        <w:t xml:space="preserve"> року № </w:t>
      </w:r>
      <w:r w:rsidR="00E02841" w:rsidRPr="0086049C">
        <w:rPr>
          <w:szCs w:val="28"/>
          <w:lang w:val="uk-UA"/>
        </w:rPr>
        <w:t>1242/2дп/15-24</w:t>
      </w:r>
      <w:r w:rsidR="000D1FB2" w:rsidRPr="0086049C">
        <w:rPr>
          <w:szCs w:val="28"/>
          <w:lang w:val="uk-UA"/>
        </w:rPr>
        <w:t xml:space="preserve"> про притягнення </w:t>
      </w:r>
      <w:r w:rsidR="00CF4142" w:rsidRPr="0086049C">
        <w:rPr>
          <w:szCs w:val="28"/>
          <w:lang w:val="uk-UA"/>
        </w:rPr>
        <w:t xml:space="preserve">її </w:t>
      </w:r>
      <w:r w:rsidR="000D1FB2" w:rsidRPr="0086049C">
        <w:rPr>
          <w:szCs w:val="28"/>
          <w:lang w:val="uk-UA"/>
        </w:rPr>
        <w:t>до дисциплінарної відповідальності.</w:t>
      </w:r>
    </w:p>
    <w:p w:rsidR="006B371B" w:rsidRPr="0086049C" w:rsidRDefault="00536B23" w:rsidP="007D2155">
      <w:pPr>
        <w:pStyle w:val="af4"/>
        <w:spacing w:line="252" w:lineRule="auto"/>
        <w:ind w:firstLine="567"/>
        <w:rPr>
          <w:rStyle w:val="afc"/>
          <w:b w:val="0"/>
          <w:szCs w:val="28"/>
          <w:shd w:val="clear" w:color="auto" w:fill="FFFFFF"/>
          <w:lang w:val="uk-UA"/>
        </w:rPr>
      </w:pPr>
      <w:r w:rsidRPr="0086049C">
        <w:rPr>
          <w:szCs w:val="28"/>
          <w:lang w:val="uk-UA"/>
        </w:rPr>
        <w:tab/>
      </w:r>
      <w:r w:rsidR="006B371B" w:rsidRPr="0086049C">
        <w:rPr>
          <w:rStyle w:val="afc"/>
          <w:b w:val="0"/>
          <w:szCs w:val="28"/>
          <w:shd w:val="clear" w:color="auto" w:fill="FFFFFF"/>
          <w:lang w:val="uk-UA"/>
        </w:rPr>
        <w:t xml:space="preserve">24 травня 2024 року до Вищої ради правосуддя за вх № 1812/1/6-24 надійшли доповнення до вказаної скарги. </w:t>
      </w:r>
    </w:p>
    <w:p w:rsidR="00CF4142" w:rsidRPr="0086049C" w:rsidRDefault="006B371B" w:rsidP="007D2155">
      <w:pPr>
        <w:pStyle w:val="af4"/>
        <w:spacing w:line="252" w:lineRule="auto"/>
        <w:ind w:firstLine="567"/>
        <w:rPr>
          <w:szCs w:val="28"/>
          <w:lang w:val="uk-UA"/>
        </w:rPr>
      </w:pPr>
      <w:r w:rsidRPr="0086049C">
        <w:rPr>
          <w:rStyle w:val="afc"/>
          <w:szCs w:val="28"/>
          <w:shd w:val="clear" w:color="auto" w:fill="FFFFFF"/>
          <w:lang w:val="uk-UA"/>
        </w:rPr>
        <w:tab/>
      </w:r>
      <w:r w:rsidR="00CF4142" w:rsidRPr="0086049C">
        <w:rPr>
          <w:szCs w:val="28"/>
          <w:lang w:val="uk-UA"/>
        </w:rPr>
        <w:t xml:space="preserve">Відповідно до протоколу автоматизованого розподілу </w:t>
      </w:r>
      <w:r w:rsidR="007C7F84" w:rsidRPr="0086049C">
        <w:rPr>
          <w:szCs w:val="28"/>
          <w:lang w:val="uk-UA"/>
        </w:rPr>
        <w:t>справи</w:t>
      </w:r>
      <w:r w:rsidR="00A65D1E" w:rsidRPr="0086049C">
        <w:rPr>
          <w:szCs w:val="28"/>
          <w:lang w:val="uk-UA"/>
        </w:rPr>
        <w:t xml:space="preserve"> </w:t>
      </w:r>
      <w:r w:rsidR="00CF4142" w:rsidRPr="0086049C">
        <w:rPr>
          <w:szCs w:val="28"/>
          <w:lang w:val="uk-UA"/>
        </w:rPr>
        <w:t xml:space="preserve">між членами Вищої ради правосуддя від </w:t>
      </w:r>
      <w:r w:rsidR="00536B23" w:rsidRPr="0086049C">
        <w:rPr>
          <w:szCs w:val="28"/>
          <w:lang w:val="uk-UA"/>
        </w:rPr>
        <w:t>2 травня 2024 року</w:t>
      </w:r>
      <w:r w:rsidR="00CF4142" w:rsidRPr="0086049C">
        <w:rPr>
          <w:szCs w:val="28"/>
          <w:lang w:val="uk-UA"/>
        </w:rPr>
        <w:t xml:space="preserve"> доповідачем щодо вказаного матеріалу визначено члена Вищої ради правосуддя </w:t>
      </w:r>
      <w:r w:rsidR="00536B23" w:rsidRPr="0086049C">
        <w:rPr>
          <w:szCs w:val="28"/>
          <w:lang w:val="uk-UA"/>
        </w:rPr>
        <w:t>Квашу О.О.</w:t>
      </w:r>
    </w:p>
    <w:p w:rsidR="00CE0F2B" w:rsidRPr="0086049C" w:rsidRDefault="00CE0F2B"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 xml:space="preserve">Скаргу подано з дотриманням вимог та у строки, </w:t>
      </w:r>
      <w:r w:rsidR="00F64677" w:rsidRPr="0086049C">
        <w:rPr>
          <w:sz w:val="28"/>
          <w:szCs w:val="28"/>
        </w:rPr>
        <w:t xml:space="preserve">що </w:t>
      </w:r>
      <w:r w:rsidRPr="0086049C">
        <w:rPr>
          <w:sz w:val="28"/>
          <w:szCs w:val="28"/>
        </w:rPr>
        <w:t>встановлені Законом України «Про Вищу раду правосуддя».</w:t>
      </w:r>
    </w:p>
    <w:p w:rsidR="006A239B" w:rsidRPr="0086049C" w:rsidRDefault="00EC0FD3" w:rsidP="007D2155">
      <w:pPr>
        <w:pStyle w:val="af4"/>
        <w:spacing w:line="252" w:lineRule="auto"/>
        <w:ind w:firstLine="567"/>
        <w:rPr>
          <w:szCs w:val="28"/>
          <w:lang w:val="uk-UA"/>
        </w:rPr>
      </w:pPr>
      <w:r w:rsidRPr="0086049C">
        <w:rPr>
          <w:szCs w:val="28"/>
          <w:lang w:val="uk-UA"/>
        </w:rPr>
        <w:t xml:space="preserve">За результатами перевірки вказаної скарги член Вищої ради правосуддя               </w:t>
      </w:r>
      <w:r w:rsidR="000C5927" w:rsidRPr="0086049C">
        <w:rPr>
          <w:szCs w:val="28"/>
          <w:lang w:val="uk-UA"/>
        </w:rPr>
        <w:t>Кваша О.О.</w:t>
      </w:r>
      <w:r w:rsidRPr="0086049C">
        <w:rPr>
          <w:szCs w:val="28"/>
          <w:lang w:val="uk-UA"/>
        </w:rPr>
        <w:t xml:space="preserve"> дійш</w:t>
      </w:r>
      <w:r w:rsidR="000C5927" w:rsidRPr="0086049C">
        <w:rPr>
          <w:szCs w:val="28"/>
          <w:lang w:val="uk-UA"/>
        </w:rPr>
        <w:t>ла</w:t>
      </w:r>
      <w:r w:rsidRPr="0086049C">
        <w:rPr>
          <w:szCs w:val="28"/>
          <w:lang w:val="uk-UA"/>
        </w:rPr>
        <w:t xml:space="preserve"> висновку про </w:t>
      </w:r>
      <w:r w:rsidR="00D258BB" w:rsidRPr="0086049C">
        <w:rPr>
          <w:szCs w:val="28"/>
          <w:lang w:val="uk-UA"/>
        </w:rPr>
        <w:t>залишення без змін</w:t>
      </w:r>
      <w:r w:rsidRPr="0086049C">
        <w:rPr>
          <w:szCs w:val="28"/>
          <w:lang w:val="uk-UA"/>
        </w:rPr>
        <w:t xml:space="preserve"> рішення </w:t>
      </w:r>
      <w:r w:rsidR="000C5927" w:rsidRPr="0086049C">
        <w:rPr>
          <w:bCs/>
          <w:szCs w:val="28"/>
          <w:lang w:val="uk-UA"/>
        </w:rPr>
        <w:t xml:space="preserve">Другої </w:t>
      </w:r>
      <w:r w:rsidR="00F156B9" w:rsidRPr="0086049C">
        <w:rPr>
          <w:bCs/>
          <w:szCs w:val="28"/>
          <w:lang w:val="uk-UA"/>
        </w:rPr>
        <w:t xml:space="preserve">Дисциплінарної палати Вищої ради правосуддя </w:t>
      </w:r>
      <w:r w:rsidR="005A1E1E" w:rsidRPr="0086049C">
        <w:rPr>
          <w:szCs w:val="28"/>
          <w:lang w:val="uk-UA"/>
        </w:rPr>
        <w:t xml:space="preserve">від </w:t>
      </w:r>
      <w:r w:rsidR="000C5927" w:rsidRPr="0086049C">
        <w:rPr>
          <w:szCs w:val="28"/>
          <w:lang w:val="uk-UA"/>
        </w:rPr>
        <w:t>24 квітня 2024</w:t>
      </w:r>
      <w:r w:rsidR="005A1E1E" w:rsidRPr="0086049C">
        <w:rPr>
          <w:szCs w:val="28"/>
          <w:lang w:val="uk-UA"/>
        </w:rPr>
        <w:t xml:space="preserve"> року</w:t>
      </w:r>
      <w:r w:rsidR="00456491" w:rsidRPr="0086049C">
        <w:rPr>
          <w:szCs w:val="28"/>
          <w:lang w:val="uk-UA"/>
        </w:rPr>
        <w:t xml:space="preserve"> </w:t>
      </w:r>
      <w:r w:rsidR="005A1E1E" w:rsidRPr="0086049C">
        <w:rPr>
          <w:szCs w:val="28"/>
          <w:lang w:val="uk-UA"/>
        </w:rPr>
        <w:t xml:space="preserve"> </w:t>
      </w:r>
      <w:r w:rsidR="00F64677" w:rsidRPr="0086049C">
        <w:rPr>
          <w:szCs w:val="28"/>
          <w:lang w:val="uk-UA"/>
        </w:rPr>
        <w:t xml:space="preserve">            № </w:t>
      </w:r>
      <w:r w:rsidR="000C5927" w:rsidRPr="0086049C">
        <w:rPr>
          <w:szCs w:val="28"/>
          <w:lang w:val="uk-UA"/>
        </w:rPr>
        <w:t>1242</w:t>
      </w:r>
      <w:r w:rsidR="005A1E1E" w:rsidRPr="0086049C">
        <w:rPr>
          <w:szCs w:val="28"/>
          <w:lang w:val="uk-UA"/>
        </w:rPr>
        <w:t>/</w:t>
      </w:r>
      <w:r w:rsidR="000C5927" w:rsidRPr="0086049C">
        <w:rPr>
          <w:szCs w:val="28"/>
          <w:lang w:val="uk-UA"/>
        </w:rPr>
        <w:t>2</w:t>
      </w:r>
      <w:r w:rsidR="005A1E1E" w:rsidRPr="0086049C">
        <w:rPr>
          <w:szCs w:val="28"/>
          <w:lang w:val="uk-UA"/>
        </w:rPr>
        <w:t>дп/15-2</w:t>
      </w:r>
      <w:r w:rsidR="000C5927" w:rsidRPr="0086049C">
        <w:rPr>
          <w:szCs w:val="28"/>
          <w:lang w:val="uk-UA"/>
        </w:rPr>
        <w:t>4</w:t>
      </w:r>
      <w:r w:rsidR="005A1E1E" w:rsidRPr="0086049C">
        <w:rPr>
          <w:szCs w:val="28"/>
          <w:lang w:val="uk-UA"/>
        </w:rPr>
        <w:t>.</w:t>
      </w:r>
    </w:p>
    <w:p w:rsidR="006A239B" w:rsidRPr="0086049C" w:rsidRDefault="00DE2230" w:rsidP="007D2155">
      <w:pPr>
        <w:pStyle w:val="af4"/>
        <w:spacing w:line="252" w:lineRule="auto"/>
        <w:ind w:firstLine="567"/>
        <w:rPr>
          <w:szCs w:val="28"/>
          <w:lang w:val="uk-UA"/>
        </w:rPr>
      </w:pPr>
      <w:r w:rsidRPr="0086049C">
        <w:rPr>
          <w:szCs w:val="28"/>
          <w:lang w:val="uk-UA"/>
        </w:rPr>
        <w:t xml:space="preserve">Суддя Онушко Н.М., Буртник Х.В. повідомлені про дату, час і місце розгляду скарги судді </w:t>
      </w:r>
      <w:r w:rsidR="006A239B" w:rsidRPr="0086049C">
        <w:rPr>
          <w:szCs w:val="28"/>
          <w:lang w:val="uk-UA"/>
        </w:rPr>
        <w:t>Онушко Н.М.</w:t>
      </w:r>
      <w:r w:rsidRPr="0086049C">
        <w:rPr>
          <w:szCs w:val="28"/>
          <w:lang w:val="uk-UA"/>
        </w:rPr>
        <w:t xml:space="preserve"> на рішення </w:t>
      </w:r>
      <w:r w:rsidR="006A239B" w:rsidRPr="0086049C">
        <w:rPr>
          <w:szCs w:val="28"/>
          <w:lang w:val="uk-UA"/>
        </w:rPr>
        <w:t>Другої Дисциплінарної палати Вищої ради правосуддя від 24 квітня 2024 року № 1242/2дп/15-24 про притягнення судді до дисциплінарної відповідальності.</w:t>
      </w:r>
    </w:p>
    <w:p w:rsidR="006A239B" w:rsidRPr="0086049C" w:rsidRDefault="00DE2230" w:rsidP="007D2155">
      <w:pPr>
        <w:pStyle w:val="af4"/>
        <w:spacing w:line="252" w:lineRule="auto"/>
        <w:ind w:firstLine="567"/>
        <w:rPr>
          <w:szCs w:val="28"/>
          <w:lang w:val="uk-UA"/>
        </w:rPr>
      </w:pPr>
      <w:r w:rsidRPr="0086049C">
        <w:rPr>
          <w:szCs w:val="28"/>
          <w:lang w:val="uk-UA"/>
        </w:rPr>
        <w:lastRenderedPageBreak/>
        <w:t>Зазначену інформацію також оприлюднено на офіційному вебсайті Вищої ради правосуддя.</w:t>
      </w:r>
    </w:p>
    <w:p w:rsidR="00DE2230" w:rsidRPr="0086049C" w:rsidRDefault="006A239B" w:rsidP="007D2155">
      <w:pPr>
        <w:pStyle w:val="af4"/>
        <w:spacing w:line="252" w:lineRule="auto"/>
        <w:ind w:firstLine="567"/>
        <w:rPr>
          <w:szCs w:val="28"/>
          <w:lang w:val="uk-UA"/>
        </w:rPr>
      </w:pPr>
      <w:r w:rsidRPr="0086049C">
        <w:rPr>
          <w:szCs w:val="28"/>
          <w:lang w:val="uk-UA"/>
        </w:rPr>
        <w:t>28 травня</w:t>
      </w:r>
      <w:r w:rsidR="00DE2230" w:rsidRPr="0086049C">
        <w:rPr>
          <w:szCs w:val="28"/>
          <w:lang w:val="uk-UA"/>
        </w:rPr>
        <w:t xml:space="preserve"> 2024 року </w:t>
      </w:r>
      <w:r w:rsidR="006E7E2C" w:rsidRPr="0086049C">
        <w:rPr>
          <w:szCs w:val="28"/>
          <w:lang w:val="uk-UA"/>
        </w:rPr>
        <w:t>в</w:t>
      </w:r>
      <w:r w:rsidR="00DE2230" w:rsidRPr="0086049C">
        <w:rPr>
          <w:szCs w:val="28"/>
          <w:lang w:val="uk-UA"/>
        </w:rPr>
        <w:t xml:space="preserve"> засіданні Вищої ради правосуддя взяла участь суддя </w:t>
      </w:r>
      <w:r w:rsidRPr="0086049C">
        <w:rPr>
          <w:szCs w:val="28"/>
          <w:lang w:val="uk-UA"/>
        </w:rPr>
        <w:t>Онушко Н.М.</w:t>
      </w:r>
      <w:r w:rsidR="00DE2230" w:rsidRPr="0086049C">
        <w:rPr>
          <w:szCs w:val="28"/>
          <w:lang w:val="uk-UA"/>
        </w:rPr>
        <w:t>, як</w:t>
      </w:r>
      <w:r w:rsidRPr="0086049C">
        <w:rPr>
          <w:szCs w:val="28"/>
          <w:lang w:val="uk-UA"/>
        </w:rPr>
        <w:t xml:space="preserve">а підтримала доводи скарги </w:t>
      </w:r>
      <w:r w:rsidR="006E7E2C" w:rsidRPr="0086049C">
        <w:rPr>
          <w:szCs w:val="28"/>
          <w:lang w:val="uk-UA"/>
        </w:rPr>
        <w:t>(</w:t>
      </w:r>
      <w:r w:rsidR="00880644" w:rsidRPr="0086049C">
        <w:rPr>
          <w:szCs w:val="28"/>
          <w:lang w:val="uk-UA"/>
        </w:rPr>
        <w:t>з доповненнями</w:t>
      </w:r>
      <w:r w:rsidR="006E7E2C" w:rsidRPr="0086049C">
        <w:rPr>
          <w:szCs w:val="28"/>
          <w:lang w:val="uk-UA"/>
        </w:rPr>
        <w:t>)</w:t>
      </w:r>
      <w:r w:rsidR="00DE2230" w:rsidRPr="0086049C">
        <w:rPr>
          <w:szCs w:val="28"/>
          <w:lang w:val="uk-UA"/>
        </w:rPr>
        <w:t>.</w:t>
      </w:r>
    </w:p>
    <w:p w:rsidR="00DE2230" w:rsidRPr="0086049C" w:rsidRDefault="00DE2230" w:rsidP="007D2155">
      <w:pPr>
        <w:pStyle w:val="af4"/>
        <w:spacing w:line="252" w:lineRule="auto"/>
        <w:ind w:firstLine="567"/>
        <w:rPr>
          <w:szCs w:val="28"/>
          <w:lang w:val="uk-UA"/>
        </w:rPr>
      </w:pPr>
      <w:r w:rsidRPr="0086049C">
        <w:rPr>
          <w:szCs w:val="28"/>
          <w:lang w:val="uk-UA"/>
        </w:rPr>
        <w:t xml:space="preserve">У засідання Вищої ради правосуддя </w:t>
      </w:r>
      <w:r w:rsidR="00C97AA1" w:rsidRPr="0086049C">
        <w:rPr>
          <w:szCs w:val="28"/>
          <w:lang w:val="uk-UA"/>
        </w:rPr>
        <w:t>28 травня</w:t>
      </w:r>
      <w:r w:rsidRPr="0086049C">
        <w:rPr>
          <w:szCs w:val="28"/>
          <w:lang w:val="uk-UA"/>
        </w:rPr>
        <w:t xml:space="preserve"> 2024 року </w:t>
      </w:r>
      <w:r w:rsidR="00C97AA1" w:rsidRPr="0086049C">
        <w:rPr>
          <w:szCs w:val="28"/>
          <w:lang w:val="uk-UA"/>
        </w:rPr>
        <w:t>Буртник Х.В. не прибула</w:t>
      </w:r>
      <w:r w:rsidRPr="0086049C">
        <w:rPr>
          <w:szCs w:val="28"/>
          <w:lang w:val="uk-UA"/>
        </w:rPr>
        <w:t>.</w:t>
      </w:r>
    </w:p>
    <w:p w:rsidR="00DC3BFF" w:rsidRPr="0086049C" w:rsidRDefault="00DE2230" w:rsidP="007D2155">
      <w:pPr>
        <w:pStyle w:val="af4"/>
        <w:spacing w:line="252" w:lineRule="auto"/>
        <w:ind w:firstLine="567"/>
        <w:rPr>
          <w:szCs w:val="28"/>
          <w:lang w:val="uk-UA"/>
        </w:rPr>
      </w:pPr>
      <w:r w:rsidRPr="0086049C">
        <w:rPr>
          <w:szCs w:val="28"/>
          <w:lang w:val="uk-UA"/>
        </w:rPr>
        <w:t xml:space="preserve">Вища рада правосуддя, дослідивши скаргу судді </w:t>
      </w:r>
      <w:r w:rsidR="00530C34" w:rsidRPr="0086049C">
        <w:rPr>
          <w:szCs w:val="28"/>
          <w:lang w:val="uk-UA"/>
        </w:rPr>
        <w:t>Онушко Н.М. з доповненнями</w:t>
      </w:r>
      <w:r w:rsidRPr="0086049C">
        <w:rPr>
          <w:szCs w:val="28"/>
          <w:lang w:val="uk-UA"/>
        </w:rPr>
        <w:t xml:space="preserve">, матеріали дисциплінарної справи, заслухавши доповідача – члена Вищої ради правосуддя </w:t>
      </w:r>
      <w:r w:rsidR="00530C34" w:rsidRPr="0086049C">
        <w:rPr>
          <w:szCs w:val="28"/>
          <w:lang w:val="uk-UA"/>
        </w:rPr>
        <w:t>Квашу О.О.</w:t>
      </w:r>
      <w:r w:rsidRPr="0086049C">
        <w:rPr>
          <w:szCs w:val="28"/>
          <w:lang w:val="uk-UA"/>
        </w:rPr>
        <w:t xml:space="preserve">, суддю </w:t>
      </w:r>
      <w:r w:rsidR="00530C34" w:rsidRPr="0086049C">
        <w:rPr>
          <w:szCs w:val="28"/>
          <w:lang w:val="uk-UA"/>
        </w:rPr>
        <w:t>Онушко Н.М.</w:t>
      </w:r>
      <w:r w:rsidRPr="0086049C">
        <w:rPr>
          <w:szCs w:val="28"/>
          <w:lang w:val="uk-UA"/>
        </w:rPr>
        <w:t>, установила таке.</w:t>
      </w:r>
    </w:p>
    <w:p w:rsidR="00DC3BFF" w:rsidRPr="0086049C" w:rsidRDefault="00DC3BFF" w:rsidP="007D2155">
      <w:pPr>
        <w:pStyle w:val="af4"/>
        <w:spacing w:line="252" w:lineRule="auto"/>
        <w:ind w:firstLine="567"/>
        <w:rPr>
          <w:szCs w:val="28"/>
          <w:lang w:val="uk-UA"/>
        </w:rPr>
      </w:pPr>
    </w:p>
    <w:p w:rsidR="00DC3BFF" w:rsidRPr="0086049C" w:rsidRDefault="00DC3BFF" w:rsidP="007D2155">
      <w:pPr>
        <w:pStyle w:val="af4"/>
        <w:spacing w:line="252" w:lineRule="auto"/>
        <w:ind w:firstLine="567"/>
        <w:rPr>
          <w:b/>
          <w:szCs w:val="28"/>
          <w:lang w:val="uk-UA"/>
        </w:rPr>
      </w:pPr>
      <w:r w:rsidRPr="0086049C">
        <w:rPr>
          <w:b/>
          <w:szCs w:val="28"/>
          <w:lang w:val="uk-UA"/>
        </w:rPr>
        <w:t>Відомості про суддю</w:t>
      </w:r>
    </w:p>
    <w:p w:rsidR="00DC3BFF" w:rsidRPr="0086049C" w:rsidRDefault="00562866" w:rsidP="007D2155">
      <w:pPr>
        <w:pStyle w:val="af4"/>
        <w:spacing w:line="252" w:lineRule="auto"/>
        <w:ind w:firstLine="567"/>
        <w:rPr>
          <w:szCs w:val="28"/>
          <w:lang w:val="uk-UA"/>
        </w:rPr>
      </w:pPr>
      <w:r>
        <w:rPr>
          <w:szCs w:val="28"/>
          <w:lang w:val="uk-UA"/>
        </w:rPr>
        <w:t>Онушко Наталія Миколаївна, ____</w:t>
      </w:r>
      <w:r w:rsidR="00DC3BFF" w:rsidRPr="0086049C">
        <w:rPr>
          <w:szCs w:val="28"/>
          <w:lang w:val="uk-UA"/>
        </w:rPr>
        <w:t xml:space="preserve"> року народження, Постановою Верховної Ради України від 21 травня 2015 року № 479-VIII обрана на посаду судді апеляційного суду Дніпропетровської області безстроково, рішенням Вищої ради правосуддя від 15 жовтня 2019 року № 2718/0/15-19 переведена на посаду судді Дніпровського апеляційного суду.</w:t>
      </w:r>
    </w:p>
    <w:p w:rsidR="00DC3BFF" w:rsidRPr="0086049C" w:rsidRDefault="00DC3BFF" w:rsidP="007D2155">
      <w:pPr>
        <w:spacing w:line="252" w:lineRule="auto"/>
        <w:ind w:firstLine="567"/>
        <w:jc w:val="both"/>
        <w:rPr>
          <w:rFonts w:eastAsia="Calibri"/>
        </w:rPr>
      </w:pPr>
      <w:r w:rsidRPr="0086049C">
        <w:rPr>
          <w:rFonts w:eastAsia="Calibri"/>
        </w:rPr>
        <w:t xml:space="preserve">Згідно </w:t>
      </w:r>
      <w:r w:rsidR="00294A81" w:rsidRPr="0086049C">
        <w:rPr>
          <w:rFonts w:eastAsia="Calibri"/>
        </w:rPr>
        <w:t>і</w:t>
      </w:r>
      <w:r w:rsidRPr="0086049C">
        <w:rPr>
          <w:rFonts w:eastAsia="Calibri"/>
        </w:rPr>
        <w:t xml:space="preserve">з характеристикою за підписом голови Дніпровського апеляційного суду, обговореною на оперативній нараді суддів судової палати з розгляду кримінальних справ Дніпровського апеляційного суду, за період роботи на посаді судді Онушко Н.М. зарекомендувала себе працьовитою і принциповою суддею, користується повагою та авторитетом у колективі суду, енергійна, ініціативна </w:t>
      </w:r>
      <w:r w:rsidR="00294A81" w:rsidRPr="0086049C">
        <w:rPr>
          <w:rFonts w:eastAsia="Calibri"/>
        </w:rPr>
        <w:t>і</w:t>
      </w:r>
      <w:r w:rsidRPr="0086049C">
        <w:rPr>
          <w:rFonts w:eastAsia="Calibri"/>
        </w:rPr>
        <w:t xml:space="preserve"> вимоглива до себе, врівноважена та доброзичлива, велику увагу приділяє підвищенню професійних якостей </w:t>
      </w:r>
      <w:r w:rsidR="00294A81" w:rsidRPr="0086049C">
        <w:rPr>
          <w:rFonts w:eastAsia="Calibri"/>
        </w:rPr>
        <w:t>і</w:t>
      </w:r>
      <w:r w:rsidRPr="0086049C">
        <w:rPr>
          <w:rFonts w:eastAsia="Calibri"/>
        </w:rPr>
        <w:t xml:space="preserve"> кваліфіковано застосовує норми матеріального та процесуального права під час здійснення правосуддя. </w:t>
      </w:r>
    </w:p>
    <w:p w:rsidR="00DC3BFF" w:rsidRPr="0086049C" w:rsidRDefault="00DC3BFF" w:rsidP="007D2155">
      <w:pPr>
        <w:spacing w:line="252" w:lineRule="auto"/>
        <w:ind w:firstLine="567"/>
        <w:jc w:val="both"/>
        <w:rPr>
          <w:rFonts w:eastAsia="Calibri"/>
        </w:rPr>
      </w:pPr>
      <w:r w:rsidRPr="0086049C">
        <w:rPr>
          <w:rFonts w:eastAsia="Calibri"/>
        </w:rPr>
        <w:t>У характеристиці зазначено, що за час роботи на посаді судді Дніпровського апеляційного суду Онушко Н.М. до дисциплінарної відповідальності не притягувалась</w:t>
      </w:r>
      <w:r w:rsidRPr="0086049C">
        <w:t>.</w:t>
      </w:r>
    </w:p>
    <w:p w:rsidR="00B03698" w:rsidRPr="0086049C" w:rsidRDefault="00B03698" w:rsidP="007D2155">
      <w:pPr>
        <w:spacing w:line="252" w:lineRule="auto"/>
        <w:ind w:firstLine="567"/>
        <w:contextualSpacing/>
        <w:jc w:val="both"/>
        <w:rPr>
          <w:rStyle w:val="afc"/>
          <w:shd w:val="clear" w:color="auto" w:fill="FFFFFF"/>
        </w:rPr>
      </w:pPr>
    </w:p>
    <w:p w:rsidR="00DC3BFF" w:rsidRPr="0086049C" w:rsidRDefault="00DC3BFF" w:rsidP="007D2155">
      <w:pPr>
        <w:spacing w:line="252" w:lineRule="auto"/>
        <w:ind w:firstLine="567"/>
        <w:contextualSpacing/>
        <w:jc w:val="both"/>
        <w:rPr>
          <w:rStyle w:val="afc"/>
          <w:shd w:val="clear" w:color="auto" w:fill="FFFFFF"/>
        </w:rPr>
      </w:pPr>
      <w:r w:rsidRPr="0086049C">
        <w:rPr>
          <w:rStyle w:val="afc"/>
          <w:shd w:val="clear" w:color="auto" w:fill="FFFFFF"/>
        </w:rPr>
        <w:t>Короткий зміст дисциплінарної скарги. Підстави відкриття дисциплінарної справи та результати її розгляду</w:t>
      </w:r>
    </w:p>
    <w:p w:rsidR="00DC3BFF" w:rsidRPr="0086049C" w:rsidRDefault="00DC3BFF" w:rsidP="007D2155">
      <w:pPr>
        <w:spacing w:line="252" w:lineRule="auto"/>
        <w:ind w:right="-37" w:firstLine="567"/>
        <w:jc w:val="both"/>
      </w:pPr>
      <w:r w:rsidRPr="0086049C">
        <w:t>До Вищої ради правосуддя 27 грудня 2023 року за вхідним                          № Б-2188/29/7-23 надійшла дисциплінарна скарга Буртник Х.В. на дії судді Дніпровського апеляційного суду Онушко Н.М. під час здійснення нею правосуддя у справах  №№  185/4986/22, 208/2357/22, 208/4966/22, 208/5426/22.</w:t>
      </w:r>
    </w:p>
    <w:p w:rsidR="00DC3BFF" w:rsidRPr="0086049C" w:rsidRDefault="00DC3BFF" w:rsidP="007D2155">
      <w:pPr>
        <w:tabs>
          <w:tab w:val="left" w:pos="6804"/>
        </w:tabs>
        <w:spacing w:line="252" w:lineRule="auto"/>
        <w:ind w:firstLine="567"/>
        <w:jc w:val="both"/>
      </w:pPr>
      <w:r w:rsidRPr="0086049C">
        <w:t>У дисциплінарній скарзі Буртник Х.В. зазначила, що за результатами розгляду апеляційної скарги у справі № 185/4986/22 суддя Онушко Н.М. безпідставно скасувала законне рішення суду першої інстанції та ухвалила невмотивоване рішення про звільнення особи від адміністративної відповідальності за вчинення нею правопорушень, передбачених статтями 124, 130 Кодексу України про адміністративні правопорушення (далі – КУпАП)</w:t>
      </w:r>
      <w:r w:rsidR="00294A81" w:rsidRPr="0086049C">
        <w:t>,</w:t>
      </w:r>
      <w:r w:rsidRPr="0086049C">
        <w:t xml:space="preserve"> у зв’язку </w:t>
      </w:r>
      <w:r w:rsidR="00294A81" w:rsidRPr="0086049C">
        <w:t xml:space="preserve">з </w:t>
      </w:r>
      <w:r w:rsidRPr="0086049C">
        <w:t xml:space="preserve">малозначністю. Як наголосила </w:t>
      </w:r>
      <w:r w:rsidR="00294A81" w:rsidRPr="0086049C">
        <w:t>Буртник Х.В.</w:t>
      </w:r>
      <w:r w:rsidRPr="0086049C">
        <w:t xml:space="preserve">, суддя Онушко Н.М. </w:t>
      </w:r>
      <w:r w:rsidRPr="0086049C">
        <w:lastRenderedPageBreak/>
        <w:t>обмежилася</w:t>
      </w:r>
      <w:r w:rsidRPr="0086049C">
        <w:rPr>
          <w:lang w:val="ru-RU"/>
        </w:rPr>
        <w:t xml:space="preserve"> </w:t>
      </w:r>
      <w:r w:rsidRPr="0086049C">
        <w:t>застосуванням до правопорушника усного зауваження, посилаючись на статтю 22 КУпАП.</w:t>
      </w:r>
    </w:p>
    <w:p w:rsidR="00DC3BFF" w:rsidRPr="0086049C" w:rsidRDefault="004E403A" w:rsidP="007D2155">
      <w:pPr>
        <w:tabs>
          <w:tab w:val="left" w:pos="6804"/>
        </w:tabs>
        <w:spacing w:line="252" w:lineRule="auto"/>
        <w:ind w:firstLine="567"/>
        <w:jc w:val="both"/>
      </w:pPr>
      <w:r w:rsidRPr="0086049C">
        <w:t xml:space="preserve">Водночас </w:t>
      </w:r>
      <w:r w:rsidR="00DC3BFF" w:rsidRPr="0086049C">
        <w:t xml:space="preserve">такі дії судді суперечать вимогам </w:t>
      </w:r>
      <w:r w:rsidRPr="0086049C">
        <w:t xml:space="preserve">статті </w:t>
      </w:r>
      <w:r w:rsidR="00DC3BFF" w:rsidRPr="0086049C">
        <w:t>22 КУпАП, згідно з якою до правопорушення, передбаченого статтею 130 КУпАП, положення цієї статті щодо можливості звільнити порушника від адміністративної відповідальності при малозначності правопорушення не застосовуються.</w:t>
      </w:r>
    </w:p>
    <w:p w:rsidR="00DC3BFF" w:rsidRPr="0086049C" w:rsidRDefault="00B6568A" w:rsidP="007D2155">
      <w:pPr>
        <w:tabs>
          <w:tab w:val="left" w:pos="6804"/>
        </w:tabs>
        <w:spacing w:line="252" w:lineRule="auto"/>
        <w:ind w:firstLine="567"/>
        <w:jc w:val="both"/>
      </w:pPr>
      <w:r w:rsidRPr="0086049C">
        <w:t>Буртник Х.В. зазначила, що, з</w:t>
      </w:r>
      <w:r w:rsidR="00DC3BFF" w:rsidRPr="0086049C">
        <w:t xml:space="preserve">вільняючи від адміністративної відповідальності особу, яка вчинила правопорушення, що має високу суспільну небезпечність, суддя </w:t>
      </w:r>
      <w:r w:rsidRPr="0086049C">
        <w:t xml:space="preserve">Онушко Н.М. </w:t>
      </w:r>
      <w:r w:rsidR="00DC3BFF" w:rsidRPr="0086049C">
        <w:t xml:space="preserve">мала б навести в рішенні суду переконливі аргументи для застосування </w:t>
      </w:r>
      <w:r w:rsidRPr="0086049C">
        <w:t>приписів статті 22 КУпАП, однак</w:t>
      </w:r>
      <w:r w:rsidR="00DC3BFF" w:rsidRPr="0086049C">
        <w:t xml:space="preserve"> ухвалене суддею рішення не містить належного обґрунтування їх застосування, що</w:t>
      </w:r>
      <w:r w:rsidRPr="0086049C">
        <w:t xml:space="preserve">, як наслідок, не узгоджується </w:t>
      </w:r>
      <w:r w:rsidR="00DC3BFF" w:rsidRPr="0086049C">
        <w:t>з поняттям справедливого судового розгляду.</w:t>
      </w:r>
    </w:p>
    <w:p w:rsidR="00DC3BFF" w:rsidRPr="0086049C" w:rsidRDefault="00DC3BFF" w:rsidP="007D2155">
      <w:pPr>
        <w:tabs>
          <w:tab w:val="left" w:pos="6804"/>
        </w:tabs>
        <w:spacing w:line="252" w:lineRule="auto"/>
        <w:ind w:firstLine="567"/>
        <w:jc w:val="both"/>
      </w:pPr>
      <w:r w:rsidRPr="0086049C">
        <w:t>Згідно з доводами дисциплінарної скарги, у інших справах                      (№№ 208/2357/22, 208/4966/22, 208/5426/22) суддя Онушко Н.М. без належних підстав та за наявності беззаперечних доказів вчинення особами правопорушень у вигляді записів, зафіксованих технічними пристроями полі</w:t>
      </w:r>
      <w:r w:rsidR="000F71A8" w:rsidRPr="0086049C">
        <w:t>цейських, показань свідків тощо</w:t>
      </w:r>
      <w:r w:rsidRPr="0086049C">
        <w:t xml:space="preserve"> скасувала рішення першої інстанції про притягнення правопорушників до адміністративної відповідальності за </w:t>
      </w:r>
      <w:r w:rsidR="000F71A8" w:rsidRPr="0086049C">
        <w:br/>
      </w:r>
      <w:r w:rsidRPr="0086049C">
        <w:t xml:space="preserve">статтею 130 КУпАП, закрила провадження у зазначених справах через відсутність складу вказаного адміністративного правопорушення. </w:t>
      </w:r>
    </w:p>
    <w:p w:rsidR="00DC3BFF" w:rsidRPr="0086049C" w:rsidRDefault="00DC3BFF" w:rsidP="007D2155">
      <w:pPr>
        <w:suppressAutoHyphens/>
        <w:autoSpaceDE w:val="0"/>
        <w:autoSpaceDN w:val="0"/>
        <w:spacing w:line="252" w:lineRule="auto"/>
        <w:ind w:firstLine="567"/>
        <w:jc w:val="both"/>
        <w:textAlignment w:val="baseline"/>
      </w:pPr>
      <w:r w:rsidRPr="0086049C">
        <w:t>Вказані дії судді Онушко Н.М., на думку скаржниці, призвели до негативних наслідків у вигляді: 1) збитків бюджету в розмірі несплачених правопорушниками штрафів, за наявності об’єктивних підстав для притягнення їх до відповідальності, підтверджених доказами; 2) невиконання завдань КУпАП щодо виховання особи, яка вчинила правопорушення, що має високу суспільну небезпечність,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DC3BFF" w:rsidRPr="0086049C" w:rsidRDefault="00DC3BFF" w:rsidP="007D2155">
      <w:pPr>
        <w:tabs>
          <w:tab w:val="left" w:pos="6804"/>
        </w:tabs>
        <w:spacing w:line="252" w:lineRule="auto"/>
        <w:ind w:firstLine="567"/>
        <w:jc w:val="both"/>
      </w:pPr>
      <w:r w:rsidRPr="0086049C">
        <w:t>На переконання Буртник Х.В., поведінка судді Онушко Н.М. під час розгляду наведених судових справ істотно підриває авторитет правосуддя та суспільну довіру до суду, оскільки відображається на головних елементах здатності судді виконувати довірену йому як судді роботу щодо здійснення правосуддя, керуючись принципом верховенства права, підкоряючись лише закону, чесно й сумлінно здійснювати повноваження та виконувати обов’язки судді.</w:t>
      </w:r>
    </w:p>
    <w:p w:rsidR="00DC3BFF" w:rsidRPr="0086049C" w:rsidRDefault="00DC3BFF" w:rsidP="007D2155">
      <w:pPr>
        <w:tabs>
          <w:tab w:val="left" w:pos="6804"/>
        </w:tabs>
        <w:spacing w:line="252" w:lineRule="auto"/>
        <w:ind w:firstLine="567"/>
        <w:jc w:val="both"/>
      </w:pPr>
      <w:r w:rsidRPr="0086049C">
        <w:t xml:space="preserve">З огляду на зазначене </w:t>
      </w:r>
      <w:r w:rsidR="00AF0BF4" w:rsidRPr="0086049C">
        <w:t xml:space="preserve">скаржниця висловила </w:t>
      </w:r>
      <w:r w:rsidRPr="0086049C">
        <w:t xml:space="preserve">прохання притягнути суддю </w:t>
      </w:r>
      <w:r w:rsidRPr="0086049C">
        <w:rPr>
          <w:kern w:val="2"/>
        </w:rPr>
        <w:t xml:space="preserve">Дніпровського апеляційного суду </w:t>
      </w:r>
      <w:r w:rsidRPr="0086049C">
        <w:rPr>
          <w:bCs/>
          <w:kern w:val="2"/>
        </w:rPr>
        <w:t xml:space="preserve">Онушко Н.М. </w:t>
      </w:r>
      <w:r w:rsidRPr="0086049C">
        <w:t>до дисциплінарної відповідальності за вчинення нею дисциплінарних проступків, передбачених підпунктом «б» пункту 1, пунктами 3, 4 статті 106 Закону України «Про судоустрій і статус суддів».</w:t>
      </w:r>
    </w:p>
    <w:p w:rsidR="00DC3BFF" w:rsidRPr="0086049C" w:rsidRDefault="00DC3BFF" w:rsidP="007D2155">
      <w:pPr>
        <w:spacing w:line="252" w:lineRule="auto"/>
        <w:ind w:right="-37" w:firstLine="567"/>
        <w:jc w:val="both"/>
      </w:pPr>
      <w:r w:rsidRPr="0086049C">
        <w:t>На підставі протоколу автоматизованого розподілу справи між членами Вищої ради правосуддя від 27 грудня 2023 року дисциплінарну скаргу                         № Б-2188/29/7-23 розподілено члену Вищої ради правосуддя Маселку Р.А.  (доповідач), який відповідно до пункту 23</w:t>
      </w:r>
      <w:r w:rsidRPr="0086049C">
        <w:rPr>
          <w:vertAlign w:val="superscript"/>
        </w:rPr>
        <w:t>7</w:t>
      </w:r>
      <w:r w:rsidRPr="0086049C">
        <w:t xml:space="preserve"> розділу III «Прикінцеві та перехідні положення» Закону України «Про Вищу раду правосуддя» тимчасово здійснює повноваження дисциплінарного інспектора.</w:t>
      </w:r>
    </w:p>
    <w:p w:rsidR="00DC3BFF" w:rsidRPr="0086049C" w:rsidRDefault="00DC3BFF" w:rsidP="007D2155">
      <w:pPr>
        <w:spacing w:line="252" w:lineRule="auto"/>
        <w:ind w:right="-37" w:firstLine="567"/>
        <w:jc w:val="both"/>
      </w:pPr>
      <w:r w:rsidRPr="0086049C">
        <w:t xml:space="preserve">Ухвалою Другої Дисциплінарної палати Вищої ради правосуддя від </w:t>
      </w:r>
      <w:r w:rsidR="00B87102" w:rsidRPr="0086049C">
        <w:t xml:space="preserve">             </w:t>
      </w:r>
      <w:r w:rsidRPr="0086049C">
        <w:t>28 лютого 2024 року № 601/2дп/15-24 відкрито дисциплінарну справу стосовно судді  Дніпровського апеляційного суду Онушко Н.М. за скаргою</w:t>
      </w:r>
      <w:r w:rsidR="00B87102" w:rsidRPr="0086049C">
        <w:t xml:space="preserve"> </w:t>
      </w:r>
      <w:r w:rsidR="007C5E6A" w:rsidRPr="0086049C">
        <w:t>Буртник Х.В.</w:t>
      </w:r>
      <w:r w:rsidRPr="0086049C">
        <w:t xml:space="preserve"> з підстав, що</w:t>
      </w:r>
      <w:r w:rsidR="00B87102" w:rsidRPr="0086049C">
        <w:t xml:space="preserve"> </w:t>
      </w:r>
      <w:r w:rsidRPr="0086049C">
        <w:t>дії судді</w:t>
      </w:r>
      <w:r w:rsidR="00B87102" w:rsidRPr="0086049C">
        <w:t xml:space="preserve"> Онушко Н.М. </w:t>
      </w:r>
      <w:r w:rsidRPr="0086049C">
        <w:t>у</w:t>
      </w:r>
      <w:r w:rsidR="00B87102" w:rsidRPr="0086049C">
        <w:t xml:space="preserve"> </w:t>
      </w:r>
      <w:r w:rsidRPr="0086049C">
        <w:t>справах №№ 185/4986/22, 208/2357/22, 208/4966/22, 208/5426/22 можуть містити ознаки дисциплінарних проступків, передбачених підпунктом «б» пункту 1 (незазначення в судовому рішенні мотивів прийняття або відхилення аргументів сторін щодо суті спору), пунктом 3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пунктом 4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частини першої статті 106 Закону України «Про судоустрій і статус суддів».</w:t>
      </w:r>
    </w:p>
    <w:p w:rsidR="00DC3BFF" w:rsidRPr="0086049C" w:rsidRDefault="00DC3BFF" w:rsidP="007D2155">
      <w:pPr>
        <w:spacing w:line="252" w:lineRule="auto"/>
        <w:ind w:right="-37" w:firstLine="567"/>
        <w:jc w:val="both"/>
      </w:pPr>
      <w:r w:rsidRPr="0086049C">
        <w:t xml:space="preserve">Член Вищої ради правосуддя Маселко Р.А. за результатами підготовки дисциплінарної справи до розгляду </w:t>
      </w:r>
      <w:r w:rsidR="007C5E6A" w:rsidRPr="0086049C">
        <w:t>склав</w:t>
      </w:r>
      <w:r w:rsidRPr="0086049C">
        <w:t xml:space="preserve"> висновок від 4 квітня 2024 року</w:t>
      </w:r>
      <w:r w:rsidR="007C5E6A" w:rsidRPr="0086049C">
        <w:t xml:space="preserve"> і</w:t>
      </w:r>
      <w:r w:rsidRPr="0086049C">
        <w:t xml:space="preserve">з пропозицією притягнути суддю Дніпровського апеляційного суду Онушко Н.М. до дисциплінарної відповідальності за вчинення нею під час здійснення правосуддя у справах №№ 185/4986/22, 208/2357/22, 208/4966/22, 208/5426/22 дисциплінарних проступків, передбачених підпунктом «б» пункту 1, </w:t>
      </w:r>
      <w:r w:rsidR="007C5E6A" w:rsidRPr="0086049C">
        <w:br/>
      </w:r>
      <w:r w:rsidRPr="0086049C">
        <w:t xml:space="preserve">пунктами 3, 4 частини першої статті 106 Закону України «Про судоустрій і статус суддів». Доповідач запропонував застосувати до судді Онушко Н.М. дисциплінарне стягнення у виді суворої догани – з позбавленням права на отримання доплат до посадового окладу судді протягом трьох місяців. </w:t>
      </w:r>
    </w:p>
    <w:p w:rsidR="00DC3BFF" w:rsidRPr="0086049C" w:rsidRDefault="007C5E6A" w:rsidP="007D2155">
      <w:pPr>
        <w:spacing w:line="252" w:lineRule="auto"/>
        <w:ind w:right="-37" w:firstLine="567"/>
        <w:jc w:val="both"/>
      </w:pPr>
      <w:r w:rsidRPr="0086049C">
        <w:t>У</w:t>
      </w:r>
      <w:r w:rsidR="00DC3BFF" w:rsidRPr="0086049C">
        <w:t xml:space="preserve"> засіданні Другої Дисциплінарної палати Вищої ради правосуддя, яке відбулося 24 квітня 2024 року, Дисциплінарна палата не погодилася із зазначеним висновком доповідача.</w:t>
      </w:r>
    </w:p>
    <w:p w:rsidR="00DC3BFF" w:rsidRPr="0086049C" w:rsidRDefault="00DC3BFF" w:rsidP="007D2155">
      <w:pPr>
        <w:spacing w:line="252" w:lineRule="auto"/>
        <w:ind w:right="-37" w:firstLine="567"/>
        <w:jc w:val="both"/>
      </w:pPr>
      <w:r w:rsidRPr="0086049C">
        <w:t>Відповідно до абзацу другого пункту 10.6 Регламенту Вищої ради правосуддя, якщо Рада чи Дисциплінарна палата не погодиться з висновком доповідача, проєктом рішення (ухвали) і ухвалить інше рішення, за дорученням головуючого на засіданні таке рішення виготовляє член Ради, який голосував за його ухвалення.</w:t>
      </w:r>
    </w:p>
    <w:p w:rsidR="00DC3BFF" w:rsidRPr="0086049C" w:rsidRDefault="007C5E6A" w:rsidP="007D2155">
      <w:pPr>
        <w:spacing w:line="252" w:lineRule="auto"/>
        <w:ind w:right="-37" w:firstLine="567"/>
        <w:jc w:val="both"/>
      </w:pPr>
      <w:r w:rsidRPr="0086049C">
        <w:t>У</w:t>
      </w:r>
      <w:r w:rsidR="00DC3BFF" w:rsidRPr="0086049C">
        <w:t>раховуючи вказаний припис Регламенту, виготовлення рішення, ухваленого Дисциплінарною палатою за результатами розгляду дисциплінарної справи, відкритої стосовно судді Дніпровського апеляційного суду           Онушко Н.М. за скаргою Буртник Х.В., було доручено члену Вищої ради правосуддя Мельнику О.П.</w:t>
      </w:r>
    </w:p>
    <w:p w:rsidR="00DC3BFF" w:rsidRPr="0086049C" w:rsidRDefault="00DC3BFF" w:rsidP="007D2155">
      <w:pPr>
        <w:spacing w:line="252" w:lineRule="auto"/>
        <w:ind w:right="-37" w:firstLine="567"/>
        <w:jc w:val="both"/>
      </w:pPr>
      <w:r w:rsidRPr="0086049C">
        <w:t>Рішенням Другої Дисциплінарної палати Вищої ради правосуддя від         24 квітня 2024 року № 1242/2дп/15-24 визнано відсутність у діях судді       Онушко Н.М. під час розгляду справ №№ 208/2357/22, 208/4966/22, 208/5426/22 складів дисциплінарних проступків, передбачених підпунктом «б» пункту 1, пунктами 3, 4 частини першої статті 106 Закону України «Про судоустрій і статус суддів», та відсутність у діях вказаної судді під час розгляду справи          № 185/4986/22</w:t>
      </w:r>
      <w:r w:rsidRPr="0086049C">
        <w:rPr>
          <w:i/>
        </w:rPr>
        <w:t xml:space="preserve"> </w:t>
      </w:r>
      <w:r w:rsidRPr="0086049C">
        <w:t>складів дисциплінарних проступків,  передбачених пунктами 3, 4 частини першої статті 106 Закону України «Про судоустрій і статус суддів».</w:t>
      </w:r>
    </w:p>
    <w:p w:rsidR="00DC3BFF" w:rsidRPr="0086049C" w:rsidRDefault="00DC3BFF" w:rsidP="007D2155">
      <w:pPr>
        <w:spacing w:line="252" w:lineRule="auto"/>
        <w:ind w:firstLine="567"/>
        <w:jc w:val="both"/>
        <w:rPr>
          <w:rFonts w:eastAsia="Calibri"/>
        </w:rPr>
      </w:pPr>
      <w:r w:rsidRPr="0086049C">
        <w:t xml:space="preserve">Водночас суддю Дніпровського апеляційного суду Онушко Н.М. притягнуто до дисциплінарної відповідальності за вчинення нею під час здійснення правосуддя у справі № 185/4986/22 дисциплінарного проступку, передбаченого </w:t>
      </w:r>
      <w:r w:rsidRPr="0086049C">
        <w:rPr>
          <w:rFonts w:eastAsia="Calibri"/>
        </w:rPr>
        <w:t>підпунктом «б» пункту 1 частини першої статті 106 Закону України «Про судоустрій і статус суддів» (незазначення внаслідок недбалості в судовому рішенні мотивів прийняття або відхилення аргументів сторін щодо суті спору).</w:t>
      </w:r>
    </w:p>
    <w:p w:rsidR="00DC3BFF" w:rsidRPr="0086049C" w:rsidRDefault="006F65D8" w:rsidP="007D2155">
      <w:pPr>
        <w:spacing w:line="252" w:lineRule="auto"/>
        <w:ind w:firstLine="567"/>
        <w:jc w:val="both"/>
      </w:pPr>
      <w:r w:rsidRPr="0086049C">
        <w:rPr>
          <w:rFonts w:eastAsia="Calibri"/>
        </w:rPr>
        <w:t>Друга Дисциплінарна палата Вищої ради правосуддя</w:t>
      </w:r>
      <w:r w:rsidR="00DC3BFF" w:rsidRPr="0086049C">
        <w:rPr>
          <w:rFonts w:eastAsia="Calibri"/>
        </w:rPr>
        <w:t xml:space="preserve"> визна</w:t>
      </w:r>
      <w:r w:rsidRPr="0086049C">
        <w:rPr>
          <w:rFonts w:eastAsia="Calibri"/>
        </w:rPr>
        <w:t>ла</w:t>
      </w:r>
      <w:r w:rsidR="00DC3BFF" w:rsidRPr="0086049C">
        <w:rPr>
          <w:rFonts w:eastAsia="Calibri"/>
        </w:rPr>
        <w:t xml:space="preserve"> пропорційним та достатнім застосува</w:t>
      </w:r>
      <w:r w:rsidRPr="0086049C">
        <w:rPr>
          <w:rFonts w:eastAsia="Calibri"/>
        </w:rPr>
        <w:t>ння</w:t>
      </w:r>
      <w:r w:rsidR="00DC3BFF" w:rsidRPr="0086049C">
        <w:rPr>
          <w:rFonts w:eastAsia="Calibri"/>
        </w:rPr>
        <w:t xml:space="preserve"> до судді Онушко Н.М. </w:t>
      </w:r>
      <w:r w:rsidR="00DC3BFF" w:rsidRPr="0086049C">
        <w:t>дисциплінарн</w:t>
      </w:r>
      <w:r w:rsidRPr="0086049C">
        <w:t>ого</w:t>
      </w:r>
      <w:r w:rsidR="00DC3BFF" w:rsidRPr="0086049C">
        <w:t xml:space="preserve"> стягнення у виді попередження.</w:t>
      </w:r>
    </w:p>
    <w:p w:rsidR="00DC3BFF" w:rsidRPr="0086049C" w:rsidRDefault="00DC3BFF" w:rsidP="007D2155">
      <w:pPr>
        <w:spacing w:line="252" w:lineRule="auto"/>
        <w:ind w:firstLine="567"/>
        <w:jc w:val="both"/>
      </w:pPr>
    </w:p>
    <w:p w:rsidR="00DC3BFF" w:rsidRPr="0086049C" w:rsidRDefault="00DC3BFF" w:rsidP="007D2155">
      <w:pPr>
        <w:spacing w:line="252" w:lineRule="auto"/>
        <w:ind w:firstLine="567"/>
        <w:jc w:val="both"/>
      </w:pPr>
      <w:r w:rsidRPr="0086049C">
        <w:rPr>
          <w:rStyle w:val="afc"/>
          <w:shd w:val="clear" w:color="auto" w:fill="FFFFFF"/>
        </w:rPr>
        <w:t xml:space="preserve">Фактичні обставини, встановлені під час розгляду дисциплінарної справи </w:t>
      </w:r>
      <w:r w:rsidR="00AE1E8C" w:rsidRPr="0086049C">
        <w:rPr>
          <w:rStyle w:val="afc"/>
          <w:b w:val="0"/>
          <w:i/>
          <w:shd w:val="clear" w:color="auto" w:fill="FFFFFF"/>
        </w:rPr>
        <w:t>(</w:t>
      </w:r>
      <w:r w:rsidRPr="0086049C">
        <w:rPr>
          <w:i/>
        </w:rPr>
        <w:t xml:space="preserve">викладаються обставини </w:t>
      </w:r>
      <w:r w:rsidR="000F7147" w:rsidRPr="0086049C">
        <w:rPr>
          <w:i/>
        </w:rPr>
        <w:t>справи</w:t>
      </w:r>
      <w:r w:rsidRPr="0086049C">
        <w:rPr>
          <w:i/>
        </w:rPr>
        <w:t xml:space="preserve"> № 185/4986/22, за дії під час здійснення правосуддя </w:t>
      </w:r>
      <w:r w:rsidR="000F7147" w:rsidRPr="0086049C">
        <w:rPr>
          <w:i/>
        </w:rPr>
        <w:t>в</w:t>
      </w:r>
      <w:r w:rsidRPr="0086049C">
        <w:rPr>
          <w:i/>
        </w:rPr>
        <w:t xml:space="preserve"> якій вказану суддю притягнуто до дисциплінарної відповідальності)</w:t>
      </w:r>
    </w:p>
    <w:p w:rsidR="00DC3BFF" w:rsidRPr="0086049C" w:rsidRDefault="00DC3BFF" w:rsidP="007D2155">
      <w:pPr>
        <w:spacing w:line="252" w:lineRule="auto"/>
        <w:ind w:right="-37" w:firstLine="567"/>
        <w:jc w:val="both"/>
      </w:pPr>
      <w:r w:rsidRPr="0086049C">
        <w:t xml:space="preserve">Постановою </w:t>
      </w:r>
      <w:r w:rsidRPr="0086049C">
        <w:rPr>
          <w:rStyle w:val="rvts21"/>
        </w:rPr>
        <w:t xml:space="preserve">Павлоградського міськрайонного суду Дніпропетровської області (суддя Ткаченко О.А.) від 8 серпня 2022 року, винесеною за результатами розгляду протоколів про вчинення </w:t>
      </w:r>
      <w:r w:rsidR="006A3C7E">
        <w:rPr>
          <w:rStyle w:val="rvts21"/>
        </w:rPr>
        <w:t>ОСОБА1</w:t>
      </w:r>
      <w:r w:rsidRPr="0086049C">
        <w:rPr>
          <w:rStyle w:val="rvts21"/>
        </w:rPr>
        <w:t xml:space="preserve"> адміністративних правопорушень, передбачених статтею 124, частиною четвертою статті 130 КУпАП, із додатками,</w:t>
      </w:r>
      <w:r w:rsidRPr="0086049C">
        <w:t xml:space="preserve"> </w:t>
      </w:r>
      <w:r w:rsidR="00562866">
        <w:rPr>
          <w:rStyle w:val="rvts21"/>
        </w:rPr>
        <w:t>ОСОБА1</w:t>
      </w:r>
      <w:r w:rsidRPr="0086049C">
        <w:t xml:space="preserve"> визнано винним у вчиненні адміністративних правопорушень, передбачених статтею 124, частиною четвертою статті 130 КУпАП, на правопорушника накладено адміністративне стягнення у виді штрафу в розмірі 34 000 грн з позбавленням права керування транспортними засобами строком на три роки. </w:t>
      </w:r>
    </w:p>
    <w:p w:rsidR="00DC3BFF" w:rsidRPr="0086049C" w:rsidRDefault="00DC3BFF" w:rsidP="007D2155">
      <w:pPr>
        <w:spacing w:line="252" w:lineRule="auto"/>
        <w:ind w:right="-37" w:firstLine="567"/>
        <w:jc w:val="both"/>
      </w:pPr>
      <w:r w:rsidRPr="0086049C">
        <w:t xml:space="preserve">Згідно </w:t>
      </w:r>
      <w:r w:rsidR="00A75535" w:rsidRPr="0086049C">
        <w:t>і</w:t>
      </w:r>
      <w:r w:rsidRPr="0086049C">
        <w:t>з встано</w:t>
      </w:r>
      <w:r w:rsidR="00A75535" w:rsidRPr="0086049C">
        <w:t>вленими судом обставинами події</w:t>
      </w:r>
      <w:r w:rsidRPr="0086049C">
        <w:t xml:space="preserve"> 7 липня 2022 року           о 21:16 </w:t>
      </w:r>
      <w:r w:rsidR="00562866">
        <w:rPr>
          <w:rStyle w:val="rvts21"/>
        </w:rPr>
        <w:t>ОСОБА1</w:t>
      </w:r>
      <w:r w:rsidRPr="0086049C">
        <w:t>, керуючи автомобілем «Ford Transit»</w:t>
      </w:r>
      <w:r w:rsidR="00562866">
        <w:t>, реєстраційний номер ____</w:t>
      </w:r>
      <w:r w:rsidRPr="0086049C">
        <w:t xml:space="preserve">, </w:t>
      </w:r>
      <w:r w:rsidR="00A75535" w:rsidRPr="0086049C">
        <w:t>на</w:t>
      </w:r>
      <w:r w:rsidRPr="0086049C">
        <w:t xml:space="preserve"> вулиці Толстого, </w:t>
      </w:r>
      <w:r w:rsidR="00A75535" w:rsidRPr="0086049C">
        <w:t xml:space="preserve">буд. </w:t>
      </w:r>
      <w:r w:rsidRPr="0086049C">
        <w:t>24, у місті Павлоград</w:t>
      </w:r>
      <w:r w:rsidR="00A75535" w:rsidRPr="0086049C">
        <w:t>і</w:t>
      </w:r>
      <w:r w:rsidRPr="0086049C">
        <w:t xml:space="preserve">, </w:t>
      </w:r>
      <w:r w:rsidR="00A75535" w:rsidRPr="0086049C">
        <w:t>рухаючись</w:t>
      </w:r>
      <w:r w:rsidRPr="0086049C">
        <w:t xml:space="preserve"> заднім ходом, </w:t>
      </w:r>
      <w:r w:rsidR="00A75535" w:rsidRPr="0086049C">
        <w:t>на</w:t>
      </w:r>
      <w:r w:rsidRPr="0086049C">
        <w:t xml:space="preserve"> порушення вимог пункту 10.9 Правил дорожнього руху, затверджених постановою Кабінету </w:t>
      </w:r>
      <w:r w:rsidR="00A75535" w:rsidRPr="0086049C">
        <w:t>М</w:t>
      </w:r>
      <w:r w:rsidRPr="0086049C">
        <w:t>іністрів України від 10 жовтня 2001 року № 1306 (далі – ПДР),  не переконався у відсутності небезпеки чи перешкод іншим учасникам руху, не звернувся за допомогою до інших осіб, внаслідок чого вчинив зіткнення з автомобілем «K</w:t>
      </w:r>
      <w:r w:rsidR="003C34CD">
        <w:t>ia Cerato», реєстраційний номер</w:t>
      </w:r>
      <w:r w:rsidR="00CD0DAA" w:rsidRPr="0086049C">
        <w:t xml:space="preserve"> </w:t>
      </w:r>
      <w:r w:rsidR="00562866">
        <w:t>____</w:t>
      </w:r>
      <w:r w:rsidRPr="0086049C">
        <w:t xml:space="preserve">. </w:t>
      </w:r>
      <w:r w:rsidR="00CD0DAA" w:rsidRPr="0086049C">
        <w:t>Унаслідок</w:t>
      </w:r>
      <w:r w:rsidRPr="0086049C">
        <w:t xml:space="preserve"> дорожньо-транспортної пригоди (далі – ДТП) обидва автомобілі отримали механічні пошкодження.  </w:t>
      </w:r>
    </w:p>
    <w:p w:rsidR="00DC3BFF" w:rsidRPr="0086049C" w:rsidRDefault="00DC3BFF" w:rsidP="007D2155">
      <w:pPr>
        <w:spacing w:line="252" w:lineRule="auto"/>
        <w:ind w:right="-37" w:firstLine="567"/>
        <w:jc w:val="both"/>
      </w:pPr>
      <w:r w:rsidRPr="0086049C">
        <w:t xml:space="preserve">7 липня 2022 року о 23:05 </w:t>
      </w:r>
      <w:r w:rsidR="006A3C7E">
        <w:rPr>
          <w:rStyle w:val="rvts21"/>
        </w:rPr>
        <w:t>ОСОБА1</w:t>
      </w:r>
      <w:r w:rsidRPr="0086049C">
        <w:t xml:space="preserve">, керуючи вказаним автомобілем </w:t>
      </w:r>
      <w:r w:rsidR="00CD0DAA" w:rsidRPr="0086049C">
        <w:t xml:space="preserve">     «Ford Transit»</w:t>
      </w:r>
      <w:r w:rsidRPr="0086049C">
        <w:t xml:space="preserve"> за наведеною адресою, </w:t>
      </w:r>
      <w:r w:rsidR="00CD0DAA" w:rsidRPr="0086049C">
        <w:t>на</w:t>
      </w:r>
      <w:r w:rsidRPr="0086049C">
        <w:t xml:space="preserve"> порушення вимог підпункту «є» пункту 2.10, пункту 2.5 ПДР вживав алкоголь (пиво) після ДТП з його участю, пройти безконтактну перевірку на наявність парів алкоголю у видихуваному повітрі за допомогою пристрою «Драгер» на місці чи проїхати в заклад охорони здоров’я відмовився у присутності двох свідків. Разом з тим від водія </w:t>
      </w:r>
      <w:r w:rsidR="00CD0DAA" w:rsidRPr="0086049C">
        <w:t xml:space="preserve">               </w:t>
      </w:r>
      <w:r w:rsidR="006A3C7E">
        <w:rPr>
          <w:rStyle w:val="rvts21"/>
        </w:rPr>
        <w:t>ОСОБА1</w:t>
      </w:r>
      <w:bookmarkStart w:id="0" w:name="_GoBack"/>
      <w:bookmarkEnd w:id="0"/>
      <w:r w:rsidRPr="0086049C">
        <w:t xml:space="preserve"> </w:t>
      </w:r>
      <w:r w:rsidR="00CD0DAA" w:rsidRPr="0086049C">
        <w:t>відчувався</w:t>
      </w:r>
      <w:r w:rsidRPr="0086049C">
        <w:t xml:space="preserve"> </w:t>
      </w:r>
      <w:r w:rsidR="00CD0DAA" w:rsidRPr="0086049C">
        <w:t xml:space="preserve">запах </w:t>
      </w:r>
      <w:r w:rsidRPr="0086049C">
        <w:t>алкоголю, його мова була невиразною.</w:t>
      </w:r>
    </w:p>
    <w:p w:rsidR="00DC3BFF" w:rsidRPr="0086049C" w:rsidRDefault="00DC3BFF" w:rsidP="007D2155">
      <w:pPr>
        <w:spacing w:line="252" w:lineRule="auto"/>
        <w:ind w:right="-37" w:firstLine="567"/>
        <w:jc w:val="both"/>
      </w:pPr>
      <w:r w:rsidRPr="0086049C">
        <w:t xml:space="preserve">Згідно з постановою суду у судовому засіданні </w:t>
      </w:r>
      <w:r w:rsidR="006A3C7E">
        <w:rPr>
          <w:rStyle w:val="rvts21"/>
        </w:rPr>
        <w:t>ОСОБА1</w:t>
      </w:r>
      <w:r w:rsidRPr="0086049C">
        <w:t xml:space="preserve"> свою вину визнав частково, не заперечу</w:t>
      </w:r>
      <w:r w:rsidR="00CD0DAA" w:rsidRPr="0086049C">
        <w:t>вав</w:t>
      </w:r>
      <w:r w:rsidRPr="0086049C">
        <w:t xml:space="preserve"> факт</w:t>
      </w:r>
      <w:r w:rsidR="00CD0DAA" w:rsidRPr="0086049C">
        <w:t>у</w:t>
      </w:r>
      <w:r w:rsidRPr="0086049C">
        <w:t xml:space="preserve"> ДТП та вживання алкоголю після ДТП. </w:t>
      </w:r>
    </w:p>
    <w:p w:rsidR="00DC3BFF" w:rsidRPr="0086049C" w:rsidRDefault="006A3C7E" w:rsidP="007D2155">
      <w:pPr>
        <w:spacing w:line="252" w:lineRule="auto"/>
        <w:ind w:right="-37" w:firstLine="567"/>
        <w:jc w:val="both"/>
      </w:pPr>
      <w:r>
        <w:rPr>
          <w:rStyle w:val="rvts21"/>
        </w:rPr>
        <w:t>ОСОБА1</w:t>
      </w:r>
      <w:r w:rsidR="00DC3BFF" w:rsidRPr="0086049C">
        <w:t xml:space="preserve"> та його захисник – адвокат Пономаренко В.Л., вказуючи на наявність попередньої домовленості між учасниками ДТП про відшкодування заподіяних збитків, просили закрити провадження у справі про адміністративне правопорушення за частиною четвертою статті 130 КУпАП на підставі пункту 1 частини першої статті 247 КУпАП (за </w:t>
      </w:r>
      <w:r w:rsidR="00DC3BFF" w:rsidRPr="0086049C">
        <w:rPr>
          <w:shd w:val="clear" w:color="auto" w:fill="FFFFFF"/>
        </w:rPr>
        <w:t>відсутністю події і складу адміністративного правопорушення)</w:t>
      </w:r>
      <w:r w:rsidR="00DC3BFF" w:rsidRPr="0086049C">
        <w:t>.</w:t>
      </w:r>
    </w:p>
    <w:p w:rsidR="00DC3BFF" w:rsidRPr="0086049C" w:rsidRDefault="00DC3BFF" w:rsidP="007D2155">
      <w:pPr>
        <w:spacing w:line="252" w:lineRule="auto"/>
        <w:ind w:right="-37" w:firstLine="567"/>
        <w:jc w:val="both"/>
      </w:pPr>
      <w:r w:rsidRPr="0086049C">
        <w:t xml:space="preserve">Заслухавши </w:t>
      </w:r>
      <w:r w:rsidR="006A3C7E">
        <w:rPr>
          <w:rStyle w:val="rvts21"/>
        </w:rPr>
        <w:t>ОСОБА1</w:t>
      </w:r>
      <w:r w:rsidRPr="0086049C">
        <w:t xml:space="preserve">, свідків, потерпілого у ДТП водія автомобіля     «Kia Cerato», взявши до уваги схему місця ДТП, письмові пояснення свідків, акт з відмовою </w:t>
      </w:r>
      <w:r w:rsidR="006A3C7E">
        <w:rPr>
          <w:rStyle w:val="rvts21"/>
        </w:rPr>
        <w:t>ОСОБА1</w:t>
      </w:r>
      <w:r w:rsidRPr="0086049C">
        <w:t xml:space="preserve"> від проходження огляду на стан сп’яніння з використанням спеціальних технічних засобів, направлення водія </w:t>
      </w:r>
      <w:r w:rsidR="006A3C7E">
        <w:rPr>
          <w:rStyle w:val="rvts21"/>
        </w:rPr>
        <w:t>ОСОБА1</w:t>
      </w:r>
      <w:r w:rsidRPr="0086049C">
        <w:t xml:space="preserve"> на огляд з метою виявлення стану сп’яніння, з відміткою про відмову </w:t>
      </w:r>
      <w:r w:rsidR="006A3C7E">
        <w:rPr>
          <w:rStyle w:val="rvts21"/>
        </w:rPr>
        <w:t>ОСОБА1</w:t>
      </w:r>
      <w:r w:rsidRPr="0086049C">
        <w:t xml:space="preserve"> пройти зазначений огляд, суд дійшов висновків, зокрема, про відсутність підстав для закриття провадження у справі про адміністративне правопорушення, передбачене частиною четвертою статті 130 КУпАП.</w:t>
      </w:r>
    </w:p>
    <w:p w:rsidR="00DC3BFF" w:rsidRPr="0086049C" w:rsidRDefault="00DC3BFF" w:rsidP="007D2155">
      <w:pPr>
        <w:spacing w:line="252" w:lineRule="auto"/>
        <w:ind w:right="-37" w:firstLine="567"/>
        <w:jc w:val="both"/>
      </w:pPr>
      <w:r w:rsidRPr="0086049C">
        <w:t>При цьому суд керувався тим, що наведені та належним чином складені та оформлені докази у справі про</w:t>
      </w:r>
      <w:r w:rsidR="00A10997" w:rsidRPr="0086049C">
        <w:t xml:space="preserve"> адміністративне правопорушення</w:t>
      </w:r>
      <w:r w:rsidRPr="0086049C">
        <w:t xml:space="preserve"> у своїй сукупності та взаємозв’язку підтверджують, що </w:t>
      </w:r>
      <w:r w:rsidR="006A3C7E">
        <w:rPr>
          <w:rStyle w:val="rvts21"/>
        </w:rPr>
        <w:t>ОСОБА1</w:t>
      </w:r>
      <w:r w:rsidRPr="0086049C">
        <w:t xml:space="preserve"> вживав алкоголь після вчинення ним ДТП, отже</w:t>
      </w:r>
      <w:r w:rsidR="00A10997" w:rsidRPr="0086049C">
        <w:t>,</w:t>
      </w:r>
      <w:r w:rsidRPr="0086049C">
        <w:t xml:space="preserve"> у співробітників патрульної поліції були усі підстави для складання протоколу про адміністративне правопорушення за частиною четвертою статті 130 КУпАП.</w:t>
      </w:r>
    </w:p>
    <w:p w:rsidR="00DC3BFF" w:rsidRPr="0086049C" w:rsidRDefault="00DC3BFF" w:rsidP="007D2155">
      <w:pPr>
        <w:spacing w:line="252" w:lineRule="auto"/>
        <w:ind w:right="-37" w:firstLine="567"/>
        <w:jc w:val="both"/>
      </w:pPr>
      <w:r w:rsidRPr="0086049C">
        <w:t xml:space="preserve">Не погоджуючись з указаним судовим рішенням, </w:t>
      </w:r>
      <w:r w:rsidR="006A3C7E">
        <w:rPr>
          <w:rStyle w:val="rvts21"/>
        </w:rPr>
        <w:t>ОСОБА1</w:t>
      </w:r>
      <w:r w:rsidRPr="0086049C">
        <w:t xml:space="preserve"> звернувся до суду апеляційної інстанції з апеляційною скаргою, в якій просив скасувати постанову суду першої інстанції та закрити провадження у справі на підставі пункту 1 частини першої статті 247 КУпАП.</w:t>
      </w:r>
    </w:p>
    <w:p w:rsidR="00DC3BFF" w:rsidRPr="0086049C" w:rsidRDefault="00DC3BFF" w:rsidP="007D2155">
      <w:pPr>
        <w:spacing w:line="252" w:lineRule="auto"/>
        <w:ind w:right="-37" w:firstLine="567"/>
        <w:jc w:val="both"/>
      </w:pPr>
      <w:r w:rsidRPr="0086049C">
        <w:t xml:space="preserve">Вказана апеляційна скарга надійшла </w:t>
      </w:r>
      <w:r w:rsidR="00A10997" w:rsidRPr="0086049C">
        <w:t>до</w:t>
      </w:r>
      <w:r w:rsidRPr="0086049C">
        <w:t xml:space="preserve"> провадження судді Дніпровського апеляційного суду Онушко Н.М. 6 вересня 2022 року.</w:t>
      </w:r>
    </w:p>
    <w:p w:rsidR="00DC3BFF" w:rsidRPr="0086049C" w:rsidRDefault="00A10997" w:rsidP="007D2155">
      <w:pPr>
        <w:spacing w:line="252" w:lineRule="auto"/>
        <w:ind w:right="-37" w:firstLine="567"/>
        <w:jc w:val="both"/>
      </w:pPr>
      <w:r w:rsidRPr="0086049C">
        <w:t>Згідно з витребуваними</w:t>
      </w:r>
      <w:r w:rsidR="00DC3BFF" w:rsidRPr="0086049C">
        <w:t xml:space="preserve"> членом Другої Дисциплінарної палати </w:t>
      </w:r>
      <w:r w:rsidRPr="0086049C">
        <w:t xml:space="preserve">Вищої ради правосуддя </w:t>
      </w:r>
      <w:r w:rsidR="00DC3BFF" w:rsidRPr="0086049C">
        <w:t>Маселком Р.А. матеріал</w:t>
      </w:r>
      <w:r w:rsidR="0063661B" w:rsidRPr="0086049C">
        <w:t>ами</w:t>
      </w:r>
      <w:r w:rsidR="00DC3BFF" w:rsidRPr="0086049C">
        <w:t xml:space="preserve"> справи № 185/4986/22 (надісл</w:t>
      </w:r>
      <w:r w:rsidR="0063661B" w:rsidRPr="0086049C">
        <w:t>ана в електронному вигляді скан</w:t>
      </w:r>
      <w:r w:rsidR="00DC3BFF" w:rsidRPr="0086049C">
        <w:t xml:space="preserve">копія), </w:t>
      </w:r>
      <w:r w:rsidR="006A3C7E">
        <w:rPr>
          <w:rStyle w:val="rvts21"/>
        </w:rPr>
        <w:t>ОСОБА1</w:t>
      </w:r>
      <w:r w:rsidR="0063661B" w:rsidRPr="0086049C">
        <w:t xml:space="preserve"> на </w:t>
      </w:r>
      <w:r w:rsidR="00DC3BFF" w:rsidRPr="0086049C">
        <w:t xml:space="preserve">обґрунтування апеляційної скарги зазначив, що суд першої інстанції не надав оцінку його поясненням, наданим у судовому засіданні 8 серпня 2022 року, згідно з якими він не перебував </w:t>
      </w:r>
      <w:r w:rsidR="00D35B69" w:rsidRPr="0086049C">
        <w:t>у</w:t>
      </w:r>
      <w:r w:rsidR="00DC3BFF" w:rsidRPr="0086049C">
        <w:t xml:space="preserve"> стані алкогольного сп’яніння, коли був за кермом, не відмовлявся пройти огляд на стан сп’яніння, лише бажав пройти огляд у присутності адвоката. Згідно з доводами </w:t>
      </w:r>
      <w:r w:rsidR="006A3C7E">
        <w:rPr>
          <w:rStyle w:val="rvts21"/>
        </w:rPr>
        <w:t>ОСОБА1</w:t>
      </w:r>
      <w:r w:rsidR="00DC3BFF" w:rsidRPr="0086049C">
        <w:t xml:space="preserve"> суд першої інстанції не врахував </w:t>
      </w:r>
      <w:r w:rsidR="00D35B69" w:rsidRPr="0086049C">
        <w:t>також</w:t>
      </w:r>
      <w:r w:rsidR="00DC3BFF" w:rsidRPr="0086049C">
        <w:t xml:space="preserve"> обставину, що між ним і водієм автомобіля «Kia Cerato» існувала домовленість про подальше самостійне, без залучення поліції, узгодження вартості та порядку  відшкодування заподіяних ДТП збитків. </w:t>
      </w:r>
    </w:p>
    <w:p w:rsidR="00DC3BFF" w:rsidRPr="0086049C" w:rsidRDefault="006A3C7E" w:rsidP="007D2155">
      <w:pPr>
        <w:spacing w:line="252" w:lineRule="auto"/>
        <w:ind w:right="-37" w:firstLine="567"/>
        <w:jc w:val="both"/>
      </w:pPr>
      <w:r>
        <w:rPr>
          <w:rStyle w:val="rvts21"/>
        </w:rPr>
        <w:t>ОСОБА1</w:t>
      </w:r>
      <w:r w:rsidR="00DC3BFF" w:rsidRPr="0086049C">
        <w:t xml:space="preserve"> вказав на відсутність </w:t>
      </w:r>
      <w:r w:rsidR="00B71F2E" w:rsidRPr="0086049C">
        <w:t>у</w:t>
      </w:r>
      <w:r w:rsidR="00DC3BFF" w:rsidRPr="0086049C">
        <w:t xml:space="preserve"> матеріалах справи відеозапису з відомостями щодо встановлення факту ДТП, наявність розбіжностей у поясненнях свідків, наголосив, що протокол про адміністративне правопорушення, складений за статтею 124 КУпАП, є недопустимим доказом, оскільки зазначені у ньому свідки не бачили поді</w:t>
      </w:r>
      <w:r w:rsidR="00B71F2E" w:rsidRPr="0086049C">
        <w:t>ї</w:t>
      </w:r>
      <w:r w:rsidR="00DC3BFF" w:rsidRPr="0086049C">
        <w:t xml:space="preserve"> ДТП. Зазначив про порушення поліцейськими порядку проведення огляду на стан сп’яніння.</w:t>
      </w:r>
    </w:p>
    <w:p w:rsidR="00DC3BFF" w:rsidRPr="0086049C" w:rsidRDefault="00DC3BFF" w:rsidP="007D2155">
      <w:pPr>
        <w:spacing w:line="252" w:lineRule="auto"/>
        <w:ind w:right="-37" w:firstLine="567"/>
        <w:jc w:val="both"/>
      </w:pPr>
      <w:r w:rsidRPr="0086049C">
        <w:t xml:space="preserve">За вказаних обставин </w:t>
      </w:r>
      <w:r w:rsidR="006A3C7E">
        <w:rPr>
          <w:rStyle w:val="rvts21"/>
        </w:rPr>
        <w:t>ОСОБА1</w:t>
      </w:r>
      <w:r w:rsidRPr="0086049C">
        <w:t xml:space="preserve"> вважав направлені до суду матеріали справи про адміністративні правопорушення сумнівними, отже такими, що, згідно зі</w:t>
      </w:r>
      <w:r w:rsidR="00550742" w:rsidRPr="0086049C">
        <w:t xml:space="preserve"> статтею 62 Конституції України</w:t>
      </w:r>
      <w:r w:rsidRPr="0086049C">
        <w:t xml:space="preserve"> повинні тлумачитися на його користь.</w:t>
      </w:r>
    </w:p>
    <w:p w:rsidR="00DC3BFF" w:rsidRPr="0086049C" w:rsidRDefault="00DC3BFF" w:rsidP="007D2155">
      <w:pPr>
        <w:spacing w:line="252" w:lineRule="auto"/>
        <w:ind w:right="-37" w:firstLine="567"/>
        <w:jc w:val="both"/>
        <w:rPr>
          <w:rStyle w:val="rvts21"/>
        </w:rPr>
      </w:pPr>
      <w:r w:rsidRPr="0086049C">
        <w:t xml:space="preserve">Постановою від 19 грудня 2022 року у справі № 185/4986/22 суддя Дніпровського апеляційного суду Онушко Н.М. вказану апеляційну скаргу задовольнила частково, постанову Павлоградського </w:t>
      </w:r>
      <w:r w:rsidRPr="0086049C">
        <w:rPr>
          <w:rStyle w:val="rvts21"/>
        </w:rPr>
        <w:t xml:space="preserve">міськрайонного суду Дніпропетровської області від 8 серпня 2022 року скасувала в частині накладення на </w:t>
      </w:r>
      <w:r w:rsidR="006A3C7E">
        <w:rPr>
          <w:rStyle w:val="rvts21"/>
        </w:rPr>
        <w:t>ОСОБА1</w:t>
      </w:r>
      <w:r w:rsidRPr="0086049C">
        <w:rPr>
          <w:rStyle w:val="rvts21"/>
        </w:rPr>
        <w:t xml:space="preserve"> </w:t>
      </w:r>
      <w:r w:rsidR="00836D5C">
        <w:rPr>
          <w:rStyle w:val="rvts21"/>
        </w:rPr>
        <w:t>адміністративного</w:t>
      </w:r>
      <w:r w:rsidRPr="0086049C">
        <w:rPr>
          <w:rStyle w:val="rvts21"/>
        </w:rPr>
        <w:t xml:space="preserve"> стягнення. Прийняла в цій частині нову постанову, якою </w:t>
      </w:r>
      <w:r w:rsidR="006A3C7E">
        <w:rPr>
          <w:rStyle w:val="rvts21"/>
        </w:rPr>
        <w:t>ОСОБА1</w:t>
      </w:r>
      <w:r w:rsidRPr="0086049C">
        <w:rPr>
          <w:rStyle w:val="rvts21"/>
        </w:rPr>
        <w:t xml:space="preserve"> звільнила від адміністративної відповідальності за статтею 124, част</w:t>
      </w:r>
      <w:r w:rsidR="00B40545" w:rsidRPr="0086049C">
        <w:rPr>
          <w:rStyle w:val="rvts21"/>
        </w:rPr>
        <w:t>иною четвертою статті 130 КУпАП</w:t>
      </w:r>
      <w:r w:rsidRPr="0086049C">
        <w:rPr>
          <w:rStyle w:val="rvts21"/>
        </w:rPr>
        <w:t xml:space="preserve"> у зв’язку з малозначністю вчиненого адміністративного правопорушення, обмежившись усним зауваженням.</w:t>
      </w:r>
    </w:p>
    <w:p w:rsidR="00DC3BFF" w:rsidRPr="0086049C" w:rsidRDefault="00B40545" w:rsidP="007D2155">
      <w:pPr>
        <w:spacing w:line="252" w:lineRule="auto"/>
        <w:ind w:right="-37" w:firstLine="567"/>
        <w:jc w:val="both"/>
      </w:pPr>
      <w:r w:rsidRPr="0086049C">
        <w:t xml:space="preserve">Як убачається </w:t>
      </w:r>
      <w:r w:rsidR="00DC3BFF" w:rsidRPr="0086049C">
        <w:t>з тексту вказаного судового рішення, підстав</w:t>
      </w:r>
      <w:r w:rsidRPr="0086049C">
        <w:t>ою</w:t>
      </w:r>
      <w:r w:rsidR="00DC3BFF" w:rsidRPr="0086049C">
        <w:t xml:space="preserve"> для його ухвалення суддя </w:t>
      </w:r>
      <w:r w:rsidRPr="0086049C">
        <w:t>вважала</w:t>
      </w:r>
      <w:r w:rsidR="00DC3BFF" w:rsidRPr="0086049C">
        <w:t xml:space="preserve"> малозначність вчинених </w:t>
      </w:r>
      <w:r w:rsidR="006A3C7E">
        <w:rPr>
          <w:rStyle w:val="rvts21"/>
        </w:rPr>
        <w:t>ОСОБА1</w:t>
      </w:r>
      <w:r w:rsidR="00DC3BFF" w:rsidRPr="0086049C">
        <w:t xml:space="preserve"> адміністративних правопорушень (у тому числі за частиною четвертою статті 130 КУпАП), посилаючись на приписи статей 33, 22 КУпАП (без наведення обмежень</w:t>
      </w:r>
      <w:r w:rsidRPr="0086049C">
        <w:t>, зазначених</w:t>
      </w:r>
      <w:r w:rsidR="00DC3BFF" w:rsidRPr="0086049C">
        <w:t xml:space="preserve"> у примітці до вказаної норми).</w:t>
      </w:r>
    </w:p>
    <w:p w:rsidR="00DC3BFF" w:rsidRPr="0086049C" w:rsidRDefault="00DC3BFF" w:rsidP="007D2155">
      <w:pPr>
        <w:spacing w:line="252" w:lineRule="auto"/>
        <w:ind w:right="-37" w:firstLine="567"/>
        <w:jc w:val="both"/>
      </w:pPr>
      <w:r w:rsidRPr="0086049C">
        <w:t xml:space="preserve">Згідно з постановою суддя взяла до уваги надані </w:t>
      </w:r>
      <w:r w:rsidR="006A3C7E">
        <w:rPr>
          <w:rStyle w:val="rvts21"/>
        </w:rPr>
        <w:t>ОСОБА1</w:t>
      </w:r>
      <w:r w:rsidR="00E1518B" w:rsidRPr="0086049C">
        <w:t xml:space="preserve"> у судовому засіданні </w:t>
      </w:r>
      <w:r w:rsidRPr="0086049C">
        <w:t>з розгляду апеляційної скарги пояснення, відповідно до яких               він добровільно надав потерпілому своє водійське посвідчення, усвідомив протиправний характер власних дій, правопорушення не п</w:t>
      </w:r>
      <w:r w:rsidR="00E1518B" w:rsidRPr="0086049C">
        <w:t>ризвели до</w:t>
      </w:r>
      <w:r w:rsidRPr="0086049C">
        <w:t xml:space="preserve"> шкідливих наслідків, а наявність </w:t>
      </w:r>
      <w:r w:rsidR="00E1518B" w:rsidRPr="0086049C">
        <w:t>посвідчення водія дає йому можливість заробляти у</w:t>
      </w:r>
      <w:r w:rsidRPr="0086049C">
        <w:t xml:space="preserve"> єдин</w:t>
      </w:r>
      <w:r w:rsidR="00E1518B" w:rsidRPr="0086049C">
        <w:t>о</w:t>
      </w:r>
      <w:r w:rsidRPr="0086049C">
        <w:t xml:space="preserve"> можливий для нього спосіб на посаді водія. </w:t>
      </w:r>
    </w:p>
    <w:p w:rsidR="00DC3BFF" w:rsidRPr="0086049C" w:rsidRDefault="00DC3BFF" w:rsidP="007D2155">
      <w:pPr>
        <w:spacing w:line="252" w:lineRule="auto"/>
        <w:ind w:right="-37" w:firstLine="567"/>
        <w:jc w:val="both"/>
      </w:pPr>
      <w:r w:rsidRPr="0086049C">
        <w:t xml:space="preserve">Інших мотивів, </w:t>
      </w:r>
      <w:r w:rsidR="00E1518B" w:rsidRPr="0086049C">
        <w:t>зокрема</w:t>
      </w:r>
      <w:r w:rsidRPr="0086049C">
        <w:t xml:space="preserve"> з урахуванням прав та інтересів потерпілого,  постанова, винесена суддею Онушко Н.М. у справі № 185/4986/22, не містить.</w:t>
      </w:r>
    </w:p>
    <w:p w:rsidR="00DC3BFF" w:rsidRPr="0086049C" w:rsidRDefault="00DC3BFF" w:rsidP="007D2155">
      <w:pPr>
        <w:spacing w:line="252" w:lineRule="auto"/>
        <w:ind w:firstLine="567"/>
        <w:jc w:val="both"/>
        <w:rPr>
          <w:rStyle w:val="afc"/>
          <w:shd w:val="clear" w:color="auto" w:fill="FFFFFF"/>
        </w:rPr>
      </w:pPr>
    </w:p>
    <w:p w:rsidR="00DC3BFF" w:rsidRPr="0086049C" w:rsidRDefault="00DC3BFF" w:rsidP="007D2155">
      <w:pPr>
        <w:spacing w:line="252" w:lineRule="auto"/>
        <w:ind w:firstLine="567"/>
        <w:jc w:val="both"/>
        <w:rPr>
          <w:rStyle w:val="afc"/>
          <w:shd w:val="clear" w:color="auto" w:fill="FFFFFF"/>
        </w:rPr>
      </w:pPr>
      <w:r w:rsidRPr="0086049C">
        <w:rPr>
          <w:rStyle w:val="afc"/>
          <w:shd w:val="clear" w:color="auto" w:fill="FFFFFF"/>
        </w:rPr>
        <w:t>Стислий зміст оскаржуваного рішення Другої Дисциплінарної палати Вищої ради правосуддя</w:t>
      </w:r>
    </w:p>
    <w:p w:rsidR="00DC3BFF" w:rsidRPr="0086049C" w:rsidRDefault="00DC3BFF" w:rsidP="007D2155">
      <w:pPr>
        <w:spacing w:line="252" w:lineRule="auto"/>
        <w:ind w:right="-37" w:firstLine="567"/>
        <w:jc w:val="both"/>
      </w:pPr>
      <w:r w:rsidRPr="0086049C">
        <w:rPr>
          <w:rStyle w:val="afc"/>
          <w:b w:val="0"/>
          <w:shd w:val="clear" w:color="auto" w:fill="FFFFFF"/>
        </w:rPr>
        <w:t xml:space="preserve">Згідно з оскаржуваним рішенням, </w:t>
      </w:r>
      <w:r w:rsidR="00ED663C" w:rsidRPr="0086049C">
        <w:rPr>
          <w:rStyle w:val="afc"/>
          <w:b w:val="0"/>
          <w:shd w:val="clear" w:color="auto" w:fill="FFFFFF"/>
        </w:rPr>
        <w:t xml:space="preserve">Друга </w:t>
      </w:r>
      <w:r w:rsidRPr="0086049C">
        <w:rPr>
          <w:rStyle w:val="afc"/>
          <w:b w:val="0"/>
          <w:shd w:val="clear" w:color="auto" w:fill="FFFFFF"/>
        </w:rPr>
        <w:t>Дисциплінарна палата</w:t>
      </w:r>
      <w:r w:rsidR="00ED663C" w:rsidRPr="0086049C">
        <w:rPr>
          <w:rStyle w:val="afc"/>
          <w:b w:val="0"/>
          <w:shd w:val="clear" w:color="auto" w:fill="FFFFFF"/>
        </w:rPr>
        <w:t xml:space="preserve"> Вищої ради правосуддя</w:t>
      </w:r>
      <w:r w:rsidRPr="0086049C">
        <w:rPr>
          <w:rStyle w:val="afc"/>
          <w:b w:val="0"/>
          <w:shd w:val="clear" w:color="auto" w:fill="FFFFFF"/>
        </w:rPr>
        <w:t>, взявши до уваги</w:t>
      </w:r>
      <w:r w:rsidRPr="0086049C">
        <w:rPr>
          <w:rStyle w:val="afc"/>
          <w:shd w:val="clear" w:color="auto" w:fill="FFFFFF"/>
        </w:rPr>
        <w:t xml:space="preserve"> </w:t>
      </w:r>
      <w:r w:rsidR="00ED663C" w:rsidRPr="0086049C">
        <w:t>надіслані</w:t>
      </w:r>
      <w:r w:rsidRPr="0086049C">
        <w:t xml:space="preserve"> до Вищої ради правосуддя 13 лютого 2024 року</w:t>
      </w:r>
      <w:r w:rsidRPr="0086049C">
        <w:rPr>
          <w:rStyle w:val="afc"/>
          <w:shd w:val="clear" w:color="auto" w:fill="FFFFFF"/>
        </w:rPr>
        <w:t xml:space="preserve"> </w:t>
      </w:r>
      <w:r w:rsidRPr="0086049C">
        <w:rPr>
          <w:rStyle w:val="afc"/>
          <w:b w:val="0"/>
          <w:shd w:val="clear" w:color="auto" w:fill="FFFFFF"/>
        </w:rPr>
        <w:t>пояснення</w:t>
      </w:r>
      <w:r w:rsidRPr="0086049C">
        <w:rPr>
          <w:rStyle w:val="afc"/>
          <w:shd w:val="clear" w:color="auto" w:fill="FFFFFF"/>
        </w:rPr>
        <w:t xml:space="preserve"> </w:t>
      </w:r>
      <w:r w:rsidRPr="0086049C">
        <w:t xml:space="preserve">судді Дніпровського апеляційного суду Онушко Н.М., які суддя підтримала в засіданні </w:t>
      </w:r>
      <w:r w:rsidR="00ED663C" w:rsidRPr="0086049C">
        <w:rPr>
          <w:rStyle w:val="afc"/>
          <w:b w:val="0"/>
          <w:shd w:val="clear" w:color="auto" w:fill="FFFFFF"/>
        </w:rPr>
        <w:t>Другої Дисциплінарної палати Вищої ради правосуддя</w:t>
      </w:r>
      <w:r w:rsidR="00ED663C" w:rsidRPr="0086049C">
        <w:t xml:space="preserve"> </w:t>
      </w:r>
      <w:r w:rsidRPr="0086049C">
        <w:t xml:space="preserve">24 квітня 2024 року, встановила відсутність у діях судді під час розгляду справ №№ 208/2357/22, 208/4966/22, 208/5426/22 складів дисциплінарних проступків, передбачених підпунктом «б» пункту 1, пунктами 3, 4 частини першої статті 106 Закону України «Про судоустрій і статус суддів». </w:t>
      </w:r>
    </w:p>
    <w:p w:rsidR="00DC3BFF" w:rsidRPr="0086049C" w:rsidRDefault="00DC3BFF" w:rsidP="007D2155">
      <w:pPr>
        <w:spacing w:line="252" w:lineRule="auto"/>
        <w:ind w:right="-37" w:firstLine="567"/>
        <w:jc w:val="both"/>
      </w:pPr>
      <w:r w:rsidRPr="0086049C">
        <w:t>Друга Дисциплінарна палата Вищої ради правосуддя дійшла висновку про відсутність у діях судді Онушко Н.М. під час розгляду справи № 185/4986/22 складів дисциплінарних проступків, передбачених пунктами 3, 4 частини першої статті 106 Закону України «Про судоустрій і статус суддів».</w:t>
      </w:r>
    </w:p>
    <w:p w:rsidR="00DC3BFF" w:rsidRPr="0086049C" w:rsidRDefault="00DC3BFF" w:rsidP="007D2155">
      <w:pPr>
        <w:spacing w:line="252" w:lineRule="auto"/>
        <w:ind w:firstLine="567"/>
        <w:jc w:val="both"/>
        <w:rPr>
          <w:rFonts w:eastAsia="Calibri"/>
        </w:rPr>
      </w:pPr>
      <w:r w:rsidRPr="0086049C">
        <w:t xml:space="preserve">На переконання </w:t>
      </w:r>
      <w:r w:rsidR="00A64572" w:rsidRPr="0086049C">
        <w:t>Другої Дисциплінарної палати Вищої ради правосуддя</w:t>
      </w:r>
      <w:r w:rsidRPr="0086049C">
        <w:t xml:space="preserve">, під час здійснення правосуддя у справі № 185/4986/22 </w:t>
      </w:r>
      <w:r w:rsidRPr="0086049C">
        <w:rPr>
          <w:rFonts w:eastAsia="Calibri"/>
        </w:rPr>
        <w:t>суддя Онушко Н.М. вчинила дисциплінарний проступок, передбачений підпунктом «б» пункту 1 частини першої статті 106 Закону України «Про судоустрій і статус суддів» (незазначення внаслідок недбалості в судовому рішенні мотивів прийняття або відхилення аргументів сторін щодо суті спору), з огляду на таке.</w:t>
      </w:r>
    </w:p>
    <w:p w:rsidR="00DC3BFF" w:rsidRPr="0086049C" w:rsidRDefault="00DC3BFF" w:rsidP="007D2155">
      <w:pPr>
        <w:shd w:val="clear" w:color="auto" w:fill="FFFFFF"/>
        <w:spacing w:line="252" w:lineRule="auto"/>
        <w:ind w:firstLine="567"/>
        <w:jc w:val="both"/>
      </w:pPr>
      <w:r w:rsidRPr="0086049C">
        <w:t>У поясненнях</w:t>
      </w:r>
      <w:r w:rsidR="00A64572" w:rsidRPr="0086049C">
        <w:t xml:space="preserve"> </w:t>
      </w:r>
      <w:r w:rsidRPr="0086049C">
        <w:t>суддя Онушко Н.М.</w:t>
      </w:r>
      <w:r w:rsidR="00A64572" w:rsidRPr="0086049C">
        <w:t xml:space="preserve"> наголосила</w:t>
      </w:r>
      <w:r w:rsidRPr="0086049C">
        <w:t xml:space="preserve">, зокрема, що </w:t>
      </w:r>
      <w:r w:rsidR="00A64572" w:rsidRPr="0086049C">
        <w:t xml:space="preserve">                   </w:t>
      </w:r>
      <w:r w:rsidRPr="0086049C">
        <w:t>статтю 22 КУпАП у справі № 185/4986/22 застосувала, вважаючи покарання, передбачене частиною четвертою статті 130 КУпАП, занадто суворим (штраф 34 000 грн та позбавлення права керування транспортними засобами на строк три роки)</w:t>
      </w:r>
      <w:r w:rsidR="00A64572" w:rsidRPr="0086049C">
        <w:t>,</w:t>
      </w:r>
      <w:r w:rsidRPr="0086049C">
        <w:t xml:space="preserve"> для водія, який займається розвозкою продуктів харчування не тільки вдень, а й </w:t>
      </w:r>
      <w:r w:rsidR="00A64572" w:rsidRPr="0086049C">
        <w:t xml:space="preserve">уночі (правопорушник </w:t>
      </w:r>
      <w:r w:rsidR="006A3C7E">
        <w:rPr>
          <w:rStyle w:val="rvts21"/>
        </w:rPr>
        <w:t>ОСОБА1</w:t>
      </w:r>
      <w:r w:rsidR="00A64572" w:rsidRPr="0086049C">
        <w:t xml:space="preserve"> має </w:t>
      </w:r>
      <w:r w:rsidRPr="0086049C">
        <w:t xml:space="preserve">дозвіл на пересування під час комендантської години). Зауважила, що застосування вказаної санкції фактично може призвести до втрати </w:t>
      </w:r>
      <w:r w:rsidR="006A3C7E">
        <w:rPr>
          <w:rStyle w:val="rvts21"/>
        </w:rPr>
        <w:t>ОСОБА1</w:t>
      </w:r>
      <w:r w:rsidRPr="0086049C">
        <w:t xml:space="preserve"> роботи. На переконання судді, протокол про вчинення </w:t>
      </w:r>
      <w:r w:rsidR="006A3C7E">
        <w:rPr>
          <w:rStyle w:val="rvts21"/>
        </w:rPr>
        <w:t>ОСОБА1</w:t>
      </w:r>
      <w:r w:rsidRPr="0086049C">
        <w:t xml:space="preserve"> адміністративного правопорушення, передбаченого частиною четвертою статті 130 КУпАП, фактично є «похідним» від протоколу про вчинення </w:t>
      </w:r>
      <w:r w:rsidR="006A3C7E">
        <w:rPr>
          <w:rStyle w:val="rvts21"/>
        </w:rPr>
        <w:t>ОСОБА1</w:t>
      </w:r>
      <w:r w:rsidRPr="0086049C">
        <w:t xml:space="preserve"> адміністративного правопорушення, передбаченого статтею 124 КУпАП. </w:t>
      </w:r>
    </w:p>
    <w:p w:rsidR="00DC3BFF" w:rsidRPr="0086049C" w:rsidRDefault="00DC3BFF" w:rsidP="007D2155">
      <w:pPr>
        <w:shd w:val="clear" w:color="auto" w:fill="FFFFFF"/>
        <w:spacing w:line="252" w:lineRule="auto"/>
        <w:ind w:firstLine="567"/>
        <w:jc w:val="both"/>
      </w:pPr>
      <w:r w:rsidRPr="0086049C">
        <w:t xml:space="preserve">Суддя Онушко Н.М. зазначила, що, оскільки адміністративне правопорушення, передбачене частиною четвертою статті 130 КУпАП, містить формальний склад, </w:t>
      </w:r>
      <w:r w:rsidR="003D747A" w:rsidRPr="0086049C">
        <w:t>вона як суддя апеляційної інстанції</w:t>
      </w:r>
      <w:r w:rsidRPr="0086049C">
        <w:t xml:space="preserve"> має обмеження щодо підстав для закриття провадження у справі, </w:t>
      </w:r>
      <w:r w:rsidR="00CA0CB5" w:rsidRPr="0086049C">
        <w:t>визначених</w:t>
      </w:r>
      <w:r w:rsidRPr="0086049C">
        <w:t xml:space="preserve"> статтею 247 КУпАП. Через це суддя скасувала постанову суду першої інстанції в частині обрання покарання, обмежившись усним зауваженням.</w:t>
      </w:r>
    </w:p>
    <w:p w:rsidR="00DC3BFF" w:rsidRPr="0086049C" w:rsidRDefault="00BD6926" w:rsidP="007D2155">
      <w:pPr>
        <w:shd w:val="clear" w:color="auto" w:fill="FFFFFF"/>
        <w:spacing w:line="252" w:lineRule="auto"/>
        <w:ind w:firstLine="567"/>
        <w:jc w:val="both"/>
      </w:pPr>
      <w:r w:rsidRPr="0086049C">
        <w:t>Зазначені</w:t>
      </w:r>
      <w:r w:rsidR="00DC3BFF" w:rsidRPr="0086049C">
        <w:t xml:space="preserve"> пояснення </w:t>
      </w:r>
      <w:r w:rsidRPr="0086049C">
        <w:t xml:space="preserve">Друга </w:t>
      </w:r>
      <w:r w:rsidR="00DC3BFF" w:rsidRPr="0086049C">
        <w:t xml:space="preserve">Дисциплінарна палата </w:t>
      </w:r>
      <w:r w:rsidRPr="0086049C">
        <w:t xml:space="preserve">Вищої ради правосуддя </w:t>
      </w:r>
      <w:r w:rsidR="00DC3BFF" w:rsidRPr="0086049C">
        <w:t xml:space="preserve">вважала непереконливими, </w:t>
      </w:r>
      <w:r w:rsidRPr="0086049C">
        <w:t xml:space="preserve">ураховуючи </w:t>
      </w:r>
      <w:r w:rsidR="00DC3BFF" w:rsidRPr="0086049C">
        <w:t xml:space="preserve">положення частини четвертої статті 130 КУпАП, відповідно до якої вживання алкоголю особою, яка керувала транспортним </w:t>
      </w:r>
      <w:r w:rsidRPr="0086049C">
        <w:t>засобом, після ДТП за її участю</w:t>
      </w:r>
      <w:r w:rsidR="00DC3BFF" w:rsidRPr="0086049C">
        <w:t xml:space="preserve"> чи до прийняття рішення про звільнення від проведення такого</w:t>
      </w:r>
      <w:r w:rsidRPr="0086049C">
        <w:t xml:space="preserve"> огляду</w:t>
      </w:r>
      <w:r w:rsidR="00DC3BFF" w:rsidRPr="0086049C">
        <w:t xml:space="preserve"> є окремим складом адміністративного правопорушення, та </w:t>
      </w:r>
      <w:r w:rsidRPr="0086049C">
        <w:t>з огляду на</w:t>
      </w:r>
      <w:r w:rsidR="002E6CB9" w:rsidRPr="0086049C">
        <w:t xml:space="preserve"> </w:t>
      </w:r>
      <w:r w:rsidR="00C0524E" w:rsidRPr="0086049C">
        <w:t>заборону щодо</w:t>
      </w:r>
      <w:r w:rsidR="00DC3BFF" w:rsidRPr="0086049C">
        <w:t xml:space="preserve"> </w:t>
      </w:r>
      <w:r w:rsidR="00C0524E" w:rsidRPr="0086049C">
        <w:t>застосування</w:t>
      </w:r>
      <w:r w:rsidR="00DC3BFF" w:rsidRPr="0086049C">
        <w:t xml:space="preserve"> </w:t>
      </w:r>
      <w:r w:rsidR="002E6CB9" w:rsidRPr="0086049C">
        <w:t xml:space="preserve">приписів </w:t>
      </w:r>
      <w:r w:rsidRPr="0086049C">
        <w:t xml:space="preserve">                 </w:t>
      </w:r>
      <w:r w:rsidR="002E6CB9" w:rsidRPr="0086049C">
        <w:t xml:space="preserve">статті 22 КУпАП </w:t>
      </w:r>
      <w:r w:rsidR="00DC3BFF" w:rsidRPr="0086049C">
        <w:t>до адміністративних правопорушень, передбачених</w:t>
      </w:r>
      <w:r w:rsidRPr="0086049C">
        <w:t xml:space="preserve">                     </w:t>
      </w:r>
      <w:r w:rsidR="00DC3BFF" w:rsidRPr="0086049C">
        <w:t xml:space="preserve"> статтею 130 КУпАП.</w:t>
      </w:r>
    </w:p>
    <w:p w:rsidR="00DC3BFF" w:rsidRPr="0086049C" w:rsidRDefault="00707C00" w:rsidP="007D2155">
      <w:pPr>
        <w:spacing w:line="252" w:lineRule="auto"/>
        <w:ind w:firstLine="567"/>
        <w:jc w:val="both"/>
        <w:rPr>
          <w:rFonts w:eastAsia="Calibri"/>
        </w:rPr>
      </w:pPr>
      <w:r w:rsidRPr="0086049C">
        <w:rPr>
          <w:rFonts w:eastAsia="Calibri"/>
        </w:rPr>
        <w:t>В</w:t>
      </w:r>
      <w:r w:rsidR="00DC3BFF" w:rsidRPr="0086049C">
        <w:rPr>
          <w:rFonts w:eastAsia="Calibri"/>
        </w:rPr>
        <w:t>ідповідно до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DC3BFF" w:rsidRPr="0086049C" w:rsidRDefault="00707C00" w:rsidP="007D2155">
      <w:pPr>
        <w:spacing w:line="252" w:lineRule="auto"/>
        <w:ind w:firstLine="567"/>
        <w:jc w:val="both"/>
        <w:rPr>
          <w:rFonts w:eastAsia="Calibri"/>
        </w:rPr>
      </w:pPr>
      <w:r w:rsidRPr="0086049C">
        <w:rPr>
          <w:rFonts w:eastAsia="Calibri"/>
        </w:rPr>
        <w:t xml:space="preserve">Водночас, як зауважила </w:t>
      </w:r>
      <w:r w:rsidRPr="0086049C">
        <w:t>Друга Дисциплінарна палата Вищої ради правосуддя,</w:t>
      </w:r>
      <w:r w:rsidRPr="0086049C">
        <w:rPr>
          <w:rFonts w:eastAsia="Calibri"/>
        </w:rPr>
        <w:t xml:space="preserve"> </w:t>
      </w:r>
      <w:r w:rsidR="00DC3BFF" w:rsidRPr="0086049C">
        <w:rPr>
          <w:rFonts w:eastAsia="Calibri"/>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w:t>
      </w:r>
      <w:r w:rsidR="00DC3BFF" w:rsidRPr="0086049C">
        <w:t>122</w:t>
      </w:r>
      <w:r w:rsidR="00DC3BFF" w:rsidRPr="0086049C">
        <w:rPr>
          <w:vertAlign w:val="superscript"/>
        </w:rPr>
        <w:t>2</w:t>
      </w:r>
      <w:r w:rsidR="00DC3BFF" w:rsidRPr="0086049C">
        <w:rPr>
          <w:rFonts w:eastAsia="Calibri"/>
        </w:rPr>
        <w:t xml:space="preserve">, </w:t>
      </w:r>
      <w:r w:rsidR="00DC3BFF" w:rsidRPr="0086049C">
        <w:t>122</w:t>
      </w:r>
      <w:r w:rsidR="00DC3BFF" w:rsidRPr="0086049C">
        <w:rPr>
          <w:vertAlign w:val="superscript"/>
        </w:rPr>
        <w:t>4</w:t>
      </w:r>
      <w:r w:rsidR="00DC3BFF" w:rsidRPr="0086049C">
        <w:rPr>
          <w:rFonts w:eastAsia="Calibri"/>
        </w:rPr>
        <w:t>, частиною третьою статті 123, частинами другою – четвертою статті 126 та статтею 130 цього Кодексу».</w:t>
      </w:r>
    </w:p>
    <w:p w:rsidR="00DC3BFF" w:rsidRPr="0086049C" w:rsidRDefault="00DC3BFF" w:rsidP="007D2155">
      <w:pPr>
        <w:spacing w:line="252" w:lineRule="auto"/>
        <w:ind w:right="-37" w:firstLine="567"/>
        <w:jc w:val="both"/>
      </w:pPr>
      <w:r w:rsidRPr="0086049C">
        <w:t xml:space="preserve">Як указано дисциплінарним органом, своє рішення суддя Онушко Н.М. </w:t>
      </w:r>
      <w:r w:rsidR="00707C00" w:rsidRPr="0086049C">
        <w:t>в</w:t>
      </w:r>
      <w:r w:rsidRPr="0086049C">
        <w:t xml:space="preserve">мотивувала, зазначивши, що </w:t>
      </w:r>
      <w:r w:rsidR="006A3C7E">
        <w:rPr>
          <w:rStyle w:val="rvts21"/>
        </w:rPr>
        <w:t>ОСОБА1</w:t>
      </w:r>
      <w:r w:rsidRPr="0086049C">
        <w:t xml:space="preserve"> добровільно надав потерпілому своє водійське посвідчення, усвідомивши протиправний характер власних дій, вчинені ним правопорушення не призвели до настання шкідливих наслідків, водночас наявність </w:t>
      </w:r>
      <w:r w:rsidR="00707C00" w:rsidRPr="0086049C">
        <w:t>посвідчення водія</w:t>
      </w:r>
      <w:r w:rsidRPr="0086049C">
        <w:t xml:space="preserve"> для нього –  єдиний можливий спосіб заробітку на посаді водія, </w:t>
      </w:r>
      <w:r w:rsidR="00707C00" w:rsidRPr="0086049C">
        <w:t xml:space="preserve">а </w:t>
      </w:r>
      <w:r w:rsidRPr="0086049C">
        <w:t xml:space="preserve">тому, на переконання судді, в діях </w:t>
      </w:r>
      <w:r w:rsidR="006A3C7E">
        <w:rPr>
          <w:rStyle w:val="rvts21"/>
        </w:rPr>
        <w:t>ОСОБА1</w:t>
      </w:r>
      <w:r w:rsidRPr="0086049C">
        <w:t xml:space="preserve"> наявна малозначність </w:t>
      </w:r>
      <w:r w:rsidR="00F900BD" w:rsidRPr="0086049C">
        <w:t>вчинених</w:t>
      </w:r>
      <w:r w:rsidRPr="0086049C">
        <w:t xml:space="preserve"> ним адміністративних правопорушень, що дає підстави для його звільнення від адміністративної відповідальності.</w:t>
      </w:r>
    </w:p>
    <w:p w:rsidR="00DC3BFF" w:rsidRPr="0086049C" w:rsidRDefault="00707C00" w:rsidP="007D2155">
      <w:pPr>
        <w:spacing w:line="252" w:lineRule="auto"/>
        <w:ind w:right="-37" w:firstLine="567"/>
        <w:jc w:val="both"/>
      </w:pPr>
      <w:r w:rsidRPr="0086049C">
        <w:t>Водночас</w:t>
      </w:r>
      <w:r w:rsidR="00DC3BFF" w:rsidRPr="0086049C">
        <w:t xml:space="preserve"> згідно з позицією </w:t>
      </w:r>
      <w:r w:rsidRPr="0086049C">
        <w:t xml:space="preserve">Другої </w:t>
      </w:r>
      <w:r w:rsidR="00DC3BFF" w:rsidRPr="0086049C">
        <w:t>Дисциплінарної палати</w:t>
      </w:r>
      <w:r w:rsidRPr="0086049C">
        <w:t xml:space="preserve"> Вищої ради правосуддя</w:t>
      </w:r>
      <w:r w:rsidR="00DC3BFF" w:rsidRPr="0086049C">
        <w:t xml:space="preserve"> суддя Онушко Н.М. в постанові не пояснила, чому всупереч прямій забороні щодо застосування статті 22 КУпАП </w:t>
      </w:r>
      <w:r w:rsidRPr="0086049C">
        <w:t xml:space="preserve">вона </w:t>
      </w:r>
      <w:r w:rsidR="00DC3BFF" w:rsidRPr="0086049C">
        <w:t xml:space="preserve">вважає за можливе звільнити водія від відповідальності за статтею 130 КУпАП. </w:t>
      </w:r>
      <w:r w:rsidRPr="0086049C">
        <w:t>У</w:t>
      </w:r>
      <w:r w:rsidR="00DC3BFF" w:rsidRPr="0086049C">
        <w:t xml:space="preserve"> рішенні суддя </w:t>
      </w:r>
      <w:r w:rsidRPr="0086049C">
        <w:t>навела</w:t>
      </w:r>
      <w:r w:rsidR="00DC3BFF" w:rsidRPr="0086049C">
        <w:t xml:space="preserve"> лише аргументи правопорушника, не надавши значення доказам і аргументам потерпілого. </w:t>
      </w:r>
    </w:p>
    <w:p w:rsidR="00DC3BFF" w:rsidRPr="0086049C" w:rsidRDefault="00DC3BFF" w:rsidP="007D2155">
      <w:pPr>
        <w:spacing w:line="252" w:lineRule="auto"/>
        <w:ind w:firstLine="567"/>
        <w:jc w:val="both"/>
        <w:rPr>
          <w:rFonts w:eastAsia="Calibri"/>
        </w:rPr>
      </w:pPr>
      <w:r w:rsidRPr="0086049C">
        <w:rPr>
          <w:rFonts w:eastAsia="Calibri"/>
        </w:rPr>
        <w:t xml:space="preserve">На переконання дисциплінарного органу, </w:t>
      </w:r>
      <w:r w:rsidR="002F07C3" w:rsidRPr="0086049C">
        <w:rPr>
          <w:rFonts w:eastAsia="Calibri"/>
        </w:rPr>
        <w:t>постанова суду, згідно з</w:t>
      </w:r>
      <w:r w:rsidRPr="0086049C">
        <w:rPr>
          <w:rFonts w:eastAsia="Calibri"/>
        </w:rPr>
        <w:t xml:space="preserve"> якою особу звільнено від відповідальності за вчинення правопорушень, встановлених статтями 124 та 130 КУпАП, має містити переконливу відповідь на запитання, чому індивідуальні права та інтереси конкретної особи (з урахуванням її особистих якостей, у цьому випадку </w:t>
      </w:r>
      <w:r w:rsidR="002F07C3" w:rsidRPr="0086049C">
        <w:t xml:space="preserve">– </w:t>
      </w:r>
      <w:r w:rsidRPr="0086049C">
        <w:rPr>
          <w:rFonts w:eastAsia="Calibri"/>
        </w:rPr>
        <w:t xml:space="preserve">сумлінного виконання порушником трудових обов’язків) превалюють над публічними (суспільними) інтересами щодо невідворотності відповідальності за вчинення адміністративного правопорушення, яке становить підвищену суспільну небезпеку, та яким чином застосування судом виключної підстави (у цьому випадку така підстава не могла бути застосована судом в силу закону) для звільнення від відповідальності у виді усного зауваження сприятиме перевихованню особи, зокрема з метою запобігання керуванню </w:t>
      </w:r>
      <w:r w:rsidR="003430B1" w:rsidRPr="0086049C">
        <w:rPr>
          <w:rFonts w:eastAsia="Calibri"/>
        </w:rPr>
        <w:t xml:space="preserve">транспортним засобом як </w:t>
      </w:r>
      <w:r w:rsidRPr="0086049C">
        <w:rPr>
          <w:rFonts w:eastAsia="Calibri"/>
        </w:rPr>
        <w:t>джерелом підвищеної небезпеки у стані алкогольного сп’яніння.</w:t>
      </w:r>
    </w:p>
    <w:p w:rsidR="00DC3BFF" w:rsidRPr="0086049C" w:rsidRDefault="00DC3BFF" w:rsidP="007D2155">
      <w:pPr>
        <w:spacing w:line="252" w:lineRule="auto"/>
        <w:ind w:firstLine="567"/>
        <w:jc w:val="both"/>
        <w:rPr>
          <w:rFonts w:eastAsia="Calibri"/>
        </w:rPr>
      </w:pPr>
      <w:r w:rsidRPr="0086049C">
        <w:rPr>
          <w:rFonts w:eastAsia="Calibri"/>
        </w:rPr>
        <w:t xml:space="preserve">Згідно </w:t>
      </w:r>
      <w:r w:rsidR="008136DB" w:rsidRPr="0086049C">
        <w:rPr>
          <w:rFonts w:eastAsia="Calibri"/>
        </w:rPr>
        <w:t>і</w:t>
      </w:r>
      <w:r w:rsidRPr="0086049C">
        <w:rPr>
          <w:rFonts w:eastAsia="Calibri"/>
        </w:rPr>
        <w:t>з заявленою в оскарж</w:t>
      </w:r>
      <w:r w:rsidR="008136DB" w:rsidRPr="0086049C">
        <w:rPr>
          <w:rFonts w:eastAsia="Calibri"/>
        </w:rPr>
        <w:t>ува</w:t>
      </w:r>
      <w:r w:rsidRPr="0086049C">
        <w:rPr>
          <w:rFonts w:eastAsia="Calibri"/>
        </w:rPr>
        <w:t xml:space="preserve">ному рішенні позицією </w:t>
      </w:r>
      <w:r w:rsidR="00F96606" w:rsidRPr="0086049C">
        <w:rPr>
          <w:rFonts w:eastAsia="Calibri"/>
        </w:rPr>
        <w:t xml:space="preserve">Другої </w:t>
      </w:r>
      <w:r w:rsidRPr="0086049C">
        <w:rPr>
          <w:rFonts w:eastAsia="Calibri"/>
        </w:rPr>
        <w:t>Дисциплінарної палати</w:t>
      </w:r>
      <w:r w:rsidR="00F96606" w:rsidRPr="0086049C">
        <w:rPr>
          <w:rFonts w:eastAsia="Calibri"/>
        </w:rPr>
        <w:t xml:space="preserve"> Вищої ради правосуддя</w:t>
      </w:r>
      <w:r w:rsidRPr="0086049C">
        <w:rPr>
          <w:rFonts w:eastAsia="Calibri"/>
        </w:rPr>
        <w:t xml:space="preserve"> </w:t>
      </w:r>
      <w:r w:rsidRPr="0086049C">
        <w:rPr>
          <w:rFonts w:eastAsia="Calibri"/>
          <w:bCs/>
          <w:shd w:val="clear" w:color="auto" w:fill="FFFFFF"/>
        </w:rPr>
        <w:t xml:space="preserve">відсутність негативних наслідків </w:t>
      </w:r>
      <w:r w:rsidRPr="0086049C">
        <w:rPr>
          <w:rFonts w:eastAsia="Calibri"/>
        </w:rPr>
        <w:t>для охоронюваних законом прав та інтересів не впливає на наявність формального складу адміністративного правопорушення, передбаченого статтею 130 КУпАП, тому постанова суду, якою особу звільнено від встановленої законом відповідальності, має містити переконливі аргументи, які свідчили б про дотримання судом вимог «справедливого балансу» під час розгляду справи.</w:t>
      </w:r>
    </w:p>
    <w:p w:rsidR="00DC3BFF" w:rsidRPr="0086049C" w:rsidRDefault="00DC3BFF" w:rsidP="007D2155">
      <w:pPr>
        <w:spacing w:line="252" w:lineRule="auto"/>
        <w:ind w:firstLine="567"/>
        <w:jc w:val="both"/>
      </w:pPr>
      <w:r w:rsidRPr="0086049C">
        <w:t>Дисциплінарна палата зазначила обставини, які свідчать, що під час розгляду справи № 185/4986/22 суддя Онушко Н.М. не</w:t>
      </w:r>
      <w:r w:rsidRPr="0086049C">
        <w:rPr>
          <w:rFonts w:eastAsia="Calibri"/>
        </w:rPr>
        <w:t>сумлінно поставилася до виконання своїх обов’язків</w:t>
      </w:r>
      <w:r w:rsidR="00DF71E3" w:rsidRPr="0086049C">
        <w:rPr>
          <w:rFonts w:eastAsia="Calibri"/>
        </w:rPr>
        <w:t>, а саме</w:t>
      </w:r>
      <w:r w:rsidR="00A02ED4" w:rsidRPr="0086049C">
        <w:rPr>
          <w:rFonts w:eastAsia="Calibri"/>
        </w:rPr>
        <w:t xml:space="preserve">: </w:t>
      </w:r>
      <w:r w:rsidRPr="0086049C">
        <w:rPr>
          <w:rFonts w:eastAsia="Calibri"/>
        </w:rPr>
        <w:t xml:space="preserve">не перебачила, що невмотивоване звільнення особи від встановленої КУпАП відповідальності не сприятиме реалізації завдань, визначених КУпАП; </w:t>
      </w:r>
      <w:r w:rsidRPr="0086049C">
        <w:rPr>
          <w:rFonts w:eastAsia="Calibri"/>
          <w:shd w:val="clear" w:color="auto" w:fill="FFFFFF"/>
        </w:rPr>
        <w:t>не навела належних, співвідносних мотивів застосування приписів статті 22 КУпАП за наявності прямої за</w:t>
      </w:r>
      <w:r w:rsidR="00110F00" w:rsidRPr="0086049C">
        <w:rPr>
          <w:rFonts w:eastAsia="Calibri"/>
          <w:shd w:val="clear" w:color="auto" w:fill="FFFFFF"/>
        </w:rPr>
        <w:t xml:space="preserve">борони, визначеної цим Кодексом; </w:t>
      </w:r>
      <w:r w:rsidRPr="0086049C">
        <w:t>не врахувала особливост</w:t>
      </w:r>
      <w:r w:rsidR="00D9529A" w:rsidRPr="0086049C">
        <w:t>ей</w:t>
      </w:r>
      <w:r w:rsidRPr="0086049C">
        <w:t xml:space="preserve"> дії вказаної норми КУпАП</w:t>
      </w:r>
      <w:r w:rsidR="00110F00" w:rsidRPr="0086049C">
        <w:t xml:space="preserve"> у часі, тобто</w:t>
      </w:r>
      <w:r w:rsidRPr="0086049C">
        <w:t xml:space="preserve"> не застосувала правове регулювання, яке існувало на день вчинення особою правопорушення. </w:t>
      </w:r>
    </w:p>
    <w:p w:rsidR="00DC3BFF" w:rsidRPr="0086049C" w:rsidRDefault="00D9529A" w:rsidP="007D2155">
      <w:pPr>
        <w:spacing w:line="252" w:lineRule="auto"/>
        <w:ind w:firstLine="567"/>
        <w:jc w:val="both"/>
      </w:pPr>
      <w:r w:rsidRPr="0086049C">
        <w:t>Отже,</w:t>
      </w:r>
      <w:r w:rsidR="00DC3BFF" w:rsidRPr="0086049C">
        <w:t xml:space="preserve"> суддя порушила вимоги статті 8 КУпАП, згідно з якою особа, яка вчинила адміністративне правопорушення, підлягає відповідальності на підставі закону, що діє під час і за місцем вчинення правопорушення, та вимоги статей 252 КУпАП (щодо обов’язку суду оцінювати докази, керуючись законом і правосвідомістю),  280 КУпАП (щодо обов’язку органу </w:t>
      </w:r>
      <w:r w:rsidR="008822F4" w:rsidRPr="0086049C">
        <w:t>[</w:t>
      </w:r>
      <w:r w:rsidR="00DC3BFF" w:rsidRPr="0086049C">
        <w:t>посадової особи</w:t>
      </w:r>
      <w:r w:rsidR="008822F4" w:rsidRPr="0086049C">
        <w:t>]</w:t>
      </w:r>
      <w:r w:rsidR="00DC3BFF" w:rsidRPr="0086049C">
        <w:t>,</w:t>
      </w:r>
      <w:r w:rsidR="00DC3BFF" w:rsidRPr="0086049C">
        <w:rPr>
          <w:bCs/>
          <w:shd w:val="clear" w:color="auto" w:fill="FFFFFF"/>
        </w:rPr>
        <w:t xml:space="preserve"> уповноваженого розглядати справи про адміністративні правопорушення</w:t>
      </w:r>
      <w:r w:rsidR="00DC3BFF" w:rsidRPr="0086049C">
        <w:t xml:space="preserve">, </w:t>
      </w:r>
      <w:r w:rsidR="00DC3BFF" w:rsidRPr="0086049C">
        <w:rPr>
          <w:shd w:val="clear" w:color="auto" w:fill="FFFFFF"/>
        </w:rPr>
        <w:t>з’ясувати ціл</w:t>
      </w:r>
      <w:r w:rsidRPr="0086049C">
        <w:rPr>
          <w:shd w:val="clear" w:color="auto" w:fill="FFFFFF"/>
        </w:rPr>
        <w:t>у</w:t>
      </w:r>
      <w:r w:rsidR="00DC3BFF" w:rsidRPr="0086049C">
        <w:rPr>
          <w:shd w:val="clear" w:color="auto" w:fill="FFFFFF"/>
        </w:rPr>
        <w:t xml:space="preserve"> </w:t>
      </w:r>
      <w:r w:rsidRPr="0086049C">
        <w:rPr>
          <w:shd w:val="clear" w:color="auto" w:fill="FFFFFF"/>
        </w:rPr>
        <w:t>низку</w:t>
      </w:r>
      <w:r w:rsidR="00DC3BFF" w:rsidRPr="0086049C">
        <w:rPr>
          <w:shd w:val="clear" w:color="auto" w:fill="FFFFFF"/>
        </w:rPr>
        <w:t xml:space="preserve"> обставин, що мають значення для правильного вирішення справи).</w:t>
      </w:r>
    </w:p>
    <w:p w:rsidR="00DC3BFF" w:rsidRPr="0086049C" w:rsidRDefault="00DC3BFF" w:rsidP="007D2155">
      <w:pPr>
        <w:spacing w:line="252" w:lineRule="auto"/>
        <w:ind w:firstLine="567"/>
        <w:jc w:val="both"/>
      </w:pPr>
      <w:r w:rsidRPr="0086049C">
        <w:rPr>
          <w:rFonts w:eastAsia="Calibri"/>
        </w:rPr>
        <w:t>Друга</w:t>
      </w:r>
      <w:r w:rsidRPr="0086049C">
        <w:t xml:space="preserve"> Дисциплінарна палата Вищої ради правосуддя встановила наявність у діях судді Дніпровського апеляційного суду Онушко Н.М. під час розгляду справи № 185/4986/22 складу дисциплінарного проступку, передбаченого підпунктом «б» пункту 1 частини першої статті 106 Закону України «Про судоустрій і статус суддів»  </w:t>
      </w:r>
      <w:r w:rsidRPr="0086049C">
        <w:rPr>
          <w:rFonts w:eastAsia="Calibri"/>
        </w:rPr>
        <w:t>(незазначення внаслідок недбалості в судовому рішенні мотивів прийняття або відхилення аргументів сторін щодо суті спору</w:t>
      </w:r>
      <w:r w:rsidRPr="0086049C">
        <w:t>).</w:t>
      </w:r>
    </w:p>
    <w:p w:rsidR="00DC3BFF" w:rsidRPr="0086049C" w:rsidRDefault="00DC3BFF" w:rsidP="007D2155">
      <w:pPr>
        <w:shd w:val="clear" w:color="auto" w:fill="FFFFFF"/>
        <w:spacing w:after="150" w:line="252" w:lineRule="auto"/>
        <w:ind w:firstLine="567"/>
        <w:jc w:val="both"/>
      </w:pPr>
      <w:r w:rsidRPr="0086049C">
        <w:t xml:space="preserve">Визначаючи вид стягнення, </w:t>
      </w:r>
      <w:r w:rsidR="00BE63FE" w:rsidRPr="0086049C">
        <w:rPr>
          <w:rFonts w:eastAsia="Calibri"/>
        </w:rPr>
        <w:t>Друга</w:t>
      </w:r>
      <w:r w:rsidR="00BE63FE" w:rsidRPr="0086049C">
        <w:t xml:space="preserve"> Дисциплінарна палата Вищої ради правосуддя </w:t>
      </w:r>
      <w:r w:rsidRPr="0086049C">
        <w:t>взяла до уваги неумисний характер допущених суддею порушень, позитивну характеристику судді за місцем роботи, ступінь вини у вчиненні проступку, як</w:t>
      </w:r>
      <w:r w:rsidR="00BE63FE" w:rsidRPr="0086049C">
        <w:t>а</w:t>
      </w:r>
      <w:r w:rsidRPr="0086049C">
        <w:t xml:space="preserve"> в цьому випадку є недбалістю, та з урахуванням принципу пропорційності вважала достатнім застосувати до судді Онушко Н.М. дисциплінарне стягнення у виді попередження.</w:t>
      </w:r>
    </w:p>
    <w:p w:rsidR="00091DEE" w:rsidRPr="0086049C" w:rsidRDefault="00932500" w:rsidP="007D2155">
      <w:pPr>
        <w:spacing w:line="252" w:lineRule="auto"/>
        <w:ind w:firstLine="567"/>
        <w:jc w:val="both"/>
        <w:rPr>
          <w:rStyle w:val="afc"/>
          <w:shd w:val="clear" w:color="auto" w:fill="FFFFFF"/>
        </w:rPr>
      </w:pPr>
      <w:r w:rsidRPr="0086049C">
        <w:rPr>
          <w:rStyle w:val="afc"/>
          <w:shd w:val="clear" w:color="auto" w:fill="FFFFFF"/>
        </w:rPr>
        <w:t>Узагальнені доводи</w:t>
      </w:r>
      <w:r w:rsidR="00091DEE" w:rsidRPr="0086049C">
        <w:rPr>
          <w:rStyle w:val="afc"/>
          <w:shd w:val="clear" w:color="auto" w:fill="FFFFFF"/>
        </w:rPr>
        <w:t xml:space="preserve"> скарги судді Онушко Н.М. на рішення про притягнення її до дисциплінарної відповідальності</w:t>
      </w:r>
    </w:p>
    <w:p w:rsidR="00AE5501" w:rsidRPr="0086049C" w:rsidRDefault="00751B69" w:rsidP="007D2155">
      <w:pPr>
        <w:spacing w:line="252" w:lineRule="auto"/>
        <w:ind w:firstLine="567"/>
        <w:jc w:val="both"/>
        <w:rPr>
          <w:rStyle w:val="afc"/>
          <w:b w:val="0"/>
          <w:shd w:val="clear" w:color="auto" w:fill="FFFFFF"/>
        </w:rPr>
      </w:pPr>
      <w:r w:rsidRPr="0086049C">
        <w:rPr>
          <w:rStyle w:val="afc"/>
          <w:b w:val="0"/>
          <w:shd w:val="clear" w:color="auto" w:fill="FFFFFF"/>
        </w:rPr>
        <w:t>У поданій</w:t>
      </w:r>
      <w:r w:rsidR="00091DEE" w:rsidRPr="0086049C">
        <w:rPr>
          <w:rStyle w:val="afc"/>
          <w:b w:val="0"/>
          <w:shd w:val="clear" w:color="auto" w:fill="FFFFFF"/>
        </w:rPr>
        <w:t xml:space="preserve"> 2 травня 2024 року </w:t>
      </w:r>
      <w:r w:rsidRPr="0086049C">
        <w:rPr>
          <w:rStyle w:val="afc"/>
          <w:b w:val="0"/>
          <w:shd w:val="clear" w:color="auto" w:fill="FFFFFF"/>
        </w:rPr>
        <w:t>скарзі</w:t>
      </w:r>
      <w:r w:rsidR="00091DEE" w:rsidRPr="0086049C">
        <w:rPr>
          <w:rStyle w:val="afc"/>
          <w:b w:val="0"/>
          <w:shd w:val="clear" w:color="auto" w:fill="FFFFFF"/>
        </w:rPr>
        <w:t xml:space="preserve"> на рішення Другої Дисциплінарної палати Вищої ради правосуддя від 24 квітня 2024 року </w:t>
      </w:r>
      <w:r w:rsidR="002107A9" w:rsidRPr="0086049C">
        <w:rPr>
          <w:rStyle w:val="afc"/>
          <w:b w:val="0"/>
          <w:shd w:val="clear" w:color="auto" w:fill="FFFFFF"/>
        </w:rPr>
        <w:t>№ 1242/2дп/15-24</w:t>
      </w:r>
      <w:r w:rsidR="00091DEE" w:rsidRPr="0086049C">
        <w:rPr>
          <w:rStyle w:val="afc"/>
          <w:b w:val="0"/>
          <w:shd w:val="clear" w:color="auto" w:fill="FFFFFF"/>
        </w:rPr>
        <w:t xml:space="preserve"> суддя Дніпровськог</w:t>
      </w:r>
      <w:r w:rsidRPr="0086049C">
        <w:rPr>
          <w:rStyle w:val="afc"/>
          <w:b w:val="0"/>
          <w:shd w:val="clear" w:color="auto" w:fill="FFFFFF"/>
        </w:rPr>
        <w:t xml:space="preserve">о апеляційного суду Онушко Н.М. </w:t>
      </w:r>
      <w:r w:rsidR="00091DEE" w:rsidRPr="0086049C">
        <w:rPr>
          <w:rStyle w:val="afc"/>
          <w:b w:val="0"/>
          <w:shd w:val="clear" w:color="auto" w:fill="FFFFFF"/>
        </w:rPr>
        <w:t>зазначила, що</w:t>
      </w:r>
      <w:r w:rsidR="009478E8" w:rsidRPr="0086049C">
        <w:rPr>
          <w:rStyle w:val="afc"/>
          <w:b w:val="0"/>
          <w:shd w:val="clear" w:color="auto" w:fill="FFFFFF"/>
        </w:rPr>
        <w:t>,</w:t>
      </w:r>
      <w:r w:rsidR="00AE5501" w:rsidRPr="0086049C">
        <w:rPr>
          <w:rStyle w:val="afc"/>
          <w:b w:val="0"/>
          <w:shd w:val="clear" w:color="auto" w:fill="FFFFFF"/>
        </w:rPr>
        <w:t xml:space="preserve"> оскільки </w:t>
      </w:r>
      <w:r w:rsidR="004D4734" w:rsidRPr="0086049C">
        <w:rPr>
          <w:rStyle w:val="afc"/>
          <w:b w:val="0"/>
          <w:shd w:val="clear" w:color="auto" w:fill="FFFFFF"/>
        </w:rPr>
        <w:t xml:space="preserve">станом на дату її звернення до Вищої ради правосуддя </w:t>
      </w:r>
      <w:r w:rsidR="00882957" w:rsidRPr="0086049C">
        <w:rPr>
          <w:rStyle w:val="afc"/>
          <w:b w:val="0"/>
          <w:shd w:val="clear" w:color="auto" w:fill="FFFFFF"/>
        </w:rPr>
        <w:t xml:space="preserve">вказане </w:t>
      </w:r>
      <w:r w:rsidR="004D4734" w:rsidRPr="0086049C">
        <w:rPr>
          <w:rStyle w:val="afc"/>
          <w:b w:val="0"/>
          <w:shd w:val="clear" w:color="auto" w:fill="FFFFFF"/>
        </w:rPr>
        <w:t xml:space="preserve">рішення Дисциплінарної палати не опубліковано та їй не </w:t>
      </w:r>
      <w:r w:rsidR="009478E8" w:rsidRPr="0086049C">
        <w:rPr>
          <w:rStyle w:val="afc"/>
          <w:b w:val="0"/>
          <w:shd w:val="clear" w:color="auto" w:fill="FFFFFF"/>
        </w:rPr>
        <w:t>надіслано</w:t>
      </w:r>
      <w:r w:rsidR="00AE5501" w:rsidRPr="0086049C">
        <w:rPr>
          <w:rStyle w:val="afc"/>
          <w:b w:val="0"/>
          <w:shd w:val="clear" w:color="auto" w:fill="FFFFFF"/>
        </w:rPr>
        <w:t xml:space="preserve">, після ознайомлення </w:t>
      </w:r>
      <w:r w:rsidR="00B4139C" w:rsidRPr="0086049C">
        <w:rPr>
          <w:rStyle w:val="afc"/>
          <w:b w:val="0"/>
          <w:shd w:val="clear" w:color="auto" w:fill="FFFFFF"/>
        </w:rPr>
        <w:t>з текстом оскаржуваного рішення</w:t>
      </w:r>
      <w:r w:rsidR="00AE5501" w:rsidRPr="0086049C">
        <w:rPr>
          <w:rStyle w:val="afc"/>
          <w:b w:val="0"/>
          <w:shd w:val="clear" w:color="auto" w:fill="FFFFFF"/>
        </w:rPr>
        <w:t xml:space="preserve"> вона </w:t>
      </w:r>
      <w:r w:rsidR="00B4139C" w:rsidRPr="0086049C">
        <w:rPr>
          <w:rStyle w:val="afc"/>
          <w:b w:val="0"/>
          <w:shd w:val="clear" w:color="auto" w:fill="FFFFFF"/>
        </w:rPr>
        <w:t>надішле</w:t>
      </w:r>
      <w:r w:rsidR="00AE5501" w:rsidRPr="0086049C">
        <w:rPr>
          <w:rStyle w:val="afc"/>
          <w:b w:val="0"/>
          <w:shd w:val="clear" w:color="auto" w:fill="FFFFFF"/>
        </w:rPr>
        <w:t xml:space="preserve"> до Вищої ради правосуддя доповнення до вказаної скарги.</w:t>
      </w:r>
    </w:p>
    <w:p w:rsidR="00091DEE" w:rsidRPr="0086049C" w:rsidRDefault="004D4734" w:rsidP="007D2155">
      <w:pPr>
        <w:spacing w:line="252" w:lineRule="auto"/>
        <w:ind w:firstLine="567"/>
        <w:jc w:val="both"/>
      </w:pPr>
      <w:r w:rsidRPr="0086049C">
        <w:rPr>
          <w:rStyle w:val="afc"/>
          <w:shd w:val="clear" w:color="auto" w:fill="FFFFFF"/>
        </w:rPr>
        <w:t xml:space="preserve"> </w:t>
      </w:r>
      <w:r w:rsidRPr="0086049C">
        <w:rPr>
          <w:rStyle w:val="afc"/>
          <w:b w:val="0"/>
          <w:shd w:val="clear" w:color="auto" w:fill="FFFFFF"/>
        </w:rPr>
        <w:t xml:space="preserve"> Водночас суддя висловила позицію, що </w:t>
      </w:r>
      <w:r w:rsidR="00091DEE" w:rsidRPr="0086049C">
        <w:rPr>
          <w:rStyle w:val="afc"/>
          <w:b w:val="0"/>
          <w:shd w:val="clear" w:color="auto" w:fill="FFFFFF"/>
        </w:rPr>
        <w:t>скарга Буртник Х.В.</w:t>
      </w:r>
      <w:r w:rsidR="00567288" w:rsidRPr="0086049C">
        <w:rPr>
          <w:rStyle w:val="afc"/>
          <w:b w:val="0"/>
          <w:shd w:val="clear" w:color="auto" w:fill="FFFFFF"/>
        </w:rPr>
        <w:t xml:space="preserve"> фактично зводиться до незгоди </w:t>
      </w:r>
      <w:r w:rsidR="00091DEE" w:rsidRPr="0086049C">
        <w:rPr>
          <w:rStyle w:val="afc"/>
          <w:b w:val="0"/>
          <w:shd w:val="clear" w:color="auto" w:fill="FFFFFF"/>
        </w:rPr>
        <w:t xml:space="preserve">з </w:t>
      </w:r>
      <w:r w:rsidR="00751B69" w:rsidRPr="0086049C">
        <w:rPr>
          <w:rStyle w:val="afc"/>
          <w:b w:val="0"/>
          <w:shd w:val="clear" w:color="auto" w:fill="FFFFFF"/>
        </w:rPr>
        <w:t xml:space="preserve">винесеними нею </w:t>
      </w:r>
      <w:r w:rsidR="00091DEE" w:rsidRPr="0086049C">
        <w:rPr>
          <w:rStyle w:val="afc"/>
          <w:b w:val="0"/>
          <w:shd w:val="clear" w:color="auto" w:fill="FFFFFF"/>
        </w:rPr>
        <w:t xml:space="preserve">постановами у справах </w:t>
      </w:r>
      <w:r w:rsidRPr="0086049C">
        <w:rPr>
          <w:rStyle w:val="afc"/>
          <w:b w:val="0"/>
          <w:shd w:val="clear" w:color="auto" w:fill="FFFFFF"/>
        </w:rPr>
        <w:t xml:space="preserve">                       </w:t>
      </w:r>
      <w:r w:rsidR="00091DEE" w:rsidRPr="0086049C">
        <w:rPr>
          <w:rStyle w:val="afc"/>
          <w:b w:val="0"/>
          <w:shd w:val="clear" w:color="auto" w:fill="FFFFFF"/>
        </w:rPr>
        <w:t>№№</w:t>
      </w:r>
      <w:r w:rsidR="00091DEE" w:rsidRPr="0086049C">
        <w:rPr>
          <w:rStyle w:val="afc"/>
          <w:shd w:val="clear" w:color="auto" w:fill="FFFFFF"/>
        </w:rPr>
        <w:t xml:space="preserve"> </w:t>
      </w:r>
      <w:r w:rsidR="00091DEE" w:rsidRPr="0086049C">
        <w:t>185/4986/22, 208/23</w:t>
      </w:r>
      <w:r w:rsidR="00567288" w:rsidRPr="0086049C">
        <w:t>57/22, 208/4966/22, 208/5426/22,</w:t>
      </w:r>
      <w:r w:rsidR="00091DEE" w:rsidRPr="0086049C">
        <w:t xml:space="preserve"> що не є підставою для притягнення її до дисциплінарної відповідальності, з огляду на намагання скаржниці здійснити переоцінку доказів та мотивів ухвалених нею у законний спосіб судових рішень.</w:t>
      </w:r>
    </w:p>
    <w:p w:rsidR="00091DEE" w:rsidRPr="0086049C" w:rsidRDefault="004D4734" w:rsidP="007D2155">
      <w:pPr>
        <w:spacing w:line="252" w:lineRule="auto"/>
        <w:ind w:firstLine="567"/>
        <w:jc w:val="both"/>
      </w:pPr>
      <w:r w:rsidRPr="0086049C">
        <w:t>С</w:t>
      </w:r>
      <w:r w:rsidR="00091DEE" w:rsidRPr="0086049C">
        <w:t>уддя Онушко Н.М. наголо</w:t>
      </w:r>
      <w:r w:rsidRPr="0086049C">
        <w:t>сила</w:t>
      </w:r>
      <w:r w:rsidR="00091DEE" w:rsidRPr="0086049C">
        <w:t xml:space="preserve"> на дискреційності повноважень судді та відсутності у Вищої ради правосуддя повноважень оцінювати законність судового рішення та перевіряти його правовий зміст.</w:t>
      </w:r>
    </w:p>
    <w:p w:rsidR="00091DEE" w:rsidRPr="0086049C" w:rsidRDefault="00091DEE" w:rsidP="007D2155">
      <w:pPr>
        <w:spacing w:line="252" w:lineRule="auto"/>
        <w:ind w:firstLine="567"/>
        <w:jc w:val="both"/>
        <w:rPr>
          <w:rStyle w:val="afc"/>
          <w:b w:val="0"/>
          <w:shd w:val="clear" w:color="auto" w:fill="FFFFFF"/>
        </w:rPr>
      </w:pPr>
      <w:r w:rsidRPr="0086049C">
        <w:rPr>
          <w:rStyle w:val="afc"/>
          <w:b w:val="0"/>
          <w:shd w:val="clear" w:color="auto" w:fill="FFFFFF"/>
        </w:rPr>
        <w:t>На переконання судді, Друга Дисциплінарна</w:t>
      </w:r>
      <w:r w:rsidR="00D64BE7" w:rsidRPr="0086049C">
        <w:rPr>
          <w:rStyle w:val="afc"/>
          <w:b w:val="0"/>
          <w:shd w:val="clear" w:color="auto" w:fill="FFFFFF"/>
        </w:rPr>
        <w:t xml:space="preserve"> палата Вищої ради правосуддя на порушення вказаних приписів</w:t>
      </w:r>
      <w:r w:rsidRPr="0086049C">
        <w:rPr>
          <w:rStyle w:val="afc"/>
          <w:b w:val="0"/>
          <w:shd w:val="clear" w:color="auto" w:fill="FFFFFF"/>
        </w:rPr>
        <w:t xml:space="preserve"> «вдалася до перевірки законності судового рішення, а не до перевірки дій судді під час ухвалення такого рішення у частині свавілля, недбалості чи інших порушень, які тягнуть за собою відповідальність судді, визначену законом».</w:t>
      </w:r>
    </w:p>
    <w:p w:rsidR="00091DEE" w:rsidRPr="0086049C" w:rsidRDefault="00D64BE7" w:rsidP="007D2155">
      <w:pPr>
        <w:spacing w:line="252" w:lineRule="auto"/>
        <w:ind w:firstLine="567"/>
        <w:jc w:val="both"/>
        <w:rPr>
          <w:rStyle w:val="afc"/>
          <w:b w:val="0"/>
          <w:shd w:val="clear" w:color="auto" w:fill="FFFFFF"/>
        </w:rPr>
      </w:pPr>
      <w:r w:rsidRPr="0086049C">
        <w:rPr>
          <w:rStyle w:val="afc"/>
          <w:b w:val="0"/>
          <w:shd w:val="clear" w:color="auto" w:fill="FFFFFF"/>
        </w:rPr>
        <w:t>Згідно з доводами скарги</w:t>
      </w:r>
      <w:r w:rsidR="00091DEE" w:rsidRPr="0086049C">
        <w:rPr>
          <w:rStyle w:val="afc"/>
          <w:b w:val="0"/>
          <w:shd w:val="clear" w:color="auto" w:fill="FFFFFF"/>
        </w:rPr>
        <w:t xml:space="preserve"> оскаржуване рішення є </w:t>
      </w:r>
      <w:r w:rsidR="002C1655" w:rsidRPr="0086049C">
        <w:rPr>
          <w:rStyle w:val="afc"/>
          <w:b w:val="0"/>
          <w:shd w:val="clear" w:color="auto" w:fill="FFFFFF"/>
        </w:rPr>
        <w:t>незаконним</w:t>
      </w:r>
      <w:r w:rsidRPr="0086049C">
        <w:rPr>
          <w:rStyle w:val="afc"/>
          <w:b w:val="0"/>
          <w:shd w:val="clear" w:color="auto" w:fill="FFFFFF"/>
        </w:rPr>
        <w:t xml:space="preserve"> з огляду на</w:t>
      </w:r>
      <w:r w:rsidR="00091DEE" w:rsidRPr="0086049C">
        <w:rPr>
          <w:rStyle w:val="afc"/>
          <w:b w:val="0"/>
          <w:shd w:val="clear" w:color="auto" w:fill="FFFFFF"/>
        </w:rPr>
        <w:t xml:space="preserve"> те, що, ухвалюючи рішення у справах про адміністративні правопорушення (у тому числі у справі №</w:t>
      </w:r>
      <w:r w:rsidR="00091DEE" w:rsidRPr="0086049C">
        <w:rPr>
          <w:rStyle w:val="afc"/>
          <w:shd w:val="clear" w:color="auto" w:fill="FFFFFF"/>
        </w:rPr>
        <w:t xml:space="preserve"> </w:t>
      </w:r>
      <w:r w:rsidR="00091DEE" w:rsidRPr="0086049C">
        <w:t>185/4986/22),</w:t>
      </w:r>
      <w:r w:rsidR="00091DEE" w:rsidRPr="0086049C">
        <w:rPr>
          <w:b/>
        </w:rPr>
        <w:t xml:space="preserve"> </w:t>
      </w:r>
      <w:r w:rsidR="002E523B" w:rsidRPr="0086049C">
        <w:rPr>
          <w:rStyle w:val="afc"/>
          <w:b w:val="0"/>
          <w:shd w:val="clear" w:color="auto" w:fill="FFFFFF"/>
        </w:rPr>
        <w:t>вона</w:t>
      </w:r>
      <w:r w:rsidR="00091DEE" w:rsidRPr="0086049C">
        <w:rPr>
          <w:rStyle w:val="afc"/>
          <w:b w:val="0"/>
          <w:shd w:val="clear" w:color="auto" w:fill="FFFFFF"/>
        </w:rPr>
        <w:t xml:space="preserve"> як головуюч</w:t>
      </w:r>
      <w:r w:rsidR="002E523B" w:rsidRPr="0086049C">
        <w:rPr>
          <w:rStyle w:val="afc"/>
          <w:b w:val="0"/>
          <w:shd w:val="clear" w:color="auto" w:fill="FFFFFF"/>
        </w:rPr>
        <w:t>ий</w:t>
      </w:r>
      <w:r w:rsidR="00091DEE" w:rsidRPr="0086049C">
        <w:rPr>
          <w:rStyle w:val="afc"/>
          <w:b w:val="0"/>
          <w:shd w:val="clear" w:color="auto" w:fill="FFFFFF"/>
        </w:rPr>
        <w:t xml:space="preserve"> </w:t>
      </w:r>
      <w:r w:rsidR="002E523B" w:rsidRPr="0086049C">
        <w:rPr>
          <w:rStyle w:val="afc"/>
          <w:b w:val="0"/>
          <w:shd w:val="clear" w:color="auto" w:fill="FFFFFF"/>
        </w:rPr>
        <w:t>суддя</w:t>
      </w:r>
      <w:r w:rsidR="00091DEE" w:rsidRPr="0086049C">
        <w:rPr>
          <w:rStyle w:val="afc"/>
          <w:b w:val="0"/>
          <w:shd w:val="clear" w:color="auto" w:fill="FFFFFF"/>
        </w:rPr>
        <w:t xml:space="preserve"> дотрималася вимог щодо обов’язку суду мотивувати прийняття або відхилення доводів сторін по суті спору шляхом відображення в судовому рішенні висновків суду про те, що саме дало йому підстави прийняти та/чи відхилити а</w:t>
      </w:r>
      <w:r w:rsidR="002E523B" w:rsidRPr="0086049C">
        <w:rPr>
          <w:rStyle w:val="afc"/>
          <w:b w:val="0"/>
          <w:shd w:val="clear" w:color="auto" w:fill="FFFFFF"/>
        </w:rPr>
        <w:t>ргументи сторін щодо суті спору</w:t>
      </w:r>
      <w:r w:rsidR="00091DEE" w:rsidRPr="0086049C">
        <w:rPr>
          <w:rStyle w:val="afc"/>
          <w:b w:val="0"/>
          <w:shd w:val="clear" w:color="auto" w:fill="FFFFFF"/>
        </w:rPr>
        <w:t xml:space="preserve"> з посиланням на з’ясовані у справі обставини та норми матеріального чи процесуального права, що підлягають застосуванню до правовідносин, що склалися.</w:t>
      </w:r>
    </w:p>
    <w:p w:rsidR="00091DEE" w:rsidRPr="0086049C" w:rsidRDefault="002E523B" w:rsidP="007D2155">
      <w:pPr>
        <w:spacing w:line="252" w:lineRule="auto"/>
        <w:ind w:firstLine="567"/>
        <w:jc w:val="both"/>
        <w:rPr>
          <w:rStyle w:val="afc"/>
          <w:b w:val="0"/>
          <w:shd w:val="clear" w:color="auto" w:fill="FFFFFF"/>
        </w:rPr>
      </w:pPr>
      <w:r w:rsidRPr="0086049C">
        <w:rPr>
          <w:rStyle w:val="afc"/>
          <w:b w:val="0"/>
          <w:shd w:val="clear" w:color="auto" w:fill="FFFFFF"/>
        </w:rPr>
        <w:t>Водночас</w:t>
      </w:r>
      <w:r w:rsidR="00091DEE" w:rsidRPr="0086049C">
        <w:rPr>
          <w:rStyle w:val="afc"/>
          <w:b w:val="0"/>
          <w:shd w:val="clear" w:color="auto" w:fill="FFFFFF"/>
        </w:rPr>
        <w:t xml:space="preserve"> перегляд постанови суду першої інстанції у справі про адміністративне правопорушення регулюється виключно статтею 294 КУпАП, яка не містить вимог щодо обсягу мотивування постанови суду апеляційної інстанції. </w:t>
      </w:r>
    </w:p>
    <w:p w:rsidR="00695150" w:rsidRPr="0086049C" w:rsidRDefault="00695150" w:rsidP="007D2155">
      <w:pPr>
        <w:spacing w:line="252" w:lineRule="auto"/>
        <w:ind w:firstLine="567"/>
        <w:jc w:val="both"/>
        <w:rPr>
          <w:rStyle w:val="afc"/>
          <w:b w:val="0"/>
          <w:shd w:val="clear" w:color="auto" w:fill="FFFFFF"/>
        </w:rPr>
      </w:pPr>
      <w:r w:rsidRPr="0086049C">
        <w:rPr>
          <w:rStyle w:val="afc"/>
          <w:b w:val="0"/>
          <w:shd w:val="clear" w:color="auto" w:fill="FFFFFF"/>
        </w:rPr>
        <w:t xml:space="preserve">24 травня 2024 року до Вищої ради правосуддя надійшли доповнення до скарги, в яких суддя </w:t>
      </w:r>
      <w:r w:rsidR="007D145A" w:rsidRPr="0086049C">
        <w:rPr>
          <w:rStyle w:val="afc"/>
          <w:b w:val="0"/>
          <w:shd w:val="clear" w:color="auto" w:fill="FFFFFF"/>
        </w:rPr>
        <w:t xml:space="preserve">Онушко Н.М. </w:t>
      </w:r>
      <w:r w:rsidRPr="0086049C">
        <w:rPr>
          <w:rStyle w:val="afc"/>
          <w:b w:val="0"/>
          <w:shd w:val="clear" w:color="auto" w:fill="FFFFFF"/>
        </w:rPr>
        <w:t xml:space="preserve">звернула увагу Вищої ради правосуддя на </w:t>
      </w:r>
      <w:r w:rsidR="00B900AD" w:rsidRPr="0086049C">
        <w:rPr>
          <w:rStyle w:val="afc"/>
          <w:b w:val="0"/>
          <w:shd w:val="clear" w:color="auto" w:fill="FFFFFF"/>
        </w:rPr>
        <w:t xml:space="preserve">   не</w:t>
      </w:r>
      <w:r w:rsidRPr="0086049C">
        <w:rPr>
          <w:rStyle w:val="afc"/>
          <w:b w:val="0"/>
          <w:shd w:val="clear" w:color="auto" w:fill="FFFFFF"/>
        </w:rPr>
        <w:t xml:space="preserve">встановлення факту керування </w:t>
      </w:r>
      <w:r w:rsidR="006A3C7E">
        <w:rPr>
          <w:rStyle w:val="rvts21"/>
        </w:rPr>
        <w:t>ОСОБА1</w:t>
      </w:r>
      <w:r w:rsidRPr="0086049C">
        <w:rPr>
          <w:rStyle w:val="afc"/>
          <w:b w:val="0"/>
          <w:shd w:val="clear" w:color="auto" w:fill="FFFFFF"/>
        </w:rPr>
        <w:t xml:space="preserve"> транспортним засобом у стані алкогольного сп’яніння. </w:t>
      </w:r>
    </w:p>
    <w:p w:rsidR="00695150" w:rsidRPr="0086049C" w:rsidRDefault="00695150" w:rsidP="007D2155">
      <w:pPr>
        <w:spacing w:line="252" w:lineRule="auto"/>
        <w:ind w:firstLine="567"/>
        <w:jc w:val="both"/>
        <w:rPr>
          <w:rStyle w:val="afc"/>
          <w:b w:val="0"/>
          <w:shd w:val="clear" w:color="auto" w:fill="FFFFFF"/>
        </w:rPr>
      </w:pPr>
      <w:r w:rsidRPr="0086049C">
        <w:rPr>
          <w:rStyle w:val="afc"/>
          <w:b w:val="0"/>
          <w:shd w:val="clear" w:color="auto" w:fill="FFFFFF"/>
        </w:rPr>
        <w:t xml:space="preserve">Суддя зауважила, що з матеріалів справи № 185/4986/22 </w:t>
      </w:r>
      <w:r w:rsidR="0099538B" w:rsidRPr="0086049C">
        <w:rPr>
          <w:rStyle w:val="afc"/>
          <w:b w:val="0"/>
          <w:shd w:val="clear" w:color="auto" w:fill="FFFFFF"/>
        </w:rPr>
        <w:t>встановила</w:t>
      </w:r>
      <w:r w:rsidRPr="0086049C">
        <w:rPr>
          <w:rStyle w:val="afc"/>
          <w:b w:val="0"/>
          <w:shd w:val="clear" w:color="auto" w:fill="FFFFFF"/>
        </w:rPr>
        <w:t xml:space="preserve">, що </w:t>
      </w:r>
      <w:r w:rsidR="006A3C7E">
        <w:rPr>
          <w:rStyle w:val="rvts21"/>
        </w:rPr>
        <w:t>ОСОБА1</w:t>
      </w:r>
      <w:r w:rsidRPr="0086049C">
        <w:rPr>
          <w:rStyle w:val="afc"/>
          <w:b w:val="0"/>
          <w:shd w:val="clear" w:color="auto" w:fill="FFFFFF"/>
        </w:rPr>
        <w:t xml:space="preserve"> вчинив ДТП </w:t>
      </w:r>
      <w:r w:rsidR="0099538B" w:rsidRPr="0086049C">
        <w:rPr>
          <w:rStyle w:val="afc"/>
          <w:b w:val="0"/>
          <w:shd w:val="clear" w:color="auto" w:fill="FFFFFF"/>
        </w:rPr>
        <w:t>під час паркування</w:t>
      </w:r>
      <w:r w:rsidRPr="0086049C">
        <w:rPr>
          <w:rStyle w:val="afc"/>
          <w:b w:val="0"/>
          <w:shd w:val="clear" w:color="auto" w:fill="FFFFFF"/>
        </w:rPr>
        <w:t xml:space="preserve"> свого автомобіля біля житлового будинку, де проживають він та потерпілий.</w:t>
      </w:r>
      <w:r w:rsidR="007D145A" w:rsidRPr="0086049C">
        <w:rPr>
          <w:rStyle w:val="afc"/>
          <w:b w:val="0"/>
          <w:shd w:val="clear" w:color="auto" w:fill="FFFFFF"/>
        </w:rPr>
        <w:t xml:space="preserve"> Разом </w:t>
      </w:r>
      <w:r w:rsidR="0099538B" w:rsidRPr="0086049C">
        <w:rPr>
          <w:rStyle w:val="afc"/>
          <w:b w:val="0"/>
          <w:shd w:val="clear" w:color="auto" w:fill="FFFFFF"/>
        </w:rPr>
        <w:t>і</w:t>
      </w:r>
      <w:r w:rsidR="007D145A" w:rsidRPr="0086049C">
        <w:rPr>
          <w:rStyle w:val="afc"/>
          <w:b w:val="0"/>
          <w:shd w:val="clear" w:color="auto" w:fill="FFFFFF"/>
        </w:rPr>
        <w:t>з тим а</w:t>
      </w:r>
      <w:r w:rsidRPr="0086049C">
        <w:rPr>
          <w:rStyle w:val="afc"/>
          <w:b w:val="0"/>
          <w:shd w:val="clear" w:color="auto" w:fill="FFFFFF"/>
        </w:rPr>
        <w:t xml:space="preserve">лкогольний напій (пиво) </w:t>
      </w:r>
      <w:r w:rsidR="006A3C7E">
        <w:rPr>
          <w:rStyle w:val="rvts21"/>
        </w:rPr>
        <w:t>ОСОБА1</w:t>
      </w:r>
      <w:r w:rsidRPr="0086049C">
        <w:rPr>
          <w:rStyle w:val="afc"/>
          <w:b w:val="0"/>
          <w:shd w:val="clear" w:color="auto" w:fill="FFFFFF"/>
        </w:rPr>
        <w:t xml:space="preserve"> почав вживати в своєму авто після того, як віддав своє посвідчення </w:t>
      </w:r>
      <w:r w:rsidR="0099538B" w:rsidRPr="0086049C">
        <w:rPr>
          <w:rStyle w:val="afc"/>
          <w:b w:val="0"/>
          <w:shd w:val="clear" w:color="auto" w:fill="FFFFFF"/>
        </w:rPr>
        <w:t xml:space="preserve">водія </w:t>
      </w:r>
      <w:r w:rsidRPr="0086049C">
        <w:rPr>
          <w:rStyle w:val="afc"/>
          <w:b w:val="0"/>
          <w:shd w:val="clear" w:color="auto" w:fill="FFFFFF"/>
        </w:rPr>
        <w:t xml:space="preserve">потерпілому. Поліцейські, що прибули на місце ДТП, склали протокол за статтею 124 КУпАП, після чого, оскільки </w:t>
      </w:r>
      <w:r w:rsidR="006A3C7E">
        <w:rPr>
          <w:rStyle w:val="rvts21"/>
        </w:rPr>
        <w:t>ОСОБА1</w:t>
      </w:r>
      <w:r w:rsidRPr="0086049C">
        <w:rPr>
          <w:rStyle w:val="afc"/>
          <w:b w:val="0"/>
          <w:shd w:val="clear" w:color="auto" w:fill="FFFFFF"/>
        </w:rPr>
        <w:t xml:space="preserve"> вживав алкоголь після ДТП без проведення медичного огляду у встановленому законодавством порядку</w:t>
      </w:r>
      <w:r w:rsidR="001F3610" w:rsidRPr="0086049C">
        <w:rPr>
          <w:rStyle w:val="afc"/>
          <w:b w:val="0"/>
          <w:shd w:val="clear" w:color="auto" w:fill="FFFFFF"/>
        </w:rPr>
        <w:t>,</w:t>
      </w:r>
      <w:r w:rsidR="007D145A" w:rsidRPr="0086049C">
        <w:rPr>
          <w:rStyle w:val="afc"/>
          <w:b w:val="0"/>
          <w:shd w:val="clear" w:color="auto" w:fill="FFFFFF"/>
        </w:rPr>
        <w:t xml:space="preserve"> </w:t>
      </w:r>
      <w:r w:rsidR="001F3610" w:rsidRPr="0086049C">
        <w:rPr>
          <w:rStyle w:val="afc"/>
          <w:b w:val="0"/>
          <w:shd w:val="clear" w:color="auto" w:fill="FFFFFF"/>
        </w:rPr>
        <w:t>поліцейські склали</w:t>
      </w:r>
      <w:r w:rsidRPr="0086049C">
        <w:rPr>
          <w:rStyle w:val="afc"/>
          <w:b w:val="0"/>
          <w:shd w:val="clear" w:color="auto" w:fill="FFFFFF"/>
        </w:rPr>
        <w:t xml:space="preserve"> </w:t>
      </w:r>
      <w:r w:rsidR="001F3610" w:rsidRPr="0086049C">
        <w:rPr>
          <w:rStyle w:val="afc"/>
          <w:b w:val="0"/>
          <w:shd w:val="clear" w:color="auto" w:fill="FFFFFF"/>
        </w:rPr>
        <w:t xml:space="preserve">стосовно нього </w:t>
      </w:r>
      <w:r w:rsidRPr="0086049C">
        <w:rPr>
          <w:rStyle w:val="afc"/>
          <w:b w:val="0"/>
          <w:shd w:val="clear" w:color="auto" w:fill="FFFFFF"/>
        </w:rPr>
        <w:t xml:space="preserve">протокол за «похідною», на думку судді, статтею </w:t>
      </w:r>
      <w:r w:rsidRPr="0086049C">
        <w:rPr>
          <w:rFonts w:eastAsia="Calibri"/>
          <w:b/>
        </w:rPr>
        <w:t>–</w:t>
      </w:r>
      <w:r w:rsidR="001F3610" w:rsidRPr="0086049C">
        <w:rPr>
          <w:rFonts w:eastAsia="Calibri"/>
          <w:b/>
        </w:rPr>
        <w:t xml:space="preserve"> </w:t>
      </w:r>
      <w:r w:rsidRPr="0086049C">
        <w:rPr>
          <w:rStyle w:val="afc"/>
          <w:b w:val="0"/>
          <w:shd w:val="clear" w:color="auto" w:fill="FFFFFF"/>
        </w:rPr>
        <w:t>за частиною четвертою статті 130 КУпАП.</w:t>
      </w:r>
    </w:p>
    <w:p w:rsidR="00695150" w:rsidRPr="0086049C" w:rsidRDefault="00695150" w:rsidP="007D2155">
      <w:pPr>
        <w:spacing w:line="252" w:lineRule="auto"/>
        <w:ind w:firstLine="567"/>
        <w:jc w:val="both"/>
        <w:rPr>
          <w:rStyle w:val="afc"/>
          <w:b w:val="0"/>
          <w:shd w:val="clear" w:color="auto" w:fill="FFFFFF"/>
        </w:rPr>
      </w:pPr>
      <w:r w:rsidRPr="0086049C">
        <w:rPr>
          <w:rStyle w:val="afc"/>
          <w:b w:val="0"/>
          <w:shd w:val="clear" w:color="auto" w:fill="FFFFFF"/>
        </w:rPr>
        <w:t>Отже, суддя</w:t>
      </w:r>
      <w:r w:rsidR="006C3B28" w:rsidRPr="0086049C">
        <w:rPr>
          <w:rStyle w:val="afc"/>
          <w:b w:val="0"/>
          <w:shd w:val="clear" w:color="auto" w:fill="FFFFFF"/>
        </w:rPr>
        <w:t xml:space="preserve"> вказала, що</w:t>
      </w:r>
      <w:r w:rsidRPr="0086049C">
        <w:rPr>
          <w:rStyle w:val="afc"/>
          <w:b w:val="0"/>
          <w:shd w:val="clear" w:color="auto" w:fill="FFFFFF"/>
        </w:rPr>
        <w:t xml:space="preserve"> вона дійшла висновку про можливість застосування приписів статті 22 КУпАП саме до статті 124 КУпАП, за якою було складено </w:t>
      </w:r>
      <w:r w:rsidR="00D62E6E" w:rsidRPr="0086049C">
        <w:rPr>
          <w:rStyle w:val="afc"/>
          <w:b w:val="0"/>
          <w:shd w:val="clear" w:color="auto" w:fill="FFFFFF"/>
        </w:rPr>
        <w:t>«</w:t>
      </w:r>
      <w:r w:rsidRPr="0086049C">
        <w:rPr>
          <w:rStyle w:val="afc"/>
          <w:b w:val="0"/>
          <w:shd w:val="clear" w:color="auto" w:fill="FFFFFF"/>
        </w:rPr>
        <w:t>перший</w:t>
      </w:r>
      <w:r w:rsidR="00D62E6E" w:rsidRPr="0086049C">
        <w:rPr>
          <w:rStyle w:val="afc"/>
          <w:b w:val="0"/>
          <w:shd w:val="clear" w:color="auto" w:fill="FFFFFF"/>
        </w:rPr>
        <w:t>»</w:t>
      </w:r>
      <w:r w:rsidRPr="0086049C">
        <w:rPr>
          <w:rStyle w:val="afc"/>
          <w:b w:val="0"/>
          <w:shd w:val="clear" w:color="auto" w:fill="FFFFFF"/>
        </w:rPr>
        <w:t xml:space="preserve"> протокол про адміністративне правопорушення.</w:t>
      </w:r>
    </w:p>
    <w:p w:rsidR="00695150" w:rsidRPr="0086049C" w:rsidRDefault="00695150" w:rsidP="007D2155">
      <w:pPr>
        <w:spacing w:line="252" w:lineRule="auto"/>
        <w:ind w:firstLine="567"/>
        <w:jc w:val="both"/>
        <w:rPr>
          <w:rStyle w:val="afc"/>
          <w:b w:val="0"/>
          <w:shd w:val="clear" w:color="auto" w:fill="FFFFFF"/>
        </w:rPr>
      </w:pPr>
      <w:r w:rsidRPr="0086049C">
        <w:rPr>
          <w:rStyle w:val="afc"/>
          <w:b w:val="0"/>
          <w:shd w:val="clear" w:color="auto" w:fill="FFFFFF"/>
        </w:rPr>
        <w:t>За наведених обставин суддя Онушко Н.М. висловила прохання скасувати рішення Другої Дисциплінарної палати Вищої ради правосуддя від 24 квітня 2024 року № 1242/2дп/15-24 про притягнення її до дисциплінарної відповідальності.</w:t>
      </w:r>
    </w:p>
    <w:p w:rsidR="00D62E6E" w:rsidRPr="0086049C" w:rsidRDefault="00D62E6E" w:rsidP="007D2155">
      <w:pPr>
        <w:spacing w:line="252" w:lineRule="auto"/>
        <w:ind w:firstLine="567"/>
        <w:jc w:val="both"/>
        <w:rPr>
          <w:rStyle w:val="afc"/>
          <w:b w:val="0"/>
          <w:shd w:val="clear" w:color="auto" w:fill="FFFFFF"/>
        </w:rPr>
      </w:pPr>
      <w:r w:rsidRPr="0086049C">
        <w:rPr>
          <w:rStyle w:val="afc"/>
          <w:b w:val="0"/>
          <w:shd w:val="clear" w:color="auto" w:fill="FFFFFF"/>
        </w:rPr>
        <w:t xml:space="preserve">У засіданні Вищої ради правосуддя 28 травня 2024 року суддя             Онушко Н.М. підтримала наведені </w:t>
      </w:r>
      <w:r w:rsidR="0085506B" w:rsidRPr="0086049C">
        <w:rPr>
          <w:rStyle w:val="afc"/>
          <w:b w:val="0"/>
          <w:shd w:val="clear" w:color="auto" w:fill="FFFFFF"/>
        </w:rPr>
        <w:t>у</w:t>
      </w:r>
      <w:r w:rsidRPr="0086049C">
        <w:rPr>
          <w:rStyle w:val="afc"/>
          <w:b w:val="0"/>
          <w:shd w:val="clear" w:color="auto" w:fill="FFFFFF"/>
        </w:rPr>
        <w:t xml:space="preserve"> скар</w:t>
      </w:r>
      <w:r w:rsidR="0085506B" w:rsidRPr="0086049C">
        <w:rPr>
          <w:rStyle w:val="afc"/>
          <w:b w:val="0"/>
          <w:shd w:val="clear" w:color="auto" w:fill="FFFFFF"/>
        </w:rPr>
        <w:t>зі</w:t>
      </w:r>
      <w:r w:rsidR="00087E7F" w:rsidRPr="0086049C">
        <w:rPr>
          <w:rStyle w:val="afc"/>
          <w:b w:val="0"/>
          <w:shd w:val="clear" w:color="auto" w:fill="FFFFFF"/>
        </w:rPr>
        <w:t xml:space="preserve"> (з доповненнями)</w:t>
      </w:r>
      <w:r w:rsidR="0085506B" w:rsidRPr="0086049C">
        <w:rPr>
          <w:rStyle w:val="afc"/>
          <w:b w:val="0"/>
          <w:shd w:val="clear" w:color="auto" w:fill="FFFFFF"/>
        </w:rPr>
        <w:t xml:space="preserve"> доводи</w:t>
      </w:r>
      <w:r w:rsidRPr="0086049C">
        <w:rPr>
          <w:rStyle w:val="afc"/>
          <w:b w:val="0"/>
          <w:shd w:val="clear" w:color="auto" w:fill="FFFFFF"/>
        </w:rPr>
        <w:t xml:space="preserve">, крім того, зауважила про </w:t>
      </w:r>
      <w:r w:rsidR="0085506B" w:rsidRPr="0086049C">
        <w:rPr>
          <w:rStyle w:val="afc"/>
          <w:b w:val="0"/>
          <w:shd w:val="clear" w:color="auto" w:fill="FFFFFF"/>
        </w:rPr>
        <w:t>ухвалу</w:t>
      </w:r>
      <w:r w:rsidRPr="0086049C">
        <w:rPr>
          <w:rStyle w:val="afc"/>
          <w:b w:val="0"/>
          <w:shd w:val="clear" w:color="auto" w:fill="FFFFFF"/>
        </w:rPr>
        <w:t xml:space="preserve"> Другої Дисциплінарної палати Вищої ради правосуддя</w:t>
      </w:r>
      <w:r w:rsidR="007F29C8" w:rsidRPr="0086049C">
        <w:rPr>
          <w:rStyle w:val="afc"/>
          <w:b w:val="0"/>
          <w:shd w:val="clear" w:color="auto" w:fill="FFFFFF"/>
        </w:rPr>
        <w:t xml:space="preserve">, </w:t>
      </w:r>
      <w:r w:rsidR="0085506B" w:rsidRPr="0086049C">
        <w:rPr>
          <w:rStyle w:val="afc"/>
          <w:b w:val="0"/>
          <w:shd w:val="clear" w:color="auto" w:fill="FFFFFF"/>
        </w:rPr>
        <w:t>згідно з якою</w:t>
      </w:r>
      <w:r w:rsidR="007F29C8" w:rsidRPr="0086049C">
        <w:rPr>
          <w:rStyle w:val="afc"/>
          <w:b w:val="0"/>
          <w:shd w:val="clear" w:color="auto" w:fill="FFFFFF"/>
        </w:rPr>
        <w:t xml:space="preserve"> дисциплінарний орган відмовив у відкритті стосовно неї дисциплінарної справи за дії, вчинені під час розгляду справи </w:t>
      </w:r>
      <w:r w:rsidR="00D12A58" w:rsidRPr="0086049C">
        <w:rPr>
          <w:rStyle w:val="afc"/>
          <w:b w:val="0"/>
          <w:shd w:val="clear" w:color="auto" w:fill="FFFFFF"/>
        </w:rPr>
        <w:t>про адміністративн</w:t>
      </w:r>
      <w:r w:rsidR="007F29C8" w:rsidRPr="0086049C">
        <w:rPr>
          <w:rStyle w:val="afc"/>
          <w:b w:val="0"/>
          <w:shd w:val="clear" w:color="auto" w:fill="FFFFFF"/>
        </w:rPr>
        <w:t>е</w:t>
      </w:r>
      <w:r w:rsidR="00D12A58" w:rsidRPr="0086049C">
        <w:rPr>
          <w:rStyle w:val="afc"/>
          <w:b w:val="0"/>
          <w:shd w:val="clear" w:color="auto" w:fill="FFFFFF"/>
        </w:rPr>
        <w:t xml:space="preserve"> правопорушення, передбачен</w:t>
      </w:r>
      <w:r w:rsidR="007F29C8" w:rsidRPr="0086049C">
        <w:rPr>
          <w:rStyle w:val="afc"/>
          <w:b w:val="0"/>
          <w:shd w:val="clear" w:color="auto" w:fill="FFFFFF"/>
        </w:rPr>
        <w:t>е</w:t>
      </w:r>
      <w:r w:rsidR="00D12A58" w:rsidRPr="0086049C">
        <w:rPr>
          <w:rStyle w:val="afc"/>
          <w:b w:val="0"/>
          <w:shd w:val="clear" w:color="auto" w:fill="FFFFFF"/>
        </w:rPr>
        <w:t xml:space="preserve"> статтею 130 КУпАП</w:t>
      </w:r>
      <w:r w:rsidR="007F29C8" w:rsidRPr="0086049C">
        <w:rPr>
          <w:rStyle w:val="afc"/>
          <w:b w:val="0"/>
          <w:shd w:val="clear" w:color="auto" w:fill="FFFFFF"/>
        </w:rPr>
        <w:t xml:space="preserve"> (</w:t>
      </w:r>
      <w:hyperlink r:id="rId9" w:history="1">
        <w:r w:rsidR="007F29C8" w:rsidRPr="0086049C">
          <w:rPr>
            <w:rStyle w:val="af"/>
            <w:color w:val="auto"/>
            <w:u w:val="none"/>
            <w:shd w:val="clear" w:color="auto" w:fill="FFFFFF"/>
          </w:rPr>
          <w:t>https://hcj.gov.ua/doc/doc/42426</w:t>
        </w:r>
      </w:hyperlink>
      <w:r w:rsidR="007F29C8" w:rsidRPr="0086049C">
        <w:rPr>
          <w:rStyle w:val="afc"/>
          <w:b w:val="0"/>
          <w:shd w:val="clear" w:color="auto" w:fill="FFFFFF"/>
        </w:rPr>
        <w:t>)</w:t>
      </w:r>
      <w:r w:rsidR="00932500" w:rsidRPr="0086049C">
        <w:rPr>
          <w:rStyle w:val="afc"/>
          <w:b w:val="0"/>
          <w:shd w:val="clear" w:color="auto" w:fill="FFFFFF"/>
        </w:rPr>
        <w:t>.</w:t>
      </w:r>
    </w:p>
    <w:p w:rsidR="000629A0" w:rsidRPr="0086049C" w:rsidRDefault="000629A0" w:rsidP="007D2155">
      <w:pPr>
        <w:pStyle w:val="af4"/>
        <w:widowControl w:val="0"/>
        <w:spacing w:line="252" w:lineRule="auto"/>
        <w:ind w:firstLine="567"/>
        <w:rPr>
          <w:rStyle w:val="afc"/>
          <w:szCs w:val="28"/>
          <w:shd w:val="clear" w:color="auto" w:fill="FFFFFF"/>
          <w:lang w:val="uk-UA"/>
        </w:rPr>
      </w:pPr>
    </w:p>
    <w:p w:rsidR="00BC0D55" w:rsidRPr="0086049C" w:rsidRDefault="00BC0D55" w:rsidP="007D2155">
      <w:pPr>
        <w:pStyle w:val="af4"/>
        <w:widowControl w:val="0"/>
        <w:spacing w:line="252" w:lineRule="auto"/>
        <w:ind w:firstLine="567"/>
        <w:rPr>
          <w:szCs w:val="28"/>
          <w:lang w:val="uk-UA"/>
        </w:rPr>
      </w:pPr>
      <w:r w:rsidRPr="0086049C">
        <w:rPr>
          <w:rStyle w:val="afc"/>
          <w:szCs w:val="28"/>
          <w:shd w:val="clear" w:color="auto" w:fill="FFFFFF"/>
          <w:lang w:val="uk-UA"/>
        </w:rPr>
        <w:t xml:space="preserve">Висновки Вищої ради правосуддя за результатами розгляду скарги на рішення </w:t>
      </w:r>
      <w:r w:rsidR="000629A0" w:rsidRPr="0086049C">
        <w:rPr>
          <w:rStyle w:val="afc"/>
          <w:szCs w:val="28"/>
          <w:shd w:val="clear" w:color="auto" w:fill="FFFFFF"/>
          <w:lang w:val="uk-UA"/>
        </w:rPr>
        <w:t xml:space="preserve">Другої </w:t>
      </w:r>
      <w:r w:rsidRPr="0086049C">
        <w:rPr>
          <w:rStyle w:val="afc"/>
          <w:szCs w:val="28"/>
          <w:shd w:val="clear" w:color="auto" w:fill="FFFFFF"/>
          <w:lang w:val="uk-UA"/>
        </w:rPr>
        <w:t>Дисциплінарної палати</w:t>
      </w:r>
      <w:r w:rsidR="000629A0" w:rsidRPr="0086049C">
        <w:rPr>
          <w:rStyle w:val="afc"/>
          <w:szCs w:val="28"/>
          <w:shd w:val="clear" w:color="auto" w:fill="FFFFFF"/>
          <w:lang w:val="uk-UA"/>
        </w:rPr>
        <w:t xml:space="preserve"> Вищої ради правосуддя</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Статтею 245 КУпАП визначено, що завданнями провадження в справах про адміністративні правопорушення є, зокрема, своєчасне, всебічне, повне і об’єктивне з’ясування обставин кожної справи, вирішення її в точній відповідності з законом.</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shd w:val="clear" w:color="auto" w:fill="FFFFFF"/>
        </w:rPr>
        <w:tab/>
      </w:r>
      <w:r w:rsidRPr="0086049C">
        <w:rPr>
          <w:sz w:val="28"/>
          <w:szCs w:val="28"/>
        </w:rPr>
        <w:t xml:space="preserve">Орган (посадова особа) оцінює докази за своїм внутрішнім переконанням, що </w:t>
      </w:r>
      <w:r w:rsidR="00DD7767" w:rsidRPr="0086049C">
        <w:rPr>
          <w:sz w:val="28"/>
          <w:szCs w:val="28"/>
        </w:rPr>
        <w:t>ґрунтується</w:t>
      </w:r>
      <w:r w:rsidRPr="0086049C">
        <w:rPr>
          <w:sz w:val="28"/>
          <w:szCs w:val="28"/>
        </w:rPr>
        <w:t xml:space="preserve"> на всебічному, повному і об’єктивному дослідженні всіх обставин справи в їх сукупності, керуючись законом і правосвідомістю </w:t>
      </w:r>
      <w:r w:rsidR="00192A27" w:rsidRPr="0086049C">
        <w:rPr>
          <w:sz w:val="28"/>
          <w:szCs w:val="28"/>
        </w:rPr>
        <w:t xml:space="preserve">       </w:t>
      </w:r>
      <w:r w:rsidRPr="0086049C">
        <w:rPr>
          <w:sz w:val="28"/>
          <w:szCs w:val="28"/>
        </w:rPr>
        <w:t>(стаття 252 КУпАП).</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ab/>
        <w:t>Відповідно до вимог статті 280 КУпАП 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ab/>
        <w:t xml:space="preserve">Згідно </w:t>
      </w:r>
      <w:r w:rsidR="00192A27" w:rsidRPr="0086049C">
        <w:rPr>
          <w:sz w:val="28"/>
          <w:szCs w:val="28"/>
        </w:rPr>
        <w:t>зі статтею</w:t>
      </w:r>
      <w:r w:rsidRPr="0086049C">
        <w:rPr>
          <w:sz w:val="28"/>
          <w:szCs w:val="28"/>
        </w:rPr>
        <w:t xml:space="preserve"> 294 КУпАП апеляційний суд переглядає справу в межах апеляційної скарги. Суд апеляційної інстанції не обмежений доводами апеляційної скарги, якщо під час розгляду справи буде встановлено неправильне застосування норм матеріального права або порушення норм процесуального права. Апеляційний суд може дослідити нові докази, які не досліджувалися раніше, якщо визнає обґрунтованим ненадання їх до місцевого суду або необґрунтованим відхилення їх місцевим судом.</w:t>
      </w:r>
      <w:bookmarkStart w:id="1" w:name="n809"/>
      <w:bookmarkEnd w:id="1"/>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ab/>
        <w:t>За наслідками розгляду апеляційної скарги суд апеляційної інстанції має право:</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bookmarkStart w:id="2" w:name="n810"/>
      <w:bookmarkEnd w:id="2"/>
      <w:r w:rsidRPr="0086049C">
        <w:rPr>
          <w:sz w:val="28"/>
          <w:szCs w:val="28"/>
        </w:rPr>
        <w:tab/>
        <w:t>1) залишити апеляційну скаргу без задоволення, а постанову без змін;</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bookmarkStart w:id="3" w:name="n811"/>
      <w:bookmarkEnd w:id="3"/>
      <w:r w:rsidRPr="0086049C">
        <w:rPr>
          <w:sz w:val="28"/>
          <w:szCs w:val="28"/>
        </w:rPr>
        <w:tab/>
        <w:t>2) скасувати постанову та закрити провадження у справі;</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bookmarkStart w:id="4" w:name="n812"/>
      <w:bookmarkEnd w:id="4"/>
      <w:r w:rsidRPr="0086049C">
        <w:rPr>
          <w:sz w:val="28"/>
          <w:szCs w:val="28"/>
        </w:rPr>
        <w:tab/>
        <w:t>3) скасувати постанову та прийняти нову постанову;</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bookmarkStart w:id="5" w:name="n813"/>
      <w:bookmarkEnd w:id="5"/>
      <w:r w:rsidRPr="0086049C">
        <w:rPr>
          <w:sz w:val="28"/>
          <w:szCs w:val="28"/>
        </w:rPr>
        <w:tab/>
        <w:t>4) змінити постанову.</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bookmarkStart w:id="6" w:name="n814"/>
      <w:bookmarkEnd w:id="6"/>
      <w:r w:rsidRPr="0086049C">
        <w:rPr>
          <w:sz w:val="28"/>
          <w:szCs w:val="28"/>
        </w:rPr>
        <w:tab/>
        <w:t>У разі зміни постанови в частині накладення стягнення, в межах, передбачених санкцією статті цього Кодексу, воно не може бути посилено.</w:t>
      </w:r>
    </w:p>
    <w:p w:rsidR="00BC0D55" w:rsidRPr="0086049C" w:rsidRDefault="00BC0D55" w:rsidP="007D2155">
      <w:pPr>
        <w:pStyle w:val="rtejustify"/>
        <w:shd w:val="clear" w:color="auto" w:fill="FFFFFF"/>
        <w:spacing w:before="0" w:beforeAutospacing="0" w:after="0" w:afterAutospacing="0" w:line="252" w:lineRule="auto"/>
        <w:ind w:firstLine="567"/>
        <w:jc w:val="both"/>
        <w:rPr>
          <w:bCs/>
          <w:sz w:val="28"/>
          <w:szCs w:val="28"/>
        </w:rPr>
      </w:pPr>
      <w:r w:rsidRPr="0086049C">
        <w:rPr>
          <w:sz w:val="28"/>
          <w:szCs w:val="28"/>
          <w:shd w:val="clear" w:color="auto" w:fill="FFFFFF"/>
        </w:rPr>
        <w:tab/>
      </w:r>
      <w:r w:rsidR="00E17741" w:rsidRPr="0086049C">
        <w:rPr>
          <w:sz w:val="28"/>
          <w:szCs w:val="28"/>
          <w:shd w:val="clear" w:color="auto" w:fill="FFFFFF"/>
        </w:rPr>
        <w:t xml:space="preserve">Як вказувалося раніше, </w:t>
      </w:r>
      <w:r w:rsidRPr="0086049C">
        <w:rPr>
          <w:sz w:val="28"/>
          <w:szCs w:val="28"/>
        </w:rPr>
        <w:t xml:space="preserve">суддя Дніпровського апеляційного суду </w:t>
      </w:r>
      <w:r w:rsidR="00E17741" w:rsidRPr="0086049C">
        <w:rPr>
          <w:sz w:val="28"/>
          <w:szCs w:val="28"/>
        </w:rPr>
        <w:t xml:space="preserve">        </w:t>
      </w:r>
      <w:r w:rsidRPr="0086049C">
        <w:rPr>
          <w:sz w:val="28"/>
          <w:szCs w:val="28"/>
        </w:rPr>
        <w:t xml:space="preserve">Онушко Н.М. </w:t>
      </w:r>
      <w:r w:rsidR="00CC3E19" w:rsidRPr="0086049C">
        <w:rPr>
          <w:sz w:val="28"/>
          <w:szCs w:val="28"/>
        </w:rPr>
        <w:t xml:space="preserve">у скарзі на рішення дисциплінарного органу </w:t>
      </w:r>
      <w:r w:rsidR="00E17741" w:rsidRPr="0086049C">
        <w:rPr>
          <w:sz w:val="28"/>
          <w:szCs w:val="28"/>
        </w:rPr>
        <w:t>вказала, що, зокрема</w:t>
      </w:r>
      <w:r w:rsidRPr="0086049C">
        <w:rPr>
          <w:sz w:val="28"/>
          <w:szCs w:val="28"/>
        </w:rPr>
        <w:t xml:space="preserve"> у справі № 185/4986/22, діяла, керуючись своїми дискреційними повноваженнями, зважаючи на приписи </w:t>
      </w:r>
      <w:r w:rsidRPr="0086049C">
        <w:rPr>
          <w:bCs/>
          <w:sz w:val="28"/>
          <w:szCs w:val="28"/>
        </w:rPr>
        <w:t xml:space="preserve">статті 294 КУпАП, які фактично не містять вимог щодо обсягу мотивування постанови суду апеляційної інстанції. </w:t>
      </w:r>
    </w:p>
    <w:p w:rsidR="00CC3E19" w:rsidRPr="0086049C" w:rsidRDefault="00BC0D55" w:rsidP="007D2155">
      <w:pPr>
        <w:pStyle w:val="rtejustify"/>
        <w:shd w:val="clear" w:color="auto" w:fill="FFFFFF"/>
        <w:spacing w:before="0" w:beforeAutospacing="0" w:after="0" w:afterAutospacing="0" w:line="252" w:lineRule="auto"/>
        <w:ind w:firstLine="567"/>
        <w:jc w:val="both"/>
        <w:rPr>
          <w:bCs/>
          <w:sz w:val="28"/>
          <w:szCs w:val="28"/>
        </w:rPr>
      </w:pPr>
      <w:r w:rsidRPr="0086049C">
        <w:rPr>
          <w:bCs/>
          <w:sz w:val="28"/>
          <w:szCs w:val="28"/>
        </w:rPr>
        <w:tab/>
        <w:t xml:space="preserve">Суддя наголосила, що Вища рада правосуддя не уповноважена законом </w:t>
      </w:r>
      <w:r w:rsidRPr="0086049C">
        <w:rPr>
          <w:sz w:val="28"/>
          <w:szCs w:val="28"/>
        </w:rPr>
        <w:t>оцінювати судове рішення та перевіряти його правовий зміст</w:t>
      </w:r>
      <w:r w:rsidRPr="0086049C">
        <w:rPr>
          <w:bCs/>
          <w:sz w:val="28"/>
          <w:szCs w:val="28"/>
        </w:rPr>
        <w:t xml:space="preserve">, </w:t>
      </w:r>
      <w:r w:rsidR="00CC3E19" w:rsidRPr="0086049C">
        <w:rPr>
          <w:bCs/>
          <w:sz w:val="28"/>
          <w:szCs w:val="28"/>
        </w:rPr>
        <w:t>зауважила</w:t>
      </w:r>
      <w:r w:rsidRPr="0086049C">
        <w:rPr>
          <w:bCs/>
          <w:sz w:val="28"/>
          <w:szCs w:val="28"/>
        </w:rPr>
        <w:t xml:space="preserve">, що </w:t>
      </w:r>
      <w:r w:rsidRPr="0086049C">
        <w:rPr>
          <w:sz w:val="28"/>
          <w:szCs w:val="28"/>
        </w:rPr>
        <w:t>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r w:rsidRPr="0086049C">
        <w:rPr>
          <w:bCs/>
          <w:sz w:val="28"/>
          <w:szCs w:val="28"/>
        </w:rPr>
        <w:t>.</w:t>
      </w:r>
    </w:p>
    <w:p w:rsidR="000C6795" w:rsidRPr="0086049C" w:rsidRDefault="00932500" w:rsidP="007D2155">
      <w:pPr>
        <w:pStyle w:val="rtejustify"/>
        <w:shd w:val="clear" w:color="auto" w:fill="FFFFFF"/>
        <w:spacing w:before="0" w:beforeAutospacing="0" w:after="0" w:afterAutospacing="0" w:line="252" w:lineRule="auto"/>
        <w:ind w:firstLine="567"/>
        <w:jc w:val="both"/>
        <w:rPr>
          <w:rStyle w:val="rvts21"/>
          <w:sz w:val="28"/>
          <w:szCs w:val="28"/>
        </w:rPr>
      </w:pPr>
      <w:r w:rsidRPr="0086049C">
        <w:rPr>
          <w:bCs/>
          <w:sz w:val="28"/>
          <w:szCs w:val="28"/>
        </w:rPr>
        <w:tab/>
      </w:r>
      <w:r w:rsidR="00CC3E19" w:rsidRPr="0086049C">
        <w:rPr>
          <w:bCs/>
          <w:sz w:val="28"/>
          <w:szCs w:val="28"/>
        </w:rPr>
        <w:t>З</w:t>
      </w:r>
      <w:r w:rsidR="0025766A" w:rsidRPr="0086049C">
        <w:rPr>
          <w:bCs/>
          <w:sz w:val="28"/>
          <w:szCs w:val="28"/>
        </w:rPr>
        <w:t>гідно з аргументами судді</w:t>
      </w:r>
      <w:r w:rsidR="00185719" w:rsidRPr="0086049C">
        <w:rPr>
          <w:bCs/>
          <w:sz w:val="28"/>
          <w:szCs w:val="28"/>
        </w:rPr>
        <w:t>,</w:t>
      </w:r>
      <w:r w:rsidR="0025766A" w:rsidRPr="0086049C">
        <w:rPr>
          <w:bCs/>
          <w:sz w:val="28"/>
          <w:szCs w:val="28"/>
        </w:rPr>
        <w:t xml:space="preserve"> оскільки в </w:t>
      </w:r>
      <w:r w:rsidR="00192A27" w:rsidRPr="0086049C">
        <w:rPr>
          <w:bCs/>
          <w:sz w:val="28"/>
          <w:szCs w:val="28"/>
        </w:rPr>
        <w:t>цьому</w:t>
      </w:r>
      <w:r w:rsidR="0025766A" w:rsidRPr="0086049C">
        <w:rPr>
          <w:bCs/>
          <w:sz w:val="28"/>
          <w:szCs w:val="28"/>
        </w:rPr>
        <w:t xml:space="preserve"> конкретному випадку протокол про вчинення </w:t>
      </w:r>
      <w:r w:rsidR="006A3C7E">
        <w:rPr>
          <w:rStyle w:val="rvts21"/>
        </w:rPr>
        <w:t>ОСОБА1</w:t>
      </w:r>
      <w:r w:rsidR="0025766A" w:rsidRPr="0086049C">
        <w:rPr>
          <w:bCs/>
          <w:sz w:val="28"/>
          <w:szCs w:val="28"/>
        </w:rPr>
        <w:t xml:space="preserve"> адміністративного правопорушення, передбаченого частиною четвертою статті 130 КУпАП, фактично є «похідним» від протоколу про вчинення </w:t>
      </w:r>
      <w:r w:rsidR="006A3C7E">
        <w:rPr>
          <w:rStyle w:val="rvts21"/>
        </w:rPr>
        <w:t>ОСОБА1</w:t>
      </w:r>
      <w:r w:rsidR="0025766A" w:rsidRPr="0086049C">
        <w:rPr>
          <w:bCs/>
          <w:sz w:val="28"/>
          <w:szCs w:val="28"/>
        </w:rPr>
        <w:t xml:space="preserve"> адміністративного правопорушення, передбаченого статтею 124 КУпАП, вона вважала можливим під час розгляду об’єднаного провадження застосувати приписи статті 22 КУпАП</w:t>
      </w:r>
      <w:r w:rsidR="00185719" w:rsidRPr="0086049C">
        <w:rPr>
          <w:bCs/>
          <w:sz w:val="28"/>
          <w:szCs w:val="28"/>
        </w:rPr>
        <w:t xml:space="preserve"> </w:t>
      </w:r>
      <w:r w:rsidR="00185719" w:rsidRPr="0086049C">
        <w:rPr>
          <w:rStyle w:val="rvts21"/>
          <w:sz w:val="28"/>
          <w:szCs w:val="28"/>
        </w:rPr>
        <w:t>–</w:t>
      </w:r>
      <w:r w:rsidR="00192A27" w:rsidRPr="0086049C">
        <w:rPr>
          <w:bCs/>
          <w:sz w:val="28"/>
          <w:szCs w:val="28"/>
        </w:rPr>
        <w:t xml:space="preserve"> </w:t>
      </w:r>
      <w:r w:rsidR="0025766A" w:rsidRPr="0086049C">
        <w:rPr>
          <w:bCs/>
          <w:sz w:val="28"/>
          <w:szCs w:val="28"/>
        </w:rPr>
        <w:t xml:space="preserve">для </w:t>
      </w:r>
      <w:r w:rsidR="0025766A" w:rsidRPr="0086049C">
        <w:rPr>
          <w:rStyle w:val="rvts21"/>
          <w:sz w:val="28"/>
          <w:szCs w:val="28"/>
        </w:rPr>
        <w:t xml:space="preserve">скасування дисциплінарного стягнення, накладеного на порушника за правилом </w:t>
      </w:r>
      <w:r w:rsidR="000C6795" w:rsidRPr="0086049C">
        <w:rPr>
          <w:rStyle w:val="rvts21"/>
          <w:sz w:val="28"/>
          <w:szCs w:val="28"/>
        </w:rPr>
        <w:t>частини другої статті 36 КУпАП</w:t>
      </w:r>
      <w:r w:rsidR="0025766A" w:rsidRPr="0086049C">
        <w:rPr>
          <w:rStyle w:val="rvts21"/>
          <w:sz w:val="28"/>
          <w:szCs w:val="28"/>
        </w:rPr>
        <w:t xml:space="preserve"> </w:t>
      </w:r>
      <w:r w:rsidR="000136BF" w:rsidRPr="0086049C">
        <w:rPr>
          <w:rStyle w:val="rvts21"/>
          <w:sz w:val="28"/>
          <w:szCs w:val="28"/>
        </w:rPr>
        <w:t>(</w:t>
      </w:r>
      <w:r w:rsidR="00192A27" w:rsidRPr="0086049C">
        <w:rPr>
          <w:sz w:val="28"/>
          <w:szCs w:val="28"/>
          <w:shd w:val="clear" w:color="auto" w:fill="FFFFFF"/>
        </w:rPr>
        <w:t>у</w:t>
      </w:r>
      <w:r w:rsidR="000C6795" w:rsidRPr="0086049C">
        <w:rPr>
          <w:sz w:val="28"/>
          <w:szCs w:val="28"/>
          <w:shd w:val="clear" w:color="auto" w:fill="FFFFFF"/>
        </w:rPr>
        <w:t xml:space="preserve"> межах санкції, встановленої за більш серйозне правопорушення </w:t>
      </w:r>
      <w:r w:rsidR="00192A27" w:rsidRPr="0086049C">
        <w:rPr>
          <w:sz w:val="28"/>
          <w:szCs w:val="28"/>
          <w:shd w:val="clear" w:color="auto" w:fill="FFFFFF"/>
        </w:rPr>
        <w:t>і</w:t>
      </w:r>
      <w:r w:rsidR="000C6795" w:rsidRPr="0086049C">
        <w:rPr>
          <w:sz w:val="28"/>
          <w:szCs w:val="28"/>
          <w:shd w:val="clear" w:color="auto" w:fill="FFFFFF"/>
        </w:rPr>
        <w:t>з числа вчинених</w:t>
      </w:r>
      <w:r w:rsidR="000136BF" w:rsidRPr="0086049C">
        <w:rPr>
          <w:sz w:val="28"/>
          <w:szCs w:val="28"/>
          <w:shd w:val="clear" w:color="auto" w:fill="FFFFFF"/>
        </w:rPr>
        <w:t>)</w:t>
      </w:r>
      <w:r w:rsidR="000C6795" w:rsidRPr="0086049C">
        <w:rPr>
          <w:sz w:val="28"/>
          <w:szCs w:val="28"/>
          <w:shd w:val="clear" w:color="auto" w:fill="FFFFFF"/>
        </w:rPr>
        <w:t>.</w:t>
      </w:r>
    </w:p>
    <w:p w:rsidR="00FA4915" w:rsidRPr="0086049C" w:rsidRDefault="00BC0D55" w:rsidP="007D2155">
      <w:pPr>
        <w:pStyle w:val="rtejustify"/>
        <w:shd w:val="clear" w:color="auto" w:fill="FFFFFF"/>
        <w:spacing w:before="0" w:beforeAutospacing="0" w:after="0" w:afterAutospacing="0" w:line="252" w:lineRule="auto"/>
        <w:ind w:firstLine="567"/>
        <w:jc w:val="both"/>
        <w:rPr>
          <w:bCs/>
          <w:sz w:val="28"/>
          <w:szCs w:val="28"/>
        </w:rPr>
      </w:pPr>
      <w:r w:rsidRPr="0086049C">
        <w:rPr>
          <w:bCs/>
          <w:sz w:val="28"/>
          <w:szCs w:val="28"/>
        </w:rPr>
        <w:tab/>
      </w:r>
      <w:r w:rsidR="00CD463A" w:rsidRPr="0086049C">
        <w:rPr>
          <w:bCs/>
          <w:sz w:val="28"/>
          <w:szCs w:val="28"/>
        </w:rPr>
        <w:t xml:space="preserve">На переконання Вищої ради правосуддя, </w:t>
      </w:r>
      <w:r w:rsidR="00CC3E19" w:rsidRPr="0086049C">
        <w:rPr>
          <w:bCs/>
          <w:sz w:val="28"/>
          <w:szCs w:val="28"/>
        </w:rPr>
        <w:t>зазначені</w:t>
      </w:r>
      <w:r w:rsidR="00E17741" w:rsidRPr="0086049C">
        <w:rPr>
          <w:bCs/>
          <w:sz w:val="28"/>
          <w:szCs w:val="28"/>
        </w:rPr>
        <w:t xml:space="preserve"> доводи судді </w:t>
      </w:r>
      <w:r w:rsidR="00CC3E19" w:rsidRPr="0086049C">
        <w:rPr>
          <w:bCs/>
          <w:sz w:val="28"/>
          <w:szCs w:val="28"/>
        </w:rPr>
        <w:t xml:space="preserve">є </w:t>
      </w:r>
      <w:r w:rsidR="00E17741" w:rsidRPr="0086049C">
        <w:rPr>
          <w:bCs/>
          <w:sz w:val="28"/>
          <w:szCs w:val="28"/>
        </w:rPr>
        <w:t>неспроможними з огляду на таке</w:t>
      </w:r>
      <w:r w:rsidR="00FA4915" w:rsidRPr="0086049C">
        <w:rPr>
          <w:bCs/>
          <w:sz w:val="28"/>
          <w:szCs w:val="28"/>
        </w:rPr>
        <w:t>.</w:t>
      </w:r>
    </w:p>
    <w:p w:rsidR="00BC0D55" w:rsidRPr="0086049C" w:rsidRDefault="00FA4915" w:rsidP="007D2155">
      <w:pPr>
        <w:pStyle w:val="rtejustify"/>
        <w:shd w:val="clear" w:color="auto" w:fill="FFFFFF"/>
        <w:spacing w:before="0" w:beforeAutospacing="0" w:after="0" w:afterAutospacing="0" w:line="252" w:lineRule="auto"/>
        <w:ind w:firstLine="567"/>
        <w:jc w:val="both"/>
        <w:rPr>
          <w:sz w:val="28"/>
          <w:szCs w:val="28"/>
        </w:rPr>
      </w:pPr>
      <w:r w:rsidRPr="0086049C">
        <w:rPr>
          <w:bCs/>
          <w:sz w:val="28"/>
          <w:szCs w:val="28"/>
        </w:rPr>
        <w:t>З</w:t>
      </w:r>
      <w:r w:rsidR="00BC0D55" w:rsidRPr="0086049C">
        <w:rPr>
          <w:sz w:val="28"/>
          <w:szCs w:val="28"/>
        </w:rPr>
        <w:t>гідно з положеннями частини четвертої статті 126 Конституції України суддю не може бути притягнуто до відповідальності за ухвалене ним судове рішення, за винятком вчинення злочину або дисциплінарного проступку.</w:t>
      </w:r>
    </w:p>
    <w:p w:rsidR="009E6653" w:rsidRPr="0086049C" w:rsidRDefault="00BC0D55" w:rsidP="007D2155">
      <w:pPr>
        <w:pStyle w:val="rtejustify"/>
        <w:shd w:val="clear" w:color="auto" w:fill="FFFFFF"/>
        <w:spacing w:before="0" w:beforeAutospacing="0" w:after="0" w:afterAutospacing="0" w:line="252" w:lineRule="auto"/>
        <w:ind w:firstLine="567"/>
        <w:jc w:val="both"/>
        <w:rPr>
          <w:bCs/>
          <w:sz w:val="28"/>
          <w:szCs w:val="28"/>
        </w:rPr>
      </w:pPr>
      <w:r w:rsidRPr="0086049C">
        <w:rPr>
          <w:sz w:val="28"/>
          <w:szCs w:val="28"/>
        </w:rPr>
        <w:tab/>
      </w:r>
      <w:r w:rsidR="00185719" w:rsidRPr="0086049C">
        <w:rPr>
          <w:bCs/>
          <w:sz w:val="28"/>
          <w:szCs w:val="28"/>
        </w:rPr>
        <w:t>О</w:t>
      </w:r>
      <w:r w:rsidRPr="0086049C">
        <w:rPr>
          <w:bCs/>
          <w:sz w:val="28"/>
          <w:szCs w:val="28"/>
        </w:rPr>
        <w:t xml:space="preserve">скільки рішення суду апеляційної інстанції у справах про адміністративні правопорушення не підлягають оскарженню, суддя апеляційного суду зобов’язаний діяти </w:t>
      </w:r>
      <w:r w:rsidR="009E6653" w:rsidRPr="0086049C">
        <w:rPr>
          <w:bCs/>
          <w:sz w:val="28"/>
          <w:szCs w:val="28"/>
        </w:rPr>
        <w:t xml:space="preserve">особливо відповідально та </w:t>
      </w:r>
      <w:r w:rsidRPr="0086049C">
        <w:rPr>
          <w:bCs/>
          <w:sz w:val="28"/>
          <w:szCs w:val="28"/>
        </w:rPr>
        <w:t>з чітким дотриман</w:t>
      </w:r>
      <w:r w:rsidR="009E6653" w:rsidRPr="0086049C">
        <w:rPr>
          <w:bCs/>
          <w:sz w:val="28"/>
          <w:szCs w:val="28"/>
        </w:rPr>
        <w:t>ням вимог чинного законодавства.</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bCs/>
          <w:sz w:val="28"/>
          <w:szCs w:val="28"/>
        </w:rPr>
        <w:tab/>
      </w:r>
      <w:r w:rsidRPr="0086049C">
        <w:rPr>
          <w:sz w:val="28"/>
          <w:szCs w:val="28"/>
        </w:rPr>
        <w:t>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ухвалив саме таке рішення, погодився з одними та відкинув інші доводи.</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shd w:val="clear" w:color="auto" w:fill="FFFFFF"/>
        </w:rPr>
        <w:tab/>
      </w:r>
      <w:r w:rsidRPr="0086049C">
        <w:rPr>
          <w:sz w:val="28"/>
          <w:szCs w:val="28"/>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w:t>
      </w:r>
    </w:p>
    <w:p w:rsidR="00BB5415" w:rsidRPr="0086049C" w:rsidRDefault="00BB541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 xml:space="preserve">При цьому потрібно наголосити, що викладені вимоги щодо вмотивованості судового рішення є правозастосовними до рішень судів </w:t>
      </w:r>
      <w:r w:rsidR="00CD463A" w:rsidRPr="0086049C">
        <w:rPr>
          <w:sz w:val="28"/>
          <w:szCs w:val="28"/>
        </w:rPr>
        <w:t>усіх рівнів, у тому числі апеляційних судів</w:t>
      </w:r>
      <w:r w:rsidRPr="0086049C">
        <w:rPr>
          <w:sz w:val="28"/>
          <w:szCs w:val="28"/>
        </w:rPr>
        <w:t xml:space="preserve">. </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ab/>
        <w:t>ЄСПЛ у своїх рішеннях неодноразово звертав увагу, що терміну «спір» має даватися матеріальне визначення, а не формальне (рішення у справі «Ван Гейсегем проти Бельгії» від 21 січня 1999 року). Задля відповідності духу Європейської конвенції з прав людини вимагається, щоб це слово не тлумачилося надто технічно і щоб воно мало змістовне, а не формальне значення. Вмотивованість як одна з основних ознак законності судового рішення повинн</w:t>
      </w:r>
      <w:r w:rsidR="00995A0C" w:rsidRPr="0086049C">
        <w:rPr>
          <w:sz w:val="28"/>
          <w:szCs w:val="28"/>
        </w:rPr>
        <w:t>а бути присутня в усіх рішеннях</w:t>
      </w:r>
      <w:r w:rsidRPr="0086049C">
        <w:rPr>
          <w:sz w:val="28"/>
          <w:szCs w:val="28"/>
        </w:rPr>
        <w:t xml:space="preserve"> незалежно від їх виду та форми судочинства.</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ab/>
      </w:r>
      <w:r w:rsidR="00995A0C" w:rsidRPr="0086049C">
        <w:rPr>
          <w:sz w:val="28"/>
          <w:szCs w:val="28"/>
          <w:shd w:val="clear" w:color="auto" w:fill="FFFFFF"/>
        </w:rPr>
        <w:t xml:space="preserve">Згідно </w:t>
      </w:r>
      <w:r w:rsidRPr="0086049C">
        <w:rPr>
          <w:sz w:val="28"/>
          <w:szCs w:val="28"/>
          <w:shd w:val="clear" w:color="auto" w:fill="FFFFFF"/>
        </w:rPr>
        <w:t>з висновками Великої палати Верховного Суду, викладеними в</w:t>
      </w:r>
      <w:r w:rsidRPr="0086049C">
        <w:rPr>
          <w:sz w:val="28"/>
          <w:szCs w:val="28"/>
        </w:rPr>
        <w:t xml:space="preserve"> постанові від 9 вересня 2021 року у справі № 11-21сап21, підстави дисциплінарної відповідальності судді, визначені </w:t>
      </w:r>
      <w:r w:rsidR="00995A0C" w:rsidRPr="0086049C">
        <w:rPr>
          <w:sz w:val="28"/>
          <w:szCs w:val="28"/>
        </w:rPr>
        <w:t>в</w:t>
      </w:r>
      <w:r w:rsidRPr="0086049C">
        <w:rPr>
          <w:sz w:val="28"/>
          <w:szCs w:val="28"/>
        </w:rPr>
        <w:t xml:space="preserve"> підпункті «б» пункту 1 частини першої статті 106 Закону України «Про судоустрій і статус суддів», стосуються судових рішень незалежно від того, за яким законом відбувається їхнє ухвалення, і чи є за цим законом у відповідному процесі поняття «сторона» та «суть спору». Подібний правовий висновок викладений також у постанові Великої Палати Верховного Суду від 23 вересня 2021 року у справі                        № 11-90сап21.</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rPr>
        <w:tab/>
        <w:t xml:space="preserve">З аналогічних міркувань для вирішення питання про притягнення до дисциплінарної відповідальності судді немає юридичного значення те, чи є уповноважена особа, яка склала протокол про адміністративне правопорушення, або представник органу, в якому вона працює, «стороною обвинувачення». Велика Палата Верховного Суду вважає, що таке порівняння </w:t>
      </w:r>
      <w:r w:rsidR="00995A0C" w:rsidRPr="0086049C">
        <w:rPr>
          <w:sz w:val="28"/>
          <w:szCs w:val="28"/>
        </w:rPr>
        <w:t>в</w:t>
      </w:r>
      <w:r w:rsidRPr="0086049C">
        <w:rPr>
          <w:sz w:val="28"/>
          <w:szCs w:val="28"/>
        </w:rPr>
        <w:t xml:space="preserve"> рішенні не впливає на правильність кваліфікації дій судді як дисциплінарного проступку.</w:t>
      </w:r>
    </w:p>
    <w:p w:rsidR="00BC0D55" w:rsidRPr="0086049C" w:rsidRDefault="00BC0D55" w:rsidP="007D2155">
      <w:pPr>
        <w:pStyle w:val="rtejustify"/>
        <w:shd w:val="clear" w:color="auto" w:fill="FFFFFF"/>
        <w:spacing w:before="0" w:beforeAutospacing="0" w:after="0" w:afterAutospacing="0" w:line="252" w:lineRule="auto"/>
        <w:ind w:firstLine="567"/>
        <w:jc w:val="both"/>
        <w:rPr>
          <w:sz w:val="28"/>
          <w:szCs w:val="28"/>
        </w:rPr>
      </w:pPr>
      <w:r w:rsidRPr="0086049C">
        <w:rPr>
          <w:sz w:val="28"/>
          <w:szCs w:val="28"/>
          <w:shd w:val="clear" w:color="auto" w:fill="FFFFFF"/>
        </w:rPr>
        <w:tab/>
      </w:r>
      <w:r w:rsidRPr="0086049C">
        <w:rPr>
          <w:sz w:val="28"/>
          <w:szCs w:val="28"/>
        </w:rPr>
        <w:t>Згідно зі статтею 124 КУпАП порушення учасниками дорожнього руху правил дорожнього руху, що спричинило пошкодження транспортних засобів, вантажу, автомобільних доріг, вулиць, залізничних переїздів, дорожніх споруд чи іншого майна тягне за собою накладення штрафу в розмірі п’ятдесяти неоподатковуваних мінімумів доходів громадян або позбавлення права керування транспортними засобами на строк від шести місяців до одного року.</w:t>
      </w:r>
    </w:p>
    <w:p w:rsidR="00BC0D55" w:rsidRPr="0086049C" w:rsidRDefault="00BC0D55" w:rsidP="007D2155">
      <w:pPr>
        <w:pStyle w:val="rtejustify"/>
        <w:shd w:val="clear" w:color="auto" w:fill="FFFFFF"/>
        <w:spacing w:before="0" w:beforeAutospacing="0" w:after="0" w:afterAutospacing="0"/>
        <w:ind w:firstLine="567"/>
        <w:jc w:val="both"/>
        <w:rPr>
          <w:sz w:val="28"/>
          <w:szCs w:val="28"/>
        </w:rPr>
      </w:pPr>
      <w:r w:rsidRPr="0086049C">
        <w:rPr>
          <w:sz w:val="28"/>
          <w:szCs w:val="28"/>
        </w:rPr>
        <w:tab/>
        <w:t xml:space="preserve">Відповідно до частини четвертої статті 130 КУпАП вживання особою, яка керувала транспортним засобом, після дорожньо-транспортної пригоди за її участю алкоголю, наркотичних засобів, психотропних речовин, їх аналогів, а також лікарських препаратів, виготовлених на їх основі (крім тих, що входять до офіційно затвердженого складу аптечки або призначені медичним працівником), або після того, як транспортний засіб був зупинений на вимогу поліцейського, до проведення уповноваженою особою медичного огляду з метою встановлення стану алкогольного, наркотичного чи іншого сп’яніння або щодо вживання лікарських препаратів, що знижують його увагу та швидкість реакції, чи до прийняття рішення про звільнення від проведення такого огляду тягне за собою накладення штрафу на водіїв у розмірі двох тисяч неоподатковуваних мінімумів доходів громадян або адміністративний арешт на строк п’ятнадцять діб, з позбавленням права керування транспортними засобами на строк три роки і на інших осіб </w:t>
      </w:r>
      <w:r w:rsidRPr="0086049C">
        <w:rPr>
          <w:bCs/>
          <w:sz w:val="28"/>
          <w:szCs w:val="28"/>
        </w:rPr>
        <w:t>–</w:t>
      </w:r>
      <w:r w:rsidRPr="0086049C">
        <w:rPr>
          <w:sz w:val="28"/>
          <w:szCs w:val="28"/>
        </w:rPr>
        <w:t xml:space="preserve"> накладення штрафу у розмірі двох тисяч неоподатковуваних мінімумів доходів громадян або адміністративний арешт на строк п’ятнадцять діб.</w:t>
      </w:r>
    </w:p>
    <w:p w:rsidR="00BC0D55" w:rsidRPr="0086049C" w:rsidRDefault="00BC0D55" w:rsidP="007D2155">
      <w:pPr>
        <w:ind w:firstLine="567"/>
        <w:jc w:val="both"/>
        <w:rPr>
          <w:rFonts w:eastAsia="Calibri"/>
        </w:rPr>
      </w:pPr>
      <w:r w:rsidRPr="0086049C">
        <w:rPr>
          <w:rFonts w:eastAsia="Calibri"/>
        </w:rPr>
        <w:t xml:space="preserve">При цьому адміністративне правопорушення, визначене статтею 130 КУпАП, за своїм складом є формальним, а диспозиція зазначеної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w:t>
      </w:r>
      <w:r w:rsidR="00995A0C" w:rsidRPr="0086049C">
        <w:rPr>
          <w:rFonts w:eastAsia="Calibri"/>
        </w:rPr>
        <w:t xml:space="preserve">                </w:t>
      </w:r>
      <w:r w:rsidRPr="0086049C">
        <w:rPr>
          <w:rFonts w:eastAsia="Calibri"/>
        </w:rPr>
        <w:t xml:space="preserve">статтею 130 КУпАП. </w:t>
      </w:r>
    </w:p>
    <w:p w:rsidR="00BC0D55" w:rsidRPr="0086049C" w:rsidRDefault="00BC0D55" w:rsidP="007D2155">
      <w:pPr>
        <w:pStyle w:val="rtejustify"/>
        <w:shd w:val="clear" w:color="auto" w:fill="FFFFFF"/>
        <w:spacing w:before="0" w:beforeAutospacing="0" w:after="0" w:afterAutospacing="0"/>
        <w:ind w:firstLine="567"/>
        <w:jc w:val="both"/>
        <w:rPr>
          <w:sz w:val="28"/>
          <w:szCs w:val="28"/>
        </w:rPr>
      </w:pPr>
      <w:r w:rsidRPr="0086049C">
        <w:rPr>
          <w:sz w:val="28"/>
          <w:szCs w:val="28"/>
        </w:rPr>
        <w:tab/>
        <w:t xml:space="preserve">У рішенні </w:t>
      </w:r>
      <w:r w:rsidR="00995A0C" w:rsidRPr="0086049C">
        <w:rPr>
          <w:sz w:val="28"/>
          <w:szCs w:val="28"/>
        </w:rPr>
        <w:t>у</w:t>
      </w:r>
      <w:r w:rsidRPr="0086049C">
        <w:rPr>
          <w:sz w:val="28"/>
          <w:szCs w:val="28"/>
        </w:rPr>
        <w:t xml:space="preserve"> справі «О’Галлоран та Франціс проти Сполученого Королівства» від 29 червня 2017 року Європейський суд з прав людини постановив, що будь-яка особа, яка володіє чи керує автомобілем, підпадає під дію спеціальних правил, оскільки володіння та використання автомобілів є таким, що потенційно може завдати серйозної шкоди. Ті, хто реалізували своє право володіти автомобілями та їздити на них, тим самим погодилися нести певну відповідальність та виконувати додаткові обов</w:t>
      </w:r>
      <w:r w:rsidRPr="0086049C">
        <w:rPr>
          <w:sz w:val="28"/>
          <w:szCs w:val="28"/>
          <w:lang w:val="ru-RU"/>
        </w:rPr>
        <w:t>’</w:t>
      </w:r>
      <w:r w:rsidRPr="0086049C">
        <w:rPr>
          <w:sz w:val="28"/>
          <w:szCs w:val="28"/>
        </w:rPr>
        <w:t>язки.</w:t>
      </w:r>
    </w:p>
    <w:p w:rsidR="00BC0D55" w:rsidRPr="0086049C" w:rsidRDefault="00BC0D55" w:rsidP="007D2155">
      <w:pPr>
        <w:pStyle w:val="rtejustify"/>
        <w:shd w:val="clear" w:color="auto" w:fill="FFFFFF"/>
        <w:spacing w:before="0" w:beforeAutospacing="0" w:after="0" w:afterAutospacing="0"/>
        <w:ind w:firstLine="567"/>
        <w:jc w:val="both"/>
        <w:rPr>
          <w:sz w:val="28"/>
          <w:szCs w:val="28"/>
        </w:rPr>
      </w:pPr>
      <w:r w:rsidRPr="0086049C">
        <w:rPr>
          <w:sz w:val="28"/>
          <w:szCs w:val="28"/>
        </w:rPr>
        <w:tab/>
        <w:t>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самою особою, що притягується до адміністративної відповідальності, так і іншими особами (</w:t>
      </w:r>
      <w:hyperlink r:id="rId10" w:anchor="80" w:tooltip="Кодекс України про адміністративні правопорушення; нормативно-правовий акт № 8073-X від 07.12.1984" w:history="1">
        <w:r w:rsidRPr="0086049C">
          <w:rPr>
            <w:sz w:val="28"/>
            <w:szCs w:val="28"/>
          </w:rPr>
          <w:t>стаття 23 КУпАП</w:t>
        </w:r>
      </w:hyperlink>
      <w:r w:rsidRPr="0086049C">
        <w:rPr>
          <w:sz w:val="28"/>
          <w:szCs w:val="28"/>
        </w:rPr>
        <w:t>).</w:t>
      </w:r>
    </w:p>
    <w:p w:rsidR="00BC0D55" w:rsidRPr="0086049C" w:rsidRDefault="00BC0D55" w:rsidP="007D2155">
      <w:pPr>
        <w:pStyle w:val="rtejustify"/>
        <w:shd w:val="clear" w:color="auto" w:fill="FFFFFF"/>
        <w:spacing w:before="0" w:beforeAutospacing="0" w:after="0" w:afterAutospacing="0"/>
        <w:ind w:firstLine="567"/>
        <w:jc w:val="both"/>
        <w:rPr>
          <w:sz w:val="28"/>
          <w:szCs w:val="28"/>
        </w:rPr>
      </w:pPr>
      <w:r w:rsidRPr="0086049C">
        <w:rPr>
          <w:sz w:val="28"/>
          <w:szCs w:val="28"/>
        </w:rPr>
        <w:tab/>
        <w:t>Стаття 8 КУпАП визначає чинність закону про відповідальність за адміністративні правопорушення. Зокрема, особа, яка вчинила адміністративне правопорушення, підлягає відповідальності на підставі закону, що діє під час і за місцем вчинення правопорушення. Закони, які пом’якшують або скасовують відповідальність за адміністративні правопорушення, мають зворотну силу, тобто 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 Провадження у справах про адміністративні правопорушення ведеться на підставі закону, що діє під час і за місцем розгляду справи про правопорушення.</w:t>
      </w:r>
    </w:p>
    <w:p w:rsidR="00BC0D55" w:rsidRPr="0086049C" w:rsidRDefault="00BC0D55" w:rsidP="007D2155">
      <w:pPr>
        <w:pStyle w:val="rtejustify"/>
        <w:shd w:val="clear" w:color="auto" w:fill="FFFFFF"/>
        <w:spacing w:before="0" w:beforeAutospacing="0" w:after="0" w:afterAutospacing="0"/>
        <w:ind w:firstLine="567"/>
        <w:jc w:val="both"/>
        <w:rPr>
          <w:rFonts w:eastAsia="Calibri"/>
          <w:sz w:val="28"/>
          <w:szCs w:val="28"/>
        </w:rPr>
      </w:pPr>
      <w:r w:rsidRPr="0086049C">
        <w:rPr>
          <w:sz w:val="28"/>
          <w:szCs w:val="28"/>
        </w:rPr>
        <w:tab/>
        <w:t xml:space="preserve">Відповідно до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та обмежитись усним зауваженням. Разом </w:t>
      </w:r>
      <w:r w:rsidR="00995A0C" w:rsidRPr="0086049C">
        <w:rPr>
          <w:sz w:val="28"/>
          <w:szCs w:val="28"/>
        </w:rPr>
        <w:t>і</w:t>
      </w:r>
      <w:r w:rsidRPr="0086049C">
        <w:rPr>
          <w:sz w:val="28"/>
          <w:szCs w:val="28"/>
        </w:rPr>
        <w:t xml:space="preserve">з тим норма вказаної статті містить обмеження, викладені у примітці до неї, щодо заборони застосування </w:t>
      </w:r>
      <w:r w:rsidRPr="0086049C">
        <w:rPr>
          <w:rFonts w:eastAsia="Calibri"/>
          <w:sz w:val="28"/>
          <w:szCs w:val="28"/>
        </w:rPr>
        <w:t>положень цієї статті</w:t>
      </w:r>
      <w:r w:rsidR="00995A0C" w:rsidRPr="0086049C">
        <w:rPr>
          <w:rFonts w:eastAsia="Calibri"/>
          <w:sz w:val="28"/>
          <w:szCs w:val="28"/>
        </w:rPr>
        <w:t>,</w:t>
      </w:r>
      <w:r w:rsidRPr="0086049C">
        <w:rPr>
          <w:rFonts w:eastAsia="Calibri"/>
          <w:sz w:val="28"/>
          <w:szCs w:val="28"/>
        </w:rPr>
        <w:t xml:space="preserve"> зокрема, до справ про адміністративні правопорушення, передбачені статтею 130 КУпАП. </w:t>
      </w:r>
    </w:p>
    <w:p w:rsidR="00BC0D55" w:rsidRPr="0086049C" w:rsidRDefault="00BC0D55" w:rsidP="007D2155">
      <w:pPr>
        <w:pStyle w:val="rtejustify"/>
        <w:shd w:val="clear" w:color="auto" w:fill="FFFFFF"/>
        <w:spacing w:before="0" w:beforeAutospacing="0" w:after="0" w:afterAutospacing="0"/>
        <w:ind w:firstLine="567"/>
        <w:jc w:val="both"/>
        <w:rPr>
          <w:rFonts w:eastAsia="Calibri"/>
          <w:sz w:val="28"/>
          <w:szCs w:val="28"/>
        </w:rPr>
      </w:pPr>
      <w:r w:rsidRPr="0086049C">
        <w:rPr>
          <w:rFonts w:eastAsia="Calibri"/>
          <w:sz w:val="28"/>
          <w:szCs w:val="28"/>
        </w:rPr>
        <w:tab/>
        <w:t xml:space="preserve">Отже, оскільки вказана норма почала діяти </w:t>
      </w:r>
      <w:r w:rsidR="00995A0C" w:rsidRPr="0086049C">
        <w:rPr>
          <w:rFonts w:eastAsia="Calibri"/>
          <w:sz w:val="28"/>
          <w:szCs w:val="28"/>
        </w:rPr>
        <w:t>і</w:t>
      </w:r>
      <w:r w:rsidRPr="0086049C">
        <w:rPr>
          <w:rFonts w:eastAsia="Calibri"/>
          <w:sz w:val="28"/>
          <w:szCs w:val="28"/>
        </w:rPr>
        <w:t xml:space="preserve">з 17 березня 2021 року,  тобто була чинна станом на дату вчинення </w:t>
      </w:r>
      <w:r w:rsidR="006A3C7E">
        <w:rPr>
          <w:rStyle w:val="rvts21"/>
        </w:rPr>
        <w:t>ОСОБА1</w:t>
      </w:r>
      <w:r w:rsidRPr="0086049C">
        <w:rPr>
          <w:rFonts w:eastAsia="Calibri"/>
          <w:sz w:val="28"/>
          <w:szCs w:val="28"/>
        </w:rPr>
        <w:t xml:space="preserve"> правопорушення за частиною четвертою статті 130 КУпАП (7 липня 2022 року), </w:t>
      </w:r>
      <w:r w:rsidR="00995A0C" w:rsidRPr="0086049C">
        <w:rPr>
          <w:rFonts w:eastAsia="Calibri"/>
          <w:sz w:val="28"/>
          <w:szCs w:val="28"/>
        </w:rPr>
        <w:t xml:space="preserve">Друга </w:t>
      </w:r>
      <w:r w:rsidRPr="0086049C">
        <w:rPr>
          <w:rFonts w:eastAsia="Calibri"/>
          <w:sz w:val="28"/>
          <w:szCs w:val="28"/>
        </w:rPr>
        <w:t xml:space="preserve">Дисциплінарна палата </w:t>
      </w:r>
      <w:r w:rsidR="00995A0C" w:rsidRPr="0086049C">
        <w:rPr>
          <w:rFonts w:eastAsia="Calibri"/>
          <w:sz w:val="28"/>
          <w:szCs w:val="28"/>
        </w:rPr>
        <w:t xml:space="preserve">Вищої ради правосуддя </w:t>
      </w:r>
      <w:r w:rsidRPr="0086049C">
        <w:rPr>
          <w:rFonts w:eastAsia="Calibri"/>
          <w:sz w:val="28"/>
          <w:szCs w:val="28"/>
        </w:rPr>
        <w:t xml:space="preserve">правильно встановила, що </w:t>
      </w:r>
      <w:r w:rsidR="00995A0C" w:rsidRPr="0086049C">
        <w:rPr>
          <w:rFonts w:eastAsia="Calibri"/>
          <w:sz w:val="28"/>
          <w:szCs w:val="28"/>
        </w:rPr>
        <w:t>вона</w:t>
      </w:r>
      <w:r w:rsidRPr="0086049C">
        <w:rPr>
          <w:rFonts w:eastAsia="Calibri"/>
          <w:sz w:val="28"/>
          <w:szCs w:val="28"/>
        </w:rPr>
        <w:t xml:space="preserve"> </w:t>
      </w:r>
      <w:r w:rsidR="00165EF9" w:rsidRPr="0086049C">
        <w:rPr>
          <w:rFonts w:eastAsia="Calibri"/>
          <w:sz w:val="28"/>
          <w:szCs w:val="28"/>
        </w:rPr>
        <w:t xml:space="preserve">не </w:t>
      </w:r>
      <w:r w:rsidRPr="0086049C">
        <w:rPr>
          <w:rFonts w:eastAsia="Calibri"/>
          <w:sz w:val="28"/>
          <w:szCs w:val="28"/>
        </w:rPr>
        <w:t>підлягала застосуванню суддею Онушко Н.М.</w:t>
      </w:r>
      <w:r w:rsidR="00165EF9" w:rsidRPr="0086049C">
        <w:rPr>
          <w:rFonts w:eastAsia="Calibri"/>
          <w:sz w:val="28"/>
          <w:szCs w:val="28"/>
        </w:rPr>
        <w:t xml:space="preserve"> </w:t>
      </w:r>
      <w:r w:rsidR="0061292F" w:rsidRPr="0086049C">
        <w:rPr>
          <w:rFonts w:eastAsia="Calibri"/>
          <w:sz w:val="28"/>
          <w:szCs w:val="28"/>
        </w:rPr>
        <w:t xml:space="preserve">під час розгляду апеляційної скарги у справі № </w:t>
      </w:r>
      <w:r w:rsidR="0061292F" w:rsidRPr="0086049C">
        <w:rPr>
          <w:sz w:val="28"/>
          <w:szCs w:val="28"/>
        </w:rPr>
        <w:t>185/4986/22</w:t>
      </w:r>
      <w:r w:rsidR="00165EF9" w:rsidRPr="0086049C">
        <w:rPr>
          <w:rFonts w:eastAsia="Calibri"/>
          <w:sz w:val="28"/>
          <w:szCs w:val="28"/>
        </w:rPr>
        <w:t>.</w:t>
      </w:r>
    </w:p>
    <w:p w:rsidR="00BC0D55" w:rsidRPr="0086049C" w:rsidRDefault="00BC0D55" w:rsidP="007D2155">
      <w:pPr>
        <w:pStyle w:val="rtejustify"/>
        <w:shd w:val="clear" w:color="auto" w:fill="FFFFFF"/>
        <w:spacing w:before="0" w:beforeAutospacing="0" w:after="0" w:afterAutospacing="0"/>
        <w:ind w:firstLine="567"/>
        <w:jc w:val="both"/>
        <w:rPr>
          <w:rFonts w:eastAsia="Calibri"/>
          <w:sz w:val="28"/>
          <w:szCs w:val="28"/>
        </w:rPr>
      </w:pPr>
      <w:r w:rsidRPr="0086049C">
        <w:rPr>
          <w:rFonts w:eastAsia="Calibri"/>
          <w:sz w:val="28"/>
          <w:szCs w:val="28"/>
        </w:rPr>
        <w:tab/>
        <w:t xml:space="preserve">До того ж, згідно </w:t>
      </w:r>
      <w:r w:rsidR="00995A0C" w:rsidRPr="0086049C">
        <w:rPr>
          <w:rFonts w:eastAsia="Calibri"/>
          <w:sz w:val="28"/>
          <w:szCs w:val="28"/>
        </w:rPr>
        <w:t>і</w:t>
      </w:r>
      <w:r w:rsidRPr="0086049C">
        <w:rPr>
          <w:rFonts w:eastAsia="Calibri"/>
          <w:sz w:val="28"/>
          <w:szCs w:val="28"/>
        </w:rPr>
        <w:t>з приписами частини другої статті 33 КУпАП, під час накладення стягнення за правопорушення у сфері забезпечення безпеки дорожнього руху характер вчиненого правопорушення, особа порушника, ступінь його вини, майновий стан, обставини, що пом’якшують та обтяжують ві</w:t>
      </w:r>
      <w:r w:rsidR="00900D2B" w:rsidRPr="0086049C">
        <w:rPr>
          <w:rFonts w:eastAsia="Calibri"/>
          <w:sz w:val="28"/>
          <w:szCs w:val="28"/>
        </w:rPr>
        <w:t xml:space="preserve">дповідальність, не враховуються. За відсутності у КУпАП поняття щодо «похідних» правопорушень зазначений </w:t>
      </w:r>
      <w:r w:rsidR="00E36089" w:rsidRPr="0086049C">
        <w:rPr>
          <w:rFonts w:eastAsia="Calibri"/>
          <w:sz w:val="28"/>
          <w:szCs w:val="28"/>
        </w:rPr>
        <w:t>К</w:t>
      </w:r>
      <w:r w:rsidR="00900D2B" w:rsidRPr="0086049C">
        <w:rPr>
          <w:rFonts w:eastAsia="Calibri"/>
          <w:sz w:val="28"/>
          <w:szCs w:val="28"/>
        </w:rPr>
        <w:t xml:space="preserve">одекс </w:t>
      </w:r>
      <w:r w:rsidR="00502837" w:rsidRPr="0086049C">
        <w:rPr>
          <w:rFonts w:eastAsia="Calibri"/>
          <w:sz w:val="28"/>
          <w:szCs w:val="28"/>
        </w:rPr>
        <w:t>містить статтю 36, згідно з якою, якщо особа вчинила кілька адміністративних правопорушень, справи про які одночасно розглядаються одним і тим же органом (посадовою особою), стягнення накладається в межах санкції, встановленої за більш серйозне правопорушення з числа вчинених.</w:t>
      </w:r>
      <w:r w:rsidR="00900D2B" w:rsidRPr="0086049C">
        <w:rPr>
          <w:rFonts w:eastAsia="Calibri"/>
          <w:sz w:val="28"/>
          <w:szCs w:val="28"/>
        </w:rPr>
        <w:t xml:space="preserve">  </w:t>
      </w:r>
    </w:p>
    <w:p w:rsidR="00BC0D55" w:rsidRPr="0086049C" w:rsidRDefault="00190E3C" w:rsidP="007D2155">
      <w:pPr>
        <w:pStyle w:val="rtejustify"/>
        <w:shd w:val="clear" w:color="auto" w:fill="FFFFFF"/>
        <w:spacing w:before="0" w:beforeAutospacing="0" w:after="0" w:afterAutospacing="0"/>
        <w:ind w:firstLine="567"/>
        <w:jc w:val="both"/>
        <w:rPr>
          <w:sz w:val="28"/>
          <w:szCs w:val="28"/>
        </w:rPr>
      </w:pPr>
      <w:r w:rsidRPr="0086049C">
        <w:rPr>
          <w:sz w:val="28"/>
          <w:szCs w:val="28"/>
        </w:rPr>
        <w:tab/>
        <w:t xml:space="preserve">Вказане узгоджується </w:t>
      </w:r>
      <w:r w:rsidR="00BC0D55" w:rsidRPr="0086049C">
        <w:rPr>
          <w:sz w:val="28"/>
          <w:szCs w:val="28"/>
        </w:rPr>
        <w:t xml:space="preserve">з висновками </w:t>
      </w:r>
      <w:r w:rsidRPr="0086049C">
        <w:rPr>
          <w:sz w:val="28"/>
          <w:szCs w:val="28"/>
        </w:rPr>
        <w:t xml:space="preserve">Другої </w:t>
      </w:r>
      <w:r w:rsidR="00BC0D55" w:rsidRPr="0086049C">
        <w:rPr>
          <w:sz w:val="28"/>
          <w:szCs w:val="28"/>
        </w:rPr>
        <w:t>Дисциплінарної палати</w:t>
      </w:r>
      <w:r w:rsidRPr="0086049C">
        <w:rPr>
          <w:sz w:val="28"/>
          <w:szCs w:val="28"/>
        </w:rPr>
        <w:t xml:space="preserve"> Вищої ради правосуддя </w:t>
      </w:r>
      <w:r w:rsidR="00BC0D55" w:rsidRPr="0086049C">
        <w:rPr>
          <w:sz w:val="28"/>
          <w:szCs w:val="28"/>
        </w:rPr>
        <w:t xml:space="preserve">про те, що в постанові від 19 грудня 2022 року у справі </w:t>
      </w:r>
      <w:r w:rsidRPr="0086049C">
        <w:rPr>
          <w:sz w:val="28"/>
          <w:szCs w:val="28"/>
        </w:rPr>
        <w:t xml:space="preserve">                </w:t>
      </w:r>
      <w:r w:rsidR="00BC0D55" w:rsidRPr="0086049C">
        <w:rPr>
          <w:sz w:val="28"/>
          <w:szCs w:val="28"/>
        </w:rPr>
        <w:t>№ 185/4986/22</w:t>
      </w:r>
      <w:r w:rsidRPr="0086049C">
        <w:rPr>
          <w:sz w:val="28"/>
          <w:szCs w:val="28"/>
        </w:rPr>
        <w:t xml:space="preserve"> суддя Онушко Н.М. фактично не в</w:t>
      </w:r>
      <w:r w:rsidR="00BC0D55" w:rsidRPr="0086049C">
        <w:rPr>
          <w:sz w:val="28"/>
          <w:szCs w:val="28"/>
        </w:rPr>
        <w:t xml:space="preserve">мотивувала свої висновки про малозначність проступків, допущених </w:t>
      </w:r>
      <w:r w:rsidR="006A3C7E">
        <w:rPr>
          <w:rStyle w:val="rvts21"/>
        </w:rPr>
        <w:t>ОСОБА1</w:t>
      </w:r>
      <w:r w:rsidR="00BC0D55" w:rsidRPr="0086049C">
        <w:rPr>
          <w:sz w:val="28"/>
          <w:szCs w:val="28"/>
        </w:rPr>
        <w:t xml:space="preserve"> (у тому числі проступку, передбаченого частиною четвертою статті 130 КУпАП, що за своєю суттю є правопорушенням </w:t>
      </w:r>
      <w:r w:rsidR="00B06F8C" w:rsidRPr="0086049C">
        <w:rPr>
          <w:sz w:val="28"/>
          <w:szCs w:val="28"/>
        </w:rPr>
        <w:t>і</w:t>
      </w:r>
      <w:r w:rsidR="00BC0D55" w:rsidRPr="0086049C">
        <w:rPr>
          <w:sz w:val="28"/>
          <w:szCs w:val="28"/>
        </w:rPr>
        <w:t>з формальним складом, віднесеним до суспільно небезпе</w:t>
      </w:r>
      <w:r w:rsidR="00296760" w:rsidRPr="0086049C">
        <w:rPr>
          <w:sz w:val="28"/>
          <w:szCs w:val="28"/>
        </w:rPr>
        <w:t xml:space="preserve">чних), оскільки інших підстав, </w:t>
      </w:r>
      <w:r w:rsidR="00BC0D55" w:rsidRPr="0086049C">
        <w:rPr>
          <w:sz w:val="28"/>
          <w:szCs w:val="28"/>
        </w:rPr>
        <w:t xml:space="preserve">крім посилання на </w:t>
      </w:r>
      <w:r w:rsidR="00296760" w:rsidRPr="0086049C">
        <w:rPr>
          <w:sz w:val="28"/>
          <w:szCs w:val="28"/>
        </w:rPr>
        <w:t>статтю</w:t>
      </w:r>
      <w:r w:rsidR="00BC0D55" w:rsidRPr="0086049C">
        <w:rPr>
          <w:sz w:val="28"/>
          <w:szCs w:val="28"/>
        </w:rPr>
        <w:t xml:space="preserve"> 22 КУпАП (без приміток, що звужують її правозастосування), та викладу аргументів </w:t>
      </w:r>
      <w:r w:rsidR="006A3C7E">
        <w:rPr>
          <w:rStyle w:val="rvts21"/>
        </w:rPr>
        <w:t>ОСОБА1</w:t>
      </w:r>
      <w:r w:rsidR="00BC0D55" w:rsidRPr="0086049C">
        <w:rPr>
          <w:sz w:val="28"/>
          <w:szCs w:val="28"/>
        </w:rPr>
        <w:t xml:space="preserve">, згідно з якими </w:t>
      </w:r>
      <w:r w:rsidR="00296760" w:rsidRPr="0086049C">
        <w:rPr>
          <w:sz w:val="28"/>
          <w:szCs w:val="28"/>
        </w:rPr>
        <w:t xml:space="preserve">через </w:t>
      </w:r>
      <w:r w:rsidR="00BC0D55" w:rsidRPr="0086049C">
        <w:rPr>
          <w:sz w:val="28"/>
          <w:szCs w:val="28"/>
        </w:rPr>
        <w:t xml:space="preserve">позбавлення його </w:t>
      </w:r>
      <w:r w:rsidR="00296760" w:rsidRPr="0086049C">
        <w:rPr>
          <w:sz w:val="28"/>
          <w:szCs w:val="28"/>
        </w:rPr>
        <w:t xml:space="preserve">посвідчення водія він не матиме </w:t>
      </w:r>
      <w:r w:rsidR="00BC0D55" w:rsidRPr="0086049C">
        <w:rPr>
          <w:sz w:val="28"/>
          <w:szCs w:val="28"/>
        </w:rPr>
        <w:t xml:space="preserve">можливості заробляти, зазначене судове  рішення не містить. Заслуговують на увагу </w:t>
      </w:r>
      <w:r w:rsidR="00296760" w:rsidRPr="0086049C">
        <w:rPr>
          <w:sz w:val="28"/>
          <w:szCs w:val="28"/>
        </w:rPr>
        <w:t xml:space="preserve">також </w:t>
      </w:r>
      <w:r w:rsidR="00BC0D55" w:rsidRPr="0086049C">
        <w:rPr>
          <w:sz w:val="28"/>
          <w:szCs w:val="28"/>
        </w:rPr>
        <w:t>зауваження дисциплінарного органу щодо ненадання суддею Онушко Н.М. у винесеній нею постанові оцінки д</w:t>
      </w:r>
      <w:r w:rsidR="00901A7F" w:rsidRPr="0086049C">
        <w:rPr>
          <w:sz w:val="28"/>
          <w:szCs w:val="28"/>
        </w:rPr>
        <w:t xml:space="preserve">оказам і </w:t>
      </w:r>
      <w:r w:rsidR="00296760" w:rsidRPr="0086049C">
        <w:rPr>
          <w:sz w:val="28"/>
          <w:szCs w:val="28"/>
        </w:rPr>
        <w:t>аргументам потерпілого, а також</w:t>
      </w:r>
      <w:r w:rsidR="00901A7F" w:rsidRPr="0086049C">
        <w:rPr>
          <w:sz w:val="28"/>
          <w:szCs w:val="28"/>
        </w:rPr>
        <w:t xml:space="preserve">, що в засіданні Вищої ради правосуддя </w:t>
      </w:r>
      <w:r w:rsidR="0054774D" w:rsidRPr="0086049C">
        <w:rPr>
          <w:sz w:val="28"/>
          <w:szCs w:val="28"/>
        </w:rPr>
        <w:t xml:space="preserve">з розгляду її скарги </w:t>
      </w:r>
      <w:r w:rsidR="00901A7F" w:rsidRPr="0086049C">
        <w:rPr>
          <w:sz w:val="28"/>
          <w:szCs w:val="28"/>
        </w:rPr>
        <w:t xml:space="preserve">суддя </w:t>
      </w:r>
      <w:r w:rsidR="00CF4EF2" w:rsidRPr="0086049C">
        <w:rPr>
          <w:sz w:val="28"/>
          <w:szCs w:val="28"/>
        </w:rPr>
        <w:t>не заперечувала факт</w:t>
      </w:r>
      <w:r w:rsidR="00296760" w:rsidRPr="0086049C">
        <w:rPr>
          <w:sz w:val="28"/>
          <w:szCs w:val="28"/>
        </w:rPr>
        <w:t>ів</w:t>
      </w:r>
      <w:r w:rsidR="0054774D" w:rsidRPr="0086049C">
        <w:rPr>
          <w:sz w:val="28"/>
          <w:szCs w:val="28"/>
        </w:rPr>
        <w:t xml:space="preserve"> нез’ясування нею під час розгляду апеляційної скарги </w:t>
      </w:r>
      <w:r w:rsidR="006A3C7E" w:rsidRPr="006A3C7E">
        <w:rPr>
          <w:rStyle w:val="rvts21"/>
          <w:sz w:val="28"/>
          <w:szCs w:val="28"/>
        </w:rPr>
        <w:t>ОСОБА1</w:t>
      </w:r>
      <w:r w:rsidR="0054774D" w:rsidRPr="0086049C">
        <w:rPr>
          <w:sz w:val="28"/>
          <w:szCs w:val="28"/>
        </w:rPr>
        <w:t xml:space="preserve"> питання, чи відшкодовано шкоду потерпілому в ДТП водію автомобіля «Kia Cerato»</w:t>
      </w:r>
      <w:r w:rsidR="00296760" w:rsidRPr="0086049C">
        <w:rPr>
          <w:sz w:val="28"/>
          <w:szCs w:val="28"/>
        </w:rPr>
        <w:t>, та відповідно, не</w:t>
      </w:r>
      <w:r w:rsidR="00053B7A" w:rsidRPr="0086049C">
        <w:rPr>
          <w:sz w:val="28"/>
          <w:szCs w:val="28"/>
        </w:rPr>
        <w:t xml:space="preserve">відображення наведеної </w:t>
      </w:r>
      <w:r w:rsidR="00CF4EF2" w:rsidRPr="0086049C">
        <w:rPr>
          <w:sz w:val="28"/>
          <w:szCs w:val="28"/>
        </w:rPr>
        <w:t>інформації</w:t>
      </w:r>
      <w:r w:rsidR="00053B7A" w:rsidRPr="0086049C">
        <w:rPr>
          <w:sz w:val="28"/>
          <w:szCs w:val="28"/>
        </w:rPr>
        <w:t xml:space="preserve"> </w:t>
      </w:r>
      <w:r w:rsidR="008A0018" w:rsidRPr="0086049C">
        <w:rPr>
          <w:sz w:val="28"/>
          <w:szCs w:val="28"/>
        </w:rPr>
        <w:t>в ухваленому нею судовому рішенні</w:t>
      </w:r>
      <w:r w:rsidR="00053B7A" w:rsidRPr="0086049C">
        <w:rPr>
          <w:sz w:val="28"/>
          <w:szCs w:val="28"/>
        </w:rPr>
        <w:t>.</w:t>
      </w:r>
    </w:p>
    <w:p w:rsidR="00615C60" w:rsidRPr="0086049C" w:rsidRDefault="00615C60" w:rsidP="007D2155">
      <w:pPr>
        <w:ind w:firstLine="567"/>
        <w:jc w:val="both"/>
      </w:pPr>
      <w:r w:rsidRPr="0086049C">
        <w:tab/>
        <w:t xml:space="preserve">Щодо доводів судді Онушко Н.М. про </w:t>
      </w:r>
      <w:r w:rsidR="00EA3B3F" w:rsidRPr="0086049C">
        <w:rPr>
          <w:rStyle w:val="afc"/>
          <w:b w:val="0"/>
          <w:shd w:val="clear" w:color="auto" w:fill="FFFFFF"/>
        </w:rPr>
        <w:t>не</w:t>
      </w:r>
      <w:r w:rsidRPr="0086049C">
        <w:rPr>
          <w:rStyle w:val="afc"/>
          <w:b w:val="0"/>
          <w:shd w:val="clear" w:color="auto" w:fill="FFFFFF"/>
        </w:rPr>
        <w:t xml:space="preserve">встановлення поліцейськими факту керування </w:t>
      </w:r>
      <w:r w:rsidR="006A3C7E">
        <w:rPr>
          <w:rStyle w:val="rvts21"/>
        </w:rPr>
        <w:t>ОСОБА1</w:t>
      </w:r>
      <w:r w:rsidRPr="0086049C">
        <w:rPr>
          <w:rStyle w:val="afc"/>
          <w:b w:val="0"/>
          <w:shd w:val="clear" w:color="auto" w:fill="FFFFFF"/>
        </w:rPr>
        <w:t xml:space="preserve"> транспортним засобом</w:t>
      </w:r>
      <w:r w:rsidR="00296760" w:rsidRPr="0086049C">
        <w:rPr>
          <w:rStyle w:val="afc"/>
          <w:b w:val="0"/>
          <w:shd w:val="clear" w:color="auto" w:fill="FFFFFF"/>
        </w:rPr>
        <w:t xml:space="preserve"> у стані алкогольного сп’яніння</w:t>
      </w:r>
      <w:r w:rsidRPr="0086049C">
        <w:rPr>
          <w:rStyle w:val="afc"/>
          <w:b w:val="0"/>
          <w:shd w:val="clear" w:color="auto" w:fill="FFFFFF"/>
        </w:rPr>
        <w:t xml:space="preserve"> варто зауважити, що Вища рада правосуддя діє у межах та у спосіб, </w:t>
      </w:r>
      <w:r w:rsidR="00296760" w:rsidRPr="0086049C">
        <w:rPr>
          <w:rStyle w:val="afc"/>
          <w:b w:val="0"/>
          <w:shd w:val="clear" w:color="auto" w:fill="FFFFFF"/>
        </w:rPr>
        <w:t xml:space="preserve">що </w:t>
      </w:r>
      <w:r w:rsidRPr="0086049C">
        <w:rPr>
          <w:rStyle w:val="afc"/>
          <w:b w:val="0"/>
          <w:shd w:val="clear" w:color="auto" w:fill="FFFFFF"/>
        </w:rPr>
        <w:t xml:space="preserve">передбачені Конституцією України та Законом України  «Про Вищу раду </w:t>
      </w:r>
      <w:r w:rsidRPr="0086049C">
        <w:rPr>
          <w:bCs/>
        </w:rPr>
        <w:t xml:space="preserve">правосуддя», та не вправі </w:t>
      </w:r>
      <w:r w:rsidR="00296760" w:rsidRPr="0086049C">
        <w:rPr>
          <w:bCs/>
        </w:rPr>
        <w:t>надавати оцінку фактам</w:t>
      </w:r>
      <w:r w:rsidRPr="0086049C">
        <w:rPr>
          <w:bCs/>
        </w:rPr>
        <w:t xml:space="preserve">, </w:t>
      </w:r>
      <w:r w:rsidR="00296760" w:rsidRPr="0086049C">
        <w:rPr>
          <w:bCs/>
        </w:rPr>
        <w:t>встановленим</w:t>
      </w:r>
      <w:r w:rsidR="00D71A93" w:rsidRPr="0086049C">
        <w:rPr>
          <w:bCs/>
        </w:rPr>
        <w:t xml:space="preserve"> органами, уповноваженим</w:t>
      </w:r>
      <w:r w:rsidR="00296760" w:rsidRPr="0086049C">
        <w:rPr>
          <w:bCs/>
        </w:rPr>
        <w:t>и</w:t>
      </w:r>
      <w:r w:rsidR="00D71A93" w:rsidRPr="0086049C">
        <w:rPr>
          <w:bCs/>
        </w:rPr>
        <w:t xml:space="preserve"> </w:t>
      </w:r>
      <w:r w:rsidR="00296760" w:rsidRPr="0086049C">
        <w:rPr>
          <w:bCs/>
        </w:rPr>
        <w:t>оформлювати протоколи</w:t>
      </w:r>
      <w:r w:rsidR="00296760" w:rsidRPr="0086049C">
        <w:t xml:space="preserve">  про адміністративні</w:t>
      </w:r>
      <w:r w:rsidR="00D71A93" w:rsidRPr="0086049C">
        <w:t xml:space="preserve"> правопорушення, зокрема, у</w:t>
      </w:r>
      <w:r w:rsidR="00D9417A" w:rsidRPr="0086049C">
        <w:t xml:space="preserve"> </w:t>
      </w:r>
      <w:r w:rsidR="00D71A93" w:rsidRPr="0086049C">
        <w:t> сфері </w:t>
      </w:r>
      <w:r w:rsidR="00D9417A" w:rsidRPr="0086049C">
        <w:t xml:space="preserve"> </w:t>
      </w:r>
      <w:r w:rsidR="00D71A93" w:rsidRPr="0086049C">
        <w:t xml:space="preserve">забезпечення безпеки дорожнього руху, яким, у свою чергу, </w:t>
      </w:r>
      <w:r w:rsidR="00296760" w:rsidRPr="0086049C">
        <w:t>надається оцінка</w:t>
      </w:r>
      <w:r w:rsidR="001F6130" w:rsidRPr="0086049C">
        <w:t xml:space="preserve"> в</w:t>
      </w:r>
      <w:r w:rsidR="00D71A93" w:rsidRPr="0086049C">
        <w:t xml:space="preserve"> судовому порядку.</w:t>
      </w:r>
    </w:p>
    <w:p w:rsidR="00BC0D55" w:rsidRPr="0086049C" w:rsidRDefault="00BC0D55" w:rsidP="007D2155">
      <w:pPr>
        <w:pStyle w:val="rtejustify"/>
        <w:shd w:val="clear" w:color="auto" w:fill="FFFFFF"/>
        <w:spacing w:before="0" w:beforeAutospacing="0" w:after="0" w:afterAutospacing="0"/>
        <w:ind w:firstLine="567"/>
        <w:jc w:val="both"/>
        <w:rPr>
          <w:sz w:val="28"/>
          <w:szCs w:val="28"/>
        </w:rPr>
      </w:pPr>
      <w:r w:rsidRPr="0086049C">
        <w:rPr>
          <w:sz w:val="28"/>
          <w:szCs w:val="28"/>
        </w:rPr>
        <w:tab/>
        <w:t>Добросовісна суддівська помилка має місце у випадку, коли суд припустився її, сумлінно виконуючи свої обов’язки. Вона може засновуватись на некоректній оцінці фактів у спра</w:t>
      </w:r>
      <w:r w:rsidR="007604A5" w:rsidRPr="0086049C">
        <w:rPr>
          <w:sz w:val="28"/>
          <w:szCs w:val="28"/>
        </w:rPr>
        <w:t>ві або неправильному, наприклад</w:t>
      </w:r>
      <w:r w:rsidRPr="0086049C">
        <w:rPr>
          <w:sz w:val="28"/>
          <w:szCs w:val="28"/>
        </w:rPr>
        <w:t xml:space="preserve"> під кутом зору вищої інстанції, хоча й вмотивованому застосуванні правових норм. У будь-якому разі судове рішення у випадку добросовісної суддівської помилки є логічним і зрозумілим, не перевищує межі допустимого суддівського розсуду.</w:t>
      </w:r>
    </w:p>
    <w:p w:rsidR="00BC0D55" w:rsidRPr="0086049C" w:rsidRDefault="00BC0D55" w:rsidP="007D2155">
      <w:pPr>
        <w:pStyle w:val="rtejustify"/>
        <w:shd w:val="clear" w:color="auto" w:fill="FFFFFF"/>
        <w:spacing w:before="0" w:beforeAutospacing="0" w:after="0" w:afterAutospacing="0"/>
        <w:ind w:firstLine="567"/>
        <w:jc w:val="both"/>
        <w:rPr>
          <w:sz w:val="28"/>
          <w:szCs w:val="28"/>
        </w:rPr>
      </w:pPr>
      <w:r w:rsidRPr="0086049C">
        <w:rPr>
          <w:sz w:val="28"/>
          <w:szCs w:val="28"/>
        </w:rPr>
        <w:tab/>
        <w:t>Водночас твердження судді Онушко Н.М. щодо відповідності її дій встановленим обставинам справи та дотримання нею вимог щодо вмотивованості судового рішення в межах наданих їй дискреційних повноважень свідчать про відсутність підстав визнавати дії вказаної судді помилковими.</w:t>
      </w:r>
    </w:p>
    <w:p w:rsidR="00BC0D55" w:rsidRPr="0086049C" w:rsidRDefault="007604A5" w:rsidP="007D2155">
      <w:pPr>
        <w:ind w:firstLine="567"/>
        <w:jc w:val="both"/>
      </w:pPr>
      <w:r w:rsidRPr="0086049C">
        <w:t>З огляду на викладене вище</w:t>
      </w:r>
      <w:r w:rsidR="005249FE" w:rsidRPr="0086049C">
        <w:t xml:space="preserve"> висновки Другої Дисциплінарної палати Вищої ради правосуддя щодо наявності в діях судді Онушко Н.М. складу дисциплінарного проступку, передбаченого підпунктом «б» пункту 1 частини першої статті 106 Закону України «Про судоустрій і статус суддів», зокрема внаслідок недбалості незазначення в судовому рішенні мотивів прийняття або відхилення аргументів сторін щодо суті спору, є правильними та такими, що </w:t>
      </w:r>
      <w:r w:rsidR="00DB6B5E" w:rsidRPr="0086049C">
        <w:t>ухвалені внаслідок</w:t>
      </w:r>
      <w:r w:rsidR="005249FE" w:rsidRPr="0086049C">
        <w:t xml:space="preserve"> оцінки дій судді, а не законності ухваленого нею судового рішення.</w:t>
      </w:r>
    </w:p>
    <w:p w:rsidR="00FA58C4" w:rsidRPr="0086049C" w:rsidRDefault="005249FE" w:rsidP="007D2155">
      <w:pPr>
        <w:ind w:firstLine="567"/>
        <w:jc w:val="both"/>
        <w:rPr>
          <w:rStyle w:val="afc"/>
          <w:b w:val="0"/>
          <w:shd w:val="clear" w:color="auto" w:fill="FFFFFF"/>
        </w:rPr>
      </w:pPr>
      <w:r w:rsidRPr="0086049C">
        <w:t xml:space="preserve">Крім того, в частині аргументів судді про «суперечливість» практики </w:t>
      </w:r>
      <w:r w:rsidRPr="0086049C">
        <w:rPr>
          <w:rStyle w:val="afc"/>
          <w:b w:val="0"/>
          <w:shd w:val="clear" w:color="auto" w:fill="FFFFFF"/>
        </w:rPr>
        <w:t>Другої Дисциплінарн</w:t>
      </w:r>
      <w:r w:rsidR="007604A5" w:rsidRPr="0086049C">
        <w:rPr>
          <w:rStyle w:val="afc"/>
          <w:b w:val="0"/>
          <w:shd w:val="clear" w:color="auto" w:fill="FFFFFF"/>
        </w:rPr>
        <w:t>ої палати Вищої ради правосуддя</w:t>
      </w:r>
      <w:r w:rsidRPr="0086049C">
        <w:rPr>
          <w:rStyle w:val="afc"/>
          <w:b w:val="0"/>
          <w:shd w:val="clear" w:color="auto" w:fill="FFFFFF"/>
        </w:rPr>
        <w:t xml:space="preserve"> та існування випадку відмови у відкритті стосовно неї дисциплінарної справи за дії</w:t>
      </w:r>
      <w:r w:rsidR="007604A5" w:rsidRPr="0086049C">
        <w:rPr>
          <w:rStyle w:val="afc"/>
          <w:b w:val="0"/>
          <w:shd w:val="clear" w:color="auto" w:fill="FFFFFF"/>
        </w:rPr>
        <w:t>, вчинені нею</w:t>
      </w:r>
      <w:r w:rsidRPr="0086049C">
        <w:rPr>
          <w:rStyle w:val="afc"/>
          <w:b w:val="0"/>
          <w:shd w:val="clear" w:color="auto" w:fill="FFFFFF"/>
        </w:rPr>
        <w:t xml:space="preserve"> під час здійснення правосуддя у справ</w:t>
      </w:r>
      <w:r w:rsidR="00B7774E" w:rsidRPr="0086049C">
        <w:rPr>
          <w:rStyle w:val="afc"/>
          <w:b w:val="0"/>
          <w:shd w:val="clear" w:color="auto" w:fill="FFFFFF"/>
        </w:rPr>
        <w:t>і</w:t>
      </w:r>
      <w:r w:rsidRPr="0086049C">
        <w:rPr>
          <w:rStyle w:val="afc"/>
          <w:b w:val="0"/>
          <w:shd w:val="clear" w:color="auto" w:fill="FFFFFF"/>
        </w:rPr>
        <w:t xml:space="preserve"> про адміністративн</w:t>
      </w:r>
      <w:r w:rsidR="007604A5" w:rsidRPr="0086049C">
        <w:rPr>
          <w:rStyle w:val="afc"/>
          <w:b w:val="0"/>
          <w:shd w:val="clear" w:color="auto" w:fill="FFFFFF"/>
        </w:rPr>
        <w:t>е</w:t>
      </w:r>
      <w:r w:rsidRPr="0086049C">
        <w:rPr>
          <w:rStyle w:val="afc"/>
          <w:b w:val="0"/>
          <w:shd w:val="clear" w:color="auto" w:fill="FFFFFF"/>
        </w:rPr>
        <w:t xml:space="preserve"> </w:t>
      </w:r>
      <w:r w:rsidR="00B7774E" w:rsidRPr="0086049C">
        <w:rPr>
          <w:rStyle w:val="afc"/>
          <w:b w:val="0"/>
          <w:shd w:val="clear" w:color="auto" w:fill="FFFFFF"/>
        </w:rPr>
        <w:t>правопорушення</w:t>
      </w:r>
      <w:r w:rsidRPr="0086049C">
        <w:rPr>
          <w:rStyle w:val="afc"/>
          <w:b w:val="0"/>
          <w:shd w:val="clear" w:color="auto" w:fill="FFFFFF"/>
        </w:rPr>
        <w:t>, передбачен</w:t>
      </w:r>
      <w:r w:rsidR="007604A5" w:rsidRPr="0086049C">
        <w:rPr>
          <w:rStyle w:val="afc"/>
          <w:b w:val="0"/>
          <w:shd w:val="clear" w:color="auto" w:fill="FFFFFF"/>
        </w:rPr>
        <w:t>е</w:t>
      </w:r>
      <w:r w:rsidRPr="0086049C">
        <w:rPr>
          <w:rStyle w:val="afc"/>
          <w:b w:val="0"/>
          <w:shd w:val="clear" w:color="auto" w:fill="FFFFFF"/>
        </w:rPr>
        <w:t xml:space="preserve"> статтею 130 К</w:t>
      </w:r>
      <w:r w:rsidR="00B34A9D" w:rsidRPr="0086049C">
        <w:rPr>
          <w:rStyle w:val="afc"/>
          <w:b w:val="0"/>
          <w:shd w:val="clear" w:color="auto" w:fill="FFFFFF"/>
        </w:rPr>
        <w:t>У</w:t>
      </w:r>
      <w:r w:rsidRPr="0086049C">
        <w:rPr>
          <w:rStyle w:val="afc"/>
          <w:b w:val="0"/>
          <w:shd w:val="clear" w:color="auto" w:fill="FFFFFF"/>
        </w:rPr>
        <w:t xml:space="preserve">пАП, слід враховувати, що дисциплінарний орган діє в умовах колегіальності ухвалення рішень у дисциплінарних провадженнях, </w:t>
      </w:r>
      <w:r w:rsidR="007604A5" w:rsidRPr="0086049C">
        <w:rPr>
          <w:rStyle w:val="afc"/>
          <w:b w:val="0"/>
          <w:shd w:val="clear" w:color="auto" w:fill="FFFFFF"/>
        </w:rPr>
        <w:t xml:space="preserve">а також з огляду </w:t>
      </w:r>
      <w:r w:rsidRPr="0086049C">
        <w:rPr>
          <w:rStyle w:val="afc"/>
          <w:b w:val="0"/>
          <w:shd w:val="clear" w:color="auto" w:fill="FFFFFF"/>
        </w:rPr>
        <w:t xml:space="preserve">на </w:t>
      </w:r>
      <w:r w:rsidR="00B34A9D" w:rsidRPr="0086049C">
        <w:rPr>
          <w:rStyle w:val="afc"/>
          <w:b w:val="0"/>
          <w:shd w:val="clear" w:color="auto" w:fill="FFFFFF"/>
        </w:rPr>
        <w:t>обставини у конкретній справі.</w:t>
      </w:r>
    </w:p>
    <w:p w:rsidR="00D01978" w:rsidRPr="0086049C" w:rsidRDefault="00FA58C4" w:rsidP="007D2155">
      <w:pPr>
        <w:ind w:firstLine="567"/>
        <w:jc w:val="both"/>
      </w:pPr>
      <w:r w:rsidRPr="0086049C">
        <w:t>За результатами оцінки встановлених під час розгляду скарги на рішення Другої Дисциплінарної палати Вищої ради правосуддя від 24 квітня 2024 року № 1242/2дп/15-24 обставин убачається, що доводи судді Онушко Н.М. не спростовують викладених у цьому рішенні висновків про вчинення нею вказаного дисциплінарного проступку.</w:t>
      </w:r>
    </w:p>
    <w:p w:rsidR="00D01978" w:rsidRPr="0086049C" w:rsidRDefault="00D01978" w:rsidP="007D2155">
      <w:pPr>
        <w:ind w:firstLine="567"/>
        <w:jc w:val="both"/>
        <w:rPr>
          <w:color w:val="000000"/>
        </w:rPr>
      </w:pPr>
      <w:r w:rsidRPr="0086049C">
        <w:rPr>
          <w:color w:val="000000"/>
        </w:rPr>
        <w:t>Згідно із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BA59B9" w:rsidRPr="0086049C" w:rsidRDefault="00D01978" w:rsidP="007D2155">
      <w:pPr>
        <w:ind w:firstLine="567"/>
        <w:jc w:val="both"/>
        <w:rPr>
          <w:color w:val="000000"/>
        </w:rPr>
      </w:pPr>
      <w:r w:rsidRPr="0086049C">
        <w:rPr>
          <w:color w:val="000000"/>
        </w:rPr>
        <w:t>Урах</w:t>
      </w:r>
      <w:r w:rsidR="007604A5" w:rsidRPr="0086049C">
        <w:rPr>
          <w:color w:val="000000"/>
        </w:rPr>
        <w:t>овуючи</w:t>
      </w:r>
      <w:r w:rsidRPr="0086049C">
        <w:rPr>
          <w:color w:val="000000"/>
        </w:rPr>
        <w:t xml:space="preserve"> позитивну характеристику судді Онушко Н.М., відсутність дисциплінарних стягнень, характер </w:t>
      </w:r>
      <w:r w:rsidR="00BA59B9" w:rsidRPr="0086049C">
        <w:rPr>
          <w:color w:val="000000"/>
        </w:rPr>
        <w:t xml:space="preserve">вчиненого суддею </w:t>
      </w:r>
      <w:r w:rsidRPr="0086049C">
        <w:rPr>
          <w:color w:val="000000"/>
        </w:rPr>
        <w:t>дисциплінарн</w:t>
      </w:r>
      <w:r w:rsidR="00BA59B9" w:rsidRPr="0086049C">
        <w:rPr>
          <w:color w:val="000000"/>
        </w:rPr>
        <w:t>ого</w:t>
      </w:r>
      <w:r w:rsidRPr="0086049C">
        <w:rPr>
          <w:color w:val="000000"/>
        </w:rPr>
        <w:t xml:space="preserve"> проступк</w:t>
      </w:r>
      <w:r w:rsidR="00BA59B9" w:rsidRPr="0086049C">
        <w:rPr>
          <w:color w:val="000000"/>
        </w:rPr>
        <w:t>у</w:t>
      </w:r>
      <w:r w:rsidRPr="0086049C">
        <w:rPr>
          <w:color w:val="000000"/>
        </w:rPr>
        <w:t>, Вища рада правосуддя погоджується з висновком Другої Дисциплінарної палати Вищої ради правосуддя, що застосування до судді дисциплінарного стягнення у виді попередження є пропорційним і достатнім, тобто таким, що відповідатиме меті притягнення до дисциплінарної відповідальності та накладення стягнення.</w:t>
      </w:r>
    </w:p>
    <w:p w:rsidR="00940448" w:rsidRPr="0086049C" w:rsidRDefault="00D01978" w:rsidP="007D2155">
      <w:pPr>
        <w:ind w:firstLine="567"/>
        <w:jc w:val="both"/>
        <w:rPr>
          <w:color w:val="000000"/>
        </w:rPr>
      </w:pPr>
      <w:r w:rsidRPr="0086049C">
        <w:rPr>
          <w:color w:val="000000"/>
        </w:rPr>
        <w:t>Пунктом 5 частини десятої статті 51 Закону України «Про Вищу раду правосуддя» передбачено, що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3A18CF" w:rsidRPr="0086049C" w:rsidRDefault="00D01978" w:rsidP="00A70779">
      <w:pPr>
        <w:ind w:firstLine="567"/>
        <w:jc w:val="both"/>
        <w:rPr>
          <w:color w:val="000000"/>
        </w:rPr>
      </w:pPr>
      <w:r w:rsidRPr="0086049C">
        <w:rPr>
          <w:color w:val="000000"/>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3A18CF" w:rsidRPr="0086049C" w:rsidRDefault="003A18CF" w:rsidP="0086049C">
      <w:pPr>
        <w:ind w:firstLine="567"/>
        <w:jc w:val="both"/>
        <w:rPr>
          <w:rStyle w:val="afc"/>
          <w:color w:val="1D1D1B"/>
        </w:rPr>
      </w:pPr>
    </w:p>
    <w:p w:rsidR="00D01978" w:rsidRPr="0086049C" w:rsidRDefault="00D01978" w:rsidP="0086049C">
      <w:pPr>
        <w:pStyle w:val="rtecenter"/>
        <w:shd w:val="clear" w:color="auto" w:fill="FFFFFF"/>
        <w:spacing w:before="0" w:beforeAutospacing="0" w:after="0" w:afterAutospacing="0"/>
        <w:ind w:firstLine="567"/>
        <w:jc w:val="center"/>
        <w:rPr>
          <w:rStyle w:val="afc"/>
          <w:color w:val="1D1D1B"/>
          <w:sz w:val="28"/>
          <w:szCs w:val="28"/>
        </w:rPr>
      </w:pPr>
      <w:r w:rsidRPr="0086049C">
        <w:rPr>
          <w:rStyle w:val="afc"/>
          <w:color w:val="1D1D1B"/>
          <w:sz w:val="28"/>
          <w:szCs w:val="28"/>
        </w:rPr>
        <w:t>вирішила:</w:t>
      </w:r>
    </w:p>
    <w:p w:rsidR="003A18CF" w:rsidRPr="0086049C" w:rsidRDefault="003A18CF" w:rsidP="0086049C">
      <w:pPr>
        <w:pStyle w:val="rtecenter"/>
        <w:shd w:val="clear" w:color="auto" w:fill="FFFFFF"/>
        <w:spacing w:before="0" w:beforeAutospacing="0" w:after="150" w:afterAutospacing="0"/>
        <w:ind w:firstLine="567"/>
        <w:jc w:val="center"/>
        <w:rPr>
          <w:rStyle w:val="afc"/>
          <w:color w:val="1D1D1B"/>
          <w:sz w:val="28"/>
          <w:szCs w:val="28"/>
        </w:rPr>
      </w:pPr>
    </w:p>
    <w:p w:rsidR="00B26D6B" w:rsidRPr="0086049C" w:rsidRDefault="00B26D6B" w:rsidP="0086049C">
      <w:pPr>
        <w:pStyle w:val="rtejustify"/>
        <w:shd w:val="clear" w:color="auto" w:fill="FFFFFF"/>
        <w:spacing w:before="0" w:beforeAutospacing="0" w:after="0" w:afterAutospacing="0"/>
        <w:jc w:val="both"/>
        <w:rPr>
          <w:color w:val="1D1D1B"/>
          <w:sz w:val="28"/>
          <w:szCs w:val="28"/>
        </w:rPr>
      </w:pPr>
      <w:r w:rsidRPr="0086049C">
        <w:rPr>
          <w:color w:val="1D1D1B"/>
          <w:sz w:val="28"/>
          <w:szCs w:val="28"/>
        </w:rPr>
        <w:t xml:space="preserve">залишити без змін рішення Другої Дисциплінарної палати Вищої ради правосуддя від 24 квітня 2024 року № 1242/2дп/15-24 про притягнення до дисциплінарної відповідальності судді </w:t>
      </w:r>
      <w:r w:rsidRPr="0086049C">
        <w:rPr>
          <w:bCs/>
          <w:sz w:val="28"/>
          <w:szCs w:val="28"/>
        </w:rPr>
        <w:t>Дніпровського апеляційного суду Онушко Наталії Миколаївни</w:t>
      </w:r>
      <w:r w:rsidRPr="0086049C">
        <w:rPr>
          <w:color w:val="000000"/>
          <w:sz w:val="28"/>
          <w:szCs w:val="28"/>
        </w:rPr>
        <w:t>.</w:t>
      </w:r>
    </w:p>
    <w:p w:rsidR="00B26D6B" w:rsidRPr="0086049C" w:rsidRDefault="00B26D6B" w:rsidP="0086049C">
      <w:pPr>
        <w:pStyle w:val="rtejustify"/>
        <w:shd w:val="clear" w:color="auto" w:fill="FFFFFF"/>
        <w:spacing w:before="0" w:beforeAutospacing="0" w:after="150" w:afterAutospacing="0"/>
        <w:ind w:firstLine="567"/>
        <w:jc w:val="both"/>
        <w:rPr>
          <w:color w:val="1D1D1B"/>
          <w:sz w:val="28"/>
          <w:szCs w:val="28"/>
        </w:rPr>
      </w:pPr>
      <w:r w:rsidRPr="0086049C">
        <w:rPr>
          <w:color w:val="1D1D1B"/>
          <w:sz w:val="28"/>
          <w:szCs w:val="28"/>
        </w:rPr>
        <w:tab/>
        <w:t>Рішення Вищої ради правосуддя може бути оскаржене в порядку, передбаченому статтею 52 Закону України «Про Вищу раду правосуддя».</w:t>
      </w:r>
    </w:p>
    <w:p w:rsidR="00B26D6B" w:rsidRPr="0086049C" w:rsidRDefault="00B26D6B" w:rsidP="0086049C">
      <w:pPr>
        <w:widowControl w:val="0"/>
        <w:ind w:firstLine="567"/>
        <w:jc w:val="both"/>
        <w:rPr>
          <w:shd w:val="clear" w:color="auto" w:fill="FFFFFF"/>
          <w:lang w:eastAsia="en-US"/>
        </w:rPr>
      </w:pPr>
    </w:p>
    <w:p w:rsidR="00B26D6B" w:rsidRPr="0086049C" w:rsidRDefault="00B26D6B" w:rsidP="0086049C">
      <w:pPr>
        <w:widowControl w:val="0"/>
        <w:autoSpaceDE w:val="0"/>
        <w:autoSpaceDN w:val="0"/>
        <w:jc w:val="both"/>
        <w:rPr>
          <w:b/>
          <w:lang w:eastAsia="en-US"/>
        </w:rPr>
      </w:pPr>
      <w:r w:rsidRPr="0086049C">
        <w:rPr>
          <w:b/>
          <w:lang w:eastAsia="en-US"/>
        </w:rPr>
        <w:t xml:space="preserve">Голова Вищої ради правосуддя </w:t>
      </w:r>
      <w:r w:rsidRPr="0086049C">
        <w:rPr>
          <w:b/>
          <w:lang w:eastAsia="en-US"/>
        </w:rPr>
        <w:tab/>
      </w:r>
      <w:r w:rsidRPr="0086049C">
        <w:rPr>
          <w:b/>
          <w:lang w:eastAsia="en-US"/>
        </w:rPr>
        <w:tab/>
      </w:r>
      <w:r w:rsidRPr="0086049C">
        <w:rPr>
          <w:b/>
          <w:lang w:eastAsia="en-US"/>
        </w:rPr>
        <w:tab/>
      </w:r>
      <w:r w:rsidRPr="0086049C">
        <w:rPr>
          <w:b/>
          <w:lang w:eastAsia="en-US"/>
        </w:rPr>
        <w:tab/>
        <w:t>Григорій УСИК</w:t>
      </w:r>
    </w:p>
    <w:p w:rsidR="00B26D6B" w:rsidRPr="0086049C" w:rsidRDefault="00B26D6B" w:rsidP="0086049C">
      <w:pPr>
        <w:widowControl w:val="0"/>
        <w:autoSpaceDE w:val="0"/>
        <w:autoSpaceDN w:val="0"/>
        <w:ind w:firstLine="567"/>
        <w:jc w:val="both"/>
        <w:rPr>
          <w:b/>
          <w:lang w:eastAsia="en-US"/>
        </w:rPr>
      </w:pPr>
      <w:r w:rsidRPr="0086049C">
        <w:rPr>
          <w:b/>
          <w:lang w:eastAsia="en-US"/>
        </w:rPr>
        <w:t xml:space="preserve"> </w:t>
      </w:r>
    </w:p>
    <w:p w:rsidR="00B26D6B" w:rsidRPr="0086049C" w:rsidRDefault="00B26D6B" w:rsidP="0086049C">
      <w:pPr>
        <w:widowControl w:val="0"/>
        <w:autoSpaceDE w:val="0"/>
        <w:autoSpaceDN w:val="0"/>
        <w:jc w:val="both"/>
        <w:rPr>
          <w:b/>
          <w:lang w:eastAsia="en-US"/>
        </w:rPr>
      </w:pPr>
    </w:p>
    <w:p w:rsidR="00B26D6B" w:rsidRPr="0086049C" w:rsidRDefault="00B26D6B" w:rsidP="0086049C">
      <w:pPr>
        <w:widowControl w:val="0"/>
        <w:autoSpaceDE w:val="0"/>
        <w:autoSpaceDN w:val="0"/>
        <w:jc w:val="both"/>
        <w:rPr>
          <w:b/>
          <w:lang w:eastAsia="en-US"/>
        </w:rPr>
      </w:pPr>
      <w:r w:rsidRPr="0086049C">
        <w:rPr>
          <w:b/>
          <w:lang w:eastAsia="en-US"/>
        </w:rPr>
        <w:t xml:space="preserve">Члени Вищої ради правосуддя </w:t>
      </w:r>
      <w:r w:rsidRPr="0086049C">
        <w:rPr>
          <w:b/>
          <w:lang w:eastAsia="en-US"/>
        </w:rPr>
        <w:tab/>
      </w:r>
      <w:r w:rsidRPr="0086049C">
        <w:rPr>
          <w:b/>
          <w:lang w:eastAsia="en-US"/>
        </w:rPr>
        <w:tab/>
      </w:r>
      <w:r w:rsidRPr="0086049C">
        <w:rPr>
          <w:b/>
          <w:lang w:eastAsia="en-US"/>
        </w:rPr>
        <w:tab/>
      </w:r>
      <w:r w:rsidRPr="0086049C">
        <w:rPr>
          <w:b/>
          <w:lang w:eastAsia="en-US"/>
        </w:rPr>
        <w:tab/>
        <w:t>Юлія БОКОВА</w:t>
      </w:r>
    </w:p>
    <w:p w:rsidR="00B26D6B" w:rsidRPr="0086049C" w:rsidRDefault="00B26D6B" w:rsidP="0086049C">
      <w:pPr>
        <w:widowControl w:val="0"/>
        <w:autoSpaceDE w:val="0"/>
        <w:autoSpaceDN w:val="0"/>
        <w:jc w:val="both"/>
        <w:rPr>
          <w:b/>
          <w:lang w:eastAsia="en-US"/>
        </w:rPr>
      </w:pP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r w:rsidRPr="0086049C">
        <w:rPr>
          <w:b/>
          <w:lang w:eastAsia="en-US"/>
        </w:rPr>
        <w:t>Тетяна БОНДАРЕНКО</w:t>
      </w: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r w:rsidRPr="0086049C">
        <w:rPr>
          <w:b/>
          <w:lang w:eastAsia="en-US"/>
        </w:rPr>
        <w:t>Олег КАНДЗЮБА</w:t>
      </w:r>
    </w:p>
    <w:p w:rsidR="00B26D6B" w:rsidRPr="0086049C" w:rsidRDefault="00B26D6B" w:rsidP="0086049C">
      <w:pPr>
        <w:widowControl w:val="0"/>
        <w:autoSpaceDE w:val="0"/>
        <w:autoSpaceDN w:val="0"/>
        <w:jc w:val="both"/>
        <w:rPr>
          <w:b/>
          <w:lang w:eastAsia="en-US"/>
        </w:rPr>
      </w:pP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r w:rsidRPr="0086049C">
        <w:rPr>
          <w:b/>
          <w:lang w:eastAsia="en-US"/>
        </w:rPr>
        <w:t>Оксана КВАША</w:t>
      </w: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tabs>
          <w:tab w:val="left" w:pos="5954"/>
        </w:tabs>
        <w:rPr>
          <w:b/>
        </w:rPr>
      </w:pPr>
      <w:r w:rsidRPr="0086049C">
        <w:rPr>
          <w:b/>
        </w:rPr>
        <w:tab/>
      </w:r>
      <w:r w:rsidRPr="0086049C">
        <w:rPr>
          <w:b/>
        </w:rPr>
        <w:tab/>
      </w:r>
    </w:p>
    <w:p w:rsidR="00B26D6B" w:rsidRPr="0086049C" w:rsidRDefault="00B26D6B" w:rsidP="0086049C">
      <w:pPr>
        <w:tabs>
          <w:tab w:val="left" w:pos="5954"/>
        </w:tabs>
        <w:rPr>
          <w:b/>
        </w:rPr>
      </w:pPr>
      <w:r w:rsidRPr="0086049C">
        <w:rPr>
          <w:b/>
        </w:rPr>
        <w:tab/>
      </w:r>
      <w:r w:rsidRPr="0086049C">
        <w:rPr>
          <w:b/>
        </w:rPr>
        <w:tab/>
        <w:t>Алла КОТЕЛЕВЕЦЬ</w:t>
      </w:r>
    </w:p>
    <w:p w:rsidR="00B26D6B" w:rsidRPr="0086049C" w:rsidRDefault="00B26D6B" w:rsidP="0086049C">
      <w:pPr>
        <w:tabs>
          <w:tab w:val="left" w:pos="5954"/>
        </w:tabs>
        <w:rPr>
          <w:b/>
        </w:rPr>
      </w:pPr>
    </w:p>
    <w:p w:rsidR="00B26D6B" w:rsidRPr="0086049C" w:rsidRDefault="00B26D6B" w:rsidP="0086049C">
      <w:pPr>
        <w:tabs>
          <w:tab w:val="left" w:pos="5954"/>
        </w:tabs>
        <w:rPr>
          <w:b/>
        </w:rPr>
      </w:pPr>
      <w:r w:rsidRPr="0086049C">
        <w:rPr>
          <w:b/>
        </w:rPr>
        <w:tab/>
      </w:r>
      <w:r w:rsidRPr="0086049C">
        <w:rPr>
          <w:b/>
        </w:rPr>
        <w:tab/>
      </w:r>
    </w:p>
    <w:p w:rsidR="00B26D6B" w:rsidRPr="0086049C" w:rsidRDefault="00B26D6B" w:rsidP="0086049C">
      <w:pPr>
        <w:tabs>
          <w:tab w:val="left" w:pos="5954"/>
        </w:tabs>
        <w:rPr>
          <w:b/>
          <w:lang w:eastAsia="en-US"/>
        </w:rPr>
      </w:pPr>
      <w:r w:rsidRPr="0086049C">
        <w:rPr>
          <w:b/>
        </w:rPr>
        <w:tab/>
      </w:r>
      <w:r w:rsidRPr="0086049C">
        <w:rPr>
          <w:b/>
        </w:rPr>
        <w:tab/>
      </w:r>
      <w:r w:rsidRPr="0086049C">
        <w:rPr>
          <w:b/>
          <w:lang w:eastAsia="en-US"/>
        </w:rPr>
        <w:t>Дмитро ЛУК’ЯНОВ</w:t>
      </w:r>
    </w:p>
    <w:p w:rsidR="00B26D6B" w:rsidRPr="0086049C" w:rsidRDefault="00B26D6B" w:rsidP="0086049C">
      <w:pPr>
        <w:widowControl w:val="0"/>
        <w:autoSpaceDE w:val="0"/>
        <w:autoSpaceDN w:val="0"/>
        <w:jc w:val="both"/>
        <w:rPr>
          <w:b/>
          <w:lang w:eastAsia="en-US"/>
        </w:rPr>
      </w:pP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r w:rsidRPr="0086049C">
        <w:rPr>
          <w:b/>
          <w:lang w:eastAsia="en-US"/>
        </w:rPr>
        <w:t>Микола МОРОЗ</w:t>
      </w:r>
    </w:p>
    <w:p w:rsidR="00B26D6B" w:rsidRPr="0086049C" w:rsidRDefault="00B26D6B" w:rsidP="0086049C">
      <w:pPr>
        <w:widowControl w:val="0"/>
        <w:autoSpaceDE w:val="0"/>
        <w:autoSpaceDN w:val="0"/>
        <w:ind w:firstLine="567"/>
        <w:jc w:val="both"/>
        <w:rPr>
          <w:b/>
          <w:lang w:eastAsia="en-US"/>
        </w:rPr>
      </w:pP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r w:rsidRPr="0086049C">
        <w:rPr>
          <w:b/>
          <w:lang w:eastAsia="en-US"/>
        </w:rPr>
        <w:t>Інна ПЛАХТІЙ</w:t>
      </w: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p>
    <w:p w:rsidR="00B26D6B" w:rsidRPr="0086049C" w:rsidRDefault="00B26D6B" w:rsidP="0086049C">
      <w:pPr>
        <w:widowControl w:val="0"/>
        <w:autoSpaceDE w:val="0"/>
        <w:autoSpaceDN w:val="0"/>
        <w:ind w:left="5664" w:firstLine="708"/>
        <w:jc w:val="both"/>
        <w:rPr>
          <w:b/>
          <w:lang w:eastAsia="en-US"/>
        </w:rPr>
      </w:pPr>
      <w:r w:rsidRPr="0086049C">
        <w:rPr>
          <w:b/>
          <w:lang w:eastAsia="en-US"/>
        </w:rPr>
        <w:t>Ольга ПОПІКОВА</w:t>
      </w:r>
    </w:p>
    <w:p w:rsidR="00A955CA" w:rsidRPr="0086049C" w:rsidRDefault="00A955CA" w:rsidP="0086049C">
      <w:pPr>
        <w:widowControl w:val="0"/>
        <w:autoSpaceDE w:val="0"/>
        <w:autoSpaceDN w:val="0"/>
        <w:ind w:left="5664" w:firstLine="708"/>
        <w:jc w:val="both"/>
        <w:rPr>
          <w:b/>
          <w:lang w:eastAsia="en-US"/>
        </w:rPr>
      </w:pPr>
    </w:p>
    <w:p w:rsidR="00A955CA" w:rsidRPr="0086049C" w:rsidRDefault="00A955CA" w:rsidP="0086049C">
      <w:pPr>
        <w:widowControl w:val="0"/>
        <w:autoSpaceDE w:val="0"/>
        <w:autoSpaceDN w:val="0"/>
        <w:ind w:left="5664" w:firstLine="708"/>
        <w:jc w:val="both"/>
        <w:rPr>
          <w:b/>
          <w:lang w:eastAsia="en-US"/>
        </w:rPr>
      </w:pPr>
    </w:p>
    <w:p w:rsidR="00AB3596" w:rsidRPr="0086049C" w:rsidRDefault="00A955CA" w:rsidP="0086049C">
      <w:pPr>
        <w:widowControl w:val="0"/>
        <w:autoSpaceDE w:val="0"/>
        <w:autoSpaceDN w:val="0"/>
        <w:ind w:left="5664" w:firstLine="708"/>
        <w:jc w:val="both"/>
        <w:rPr>
          <w:color w:val="1D1D1B"/>
          <w:lang w:eastAsia="uk-UA"/>
        </w:rPr>
      </w:pPr>
      <w:r w:rsidRPr="0086049C">
        <w:rPr>
          <w:b/>
          <w:lang w:eastAsia="en-US"/>
        </w:rPr>
        <w:t xml:space="preserve">Олександр </w:t>
      </w:r>
      <w:r w:rsidR="003A18CF" w:rsidRPr="0086049C">
        <w:rPr>
          <w:b/>
          <w:lang w:eastAsia="en-US"/>
        </w:rPr>
        <w:t>САСЕВИЧ</w:t>
      </w:r>
    </w:p>
    <w:sectPr w:rsidR="00AB3596" w:rsidRPr="0086049C" w:rsidSect="003A18CF">
      <w:headerReference w:type="default" r:id="rId11"/>
      <w:pgSz w:w="11906" w:h="16838"/>
      <w:pgMar w:top="1134" w:right="567" w:bottom="1134"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8EE" w:rsidRDefault="004438EE" w:rsidP="001D5415">
      <w:r>
        <w:separator/>
      </w:r>
    </w:p>
  </w:endnote>
  <w:endnote w:type="continuationSeparator" w:id="0">
    <w:p w:rsidR="004438EE" w:rsidRDefault="004438EE"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8EE" w:rsidRDefault="004438EE" w:rsidP="001D5415">
      <w:r>
        <w:separator/>
      </w:r>
    </w:p>
  </w:footnote>
  <w:footnote w:type="continuationSeparator" w:id="0">
    <w:p w:rsidR="004438EE" w:rsidRDefault="004438EE"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53043"/>
      <w:docPartObj>
        <w:docPartGallery w:val="Page Numbers (Top of Page)"/>
        <w:docPartUnique/>
      </w:docPartObj>
    </w:sdtPr>
    <w:sdtEndPr/>
    <w:sdtContent>
      <w:p w:rsidR="004438EE" w:rsidRDefault="00A41CA3">
        <w:pPr>
          <w:pStyle w:val="a7"/>
          <w:jc w:val="center"/>
        </w:pPr>
        <w:r>
          <w:fldChar w:fldCharType="begin"/>
        </w:r>
        <w:r>
          <w:instrText xml:space="preserve"> PAGE   \* MERGEFORMAT </w:instrText>
        </w:r>
        <w:r>
          <w:fldChar w:fldCharType="separate"/>
        </w:r>
        <w:r>
          <w:rPr>
            <w:noProof/>
          </w:rPr>
          <w:t>2</w:t>
        </w:r>
        <w:r>
          <w:rPr>
            <w:noProof/>
          </w:rPr>
          <w:fldChar w:fldCharType="end"/>
        </w:r>
      </w:p>
    </w:sdtContent>
  </w:sdt>
  <w:p w:rsidR="004438EE" w:rsidRDefault="004438EE">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2"/>
  </w:compat>
  <w:rsids>
    <w:rsidRoot w:val="00453725"/>
    <w:rsid w:val="00000523"/>
    <w:rsid w:val="00000A78"/>
    <w:rsid w:val="00000D5C"/>
    <w:rsid w:val="000010E7"/>
    <w:rsid w:val="00001BC8"/>
    <w:rsid w:val="00002775"/>
    <w:rsid w:val="0000278D"/>
    <w:rsid w:val="000027B7"/>
    <w:rsid w:val="00002D66"/>
    <w:rsid w:val="00002FE5"/>
    <w:rsid w:val="0000348A"/>
    <w:rsid w:val="00003CFA"/>
    <w:rsid w:val="0000452D"/>
    <w:rsid w:val="000046F8"/>
    <w:rsid w:val="00004D5F"/>
    <w:rsid w:val="00005637"/>
    <w:rsid w:val="000057A1"/>
    <w:rsid w:val="00007CBA"/>
    <w:rsid w:val="00010147"/>
    <w:rsid w:val="00010215"/>
    <w:rsid w:val="00010CC3"/>
    <w:rsid w:val="00011500"/>
    <w:rsid w:val="00011D5E"/>
    <w:rsid w:val="00011ECC"/>
    <w:rsid w:val="00011FAE"/>
    <w:rsid w:val="00012161"/>
    <w:rsid w:val="00012457"/>
    <w:rsid w:val="00012B9C"/>
    <w:rsid w:val="00012E2B"/>
    <w:rsid w:val="00013576"/>
    <w:rsid w:val="000136BF"/>
    <w:rsid w:val="00013AB8"/>
    <w:rsid w:val="00014033"/>
    <w:rsid w:val="00014523"/>
    <w:rsid w:val="00014C41"/>
    <w:rsid w:val="00015393"/>
    <w:rsid w:val="000176D3"/>
    <w:rsid w:val="0001777B"/>
    <w:rsid w:val="00021110"/>
    <w:rsid w:val="00021EBB"/>
    <w:rsid w:val="00021EDD"/>
    <w:rsid w:val="00023685"/>
    <w:rsid w:val="0002380A"/>
    <w:rsid w:val="00023966"/>
    <w:rsid w:val="000240A5"/>
    <w:rsid w:val="0002428B"/>
    <w:rsid w:val="00024A47"/>
    <w:rsid w:val="000251E5"/>
    <w:rsid w:val="00025717"/>
    <w:rsid w:val="000257CA"/>
    <w:rsid w:val="00025B35"/>
    <w:rsid w:val="00025DB4"/>
    <w:rsid w:val="00025F38"/>
    <w:rsid w:val="00030025"/>
    <w:rsid w:val="000308C1"/>
    <w:rsid w:val="000316B1"/>
    <w:rsid w:val="0003197A"/>
    <w:rsid w:val="00032577"/>
    <w:rsid w:val="00032FC7"/>
    <w:rsid w:val="000339D4"/>
    <w:rsid w:val="000340F4"/>
    <w:rsid w:val="00034875"/>
    <w:rsid w:val="00035510"/>
    <w:rsid w:val="00035581"/>
    <w:rsid w:val="00035617"/>
    <w:rsid w:val="0003595F"/>
    <w:rsid w:val="00035F4D"/>
    <w:rsid w:val="0004061D"/>
    <w:rsid w:val="00041E94"/>
    <w:rsid w:val="000428A4"/>
    <w:rsid w:val="0004342E"/>
    <w:rsid w:val="000434A0"/>
    <w:rsid w:val="00043B18"/>
    <w:rsid w:val="00043BB3"/>
    <w:rsid w:val="00043FD3"/>
    <w:rsid w:val="000441B5"/>
    <w:rsid w:val="00044E18"/>
    <w:rsid w:val="00045603"/>
    <w:rsid w:val="0004736F"/>
    <w:rsid w:val="00047D8C"/>
    <w:rsid w:val="00050065"/>
    <w:rsid w:val="00050ECE"/>
    <w:rsid w:val="000513B2"/>
    <w:rsid w:val="000514E5"/>
    <w:rsid w:val="00051F84"/>
    <w:rsid w:val="0005237E"/>
    <w:rsid w:val="0005298D"/>
    <w:rsid w:val="00052AE8"/>
    <w:rsid w:val="00052D75"/>
    <w:rsid w:val="00053A24"/>
    <w:rsid w:val="00053AED"/>
    <w:rsid w:val="00053B7A"/>
    <w:rsid w:val="00053F9B"/>
    <w:rsid w:val="0005420C"/>
    <w:rsid w:val="000545CA"/>
    <w:rsid w:val="000559A9"/>
    <w:rsid w:val="000559C6"/>
    <w:rsid w:val="00055A91"/>
    <w:rsid w:val="00056C62"/>
    <w:rsid w:val="00056CDC"/>
    <w:rsid w:val="00056E23"/>
    <w:rsid w:val="00057AEB"/>
    <w:rsid w:val="00060148"/>
    <w:rsid w:val="00060406"/>
    <w:rsid w:val="000607B5"/>
    <w:rsid w:val="00060DFC"/>
    <w:rsid w:val="00061689"/>
    <w:rsid w:val="00061795"/>
    <w:rsid w:val="00062604"/>
    <w:rsid w:val="00062682"/>
    <w:rsid w:val="000629A0"/>
    <w:rsid w:val="00062BB3"/>
    <w:rsid w:val="00063576"/>
    <w:rsid w:val="0006398C"/>
    <w:rsid w:val="00063F47"/>
    <w:rsid w:val="000645F4"/>
    <w:rsid w:val="000654BC"/>
    <w:rsid w:val="00065FFA"/>
    <w:rsid w:val="0006675B"/>
    <w:rsid w:val="000667A4"/>
    <w:rsid w:val="00066DC9"/>
    <w:rsid w:val="000679C7"/>
    <w:rsid w:val="00067FE5"/>
    <w:rsid w:val="00070077"/>
    <w:rsid w:val="00070329"/>
    <w:rsid w:val="000704AD"/>
    <w:rsid w:val="000706F3"/>
    <w:rsid w:val="00071096"/>
    <w:rsid w:val="00071FB1"/>
    <w:rsid w:val="000722D6"/>
    <w:rsid w:val="00072322"/>
    <w:rsid w:val="00072D2D"/>
    <w:rsid w:val="00072D75"/>
    <w:rsid w:val="00072E04"/>
    <w:rsid w:val="0007382D"/>
    <w:rsid w:val="00074201"/>
    <w:rsid w:val="0007446B"/>
    <w:rsid w:val="00074539"/>
    <w:rsid w:val="00075098"/>
    <w:rsid w:val="00075C28"/>
    <w:rsid w:val="0007652D"/>
    <w:rsid w:val="00076B09"/>
    <w:rsid w:val="00077022"/>
    <w:rsid w:val="000770B3"/>
    <w:rsid w:val="00077B61"/>
    <w:rsid w:val="000811A4"/>
    <w:rsid w:val="0008149E"/>
    <w:rsid w:val="000817B3"/>
    <w:rsid w:val="00081E6C"/>
    <w:rsid w:val="00081FD7"/>
    <w:rsid w:val="00082004"/>
    <w:rsid w:val="0008212E"/>
    <w:rsid w:val="000821DD"/>
    <w:rsid w:val="000827F9"/>
    <w:rsid w:val="00083376"/>
    <w:rsid w:val="0008381B"/>
    <w:rsid w:val="00084BB4"/>
    <w:rsid w:val="0008537D"/>
    <w:rsid w:val="000856C8"/>
    <w:rsid w:val="00085949"/>
    <w:rsid w:val="00085C72"/>
    <w:rsid w:val="000860B7"/>
    <w:rsid w:val="00086511"/>
    <w:rsid w:val="00087B24"/>
    <w:rsid w:val="00087CD1"/>
    <w:rsid w:val="00087E7F"/>
    <w:rsid w:val="00090893"/>
    <w:rsid w:val="00090911"/>
    <w:rsid w:val="00091C2F"/>
    <w:rsid w:val="00091DEE"/>
    <w:rsid w:val="00091E69"/>
    <w:rsid w:val="000928AE"/>
    <w:rsid w:val="00093304"/>
    <w:rsid w:val="00093620"/>
    <w:rsid w:val="00094149"/>
    <w:rsid w:val="000944D9"/>
    <w:rsid w:val="00095674"/>
    <w:rsid w:val="00095697"/>
    <w:rsid w:val="000958EE"/>
    <w:rsid w:val="00095CEA"/>
    <w:rsid w:val="000977E6"/>
    <w:rsid w:val="000A0824"/>
    <w:rsid w:val="000A13CC"/>
    <w:rsid w:val="000A1ABB"/>
    <w:rsid w:val="000A1AD2"/>
    <w:rsid w:val="000A1FB7"/>
    <w:rsid w:val="000A2552"/>
    <w:rsid w:val="000A2878"/>
    <w:rsid w:val="000A3845"/>
    <w:rsid w:val="000A445D"/>
    <w:rsid w:val="000A4CDE"/>
    <w:rsid w:val="000A52CF"/>
    <w:rsid w:val="000A5957"/>
    <w:rsid w:val="000A5E13"/>
    <w:rsid w:val="000A6390"/>
    <w:rsid w:val="000A71FF"/>
    <w:rsid w:val="000B0D77"/>
    <w:rsid w:val="000B1016"/>
    <w:rsid w:val="000B1460"/>
    <w:rsid w:val="000B1544"/>
    <w:rsid w:val="000B1B1A"/>
    <w:rsid w:val="000B1C14"/>
    <w:rsid w:val="000B1DDD"/>
    <w:rsid w:val="000B25EB"/>
    <w:rsid w:val="000B260B"/>
    <w:rsid w:val="000B2C00"/>
    <w:rsid w:val="000B3A12"/>
    <w:rsid w:val="000B4258"/>
    <w:rsid w:val="000B44F4"/>
    <w:rsid w:val="000B47D8"/>
    <w:rsid w:val="000B4A39"/>
    <w:rsid w:val="000B4E53"/>
    <w:rsid w:val="000B50D6"/>
    <w:rsid w:val="000B599C"/>
    <w:rsid w:val="000B63B7"/>
    <w:rsid w:val="000B671B"/>
    <w:rsid w:val="000B6A86"/>
    <w:rsid w:val="000B7EF7"/>
    <w:rsid w:val="000C0E05"/>
    <w:rsid w:val="000C18DF"/>
    <w:rsid w:val="000C24CC"/>
    <w:rsid w:val="000C2C83"/>
    <w:rsid w:val="000C350E"/>
    <w:rsid w:val="000C4497"/>
    <w:rsid w:val="000C4562"/>
    <w:rsid w:val="000C46A0"/>
    <w:rsid w:val="000C4CDD"/>
    <w:rsid w:val="000C4D9E"/>
    <w:rsid w:val="000C5099"/>
    <w:rsid w:val="000C52BD"/>
    <w:rsid w:val="000C5927"/>
    <w:rsid w:val="000C615A"/>
    <w:rsid w:val="000C6795"/>
    <w:rsid w:val="000C6E68"/>
    <w:rsid w:val="000C70C5"/>
    <w:rsid w:val="000D1E48"/>
    <w:rsid w:val="000D1FB2"/>
    <w:rsid w:val="000D27A4"/>
    <w:rsid w:val="000D296F"/>
    <w:rsid w:val="000D2C90"/>
    <w:rsid w:val="000D3186"/>
    <w:rsid w:val="000D3485"/>
    <w:rsid w:val="000D4143"/>
    <w:rsid w:val="000D4899"/>
    <w:rsid w:val="000D494E"/>
    <w:rsid w:val="000D4D2D"/>
    <w:rsid w:val="000D710F"/>
    <w:rsid w:val="000E04E2"/>
    <w:rsid w:val="000E1008"/>
    <w:rsid w:val="000E1469"/>
    <w:rsid w:val="000E19A9"/>
    <w:rsid w:val="000E203C"/>
    <w:rsid w:val="000E2266"/>
    <w:rsid w:val="000E388B"/>
    <w:rsid w:val="000E3A4F"/>
    <w:rsid w:val="000E3BCC"/>
    <w:rsid w:val="000E3E72"/>
    <w:rsid w:val="000E3E83"/>
    <w:rsid w:val="000E3FF3"/>
    <w:rsid w:val="000E4250"/>
    <w:rsid w:val="000E4894"/>
    <w:rsid w:val="000E59EC"/>
    <w:rsid w:val="000E5B5A"/>
    <w:rsid w:val="000E5BC4"/>
    <w:rsid w:val="000E5CC1"/>
    <w:rsid w:val="000E61AD"/>
    <w:rsid w:val="000E6791"/>
    <w:rsid w:val="000E7E1E"/>
    <w:rsid w:val="000F0139"/>
    <w:rsid w:val="000F1AC1"/>
    <w:rsid w:val="000F1E55"/>
    <w:rsid w:val="000F2566"/>
    <w:rsid w:val="000F29AF"/>
    <w:rsid w:val="000F3499"/>
    <w:rsid w:val="000F3D68"/>
    <w:rsid w:val="000F496D"/>
    <w:rsid w:val="000F5B3A"/>
    <w:rsid w:val="000F5C1C"/>
    <w:rsid w:val="000F5DBA"/>
    <w:rsid w:val="000F6E7C"/>
    <w:rsid w:val="000F7147"/>
    <w:rsid w:val="000F71A8"/>
    <w:rsid w:val="000F753A"/>
    <w:rsid w:val="000F7847"/>
    <w:rsid w:val="00100828"/>
    <w:rsid w:val="001008E8"/>
    <w:rsid w:val="00102408"/>
    <w:rsid w:val="001028E0"/>
    <w:rsid w:val="0010321D"/>
    <w:rsid w:val="00103B81"/>
    <w:rsid w:val="001051D4"/>
    <w:rsid w:val="001063AE"/>
    <w:rsid w:val="00106A37"/>
    <w:rsid w:val="00107419"/>
    <w:rsid w:val="0011029E"/>
    <w:rsid w:val="00110C45"/>
    <w:rsid w:val="00110DD3"/>
    <w:rsid w:val="00110F00"/>
    <w:rsid w:val="00111AB2"/>
    <w:rsid w:val="00111D22"/>
    <w:rsid w:val="00111E17"/>
    <w:rsid w:val="00111FAA"/>
    <w:rsid w:val="00112B01"/>
    <w:rsid w:val="00112EC6"/>
    <w:rsid w:val="00114A03"/>
    <w:rsid w:val="00114F64"/>
    <w:rsid w:val="001162CF"/>
    <w:rsid w:val="0011666D"/>
    <w:rsid w:val="00120056"/>
    <w:rsid w:val="0012063E"/>
    <w:rsid w:val="001208AA"/>
    <w:rsid w:val="00120BE3"/>
    <w:rsid w:val="00120E4F"/>
    <w:rsid w:val="00121437"/>
    <w:rsid w:val="001221AC"/>
    <w:rsid w:val="00122286"/>
    <w:rsid w:val="00122F71"/>
    <w:rsid w:val="00122FB8"/>
    <w:rsid w:val="001234DF"/>
    <w:rsid w:val="00123E81"/>
    <w:rsid w:val="00125631"/>
    <w:rsid w:val="00125886"/>
    <w:rsid w:val="001273C7"/>
    <w:rsid w:val="001303AA"/>
    <w:rsid w:val="0013150F"/>
    <w:rsid w:val="00131C27"/>
    <w:rsid w:val="00131D04"/>
    <w:rsid w:val="00131F7C"/>
    <w:rsid w:val="00132B94"/>
    <w:rsid w:val="00132F53"/>
    <w:rsid w:val="0013319E"/>
    <w:rsid w:val="00133372"/>
    <w:rsid w:val="00133D26"/>
    <w:rsid w:val="00133D3A"/>
    <w:rsid w:val="00133E26"/>
    <w:rsid w:val="001351A9"/>
    <w:rsid w:val="00136343"/>
    <w:rsid w:val="0013660E"/>
    <w:rsid w:val="001403AC"/>
    <w:rsid w:val="00140470"/>
    <w:rsid w:val="00140E4C"/>
    <w:rsid w:val="00142173"/>
    <w:rsid w:val="00142B61"/>
    <w:rsid w:val="00142C3F"/>
    <w:rsid w:val="00143672"/>
    <w:rsid w:val="00143C00"/>
    <w:rsid w:val="00143D08"/>
    <w:rsid w:val="00144448"/>
    <w:rsid w:val="001449BE"/>
    <w:rsid w:val="00145D03"/>
    <w:rsid w:val="00146801"/>
    <w:rsid w:val="00146C2C"/>
    <w:rsid w:val="00147237"/>
    <w:rsid w:val="00147503"/>
    <w:rsid w:val="0014752B"/>
    <w:rsid w:val="001478A5"/>
    <w:rsid w:val="001500CB"/>
    <w:rsid w:val="0015048B"/>
    <w:rsid w:val="00150505"/>
    <w:rsid w:val="00150E81"/>
    <w:rsid w:val="0015149A"/>
    <w:rsid w:val="00151E96"/>
    <w:rsid w:val="00152142"/>
    <w:rsid w:val="001524DB"/>
    <w:rsid w:val="0015404F"/>
    <w:rsid w:val="001548EC"/>
    <w:rsid w:val="00155B05"/>
    <w:rsid w:val="00155B6F"/>
    <w:rsid w:val="0015648A"/>
    <w:rsid w:val="00156B91"/>
    <w:rsid w:val="00160CBE"/>
    <w:rsid w:val="00160E1E"/>
    <w:rsid w:val="001616E9"/>
    <w:rsid w:val="00161F6B"/>
    <w:rsid w:val="001628D9"/>
    <w:rsid w:val="0016308E"/>
    <w:rsid w:val="00163EC6"/>
    <w:rsid w:val="001646B5"/>
    <w:rsid w:val="001652E7"/>
    <w:rsid w:val="0016559B"/>
    <w:rsid w:val="00165A77"/>
    <w:rsid w:val="00165D42"/>
    <w:rsid w:val="00165DAE"/>
    <w:rsid w:val="00165EF9"/>
    <w:rsid w:val="0016626B"/>
    <w:rsid w:val="0016654C"/>
    <w:rsid w:val="001678AA"/>
    <w:rsid w:val="001706DC"/>
    <w:rsid w:val="00170ECC"/>
    <w:rsid w:val="001720DD"/>
    <w:rsid w:val="00172C90"/>
    <w:rsid w:val="001730A2"/>
    <w:rsid w:val="00173188"/>
    <w:rsid w:val="001731D5"/>
    <w:rsid w:val="0017330D"/>
    <w:rsid w:val="00173777"/>
    <w:rsid w:val="00173C3C"/>
    <w:rsid w:val="00174D4D"/>
    <w:rsid w:val="00174EC8"/>
    <w:rsid w:val="00174F6E"/>
    <w:rsid w:val="001751DC"/>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48E"/>
    <w:rsid w:val="00185719"/>
    <w:rsid w:val="00185B91"/>
    <w:rsid w:val="00185FA4"/>
    <w:rsid w:val="0018646A"/>
    <w:rsid w:val="00186BFC"/>
    <w:rsid w:val="0018770E"/>
    <w:rsid w:val="00187BA1"/>
    <w:rsid w:val="00187C41"/>
    <w:rsid w:val="00187F60"/>
    <w:rsid w:val="00190588"/>
    <w:rsid w:val="00190A4A"/>
    <w:rsid w:val="00190A7F"/>
    <w:rsid w:val="00190AB0"/>
    <w:rsid w:val="00190E3C"/>
    <w:rsid w:val="00190F12"/>
    <w:rsid w:val="00191196"/>
    <w:rsid w:val="00191B8B"/>
    <w:rsid w:val="00191E23"/>
    <w:rsid w:val="00192A27"/>
    <w:rsid w:val="00193067"/>
    <w:rsid w:val="0019340C"/>
    <w:rsid w:val="0019379F"/>
    <w:rsid w:val="00193919"/>
    <w:rsid w:val="00194694"/>
    <w:rsid w:val="00194BCB"/>
    <w:rsid w:val="00194D35"/>
    <w:rsid w:val="00194E67"/>
    <w:rsid w:val="001954E0"/>
    <w:rsid w:val="0019660F"/>
    <w:rsid w:val="00196DBE"/>
    <w:rsid w:val="00196EF4"/>
    <w:rsid w:val="00197486"/>
    <w:rsid w:val="001978B1"/>
    <w:rsid w:val="001A004A"/>
    <w:rsid w:val="001A02FE"/>
    <w:rsid w:val="001A0774"/>
    <w:rsid w:val="001A0E93"/>
    <w:rsid w:val="001A184F"/>
    <w:rsid w:val="001A1DA8"/>
    <w:rsid w:val="001A24B5"/>
    <w:rsid w:val="001A31CC"/>
    <w:rsid w:val="001A3A08"/>
    <w:rsid w:val="001A3A55"/>
    <w:rsid w:val="001A520A"/>
    <w:rsid w:val="001A62FE"/>
    <w:rsid w:val="001A6CC4"/>
    <w:rsid w:val="001A748A"/>
    <w:rsid w:val="001A7B91"/>
    <w:rsid w:val="001B0BF9"/>
    <w:rsid w:val="001B1046"/>
    <w:rsid w:val="001B20E6"/>
    <w:rsid w:val="001B292D"/>
    <w:rsid w:val="001B29D9"/>
    <w:rsid w:val="001B2A6E"/>
    <w:rsid w:val="001B2F51"/>
    <w:rsid w:val="001B3101"/>
    <w:rsid w:val="001B311A"/>
    <w:rsid w:val="001B3261"/>
    <w:rsid w:val="001B36DC"/>
    <w:rsid w:val="001B37BD"/>
    <w:rsid w:val="001B37E1"/>
    <w:rsid w:val="001B4B39"/>
    <w:rsid w:val="001B4F65"/>
    <w:rsid w:val="001B5F10"/>
    <w:rsid w:val="001B6BBF"/>
    <w:rsid w:val="001B6F54"/>
    <w:rsid w:val="001B762E"/>
    <w:rsid w:val="001B7B5A"/>
    <w:rsid w:val="001B7BF2"/>
    <w:rsid w:val="001B7FB6"/>
    <w:rsid w:val="001C0611"/>
    <w:rsid w:val="001C0718"/>
    <w:rsid w:val="001C0721"/>
    <w:rsid w:val="001C091A"/>
    <w:rsid w:val="001C0AAF"/>
    <w:rsid w:val="001C0E95"/>
    <w:rsid w:val="001C1AC1"/>
    <w:rsid w:val="001C1E8F"/>
    <w:rsid w:val="001C2470"/>
    <w:rsid w:val="001C2F09"/>
    <w:rsid w:val="001C37D2"/>
    <w:rsid w:val="001C3FBC"/>
    <w:rsid w:val="001C41DB"/>
    <w:rsid w:val="001C45B2"/>
    <w:rsid w:val="001C45CD"/>
    <w:rsid w:val="001C4B07"/>
    <w:rsid w:val="001C4BBB"/>
    <w:rsid w:val="001C4F47"/>
    <w:rsid w:val="001C6467"/>
    <w:rsid w:val="001C65AE"/>
    <w:rsid w:val="001C66BE"/>
    <w:rsid w:val="001C7226"/>
    <w:rsid w:val="001C754C"/>
    <w:rsid w:val="001C77AD"/>
    <w:rsid w:val="001D030E"/>
    <w:rsid w:val="001D0852"/>
    <w:rsid w:val="001D09E4"/>
    <w:rsid w:val="001D0ED2"/>
    <w:rsid w:val="001D0F5F"/>
    <w:rsid w:val="001D10FD"/>
    <w:rsid w:val="001D13AB"/>
    <w:rsid w:val="001D2425"/>
    <w:rsid w:val="001D3132"/>
    <w:rsid w:val="001D3591"/>
    <w:rsid w:val="001D3B58"/>
    <w:rsid w:val="001D5415"/>
    <w:rsid w:val="001D65C9"/>
    <w:rsid w:val="001D66AA"/>
    <w:rsid w:val="001D6BAC"/>
    <w:rsid w:val="001D6CD0"/>
    <w:rsid w:val="001D7DCD"/>
    <w:rsid w:val="001E02CE"/>
    <w:rsid w:val="001E190D"/>
    <w:rsid w:val="001E2742"/>
    <w:rsid w:val="001E3D2F"/>
    <w:rsid w:val="001E4941"/>
    <w:rsid w:val="001E495B"/>
    <w:rsid w:val="001E4B50"/>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2143"/>
    <w:rsid w:val="001F3610"/>
    <w:rsid w:val="001F4866"/>
    <w:rsid w:val="001F4D40"/>
    <w:rsid w:val="001F5132"/>
    <w:rsid w:val="001F513B"/>
    <w:rsid w:val="001F5373"/>
    <w:rsid w:val="001F5D79"/>
    <w:rsid w:val="001F6130"/>
    <w:rsid w:val="001F6471"/>
    <w:rsid w:val="001F69D0"/>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107A9"/>
    <w:rsid w:val="002116BE"/>
    <w:rsid w:val="002121B2"/>
    <w:rsid w:val="002122B9"/>
    <w:rsid w:val="00212754"/>
    <w:rsid w:val="00212C33"/>
    <w:rsid w:val="002136F3"/>
    <w:rsid w:val="00214451"/>
    <w:rsid w:val="0021574A"/>
    <w:rsid w:val="002163A2"/>
    <w:rsid w:val="002167B4"/>
    <w:rsid w:val="00221425"/>
    <w:rsid w:val="00222C32"/>
    <w:rsid w:val="00222CB4"/>
    <w:rsid w:val="00223616"/>
    <w:rsid w:val="002237DF"/>
    <w:rsid w:val="002246D1"/>
    <w:rsid w:val="002249FA"/>
    <w:rsid w:val="00226619"/>
    <w:rsid w:val="00226D20"/>
    <w:rsid w:val="00226F00"/>
    <w:rsid w:val="0022709A"/>
    <w:rsid w:val="0022717D"/>
    <w:rsid w:val="002303D7"/>
    <w:rsid w:val="002306E0"/>
    <w:rsid w:val="002307B5"/>
    <w:rsid w:val="00230B59"/>
    <w:rsid w:val="00230B5D"/>
    <w:rsid w:val="00230EB0"/>
    <w:rsid w:val="00231580"/>
    <w:rsid w:val="00231940"/>
    <w:rsid w:val="002336D7"/>
    <w:rsid w:val="00234120"/>
    <w:rsid w:val="0023527F"/>
    <w:rsid w:val="00236E67"/>
    <w:rsid w:val="00237237"/>
    <w:rsid w:val="002405FC"/>
    <w:rsid w:val="002408AC"/>
    <w:rsid w:val="002409A1"/>
    <w:rsid w:val="002412AB"/>
    <w:rsid w:val="0024237F"/>
    <w:rsid w:val="00242AF7"/>
    <w:rsid w:val="00243044"/>
    <w:rsid w:val="002430E1"/>
    <w:rsid w:val="002440D8"/>
    <w:rsid w:val="00244112"/>
    <w:rsid w:val="00244AB5"/>
    <w:rsid w:val="0024670C"/>
    <w:rsid w:val="00246B15"/>
    <w:rsid w:val="00247910"/>
    <w:rsid w:val="00247EE8"/>
    <w:rsid w:val="002516B6"/>
    <w:rsid w:val="002527F9"/>
    <w:rsid w:val="0025314C"/>
    <w:rsid w:val="002536B9"/>
    <w:rsid w:val="00254563"/>
    <w:rsid w:val="00254D5E"/>
    <w:rsid w:val="00255A4E"/>
    <w:rsid w:val="002568A3"/>
    <w:rsid w:val="002568D7"/>
    <w:rsid w:val="0025766A"/>
    <w:rsid w:val="00257F8C"/>
    <w:rsid w:val="00261271"/>
    <w:rsid w:val="00261486"/>
    <w:rsid w:val="00261E5C"/>
    <w:rsid w:val="0026289C"/>
    <w:rsid w:val="0026348E"/>
    <w:rsid w:val="00265198"/>
    <w:rsid w:val="00265ECE"/>
    <w:rsid w:val="00265F90"/>
    <w:rsid w:val="002666C3"/>
    <w:rsid w:val="00266B00"/>
    <w:rsid w:val="00267187"/>
    <w:rsid w:val="00267AE2"/>
    <w:rsid w:val="00270855"/>
    <w:rsid w:val="00270A04"/>
    <w:rsid w:val="00271244"/>
    <w:rsid w:val="002728A3"/>
    <w:rsid w:val="00274D72"/>
    <w:rsid w:val="002751E6"/>
    <w:rsid w:val="0027551A"/>
    <w:rsid w:val="00275F71"/>
    <w:rsid w:val="00276AA6"/>
    <w:rsid w:val="002772CC"/>
    <w:rsid w:val="0027797B"/>
    <w:rsid w:val="00277A15"/>
    <w:rsid w:val="00277A7E"/>
    <w:rsid w:val="00280310"/>
    <w:rsid w:val="00282668"/>
    <w:rsid w:val="00283487"/>
    <w:rsid w:val="002834D9"/>
    <w:rsid w:val="00283D8B"/>
    <w:rsid w:val="00283E32"/>
    <w:rsid w:val="002842F9"/>
    <w:rsid w:val="00286F5E"/>
    <w:rsid w:val="00287643"/>
    <w:rsid w:val="00287D31"/>
    <w:rsid w:val="00290092"/>
    <w:rsid w:val="002904A7"/>
    <w:rsid w:val="00290AB5"/>
    <w:rsid w:val="00290EBA"/>
    <w:rsid w:val="0029130F"/>
    <w:rsid w:val="00291576"/>
    <w:rsid w:val="002915E9"/>
    <w:rsid w:val="00291922"/>
    <w:rsid w:val="00292187"/>
    <w:rsid w:val="00292213"/>
    <w:rsid w:val="0029240A"/>
    <w:rsid w:val="002924D1"/>
    <w:rsid w:val="0029251D"/>
    <w:rsid w:val="002927AA"/>
    <w:rsid w:val="00292989"/>
    <w:rsid w:val="00292F0F"/>
    <w:rsid w:val="0029313C"/>
    <w:rsid w:val="002944C1"/>
    <w:rsid w:val="00294A81"/>
    <w:rsid w:val="00294AC8"/>
    <w:rsid w:val="00296342"/>
    <w:rsid w:val="00296760"/>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4F82"/>
    <w:rsid w:val="002A5C49"/>
    <w:rsid w:val="002A5F0F"/>
    <w:rsid w:val="002A5F35"/>
    <w:rsid w:val="002A625D"/>
    <w:rsid w:val="002A7CCC"/>
    <w:rsid w:val="002B1087"/>
    <w:rsid w:val="002B13BB"/>
    <w:rsid w:val="002B2088"/>
    <w:rsid w:val="002B243F"/>
    <w:rsid w:val="002B25A2"/>
    <w:rsid w:val="002B26C5"/>
    <w:rsid w:val="002B358A"/>
    <w:rsid w:val="002B37CB"/>
    <w:rsid w:val="002B3F1C"/>
    <w:rsid w:val="002B461F"/>
    <w:rsid w:val="002B591E"/>
    <w:rsid w:val="002B59A5"/>
    <w:rsid w:val="002B5F3C"/>
    <w:rsid w:val="002B6178"/>
    <w:rsid w:val="002B6AFA"/>
    <w:rsid w:val="002B6FFF"/>
    <w:rsid w:val="002B7901"/>
    <w:rsid w:val="002C0324"/>
    <w:rsid w:val="002C0C74"/>
    <w:rsid w:val="002C1340"/>
    <w:rsid w:val="002C1370"/>
    <w:rsid w:val="002C1655"/>
    <w:rsid w:val="002C1ABD"/>
    <w:rsid w:val="002C1B36"/>
    <w:rsid w:val="002C1CEE"/>
    <w:rsid w:val="002C1E74"/>
    <w:rsid w:val="002C24CE"/>
    <w:rsid w:val="002C288F"/>
    <w:rsid w:val="002C2D33"/>
    <w:rsid w:val="002C2F51"/>
    <w:rsid w:val="002C3F6E"/>
    <w:rsid w:val="002C4028"/>
    <w:rsid w:val="002C5EA2"/>
    <w:rsid w:val="002C622B"/>
    <w:rsid w:val="002C7641"/>
    <w:rsid w:val="002C7F1E"/>
    <w:rsid w:val="002D0A96"/>
    <w:rsid w:val="002D0B35"/>
    <w:rsid w:val="002D0E5B"/>
    <w:rsid w:val="002D1477"/>
    <w:rsid w:val="002D1AC6"/>
    <w:rsid w:val="002D250B"/>
    <w:rsid w:val="002D27A4"/>
    <w:rsid w:val="002D2DEE"/>
    <w:rsid w:val="002D37F3"/>
    <w:rsid w:val="002D3D88"/>
    <w:rsid w:val="002D46F7"/>
    <w:rsid w:val="002D4BB9"/>
    <w:rsid w:val="002D51BD"/>
    <w:rsid w:val="002D5618"/>
    <w:rsid w:val="002D57D0"/>
    <w:rsid w:val="002D703A"/>
    <w:rsid w:val="002E1912"/>
    <w:rsid w:val="002E1AAB"/>
    <w:rsid w:val="002E205C"/>
    <w:rsid w:val="002E205D"/>
    <w:rsid w:val="002E242E"/>
    <w:rsid w:val="002E2D76"/>
    <w:rsid w:val="002E3DD4"/>
    <w:rsid w:val="002E477E"/>
    <w:rsid w:val="002E488B"/>
    <w:rsid w:val="002E49A1"/>
    <w:rsid w:val="002E49BF"/>
    <w:rsid w:val="002E523B"/>
    <w:rsid w:val="002E5897"/>
    <w:rsid w:val="002E6920"/>
    <w:rsid w:val="002E6CB9"/>
    <w:rsid w:val="002E6CBC"/>
    <w:rsid w:val="002E7633"/>
    <w:rsid w:val="002F07C3"/>
    <w:rsid w:val="002F0B00"/>
    <w:rsid w:val="002F0C82"/>
    <w:rsid w:val="002F12C8"/>
    <w:rsid w:val="002F3367"/>
    <w:rsid w:val="002F34F2"/>
    <w:rsid w:val="002F3D07"/>
    <w:rsid w:val="002F4A82"/>
    <w:rsid w:val="002F4B79"/>
    <w:rsid w:val="002F5831"/>
    <w:rsid w:val="002F5EF4"/>
    <w:rsid w:val="002F660A"/>
    <w:rsid w:val="002F7A36"/>
    <w:rsid w:val="002F7E64"/>
    <w:rsid w:val="003004E0"/>
    <w:rsid w:val="003006A5"/>
    <w:rsid w:val="003006F0"/>
    <w:rsid w:val="00300CE4"/>
    <w:rsid w:val="00301EA2"/>
    <w:rsid w:val="00302527"/>
    <w:rsid w:val="00304083"/>
    <w:rsid w:val="0030426B"/>
    <w:rsid w:val="00306D9B"/>
    <w:rsid w:val="00306F0F"/>
    <w:rsid w:val="00307111"/>
    <w:rsid w:val="003072E1"/>
    <w:rsid w:val="00310139"/>
    <w:rsid w:val="003102C3"/>
    <w:rsid w:val="003104D1"/>
    <w:rsid w:val="0031072B"/>
    <w:rsid w:val="00310B1F"/>
    <w:rsid w:val="00311B9A"/>
    <w:rsid w:val="00311E7D"/>
    <w:rsid w:val="0031284C"/>
    <w:rsid w:val="00312950"/>
    <w:rsid w:val="0031408C"/>
    <w:rsid w:val="00315437"/>
    <w:rsid w:val="0031565B"/>
    <w:rsid w:val="00315F0E"/>
    <w:rsid w:val="00315F98"/>
    <w:rsid w:val="003162CE"/>
    <w:rsid w:val="00316B13"/>
    <w:rsid w:val="00316CFD"/>
    <w:rsid w:val="00317269"/>
    <w:rsid w:val="0031758A"/>
    <w:rsid w:val="00317A9F"/>
    <w:rsid w:val="00317E1D"/>
    <w:rsid w:val="0032034F"/>
    <w:rsid w:val="003209FB"/>
    <w:rsid w:val="00320A87"/>
    <w:rsid w:val="0032112F"/>
    <w:rsid w:val="003220C8"/>
    <w:rsid w:val="003221E0"/>
    <w:rsid w:val="00322957"/>
    <w:rsid w:val="003255AA"/>
    <w:rsid w:val="003255FE"/>
    <w:rsid w:val="00325647"/>
    <w:rsid w:val="00325C06"/>
    <w:rsid w:val="00325C65"/>
    <w:rsid w:val="00325D9F"/>
    <w:rsid w:val="00326BA7"/>
    <w:rsid w:val="00327701"/>
    <w:rsid w:val="003305E7"/>
    <w:rsid w:val="0033340D"/>
    <w:rsid w:val="00333581"/>
    <w:rsid w:val="003338F6"/>
    <w:rsid w:val="00333FD0"/>
    <w:rsid w:val="003345D2"/>
    <w:rsid w:val="00335275"/>
    <w:rsid w:val="00335817"/>
    <w:rsid w:val="00335C9C"/>
    <w:rsid w:val="00335FF0"/>
    <w:rsid w:val="00342FE4"/>
    <w:rsid w:val="003430B1"/>
    <w:rsid w:val="00343483"/>
    <w:rsid w:val="00343935"/>
    <w:rsid w:val="00343E1B"/>
    <w:rsid w:val="003444FF"/>
    <w:rsid w:val="00344595"/>
    <w:rsid w:val="00344AFC"/>
    <w:rsid w:val="00345128"/>
    <w:rsid w:val="0034516C"/>
    <w:rsid w:val="003455F8"/>
    <w:rsid w:val="00345A79"/>
    <w:rsid w:val="00346411"/>
    <w:rsid w:val="00346F4B"/>
    <w:rsid w:val="003477B1"/>
    <w:rsid w:val="00347A99"/>
    <w:rsid w:val="00347D8D"/>
    <w:rsid w:val="003504F7"/>
    <w:rsid w:val="003515B7"/>
    <w:rsid w:val="003517B9"/>
    <w:rsid w:val="00351858"/>
    <w:rsid w:val="003522D3"/>
    <w:rsid w:val="00352F32"/>
    <w:rsid w:val="00353FF9"/>
    <w:rsid w:val="00354232"/>
    <w:rsid w:val="00354A59"/>
    <w:rsid w:val="0035587E"/>
    <w:rsid w:val="003558C8"/>
    <w:rsid w:val="00356B8E"/>
    <w:rsid w:val="00356BCC"/>
    <w:rsid w:val="00356E9C"/>
    <w:rsid w:val="0035711F"/>
    <w:rsid w:val="00357A76"/>
    <w:rsid w:val="00357FB1"/>
    <w:rsid w:val="0036027E"/>
    <w:rsid w:val="00360948"/>
    <w:rsid w:val="00360D5D"/>
    <w:rsid w:val="0036167A"/>
    <w:rsid w:val="0036204F"/>
    <w:rsid w:val="0036229B"/>
    <w:rsid w:val="00363997"/>
    <w:rsid w:val="00363EDF"/>
    <w:rsid w:val="003641E0"/>
    <w:rsid w:val="003644DC"/>
    <w:rsid w:val="00365691"/>
    <w:rsid w:val="00365EC7"/>
    <w:rsid w:val="00366010"/>
    <w:rsid w:val="0036654A"/>
    <w:rsid w:val="003670F4"/>
    <w:rsid w:val="0036752F"/>
    <w:rsid w:val="003678DE"/>
    <w:rsid w:val="00367AF3"/>
    <w:rsid w:val="00367DC3"/>
    <w:rsid w:val="003709A3"/>
    <w:rsid w:val="00370AD8"/>
    <w:rsid w:val="00370B41"/>
    <w:rsid w:val="00370BD0"/>
    <w:rsid w:val="00371681"/>
    <w:rsid w:val="00371D6F"/>
    <w:rsid w:val="00372177"/>
    <w:rsid w:val="0037244B"/>
    <w:rsid w:val="00372ACF"/>
    <w:rsid w:val="0037328C"/>
    <w:rsid w:val="00373C0C"/>
    <w:rsid w:val="0037419B"/>
    <w:rsid w:val="003746D9"/>
    <w:rsid w:val="00374CDD"/>
    <w:rsid w:val="00375844"/>
    <w:rsid w:val="00375C3F"/>
    <w:rsid w:val="00376961"/>
    <w:rsid w:val="00377BD6"/>
    <w:rsid w:val="00380079"/>
    <w:rsid w:val="003800FB"/>
    <w:rsid w:val="00380362"/>
    <w:rsid w:val="0038043C"/>
    <w:rsid w:val="00380953"/>
    <w:rsid w:val="00380BD5"/>
    <w:rsid w:val="00380EF5"/>
    <w:rsid w:val="003811CD"/>
    <w:rsid w:val="00381B3D"/>
    <w:rsid w:val="00382F63"/>
    <w:rsid w:val="0038310B"/>
    <w:rsid w:val="00384010"/>
    <w:rsid w:val="00384817"/>
    <w:rsid w:val="0038491B"/>
    <w:rsid w:val="00384BF9"/>
    <w:rsid w:val="00386323"/>
    <w:rsid w:val="0038683F"/>
    <w:rsid w:val="00386CDB"/>
    <w:rsid w:val="00387154"/>
    <w:rsid w:val="00391670"/>
    <w:rsid w:val="00391B16"/>
    <w:rsid w:val="00391DE0"/>
    <w:rsid w:val="00392765"/>
    <w:rsid w:val="0039366A"/>
    <w:rsid w:val="003945D1"/>
    <w:rsid w:val="00394789"/>
    <w:rsid w:val="00394EBE"/>
    <w:rsid w:val="0039587D"/>
    <w:rsid w:val="00395B06"/>
    <w:rsid w:val="00395FE5"/>
    <w:rsid w:val="003966CF"/>
    <w:rsid w:val="00396B3B"/>
    <w:rsid w:val="00397784"/>
    <w:rsid w:val="003A078E"/>
    <w:rsid w:val="003A09A4"/>
    <w:rsid w:val="003A10C3"/>
    <w:rsid w:val="003A18CF"/>
    <w:rsid w:val="003A25BA"/>
    <w:rsid w:val="003A304C"/>
    <w:rsid w:val="003A36F4"/>
    <w:rsid w:val="003A4132"/>
    <w:rsid w:val="003A4FCD"/>
    <w:rsid w:val="003A571E"/>
    <w:rsid w:val="003A5F05"/>
    <w:rsid w:val="003A5F0E"/>
    <w:rsid w:val="003A6C60"/>
    <w:rsid w:val="003A7348"/>
    <w:rsid w:val="003A787C"/>
    <w:rsid w:val="003A7E34"/>
    <w:rsid w:val="003B0222"/>
    <w:rsid w:val="003B058E"/>
    <w:rsid w:val="003B064E"/>
    <w:rsid w:val="003B1521"/>
    <w:rsid w:val="003B1E9B"/>
    <w:rsid w:val="003B317D"/>
    <w:rsid w:val="003B3249"/>
    <w:rsid w:val="003B3722"/>
    <w:rsid w:val="003B381F"/>
    <w:rsid w:val="003B3AAA"/>
    <w:rsid w:val="003B3D72"/>
    <w:rsid w:val="003B40FC"/>
    <w:rsid w:val="003B4DC8"/>
    <w:rsid w:val="003B5141"/>
    <w:rsid w:val="003B6B6E"/>
    <w:rsid w:val="003B7560"/>
    <w:rsid w:val="003B79E8"/>
    <w:rsid w:val="003B7E0A"/>
    <w:rsid w:val="003B7F08"/>
    <w:rsid w:val="003C03D3"/>
    <w:rsid w:val="003C08D4"/>
    <w:rsid w:val="003C0B66"/>
    <w:rsid w:val="003C1678"/>
    <w:rsid w:val="003C16D5"/>
    <w:rsid w:val="003C2082"/>
    <w:rsid w:val="003C2742"/>
    <w:rsid w:val="003C28A9"/>
    <w:rsid w:val="003C34CD"/>
    <w:rsid w:val="003C3BAB"/>
    <w:rsid w:val="003C41C8"/>
    <w:rsid w:val="003C440B"/>
    <w:rsid w:val="003C58A1"/>
    <w:rsid w:val="003C7003"/>
    <w:rsid w:val="003C71BA"/>
    <w:rsid w:val="003C7556"/>
    <w:rsid w:val="003C76C1"/>
    <w:rsid w:val="003C7BEE"/>
    <w:rsid w:val="003C7F0E"/>
    <w:rsid w:val="003D04A9"/>
    <w:rsid w:val="003D0969"/>
    <w:rsid w:val="003D0AFF"/>
    <w:rsid w:val="003D110A"/>
    <w:rsid w:val="003D1461"/>
    <w:rsid w:val="003D15D1"/>
    <w:rsid w:val="003D214C"/>
    <w:rsid w:val="003D3B92"/>
    <w:rsid w:val="003D4717"/>
    <w:rsid w:val="003D61B2"/>
    <w:rsid w:val="003D6AEF"/>
    <w:rsid w:val="003D6D6B"/>
    <w:rsid w:val="003D747A"/>
    <w:rsid w:val="003D74AA"/>
    <w:rsid w:val="003E044C"/>
    <w:rsid w:val="003E069D"/>
    <w:rsid w:val="003E0AAC"/>
    <w:rsid w:val="003E0CE6"/>
    <w:rsid w:val="003E14A8"/>
    <w:rsid w:val="003E1FC6"/>
    <w:rsid w:val="003E2B06"/>
    <w:rsid w:val="003E2EE9"/>
    <w:rsid w:val="003E2F55"/>
    <w:rsid w:val="003E32D7"/>
    <w:rsid w:val="003E34D8"/>
    <w:rsid w:val="003E393C"/>
    <w:rsid w:val="003E4520"/>
    <w:rsid w:val="003E5377"/>
    <w:rsid w:val="003E6B89"/>
    <w:rsid w:val="003E6F7E"/>
    <w:rsid w:val="003E79A4"/>
    <w:rsid w:val="003F0324"/>
    <w:rsid w:val="003F07E5"/>
    <w:rsid w:val="003F1B3D"/>
    <w:rsid w:val="003F20B5"/>
    <w:rsid w:val="003F30E6"/>
    <w:rsid w:val="003F32A9"/>
    <w:rsid w:val="003F3798"/>
    <w:rsid w:val="003F49DB"/>
    <w:rsid w:val="003F5BEC"/>
    <w:rsid w:val="003F5E90"/>
    <w:rsid w:val="003F6182"/>
    <w:rsid w:val="003F6E6B"/>
    <w:rsid w:val="003F6F06"/>
    <w:rsid w:val="003F758E"/>
    <w:rsid w:val="00400744"/>
    <w:rsid w:val="00401263"/>
    <w:rsid w:val="00401666"/>
    <w:rsid w:val="004016A2"/>
    <w:rsid w:val="00401882"/>
    <w:rsid w:val="00401AC6"/>
    <w:rsid w:val="00401DE5"/>
    <w:rsid w:val="0040241D"/>
    <w:rsid w:val="00402BCA"/>
    <w:rsid w:val="00402D6A"/>
    <w:rsid w:val="00404E1C"/>
    <w:rsid w:val="00404FAC"/>
    <w:rsid w:val="00405A47"/>
    <w:rsid w:val="00406170"/>
    <w:rsid w:val="004064FF"/>
    <w:rsid w:val="00406E29"/>
    <w:rsid w:val="00407183"/>
    <w:rsid w:val="00407220"/>
    <w:rsid w:val="00410006"/>
    <w:rsid w:val="00410342"/>
    <w:rsid w:val="00411F5D"/>
    <w:rsid w:val="0041234E"/>
    <w:rsid w:val="004127F5"/>
    <w:rsid w:val="00412E12"/>
    <w:rsid w:val="00413969"/>
    <w:rsid w:val="00413E67"/>
    <w:rsid w:val="00414050"/>
    <w:rsid w:val="004146B7"/>
    <w:rsid w:val="00414837"/>
    <w:rsid w:val="00414E87"/>
    <w:rsid w:val="00416FAD"/>
    <w:rsid w:val="00416FD3"/>
    <w:rsid w:val="004170EE"/>
    <w:rsid w:val="004171ED"/>
    <w:rsid w:val="0041772D"/>
    <w:rsid w:val="00417990"/>
    <w:rsid w:val="00417B00"/>
    <w:rsid w:val="00417E35"/>
    <w:rsid w:val="00417FC4"/>
    <w:rsid w:val="0042027E"/>
    <w:rsid w:val="00420579"/>
    <w:rsid w:val="00420846"/>
    <w:rsid w:val="00420F45"/>
    <w:rsid w:val="00420FB3"/>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5DC"/>
    <w:rsid w:val="00426DAC"/>
    <w:rsid w:val="00426F71"/>
    <w:rsid w:val="00427149"/>
    <w:rsid w:val="004278B0"/>
    <w:rsid w:val="004279B6"/>
    <w:rsid w:val="004305F1"/>
    <w:rsid w:val="0043067C"/>
    <w:rsid w:val="00430712"/>
    <w:rsid w:val="004317B2"/>
    <w:rsid w:val="00431C33"/>
    <w:rsid w:val="00432310"/>
    <w:rsid w:val="004329AA"/>
    <w:rsid w:val="00433242"/>
    <w:rsid w:val="00433736"/>
    <w:rsid w:val="0043375B"/>
    <w:rsid w:val="00434039"/>
    <w:rsid w:val="00436FB5"/>
    <w:rsid w:val="0043703D"/>
    <w:rsid w:val="00437151"/>
    <w:rsid w:val="00437D40"/>
    <w:rsid w:val="00440059"/>
    <w:rsid w:val="00440102"/>
    <w:rsid w:val="004403ED"/>
    <w:rsid w:val="004408F1"/>
    <w:rsid w:val="00441159"/>
    <w:rsid w:val="0044123D"/>
    <w:rsid w:val="004424C8"/>
    <w:rsid w:val="004438EE"/>
    <w:rsid w:val="004444A4"/>
    <w:rsid w:val="004444DC"/>
    <w:rsid w:val="00444A34"/>
    <w:rsid w:val="00444EDF"/>
    <w:rsid w:val="004452D4"/>
    <w:rsid w:val="004453AC"/>
    <w:rsid w:val="00445718"/>
    <w:rsid w:val="00445D84"/>
    <w:rsid w:val="00446337"/>
    <w:rsid w:val="004467FC"/>
    <w:rsid w:val="00446ED4"/>
    <w:rsid w:val="0044738D"/>
    <w:rsid w:val="00447D8C"/>
    <w:rsid w:val="00447E06"/>
    <w:rsid w:val="00447EE4"/>
    <w:rsid w:val="0045054C"/>
    <w:rsid w:val="004527F6"/>
    <w:rsid w:val="00453725"/>
    <w:rsid w:val="004538FB"/>
    <w:rsid w:val="00453919"/>
    <w:rsid w:val="0045415C"/>
    <w:rsid w:val="00455160"/>
    <w:rsid w:val="00455E15"/>
    <w:rsid w:val="00456204"/>
    <w:rsid w:val="00456491"/>
    <w:rsid w:val="00456CAF"/>
    <w:rsid w:val="00456E26"/>
    <w:rsid w:val="00457674"/>
    <w:rsid w:val="00457AAD"/>
    <w:rsid w:val="00457B39"/>
    <w:rsid w:val="00460311"/>
    <w:rsid w:val="00460D43"/>
    <w:rsid w:val="00461A75"/>
    <w:rsid w:val="00461BEB"/>
    <w:rsid w:val="00462244"/>
    <w:rsid w:val="00462263"/>
    <w:rsid w:val="004624BB"/>
    <w:rsid w:val="004629CE"/>
    <w:rsid w:val="00462D15"/>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5CFF"/>
    <w:rsid w:val="00486138"/>
    <w:rsid w:val="004863EC"/>
    <w:rsid w:val="00486A67"/>
    <w:rsid w:val="00486B45"/>
    <w:rsid w:val="00486F9C"/>
    <w:rsid w:val="0049012D"/>
    <w:rsid w:val="00490C31"/>
    <w:rsid w:val="00490DBB"/>
    <w:rsid w:val="0049149D"/>
    <w:rsid w:val="004914F1"/>
    <w:rsid w:val="00491D88"/>
    <w:rsid w:val="0049284F"/>
    <w:rsid w:val="00493E5B"/>
    <w:rsid w:val="00494C5B"/>
    <w:rsid w:val="004953ED"/>
    <w:rsid w:val="004963C7"/>
    <w:rsid w:val="00496BF1"/>
    <w:rsid w:val="004970E1"/>
    <w:rsid w:val="0049713E"/>
    <w:rsid w:val="004971B8"/>
    <w:rsid w:val="00497661"/>
    <w:rsid w:val="00497C34"/>
    <w:rsid w:val="004A02F3"/>
    <w:rsid w:val="004A0558"/>
    <w:rsid w:val="004A057E"/>
    <w:rsid w:val="004A0766"/>
    <w:rsid w:val="004A09E6"/>
    <w:rsid w:val="004A0C7B"/>
    <w:rsid w:val="004A1032"/>
    <w:rsid w:val="004A194F"/>
    <w:rsid w:val="004A19E0"/>
    <w:rsid w:val="004A2384"/>
    <w:rsid w:val="004A2B00"/>
    <w:rsid w:val="004A2B72"/>
    <w:rsid w:val="004A31D0"/>
    <w:rsid w:val="004A3D35"/>
    <w:rsid w:val="004A45F9"/>
    <w:rsid w:val="004A4AB6"/>
    <w:rsid w:val="004A6708"/>
    <w:rsid w:val="004A6783"/>
    <w:rsid w:val="004A6A39"/>
    <w:rsid w:val="004A708F"/>
    <w:rsid w:val="004A72C1"/>
    <w:rsid w:val="004A7C1C"/>
    <w:rsid w:val="004B0062"/>
    <w:rsid w:val="004B04DF"/>
    <w:rsid w:val="004B12B4"/>
    <w:rsid w:val="004B14E8"/>
    <w:rsid w:val="004B1E80"/>
    <w:rsid w:val="004B20D6"/>
    <w:rsid w:val="004B22CA"/>
    <w:rsid w:val="004B251D"/>
    <w:rsid w:val="004B3083"/>
    <w:rsid w:val="004B322B"/>
    <w:rsid w:val="004B379B"/>
    <w:rsid w:val="004B3F31"/>
    <w:rsid w:val="004B454D"/>
    <w:rsid w:val="004B46B7"/>
    <w:rsid w:val="004B4931"/>
    <w:rsid w:val="004B5743"/>
    <w:rsid w:val="004B5DB1"/>
    <w:rsid w:val="004B619C"/>
    <w:rsid w:val="004B6AC0"/>
    <w:rsid w:val="004B6C7E"/>
    <w:rsid w:val="004B7BA2"/>
    <w:rsid w:val="004B7C68"/>
    <w:rsid w:val="004C089F"/>
    <w:rsid w:val="004C234C"/>
    <w:rsid w:val="004C24D7"/>
    <w:rsid w:val="004C2EC0"/>
    <w:rsid w:val="004C316D"/>
    <w:rsid w:val="004C3232"/>
    <w:rsid w:val="004C3497"/>
    <w:rsid w:val="004C3934"/>
    <w:rsid w:val="004C3E27"/>
    <w:rsid w:val="004C4B38"/>
    <w:rsid w:val="004C4E30"/>
    <w:rsid w:val="004C5F71"/>
    <w:rsid w:val="004C630F"/>
    <w:rsid w:val="004C6432"/>
    <w:rsid w:val="004C7276"/>
    <w:rsid w:val="004C7735"/>
    <w:rsid w:val="004C7898"/>
    <w:rsid w:val="004D00D2"/>
    <w:rsid w:val="004D043E"/>
    <w:rsid w:val="004D17FF"/>
    <w:rsid w:val="004D19FF"/>
    <w:rsid w:val="004D1C8F"/>
    <w:rsid w:val="004D21DC"/>
    <w:rsid w:val="004D32AA"/>
    <w:rsid w:val="004D3AA5"/>
    <w:rsid w:val="004D4734"/>
    <w:rsid w:val="004D4CD7"/>
    <w:rsid w:val="004D4EA8"/>
    <w:rsid w:val="004D5B26"/>
    <w:rsid w:val="004D5B35"/>
    <w:rsid w:val="004D676B"/>
    <w:rsid w:val="004D7982"/>
    <w:rsid w:val="004E0064"/>
    <w:rsid w:val="004E06A8"/>
    <w:rsid w:val="004E092B"/>
    <w:rsid w:val="004E1114"/>
    <w:rsid w:val="004E11C0"/>
    <w:rsid w:val="004E1267"/>
    <w:rsid w:val="004E1299"/>
    <w:rsid w:val="004E1AAD"/>
    <w:rsid w:val="004E1F62"/>
    <w:rsid w:val="004E26AB"/>
    <w:rsid w:val="004E3C8D"/>
    <w:rsid w:val="004E403A"/>
    <w:rsid w:val="004E42EA"/>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5C"/>
    <w:rsid w:val="004F6BB3"/>
    <w:rsid w:val="004F6F47"/>
    <w:rsid w:val="004F6FB0"/>
    <w:rsid w:val="004F7048"/>
    <w:rsid w:val="004F721E"/>
    <w:rsid w:val="004F7995"/>
    <w:rsid w:val="004F7B41"/>
    <w:rsid w:val="00501006"/>
    <w:rsid w:val="005018A8"/>
    <w:rsid w:val="00501D69"/>
    <w:rsid w:val="0050269D"/>
    <w:rsid w:val="00502837"/>
    <w:rsid w:val="00502B28"/>
    <w:rsid w:val="005033E7"/>
    <w:rsid w:val="00503FFB"/>
    <w:rsid w:val="00504C64"/>
    <w:rsid w:val="00504D47"/>
    <w:rsid w:val="00506BD2"/>
    <w:rsid w:val="00506DE0"/>
    <w:rsid w:val="00506DFB"/>
    <w:rsid w:val="00507332"/>
    <w:rsid w:val="0050791D"/>
    <w:rsid w:val="0051018E"/>
    <w:rsid w:val="0051095D"/>
    <w:rsid w:val="00510A3F"/>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9FE"/>
    <w:rsid w:val="00524E13"/>
    <w:rsid w:val="0052547E"/>
    <w:rsid w:val="00525703"/>
    <w:rsid w:val="00525C83"/>
    <w:rsid w:val="00525E98"/>
    <w:rsid w:val="005261B3"/>
    <w:rsid w:val="005269FB"/>
    <w:rsid w:val="005271E1"/>
    <w:rsid w:val="00527605"/>
    <w:rsid w:val="0052771A"/>
    <w:rsid w:val="0053010A"/>
    <w:rsid w:val="005302BD"/>
    <w:rsid w:val="00530C34"/>
    <w:rsid w:val="00530D2F"/>
    <w:rsid w:val="00531868"/>
    <w:rsid w:val="005330E2"/>
    <w:rsid w:val="0053374F"/>
    <w:rsid w:val="005337ED"/>
    <w:rsid w:val="00533BAE"/>
    <w:rsid w:val="00534288"/>
    <w:rsid w:val="00534AFA"/>
    <w:rsid w:val="00534DAF"/>
    <w:rsid w:val="00534E37"/>
    <w:rsid w:val="0053500C"/>
    <w:rsid w:val="00535458"/>
    <w:rsid w:val="005357F1"/>
    <w:rsid w:val="0053645D"/>
    <w:rsid w:val="00536B23"/>
    <w:rsid w:val="00536B94"/>
    <w:rsid w:val="00536EF5"/>
    <w:rsid w:val="00537CBC"/>
    <w:rsid w:val="00540683"/>
    <w:rsid w:val="00540964"/>
    <w:rsid w:val="00540BFD"/>
    <w:rsid w:val="0054287A"/>
    <w:rsid w:val="005433CA"/>
    <w:rsid w:val="00543F40"/>
    <w:rsid w:val="005444F7"/>
    <w:rsid w:val="00545954"/>
    <w:rsid w:val="005469FF"/>
    <w:rsid w:val="00546E52"/>
    <w:rsid w:val="0054774D"/>
    <w:rsid w:val="0055029C"/>
    <w:rsid w:val="00550742"/>
    <w:rsid w:val="00550D00"/>
    <w:rsid w:val="005515E6"/>
    <w:rsid w:val="0055164F"/>
    <w:rsid w:val="00551CA5"/>
    <w:rsid w:val="00551FB6"/>
    <w:rsid w:val="0055272E"/>
    <w:rsid w:val="00554265"/>
    <w:rsid w:val="0055446E"/>
    <w:rsid w:val="00555039"/>
    <w:rsid w:val="005554E3"/>
    <w:rsid w:val="005579C9"/>
    <w:rsid w:val="00557B8E"/>
    <w:rsid w:val="00557C4B"/>
    <w:rsid w:val="005601A0"/>
    <w:rsid w:val="005602DE"/>
    <w:rsid w:val="00560513"/>
    <w:rsid w:val="005613DE"/>
    <w:rsid w:val="0056212C"/>
    <w:rsid w:val="0056280F"/>
    <w:rsid w:val="00562866"/>
    <w:rsid w:val="00562BA0"/>
    <w:rsid w:val="00563D75"/>
    <w:rsid w:val="005648BC"/>
    <w:rsid w:val="00565BEC"/>
    <w:rsid w:val="00566FC4"/>
    <w:rsid w:val="00567232"/>
    <w:rsid w:val="00567288"/>
    <w:rsid w:val="00567AB5"/>
    <w:rsid w:val="00567CE6"/>
    <w:rsid w:val="00567FC3"/>
    <w:rsid w:val="005706ED"/>
    <w:rsid w:val="00570D45"/>
    <w:rsid w:val="00571035"/>
    <w:rsid w:val="00571250"/>
    <w:rsid w:val="005727AA"/>
    <w:rsid w:val="005728E7"/>
    <w:rsid w:val="00572C28"/>
    <w:rsid w:val="00573C06"/>
    <w:rsid w:val="00574A1B"/>
    <w:rsid w:val="00575368"/>
    <w:rsid w:val="00575718"/>
    <w:rsid w:val="00577242"/>
    <w:rsid w:val="005778C5"/>
    <w:rsid w:val="0058139D"/>
    <w:rsid w:val="00581412"/>
    <w:rsid w:val="00581F59"/>
    <w:rsid w:val="00582DB4"/>
    <w:rsid w:val="00582F58"/>
    <w:rsid w:val="00585AA4"/>
    <w:rsid w:val="00585D6E"/>
    <w:rsid w:val="00586061"/>
    <w:rsid w:val="00586432"/>
    <w:rsid w:val="00586DAA"/>
    <w:rsid w:val="00586DFF"/>
    <w:rsid w:val="00586F84"/>
    <w:rsid w:val="005876E3"/>
    <w:rsid w:val="0058784C"/>
    <w:rsid w:val="00590400"/>
    <w:rsid w:val="00590AD2"/>
    <w:rsid w:val="00591E82"/>
    <w:rsid w:val="0059220C"/>
    <w:rsid w:val="00592713"/>
    <w:rsid w:val="00592FBD"/>
    <w:rsid w:val="005940D6"/>
    <w:rsid w:val="00594162"/>
    <w:rsid w:val="00594171"/>
    <w:rsid w:val="0059435C"/>
    <w:rsid w:val="005943DA"/>
    <w:rsid w:val="005949D6"/>
    <w:rsid w:val="00595825"/>
    <w:rsid w:val="00595E09"/>
    <w:rsid w:val="005963EF"/>
    <w:rsid w:val="005967C5"/>
    <w:rsid w:val="00597705"/>
    <w:rsid w:val="005A048B"/>
    <w:rsid w:val="005A1C70"/>
    <w:rsid w:val="005A1CBF"/>
    <w:rsid w:val="005A1D88"/>
    <w:rsid w:val="005A1E1E"/>
    <w:rsid w:val="005A25B0"/>
    <w:rsid w:val="005A27D8"/>
    <w:rsid w:val="005A301E"/>
    <w:rsid w:val="005A356F"/>
    <w:rsid w:val="005A3BF0"/>
    <w:rsid w:val="005A5741"/>
    <w:rsid w:val="005A5D5A"/>
    <w:rsid w:val="005A5FBF"/>
    <w:rsid w:val="005A636D"/>
    <w:rsid w:val="005A695D"/>
    <w:rsid w:val="005A75EF"/>
    <w:rsid w:val="005A77B2"/>
    <w:rsid w:val="005B0ABC"/>
    <w:rsid w:val="005B136C"/>
    <w:rsid w:val="005B1562"/>
    <w:rsid w:val="005B1D6A"/>
    <w:rsid w:val="005B2925"/>
    <w:rsid w:val="005B33A0"/>
    <w:rsid w:val="005B4668"/>
    <w:rsid w:val="005B4AF6"/>
    <w:rsid w:val="005B4B25"/>
    <w:rsid w:val="005B5B88"/>
    <w:rsid w:val="005B5C50"/>
    <w:rsid w:val="005B606B"/>
    <w:rsid w:val="005B6072"/>
    <w:rsid w:val="005B60CB"/>
    <w:rsid w:val="005B699C"/>
    <w:rsid w:val="005B7C47"/>
    <w:rsid w:val="005C0FD2"/>
    <w:rsid w:val="005C0FFF"/>
    <w:rsid w:val="005C124F"/>
    <w:rsid w:val="005C12C5"/>
    <w:rsid w:val="005C1395"/>
    <w:rsid w:val="005C19A4"/>
    <w:rsid w:val="005C1B97"/>
    <w:rsid w:val="005C1FC0"/>
    <w:rsid w:val="005C212D"/>
    <w:rsid w:val="005C29D1"/>
    <w:rsid w:val="005C2C49"/>
    <w:rsid w:val="005C40B4"/>
    <w:rsid w:val="005C424A"/>
    <w:rsid w:val="005C44AA"/>
    <w:rsid w:val="005C4991"/>
    <w:rsid w:val="005C49C7"/>
    <w:rsid w:val="005C4BAA"/>
    <w:rsid w:val="005C4C70"/>
    <w:rsid w:val="005C56CA"/>
    <w:rsid w:val="005C5D17"/>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4F1"/>
    <w:rsid w:val="005D5597"/>
    <w:rsid w:val="005D5765"/>
    <w:rsid w:val="005D5A1E"/>
    <w:rsid w:val="005D5F74"/>
    <w:rsid w:val="005D5FBE"/>
    <w:rsid w:val="005D632B"/>
    <w:rsid w:val="005D6A00"/>
    <w:rsid w:val="005D6AEF"/>
    <w:rsid w:val="005D7D43"/>
    <w:rsid w:val="005E17FE"/>
    <w:rsid w:val="005E18A3"/>
    <w:rsid w:val="005E2D0D"/>
    <w:rsid w:val="005E35C8"/>
    <w:rsid w:val="005E3673"/>
    <w:rsid w:val="005E4402"/>
    <w:rsid w:val="005E5148"/>
    <w:rsid w:val="005E5162"/>
    <w:rsid w:val="005E58BD"/>
    <w:rsid w:val="005E648C"/>
    <w:rsid w:val="005E6502"/>
    <w:rsid w:val="005E6735"/>
    <w:rsid w:val="005E767C"/>
    <w:rsid w:val="005F0693"/>
    <w:rsid w:val="005F0BF4"/>
    <w:rsid w:val="005F1033"/>
    <w:rsid w:val="005F111A"/>
    <w:rsid w:val="005F18F1"/>
    <w:rsid w:val="005F19E2"/>
    <w:rsid w:val="005F1BC0"/>
    <w:rsid w:val="005F2205"/>
    <w:rsid w:val="005F26A2"/>
    <w:rsid w:val="005F2B11"/>
    <w:rsid w:val="005F334F"/>
    <w:rsid w:val="005F3725"/>
    <w:rsid w:val="005F447B"/>
    <w:rsid w:val="005F463E"/>
    <w:rsid w:val="005F57D6"/>
    <w:rsid w:val="005F5887"/>
    <w:rsid w:val="005F5E7E"/>
    <w:rsid w:val="005F5F97"/>
    <w:rsid w:val="005F6FA3"/>
    <w:rsid w:val="005F712C"/>
    <w:rsid w:val="005F7862"/>
    <w:rsid w:val="005F7FC9"/>
    <w:rsid w:val="0060094D"/>
    <w:rsid w:val="00601A0D"/>
    <w:rsid w:val="00601A1C"/>
    <w:rsid w:val="00601CD1"/>
    <w:rsid w:val="0060252F"/>
    <w:rsid w:val="006025F7"/>
    <w:rsid w:val="00602709"/>
    <w:rsid w:val="00602A68"/>
    <w:rsid w:val="00603478"/>
    <w:rsid w:val="00603EF1"/>
    <w:rsid w:val="00604717"/>
    <w:rsid w:val="0060581E"/>
    <w:rsid w:val="00605CF8"/>
    <w:rsid w:val="006068EB"/>
    <w:rsid w:val="00606F97"/>
    <w:rsid w:val="00607369"/>
    <w:rsid w:val="006106D2"/>
    <w:rsid w:val="00611EB3"/>
    <w:rsid w:val="00611F55"/>
    <w:rsid w:val="0061223D"/>
    <w:rsid w:val="006122BD"/>
    <w:rsid w:val="0061274D"/>
    <w:rsid w:val="0061292F"/>
    <w:rsid w:val="0061369F"/>
    <w:rsid w:val="00613767"/>
    <w:rsid w:val="00614119"/>
    <w:rsid w:val="00614B5D"/>
    <w:rsid w:val="00615096"/>
    <w:rsid w:val="00615445"/>
    <w:rsid w:val="00615551"/>
    <w:rsid w:val="006155BD"/>
    <w:rsid w:val="006155CB"/>
    <w:rsid w:val="00615954"/>
    <w:rsid w:val="00615C18"/>
    <w:rsid w:val="00615C60"/>
    <w:rsid w:val="0061616E"/>
    <w:rsid w:val="0061689B"/>
    <w:rsid w:val="00616C77"/>
    <w:rsid w:val="00617ED9"/>
    <w:rsid w:val="0062092B"/>
    <w:rsid w:val="00620C7A"/>
    <w:rsid w:val="00620E9B"/>
    <w:rsid w:val="006210B2"/>
    <w:rsid w:val="0062121B"/>
    <w:rsid w:val="0062160E"/>
    <w:rsid w:val="006222E9"/>
    <w:rsid w:val="006227F4"/>
    <w:rsid w:val="00623C07"/>
    <w:rsid w:val="00623C79"/>
    <w:rsid w:val="00623CC9"/>
    <w:rsid w:val="0062556C"/>
    <w:rsid w:val="00625717"/>
    <w:rsid w:val="00625FD5"/>
    <w:rsid w:val="006262EA"/>
    <w:rsid w:val="0062661F"/>
    <w:rsid w:val="00626710"/>
    <w:rsid w:val="00626ECA"/>
    <w:rsid w:val="0062711C"/>
    <w:rsid w:val="00627455"/>
    <w:rsid w:val="00627498"/>
    <w:rsid w:val="00630183"/>
    <w:rsid w:val="00631129"/>
    <w:rsid w:val="006312F0"/>
    <w:rsid w:val="006316A8"/>
    <w:rsid w:val="006316BA"/>
    <w:rsid w:val="0063222D"/>
    <w:rsid w:val="00632362"/>
    <w:rsid w:val="006327D9"/>
    <w:rsid w:val="00632C23"/>
    <w:rsid w:val="00633337"/>
    <w:rsid w:val="00633609"/>
    <w:rsid w:val="00633E1A"/>
    <w:rsid w:val="0063421B"/>
    <w:rsid w:val="006343C8"/>
    <w:rsid w:val="00634463"/>
    <w:rsid w:val="00634845"/>
    <w:rsid w:val="00634859"/>
    <w:rsid w:val="0063661B"/>
    <w:rsid w:val="006366C8"/>
    <w:rsid w:val="0063696A"/>
    <w:rsid w:val="0063732B"/>
    <w:rsid w:val="00637FD0"/>
    <w:rsid w:val="00640322"/>
    <w:rsid w:val="006403F8"/>
    <w:rsid w:val="00640855"/>
    <w:rsid w:val="00640B20"/>
    <w:rsid w:val="00640C18"/>
    <w:rsid w:val="0064243C"/>
    <w:rsid w:val="00642A26"/>
    <w:rsid w:val="006436F3"/>
    <w:rsid w:val="0064431C"/>
    <w:rsid w:val="0064462E"/>
    <w:rsid w:val="00644B2F"/>
    <w:rsid w:val="006454D6"/>
    <w:rsid w:val="0064578C"/>
    <w:rsid w:val="00645E7C"/>
    <w:rsid w:val="00646AAF"/>
    <w:rsid w:val="00651844"/>
    <w:rsid w:val="006522A7"/>
    <w:rsid w:val="00652BE6"/>
    <w:rsid w:val="00652E3A"/>
    <w:rsid w:val="0065361C"/>
    <w:rsid w:val="00653731"/>
    <w:rsid w:val="006539C8"/>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3B66"/>
    <w:rsid w:val="00674378"/>
    <w:rsid w:val="0067449C"/>
    <w:rsid w:val="00675155"/>
    <w:rsid w:val="006754E4"/>
    <w:rsid w:val="00675C1C"/>
    <w:rsid w:val="00676096"/>
    <w:rsid w:val="00676B36"/>
    <w:rsid w:val="006772BE"/>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08AE"/>
    <w:rsid w:val="006919FE"/>
    <w:rsid w:val="00692CA7"/>
    <w:rsid w:val="00692FD1"/>
    <w:rsid w:val="006933E8"/>
    <w:rsid w:val="0069373D"/>
    <w:rsid w:val="00694520"/>
    <w:rsid w:val="006945C3"/>
    <w:rsid w:val="00695150"/>
    <w:rsid w:val="006966C4"/>
    <w:rsid w:val="006A0282"/>
    <w:rsid w:val="006A0519"/>
    <w:rsid w:val="006A05A6"/>
    <w:rsid w:val="006A1065"/>
    <w:rsid w:val="006A239B"/>
    <w:rsid w:val="006A2F1E"/>
    <w:rsid w:val="006A3C7E"/>
    <w:rsid w:val="006A42A5"/>
    <w:rsid w:val="006A45F8"/>
    <w:rsid w:val="006A4CD0"/>
    <w:rsid w:val="006A4D92"/>
    <w:rsid w:val="006A7635"/>
    <w:rsid w:val="006A76D6"/>
    <w:rsid w:val="006A778A"/>
    <w:rsid w:val="006A7E7C"/>
    <w:rsid w:val="006B033C"/>
    <w:rsid w:val="006B0416"/>
    <w:rsid w:val="006B077A"/>
    <w:rsid w:val="006B0A96"/>
    <w:rsid w:val="006B0D49"/>
    <w:rsid w:val="006B13D6"/>
    <w:rsid w:val="006B184C"/>
    <w:rsid w:val="006B1ABD"/>
    <w:rsid w:val="006B244D"/>
    <w:rsid w:val="006B29D5"/>
    <w:rsid w:val="006B2D3F"/>
    <w:rsid w:val="006B3273"/>
    <w:rsid w:val="006B371B"/>
    <w:rsid w:val="006B390B"/>
    <w:rsid w:val="006B4023"/>
    <w:rsid w:val="006B4209"/>
    <w:rsid w:val="006B585A"/>
    <w:rsid w:val="006B592F"/>
    <w:rsid w:val="006B598E"/>
    <w:rsid w:val="006B642D"/>
    <w:rsid w:val="006B7850"/>
    <w:rsid w:val="006B7F4D"/>
    <w:rsid w:val="006C03BD"/>
    <w:rsid w:val="006C16B8"/>
    <w:rsid w:val="006C1B70"/>
    <w:rsid w:val="006C1FED"/>
    <w:rsid w:val="006C2E17"/>
    <w:rsid w:val="006C30F3"/>
    <w:rsid w:val="006C3246"/>
    <w:rsid w:val="006C3B28"/>
    <w:rsid w:val="006C3C58"/>
    <w:rsid w:val="006C4427"/>
    <w:rsid w:val="006C4B6E"/>
    <w:rsid w:val="006C4D06"/>
    <w:rsid w:val="006C53CD"/>
    <w:rsid w:val="006C5BEA"/>
    <w:rsid w:val="006C641E"/>
    <w:rsid w:val="006C6AC3"/>
    <w:rsid w:val="006C6DDA"/>
    <w:rsid w:val="006C77B1"/>
    <w:rsid w:val="006C7C6B"/>
    <w:rsid w:val="006D0415"/>
    <w:rsid w:val="006D061E"/>
    <w:rsid w:val="006D0B80"/>
    <w:rsid w:val="006D15F5"/>
    <w:rsid w:val="006D2149"/>
    <w:rsid w:val="006D21B5"/>
    <w:rsid w:val="006D275D"/>
    <w:rsid w:val="006D35BA"/>
    <w:rsid w:val="006D4B9B"/>
    <w:rsid w:val="006D61C3"/>
    <w:rsid w:val="006D6657"/>
    <w:rsid w:val="006D66F7"/>
    <w:rsid w:val="006D6EED"/>
    <w:rsid w:val="006D7444"/>
    <w:rsid w:val="006D792A"/>
    <w:rsid w:val="006D7DCC"/>
    <w:rsid w:val="006D7F55"/>
    <w:rsid w:val="006E04D4"/>
    <w:rsid w:val="006E1F5A"/>
    <w:rsid w:val="006E1FD7"/>
    <w:rsid w:val="006E2400"/>
    <w:rsid w:val="006E2BDC"/>
    <w:rsid w:val="006E3A9E"/>
    <w:rsid w:val="006E3B0D"/>
    <w:rsid w:val="006E3F26"/>
    <w:rsid w:val="006E4102"/>
    <w:rsid w:val="006E4300"/>
    <w:rsid w:val="006E49F6"/>
    <w:rsid w:val="006E6122"/>
    <w:rsid w:val="006E6AEE"/>
    <w:rsid w:val="006E7A04"/>
    <w:rsid w:val="006E7E21"/>
    <w:rsid w:val="006E7E2C"/>
    <w:rsid w:val="006F00AF"/>
    <w:rsid w:val="006F0277"/>
    <w:rsid w:val="006F02A8"/>
    <w:rsid w:val="006F0D62"/>
    <w:rsid w:val="006F1082"/>
    <w:rsid w:val="006F1D63"/>
    <w:rsid w:val="006F29F0"/>
    <w:rsid w:val="006F2D7F"/>
    <w:rsid w:val="006F2E05"/>
    <w:rsid w:val="006F33A1"/>
    <w:rsid w:val="006F35C7"/>
    <w:rsid w:val="006F3F19"/>
    <w:rsid w:val="006F4D85"/>
    <w:rsid w:val="006F4D86"/>
    <w:rsid w:val="006F56C0"/>
    <w:rsid w:val="006F5EB9"/>
    <w:rsid w:val="006F65D8"/>
    <w:rsid w:val="006F69CA"/>
    <w:rsid w:val="006F751E"/>
    <w:rsid w:val="006F761C"/>
    <w:rsid w:val="006F78C1"/>
    <w:rsid w:val="0070155D"/>
    <w:rsid w:val="0070181A"/>
    <w:rsid w:val="00701855"/>
    <w:rsid w:val="007039D2"/>
    <w:rsid w:val="00703B08"/>
    <w:rsid w:val="00703B8D"/>
    <w:rsid w:val="00703C96"/>
    <w:rsid w:val="00703EE1"/>
    <w:rsid w:val="007041E4"/>
    <w:rsid w:val="007042BF"/>
    <w:rsid w:val="00704BF9"/>
    <w:rsid w:val="00705048"/>
    <w:rsid w:val="0070535D"/>
    <w:rsid w:val="00705C09"/>
    <w:rsid w:val="007064AF"/>
    <w:rsid w:val="00707C00"/>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29"/>
    <w:rsid w:val="00714E80"/>
    <w:rsid w:val="00715215"/>
    <w:rsid w:val="00715797"/>
    <w:rsid w:val="00715E46"/>
    <w:rsid w:val="007166B9"/>
    <w:rsid w:val="007176CF"/>
    <w:rsid w:val="00717880"/>
    <w:rsid w:val="00717FA7"/>
    <w:rsid w:val="00717FCB"/>
    <w:rsid w:val="00720AF6"/>
    <w:rsid w:val="00720D89"/>
    <w:rsid w:val="00720F62"/>
    <w:rsid w:val="007217D8"/>
    <w:rsid w:val="00722111"/>
    <w:rsid w:val="00722212"/>
    <w:rsid w:val="00722294"/>
    <w:rsid w:val="00722B9E"/>
    <w:rsid w:val="00723071"/>
    <w:rsid w:val="0072377D"/>
    <w:rsid w:val="00723DC7"/>
    <w:rsid w:val="00723E2E"/>
    <w:rsid w:val="00723F9F"/>
    <w:rsid w:val="007251F5"/>
    <w:rsid w:val="00725B41"/>
    <w:rsid w:val="00725E00"/>
    <w:rsid w:val="00725EB4"/>
    <w:rsid w:val="00727873"/>
    <w:rsid w:val="007306CC"/>
    <w:rsid w:val="00731D70"/>
    <w:rsid w:val="00734826"/>
    <w:rsid w:val="00734BE2"/>
    <w:rsid w:val="00735444"/>
    <w:rsid w:val="00735B71"/>
    <w:rsid w:val="007360D7"/>
    <w:rsid w:val="00736EC2"/>
    <w:rsid w:val="00736F71"/>
    <w:rsid w:val="00737368"/>
    <w:rsid w:val="00740106"/>
    <w:rsid w:val="007407AA"/>
    <w:rsid w:val="00740A7B"/>
    <w:rsid w:val="00740B66"/>
    <w:rsid w:val="00741C78"/>
    <w:rsid w:val="00742EA5"/>
    <w:rsid w:val="00744379"/>
    <w:rsid w:val="007447E9"/>
    <w:rsid w:val="00745168"/>
    <w:rsid w:val="00745858"/>
    <w:rsid w:val="00746073"/>
    <w:rsid w:val="00746B6F"/>
    <w:rsid w:val="00747418"/>
    <w:rsid w:val="0074749F"/>
    <w:rsid w:val="007478CB"/>
    <w:rsid w:val="00750092"/>
    <w:rsid w:val="00750A02"/>
    <w:rsid w:val="00750CB5"/>
    <w:rsid w:val="00750CEF"/>
    <w:rsid w:val="00751070"/>
    <w:rsid w:val="00751296"/>
    <w:rsid w:val="007515B9"/>
    <w:rsid w:val="00751B69"/>
    <w:rsid w:val="00751DE2"/>
    <w:rsid w:val="0075207F"/>
    <w:rsid w:val="007527A8"/>
    <w:rsid w:val="00753211"/>
    <w:rsid w:val="00753B76"/>
    <w:rsid w:val="007548D3"/>
    <w:rsid w:val="00754E1C"/>
    <w:rsid w:val="007550EE"/>
    <w:rsid w:val="007552E7"/>
    <w:rsid w:val="00755600"/>
    <w:rsid w:val="00756083"/>
    <w:rsid w:val="00756EBC"/>
    <w:rsid w:val="00757745"/>
    <w:rsid w:val="0076038C"/>
    <w:rsid w:val="007604A5"/>
    <w:rsid w:val="007604AB"/>
    <w:rsid w:val="007612CA"/>
    <w:rsid w:val="00761665"/>
    <w:rsid w:val="00762405"/>
    <w:rsid w:val="00762939"/>
    <w:rsid w:val="00762A94"/>
    <w:rsid w:val="00763661"/>
    <w:rsid w:val="00763EFF"/>
    <w:rsid w:val="0076411B"/>
    <w:rsid w:val="0076558E"/>
    <w:rsid w:val="00765DBA"/>
    <w:rsid w:val="0076641B"/>
    <w:rsid w:val="0076644D"/>
    <w:rsid w:val="0076646D"/>
    <w:rsid w:val="00766B35"/>
    <w:rsid w:val="0076779D"/>
    <w:rsid w:val="007677FA"/>
    <w:rsid w:val="00767CB7"/>
    <w:rsid w:val="00770383"/>
    <w:rsid w:val="00770CF7"/>
    <w:rsid w:val="007713CC"/>
    <w:rsid w:val="00771716"/>
    <w:rsid w:val="00773083"/>
    <w:rsid w:val="007732B7"/>
    <w:rsid w:val="007738CC"/>
    <w:rsid w:val="00774205"/>
    <w:rsid w:val="0077437D"/>
    <w:rsid w:val="00775D24"/>
    <w:rsid w:val="007762A9"/>
    <w:rsid w:val="00776DA9"/>
    <w:rsid w:val="00777AD7"/>
    <w:rsid w:val="00777C38"/>
    <w:rsid w:val="00777C96"/>
    <w:rsid w:val="00777FA2"/>
    <w:rsid w:val="00780958"/>
    <w:rsid w:val="00780ADC"/>
    <w:rsid w:val="00782214"/>
    <w:rsid w:val="007823D1"/>
    <w:rsid w:val="007830C1"/>
    <w:rsid w:val="00783D09"/>
    <w:rsid w:val="007843CE"/>
    <w:rsid w:val="0078446E"/>
    <w:rsid w:val="007846BA"/>
    <w:rsid w:val="00784B3F"/>
    <w:rsid w:val="00784B9B"/>
    <w:rsid w:val="00786FF1"/>
    <w:rsid w:val="007877CB"/>
    <w:rsid w:val="00790942"/>
    <w:rsid w:val="00790E74"/>
    <w:rsid w:val="007914B1"/>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354"/>
    <w:rsid w:val="007A258F"/>
    <w:rsid w:val="007A2691"/>
    <w:rsid w:val="007A2C36"/>
    <w:rsid w:val="007A2CE6"/>
    <w:rsid w:val="007A3193"/>
    <w:rsid w:val="007A3B0A"/>
    <w:rsid w:val="007A4335"/>
    <w:rsid w:val="007A4487"/>
    <w:rsid w:val="007A471C"/>
    <w:rsid w:val="007A4779"/>
    <w:rsid w:val="007A5B71"/>
    <w:rsid w:val="007A5EB5"/>
    <w:rsid w:val="007A66F4"/>
    <w:rsid w:val="007A79F0"/>
    <w:rsid w:val="007A7CE0"/>
    <w:rsid w:val="007B1601"/>
    <w:rsid w:val="007B1785"/>
    <w:rsid w:val="007B1B98"/>
    <w:rsid w:val="007B2596"/>
    <w:rsid w:val="007B3715"/>
    <w:rsid w:val="007B5103"/>
    <w:rsid w:val="007B52AC"/>
    <w:rsid w:val="007B6111"/>
    <w:rsid w:val="007B650D"/>
    <w:rsid w:val="007B6CFC"/>
    <w:rsid w:val="007B6D9B"/>
    <w:rsid w:val="007B6FDD"/>
    <w:rsid w:val="007B7502"/>
    <w:rsid w:val="007B78AF"/>
    <w:rsid w:val="007B7C62"/>
    <w:rsid w:val="007C00A8"/>
    <w:rsid w:val="007C0168"/>
    <w:rsid w:val="007C1800"/>
    <w:rsid w:val="007C2D09"/>
    <w:rsid w:val="007C3431"/>
    <w:rsid w:val="007C3848"/>
    <w:rsid w:val="007C4AD6"/>
    <w:rsid w:val="007C4C4A"/>
    <w:rsid w:val="007C5207"/>
    <w:rsid w:val="007C522F"/>
    <w:rsid w:val="007C5E6A"/>
    <w:rsid w:val="007C60DA"/>
    <w:rsid w:val="007C6B60"/>
    <w:rsid w:val="007C740E"/>
    <w:rsid w:val="007C797A"/>
    <w:rsid w:val="007C7F84"/>
    <w:rsid w:val="007D00E7"/>
    <w:rsid w:val="007D03AE"/>
    <w:rsid w:val="007D0A14"/>
    <w:rsid w:val="007D0DD5"/>
    <w:rsid w:val="007D0E9A"/>
    <w:rsid w:val="007D145A"/>
    <w:rsid w:val="007D1D21"/>
    <w:rsid w:val="007D1DCD"/>
    <w:rsid w:val="007D2155"/>
    <w:rsid w:val="007D25FF"/>
    <w:rsid w:val="007D4145"/>
    <w:rsid w:val="007D42D6"/>
    <w:rsid w:val="007D5224"/>
    <w:rsid w:val="007D56A7"/>
    <w:rsid w:val="007D5B9C"/>
    <w:rsid w:val="007D6AE1"/>
    <w:rsid w:val="007D705E"/>
    <w:rsid w:val="007E0208"/>
    <w:rsid w:val="007E0DF0"/>
    <w:rsid w:val="007E0E85"/>
    <w:rsid w:val="007E0FD3"/>
    <w:rsid w:val="007E10CD"/>
    <w:rsid w:val="007E11A3"/>
    <w:rsid w:val="007E18D1"/>
    <w:rsid w:val="007E2B09"/>
    <w:rsid w:val="007E2B3F"/>
    <w:rsid w:val="007E2CCA"/>
    <w:rsid w:val="007E2DEB"/>
    <w:rsid w:val="007E4129"/>
    <w:rsid w:val="007E500E"/>
    <w:rsid w:val="007E5B97"/>
    <w:rsid w:val="007E5E1D"/>
    <w:rsid w:val="007E64C5"/>
    <w:rsid w:val="007E6ED1"/>
    <w:rsid w:val="007E777B"/>
    <w:rsid w:val="007F023B"/>
    <w:rsid w:val="007F0618"/>
    <w:rsid w:val="007F0CE2"/>
    <w:rsid w:val="007F0D78"/>
    <w:rsid w:val="007F104F"/>
    <w:rsid w:val="007F11FB"/>
    <w:rsid w:val="007F1706"/>
    <w:rsid w:val="007F1BD3"/>
    <w:rsid w:val="007F215A"/>
    <w:rsid w:val="007F215F"/>
    <w:rsid w:val="007F2217"/>
    <w:rsid w:val="007F2527"/>
    <w:rsid w:val="007F260E"/>
    <w:rsid w:val="007F29C8"/>
    <w:rsid w:val="007F30E8"/>
    <w:rsid w:val="007F335E"/>
    <w:rsid w:val="007F3377"/>
    <w:rsid w:val="007F3C83"/>
    <w:rsid w:val="007F51A5"/>
    <w:rsid w:val="007F5D58"/>
    <w:rsid w:val="007F61A0"/>
    <w:rsid w:val="007F6942"/>
    <w:rsid w:val="007F6DC8"/>
    <w:rsid w:val="007F6E24"/>
    <w:rsid w:val="007F75E1"/>
    <w:rsid w:val="008001D6"/>
    <w:rsid w:val="00802BEA"/>
    <w:rsid w:val="00803967"/>
    <w:rsid w:val="00803A33"/>
    <w:rsid w:val="00803B1E"/>
    <w:rsid w:val="0080594E"/>
    <w:rsid w:val="00810181"/>
    <w:rsid w:val="00810DA3"/>
    <w:rsid w:val="00811359"/>
    <w:rsid w:val="00812B22"/>
    <w:rsid w:val="0081334E"/>
    <w:rsid w:val="00813424"/>
    <w:rsid w:val="008136DB"/>
    <w:rsid w:val="00813EAD"/>
    <w:rsid w:val="008165F0"/>
    <w:rsid w:val="0081666B"/>
    <w:rsid w:val="00817517"/>
    <w:rsid w:val="008179FC"/>
    <w:rsid w:val="0082050A"/>
    <w:rsid w:val="00821BD0"/>
    <w:rsid w:val="00821E94"/>
    <w:rsid w:val="00822E83"/>
    <w:rsid w:val="00823686"/>
    <w:rsid w:val="00823EE8"/>
    <w:rsid w:val="00825157"/>
    <w:rsid w:val="008251E4"/>
    <w:rsid w:val="00825B8A"/>
    <w:rsid w:val="00827288"/>
    <w:rsid w:val="00827721"/>
    <w:rsid w:val="00827EFC"/>
    <w:rsid w:val="00831895"/>
    <w:rsid w:val="00831F80"/>
    <w:rsid w:val="00832B26"/>
    <w:rsid w:val="00832F24"/>
    <w:rsid w:val="008337B6"/>
    <w:rsid w:val="008343A2"/>
    <w:rsid w:val="00834865"/>
    <w:rsid w:val="00834B3A"/>
    <w:rsid w:val="00834CB7"/>
    <w:rsid w:val="00836966"/>
    <w:rsid w:val="00836BD4"/>
    <w:rsid w:val="00836D53"/>
    <w:rsid w:val="00836D5C"/>
    <w:rsid w:val="00837397"/>
    <w:rsid w:val="0083752F"/>
    <w:rsid w:val="00840312"/>
    <w:rsid w:val="00840420"/>
    <w:rsid w:val="00840827"/>
    <w:rsid w:val="00840A9C"/>
    <w:rsid w:val="00842184"/>
    <w:rsid w:val="00842B57"/>
    <w:rsid w:val="008436D4"/>
    <w:rsid w:val="00843D9C"/>
    <w:rsid w:val="00844E1E"/>
    <w:rsid w:val="00844E8B"/>
    <w:rsid w:val="00844FC2"/>
    <w:rsid w:val="00845017"/>
    <w:rsid w:val="0084549C"/>
    <w:rsid w:val="00847303"/>
    <w:rsid w:val="008474F7"/>
    <w:rsid w:val="00847971"/>
    <w:rsid w:val="0084798D"/>
    <w:rsid w:val="00847BDE"/>
    <w:rsid w:val="00847EB2"/>
    <w:rsid w:val="00850CF8"/>
    <w:rsid w:val="00850DE2"/>
    <w:rsid w:val="00851531"/>
    <w:rsid w:val="00851E4D"/>
    <w:rsid w:val="00852552"/>
    <w:rsid w:val="00852B4D"/>
    <w:rsid w:val="00853B6D"/>
    <w:rsid w:val="0085412A"/>
    <w:rsid w:val="008541E6"/>
    <w:rsid w:val="0085506B"/>
    <w:rsid w:val="008570A4"/>
    <w:rsid w:val="0085754F"/>
    <w:rsid w:val="008576E3"/>
    <w:rsid w:val="00857ABA"/>
    <w:rsid w:val="0086049C"/>
    <w:rsid w:val="008605AE"/>
    <w:rsid w:val="008610CA"/>
    <w:rsid w:val="00861191"/>
    <w:rsid w:val="008611BC"/>
    <w:rsid w:val="008613F2"/>
    <w:rsid w:val="00862C83"/>
    <w:rsid w:val="0086419E"/>
    <w:rsid w:val="008642C9"/>
    <w:rsid w:val="00864666"/>
    <w:rsid w:val="00864E1A"/>
    <w:rsid w:val="008651BC"/>
    <w:rsid w:val="00865666"/>
    <w:rsid w:val="008656A1"/>
    <w:rsid w:val="00865CFC"/>
    <w:rsid w:val="00867715"/>
    <w:rsid w:val="00867F24"/>
    <w:rsid w:val="00870B23"/>
    <w:rsid w:val="00871630"/>
    <w:rsid w:val="00871B88"/>
    <w:rsid w:val="00872010"/>
    <w:rsid w:val="008724CB"/>
    <w:rsid w:val="00872DC9"/>
    <w:rsid w:val="00872E7B"/>
    <w:rsid w:val="0087310A"/>
    <w:rsid w:val="008732E9"/>
    <w:rsid w:val="0087364B"/>
    <w:rsid w:val="0087370D"/>
    <w:rsid w:val="00873F01"/>
    <w:rsid w:val="008742C3"/>
    <w:rsid w:val="008744C7"/>
    <w:rsid w:val="008750F1"/>
    <w:rsid w:val="00875D96"/>
    <w:rsid w:val="00876089"/>
    <w:rsid w:val="00876386"/>
    <w:rsid w:val="00876BCB"/>
    <w:rsid w:val="00876C0C"/>
    <w:rsid w:val="008770A3"/>
    <w:rsid w:val="00877B15"/>
    <w:rsid w:val="00877D01"/>
    <w:rsid w:val="00880060"/>
    <w:rsid w:val="00880644"/>
    <w:rsid w:val="00880C5B"/>
    <w:rsid w:val="00882054"/>
    <w:rsid w:val="008822F4"/>
    <w:rsid w:val="008825CB"/>
    <w:rsid w:val="0088268F"/>
    <w:rsid w:val="00882957"/>
    <w:rsid w:val="00883C5F"/>
    <w:rsid w:val="00884CDE"/>
    <w:rsid w:val="00884E92"/>
    <w:rsid w:val="00885E3A"/>
    <w:rsid w:val="00886C7C"/>
    <w:rsid w:val="00887C06"/>
    <w:rsid w:val="00887CEC"/>
    <w:rsid w:val="008900B0"/>
    <w:rsid w:val="008910AE"/>
    <w:rsid w:val="00891642"/>
    <w:rsid w:val="0089213A"/>
    <w:rsid w:val="0089483B"/>
    <w:rsid w:val="00894A57"/>
    <w:rsid w:val="00895054"/>
    <w:rsid w:val="00895BA3"/>
    <w:rsid w:val="00895C45"/>
    <w:rsid w:val="00895C80"/>
    <w:rsid w:val="00896771"/>
    <w:rsid w:val="00896786"/>
    <w:rsid w:val="00896D46"/>
    <w:rsid w:val="00896F7D"/>
    <w:rsid w:val="008974C4"/>
    <w:rsid w:val="008A0018"/>
    <w:rsid w:val="008A0F3F"/>
    <w:rsid w:val="008A1306"/>
    <w:rsid w:val="008A1B9C"/>
    <w:rsid w:val="008A1CEC"/>
    <w:rsid w:val="008A2163"/>
    <w:rsid w:val="008A37C5"/>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540A"/>
    <w:rsid w:val="008B5FD2"/>
    <w:rsid w:val="008B658E"/>
    <w:rsid w:val="008B77E0"/>
    <w:rsid w:val="008C19D0"/>
    <w:rsid w:val="008C1F80"/>
    <w:rsid w:val="008C3C0A"/>
    <w:rsid w:val="008C3C86"/>
    <w:rsid w:val="008C4740"/>
    <w:rsid w:val="008C56D8"/>
    <w:rsid w:val="008C5BF2"/>
    <w:rsid w:val="008C632A"/>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72C6"/>
    <w:rsid w:val="008E04A1"/>
    <w:rsid w:val="008E0A56"/>
    <w:rsid w:val="008E188D"/>
    <w:rsid w:val="008E1D09"/>
    <w:rsid w:val="008E2B5C"/>
    <w:rsid w:val="008E2CCF"/>
    <w:rsid w:val="008E3541"/>
    <w:rsid w:val="008E39E3"/>
    <w:rsid w:val="008E3CFB"/>
    <w:rsid w:val="008E42AF"/>
    <w:rsid w:val="008E4687"/>
    <w:rsid w:val="008E78F3"/>
    <w:rsid w:val="008F054C"/>
    <w:rsid w:val="008F0B33"/>
    <w:rsid w:val="008F1F56"/>
    <w:rsid w:val="008F238B"/>
    <w:rsid w:val="008F2E72"/>
    <w:rsid w:val="008F3045"/>
    <w:rsid w:val="008F42E3"/>
    <w:rsid w:val="008F452E"/>
    <w:rsid w:val="008F4DB3"/>
    <w:rsid w:val="008F4EF2"/>
    <w:rsid w:val="008F57E5"/>
    <w:rsid w:val="008F66C2"/>
    <w:rsid w:val="008F6B68"/>
    <w:rsid w:val="008F760D"/>
    <w:rsid w:val="008F7924"/>
    <w:rsid w:val="008F7CBB"/>
    <w:rsid w:val="008F7D8F"/>
    <w:rsid w:val="009009A9"/>
    <w:rsid w:val="00900D2B"/>
    <w:rsid w:val="009012BD"/>
    <w:rsid w:val="009018FF"/>
    <w:rsid w:val="00901A7F"/>
    <w:rsid w:val="009020F4"/>
    <w:rsid w:val="0090283F"/>
    <w:rsid w:val="00902D52"/>
    <w:rsid w:val="009037B1"/>
    <w:rsid w:val="00903869"/>
    <w:rsid w:val="009047B6"/>
    <w:rsid w:val="00904A34"/>
    <w:rsid w:val="00904C6E"/>
    <w:rsid w:val="0090512C"/>
    <w:rsid w:val="009054EA"/>
    <w:rsid w:val="009055DA"/>
    <w:rsid w:val="00905C1D"/>
    <w:rsid w:val="0090627F"/>
    <w:rsid w:val="00906FBD"/>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58F"/>
    <w:rsid w:val="0091478C"/>
    <w:rsid w:val="00914910"/>
    <w:rsid w:val="009150DE"/>
    <w:rsid w:val="00916184"/>
    <w:rsid w:val="00916E39"/>
    <w:rsid w:val="00917590"/>
    <w:rsid w:val="0091763C"/>
    <w:rsid w:val="009207C9"/>
    <w:rsid w:val="00920D6A"/>
    <w:rsid w:val="0092125A"/>
    <w:rsid w:val="00922B31"/>
    <w:rsid w:val="00923491"/>
    <w:rsid w:val="009236CE"/>
    <w:rsid w:val="00925A2B"/>
    <w:rsid w:val="00925E1D"/>
    <w:rsid w:val="00925E94"/>
    <w:rsid w:val="00926DB2"/>
    <w:rsid w:val="009301DE"/>
    <w:rsid w:val="009306EA"/>
    <w:rsid w:val="00930B96"/>
    <w:rsid w:val="00930ECE"/>
    <w:rsid w:val="00931778"/>
    <w:rsid w:val="00932500"/>
    <w:rsid w:val="009334B1"/>
    <w:rsid w:val="00933782"/>
    <w:rsid w:val="00933A5E"/>
    <w:rsid w:val="00934158"/>
    <w:rsid w:val="00934750"/>
    <w:rsid w:val="00934C8E"/>
    <w:rsid w:val="00935CEA"/>
    <w:rsid w:val="0093627E"/>
    <w:rsid w:val="0093689E"/>
    <w:rsid w:val="00936AAD"/>
    <w:rsid w:val="009375E3"/>
    <w:rsid w:val="00940448"/>
    <w:rsid w:val="00940E77"/>
    <w:rsid w:val="0094190B"/>
    <w:rsid w:val="00942D76"/>
    <w:rsid w:val="0094378F"/>
    <w:rsid w:val="00943A70"/>
    <w:rsid w:val="009447CA"/>
    <w:rsid w:val="00944B63"/>
    <w:rsid w:val="00944DCC"/>
    <w:rsid w:val="0094500F"/>
    <w:rsid w:val="00946134"/>
    <w:rsid w:val="00946217"/>
    <w:rsid w:val="00946CC0"/>
    <w:rsid w:val="0094763A"/>
    <w:rsid w:val="009478E8"/>
    <w:rsid w:val="00950039"/>
    <w:rsid w:val="009505C4"/>
    <w:rsid w:val="0095152E"/>
    <w:rsid w:val="009526A9"/>
    <w:rsid w:val="00952A6C"/>
    <w:rsid w:val="0095382B"/>
    <w:rsid w:val="00953CB4"/>
    <w:rsid w:val="00954EB3"/>
    <w:rsid w:val="009559AC"/>
    <w:rsid w:val="009559DE"/>
    <w:rsid w:val="00956ECC"/>
    <w:rsid w:val="0095762C"/>
    <w:rsid w:val="00957A94"/>
    <w:rsid w:val="00957AEF"/>
    <w:rsid w:val="009610F5"/>
    <w:rsid w:val="0096144C"/>
    <w:rsid w:val="00961FE6"/>
    <w:rsid w:val="009624ED"/>
    <w:rsid w:val="009627D1"/>
    <w:rsid w:val="0096312A"/>
    <w:rsid w:val="0096366D"/>
    <w:rsid w:val="0096407B"/>
    <w:rsid w:val="00965620"/>
    <w:rsid w:val="00966856"/>
    <w:rsid w:val="009672F2"/>
    <w:rsid w:val="00967DF8"/>
    <w:rsid w:val="0097066A"/>
    <w:rsid w:val="00970733"/>
    <w:rsid w:val="00970C09"/>
    <w:rsid w:val="009715AC"/>
    <w:rsid w:val="00972241"/>
    <w:rsid w:val="0097255E"/>
    <w:rsid w:val="00972839"/>
    <w:rsid w:val="0097386E"/>
    <w:rsid w:val="00973F39"/>
    <w:rsid w:val="00974061"/>
    <w:rsid w:val="00974B57"/>
    <w:rsid w:val="009755F2"/>
    <w:rsid w:val="00976713"/>
    <w:rsid w:val="00977003"/>
    <w:rsid w:val="0098120D"/>
    <w:rsid w:val="009818EE"/>
    <w:rsid w:val="00981C4B"/>
    <w:rsid w:val="00983236"/>
    <w:rsid w:val="00983577"/>
    <w:rsid w:val="009855A9"/>
    <w:rsid w:val="00985E7A"/>
    <w:rsid w:val="0098731C"/>
    <w:rsid w:val="00987CE8"/>
    <w:rsid w:val="00987DA9"/>
    <w:rsid w:val="00987F15"/>
    <w:rsid w:val="009902EA"/>
    <w:rsid w:val="0099082A"/>
    <w:rsid w:val="009909A2"/>
    <w:rsid w:val="009910DA"/>
    <w:rsid w:val="0099118C"/>
    <w:rsid w:val="009922BD"/>
    <w:rsid w:val="009923CC"/>
    <w:rsid w:val="009926A0"/>
    <w:rsid w:val="00992D74"/>
    <w:rsid w:val="00993600"/>
    <w:rsid w:val="00993A23"/>
    <w:rsid w:val="00993B41"/>
    <w:rsid w:val="00994176"/>
    <w:rsid w:val="0099466D"/>
    <w:rsid w:val="00994785"/>
    <w:rsid w:val="00994C67"/>
    <w:rsid w:val="00994FAE"/>
    <w:rsid w:val="0099538B"/>
    <w:rsid w:val="00995962"/>
    <w:rsid w:val="009959F2"/>
    <w:rsid w:val="00995A0C"/>
    <w:rsid w:val="00996092"/>
    <w:rsid w:val="00996429"/>
    <w:rsid w:val="00996535"/>
    <w:rsid w:val="00996871"/>
    <w:rsid w:val="00996BB4"/>
    <w:rsid w:val="0099770E"/>
    <w:rsid w:val="00997D88"/>
    <w:rsid w:val="00997E7F"/>
    <w:rsid w:val="009A0033"/>
    <w:rsid w:val="009A0120"/>
    <w:rsid w:val="009A089A"/>
    <w:rsid w:val="009A0BEE"/>
    <w:rsid w:val="009A0E26"/>
    <w:rsid w:val="009A0F63"/>
    <w:rsid w:val="009A1168"/>
    <w:rsid w:val="009A12E9"/>
    <w:rsid w:val="009A19D9"/>
    <w:rsid w:val="009A229A"/>
    <w:rsid w:val="009A24CF"/>
    <w:rsid w:val="009A29A2"/>
    <w:rsid w:val="009A2ACC"/>
    <w:rsid w:val="009A2C85"/>
    <w:rsid w:val="009A2CEB"/>
    <w:rsid w:val="009A2D76"/>
    <w:rsid w:val="009A398C"/>
    <w:rsid w:val="009A3D44"/>
    <w:rsid w:val="009A511E"/>
    <w:rsid w:val="009A574B"/>
    <w:rsid w:val="009A6500"/>
    <w:rsid w:val="009A6B00"/>
    <w:rsid w:val="009A7933"/>
    <w:rsid w:val="009A7BBE"/>
    <w:rsid w:val="009B02F4"/>
    <w:rsid w:val="009B0809"/>
    <w:rsid w:val="009B0D03"/>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547"/>
    <w:rsid w:val="009C368D"/>
    <w:rsid w:val="009C375C"/>
    <w:rsid w:val="009C3AE7"/>
    <w:rsid w:val="009C3E4D"/>
    <w:rsid w:val="009C3FE6"/>
    <w:rsid w:val="009C4032"/>
    <w:rsid w:val="009C5DB4"/>
    <w:rsid w:val="009C5EC5"/>
    <w:rsid w:val="009C6055"/>
    <w:rsid w:val="009C621E"/>
    <w:rsid w:val="009C7767"/>
    <w:rsid w:val="009D052B"/>
    <w:rsid w:val="009D1C5E"/>
    <w:rsid w:val="009D1EF8"/>
    <w:rsid w:val="009D262A"/>
    <w:rsid w:val="009D4081"/>
    <w:rsid w:val="009D40CB"/>
    <w:rsid w:val="009D51C5"/>
    <w:rsid w:val="009D6685"/>
    <w:rsid w:val="009D6B49"/>
    <w:rsid w:val="009E0774"/>
    <w:rsid w:val="009E094C"/>
    <w:rsid w:val="009E1145"/>
    <w:rsid w:val="009E169B"/>
    <w:rsid w:val="009E1740"/>
    <w:rsid w:val="009E31C3"/>
    <w:rsid w:val="009E3E2D"/>
    <w:rsid w:val="009E6653"/>
    <w:rsid w:val="009E66E5"/>
    <w:rsid w:val="009E6CF5"/>
    <w:rsid w:val="009E7A96"/>
    <w:rsid w:val="009F1C0D"/>
    <w:rsid w:val="009F1FD8"/>
    <w:rsid w:val="009F23F7"/>
    <w:rsid w:val="009F2BF0"/>
    <w:rsid w:val="009F30ED"/>
    <w:rsid w:val="009F3745"/>
    <w:rsid w:val="009F3754"/>
    <w:rsid w:val="009F3F00"/>
    <w:rsid w:val="009F451D"/>
    <w:rsid w:val="009F4CA8"/>
    <w:rsid w:val="009F5155"/>
    <w:rsid w:val="009F5935"/>
    <w:rsid w:val="009F5D07"/>
    <w:rsid w:val="009F68A6"/>
    <w:rsid w:val="009F6DF6"/>
    <w:rsid w:val="009F6FAC"/>
    <w:rsid w:val="009F7944"/>
    <w:rsid w:val="00A010A3"/>
    <w:rsid w:val="00A01B86"/>
    <w:rsid w:val="00A02ED4"/>
    <w:rsid w:val="00A02EF9"/>
    <w:rsid w:val="00A032B2"/>
    <w:rsid w:val="00A035CA"/>
    <w:rsid w:val="00A0407E"/>
    <w:rsid w:val="00A044D2"/>
    <w:rsid w:val="00A04FDC"/>
    <w:rsid w:val="00A056A3"/>
    <w:rsid w:val="00A05B30"/>
    <w:rsid w:val="00A068EA"/>
    <w:rsid w:val="00A06929"/>
    <w:rsid w:val="00A07632"/>
    <w:rsid w:val="00A07989"/>
    <w:rsid w:val="00A07C4D"/>
    <w:rsid w:val="00A10997"/>
    <w:rsid w:val="00A10DA9"/>
    <w:rsid w:val="00A10ED9"/>
    <w:rsid w:val="00A11057"/>
    <w:rsid w:val="00A11781"/>
    <w:rsid w:val="00A11A94"/>
    <w:rsid w:val="00A12F88"/>
    <w:rsid w:val="00A12FD8"/>
    <w:rsid w:val="00A138D0"/>
    <w:rsid w:val="00A13B97"/>
    <w:rsid w:val="00A14100"/>
    <w:rsid w:val="00A14BBD"/>
    <w:rsid w:val="00A14D63"/>
    <w:rsid w:val="00A14E66"/>
    <w:rsid w:val="00A15C7B"/>
    <w:rsid w:val="00A16471"/>
    <w:rsid w:val="00A16574"/>
    <w:rsid w:val="00A178D2"/>
    <w:rsid w:val="00A20683"/>
    <w:rsid w:val="00A2090A"/>
    <w:rsid w:val="00A21FD4"/>
    <w:rsid w:val="00A2241F"/>
    <w:rsid w:val="00A227A9"/>
    <w:rsid w:val="00A22C20"/>
    <w:rsid w:val="00A23108"/>
    <w:rsid w:val="00A238D8"/>
    <w:rsid w:val="00A23BFF"/>
    <w:rsid w:val="00A24015"/>
    <w:rsid w:val="00A25325"/>
    <w:rsid w:val="00A257F1"/>
    <w:rsid w:val="00A25AAE"/>
    <w:rsid w:val="00A25C93"/>
    <w:rsid w:val="00A25E89"/>
    <w:rsid w:val="00A26816"/>
    <w:rsid w:val="00A2725D"/>
    <w:rsid w:val="00A27A20"/>
    <w:rsid w:val="00A27FBF"/>
    <w:rsid w:val="00A30C23"/>
    <w:rsid w:val="00A30EC4"/>
    <w:rsid w:val="00A31988"/>
    <w:rsid w:val="00A31C3F"/>
    <w:rsid w:val="00A32F03"/>
    <w:rsid w:val="00A33AA4"/>
    <w:rsid w:val="00A33DB1"/>
    <w:rsid w:val="00A34448"/>
    <w:rsid w:val="00A35FC7"/>
    <w:rsid w:val="00A3775D"/>
    <w:rsid w:val="00A408CE"/>
    <w:rsid w:val="00A40B86"/>
    <w:rsid w:val="00A41CA3"/>
    <w:rsid w:val="00A42090"/>
    <w:rsid w:val="00A42253"/>
    <w:rsid w:val="00A429CB"/>
    <w:rsid w:val="00A42D26"/>
    <w:rsid w:val="00A42D72"/>
    <w:rsid w:val="00A432CD"/>
    <w:rsid w:val="00A43FD7"/>
    <w:rsid w:val="00A44F7E"/>
    <w:rsid w:val="00A45890"/>
    <w:rsid w:val="00A461A5"/>
    <w:rsid w:val="00A5060C"/>
    <w:rsid w:val="00A514A2"/>
    <w:rsid w:val="00A52567"/>
    <w:rsid w:val="00A52E4C"/>
    <w:rsid w:val="00A53481"/>
    <w:rsid w:val="00A53789"/>
    <w:rsid w:val="00A55320"/>
    <w:rsid w:val="00A55B84"/>
    <w:rsid w:val="00A55FBD"/>
    <w:rsid w:val="00A56032"/>
    <w:rsid w:val="00A5620A"/>
    <w:rsid w:val="00A570A4"/>
    <w:rsid w:val="00A6035F"/>
    <w:rsid w:val="00A61250"/>
    <w:rsid w:val="00A61C9B"/>
    <w:rsid w:val="00A62365"/>
    <w:rsid w:val="00A64572"/>
    <w:rsid w:val="00A646D9"/>
    <w:rsid w:val="00A64AC0"/>
    <w:rsid w:val="00A64DDA"/>
    <w:rsid w:val="00A65AC5"/>
    <w:rsid w:val="00A65D1E"/>
    <w:rsid w:val="00A666C9"/>
    <w:rsid w:val="00A6683D"/>
    <w:rsid w:val="00A668A3"/>
    <w:rsid w:val="00A66F8C"/>
    <w:rsid w:val="00A6712B"/>
    <w:rsid w:val="00A676B0"/>
    <w:rsid w:val="00A70421"/>
    <w:rsid w:val="00A70779"/>
    <w:rsid w:val="00A71249"/>
    <w:rsid w:val="00A73CEC"/>
    <w:rsid w:val="00A73FFE"/>
    <w:rsid w:val="00A74149"/>
    <w:rsid w:val="00A75535"/>
    <w:rsid w:val="00A75F57"/>
    <w:rsid w:val="00A77764"/>
    <w:rsid w:val="00A80329"/>
    <w:rsid w:val="00A81263"/>
    <w:rsid w:val="00A81D89"/>
    <w:rsid w:val="00A81E52"/>
    <w:rsid w:val="00A82463"/>
    <w:rsid w:val="00A845CF"/>
    <w:rsid w:val="00A84A4B"/>
    <w:rsid w:val="00A852B2"/>
    <w:rsid w:val="00A85873"/>
    <w:rsid w:val="00A8596B"/>
    <w:rsid w:val="00A85E76"/>
    <w:rsid w:val="00A85F49"/>
    <w:rsid w:val="00A86856"/>
    <w:rsid w:val="00A868AD"/>
    <w:rsid w:val="00A86BC0"/>
    <w:rsid w:val="00A90811"/>
    <w:rsid w:val="00A90A46"/>
    <w:rsid w:val="00A90C29"/>
    <w:rsid w:val="00A91257"/>
    <w:rsid w:val="00A929D5"/>
    <w:rsid w:val="00A93828"/>
    <w:rsid w:val="00A93EC1"/>
    <w:rsid w:val="00A9479E"/>
    <w:rsid w:val="00A948A6"/>
    <w:rsid w:val="00A94C1A"/>
    <w:rsid w:val="00A954EC"/>
    <w:rsid w:val="00A955CA"/>
    <w:rsid w:val="00A95604"/>
    <w:rsid w:val="00A966AF"/>
    <w:rsid w:val="00A97083"/>
    <w:rsid w:val="00A97945"/>
    <w:rsid w:val="00AA0077"/>
    <w:rsid w:val="00AA158C"/>
    <w:rsid w:val="00AA15EA"/>
    <w:rsid w:val="00AA1E79"/>
    <w:rsid w:val="00AA1F65"/>
    <w:rsid w:val="00AA2089"/>
    <w:rsid w:val="00AA2141"/>
    <w:rsid w:val="00AA3116"/>
    <w:rsid w:val="00AA430D"/>
    <w:rsid w:val="00AA4951"/>
    <w:rsid w:val="00AA5B55"/>
    <w:rsid w:val="00AA603A"/>
    <w:rsid w:val="00AA6099"/>
    <w:rsid w:val="00AA6609"/>
    <w:rsid w:val="00AA6E55"/>
    <w:rsid w:val="00AA7A83"/>
    <w:rsid w:val="00AA7EAA"/>
    <w:rsid w:val="00AB039C"/>
    <w:rsid w:val="00AB0547"/>
    <w:rsid w:val="00AB0BEE"/>
    <w:rsid w:val="00AB1F3F"/>
    <w:rsid w:val="00AB223F"/>
    <w:rsid w:val="00AB23E0"/>
    <w:rsid w:val="00AB28C3"/>
    <w:rsid w:val="00AB2E81"/>
    <w:rsid w:val="00AB3596"/>
    <w:rsid w:val="00AB3830"/>
    <w:rsid w:val="00AB4E60"/>
    <w:rsid w:val="00AB5BFE"/>
    <w:rsid w:val="00AB6618"/>
    <w:rsid w:val="00AB6C48"/>
    <w:rsid w:val="00AC012E"/>
    <w:rsid w:val="00AC02DD"/>
    <w:rsid w:val="00AC08C1"/>
    <w:rsid w:val="00AC0DF8"/>
    <w:rsid w:val="00AC1340"/>
    <w:rsid w:val="00AC27AC"/>
    <w:rsid w:val="00AC345E"/>
    <w:rsid w:val="00AC5CCA"/>
    <w:rsid w:val="00AC60F5"/>
    <w:rsid w:val="00AC7419"/>
    <w:rsid w:val="00AC79BC"/>
    <w:rsid w:val="00AD0609"/>
    <w:rsid w:val="00AD093F"/>
    <w:rsid w:val="00AD1465"/>
    <w:rsid w:val="00AD18B9"/>
    <w:rsid w:val="00AD236E"/>
    <w:rsid w:val="00AD3106"/>
    <w:rsid w:val="00AD3C1B"/>
    <w:rsid w:val="00AD4153"/>
    <w:rsid w:val="00AD4C10"/>
    <w:rsid w:val="00AD5348"/>
    <w:rsid w:val="00AD5D36"/>
    <w:rsid w:val="00AD5E14"/>
    <w:rsid w:val="00AD6160"/>
    <w:rsid w:val="00AD62E4"/>
    <w:rsid w:val="00AD632B"/>
    <w:rsid w:val="00AD6A92"/>
    <w:rsid w:val="00AE029F"/>
    <w:rsid w:val="00AE0570"/>
    <w:rsid w:val="00AE0B7F"/>
    <w:rsid w:val="00AE0CCE"/>
    <w:rsid w:val="00AE1813"/>
    <w:rsid w:val="00AE1E8C"/>
    <w:rsid w:val="00AE1F29"/>
    <w:rsid w:val="00AE34CE"/>
    <w:rsid w:val="00AE43CC"/>
    <w:rsid w:val="00AE4874"/>
    <w:rsid w:val="00AE4888"/>
    <w:rsid w:val="00AE4E19"/>
    <w:rsid w:val="00AE5501"/>
    <w:rsid w:val="00AE6041"/>
    <w:rsid w:val="00AE655F"/>
    <w:rsid w:val="00AE6A0E"/>
    <w:rsid w:val="00AE6B5D"/>
    <w:rsid w:val="00AE7B97"/>
    <w:rsid w:val="00AF0A4B"/>
    <w:rsid w:val="00AF0BF4"/>
    <w:rsid w:val="00AF2CD0"/>
    <w:rsid w:val="00AF31F2"/>
    <w:rsid w:val="00AF325F"/>
    <w:rsid w:val="00AF372B"/>
    <w:rsid w:val="00AF3B36"/>
    <w:rsid w:val="00AF3E16"/>
    <w:rsid w:val="00AF41F0"/>
    <w:rsid w:val="00AF4E38"/>
    <w:rsid w:val="00AF5219"/>
    <w:rsid w:val="00AF53C6"/>
    <w:rsid w:val="00AF5AF1"/>
    <w:rsid w:val="00AF6A86"/>
    <w:rsid w:val="00AF6FCA"/>
    <w:rsid w:val="00B00475"/>
    <w:rsid w:val="00B0048A"/>
    <w:rsid w:val="00B00C74"/>
    <w:rsid w:val="00B00DB6"/>
    <w:rsid w:val="00B01A0E"/>
    <w:rsid w:val="00B01E53"/>
    <w:rsid w:val="00B028A0"/>
    <w:rsid w:val="00B03074"/>
    <w:rsid w:val="00B03698"/>
    <w:rsid w:val="00B03EA3"/>
    <w:rsid w:val="00B03F8D"/>
    <w:rsid w:val="00B04826"/>
    <w:rsid w:val="00B04E4A"/>
    <w:rsid w:val="00B05BC8"/>
    <w:rsid w:val="00B05F2E"/>
    <w:rsid w:val="00B06AFF"/>
    <w:rsid w:val="00B06F8C"/>
    <w:rsid w:val="00B06FCC"/>
    <w:rsid w:val="00B07C2B"/>
    <w:rsid w:val="00B07F8B"/>
    <w:rsid w:val="00B10861"/>
    <w:rsid w:val="00B10EBA"/>
    <w:rsid w:val="00B111C0"/>
    <w:rsid w:val="00B115BE"/>
    <w:rsid w:val="00B11E26"/>
    <w:rsid w:val="00B12A2A"/>
    <w:rsid w:val="00B12C0E"/>
    <w:rsid w:val="00B12C67"/>
    <w:rsid w:val="00B12FDF"/>
    <w:rsid w:val="00B1411F"/>
    <w:rsid w:val="00B141DD"/>
    <w:rsid w:val="00B14615"/>
    <w:rsid w:val="00B148ED"/>
    <w:rsid w:val="00B15DD6"/>
    <w:rsid w:val="00B1657D"/>
    <w:rsid w:val="00B16815"/>
    <w:rsid w:val="00B16C6C"/>
    <w:rsid w:val="00B17228"/>
    <w:rsid w:val="00B17689"/>
    <w:rsid w:val="00B17F82"/>
    <w:rsid w:val="00B17F9A"/>
    <w:rsid w:val="00B20654"/>
    <w:rsid w:val="00B207DB"/>
    <w:rsid w:val="00B21830"/>
    <w:rsid w:val="00B21DAD"/>
    <w:rsid w:val="00B22505"/>
    <w:rsid w:val="00B240FF"/>
    <w:rsid w:val="00B2436C"/>
    <w:rsid w:val="00B25018"/>
    <w:rsid w:val="00B250F9"/>
    <w:rsid w:val="00B25162"/>
    <w:rsid w:val="00B26777"/>
    <w:rsid w:val="00B26D6B"/>
    <w:rsid w:val="00B27C87"/>
    <w:rsid w:val="00B30E10"/>
    <w:rsid w:val="00B310FE"/>
    <w:rsid w:val="00B3164E"/>
    <w:rsid w:val="00B3187F"/>
    <w:rsid w:val="00B333A3"/>
    <w:rsid w:val="00B333B8"/>
    <w:rsid w:val="00B34202"/>
    <w:rsid w:val="00B34A9D"/>
    <w:rsid w:val="00B35103"/>
    <w:rsid w:val="00B355CF"/>
    <w:rsid w:val="00B35C63"/>
    <w:rsid w:val="00B35DE9"/>
    <w:rsid w:val="00B36305"/>
    <w:rsid w:val="00B3690C"/>
    <w:rsid w:val="00B36A3D"/>
    <w:rsid w:val="00B371C8"/>
    <w:rsid w:val="00B37660"/>
    <w:rsid w:val="00B40213"/>
    <w:rsid w:val="00B402EC"/>
    <w:rsid w:val="00B40471"/>
    <w:rsid w:val="00B40545"/>
    <w:rsid w:val="00B40B0F"/>
    <w:rsid w:val="00B4139C"/>
    <w:rsid w:val="00B423B5"/>
    <w:rsid w:val="00B4265D"/>
    <w:rsid w:val="00B43740"/>
    <w:rsid w:val="00B43880"/>
    <w:rsid w:val="00B43AA6"/>
    <w:rsid w:val="00B43D0D"/>
    <w:rsid w:val="00B43DDF"/>
    <w:rsid w:val="00B443B4"/>
    <w:rsid w:val="00B445C4"/>
    <w:rsid w:val="00B44BFA"/>
    <w:rsid w:val="00B4544C"/>
    <w:rsid w:val="00B45ABF"/>
    <w:rsid w:val="00B45CD3"/>
    <w:rsid w:val="00B47688"/>
    <w:rsid w:val="00B4788E"/>
    <w:rsid w:val="00B47F46"/>
    <w:rsid w:val="00B5091E"/>
    <w:rsid w:val="00B519BC"/>
    <w:rsid w:val="00B51AA5"/>
    <w:rsid w:val="00B51E23"/>
    <w:rsid w:val="00B522A8"/>
    <w:rsid w:val="00B52961"/>
    <w:rsid w:val="00B53E38"/>
    <w:rsid w:val="00B5425F"/>
    <w:rsid w:val="00B5497B"/>
    <w:rsid w:val="00B55069"/>
    <w:rsid w:val="00B55DA4"/>
    <w:rsid w:val="00B56019"/>
    <w:rsid w:val="00B56D32"/>
    <w:rsid w:val="00B5709C"/>
    <w:rsid w:val="00B5712B"/>
    <w:rsid w:val="00B571B7"/>
    <w:rsid w:val="00B577F2"/>
    <w:rsid w:val="00B578BF"/>
    <w:rsid w:val="00B607DC"/>
    <w:rsid w:val="00B60A2F"/>
    <w:rsid w:val="00B60FED"/>
    <w:rsid w:val="00B61725"/>
    <w:rsid w:val="00B61C03"/>
    <w:rsid w:val="00B62D1F"/>
    <w:rsid w:val="00B62DA6"/>
    <w:rsid w:val="00B63681"/>
    <w:rsid w:val="00B63858"/>
    <w:rsid w:val="00B63A4C"/>
    <w:rsid w:val="00B6456F"/>
    <w:rsid w:val="00B647F2"/>
    <w:rsid w:val="00B649D8"/>
    <w:rsid w:val="00B64C94"/>
    <w:rsid w:val="00B65172"/>
    <w:rsid w:val="00B6568A"/>
    <w:rsid w:val="00B65F86"/>
    <w:rsid w:val="00B67BC1"/>
    <w:rsid w:val="00B7007E"/>
    <w:rsid w:val="00B70124"/>
    <w:rsid w:val="00B70629"/>
    <w:rsid w:val="00B70783"/>
    <w:rsid w:val="00B70812"/>
    <w:rsid w:val="00B715C9"/>
    <w:rsid w:val="00B71AFE"/>
    <w:rsid w:val="00B71F2E"/>
    <w:rsid w:val="00B728B4"/>
    <w:rsid w:val="00B728F5"/>
    <w:rsid w:val="00B7312C"/>
    <w:rsid w:val="00B7340A"/>
    <w:rsid w:val="00B73686"/>
    <w:rsid w:val="00B73B17"/>
    <w:rsid w:val="00B74839"/>
    <w:rsid w:val="00B74DBF"/>
    <w:rsid w:val="00B75672"/>
    <w:rsid w:val="00B75885"/>
    <w:rsid w:val="00B75A3B"/>
    <w:rsid w:val="00B7774E"/>
    <w:rsid w:val="00B77F44"/>
    <w:rsid w:val="00B77FC2"/>
    <w:rsid w:val="00B8019E"/>
    <w:rsid w:val="00B81035"/>
    <w:rsid w:val="00B811A5"/>
    <w:rsid w:val="00B8131B"/>
    <w:rsid w:val="00B824B7"/>
    <w:rsid w:val="00B82573"/>
    <w:rsid w:val="00B82ACF"/>
    <w:rsid w:val="00B82CBA"/>
    <w:rsid w:val="00B83466"/>
    <w:rsid w:val="00B8375A"/>
    <w:rsid w:val="00B8489D"/>
    <w:rsid w:val="00B84A5B"/>
    <w:rsid w:val="00B84BA4"/>
    <w:rsid w:val="00B85347"/>
    <w:rsid w:val="00B8544D"/>
    <w:rsid w:val="00B858FB"/>
    <w:rsid w:val="00B85D70"/>
    <w:rsid w:val="00B87102"/>
    <w:rsid w:val="00B8739C"/>
    <w:rsid w:val="00B87EB9"/>
    <w:rsid w:val="00B900AD"/>
    <w:rsid w:val="00B900B6"/>
    <w:rsid w:val="00B9120A"/>
    <w:rsid w:val="00B93112"/>
    <w:rsid w:val="00B93210"/>
    <w:rsid w:val="00B94748"/>
    <w:rsid w:val="00B94A8C"/>
    <w:rsid w:val="00B94BCF"/>
    <w:rsid w:val="00B95AA3"/>
    <w:rsid w:val="00B95C7A"/>
    <w:rsid w:val="00B95C85"/>
    <w:rsid w:val="00B961FA"/>
    <w:rsid w:val="00B96805"/>
    <w:rsid w:val="00B976A2"/>
    <w:rsid w:val="00B97854"/>
    <w:rsid w:val="00B9789F"/>
    <w:rsid w:val="00BA0F8B"/>
    <w:rsid w:val="00BA15EB"/>
    <w:rsid w:val="00BA2659"/>
    <w:rsid w:val="00BA28EB"/>
    <w:rsid w:val="00BA2D76"/>
    <w:rsid w:val="00BA311A"/>
    <w:rsid w:val="00BA3D6B"/>
    <w:rsid w:val="00BA43A1"/>
    <w:rsid w:val="00BA4EEA"/>
    <w:rsid w:val="00BA59B9"/>
    <w:rsid w:val="00BA5BCB"/>
    <w:rsid w:val="00BA5D64"/>
    <w:rsid w:val="00BA60DA"/>
    <w:rsid w:val="00BA63E6"/>
    <w:rsid w:val="00BA7716"/>
    <w:rsid w:val="00BB038B"/>
    <w:rsid w:val="00BB125B"/>
    <w:rsid w:val="00BB1600"/>
    <w:rsid w:val="00BB1685"/>
    <w:rsid w:val="00BB1FDF"/>
    <w:rsid w:val="00BB21EC"/>
    <w:rsid w:val="00BB4C6F"/>
    <w:rsid w:val="00BB5303"/>
    <w:rsid w:val="00BB5415"/>
    <w:rsid w:val="00BB546E"/>
    <w:rsid w:val="00BB57DE"/>
    <w:rsid w:val="00BB57FF"/>
    <w:rsid w:val="00BB5CCA"/>
    <w:rsid w:val="00BB605F"/>
    <w:rsid w:val="00BB6075"/>
    <w:rsid w:val="00BB780F"/>
    <w:rsid w:val="00BB7A47"/>
    <w:rsid w:val="00BB7CCC"/>
    <w:rsid w:val="00BC0068"/>
    <w:rsid w:val="00BC028B"/>
    <w:rsid w:val="00BC0926"/>
    <w:rsid w:val="00BC0D55"/>
    <w:rsid w:val="00BC0D6D"/>
    <w:rsid w:val="00BC0DAA"/>
    <w:rsid w:val="00BC2F8E"/>
    <w:rsid w:val="00BC362A"/>
    <w:rsid w:val="00BC41D8"/>
    <w:rsid w:val="00BC4A6F"/>
    <w:rsid w:val="00BC5478"/>
    <w:rsid w:val="00BC5C09"/>
    <w:rsid w:val="00BC6377"/>
    <w:rsid w:val="00BC6BCB"/>
    <w:rsid w:val="00BC6E52"/>
    <w:rsid w:val="00BC753F"/>
    <w:rsid w:val="00BD0198"/>
    <w:rsid w:val="00BD02DF"/>
    <w:rsid w:val="00BD061F"/>
    <w:rsid w:val="00BD0925"/>
    <w:rsid w:val="00BD1ED7"/>
    <w:rsid w:val="00BD2ABF"/>
    <w:rsid w:val="00BD2C9D"/>
    <w:rsid w:val="00BD31D5"/>
    <w:rsid w:val="00BD3B0B"/>
    <w:rsid w:val="00BD3ED6"/>
    <w:rsid w:val="00BD4504"/>
    <w:rsid w:val="00BD4C43"/>
    <w:rsid w:val="00BD53CE"/>
    <w:rsid w:val="00BD54A5"/>
    <w:rsid w:val="00BD5ECF"/>
    <w:rsid w:val="00BD611D"/>
    <w:rsid w:val="00BD6921"/>
    <w:rsid w:val="00BD6926"/>
    <w:rsid w:val="00BD7001"/>
    <w:rsid w:val="00BD704E"/>
    <w:rsid w:val="00BD762A"/>
    <w:rsid w:val="00BD76E0"/>
    <w:rsid w:val="00BD7E67"/>
    <w:rsid w:val="00BE0E6A"/>
    <w:rsid w:val="00BE175F"/>
    <w:rsid w:val="00BE3C37"/>
    <w:rsid w:val="00BE41EE"/>
    <w:rsid w:val="00BE4816"/>
    <w:rsid w:val="00BE4BEB"/>
    <w:rsid w:val="00BE4CC8"/>
    <w:rsid w:val="00BE4E7A"/>
    <w:rsid w:val="00BE5834"/>
    <w:rsid w:val="00BE59CC"/>
    <w:rsid w:val="00BE637F"/>
    <w:rsid w:val="00BE63FE"/>
    <w:rsid w:val="00BE648C"/>
    <w:rsid w:val="00BE7793"/>
    <w:rsid w:val="00BF0265"/>
    <w:rsid w:val="00BF0361"/>
    <w:rsid w:val="00BF0AF3"/>
    <w:rsid w:val="00BF17D9"/>
    <w:rsid w:val="00BF278B"/>
    <w:rsid w:val="00BF2A50"/>
    <w:rsid w:val="00BF3AC9"/>
    <w:rsid w:val="00BF3D60"/>
    <w:rsid w:val="00BF4F5D"/>
    <w:rsid w:val="00BF53AF"/>
    <w:rsid w:val="00BF5434"/>
    <w:rsid w:val="00BF5AE8"/>
    <w:rsid w:val="00BF5D3D"/>
    <w:rsid w:val="00BF6281"/>
    <w:rsid w:val="00BF6870"/>
    <w:rsid w:val="00BF6A64"/>
    <w:rsid w:val="00BF70A1"/>
    <w:rsid w:val="00C004F7"/>
    <w:rsid w:val="00C00751"/>
    <w:rsid w:val="00C008A1"/>
    <w:rsid w:val="00C00C2A"/>
    <w:rsid w:val="00C019C0"/>
    <w:rsid w:val="00C019FD"/>
    <w:rsid w:val="00C019FE"/>
    <w:rsid w:val="00C03011"/>
    <w:rsid w:val="00C03603"/>
    <w:rsid w:val="00C03788"/>
    <w:rsid w:val="00C0411F"/>
    <w:rsid w:val="00C048CC"/>
    <w:rsid w:val="00C05224"/>
    <w:rsid w:val="00C0524E"/>
    <w:rsid w:val="00C06F67"/>
    <w:rsid w:val="00C070D3"/>
    <w:rsid w:val="00C105DD"/>
    <w:rsid w:val="00C10BD6"/>
    <w:rsid w:val="00C121AA"/>
    <w:rsid w:val="00C12FE2"/>
    <w:rsid w:val="00C13301"/>
    <w:rsid w:val="00C1463C"/>
    <w:rsid w:val="00C14C6A"/>
    <w:rsid w:val="00C1570D"/>
    <w:rsid w:val="00C16037"/>
    <w:rsid w:val="00C16312"/>
    <w:rsid w:val="00C1655F"/>
    <w:rsid w:val="00C168AF"/>
    <w:rsid w:val="00C17D26"/>
    <w:rsid w:val="00C20668"/>
    <w:rsid w:val="00C20981"/>
    <w:rsid w:val="00C20ED8"/>
    <w:rsid w:val="00C21D47"/>
    <w:rsid w:val="00C22213"/>
    <w:rsid w:val="00C225EF"/>
    <w:rsid w:val="00C22823"/>
    <w:rsid w:val="00C22F8D"/>
    <w:rsid w:val="00C2346B"/>
    <w:rsid w:val="00C2546D"/>
    <w:rsid w:val="00C2550B"/>
    <w:rsid w:val="00C26429"/>
    <w:rsid w:val="00C26610"/>
    <w:rsid w:val="00C273D9"/>
    <w:rsid w:val="00C274B2"/>
    <w:rsid w:val="00C275EC"/>
    <w:rsid w:val="00C27B47"/>
    <w:rsid w:val="00C27EF7"/>
    <w:rsid w:val="00C325C1"/>
    <w:rsid w:val="00C329EB"/>
    <w:rsid w:val="00C32A0E"/>
    <w:rsid w:val="00C331C4"/>
    <w:rsid w:val="00C339DC"/>
    <w:rsid w:val="00C34FA1"/>
    <w:rsid w:val="00C35056"/>
    <w:rsid w:val="00C35173"/>
    <w:rsid w:val="00C353AD"/>
    <w:rsid w:val="00C357F7"/>
    <w:rsid w:val="00C35B91"/>
    <w:rsid w:val="00C35F64"/>
    <w:rsid w:val="00C3674E"/>
    <w:rsid w:val="00C36DFE"/>
    <w:rsid w:val="00C36F40"/>
    <w:rsid w:val="00C40372"/>
    <w:rsid w:val="00C40C97"/>
    <w:rsid w:val="00C41375"/>
    <w:rsid w:val="00C41B0E"/>
    <w:rsid w:val="00C41E64"/>
    <w:rsid w:val="00C41EFE"/>
    <w:rsid w:val="00C42CFF"/>
    <w:rsid w:val="00C42DBF"/>
    <w:rsid w:val="00C4329D"/>
    <w:rsid w:val="00C435E1"/>
    <w:rsid w:val="00C438F8"/>
    <w:rsid w:val="00C43D42"/>
    <w:rsid w:val="00C44EC1"/>
    <w:rsid w:val="00C4514D"/>
    <w:rsid w:val="00C454A9"/>
    <w:rsid w:val="00C45B0C"/>
    <w:rsid w:val="00C45C39"/>
    <w:rsid w:val="00C464A2"/>
    <w:rsid w:val="00C46869"/>
    <w:rsid w:val="00C46FA9"/>
    <w:rsid w:val="00C472AA"/>
    <w:rsid w:val="00C47579"/>
    <w:rsid w:val="00C47BFE"/>
    <w:rsid w:val="00C47C1C"/>
    <w:rsid w:val="00C47DF5"/>
    <w:rsid w:val="00C505A3"/>
    <w:rsid w:val="00C51324"/>
    <w:rsid w:val="00C51FD8"/>
    <w:rsid w:val="00C52432"/>
    <w:rsid w:val="00C52AED"/>
    <w:rsid w:val="00C5358E"/>
    <w:rsid w:val="00C5394C"/>
    <w:rsid w:val="00C55255"/>
    <w:rsid w:val="00C5533D"/>
    <w:rsid w:val="00C55CFB"/>
    <w:rsid w:val="00C56CCA"/>
    <w:rsid w:val="00C6094F"/>
    <w:rsid w:val="00C60953"/>
    <w:rsid w:val="00C60ECF"/>
    <w:rsid w:val="00C616C0"/>
    <w:rsid w:val="00C61BF2"/>
    <w:rsid w:val="00C623B0"/>
    <w:rsid w:val="00C62442"/>
    <w:rsid w:val="00C62829"/>
    <w:rsid w:val="00C62D9A"/>
    <w:rsid w:val="00C62DE2"/>
    <w:rsid w:val="00C62E2C"/>
    <w:rsid w:val="00C648DB"/>
    <w:rsid w:val="00C64C44"/>
    <w:rsid w:val="00C652D9"/>
    <w:rsid w:val="00C653EB"/>
    <w:rsid w:val="00C65575"/>
    <w:rsid w:val="00C65AAD"/>
    <w:rsid w:val="00C65B08"/>
    <w:rsid w:val="00C65B36"/>
    <w:rsid w:val="00C66048"/>
    <w:rsid w:val="00C6655E"/>
    <w:rsid w:val="00C66746"/>
    <w:rsid w:val="00C674D6"/>
    <w:rsid w:val="00C67656"/>
    <w:rsid w:val="00C67997"/>
    <w:rsid w:val="00C67B36"/>
    <w:rsid w:val="00C67BD8"/>
    <w:rsid w:val="00C70349"/>
    <w:rsid w:val="00C70B65"/>
    <w:rsid w:val="00C7102F"/>
    <w:rsid w:val="00C71350"/>
    <w:rsid w:val="00C72758"/>
    <w:rsid w:val="00C73754"/>
    <w:rsid w:val="00C73EE0"/>
    <w:rsid w:val="00C74D7D"/>
    <w:rsid w:val="00C74E86"/>
    <w:rsid w:val="00C7532F"/>
    <w:rsid w:val="00C76847"/>
    <w:rsid w:val="00C76D5E"/>
    <w:rsid w:val="00C770AF"/>
    <w:rsid w:val="00C77314"/>
    <w:rsid w:val="00C7771B"/>
    <w:rsid w:val="00C77FC9"/>
    <w:rsid w:val="00C80005"/>
    <w:rsid w:val="00C80312"/>
    <w:rsid w:val="00C80671"/>
    <w:rsid w:val="00C80BA4"/>
    <w:rsid w:val="00C824E2"/>
    <w:rsid w:val="00C82BBF"/>
    <w:rsid w:val="00C838C4"/>
    <w:rsid w:val="00C83A76"/>
    <w:rsid w:val="00C83DEC"/>
    <w:rsid w:val="00C83EB0"/>
    <w:rsid w:val="00C83F5C"/>
    <w:rsid w:val="00C8455D"/>
    <w:rsid w:val="00C84888"/>
    <w:rsid w:val="00C852D0"/>
    <w:rsid w:val="00C85C60"/>
    <w:rsid w:val="00C85D05"/>
    <w:rsid w:val="00C85E69"/>
    <w:rsid w:val="00C8688A"/>
    <w:rsid w:val="00C87A1F"/>
    <w:rsid w:val="00C87EDF"/>
    <w:rsid w:val="00C900E8"/>
    <w:rsid w:val="00C90739"/>
    <w:rsid w:val="00C90DA5"/>
    <w:rsid w:val="00C90DDF"/>
    <w:rsid w:val="00C91138"/>
    <w:rsid w:val="00C91819"/>
    <w:rsid w:val="00C920E3"/>
    <w:rsid w:val="00C92DA5"/>
    <w:rsid w:val="00C93B78"/>
    <w:rsid w:val="00C93F18"/>
    <w:rsid w:val="00C94175"/>
    <w:rsid w:val="00C94746"/>
    <w:rsid w:val="00C951C2"/>
    <w:rsid w:val="00C952E4"/>
    <w:rsid w:val="00C959A7"/>
    <w:rsid w:val="00C9641E"/>
    <w:rsid w:val="00C96780"/>
    <w:rsid w:val="00C96D3A"/>
    <w:rsid w:val="00C97AA1"/>
    <w:rsid w:val="00C97F9F"/>
    <w:rsid w:val="00CA0674"/>
    <w:rsid w:val="00CA09C9"/>
    <w:rsid w:val="00CA0A12"/>
    <w:rsid w:val="00CA0CB5"/>
    <w:rsid w:val="00CA0E6C"/>
    <w:rsid w:val="00CA1347"/>
    <w:rsid w:val="00CA2F12"/>
    <w:rsid w:val="00CA2F57"/>
    <w:rsid w:val="00CA3503"/>
    <w:rsid w:val="00CA36A3"/>
    <w:rsid w:val="00CA3FD2"/>
    <w:rsid w:val="00CA4131"/>
    <w:rsid w:val="00CA4C77"/>
    <w:rsid w:val="00CA4F40"/>
    <w:rsid w:val="00CA5172"/>
    <w:rsid w:val="00CA5485"/>
    <w:rsid w:val="00CA58D7"/>
    <w:rsid w:val="00CA6389"/>
    <w:rsid w:val="00CA6640"/>
    <w:rsid w:val="00CA6DF4"/>
    <w:rsid w:val="00CA76ED"/>
    <w:rsid w:val="00CA7A75"/>
    <w:rsid w:val="00CB0736"/>
    <w:rsid w:val="00CB0930"/>
    <w:rsid w:val="00CB0AF9"/>
    <w:rsid w:val="00CB0F79"/>
    <w:rsid w:val="00CB12F7"/>
    <w:rsid w:val="00CB1384"/>
    <w:rsid w:val="00CB13DA"/>
    <w:rsid w:val="00CB14E0"/>
    <w:rsid w:val="00CB180C"/>
    <w:rsid w:val="00CB1D01"/>
    <w:rsid w:val="00CB2080"/>
    <w:rsid w:val="00CB233C"/>
    <w:rsid w:val="00CB2A37"/>
    <w:rsid w:val="00CB3A51"/>
    <w:rsid w:val="00CB3EB5"/>
    <w:rsid w:val="00CB42D1"/>
    <w:rsid w:val="00CB4FD0"/>
    <w:rsid w:val="00CB61D0"/>
    <w:rsid w:val="00CB6BF9"/>
    <w:rsid w:val="00CB79DF"/>
    <w:rsid w:val="00CB7BD9"/>
    <w:rsid w:val="00CB7FE0"/>
    <w:rsid w:val="00CC0A53"/>
    <w:rsid w:val="00CC0F00"/>
    <w:rsid w:val="00CC10A3"/>
    <w:rsid w:val="00CC14F5"/>
    <w:rsid w:val="00CC1925"/>
    <w:rsid w:val="00CC2481"/>
    <w:rsid w:val="00CC2D48"/>
    <w:rsid w:val="00CC3D12"/>
    <w:rsid w:val="00CC3E19"/>
    <w:rsid w:val="00CC3FEE"/>
    <w:rsid w:val="00CC401B"/>
    <w:rsid w:val="00CC4710"/>
    <w:rsid w:val="00CC47BA"/>
    <w:rsid w:val="00CC4CFD"/>
    <w:rsid w:val="00CC5268"/>
    <w:rsid w:val="00CC585A"/>
    <w:rsid w:val="00CC5E72"/>
    <w:rsid w:val="00CC6527"/>
    <w:rsid w:val="00CC668A"/>
    <w:rsid w:val="00CC6D80"/>
    <w:rsid w:val="00CC71F0"/>
    <w:rsid w:val="00CC7DED"/>
    <w:rsid w:val="00CD099F"/>
    <w:rsid w:val="00CD0DAA"/>
    <w:rsid w:val="00CD14E1"/>
    <w:rsid w:val="00CD1AF4"/>
    <w:rsid w:val="00CD2958"/>
    <w:rsid w:val="00CD2AA7"/>
    <w:rsid w:val="00CD4026"/>
    <w:rsid w:val="00CD40D1"/>
    <w:rsid w:val="00CD445D"/>
    <w:rsid w:val="00CD463A"/>
    <w:rsid w:val="00CD5C52"/>
    <w:rsid w:val="00CD5E66"/>
    <w:rsid w:val="00CD5FBE"/>
    <w:rsid w:val="00CD6091"/>
    <w:rsid w:val="00CD6476"/>
    <w:rsid w:val="00CD65CF"/>
    <w:rsid w:val="00CD683B"/>
    <w:rsid w:val="00CE03CB"/>
    <w:rsid w:val="00CE067B"/>
    <w:rsid w:val="00CE0B0F"/>
    <w:rsid w:val="00CE0F2B"/>
    <w:rsid w:val="00CE2128"/>
    <w:rsid w:val="00CE213E"/>
    <w:rsid w:val="00CE2CA7"/>
    <w:rsid w:val="00CE2E5F"/>
    <w:rsid w:val="00CE32C8"/>
    <w:rsid w:val="00CE3392"/>
    <w:rsid w:val="00CE36DB"/>
    <w:rsid w:val="00CE37A2"/>
    <w:rsid w:val="00CE38E5"/>
    <w:rsid w:val="00CE3944"/>
    <w:rsid w:val="00CE45AF"/>
    <w:rsid w:val="00CE4A5F"/>
    <w:rsid w:val="00CE57EA"/>
    <w:rsid w:val="00CE7098"/>
    <w:rsid w:val="00CE7584"/>
    <w:rsid w:val="00CE7B6F"/>
    <w:rsid w:val="00CE7D49"/>
    <w:rsid w:val="00CF01B3"/>
    <w:rsid w:val="00CF0548"/>
    <w:rsid w:val="00CF0D28"/>
    <w:rsid w:val="00CF10FC"/>
    <w:rsid w:val="00CF12D4"/>
    <w:rsid w:val="00CF13A5"/>
    <w:rsid w:val="00CF17BE"/>
    <w:rsid w:val="00CF25FF"/>
    <w:rsid w:val="00CF3081"/>
    <w:rsid w:val="00CF30D3"/>
    <w:rsid w:val="00CF3526"/>
    <w:rsid w:val="00CF3B5D"/>
    <w:rsid w:val="00CF4142"/>
    <w:rsid w:val="00CF4BA9"/>
    <w:rsid w:val="00CF4EF2"/>
    <w:rsid w:val="00CF58A0"/>
    <w:rsid w:val="00CF5AF7"/>
    <w:rsid w:val="00CF5C68"/>
    <w:rsid w:val="00CF5E8C"/>
    <w:rsid w:val="00CF6AD0"/>
    <w:rsid w:val="00CF7118"/>
    <w:rsid w:val="00CF7334"/>
    <w:rsid w:val="00CF73CE"/>
    <w:rsid w:val="00CF7968"/>
    <w:rsid w:val="00CF7B95"/>
    <w:rsid w:val="00D006E5"/>
    <w:rsid w:val="00D00E49"/>
    <w:rsid w:val="00D016F8"/>
    <w:rsid w:val="00D01801"/>
    <w:rsid w:val="00D01978"/>
    <w:rsid w:val="00D02748"/>
    <w:rsid w:val="00D02DDC"/>
    <w:rsid w:val="00D036CC"/>
    <w:rsid w:val="00D03797"/>
    <w:rsid w:val="00D0410D"/>
    <w:rsid w:val="00D0440E"/>
    <w:rsid w:val="00D0446F"/>
    <w:rsid w:val="00D048C2"/>
    <w:rsid w:val="00D04908"/>
    <w:rsid w:val="00D04AF9"/>
    <w:rsid w:val="00D04BB5"/>
    <w:rsid w:val="00D05FC8"/>
    <w:rsid w:val="00D07AF3"/>
    <w:rsid w:val="00D10B07"/>
    <w:rsid w:val="00D11260"/>
    <w:rsid w:val="00D12162"/>
    <w:rsid w:val="00D12A58"/>
    <w:rsid w:val="00D12E20"/>
    <w:rsid w:val="00D13611"/>
    <w:rsid w:val="00D13635"/>
    <w:rsid w:val="00D13ED9"/>
    <w:rsid w:val="00D13FE1"/>
    <w:rsid w:val="00D14245"/>
    <w:rsid w:val="00D14283"/>
    <w:rsid w:val="00D14D2F"/>
    <w:rsid w:val="00D14E02"/>
    <w:rsid w:val="00D157C4"/>
    <w:rsid w:val="00D15BD3"/>
    <w:rsid w:val="00D165B7"/>
    <w:rsid w:val="00D17CC0"/>
    <w:rsid w:val="00D20833"/>
    <w:rsid w:val="00D21464"/>
    <w:rsid w:val="00D21596"/>
    <w:rsid w:val="00D215FE"/>
    <w:rsid w:val="00D2241D"/>
    <w:rsid w:val="00D22528"/>
    <w:rsid w:val="00D2296C"/>
    <w:rsid w:val="00D22AB1"/>
    <w:rsid w:val="00D234DF"/>
    <w:rsid w:val="00D235E6"/>
    <w:rsid w:val="00D236D1"/>
    <w:rsid w:val="00D23707"/>
    <w:rsid w:val="00D24144"/>
    <w:rsid w:val="00D250A3"/>
    <w:rsid w:val="00D2523F"/>
    <w:rsid w:val="00D256EC"/>
    <w:rsid w:val="00D2589C"/>
    <w:rsid w:val="00D258BB"/>
    <w:rsid w:val="00D25C71"/>
    <w:rsid w:val="00D25EAD"/>
    <w:rsid w:val="00D25F61"/>
    <w:rsid w:val="00D26210"/>
    <w:rsid w:val="00D262E4"/>
    <w:rsid w:val="00D266BE"/>
    <w:rsid w:val="00D26808"/>
    <w:rsid w:val="00D275BE"/>
    <w:rsid w:val="00D27698"/>
    <w:rsid w:val="00D3000C"/>
    <w:rsid w:val="00D30EC7"/>
    <w:rsid w:val="00D31174"/>
    <w:rsid w:val="00D32B05"/>
    <w:rsid w:val="00D32B7C"/>
    <w:rsid w:val="00D32D42"/>
    <w:rsid w:val="00D3344C"/>
    <w:rsid w:val="00D3360B"/>
    <w:rsid w:val="00D33C3A"/>
    <w:rsid w:val="00D34182"/>
    <w:rsid w:val="00D34227"/>
    <w:rsid w:val="00D344EB"/>
    <w:rsid w:val="00D34BDE"/>
    <w:rsid w:val="00D34DC2"/>
    <w:rsid w:val="00D35173"/>
    <w:rsid w:val="00D35B69"/>
    <w:rsid w:val="00D35E05"/>
    <w:rsid w:val="00D35EAA"/>
    <w:rsid w:val="00D35FE7"/>
    <w:rsid w:val="00D36514"/>
    <w:rsid w:val="00D3654D"/>
    <w:rsid w:val="00D36F32"/>
    <w:rsid w:val="00D37166"/>
    <w:rsid w:val="00D406A6"/>
    <w:rsid w:val="00D41900"/>
    <w:rsid w:val="00D426FA"/>
    <w:rsid w:val="00D430B1"/>
    <w:rsid w:val="00D431F2"/>
    <w:rsid w:val="00D43644"/>
    <w:rsid w:val="00D44575"/>
    <w:rsid w:val="00D45291"/>
    <w:rsid w:val="00D45324"/>
    <w:rsid w:val="00D45575"/>
    <w:rsid w:val="00D45F97"/>
    <w:rsid w:val="00D463E3"/>
    <w:rsid w:val="00D475FE"/>
    <w:rsid w:val="00D512AF"/>
    <w:rsid w:val="00D5165E"/>
    <w:rsid w:val="00D51CF8"/>
    <w:rsid w:val="00D5271E"/>
    <w:rsid w:val="00D5282D"/>
    <w:rsid w:val="00D536A1"/>
    <w:rsid w:val="00D53A66"/>
    <w:rsid w:val="00D5416E"/>
    <w:rsid w:val="00D543A1"/>
    <w:rsid w:val="00D55230"/>
    <w:rsid w:val="00D55C13"/>
    <w:rsid w:val="00D5677E"/>
    <w:rsid w:val="00D578A8"/>
    <w:rsid w:val="00D5791B"/>
    <w:rsid w:val="00D57F56"/>
    <w:rsid w:val="00D60018"/>
    <w:rsid w:val="00D603BF"/>
    <w:rsid w:val="00D626A7"/>
    <w:rsid w:val="00D62E6E"/>
    <w:rsid w:val="00D6347A"/>
    <w:rsid w:val="00D64296"/>
    <w:rsid w:val="00D64BE7"/>
    <w:rsid w:val="00D64DE3"/>
    <w:rsid w:val="00D65512"/>
    <w:rsid w:val="00D67099"/>
    <w:rsid w:val="00D67AAE"/>
    <w:rsid w:val="00D709EA"/>
    <w:rsid w:val="00D715C2"/>
    <w:rsid w:val="00D71A93"/>
    <w:rsid w:val="00D71C6D"/>
    <w:rsid w:val="00D71DC7"/>
    <w:rsid w:val="00D72305"/>
    <w:rsid w:val="00D7289B"/>
    <w:rsid w:val="00D7293C"/>
    <w:rsid w:val="00D72CD0"/>
    <w:rsid w:val="00D732D8"/>
    <w:rsid w:val="00D75272"/>
    <w:rsid w:val="00D75438"/>
    <w:rsid w:val="00D7620F"/>
    <w:rsid w:val="00D762D5"/>
    <w:rsid w:val="00D7640A"/>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94F"/>
    <w:rsid w:val="00D83E0D"/>
    <w:rsid w:val="00D84283"/>
    <w:rsid w:val="00D848BA"/>
    <w:rsid w:val="00D84CAF"/>
    <w:rsid w:val="00D84F5E"/>
    <w:rsid w:val="00D8537C"/>
    <w:rsid w:val="00D854D3"/>
    <w:rsid w:val="00D85641"/>
    <w:rsid w:val="00D85B57"/>
    <w:rsid w:val="00D85CB4"/>
    <w:rsid w:val="00D8653F"/>
    <w:rsid w:val="00D869E9"/>
    <w:rsid w:val="00D86E80"/>
    <w:rsid w:val="00D86F5B"/>
    <w:rsid w:val="00D86F7A"/>
    <w:rsid w:val="00D87DF1"/>
    <w:rsid w:val="00D87EB5"/>
    <w:rsid w:val="00D91057"/>
    <w:rsid w:val="00D916A5"/>
    <w:rsid w:val="00D91BBB"/>
    <w:rsid w:val="00D924DA"/>
    <w:rsid w:val="00D93579"/>
    <w:rsid w:val="00D9417A"/>
    <w:rsid w:val="00D94CB1"/>
    <w:rsid w:val="00D9529A"/>
    <w:rsid w:val="00D957F2"/>
    <w:rsid w:val="00D95A3A"/>
    <w:rsid w:val="00D97517"/>
    <w:rsid w:val="00DA04A0"/>
    <w:rsid w:val="00DA0DFC"/>
    <w:rsid w:val="00DA1076"/>
    <w:rsid w:val="00DA10F6"/>
    <w:rsid w:val="00DA16F8"/>
    <w:rsid w:val="00DA2005"/>
    <w:rsid w:val="00DA223D"/>
    <w:rsid w:val="00DA27BE"/>
    <w:rsid w:val="00DA28F8"/>
    <w:rsid w:val="00DA2BA0"/>
    <w:rsid w:val="00DA43D9"/>
    <w:rsid w:val="00DA4629"/>
    <w:rsid w:val="00DA4C25"/>
    <w:rsid w:val="00DA5126"/>
    <w:rsid w:val="00DA5303"/>
    <w:rsid w:val="00DA59F2"/>
    <w:rsid w:val="00DA6007"/>
    <w:rsid w:val="00DA60FA"/>
    <w:rsid w:val="00DA6369"/>
    <w:rsid w:val="00DA68AF"/>
    <w:rsid w:val="00DA68DF"/>
    <w:rsid w:val="00DA7200"/>
    <w:rsid w:val="00DA7A7F"/>
    <w:rsid w:val="00DB10A3"/>
    <w:rsid w:val="00DB12DA"/>
    <w:rsid w:val="00DB3E56"/>
    <w:rsid w:val="00DB431F"/>
    <w:rsid w:val="00DB4B14"/>
    <w:rsid w:val="00DB5048"/>
    <w:rsid w:val="00DB6992"/>
    <w:rsid w:val="00DB6B5E"/>
    <w:rsid w:val="00DB7004"/>
    <w:rsid w:val="00DB754C"/>
    <w:rsid w:val="00DB76CF"/>
    <w:rsid w:val="00DC0866"/>
    <w:rsid w:val="00DC0DEC"/>
    <w:rsid w:val="00DC104C"/>
    <w:rsid w:val="00DC11B1"/>
    <w:rsid w:val="00DC12BE"/>
    <w:rsid w:val="00DC16E6"/>
    <w:rsid w:val="00DC1B30"/>
    <w:rsid w:val="00DC1C35"/>
    <w:rsid w:val="00DC2CFD"/>
    <w:rsid w:val="00DC2DE3"/>
    <w:rsid w:val="00DC3BFF"/>
    <w:rsid w:val="00DC3EDD"/>
    <w:rsid w:val="00DC422E"/>
    <w:rsid w:val="00DC4420"/>
    <w:rsid w:val="00DC4EAF"/>
    <w:rsid w:val="00DC6507"/>
    <w:rsid w:val="00DC6E4D"/>
    <w:rsid w:val="00DD065D"/>
    <w:rsid w:val="00DD084F"/>
    <w:rsid w:val="00DD0F00"/>
    <w:rsid w:val="00DD1587"/>
    <w:rsid w:val="00DD2A0B"/>
    <w:rsid w:val="00DD2D35"/>
    <w:rsid w:val="00DD3172"/>
    <w:rsid w:val="00DD37B3"/>
    <w:rsid w:val="00DD3FE8"/>
    <w:rsid w:val="00DD4177"/>
    <w:rsid w:val="00DD45CB"/>
    <w:rsid w:val="00DD4B20"/>
    <w:rsid w:val="00DD51D3"/>
    <w:rsid w:val="00DD54E9"/>
    <w:rsid w:val="00DD6634"/>
    <w:rsid w:val="00DD7767"/>
    <w:rsid w:val="00DE09BD"/>
    <w:rsid w:val="00DE125F"/>
    <w:rsid w:val="00DE2230"/>
    <w:rsid w:val="00DE280F"/>
    <w:rsid w:val="00DE2ED6"/>
    <w:rsid w:val="00DE3435"/>
    <w:rsid w:val="00DE3A51"/>
    <w:rsid w:val="00DE3FDF"/>
    <w:rsid w:val="00DE4C51"/>
    <w:rsid w:val="00DE55FF"/>
    <w:rsid w:val="00DE61CA"/>
    <w:rsid w:val="00DE6A7F"/>
    <w:rsid w:val="00DE6C8E"/>
    <w:rsid w:val="00DE707A"/>
    <w:rsid w:val="00DE710F"/>
    <w:rsid w:val="00DE7DE7"/>
    <w:rsid w:val="00DE7FDA"/>
    <w:rsid w:val="00DF1072"/>
    <w:rsid w:val="00DF1CA5"/>
    <w:rsid w:val="00DF35D2"/>
    <w:rsid w:val="00DF5587"/>
    <w:rsid w:val="00DF621A"/>
    <w:rsid w:val="00DF6E71"/>
    <w:rsid w:val="00DF71E3"/>
    <w:rsid w:val="00E00CED"/>
    <w:rsid w:val="00E014F9"/>
    <w:rsid w:val="00E0160E"/>
    <w:rsid w:val="00E01762"/>
    <w:rsid w:val="00E019BD"/>
    <w:rsid w:val="00E01A26"/>
    <w:rsid w:val="00E01B70"/>
    <w:rsid w:val="00E02841"/>
    <w:rsid w:val="00E03C95"/>
    <w:rsid w:val="00E04720"/>
    <w:rsid w:val="00E047DE"/>
    <w:rsid w:val="00E04C08"/>
    <w:rsid w:val="00E059F1"/>
    <w:rsid w:val="00E061F5"/>
    <w:rsid w:val="00E062C6"/>
    <w:rsid w:val="00E06B39"/>
    <w:rsid w:val="00E06DD8"/>
    <w:rsid w:val="00E070A9"/>
    <w:rsid w:val="00E07119"/>
    <w:rsid w:val="00E07B88"/>
    <w:rsid w:val="00E07DB6"/>
    <w:rsid w:val="00E108D8"/>
    <w:rsid w:val="00E10962"/>
    <w:rsid w:val="00E11994"/>
    <w:rsid w:val="00E126E7"/>
    <w:rsid w:val="00E12A3C"/>
    <w:rsid w:val="00E12FD2"/>
    <w:rsid w:val="00E130D8"/>
    <w:rsid w:val="00E131AD"/>
    <w:rsid w:val="00E13516"/>
    <w:rsid w:val="00E1391B"/>
    <w:rsid w:val="00E1518B"/>
    <w:rsid w:val="00E15FE5"/>
    <w:rsid w:val="00E1618E"/>
    <w:rsid w:val="00E16A68"/>
    <w:rsid w:val="00E16B10"/>
    <w:rsid w:val="00E16D42"/>
    <w:rsid w:val="00E17652"/>
    <w:rsid w:val="00E17741"/>
    <w:rsid w:val="00E17B65"/>
    <w:rsid w:val="00E17C6C"/>
    <w:rsid w:val="00E17C87"/>
    <w:rsid w:val="00E203FC"/>
    <w:rsid w:val="00E2052F"/>
    <w:rsid w:val="00E207B1"/>
    <w:rsid w:val="00E20A19"/>
    <w:rsid w:val="00E211E7"/>
    <w:rsid w:val="00E212DE"/>
    <w:rsid w:val="00E21625"/>
    <w:rsid w:val="00E22A17"/>
    <w:rsid w:val="00E2361A"/>
    <w:rsid w:val="00E23B3A"/>
    <w:rsid w:val="00E23BEA"/>
    <w:rsid w:val="00E23E4A"/>
    <w:rsid w:val="00E245F9"/>
    <w:rsid w:val="00E254FB"/>
    <w:rsid w:val="00E26361"/>
    <w:rsid w:val="00E26AB8"/>
    <w:rsid w:val="00E27104"/>
    <w:rsid w:val="00E274EA"/>
    <w:rsid w:val="00E27660"/>
    <w:rsid w:val="00E30531"/>
    <w:rsid w:val="00E30F16"/>
    <w:rsid w:val="00E31477"/>
    <w:rsid w:val="00E31640"/>
    <w:rsid w:val="00E31DC1"/>
    <w:rsid w:val="00E31F4C"/>
    <w:rsid w:val="00E327FF"/>
    <w:rsid w:val="00E32FF5"/>
    <w:rsid w:val="00E33429"/>
    <w:rsid w:val="00E335AC"/>
    <w:rsid w:val="00E33D7D"/>
    <w:rsid w:val="00E3484B"/>
    <w:rsid w:val="00E34E1D"/>
    <w:rsid w:val="00E353A8"/>
    <w:rsid w:val="00E36089"/>
    <w:rsid w:val="00E40D59"/>
    <w:rsid w:val="00E416A8"/>
    <w:rsid w:val="00E426CA"/>
    <w:rsid w:val="00E42E54"/>
    <w:rsid w:val="00E4383D"/>
    <w:rsid w:val="00E4399F"/>
    <w:rsid w:val="00E43A08"/>
    <w:rsid w:val="00E43B5F"/>
    <w:rsid w:val="00E43BED"/>
    <w:rsid w:val="00E4443E"/>
    <w:rsid w:val="00E4454B"/>
    <w:rsid w:val="00E44BC5"/>
    <w:rsid w:val="00E44D65"/>
    <w:rsid w:val="00E44E99"/>
    <w:rsid w:val="00E44F8D"/>
    <w:rsid w:val="00E45223"/>
    <w:rsid w:val="00E4618A"/>
    <w:rsid w:val="00E47893"/>
    <w:rsid w:val="00E47B83"/>
    <w:rsid w:val="00E47DB2"/>
    <w:rsid w:val="00E5072A"/>
    <w:rsid w:val="00E52643"/>
    <w:rsid w:val="00E52663"/>
    <w:rsid w:val="00E52F50"/>
    <w:rsid w:val="00E532E2"/>
    <w:rsid w:val="00E536C9"/>
    <w:rsid w:val="00E55C5F"/>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7214"/>
    <w:rsid w:val="00E70817"/>
    <w:rsid w:val="00E70F1B"/>
    <w:rsid w:val="00E71FD7"/>
    <w:rsid w:val="00E7262E"/>
    <w:rsid w:val="00E73279"/>
    <w:rsid w:val="00E733B6"/>
    <w:rsid w:val="00E73471"/>
    <w:rsid w:val="00E73581"/>
    <w:rsid w:val="00E73C2A"/>
    <w:rsid w:val="00E74AAA"/>
    <w:rsid w:val="00E74BC3"/>
    <w:rsid w:val="00E74D43"/>
    <w:rsid w:val="00E756BD"/>
    <w:rsid w:val="00E76079"/>
    <w:rsid w:val="00E76533"/>
    <w:rsid w:val="00E768A1"/>
    <w:rsid w:val="00E7692A"/>
    <w:rsid w:val="00E777F2"/>
    <w:rsid w:val="00E7786E"/>
    <w:rsid w:val="00E77AF0"/>
    <w:rsid w:val="00E808EA"/>
    <w:rsid w:val="00E80C4D"/>
    <w:rsid w:val="00E819CC"/>
    <w:rsid w:val="00E81CD6"/>
    <w:rsid w:val="00E823CB"/>
    <w:rsid w:val="00E827C2"/>
    <w:rsid w:val="00E83286"/>
    <w:rsid w:val="00E835F0"/>
    <w:rsid w:val="00E8431D"/>
    <w:rsid w:val="00E84502"/>
    <w:rsid w:val="00E84600"/>
    <w:rsid w:val="00E84A04"/>
    <w:rsid w:val="00E84E80"/>
    <w:rsid w:val="00E85ABD"/>
    <w:rsid w:val="00E86655"/>
    <w:rsid w:val="00E87D6D"/>
    <w:rsid w:val="00E87FAC"/>
    <w:rsid w:val="00E907AB"/>
    <w:rsid w:val="00E90B17"/>
    <w:rsid w:val="00E912DA"/>
    <w:rsid w:val="00E91752"/>
    <w:rsid w:val="00E932F5"/>
    <w:rsid w:val="00E93952"/>
    <w:rsid w:val="00E93DAF"/>
    <w:rsid w:val="00E93DC9"/>
    <w:rsid w:val="00E95147"/>
    <w:rsid w:val="00E9524B"/>
    <w:rsid w:val="00E95580"/>
    <w:rsid w:val="00E96298"/>
    <w:rsid w:val="00E963C0"/>
    <w:rsid w:val="00E97404"/>
    <w:rsid w:val="00EA0282"/>
    <w:rsid w:val="00EA0D10"/>
    <w:rsid w:val="00EA0DF0"/>
    <w:rsid w:val="00EA2C7F"/>
    <w:rsid w:val="00EA3B06"/>
    <w:rsid w:val="00EA3B3F"/>
    <w:rsid w:val="00EA3BEA"/>
    <w:rsid w:val="00EA4295"/>
    <w:rsid w:val="00EA4360"/>
    <w:rsid w:val="00EA5E27"/>
    <w:rsid w:val="00EA6646"/>
    <w:rsid w:val="00EA78B9"/>
    <w:rsid w:val="00EB025C"/>
    <w:rsid w:val="00EB0B10"/>
    <w:rsid w:val="00EB2CD6"/>
    <w:rsid w:val="00EB37C2"/>
    <w:rsid w:val="00EB3967"/>
    <w:rsid w:val="00EB418B"/>
    <w:rsid w:val="00EB522F"/>
    <w:rsid w:val="00EB543F"/>
    <w:rsid w:val="00EB58D5"/>
    <w:rsid w:val="00EB5CA6"/>
    <w:rsid w:val="00EB5D2B"/>
    <w:rsid w:val="00EB681D"/>
    <w:rsid w:val="00EB6D04"/>
    <w:rsid w:val="00EB70A5"/>
    <w:rsid w:val="00EB70C2"/>
    <w:rsid w:val="00EB721A"/>
    <w:rsid w:val="00EB7DE0"/>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A56"/>
    <w:rsid w:val="00EC4C49"/>
    <w:rsid w:val="00EC5486"/>
    <w:rsid w:val="00EC5C89"/>
    <w:rsid w:val="00EC6637"/>
    <w:rsid w:val="00EC6DFD"/>
    <w:rsid w:val="00ED0AF6"/>
    <w:rsid w:val="00ED208E"/>
    <w:rsid w:val="00ED252A"/>
    <w:rsid w:val="00ED2858"/>
    <w:rsid w:val="00ED2B3B"/>
    <w:rsid w:val="00ED2F27"/>
    <w:rsid w:val="00ED3DF1"/>
    <w:rsid w:val="00ED41A8"/>
    <w:rsid w:val="00ED4C42"/>
    <w:rsid w:val="00ED663C"/>
    <w:rsid w:val="00ED6AD2"/>
    <w:rsid w:val="00ED6B37"/>
    <w:rsid w:val="00ED7C33"/>
    <w:rsid w:val="00EE04B7"/>
    <w:rsid w:val="00EE0CAA"/>
    <w:rsid w:val="00EE2688"/>
    <w:rsid w:val="00EE3154"/>
    <w:rsid w:val="00EE3475"/>
    <w:rsid w:val="00EE3EE9"/>
    <w:rsid w:val="00EE4043"/>
    <w:rsid w:val="00EE4251"/>
    <w:rsid w:val="00EE4300"/>
    <w:rsid w:val="00EE51AE"/>
    <w:rsid w:val="00EE5709"/>
    <w:rsid w:val="00EE575B"/>
    <w:rsid w:val="00EE5F7A"/>
    <w:rsid w:val="00EE6183"/>
    <w:rsid w:val="00EE627B"/>
    <w:rsid w:val="00EE63D7"/>
    <w:rsid w:val="00EE70F6"/>
    <w:rsid w:val="00EE7310"/>
    <w:rsid w:val="00EF0878"/>
    <w:rsid w:val="00EF1008"/>
    <w:rsid w:val="00EF21DA"/>
    <w:rsid w:val="00EF26D2"/>
    <w:rsid w:val="00EF26E3"/>
    <w:rsid w:val="00EF3B46"/>
    <w:rsid w:val="00EF43A6"/>
    <w:rsid w:val="00EF4EC7"/>
    <w:rsid w:val="00EF5C43"/>
    <w:rsid w:val="00EF6594"/>
    <w:rsid w:val="00EF6D43"/>
    <w:rsid w:val="00EF7A4E"/>
    <w:rsid w:val="00EF7CB6"/>
    <w:rsid w:val="00EF7E80"/>
    <w:rsid w:val="00EF7EB4"/>
    <w:rsid w:val="00F007D0"/>
    <w:rsid w:val="00F010EC"/>
    <w:rsid w:val="00F01B2B"/>
    <w:rsid w:val="00F02067"/>
    <w:rsid w:val="00F025F8"/>
    <w:rsid w:val="00F02EA3"/>
    <w:rsid w:val="00F03A6A"/>
    <w:rsid w:val="00F03F8D"/>
    <w:rsid w:val="00F05EBB"/>
    <w:rsid w:val="00F05F61"/>
    <w:rsid w:val="00F069F1"/>
    <w:rsid w:val="00F07344"/>
    <w:rsid w:val="00F07671"/>
    <w:rsid w:val="00F0782D"/>
    <w:rsid w:val="00F10BEC"/>
    <w:rsid w:val="00F11AA4"/>
    <w:rsid w:val="00F124DC"/>
    <w:rsid w:val="00F12E43"/>
    <w:rsid w:val="00F13441"/>
    <w:rsid w:val="00F13694"/>
    <w:rsid w:val="00F13AA1"/>
    <w:rsid w:val="00F13BE6"/>
    <w:rsid w:val="00F13C79"/>
    <w:rsid w:val="00F1487D"/>
    <w:rsid w:val="00F1490C"/>
    <w:rsid w:val="00F14ED7"/>
    <w:rsid w:val="00F156B9"/>
    <w:rsid w:val="00F15C97"/>
    <w:rsid w:val="00F15D27"/>
    <w:rsid w:val="00F1664E"/>
    <w:rsid w:val="00F167C2"/>
    <w:rsid w:val="00F16DE6"/>
    <w:rsid w:val="00F1722B"/>
    <w:rsid w:val="00F175AE"/>
    <w:rsid w:val="00F17611"/>
    <w:rsid w:val="00F23528"/>
    <w:rsid w:val="00F2458D"/>
    <w:rsid w:val="00F24809"/>
    <w:rsid w:val="00F250F0"/>
    <w:rsid w:val="00F2578C"/>
    <w:rsid w:val="00F25F30"/>
    <w:rsid w:val="00F2779C"/>
    <w:rsid w:val="00F30745"/>
    <w:rsid w:val="00F309F3"/>
    <w:rsid w:val="00F310BB"/>
    <w:rsid w:val="00F312C0"/>
    <w:rsid w:val="00F313C3"/>
    <w:rsid w:val="00F3265D"/>
    <w:rsid w:val="00F32BDF"/>
    <w:rsid w:val="00F32E82"/>
    <w:rsid w:val="00F33084"/>
    <w:rsid w:val="00F330C5"/>
    <w:rsid w:val="00F3392C"/>
    <w:rsid w:val="00F34834"/>
    <w:rsid w:val="00F34A0E"/>
    <w:rsid w:val="00F35919"/>
    <w:rsid w:val="00F3656B"/>
    <w:rsid w:val="00F365BD"/>
    <w:rsid w:val="00F371FE"/>
    <w:rsid w:val="00F37777"/>
    <w:rsid w:val="00F37B0C"/>
    <w:rsid w:val="00F42839"/>
    <w:rsid w:val="00F42D38"/>
    <w:rsid w:val="00F444E4"/>
    <w:rsid w:val="00F448C4"/>
    <w:rsid w:val="00F45585"/>
    <w:rsid w:val="00F45A72"/>
    <w:rsid w:val="00F4647D"/>
    <w:rsid w:val="00F467EF"/>
    <w:rsid w:val="00F4697E"/>
    <w:rsid w:val="00F46DDE"/>
    <w:rsid w:val="00F46F91"/>
    <w:rsid w:val="00F477D2"/>
    <w:rsid w:val="00F47CA2"/>
    <w:rsid w:val="00F50C62"/>
    <w:rsid w:val="00F5126F"/>
    <w:rsid w:val="00F51D06"/>
    <w:rsid w:val="00F52DA8"/>
    <w:rsid w:val="00F530E8"/>
    <w:rsid w:val="00F538DC"/>
    <w:rsid w:val="00F53F9F"/>
    <w:rsid w:val="00F53FB3"/>
    <w:rsid w:val="00F544BD"/>
    <w:rsid w:val="00F54A03"/>
    <w:rsid w:val="00F54D0F"/>
    <w:rsid w:val="00F54DDD"/>
    <w:rsid w:val="00F54F58"/>
    <w:rsid w:val="00F553EF"/>
    <w:rsid w:val="00F554E3"/>
    <w:rsid w:val="00F55B30"/>
    <w:rsid w:val="00F55D5F"/>
    <w:rsid w:val="00F56208"/>
    <w:rsid w:val="00F56881"/>
    <w:rsid w:val="00F5688D"/>
    <w:rsid w:val="00F57775"/>
    <w:rsid w:val="00F57FE9"/>
    <w:rsid w:val="00F60D39"/>
    <w:rsid w:val="00F60E5A"/>
    <w:rsid w:val="00F60F8D"/>
    <w:rsid w:val="00F6179D"/>
    <w:rsid w:val="00F62475"/>
    <w:rsid w:val="00F62D3B"/>
    <w:rsid w:val="00F62F25"/>
    <w:rsid w:val="00F63038"/>
    <w:rsid w:val="00F64677"/>
    <w:rsid w:val="00F657E8"/>
    <w:rsid w:val="00F6610A"/>
    <w:rsid w:val="00F66B89"/>
    <w:rsid w:val="00F6774D"/>
    <w:rsid w:val="00F72B8E"/>
    <w:rsid w:val="00F741B2"/>
    <w:rsid w:val="00F745F5"/>
    <w:rsid w:val="00F7486D"/>
    <w:rsid w:val="00F75114"/>
    <w:rsid w:val="00F751CE"/>
    <w:rsid w:val="00F7643F"/>
    <w:rsid w:val="00F76B4D"/>
    <w:rsid w:val="00F76DEB"/>
    <w:rsid w:val="00F7742B"/>
    <w:rsid w:val="00F77D3B"/>
    <w:rsid w:val="00F77E27"/>
    <w:rsid w:val="00F77E9B"/>
    <w:rsid w:val="00F8092D"/>
    <w:rsid w:val="00F814F8"/>
    <w:rsid w:val="00F81E34"/>
    <w:rsid w:val="00F823F2"/>
    <w:rsid w:val="00F82610"/>
    <w:rsid w:val="00F83203"/>
    <w:rsid w:val="00F833A2"/>
    <w:rsid w:val="00F8353B"/>
    <w:rsid w:val="00F838D2"/>
    <w:rsid w:val="00F8467A"/>
    <w:rsid w:val="00F84764"/>
    <w:rsid w:val="00F84894"/>
    <w:rsid w:val="00F84AF3"/>
    <w:rsid w:val="00F852B8"/>
    <w:rsid w:val="00F85F34"/>
    <w:rsid w:val="00F86C66"/>
    <w:rsid w:val="00F86F72"/>
    <w:rsid w:val="00F87A4B"/>
    <w:rsid w:val="00F87C31"/>
    <w:rsid w:val="00F900BD"/>
    <w:rsid w:val="00F9023E"/>
    <w:rsid w:val="00F90747"/>
    <w:rsid w:val="00F91255"/>
    <w:rsid w:val="00F9136C"/>
    <w:rsid w:val="00F91F20"/>
    <w:rsid w:val="00F924E6"/>
    <w:rsid w:val="00F931CC"/>
    <w:rsid w:val="00F93512"/>
    <w:rsid w:val="00F93B36"/>
    <w:rsid w:val="00F93E16"/>
    <w:rsid w:val="00F94431"/>
    <w:rsid w:val="00F9460F"/>
    <w:rsid w:val="00F94635"/>
    <w:rsid w:val="00F95234"/>
    <w:rsid w:val="00F953C7"/>
    <w:rsid w:val="00F960A0"/>
    <w:rsid w:val="00F96606"/>
    <w:rsid w:val="00F9698A"/>
    <w:rsid w:val="00F96C5A"/>
    <w:rsid w:val="00F96D64"/>
    <w:rsid w:val="00F97130"/>
    <w:rsid w:val="00F977C0"/>
    <w:rsid w:val="00FA03EA"/>
    <w:rsid w:val="00FA06A7"/>
    <w:rsid w:val="00FA0E83"/>
    <w:rsid w:val="00FA172A"/>
    <w:rsid w:val="00FA2150"/>
    <w:rsid w:val="00FA21DF"/>
    <w:rsid w:val="00FA293A"/>
    <w:rsid w:val="00FA2FBC"/>
    <w:rsid w:val="00FA3E93"/>
    <w:rsid w:val="00FA4915"/>
    <w:rsid w:val="00FA4C37"/>
    <w:rsid w:val="00FA526C"/>
    <w:rsid w:val="00FA53DD"/>
    <w:rsid w:val="00FA55F3"/>
    <w:rsid w:val="00FA5633"/>
    <w:rsid w:val="00FA58C4"/>
    <w:rsid w:val="00FA5EB9"/>
    <w:rsid w:val="00FA5FB0"/>
    <w:rsid w:val="00FA72D4"/>
    <w:rsid w:val="00FB0520"/>
    <w:rsid w:val="00FB20AF"/>
    <w:rsid w:val="00FB33FF"/>
    <w:rsid w:val="00FB361A"/>
    <w:rsid w:val="00FB3D92"/>
    <w:rsid w:val="00FB4393"/>
    <w:rsid w:val="00FB47B0"/>
    <w:rsid w:val="00FB47B8"/>
    <w:rsid w:val="00FB4E7B"/>
    <w:rsid w:val="00FB6DA4"/>
    <w:rsid w:val="00FB71D8"/>
    <w:rsid w:val="00FB7CE4"/>
    <w:rsid w:val="00FC0D62"/>
    <w:rsid w:val="00FC173E"/>
    <w:rsid w:val="00FC1EBE"/>
    <w:rsid w:val="00FC3247"/>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CF2"/>
    <w:rsid w:val="00FD1E50"/>
    <w:rsid w:val="00FD2B75"/>
    <w:rsid w:val="00FD406C"/>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2C2"/>
    <w:rsid w:val="00FE672C"/>
    <w:rsid w:val="00FE6C70"/>
    <w:rsid w:val="00FE6D81"/>
    <w:rsid w:val="00FE6F7B"/>
    <w:rsid w:val="00FE6FFB"/>
    <w:rsid w:val="00FE75A7"/>
    <w:rsid w:val="00FF0B14"/>
    <w:rsid w:val="00FF0C34"/>
    <w:rsid w:val="00FF0ED5"/>
    <w:rsid w:val="00FF12C0"/>
    <w:rsid w:val="00FF153E"/>
    <w:rsid w:val="00FF1BB6"/>
    <w:rsid w:val="00FF3E62"/>
    <w:rsid w:val="00FF52C5"/>
    <w:rsid w:val="00FF558D"/>
    <w:rsid w:val="00FF58C7"/>
    <w:rsid w:val="00FF5CDA"/>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7E9E07C3"/>
  <w15:docId w15:val="{D267A8CF-7EE6-448B-9D5F-C5B9DDB25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uiPriority w:val="99"/>
    <w:locked/>
    <w:rsid w:val="009755F2"/>
    <w:rPr>
      <w:b/>
      <w:bCs/>
      <w:sz w:val="26"/>
      <w:szCs w:val="26"/>
      <w:shd w:val="clear" w:color="auto" w:fill="FFFFFF"/>
    </w:rPr>
  </w:style>
  <w:style w:type="paragraph" w:customStyle="1" w:styleId="25">
    <w:name w:val="Основной текст (2)"/>
    <w:basedOn w:val="a"/>
    <w:link w:val="24"/>
    <w:uiPriority w:val="99"/>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 w:type="character" w:customStyle="1" w:styleId="rvts21">
    <w:name w:val="rvts21"/>
    <w:basedOn w:val="a0"/>
    <w:rsid w:val="00DC3BFF"/>
  </w:style>
  <w:style w:type="character" w:styleId="aff2">
    <w:name w:val="FollowedHyperlink"/>
    <w:basedOn w:val="a0"/>
    <w:uiPriority w:val="99"/>
    <w:semiHidden/>
    <w:unhideWhenUsed/>
    <w:rsid w:val="007F29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865">
      <w:bodyDiv w:val="1"/>
      <w:marLeft w:val="0"/>
      <w:marRight w:val="0"/>
      <w:marTop w:val="0"/>
      <w:marBottom w:val="0"/>
      <w:divBdr>
        <w:top w:val="none" w:sz="0" w:space="0" w:color="auto"/>
        <w:left w:val="none" w:sz="0" w:space="0" w:color="auto"/>
        <w:bottom w:val="none" w:sz="0" w:space="0" w:color="auto"/>
        <w:right w:val="none" w:sz="0" w:space="0" w:color="auto"/>
      </w:divBdr>
    </w:div>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6117729">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565992592">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090390979">
      <w:bodyDiv w:val="1"/>
      <w:marLeft w:val="0"/>
      <w:marRight w:val="0"/>
      <w:marTop w:val="0"/>
      <w:marBottom w:val="0"/>
      <w:divBdr>
        <w:top w:val="none" w:sz="0" w:space="0" w:color="auto"/>
        <w:left w:val="none" w:sz="0" w:space="0" w:color="auto"/>
        <w:bottom w:val="none" w:sz="0" w:space="0" w:color="auto"/>
        <w:right w:val="none" w:sz="0" w:space="0" w:color="auto"/>
      </w:divBdr>
    </w:div>
    <w:div w:id="1131947042">
      <w:bodyDiv w:val="1"/>
      <w:marLeft w:val="0"/>
      <w:marRight w:val="0"/>
      <w:marTop w:val="0"/>
      <w:marBottom w:val="0"/>
      <w:divBdr>
        <w:top w:val="none" w:sz="0" w:space="0" w:color="auto"/>
        <w:left w:val="none" w:sz="0" w:space="0" w:color="auto"/>
        <w:bottom w:val="none" w:sz="0" w:space="0" w:color="auto"/>
        <w:right w:val="none" w:sz="0" w:space="0" w:color="auto"/>
      </w:divBdr>
    </w:div>
    <w:div w:id="1149979550">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21883204">
      <w:bodyDiv w:val="1"/>
      <w:marLeft w:val="0"/>
      <w:marRight w:val="0"/>
      <w:marTop w:val="0"/>
      <w:marBottom w:val="0"/>
      <w:divBdr>
        <w:top w:val="none" w:sz="0" w:space="0" w:color="auto"/>
        <w:left w:val="none" w:sz="0" w:space="0" w:color="auto"/>
        <w:bottom w:val="none" w:sz="0" w:space="0" w:color="auto"/>
        <w:right w:val="none" w:sz="0" w:space="0" w:color="auto"/>
      </w:divBdr>
    </w:div>
    <w:div w:id="2044282587">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arch.ligazakon.ua/l_doc2.nsf/link1/an_80/ed_2020_02_13/pravo1/KD0005.html?pravo=1" TargetMode="External"/><Relationship Id="rId4" Type="http://schemas.openxmlformats.org/officeDocument/2006/relationships/settings" Target="settings.xml"/><Relationship Id="rId9" Type="http://schemas.openxmlformats.org/officeDocument/2006/relationships/hyperlink" Target="https://hcj.gov.ua/doc/doc/42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5E85B-E4B6-4B68-B94B-42B7F299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30519</Words>
  <Characters>17397</Characters>
  <Application>Microsoft Office Word</Application>
  <DocSecurity>0</DocSecurity>
  <Lines>144</Lines>
  <Paragraphs>95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47821</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2024-05-29T07:30:00Z</cp:lastPrinted>
  <dcterms:created xsi:type="dcterms:W3CDTF">2024-06-03T06:39:00Z</dcterms:created>
  <dcterms:modified xsi:type="dcterms:W3CDTF">2024-06-03T06:39:00Z</dcterms:modified>
</cp:coreProperties>
</file>