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BB7" w:rsidRDefault="00C54BB7" w:rsidP="00FD594D">
      <w:pPr>
        <w:spacing w:after="200" w:line="276" w:lineRule="auto"/>
        <w:ind w:left="2832" w:firstLine="708"/>
        <w:contextualSpacing/>
        <w:rPr>
          <w:rFonts w:ascii="AcademyC" w:eastAsia="Calibri" w:hAnsi="AcademyC" w:cs="Times New Roman"/>
          <w:b/>
          <w:color w:val="000000"/>
          <w:sz w:val="24"/>
        </w:rPr>
      </w:pPr>
    </w:p>
    <w:p w:rsidR="00D81FF3" w:rsidRDefault="006575F5" w:rsidP="00FD594D">
      <w:pPr>
        <w:spacing w:after="200" w:line="276" w:lineRule="auto"/>
        <w:ind w:left="2832" w:firstLine="708"/>
        <w:contextualSpacing/>
        <w:rPr>
          <w:rFonts w:ascii="AcademyC" w:eastAsia="Calibri" w:hAnsi="AcademyC" w:cs="Times New Roman"/>
          <w:b/>
          <w:color w:val="000000"/>
          <w:sz w:val="24"/>
        </w:rPr>
      </w:pPr>
      <w:r w:rsidRPr="00D81FF3">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2674620</wp:posOffset>
            </wp:positionH>
            <wp:positionV relativeFrom="paragraph">
              <wp:posOffset>-242570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FD594D" w:rsidRPr="00D81FF3" w:rsidRDefault="00FD594D" w:rsidP="00FD594D">
      <w:pPr>
        <w:spacing w:after="200" w:line="276" w:lineRule="auto"/>
        <w:ind w:left="2832" w:firstLine="708"/>
        <w:contextualSpacing/>
        <w:rPr>
          <w:rFonts w:ascii="AcademyC" w:eastAsia="Calibri" w:hAnsi="AcademyC" w:cs="Times New Roman"/>
          <w:b/>
          <w:color w:val="000000"/>
          <w:sz w:val="24"/>
        </w:rPr>
      </w:pPr>
    </w:p>
    <w:p w:rsidR="00D81FF3" w:rsidRPr="00D81FF3" w:rsidRDefault="00D81FF3" w:rsidP="00D81FF3">
      <w:pPr>
        <w:spacing w:after="0" w:line="240" w:lineRule="auto"/>
        <w:jc w:val="center"/>
        <w:rPr>
          <w:rFonts w:ascii="AcademyC" w:eastAsia="Calibri" w:hAnsi="AcademyC" w:cs="Times New Roman"/>
          <w:sz w:val="28"/>
        </w:rPr>
      </w:pPr>
      <w:r w:rsidRPr="00D81FF3">
        <w:rPr>
          <w:rFonts w:ascii="AcademyC" w:eastAsia="Calibri" w:hAnsi="AcademyC" w:cs="Times New Roman"/>
          <w:sz w:val="28"/>
        </w:rPr>
        <w:t>УКРАЇНА</w:t>
      </w:r>
    </w:p>
    <w:p w:rsidR="00D81FF3" w:rsidRP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ВИЩА  РАДА  ПРАВОСУДДЯ</w:t>
      </w:r>
    </w:p>
    <w:p w:rsidR="00D81FF3" w:rsidRPr="00D81FF3" w:rsidRDefault="00515290" w:rsidP="00D81FF3">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ПЕРША</w:t>
      </w:r>
      <w:r w:rsidR="00D81FF3" w:rsidRPr="00D81FF3">
        <w:rPr>
          <w:rFonts w:ascii="AcademyC" w:eastAsia="Calibri" w:hAnsi="AcademyC" w:cs="Times New Roman"/>
          <w:sz w:val="28"/>
          <w:szCs w:val="28"/>
        </w:rPr>
        <w:t xml:space="preserve"> ДИСЦИПЛІНАРНА ПАЛАТА</w:t>
      </w:r>
    </w:p>
    <w:p w:rsid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УХВАЛА</w:t>
      </w:r>
    </w:p>
    <w:p w:rsidR="00326E3D" w:rsidRPr="00D81FF3" w:rsidRDefault="00326E3D" w:rsidP="00D81FF3">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D81FF3" w:rsidRPr="00515290" w:rsidTr="00A92204">
        <w:trPr>
          <w:trHeight w:val="188"/>
        </w:trPr>
        <w:tc>
          <w:tcPr>
            <w:tcW w:w="3098" w:type="dxa"/>
          </w:tcPr>
          <w:p w:rsidR="00D81FF3" w:rsidRPr="00515290" w:rsidRDefault="00500B1A" w:rsidP="006F2CC5">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27</w:t>
            </w:r>
            <w:r w:rsidR="006F2CC5">
              <w:rPr>
                <w:rFonts w:ascii="Times New Roman" w:eastAsia="Calibri" w:hAnsi="Times New Roman" w:cs="Times New Roman"/>
                <w:noProof/>
                <w:sz w:val="28"/>
                <w:szCs w:val="28"/>
                <w:lang w:val="ru-RU"/>
              </w:rPr>
              <w:t xml:space="preserve"> травня </w:t>
            </w:r>
            <w:r w:rsidR="00576D64" w:rsidRPr="00515290">
              <w:rPr>
                <w:rFonts w:ascii="Times New Roman" w:eastAsia="Calibri" w:hAnsi="Times New Roman" w:cs="Times New Roman"/>
                <w:noProof/>
                <w:sz w:val="28"/>
                <w:szCs w:val="28"/>
                <w:lang w:val="ru-RU"/>
              </w:rPr>
              <w:t>2024 року</w:t>
            </w:r>
          </w:p>
        </w:tc>
        <w:tc>
          <w:tcPr>
            <w:tcW w:w="3309" w:type="dxa"/>
          </w:tcPr>
          <w:p w:rsidR="00D81FF3" w:rsidRPr="00515290" w:rsidRDefault="00D81FF3" w:rsidP="00D81FF3">
            <w:pPr>
              <w:spacing w:after="200" w:line="276" w:lineRule="auto"/>
              <w:ind w:right="-2"/>
              <w:jc w:val="center"/>
              <w:rPr>
                <w:rFonts w:ascii="Book Antiqua" w:eastAsia="Calibri" w:hAnsi="Book Antiqua" w:cs="Times New Roman"/>
                <w:noProof/>
                <w:sz w:val="24"/>
              </w:rPr>
            </w:pPr>
            <w:r w:rsidRPr="00515290">
              <w:rPr>
                <w:rFonts w:ascii="Book Antiqua" w:eastAsia="Calibri" w:hAnsi="Book Antiqua" w:cs="Times New Roman"/>
                <w:sz w:val="24"/>
              </w:rPr>
              <w:t>Київ</w:t>
            </w:r>
          </w:p>
        </w:tc>
        <w:tc>
          <w:tcPr>
            <w:tcW w:w="3624" w:type="dxa"/>
          </w:tcPr>
          <w:p w:rsidR="00D81FF3" w:rsidRPr="00515290" w:rsidRDefault="00CE48D1" w:rsidP="00D81FF3">
            <w:pPr>
              <w:spacing w:after="200" w:line="27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1589/1дп/15-24</w:t>
            </w:r>
          </w:p>
        </w:tc>
      </w:tr>
    </w:tbl>
    <w:p w:rsidR="00B02AFA" w:rsidRPr="00515290" w:rsidRDefault="00B02AFA" w:rsidP="00D81FF3">
      <w:pPr>
        <w:widowControl w:val="0"/>
        <w:autoSpaceDN w:val="0"/>
        <w:spacing w:after="0" w:line="240" w:lineRule="auto"/>
        <w:ind w:right="4960"/>
        <w:jc w:val="both"/>
        <w:rPr>
          <w:rFonts w:ascii="Times New Roman" w:eastAsia="Calibri" w:hAnsi="Times New Roman" w:cs="Times New Roman"/>
          <w:bCs/>
          <w:sz w:val="24"/>
          <w:szCs w:val="24"/>
          <w:lang w:eastAsia="ru-RU"/>
        </w:rPr>
      </w:pPr>
    </w:p>
    <w:p w:rsidR="006575F5" w:rsidRDefault="00D81FF3" w:rsidP="0057164D">
      <w:pPr>
        <w:widowControl w:val="0"/>
        <w:tabs>
          <w:tab w:val="left" w:pos="3969"/>
        </w:tabs>
        <w:autoSpaceDN w:val="0"/>
        <w:spacing w:after="0" w:line="240" w:lineRule="auto"/>
        <w:ind w:right="5387"/>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B02AFA">
        <w:rPr>
          <w:rFonts w:ascii="Times New Roman" w:eastAsia="Calibri" w:hAnsi="Times New Roman" w:cs="Times New Roman"/>
          <w:b/>
          <w:bCs/>
          <w:sz w:val="24"/>
          <w:szCs w:val="24"/>
          <w:lang w:eastAsia="ru-RU"/>
        </w:rPr>
        <w:t xml:space="preserve">зупинення розгляду дисциплінарної справи стосовно судді </w:t>
      </w:r>
      <w:r w:rsidR="0057164D">
        <w:rPr>
          <w:rFonts w:ascii="Times New Roman" w:eastAsia="Calibri" w:hAnsi="Times New Roman" w:cs="Times New Roman"/>
          <w:b/>
          <w:bCs/>
          <w:sz w:val="24"/>
          <w:szCs w:val="24"/>
          <w:lang w:eastAsia="ru-RU"/>
        </w:rPr>
        <w:t>Приморського районного суду міста Одеси Деруса А.В.</w:t>
      </w:r>
    </w:p>
    <w:p w:rsidR="00D81FF3" w:rsidRDefault="00D81FF3" w:rsidP="0057164D">
      <w:pPr>
        <w:autoSpaceDN w:val="0"/>
        <w:spacing w:after="0" w:line="240" w:lineRule="auto"/>
        <w:ind w:firstLine="684"/>
        <w:jc w:val="both"/>
        <w:rPr>
          <w:rFonts w:ascii="Times New Roman" w:eastAsia="Calibri" w:hAnsi="Times New Roman" w:cs="Times New Roman"/>
          <w:sz w:val="28"/>
          <w:szCs w:val="28"/>
        </w:rPr>
      </w:pPr>
    </w:p>
    <w:p w:rsidR="003336B6" w:rsidRDefault="003336B6" w:rsidP="00D81FF3">
      <w:pPr>
        <w:autoSpaceDN w:val="0"/>
        <w:spacing w:after="0" w:line="100" w:lineRule="atLeast"/>
        <w:ind w:firstLine="684"/>
        <w:jc w:val="both"/>
        <w:rPr>
          <w:rFonts w:ascii="Times New Roman" w:eastAsia="Calibri" w:hAnsi="Times New Roman" w:cs="Times New Roman"/>
          <w:sz w:val="28"/>
          <w:szCs w:val="28"/>
        </w:rPr>
      </w:pPr>
    </w:p>
    <w:p w:rsidR="008B2D8A" w:rsidRDefault="008B2D8A" w:rsidP="008B2D8A">
      <w:pPr>
        <w:autoSpaceDN w:val="0"/>
        <w:spacing w:after="0" w:line="100" w:lineRule="atLeast"/>
        <w:ind w:firstLine="567"/>
        <w:jc w:val="both"/>
        <w:rPr>
          <w:rFonts w:ascii="Times New Roman" w:eastAsia="Calibri" w:hAnsi="Times New Roman" w:cs="Times New Roman"/>
          <w:sz w:val="28"/>
          <w:szCs w:val="28"/>
        </w:rPr>
      </w:pPr>
      <w:r w:rsidRPr="00D612A0">
        <w:rPr>
          <w:rFonts w:ascii="Times New Roman" w:hAnsi="Times New Roman"/>
          <w:sz w:val="28"/>
          <w:szCs w:val="28"/>
        </w:rPr>
        <w:t xml:space="preserve">Перша Дисциплінарна палата Вищої ради правосуддя у складі головуючого – Котелевець А.В., членів </w:t>
      </w:r>
      <w:r w:rsidRPr="00D612A0">
        <w:rPr>
          <w:rFonts w:ascii="Times New Roman" w:hAnsi="Times New Roman"/>
          <w:bCs/>
          <w:sz w:val="28"/>
          <w:szCs w:val="28"/>
          <w:lang w:eastAsia="uk-UA"/>
        </w:rPr>
        <w:t xml:space="preserve">Першої Дисциплінарної палати Вищої ради правосуддя Бокової Ю.В., </w:t>
      </w:r>
      <w:r w:rsidRPr="00D612A0">
        <w:rPr>
          <w:rFonts w:ascii="Times New Roman" w:hAnsi="Times New Roman"/>
          <w:sz w:val="28"/>
          <w:szCs w:val="28"/>
        </w:rPr>
        <w:t xml:space="preserve">Бондаренко Т.З., Мороза М.В., </w:t>
      </w:r>
      <w:r>
        <w:rPr>
          <w:rFonts w:ascii="Times New Roman" w:hAnsi="Times New Roman"/>
          <w:sz w:val="28"/>
          <w:szCs w:val="28"/>
        </w:rPr>
        <w:t>заслухавши</w:t>
      </w:r>
      <w:r w:rsidRPr="00D612A0">
        <w:rPr>
          <w:rFonts w:ascii="Times New Roman" w:hAnsi="Times New Roman"/>
          <w:sz w:val="28"/>
          <w:szCs w:val="28"/>
        </w:rPr>
        <w:t xml:space="preserve"> доповідача – члена Першої Дисциплінарної палати Вищої ради правосуддя Кваш</w:t>
      </w:r>
      <w:r w:rsidR="00C54BB7">
        <w:rPr>
          <w:rFonts w:ascii="Times New Roman" w:hAnsi="Times New Roman"/>
          <w:sz w:val="28"/>
          <w:szCs w:val="28"/>
        </w:rPr>
        <w:t>у</w:t>
      </w:r>
      <w:r w:rsidRPr="00D612A0">
        <w:rPr>
          <w:rFonts w:ascii="Times New Roman" w:hAnsi="Times New Roman"/>
          <w:sz w:val="28"/>
          <w:szCs w:val="28"/>
        </w:rPr>
        <w:t xml:space="preserve"> О.О.,</w:t>
      </w:r>
      <w:r>
        <w:rPr>
          <w:rFonts w:ascii="Times New Roman" w:hAnsi="Times New Roman"/>
          <w:sz w:val="28"/>
          <w:szCs w:val="28"/>
        </w:rPr>
        <w:t xml:space="preserve"> </w:t>
      </w:r>
      <w:r w:rsidRPr="00B02AFA">
        <w:rPr>
          <w:rFonts w:ascii="Times New Roman" w:eastAsia="Calibri" w:hAnsi="Times New Roman" w:cs="Times New Roman"/>
          <w:sz w:val="28"/>
          <w:szCs w:val="28"/>
        </w:rPr>
        <w:t>розглянувши питання про зупинення розгляду дисциплінарної справи</w:t>
      </w:r>
      <w:r>
        <w:rPr>
          <w:rFonts w:ascii="Times New Roman" w:eastAsia="Calibri" w:hAnsi="Times New Roman" w:cs="Times New Roman"/>
          <w:sz w:val="28"/>
          <w:szCs w:val="28"/>
        </w:rPr>
        <w:t xml:space="preserve"> </w:t>
      </w:r>
      <w:r w:rsidRPr="00B02AFA">
        <w:rPr>
          <w:rFonts w:ascii="Times New Roman" w:eastAsia="Calibri" w:hAnsi="Times New Roman" w:cs="Times New Roman"/>
          <w:sz w:val="28"/>
          <w:szCs w:val="28"/>
        </w:rPr>
        <w:t xml:space="preserve">стосовно судді </w:t>
      </w:r>
      <w:r>
        <w:rPr>
          <w:rFonts w:ascii="Times New Roman" w:eastAsia="Calibri" w:hAnsi="Times New Roman" w:cs="Times New Roman"/>
          <w:sz w:val="28"/>
          <w:szCs w:val="28"/>
        </w:rPr>
        <w:t xml:space="preserve">Приморського </w:t>
      </w:r>
      <w:r w:rsidR="008E5705">
        <w:rPr>
          <w:rFonts w:ascii="Times New Roman" w:eastAsia="Calibri" w:hAnsi="Times New Roman" w:cs="Times New Roman"/>
          <w:sz w:val="28"/>
          <w:szCs w:val="28"/>
        </w:rPr>
        <w:t>районного суду міста Одеси Деруса Анатолія Володимировича</w:t>
      </w:r>
      <w:r w:rsidRPr="00B02AFA">
        <w:rPr>
          <w:rFonts w:ascii="Times New Roman" w:eastAsia="Calibri" w:hAnsi="Times New Roman" w:cs="Times New Roman"/>
          <w:sz w:val="28"/>
          <w:szCs w:val="28"/>
        </w:rPr>
        <w:t xml:space="preserve">, відкритої за скаргою </w:t>
      </w:r>
      <w:r w:rsidR="008E5705">
        <w:rPr>
          <w:rFonts w:ascii="Times New Roman" w:eastAsia="Calibri" w:hAnsi="Times New Roman" w:cs="Times New Roman"/>
          <w:sz w:val="28"/>
          <w:szCs w:val="28"/>
        </w:rPr>
        <w:t>адвоката Шепітка Григорія Івановича</w:t>
      </w:r>
      <w:r>
        <w:rPr>
          <w:rFonts w:ascii="Times New Roman" w:eastAsia="Calibri" w:hAnsi="Times New Roman" w:cs="Times New Roman"/>
          <w:sz w:val="28"/>
          <w:szCs w:val="28"/>
        </w:rPr>
        <w:t xml:space="preserve">, </w:t>
      </w:r>
    </w:p>
    <w:p w:rsidR="008B2D8A" w:rsidRPr="00D612A0" w:rsidRDefault="008B2D8A" w:rsidP="008B2D8A">
      <w:pPr>
        <w:widowControl w:val="0"/>
        <w:spacing w:after="0" w:line="240" w:lineRule="auto"/>
        <w:ind w:firstLine="567"/>
        <w:jc w:val="both"/>
        <w:rPr>
          <w:rFonts w:ascii="Times New Roman" w:hAnsi="Times New Roman"/>
          <w:sz w:val="28"/>
          <w:szCs w:val="28"/>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rsidR="00FD594D" w:rsidRPr="00D81FF3" w:rsidRDefault="00FD594D" w:rsidP="00D81FF3">
      <w:pPr>
        <w:widowControl w:val="0"/>
        <w:shd w:val="clear" w:color="auto" w:fill="FFFFFF"/>
        <w:autoSpaceDN w:val="0"/>
        <w:spacing w:after="0" w:line="240" w:lineRule="auto"/>
        <w:jc w:val="both"/>
        <w:rPr>
          <w:rFonts w:ascii="Times New Roman" w:eastAsia="Calibri" w:hAnsi="Times New Roman" w:cs="Times New Roman"/>
          <w:bCs/>
          <w:sz w:val="28"/>
          <w:szCs w:val="28"/>
        </w:rPr>
      </w:pPr>
    </w:p>
    <w:p w:rsidR="00C94E02" w:rsidRPr="00C94E02" w:rsidRDefault="00C94E02" w:rsidP="00EF23F3">
      <w:pPr>
        <w:autoSpaceDN w:val="0"/>
        <w:spacing w:after="0" w:line="100" w:lineRule="atLeast"/>
        <w:jc w:val="both"/>
        <w:rPr>
          <w:rFonts w:ascii="Times New Roman" w:hAnsi="Times New Roman"/>
          <w:sz w:val="28"/>
          <w:szCs w:val="28"/>
        </w:rPr>
      </w:pPr>
      <w:r w:rsidRPr="00C94E02">
        <w:rPr>
          <w:rFonts w:ascii="Times New Roman" w:hAnsi="Times New Roman"/>
          <w:sz w:val="28"/>
          <w:szCs w:val="28"/>
        </w:rPr>
        <w:t>Ухвалою Першої Дисциплінарної палати Вищої ради правосуддя від 15 січня 2024 року № 86/1дп/15-24 відкрито дисциплінарну справу стосовно судді Приморського районного суду міста Одеси Деруса А.В., оскільки викладені у дисциплінарній скарзі адвоката Шепітка Г.І. відомості та встановлені під час попередньої перевірки скарги обставини можуть свідчити про наявність у діях вказаного судді ознак дисциплінарного проступку, передбаченого пунктом 4 частини першої статті 106 Закону України «Про судоустрій і статус суддів».</w:t>
      </w:r>
    </w:p>
    <w:p w:rsidR="00DA676E" w:rsidRPr="00B02AFA" w:rsidRDefault="00DA676E" w:rsidP="006575F5">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B02AFA" w:rsidRDefault="00DA676E" w:rsidP="00DA676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857796" w:rsidRPr="00857796" w:rsidRDefault="00857796" w:rsidP="00857796">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857796">
        <w:rPr>
          <w:rFonts w:ascii="Times New Roman" w:eastAsia="Calibri" w:hAnsi="Times New Roman" w:cs="Times New Roman"/>
          <w:bCs/>
          <w:sz w:val="28"/>
          <w:szCs w:val="28"/>
        </w:rPr>
        <w:t xml:space="preserve">Підставою для відкриття стосовно судді Деруса А.В. дисциплінарної </w:t>
      </w:r>
      <w:r w:rsidRPr="00857796">
        <w:rPr>
          <w:rFonts w:ascii="Times New Roman" w:eastAsia="Calibri" w:hAnsi="Times New Roman" w:cs="Times New Roman"/>
          <w:bCs/>
          <w:sz w:val="28"/>
          <w:szCs w:val="28"/>
        </w:rPr>
        <w:lastRenderedPageBreak/>
        <w:t xml:space="preserve">справи, зокрема, слугував факт наявності в електронній системі документообігу Приморського районного суду міста Одеси та в Єдиному державному реєстрі судових рішень протилежних </w:t>
      </w:r>
      <w:r>
        <w:rPr>
          <w:rFonts w:ascii="Times New Roman" w:eastAsia="Calibri" w:hAnsi="Times New Roman" w:cs="Times New Roman"/>
          <w:bCs/>
          <w:sz w:val="28"/>
          <w:szCs w:val="28"/>
        </w:rPr>
        <w:t xml:space="preserve">за змістом </w:t>
      </w:r>
      <w:r w:rsidRPr="00857796">
        <w:rPr>
          <w:rFonts w:ascii="Times New Roman" w:eastAsia="Calibri" w:hAnsi="Times New Roman" w:cs="Times New Roman"/>
          <w:bCs/>
          <w:sz w:val="28"/>
          <w:szCs w:val="28"/>
        </w:rPr>
        <w:t xml:space="preserve">ухвал у справі </w:t>
      </w:r>
      <w:r>
        <w:rPr>
          <w:rFonts w:ascii="Times New Roman" w:eastAsia="Calibri" w:hAnsi="Times New Roman" w:cs="Times New Roman"/>
          <w:bCs/>
          <w:sz w:val="28"/>
          <w:szCs w:val="28"/>
        </w:rPr>
        <w:t xml:space="preserve">                     </w:t>
      </w:r>
      <w:r w:rsidR="00C54BB7">
        <w:rPr>
          <w:rFonts w:ascii="Times New Roman" w:eastAsia="Calibri" w:hAnsi="Times New Roman" w:cs="Times New Roman"/>
          <w:bCs/>
          <w:sz w:val="28"/>
          <w:szCs w:val="28"/>
        </w:rPr>
        <w:t xml:space="preserve"> № 522/18725/20 (</w:t>
      </w:r>
      <w:r>
        <w:rPr>
          <w:rFonts w:ascii="Times New Roman" w:eastAsia="Calibri" w:hAnsi="Times New Roman" w:cs="Times New Roman"/>
          <w:bCs/>
          <w:sz w:val="28"/>
          <w:szCs w:val="28"/>
        </w:rPr>
        <w:t xml:space="preserve">провадження </w:t>
      </w:r>
      <w:r w:rsidRPr="00857796">
        <w:rPr>
          <w:rFonts w:ascii="Times New Roman" w:eastAsia="Calibri" w:hAnsi="Times New Roman" w:cs="Times New Roman"/>
          <w:bCs/>
          <w:sz w:val="28"/>
          <w:szCs w:val="28"/>
        </w:rPr>
        <w:t>№ 1-кс/522/14119/20</w:t>
      </w:r>
      <w:r w:rsidR="00C54BB7">
        <w:rPr>
          <w:rFonts w:ascii="Times New Roman" w:eastAsia="Calibri" w:hAnsi="Times New Roman" w:cs="Times New Roman"/>
          <w:bCs/>
          <w:sz w:val="28"/>
          <w:szCs w:val="28"/>
        </w:rPr>
        <w:t>)</w:t>
      </w:r>
      <w:r w:rsidRPr="00857796">
        <w:rPr>
          <w:rFonts w:ascii="Times New Roman" w:eastAsia="Calibri" w:hAnsi="Times New Roman" w:cs="Times New Roman"/>
          <w:bCs/>
          <w:sz w:val="28"/>
          <w:szCs w:val="28"/>
        </w:rPr>
        <w:t>, постановлених зазначеним суддею за результатами розгляду одного й того самого клопотання слідчого про надання дозволу на проведення огляду місця події.</w:t>
      </w:r>
    </w:p>
    <w:p w:rsidR="00A92204" w:rsidRDefault="00857796" w:rsidP="00A9220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A92204">
        <w:rPr>
          <w:rFonts w:ascii="Times New Roman" w:eastAsia="Calibri" w:hAnsi="Times New Roman" w:cs="Times New Roman"/>
          <w:bCs/>
          <w:sz w:val="28"/>
          <w:szCs w:val="28"/>
        </w:rPr>
        <w:t>Як встановлено доповідачем під час підготовки зазначеної дисциплінарної справи до розгляду, з</w:t>
      </w:r>
      <w:r>
        <w:rPr>
          <w:rFonts w:ascii="Times New Roman" w:eastAsia="Calibri" w:hAnsi="Times New Roman" w:cs="Times New Roman"/>
          <w:bCs/>
          <w:sz w:val="28"/>
          <w:szCs w:val="28"/>
        </w:rPr>
        <w:t>а вказаним фактом 7 вересня 2022 року д</w:t>
      </w:r>
      <w:r w:rsidRPr="00857796">
        <w:rPr>
          <w:rFonts w:ascii="Times New Roman" w:eastAsia="Calibri" w:hAnsi="Times New Roman" w:cs="Times New Roman"/>
          <w:bCs/>
          <w:sz w:val="28"/>
          <w:szCs w:val="28"/>
        </w:rPr>
        <w:t>о Єдиного реєстру досудових роз</w:t>
      </w:r>
      <w:r w:rsidR="00AC3DF4">
        <w:rPr>
          <w:rFonts w:ascii="Times New Roman" w:eastAsia="Calibri" w:hAnsi="Times New Roman" w:cs="Times New Roman"/>
          <w:bCs/>
          <w:sz w:val="28"/>
          <w:szCs w:val="28"/>
        </w:rPr>
        <w:t>слідувань за № ____</w:t>
      </w:r>
      <w:r>
        <w:rPr>
          <w:rFonts w:ascii="Times New Roman" w:eastAsia="Calibri" w:hAnsi="Times New Roman" w:cs="Times New Roman"/>
          <w:bCs/>
          <w:sz w:val="28"/>
          <w:szCs w:val="28"/>
        </w:rPr>
        <w:t xml:space="preserve"> </w:t>
      </w:r>
      <w:r w:rsidRPr="00857796">
        <w:rPr>
          <w:rFonts w:ascii="Times New Roman" w:eastAsia="Calibri" w:hAnsi="Times New Roman" w:cs="Times New Roman"/>
          <w:bCs/>
          <w:sz w:val="28"/>
          <w:szCs w:val="28"/>
        </w:rPr>
        <w:t>внесено відомості за ознаками кримінального правопорушення, передбаченого частиною першою статті 3</w:t>
      </w:r>
      <w:r>
        <w:rPr>
          <w:rFonts w:ascii="Times New Roman" w:eastAsia="Calibri" w:hAnsi="Times New Roman" w:cs="Times New Roman"/>
          <w:bCs/>
          <w:sz w:val="28"/>
          <w:szCs w:val="28"/>
        </w:rPr>
        <w:t>76</w:t>
      </w:r>
      <w:r>
        <w:rPr>
          <w:rFonts w:ascii="Times New Roman" w:eastAsia="Calibri" w:hAnsi="Times New Roman" w:cs="Times New Roman"/>
          <w:bCs/>
          <w:sz w:val="28"/>
          <w:szCs w:val="28"/>
          <w:vertAlign w:val="superscript"/>
        </w:rPr>
        <w:t xml:space="preserve">1 </w:t>
      </w:r>
      <w:r w:rsidRPr="00857796">
        <w:rPr>
          <w:rFonts w:ascii="Times New Roman" w:eastAsia="Calibri" w:hAnsi="Times New Roman" w:cs="Times New Roman"/>
          <w:bCs/>
          <w:sz w:val="28"/>
          <w:szCs w:val="28"/>
        </w:rPr>
        <w:t>Кримінального кодексу України.</w:t>
      </w:r>
    </w:p>
    <w:p w:rsidR="00A92204" w:rsidRDefault="00A92204" w:rsidP="00A9220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A92204">
        <w:rPr>
          <w:rFonts w:ascii="Times New Roman" w:eastAsia="Calibri" w:hAnsi="Times New Roman" w:cs="Times New Roman"/>
          <w:bCs/>
          <w:sz w:val="28"/>
          <w:szCs w:val="28"/>
        </w:rPr>
        <w:t xml:space="preserve">На запит члена </w:t>
      </w:r>
      <w:r w:rsidR="00D13DDC">
        <w:rPr>
          <w:rFonts w:ascii="Times New Roman" w:eastAsia="Calibri" w:hAnsi="Times New Roman" w:cs="Times New Roman"/>
          <w:bCs/>
          <w:sz w:val="28"/>
          <w:szCs w:val="28"/>
        </w:rPr>
        <w:t xml:space="preserve">Першої Дисциплінарної палати </w:t>
      </w:r>
      <w:r w:rsidRPr="00A92204">
        <w:rPr>
          <w:rFonts w:ascii="Times New Roman" w:eastAsia="Calibri" w:hAnsi="Times New Roman" w:cs="Times New Roman"/>
          <w:bCs/>
          <w:sz w:val="28"/>
          <w:szCs w:val="28"/>
        </w:rPr>
        <w:t xml:space="preserve">Вищої ради правосуддя Кваші О.О. (від 6 березня </w:t>
      </w:r>
      <w:r w:rsidR="00C54BB7">
        <w:rPr>
          <w:rFonts w:ascii="Times New Roman" w:eastAsia="Calibri" w:hAnsi="Times New Roman" w:cs="Times New Roman"/>
          <w:bCs/>
          <w:sz w:val="28"/>
          <w:szCs w:val="28"/>
        </w:rPr>
        <w:t>2024 року вих</w:t>
      </w:r>
      <w:r w:rsidR="009D24D6">
        <w:rPr>
          <w:rFonts w:ascii="Times New Roman" w:eastAsia="Calibri" w:hAnsi="Times New Roman" w:cs="Times New Roman"/>
          <w:bCs/>
          <w:sz w:val="28"/>
          <w:szCs w:val="28"/>
        </w:rPr>
        <w:t>.</w:t>
      </w:r>
      <w:r w:rsidRPr="00A92204">
        <w:rPr>
          <w:rFonts w:ascii="Times New Roman" w:eastAsia="Calibri" w:hAnsi="Times New Roman" w:cs="Times New Roman"/>
          <w:bCs/>
          <w:sz w:val="28"/>
          <w:szCs w:val="28"/>
        </w:rPr>
        <w:t xml:space="preserve"> № 8736/0/9-24) щодо надання інформації про хід/результати розгляду кримінального провадження </w:t>
      </w:r>
      <w:r w:rsidR="00D13DDC">
        <w:rPr>
          <w:rFonts w:ascii="Times New Roman" w:eastAsia="Calibri" w:hAnsi="Times New Roman" w:cs="Times New Roman"/>
          <w:bCs/>
          <w:sz w:val="28"/>
          <w:szCs w:val="28"/>
        </w:rPr>
        <w:t xml:space="preserve">               </w:t>
      </w:r>
      <w:r w:rsidR="00AC3DF4">
        <w:rPr>
          <w:rFonts w:ascii="Times New Roman" w:eastAsia="Calibri" w:hAnsi="Times New Roman" w:cs="Times New Roman"/>
          <w:bCs/>
          <w:sz w:val="28"/>
          <w:szCs w:val="28"/>
        </w:rPr>
        <w:t>№ ____</w:t>
      </w:r>
      <w:r w:rsidRPr="00A92204">
        <w:rPr>
          <w:rFonts w:ascii="Times New Roman" w:eastAsia="Calibri" w:hAnsi="Times New Roman" w:cs="Times New Roman"/>
          <w:bCs/>
          <w:sz w:val="28"/>
          <w:szCs w:val="28"/>
        </w:rPr>
        <w:t>, порушеного за ознаками вчинення кримінального правопорушення, передбаченого частиною першою</w:t>
      </w:r>
      <w:r w:rsidR="00D9066D">
        <w:rPr>
          <w:rFonts w:ascii="Times New Roman" w:eastAsia="Calibri" w:hAnsi="Times New Roman" w:cs="Times New Roman"/>
          <w:bCs/>
          <w:sz w:val="28"/>
          <w:szCs w:val="28"/>
        </w:rPr>
        <w:t xml:space="preserve"> статті 376</w:t>
      </w:r>
      <w:r w:rsidR="00D9066D">
        <w:rPr>
          <w:rFonts w:ascii="Times New Roman" w:eastAsia="Calibri" w:hAnsi="Times New Roman" w:cs="Times New Roman"/>
          <w:bCs/>
          <w:sz w:val="28"/>
          <w:szCs w:val="28"/>
          <w:vertAlign w:val="superscript"/>
        </w:rPr>
        <w:t xml:space="preserve">1 </w:t>
      </w:r>
      <w:r w:rsidRPr="00A92204">
        <w:rPr>
          <w:rFonts w:ascii="Times New Roman" w:eastAsia="Calibri" w:hAnsi="Times New Roman" w:cs="Times New Roman"/>
          <w:bCs/>
          <w:sz w:val="28"/>
          <w:szCs w:val="28"/>
        </w:rPr>
        <w:t xml:space="preserve">Кримінального кодексу України, з Приморської окружної прокуратури міста Одеси надійшла відповідь (від 22 березня 2024 року </w:t>
      </w:r>
      <w:bookmarkStart w:id="0" w:name="_GoBack"/>
      <w:bookmarkEnd w:id="0"/>
      <w:r w:rsidRPr="00A92204">
        <w:rPr>
          <w:rFonts w:ascii="Times New Roman" w:eastAsia="Calibri" w:hAnsi="Times New Roman" w:cs="Times New Roman"/>
          <w:bCs/>
          <w:sz w:val="28"/>
          <w:szCs w:val="28"/>
        </w:rPr>
        <w:t>№ 52-3259ВИХ-24 52-3509-22), згідно з якою досудове розслідування у вказаному кримінал</w:t>
      </w:r>
      <w:r w:rsidR="00C40D2C">
        <w:rPr>
          <w:rFonts w:ascii="Times New Roman" w:eastAsia="Calibri" w:hAnsi="Times New Roman" w:cs="Times New Roman"/>
          <w:bCs/>
          <w:sz w:val="28"/>
          <w:szCs w:val="28"/>
        </w:rPr>
        <w:t>ьному провадженні здійснюється с</w:t>
      </w:r>
      <w:r w:rsidRPr="00A92204">
        <w:rPr>
          <w:rFonts w:ascii="Times New Roman" w:eastAsia="Calibri" w:hAnsi="Times New Roman" w:cs="Times New Roman"/>
          <w:bCs/>
          <w:sz w:val="28"/>
          <w:szCs w:val="28"/>
        </w:rPr>
        <w:t>лідчим відділом відділу поліції № 1 Одеського районного управління поліції № 1 Головного управління Націонал</w:t>
      </w:r>
      <w:r w:rsidR="00C40D2C">
        <w:rPr>
          <w:rFonts w:ascii="Times New Roman" w:eastAsia="Calibri" w:hAnsi="Times New Roman" w:cs="Times New Roman"/>
          <w:bCs/>
          <w:sz w:val="28"/>
          <w:szCs w:val="28"/>
        </w:rPr>
        <w:t>ьної поліції в Одеській області. Н</w:t>
      </w:r>
      <w:r w:rsidRPr="00A92204">
        <w:rPr>
          <w:rFonts w:ascii="Times New Roman" w:eastAsia="Calibri" w:hAnsi="Times New Roman" w:cs="Times New Roman"/>
          <w:bCs/>
          <w:sz w:val="28"/>
          <w:szCs w:val="28"/>
        </w:rPr>
        <w:t>аразі встановлюються обставини вчинення кримінального правопорушення, а також особи, які причетні до його вчинення.</w:t>
      </w:r>
    </w:p>
    <w:p w:rsidR="005477E3" w:rsidRDefault="00C40D2C" w:rsidP="00A92204">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D13DDC" w:rsidRPr="005477E3">
        <w:rPr>
          <w:rFonts w:ascii="Times New Roman" w:eastAsia="Calibri" w:hAnsi="Times New Roman" w:cs="Times New Roman"/>
          <w:bCs/>
          <w:sz w:val="28"/>
          <w:szCs w:val="28"/>
        </w:rPr>
        <w:t>7 травня 2024 року доповідачем</w:t>
      </w:r>
      <w:r w:rsidR="005477E3">
        <w:rPr>
          <w:rFonts w:ascii="Times New Roman" w:eastAsia="Calibri" w:hAnsi="Times New Roman" w:cs="Times New Roman"/>
          <w:bCs/>
          <w:sz w:val="28"/>
          <w:szCs w:val="28"/>
        </w:rPr>
        <w:t xml:space="preserve"> </w:t>
      </w:r>
      <w:r w:rsidR="005477E3" w:rsidRPr="005477E3">
        <w:rPr>
          <w:rFonts w:ascii="Times New Roman" w:eastAsia="Calibri" w:hAnsi="Times New Roman" w:cs="Times New Roman"/>
          <w:bCs/>
          <w:sz w:val="28"/>
          <w:szCs w:val="28"/>
        </w:rPr>
        <w:t>–</w:t>
      </w:r>
      <w:r w:rsidR="005477E3">
        <w:rPr>
          <w:rFonts w:ascii="Times New Roman" w:eastAsia="Calibri" w:hAnsi="Times New Roman" w:cs="Times New Roman"/>
          <w:bCs/>
          <w:sz w:val="28"/>
          <w:szCs w:val="28"/>
        </w:rPr>
        <w:t xml:space="preserve"> членом Першої Дисциплінарної палати Вищої ради правосуддя Квашою</w:t>
      </w:r>
      <w:r w:rsidR="005477E3" w:rsidRPr="00A92204">
        <w:rPr>
          <w:rFonts w:ascii="Times New Roman" w:eastAsia="Calibri" w:hAnsi="Times New Roman" w:cs="Times New Roman"/>
          <w:bCs/>
          <w:sz w:val="28"/>
          <w:szCs w:val="28"/>
        </w:rPr>
        <w:t xml:space="preserve"> О.О.</w:t>
      </w:r>
      <w:r w:rsidR="005477E3">
        <w:rPr>
          <w:rFonts w:ascii="Times New Roman" w:eastAsia="Calibri" w:hAnsi="Times New Roman" w:cs="Times New Roman"/>
          <w:bCs/>
          <w:sz w:val="28"/>
          <w:szCs w:val="28"/>
        </w:rPr>
        <w:t xml:space="preserve"> було надіслано запит до </w:t>
      </w:r>
      <w:r w:rsidR="005477E3" w:rsidRPr="00A92204">
        <w:rPr>
          <w:rFonts w:ascii="Times New Roman" w:eastAsia="Calibri" w:hAnsi="Times New Roman" w:cs="Times New Roman"/>
          <w:bCs/>
          <w:sz w:val="28"/>
          <w:szCs w:val="28"/>
        </w:rPr>
        <w:t xml:space="preserve">Приморської окружної прокуратури міста </w:t>
      </w:r>
      <w:r w:rsidR="00C54BB7">
        <w:rPr>
          <w:rFonts w:ascii="Times New Roman" w:eastAsia="Calibri" w:hAnsi="Times New Roman" w:cs="Times New Roman"/>
          <w:bCs/>
          <w:sz w:val="28"/>
          <w:szCs w:val="28"/>
        </w:rPr>
        <w:t>Одеси (вих</w:t>
      </w:r>
      <w:r w:rsidR="004D01C1">
        <w:rPr>
          <w:rFonts w:ascii="Times New Roman" w:eastAsia="Calibri" w:hAnsi="Times New Roman" w:cs="Times New Roman"/>
          <w:bCs/>
          <w:sz w:val="28"/>
          <w:szCs w:val="28"/>
        </w:rPr>
        <w:t xml:space="preserve">. </w:t>
      </w:r>
      <w:r w:rsidR="005477E3" w:rsidRPr="00C20103">
        <w:rPr>
          <w:rFonts w:ascii="Times New Roman" w:eastAsia="Calibri" w:hAnsi="Times New Roman" w:cs="Times New Roman"/>
          <w:bCs/>
          <w:sz w:val="28"/>
          <w:szCs w:val="28"/>
        </w:rPr>
        <w:t>№</w:t>
      </w:r>
      <w:r w:rsidR="00C20103" w:rsidRPr="00C20103">
        <w:rPr>
          <w:rFonts w:ascii="Times New Roman" w:eastAsia="Calibri" w:hAnsi="Times New Roman" w:cs="Times New Roman"/>
          <w:bCs/>
          <w:sz w:val="28"/>
          <w:szCs w:val="28"/>
        </w:rPr>
        <w:t xml:space="preserve"> 16183/0/9-24</w:t>
      </w:r>
      <w:r w:rsidR="005477E3" w:rsidRPr="00C20103">
        <w:rPr>
          <w:rFonts w:ascii="Times New Roman" w:eastAsia="Calibri" w:hAnsi="Times New Roman" w:cs="Times New Roman"/>
          <w:bCs/>
          <w:sz w:val="28"/>
          <w:szCs w:val="28"/>
        </w:rPr>
        <w:t>) з</w:t>
      </w:r>
      <w:r w:rsidR="005477E3">
        <w:rPr>
          <w:rFonts w:ascii="Times New Roman" w:eastAsia="Calibri" w:hAnsi="Times New Roman" w:cs="Times New Roman"/>
          <w:bCs/>
          <w:sz w:val="28"/>
          <w:szCs w:val="28"/>
        </w:rPr>
        <w:t xml:space="preserve"> проханням повідомити про результати розгляду </w:t>
      </w:r>
      <w:r w:rsidR="005477E3" w:rsidRPr="00A92204">
        <w:rPr>
          <w:rFonts w:ascii="Times New Roman" w:eastAsia="Calibri" w:hAnsi="Times New Roman" w:cs="Times New Roman"/>
          <w:bCs/>
          <w:sz w:val="28"/>
          <w:szCs w:val="28"/>
        </w:rPr>
        <w:t>кримінального</w:t>
      </w:r>
      <w:r w:rsidR="00AC3DF4">
        <w:rPr>
          <w:rFonts w:ascii="Times New Roman" w:eastAsia="Calibri" w:hAnsi="Times New Roman" w:cs="Times New Roman"/>
          <w:bCs/>
          <w:sz w:val="28"/>
          <w:szCs w:val="28"/>
        </w:rPr>
        <w:t xml:space="preserve"> провадження № ____</w:t>
      </w:r>
      <w:r w:rsidR="005477E3">
        <w:rPr>
          <w:rFonts w:ascii="Times New Roman" w:eastAsia="Calibri" w:hAnsi="Times New Roman" w:cs="Times New Roman"/>
          <w:bCs/>
          <w:sz w:val="28"/>
          <w:szCs w:val="28"/>
        </w:rPr>
        <w:t>. Наразі відповідь на вказаний запит до Вищої ради правосуддя не надійшла.</w:t>
      </w:r>
    </w:p>
    <w:p w:rsidR="00F56154" w:rsidRDefault="005477E3" w:rsidP="005477E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27100A">
        <w:rPr>
          <w:rFonts w:ascii="Times New Roman" w:eastAsia="Calibri" w:hAnsi="Times New Roman" w:cs="Times New Roman"/>
          <w:bCs/>
          <w:sz w:val="28"/>
          <w:szCs w:val="28"/>
        </w:rPr>
        <w:t>Слід зауважити, що</w:t>
      </w:r>
      <w:r>
        <w:rPr>
          <w:rFonts w:ascii="Times New Roman" w:eastAsia="Calibri" w:hAnsi="Times New Roman" w:cs="Times New Roman"/>
          <w:bCs/>
          <w:sz w:val="28"/>
          <w:szCs w:val="28"/>
        </w:rPr>
        <w:t xml:space="preserve"> результати розгляду </w:t>
      </w:r>
      <w:r w:rsidRPr="00A92204">
        <w:rPr>
          <w:rFonts w:ascii="Times New Roman" w:eastAsia="Calibri" w:hAnsi="Times New Roman" w:cs="Times New Roman"/>
          <w:bCs/>
          <w:sz w:val="28"/>
          <w:szCs w:val="28"/>
        </w:rPr>
        <w:t xml:space="preserve">кримінального провадження </w:t>
      </w:r>
      <w:r>
        <w:rPr>
          <w:rFonts w:ascii="Times New Roman" w:eastAsia="Calibri" w:hAnsi="Times New Roman" w:cs="Times New Roman"/>
          <w:bCs/>
          <w:sz w:val="28"/>
          <w:szCs w:val="28"/>
        </w:rPr>
        <w:t xml:space="preserve">                      </w:t>
      </w:r>
      <w:r w:rsidR="00AC3DF4">
        <w:rPr>
          <w:rFonts w:ascii="Times New Roman" w:eastAsia="Calibri" w:hAnsi="Times New Roman" w:cs="Times New Roman"/>
          <w:bCs/>
          <w:sz w:val="28"/>
          <w:szCs w:val="28"/>
        </w:rPr>
        <w:t>№ ____</w:t>
      </w:r>
      <w:r>
        <w:rPr>
          <w:rFonts w:ascii="Times New Roman" w:eastAsia="Calibri" w:hAnsi="Times New Roman" w:cs="Times New Roman"/>
          <w:bCs/>
          <w:sz w:val="28"/>
          <w:szCs w:val="28"/>
        </w:rPr>
        <w:t xml:space="preserve"> </w:t>
      </w:r>
      <w:r w:rsidRPr="005477E3">
        <w:rPr>
          <w:rFonts w:ascii="Times New Roman" w:eastAsia="Calibri" w:hAnsi="Times New Roman" w:cs="Times New Roman"/>
          <w:bCs/>
          <w:sz w:val="28"/>
          <w:szCs w:val="28"/>
        </w:rPr>
        <w:t>ма</w:t>
      </w:r>
      <w:r>
        <w:rPr>
          <w:rFonts w:ascii="Times New Roman" w:eastAsia="Calibri" w:hAnsi="Times New Roman" w:cs="Times New Roman"/>
          <w:bCs/>
          <w:sz w:val="28"/>
          <w:szCs w:val="28"/>
        </w:rPr>
        <w:t>ють</w:t>
      </w:r>
      <w:r w:rsidRPr="005477E3">
        <w:rPr>
          <w:rFonts w:ascii="Times New Roman" w:eastAsia="Calibri" w:hAnsi="Times New Roman" w:cs="Times New Roman"/>
          <w:bCs/>
          <w:sz w:val="28"/>
          <w:szCs w:val="28"/>
        </w:rPr>
        <w:t xml:space="preserve"> значення під час розгляду наведеної вище дисциплінарної справи, відкритої стосовно судді Приморського районно</w:t>
      </w:r>
      <w:r w:rsidR="00F56154">
        <w:rPr>
          <w:rFonts w:ascii="Times New Roman" w:eastAsia="Calibri" w:hAnsi="Times New Roman" w:cs="Times New Roman"/>
          <w:bCs/>
          <w:sz w:val="28"/>
          <w:szCs w:val="28"/>
        </w:rPr>
        <w:t>го суду міста Одеси Деруса А.В.</w:t>
      </w:r>
    </w:p>
    <w:p w:rsidR="005477E3" w:rsidRPr="00572633" w:rsidRDefault="0027100A" w:rsidP="005477E3">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Отже, оскільки</w:t>
      </w:r>
      <w:r w:rsidR="005477E3" w:rsidRPr="0027711E">
        <w:rPr>
          <w:rFonts w:ascii="Times New Roman" w:eastAsia="Calibri" w:hAnsi="Times New Roman" w:cs="Times New Roman"/>
          <w:bCs/>
          <w:sz w:val="28"/>
          <w:szCs w:val="28"/>
        </w:rPr>
        <w:t xml:space="preserve"> завершити підготовку дисциплінарної справи </w:t>
      </w:r>
      <w:r w:rsidR="00C20103">
        <w:rPr>
          <w:rFonts w:ascii="Times New Roman" w:eastAsia="Calibri" w:hAnsi="Times New Roman" w:cs="Times New Roman"/>
          <w:bCs/>
          <w:sz w:val="28"/>
          <w:szCs w:val="28"/>
        </w:rPr>
        <w:t xml:space="preserve">без </w:t>
      </w:r>
      <w:r w:rsidR="005477E3">
        <w:rPr>
          <w:rFonts w:ascii="Times New Roman" w:eastAsia="Calibri" w:hAnsi="Times New Roman" w:cs="Times New Roman"/>
          <w:bCs/>
          <w:sz w:val="28"/>
          <w:szCs w:val="28"/>
        </w:rPr>
        <w:t xml:space="preserve">одержання </w:t>
      </w:r>
      <w:r w:rsidR="00F56154">
        <w:rPr>
          <w:rFonts w:ascii="Times New Roman" w:eastAsia="Calibri" w:hAnsi="Times New Roman" w:cs="Times New Roman"/>
          <w:bCs/>
          <w:sz w:val="28"/>
          <w:szCs w:val="28"/>
        </w:rPr>
        <w:t xml:space="preserve">від </w:t>
      </w:r>
      <w:r w:rsidR="00F56154" w:rsidRPr="00A92204">
        <w:rPr>
          <w:rFonts w:ascii="Times New Roman" w:eastAsia="Calibri" w:hAnsi="Times New Roman" w:cs="Times New Roman"/>
          <w:bCs/>
          <w:sz w:val="28"/>
          <w:szCs w:val="28"/>
        </w:rPr>
        <w:t>Приморської окружної прокуратури міста Одеси</w:t>
      </w:r>
      <w:r w:rsidR="00F56154">
        <w:rPr>
          <w:rFonts w:ascii="Times New Roman" w:eastAsia="Calibri" w:hAnsi="Times New Roman" w:cs="Times New Roman"/>
          <w:bCs/>
          <w:sz w:val="28"/>
          <w:szCs w:val="28"/>
        </w:rPr>
        <w:t xml:space="preserve"> </w:t>
      </w:r>
      <w:r w:rsidR="00AE290D">
        <w:rPr>
          <w:rFonts w:ascii="Times New Roman" w:eastAsia="Calibri" w:hAnsi="Times New Roman" w:cs="Times New Roman"/>
          <w:bCs/>
          <w:sz w:val="28"/>
          <w:szCs w:val="28"/>
        </w:rPr>
        <w:t xml:space="preserve">запитуваної </w:t>
      </w:r>
      <w:r w:rsidR="005477E3">
        <w:rPr>
          <w:rFonts w:ascii="Times New Roman" w:eastAsia="Calibri" w:hAnsi="Times New Roman" w:cs="Times New Roman"/>
          <w:bCs/>
          <w:sz w:val="28"/>
          <w:szCs w:val="28"/>
        </w:rPr>
        <w:t xml:space="preserve">інформації </w:t>
      </w:r>
      <w:r w:rsidR="005477E3" w:rsidRPr="0027711E">
        <w:rPr>
          <w:rFonts w:ascii="Times New Roman" w:eastAsia="Calibri" w:hAnsi="Times New Roman" w:cs="Times New Roman"/>
          <w:bCs/>
          <w:sz w:val="28"/>
          <w:szCs w:val="28"/>
        </w:rPr>
        <w:t>не</w:t>
      </w:r>
      <w:r w:rsidR="00C20103">
        <w:rPr>
          <w:rFonts w:ascii="Times New Roman" w:eastAsia="Calibri" w:hAnsi="Times New Roman" w:cs="Times New Roman"/>
          <w:bCs/>
          <w:sz w:val="28"/>
          <w:szCs w:val="28"/>
        </w:rPr>
        <w:t xml:space="preserve"> </w:t>
      </w:r>
      <w:r w:rsidR="005477E3" w:rsidRPr="0027711E">
        <w:rPr>
          <w:rFonts w:ascii="Times New Roman" w:eastAsia="Calibri" w:hAnsi="Times New Roman" w:cs="Times New Roman"/>
          <w:bCs/>
          <w:sz w:val="28"/>
          <w:szCs w:val="28"/>
        </w:rPr>
        <w:t>можливо, доповідачем запропоновано розгляд д</w:t>
      </w:r>
      <w:r w:rsidR="005477E3">
        <w:rPr>
          <w:rFonts w:ascii="Times New Roman" w:eastAsia="Calibri" w:hAnsi="Times New Roman" w:cs="Times New Roman"/>
          <w:bCs/>
          <w:sz w:val="28"/>
          <w:szCs w:val="28"/>
        </w:rPr>
        <w:t xml:space="preserve">исциплінарної справи стосовно судді Деруса А.В. </w:t>
      </w:r>
      <w:r w:rsidR="005477E3" w:rsidRPr="0027711E">
        <w:rPr>
          <w:rFonts w:ascii="Times New Roman" w:eastAsia="Calibri" w:hAnsi="Times New Roman" w:cs="Times New Roman"/>
          <w:bCs/>
          <w:sz w:val="28"/>
          <w:szCs w:val="28"/>
        </w:rPr>
        <w:t>зупинити.</w:t>
      </w:r>
      <w:r w:rsidR="005477E3">
        <w:rPr>
          <w:rFonts w:ascii="Times New Roman" w:eastAsia="Calibri" w:hAnsi="Times New Roman" w:cs="Times New Roman"/>
          <w:bCs/>
          <w:sz w:val="28"/>
          <w:szCs w:val="28"/>
        </w:rPr>
        <w:t xml:space="preserve"> </w:t>
      </w:r>
    </w:p>
    <w:p w:rsidR="00AF3D32" w:rsidRDefault="00AF3D32"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Частиною чотирнадцятою статті 49 Закону України «Про Вищу раду правосуддя» визначено, що Дисциплінарна палата може зупинити розгляд дисциплінарної справи у разі:</w:t>
      </w:r>
    </w:p>
    <w:p w:rsidR="00AF3D32" w:rsidRPr="00DA676E" w:rsidRDefault="00AF3D32"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 xml:space="preserve">1)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w:t>
      </w:r>
      <w:r w:rsidRPr="00DA676E">
        <w:rPr>
          <w:rFonts w:ascii="Times New Roman" w:eastAsia="Calibri" w:hAnsi="Times New Roman" w:cs="Times New Roman"/>
          <w:bCs/>
          <w:sz w:val="28"/>
          <w:szCs w:val="28"/>
        </w:rPr>
        <w:lastRenderedPageBreak/>
        <w:t>ведення (здійснення);</w:t>
      </w:r>
    </w:p>
    <w:p w:rsidR="00AF3D32" w:rsidRPr="00DA676E" w:rsidRDefault="00AF3D32"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2) тимчасової непрацездатності або перебування судді у відпустці;</w:t>
      </w:r>
    </w:p>
    <w:p w:rsidR="00AF3D32" w:rsidRDefault="00AF3D32"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3) існування інших обставин, які унеможливлюють розгляд такої справи.</w:t>
      </w:r>
    </w:p>
    <w:p w:rsidR="00AF3D32" w:rsidRDefault="00AF3D32"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Частиною дев’ятою статті 31 Закону України «Про Вищу раду правосуддя» визначено, що 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AE290D" w:rsidRDefault="00AF3D32" w:rsidP="00AF3D32">
      <w:pPr>
        <w:widowControl w:val="0"/>
        <w:tabs>
          <w:tab w:val="left" w:pos="567"/>
        </w:tabs>
        <w:autoSpaceDN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rPr>
        <w:tab/>
      </w:r>
      <w:r w:rsidRPr="00DA676E">
        <w:rPr>
          <w:rFonts w:ascii="Times New Roman" w:eastAsia="Calibri" w:hAnsi="Times New Roman" w:cs="Times New Roman"/>
          <w:bCs/>
          <w:sz w:val="28"/>
          <w:szCs w:val="28"/>
        </w:rPr>
        <w:t xml:space="preserve">Ураховуючи наведене, </w:t>
      </w:r>
      <w:r w:rsidR="0027100A">
        <w:rPr>
          <w:rFonts w:ascii="Times New Roman" w:eastAsia="Calibri" w:hAnsi="Times New Roman" w:cs="Times New Roman"/>
          <w:bCs/>
          <w:sz w:val="28"/>
          <w:szCs w:val="28"/>
        </w:rPr>
        <w:t>Перша</w:t>
      </w:r>
      <w:r w:rsidRPr="00DA676E">
        <w:rPr>
          <w:rFonts w:ascii="Times New Roman" w:eastAsia="Calibri" w:hAnsi="Times New Roman" w:cs="Times New Roman"/>
          <w:bCs/>
          <w:sz w:val="28"/>
          <w:szCs w:val="28"/>
        </w:rPr>
        <w:t xml:space="preserve"> Дисциплінарна палата Вищої ради правосуддя вбачає підстави для зупинення розгляду </w:t>
      </w:r>
      <w:r w:rsidR="00DD0CB3">
        <w:rPr>
          <w:rFonts w:ascii="Times New Roman" w:eastAsia="Calibri" w:hAnsi="Times New Roman" w:cs="Times New Roman"/>
          <w:bCs/>
          <w:sz w:val="28"/>
          <w:szCs w:val="28"/>
        </w:rPr>
        <w:t xml:space="preserve">дисциплінарної справи </w:t>
      </w:r>
      <w:r w:rsidR="00017BDD" w:rsidRPr="00B02AFA">
        <w:rPr>
          <w:rFonts w:ascii="Times New Roman" w:eastAsia="Calibri" w:hAnsi="Times New Roman" w:cs="Times New Roman"/>
          <w:sz w:val="28"/>
          <w:szCs w:val="28"/>
        </w:rPr>
        <w:t xml:space="preserve">стосовно судді </w:t>
      </w:r>
      <w:r w:rsidR="00017BDD">
        <w:rPr>
          <w:rFonts w:ascii="Times New Roman" w:eastAsia="Calibri" w:hAnsi="Times New Roman" w:cs="Times New Roman"/>
          <w:sz w:val="28"/>
          <w:szCs w:val="28"/>
        </w:rPr>
        <w:t xml:space="preserve">Приморського районного суду міста Одеси Деруса </w:t>
      </w:r>
      <w:r w:rsidR="00AE290D">
        <w:rPr>
          <w:rFonts w:ascii="Times New Roman" w:eastAsia="Calibri" w:hAnsi="Times New Roman" w:cs="Times New Roman"/>
          <w:sz w:val="28"/>
          <w:szCs w:val="28"/>
        </w:rPr>
        <w:t>А.В.</w:t>
      </w:r>
      <w:r w:rsidR="00017BDD" w:rsidRPr="00B02AFA">
        <w:rPr>
          <w:rFonts w:ascii="Times New Roman" w:eastAsia="Calibri" w:hAnsi="Times New Roman" w:cs="Times New Roman"/>
          <w:sz w:val="28"/>
          <w:szCs w:val="28"/>
        </w:rPr>
        <w:t xml:space="preserve">, відкритої за скаргою </w:t>
      </w:r>
      <w:r w:rsidR="00017BDD">
        <w:rPr>
          <w:rFonts w:ascii="Times New Roman" w:eastAsia="Calibri" w:hAnsi="Times New Roman" w:cs="Times New Roman"/>
          <w:sz w:val="28"/>
          <w:szCs w:val="28"/>
        </w:rPr>
        <w:t xml:space="preserve">адвоката Шепітка </w:t>
      </w:r>
      <w:r w:rsidR="00AE290D">
        <w:rPr>
          <w:rFonts w:ascii="Times New Roman" w:eastAsia="Calibri" w:hAnsi="Times New Roman" w:cs="Times New Roman"/>
          <w:sz w:val="28"/>
          <w:szCs w:val="28"/>
        </w:rPr>
        <w:t>Г.І.</w:t>
      </w:r>
    </w:p>
    <w:p w:rsidR="00AF3D32" w:rsidRPr="00DA676E" w:rsidRDefault="00AE290D"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t>Н</w:t>
      </w:r>
      <w:r w:rsidR="00AF3D32" w:rsidRPr="00FD297D">
        <w:rPr>
          <w:rFonts w:ascii="Times New Roman" w:eastAsia="Calibri" w:hAnsi="Times New Roman" w:cs="Times New Roman"/>
          <w:bCs/>
          <w:sz w:val="28"/>
          <w:szCs w:val="28"/>
        </w:rPr>
        <w:t xml:space="preserve">а підставі викладеного, керуючись частиною дев’ятою статті 31, частиною чотирнадцятою статті 49 Закону України «Про Вищу раду правосуддя», пунктом 10.1, 13.37 Регламенту Вищої ради правосуддя, </w:t>
      </w:r>
      <w:r>
        <w:rPr>
          <w:rFonts w:ascii="Times New Roman" w:eastAsia="Calibri" w:hAnsi="Times New Roman" w:cs="Times New Roman"/>
          <w:bCs/>
          <w:sz w:val="28"/>
          <w:szCs w:val="28"/>
        </w:rPr>
        <w:t>Перша</w:t>
      </w:r>
      <w:r w:rsidR="00AF3D32" w:rsidRPr="00FD297D">
        <w:rPr>
          <w:rFonts w:ascii="Times New Roman" w:eastAsia="Calibri" w:hAnsi="Times New Roman" w:cs="Times New Roman"/>
          <w:bCs/>
          <w:sz w:val="28"/>
          <w:szCs w:val="28"/>
        </w:rPr>
        <w:t xml:space="preserve"> Дисциплінарна палата Вищої ради правосуддя</w:t>
      </w:r>
    </w:p>
    <w:p w:rsidR="00AF3D32" w:rsidRDefault="00AF3D32" w:rsidP="00AF3D32">
      <w:pPr>
        <w:widowControl w:val="0"/>
        <w:tabs>
          <w:tab w:val="left" w:pos="567"/>
        </w:tabs>
        <w:autoSpaceDN w:val="0"/>
        <w:spacing w:after="0" w:line="240" w:lineRule="auto"/>
        <w:jc w:val="both"/>
        <w:rPr>
          <w:rFonts w:ascii="Times New Roman" w:eastAsia="Calibri" w:hAnsi="Times New Roman" w:cs="Times New Roman"/>
          <w:bCs/>
          <w:sz w:val="28"/>
          <w:szCs w:val="28"/>
        </w:rPr>
      </w:pPr>
    </w:p>
    <w:p w:rsidR="00AF3D32" w:rsidRPr="00D81FF3" w:rsidRDefault="00AF3D32" w:rsidP="00AF3D32">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D81FF3">
        <w:rPr>
          <w:rFonts w:ascii="Times New Roman" w:eastAsia="Times New Roman" w:hAnsi="Times New Roman" w:cs="Times New Roman"/>
          <w:b/>
          <w:bCs/>
          <w:sz w:val="28"/>
          <w:szCs w:val="28"/>
          <w:lang w:eastAsia="ru-RU"/>
        </w:rPr>
        <w:t>ухвалила:</w:t>
      </w:r>
    </w:p>
    <w:p w:rsidR="00AF3D32" w:rsidRPr="00D81FF3" w:rsidRDefault="00AF3D32" w:rsidP="00AF3D32">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B41B81" w:rsidRPr="0002695C" w:rsidRDefault="00B41B81" w:rsidP="0002695C">
      <w:pPr>
        <w:widowControl w:val="0"/>
        <w:tabs>
          <w:tab w:val="left" w:pos="567"/>
        </w:tabs>
        <w:autoSpaceDN w:val="0"/>
        <w:spacing w:after="0" w:line="240" w:lineRule="auto"/>
        <w:jc w:val="both"/>
        <w:rPr>
          <w:rFonts w:ascii="Times New Roman" w:eastAsia="Calibri" w:hAnsi="Times New Roman" w:cs="Times New Roman"/>
          <w:bCs/>
          <w:sz w:val="28"/>
          <w:szCs w:val="28"/>
        </w:rPr>
      </w:pPr>
      <w:r w:rsidRPr="0002695C">
        <w:rPr>
          <w:rFonts w:ascii="Times New Roman" w:eastAsia="Calibri" w:hAnsi="Times New Roman" w:cs="Times New Roman"/>
          <w:bCs/>
          <w:sz w:val="28"/>
          <w:szCs w:val="28"/>
        </w:rPr>
        <w:t>зупинити розгляд дисциплінарної справи </w:t>
      </w:r>
      <w:r w:rsidR="00CF1CC9">
        <w:rPr>
          <w:rFonts w:ascii="Times New Roman" w:eastAsia="Calibri" w:hAnsi="Times New Roman" w:cs="Times New Roman"/>
          <w:bCs/>
          <w:sz w:val="28"/>
          <w:szCs w:val="28"/>
        </w:rPr>
        <w:t xml:space="preserve"> </w:t>
      </w:r>
      <w:r w:rsidRPr="0002695C">
        <w:rPr>
          <w:rFonts w:ascii="Times New Roman" w:eastAsia="Calibri" w:hAnsi="Times New Roman" w:cs="Times New Roman"/>
          <w:bCs/>
          <w:sz w:val="28"/>
          <w:szCs w:val="28"/>
        </w:rPr>
        <w:t xml:space="preserve">стосовно судді </w:t>
      </w:r>
      <w:r w:rsidR="0002695C" w:rsidRPr="0002695C">
        <w:rPr>
          <w:rFonts w:ascii="Times New Roman" w:eastAsia="Calibri" w:hAnsi="Times New Roman" w:cs="Times New Roman"/>
          <w:bCs/>
          <w:sz w:val="28"/>
          <w:szCs w:val="28"/>
        </w:rPr>
        <w:t xml:space="preserve">Приморського районного суду міста Одеси Деруса Анатолія Володимировича, відкритої за скаргою адвоката Шепітка Григорія Івановича, </w:t>
      </w:r>
      <w:r w:rsidRPr="0002695C">
        <w:rPr>
          <w:rFonts w:ascii="Times New Roman" w:eastAsia="Calibri" w:hAnsi="Times New Roman" w:cs="Times New Roman"/>
          <w:bCs/>
          <w:sz w:val="28"/>
          <w:szCs w:val="28"/>
        </w:rPr>
        <w:t>на період, необхідний для отримання запитуваної інформації, документів для підтвердження наявності або відсутності обставин, що є підставою для притягнення судді до дисциплінарної відповідальності.</w:t>
      </w:r>
    </w:p>
    <w:p w:rsidR="00B41B81" w:rsidRPr="0002695C" w:rsidRDefault="00B41B81" w:rsidP="0002695C">
      <w:pPr>
        <w:widowControl w:val="0"/>
        <w:tabs>
          <w:tab w:val="left" w:pos="567"/>
        </w:tabs>
        <w:autoSpaceDN w:val="0"/>
        <w:spacing w:after="0" w:line="240" w:lineRule="auto"/>
        <w:jc w:val="both"/>
        <w:rPr>
          <w:rFonts w:ascii="Times New Roman" w:eastAsia="Calibri" w:hAnsi="Times New Roman" w:cs="Times New Roman"/>
          <w:bCs/>
          <w:sz w:val="28"/>
          <w:szCs w:val="28"/>
        </w:rPr>
      </w:pPr>
      <w:r w:rsidRPr="0002695C">
        <w:rPr>
          <w:rFonts w:ascii="Times New Roman" w:eastAsia="Calibri" w:hAnsi="Times New Roman" w:cs="Times New Roman"/>
          <w:bCs/>
          <w:sz w:val="28"/>
          <w:szCs w:val="28"/>
        </w:rPr>
        <w:t> </w:t>
      </w:r>
    </w:p>
    <w:p w:rsidR="00AF3D32" w:rsidRDefault="00AF3D32" w:rsidP="00AF3D32">
      <w:pPr>
        <w:autoSpaceDN w:val="0"/>
        <w:spacing w:after="0" w:line="240" w:lineRule="auto"/>
        <w:rPr>
          <w:rFonts w:ascii="Times New Roman" w:eastAsia="Calibri" w:hAnsi="Times New Roman" w:cs="Times New Roman"/>
          <w:b/>
          <w:sz w:val="28"/>
          <w:szCs w:val="28"/>
        </w:rPr>
      </w:pPr>
    </w:p>
    <w:tbl>
      <w:tblPr>
        <w:tblW w:w="10363" w:type="dxa"/>
        <w:tblLook w:val="04A0" w:firstRow="1" w:lastRow="0" w:firstColumn="1" w:lastColumn="0" w:noHBand="0" w:noVBand="1"/>
      </w:tblPr>
      <w:tblGrid>
        <w:gridCol w:w="6771"/>
        <w:gridCol w:w="3592"/>
      </w:tblGrid>
      <w:tr w:rsidR="00CF3873" w:rsidRPr="0065419E" w:rsidTr="00812C0E">
        <w:tc>
          <w:tcPr>
            <w:tcW w:w="6771" w:type="dxa"/>
          </w:tcPr>
          <w:p w:rsidR="00CF3873" w:rsidRPr="0065419E" w:rsidRDefault="00CF3873" w:rsidP="00812C0E">
            <w:pPr>
              <w:spacing w:after="0" w:line="238" w:lineRule="auto"/>
              <w:ind w:left="-105"/>
              <w:rPr>
                <w:rFonts w:ascii="Times New Roman" w:hAnsi="Times New Roman"/>
                <w:b/>
                <w:sz w:val="28"/>
                <w:szCs w:val="28"/>
              </w:rPr>
            </w:pPr>
            <w:r w:rsidRPr="0065419E">
              <w:rPr>
                <w:rFonts w:ascii="Times New Roman" w:hAnsi="Times New Roman"/>
                <w:b/>
                <w:sz w:val="28"/>
                <w:szCs w:val="28"/>
              </w:rPr>
              <w:t>Головуючий на засіданні</w:t>
            </w:r>
          </w:p>
          <w:p w:rsidR="00CF3873" w:rsidRPr="0065419E" w:rsidRDefault="00CF3873" w:rsidP="00812C0E">
            <w:pPr>
              <w:spacing w:after="0" w:line="238" w:lineRule="auto"/>
              <w:ind w:left="-105"/>
              <w:rPr>
                <w:rFonts w:ascii="Times New Roman" w:hAnsi="Times New Roman"/>
                <w:b/>
                <w:sz w:val="28"/>
                <w:szCs w:val="28"/>
              </w:rPr>
            </w:pPr>
            <w:r w:rsidRPr="0065419E">
              <w:rPr>
                <w:rFonts w:ascii="Times New Roman" w:hAnsi="Times New Roman"/>
                <w:b/>
                <w:sz w:val="28"/>
                <w:szCs w:val="28"/>
              </w:rPr>
              <w:t>Першої Дисциплінарної палати</w:t>
            </w:r>
          </w:p>
          <w:p w:rsidR="00CF3873" w:rsidRPr="0065419E" w:rsidRDefault="00CF3873" w:rsidP="00812C0E">
            <w:pPr>
              <w:spacing w:after="0" w:line="238" w:lineRule="auto"/>
              <w:ind w:left="-105"/>
              <w:rPr>
                <w:rFonts w:ascii="Times New Roman" w:hAnsi="Times New Roman"/>
                <w:b/>
                <w:sz w:val="28"/>
                <w:szCs w:val="28"/>
              </w:rPr>
            </w:pPr>
            <w:r w:rsidRPr="0065419E">
              <w:rPr>
                <w:rFonts w:ascii="Times New Roman" w:hAnsi="Times New Roman"/>
                <w:b/>
                <w:sz w:val="28"/>
                <w:szCs w:val="28"/>
              </w:rPr>
              <w:t>В</w:t>
            </w:r>
            <w:r w:rsidRPr="0065419E">
              <w:rPr>
                <w:rFonts w:ascii="Times New Roman" w:eastAsia="Times New Roman" w:hAnsi="Times New Roman"/>
                <w:b/>
                <w:sz w:val="28"/>
                <w:szCs w:val="28"/>
                <w:lang w:eastAsia="uk-UA"/>
              </w:rPr>
              <w:t>ищої ради правосуддя</w:t>
            </w:r>
          </w:p>
        </w:tc>
        <w:tc>
          <w:tcPr>
            <w:tcW w:w="3592" w:type="dxa"/>
          </w:tcPr>
          <w:p w:rsidR="00CF3873" w:rsidRPr="0065419E" w:rsidRDefault="00CF3873" w:rsidP="00812C0E">
            <w:pPr>
              <w:spacing w:after="0" w:line="238" w:lineRule="auto"/>
              <w:ind w:right="-114"/>
              <w:jc w:val="right"/>
              <w:rPr>
                <w:rFonts w:ascii="Times New Roman" w:eastAsia="Times New Roman" w:hAnsi="Times New Roman"/>
                <w:b/>
                <w:sz w:val="28"/>
                <w:szCs w:val="28"/>
                <w:lang w:eastAsia="uk-UA"/>
              </w:rPr>
            </w:pPr>
          </w:p>
          <w:p w:rsidR="00CF3873" w:rsidRPr="0065419E" w:rsidRDefault="00CF3873" w:rsidP="00812C0E">
            <w:pPr>
              <w:spacing w:after="0" w:line="238" w:lineRule="auto"/>
              <w:ind w:right="-114"/>
              <w:rPr>
                <w:rFonts w:ascii="Times New Roman" w:eastAsia="Times New Roman" w:hAnsi="Times New Roman"/>
                <w:b/>
                <w:sz w:val="28"/>
                <w:szCs w:val="28"/>
                <w:lang w:eastAsia="uk-UA"/>
              </w:rPr>
            </w:pPr>
          </w:p>
          <w:p w:rsidR="00CF3873" w:rsidRPr="0065419E" w:rsidRDefault="00CF3873" w:rsidP="00812C0E">
            <w:pPr>
              <w:spacing w:after="0" w:line="238" w:lineRule="auto"/>
              <w:ind w:right="-114"/>
              <w:rPr>
                <w:rFonts w:ascii="Times New Roman" w:hAnsi="Times New Roman"/>
                <w:b/>
                <w:sz w:val="28"/>
                <w:szCs w:val="28"/>
              </w:rPr>
            </w:pPr>
            <w:r w:rsidRPr="0065419E">
              <w:rPr>
                <w:rFonts w:ascii="Times New Roman" w:eastAsia="Times New Roman" w:hAnsi="Times New Roman"/>
                <w:b/>
                <w:sz w:val="28"/>
                <w:szCs w:val="28"/>
                <w:lang w:eastAsia="uk-UA"/>
              </w:rPr>
              <w:t>Алла КОТЕЛЕВЕЦЬ</w:t>
            </w:r>
          </w:p>
        </w:tc>
      </w:tr>
      <w:tr w:rsidR="00CF3873" w:rsidRPr="0065419E" w:rsidTr="00812C0E">
        <w:tc>
          <w:tcPr>
            <w:tcW w:w="6771" w:type="dxa"/>
          </w:tcPr>
          <w:p w:rsidR="00CF3873" w:rsidRPr="0065419E" w:rsidRDefault="00CF3873" w:rsidP="00812C0E">
            <w:pPr>
              <w:spacing w:after="0" w:line="238" w:lineRule="auto"/>
              <w:ind w:left="-105"/>
              <w:rPr>
                <w:rFonts w:ascii="Times New Roman" w:hAnsi="Times New Roman"/>
                <w:b/>
                <w:sz w:val="28"/>
                <w:szCs w:val="28"/>
              </w:rPr>
            </w:pPr>
          </w:p>
        </w:tc>
        <w:tc>
          <w:tcPr>
            <w:tcW w:w="3592" w:type="dxa"/>
          </w:tcPr>
          <w:p w:rsidR="00CF3873" w:rsidRPr="0065419E" w:rsidRDefault="00CF3873" w:rsidP="00812C0E">
            <w:pPr>
              <w:spacing w:after="0" w:line="238" w:lineRule="auto"/>
              <w:ind w:right="-114"/>
              <w:jc w:val="right"/>
              <w:rPr>
                <w:rFonts w:ascii="Times New Roman" w:eastAsia="Times New Roman" w:hAnsi="Times New Roman"/>
                <w:b/>
                <w:sz w:val="28"/>
                <w:szCs w:val="28"/>
                <w:lang w:eastAsia="uk-UA"/>
              </w:rPr>
            </w:pPr>
          </w:p>
        </w:tc>
      </w:tr>
      <w:tr w:rsidR="00CF3873" w:rsidRPr="0065419E" w:rsidTr="00812C0E">
        <w:tc>
          <w:tcPr>
            <w:tcW w:w="6771" w:type="dxa"/>
          </w:tcPr>
          <w:p w:rsidR="00CF3873" w:rsidRPr="0065419E" w:rsidRDefault="00CF3873" w:rsidP="00812C0E">
            <w:pPr>
              <w:spacing w:after="0" w:line="238" w:lineRule="auto"/>
              <w:ind w:left="-105"/>
              <w:rPr>
                <w:rFonts w:ascii="Times New Roman" w:hAnsi="Times New Roman"/>
                <w:b/>
                <w:sz w:val="28"/>
                <w:szCs w:val="28"/>
              </w:rPr>
            </w:pPr>
            <w:r w:rsidRPr="0065419E">
              <w:rPr>
                <w:rFonts w:ascii="Times New Roman" w:hAnsi="Times New Roman"/>
                <w:b/>
                <w:sz w:val="28"/>
                <w:szCs w:val="28"/>
              </w:rPr>
              <w:t>Члени Першої Дисциплінарної палати</w:t>
            </w:r>
          </w:p>
          <w:p w:rsidR="00CF3873" w:rsidRPr="0065419E" w:rsidRDefault="00CF3873" w:rsidP="00812C0E">
            <w:pPr>
              <w:spacing w:after="0" w:line="238" w:lineRule="auto"/>
              <w:ind w:left="-105"/>
              <w:rPr>
                <w:rFonts w:ascii="Times New Roman" w:hAnsi="Times New Roman"/>
                <w:b/>
                <w:sz w:val="28"/>
                <w:szCs w:val="28"/>
              </w:rPr>
            </w:pPr>
            <w:r w:rsidRPr="0065419E">
              <w:rPr>
                <w:rFonts w:ascii="Times New Roman" w:hAnsi="Times New Roman"/>
                <w:b/>
                <w:sz w:val="28"/>
                <w:szCs w:val="28"/>
              </w:rPr>
              <w:t>Вищої ради правосуддя</w:t>
            </w:r>
          </w:p>
        </w:tc>
        <w:tc>
          <w:tcPr>
            <w:tcW w:w="3592" w:type="dxa"/>
          </w:tcPr>
          <w:p w:rsidR="00CF3873" w:rsidRPr="0065419E" w:rsidRDefault="00CF3873" w:rsidP="00812C0E">
            <w:pPr>
              <w:spacing w:after="0" w:line="238" w:lineRule="auto"/>
              <w:ind w:right="-114"/>
              <w:rPr>
                <w:rFonts w:ascii="Times New Roman" w:eastAsia="Times New Roman" w:hAnsi="Times New Roman"/>
                <w:b/>
                <w:sz w:val="28"/>
                <w:szCs w:val="28"/>
                <w:lang w:eastAsia="uk-UA"/>
              </w:rPr>
            </w:pPr>
          </w:p>
          <w:p w:rsidR="00CF3873" w:rsidRDefault="00CF3873" w:rsidP="00CF3873">
            <w:pPr>
              <w:spacing w:after="0" w:line="238" w:lineRule="auto"/>
              <w:ind w:left="-372" w:right="-114" w:firstLine="372"/>
              <w:rPr>
                <w:rFonts w:ascii="Times New Roman" w:eastAsia="Times New Roman" w:hAnsi="Times New Roman"/>
                <w:b/>
                <w:sz w:val="28"/>
                <w:szCs w:val="28"/>
                <w:lang w:eastAsia="uk-UA"/>
              </w:rPr>
            </w:pPr>
            <w:r w:rsidRPr="0065419E">
              <w:rPr>
                <w:rFonts w:ascii="Times New Roman" w:eastAsia="Times New Roman" w:hAnsi="Times New Roman"/>
                <w:b/>
                <w:sz w:val="28"/>
                <w:szCs w:val="28"/>
                <w:lang w:eastAsia="uk-UA"/>
              </w:rPr>
              <w:t>Юлія БОКОВА</w:t>
            </w:r>
          </w:p>
          <w:p w:rsidR="00CF3873" w:rsidRDefault="00CF3873" w:rsidP="00CF3873">
            <w:pPr>
              <w:spacing w:after="0" w:line="238" w:lineRule="auto"/>
              <w:ind w:left="-372" w:right="-114" w:firstLine="372"/>
              <w:rPr>
                <w:rFonts w:ascii="Times New Roman" w:eastAsia="Times New Roman" w:hAnsi="Times New Roman"/>
                <w:b/>
                <w:sz w:val="28"/>
                <w:szCs w:val="28"/>
                <w:lang w:eastAsia="uk-UA"/>
              </w:rPr>
            </w:pPr>
          </w:p>
          <w:p w:rsidR="00CF3873" w:rsidRDefault="00CF3873" w:rsidP="00812C0E">
            <w:pPr>
              <w:spacing w:after="0" w:line="238" w:lineRule="auto"/>
              <w:ind w:left="-372" w:right="-114" w:firstLine="372"/>
              <w:rPr>
                <w:rFonts w:ascii="Times New Roman" w:eastAsia="Times New Roman" w:hAnsi="Times New Roman"/>
                <w:b/>
                <w:sz w:val="28"/>
                <w:szCs w:val="28"/>
                <w:lang w:eastAsia="uk-UA"/>
              </w:rPr>
            </w:pPr>
          </w:p>
          <w:p w:rsidR="00CF3873" w:rsidRDefault="00CF3873" w:rsidP="00812C0E">
            <w:pPr>
              <w:spacing w:after="0" w:line="238" w:lineRule="auto"/>
              <w:ind w:left="-372" w:right="-114" w:firstLine="372"/>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Тетяна БОНДАРЕНКО</w:t>
            </w:r>
          </w:p>
          <w:p w:rsidR="00AF0F5C" w:rsidRDefault="00AF0F5C" w:rsidP="00812C0E">
            <w:pPr>
              <w:spacing w:after="0" w:line="238" w:lineRule="auto"/>
              <w:ind w:left="-372" w:right="-114" w:firstLine="372"/>
              <w:rPr>
                <w:rFonts w:ascii="Times New Roman" w:eastAsia="Times New Roman" w:hAnsi="Times New Roman"/>
                <w:b/>
                <w:sz w:val="28"/>
                <w:szCs w:val="28"/>
                <w:lang w:eastAsia="uk-UA"/>
              </w:rPr>
            </w:pPr>
          </w:p>
          <w:p w:rsidR="00CF3873" w:rsidRDefault="00CF3873" w:rsidP="00812C0E">
            <w:pPr>
              <w:spacing w:after="0" w:line="238" w:lineRule="auto"/>
              <w:ind w:left="-372" w:right="-114" w:firstLine="372"/>
              <w:rPr>
                <w:rFonts w:ascii="Times New Roman" w:eastAsia="Times New Roman" w:hAnsi="Times New Roman"/>
                <w:b/>
                <w:sz w:val="28"/>
                <w:szCs w:val="28"/>
                <w:lang w:eastAsia="uk-UA"/>
              </w:rPr>
            </w:pPr>
          </w:p>
          <w:p w:rsidR="00CF3873" w:rsidRDefault="00AF0F5C" w:rsidP="00812C0E">
            <w:pPr>
              <w:spacing w:after="0" w:line="238" w:lineRule="auto"/>
              <w:ind w:left="-372" w:right="-114" w:firstLine="372"/>
              <w:rPr>
                <w:rFonts w:ascii="Times New Roman" w:eastAsia="Times New Roman" w:hAnsi="Times New Roman"/>
                <w:b/>
                <w:sz w:val="28"/>
                <w:szCs w:val="28"/>
                <w:lang w:eastAsia="uk-UA"/>
              </w:rPr>
            </w:pPr>
            <w:r>
              <w:rPr>
                <w:rFonts w:ascii="Times New Roman" w:eastAsia="Times New Roman" w:hAnsi="Times New Roman"/>
                <w:b/>
                <w:sz w:val="28"/>
                <w:szCs w:val="28"/>
                <w:lang w:eastAsia="uk-UA"/>
              </w:rPr>
              <w:t>Оксана КВАША</w:t>
            </w:r>
          </w:p>
          <w:p w:rsidR="00AF0F5C" w:rsidRDefault="00AF0F5C" w:rsidP="00812C0E">
            <w:pPr>
              <w:spacing w:after="0" w:line="238" w:lineRule="auto"/>
              <w:ind w:left="-372" w:right="-114" w:firstLine="372"/>
              <w:rPr>
                <w:rFonts w:ascii="Times New Roman" w:eastAsia="Times New Roman" w:hAnsi="Times New Roman"/>
                <w:b/>
                <w:sz w:val="28"/>
                <w:szCs w:val="28"/>
                <w:lang w:eastAsia="uk-UA"/>
              </w:rPr>
            </w:pPr>
          </w:p>
          <w:p w:rsidR="00AF0F5C" w:rsidRDefault="00AF0F5C" w:rsidP="00812C0E">
            <w:pPr>
              <w:spacing w:after="0" w:line="238" w:lineRule="auto"/>
              <w:ind w:left="-372" w:right="-114" w:firstLine="372"/>
              <w:rPr>
                <w:rFonts w:ascii="Times New Roman" w:eastAsia="Times New Roman" w:hAnsi="Times New Roman"/>
                <w:b/>
                <w:sz w:val="28"/>
                <w:szCs w:val="28"/>
                <w:lang w:eastAsia="uk-UA"/>
              </w:rPr>
            </w:pPr>
          </w:p>
          <w:p w:rsidR="00CF3873" w:rsidRPr="0065419E" w:rsidRDefault="00CF3873" w:rsidP="00AF0F5C">
            <w:pPr>
              <w:spacing w:after="0" w:line="238" w:lineRule="auto"/>
              <w:ind w:left="-372" w:right="-114" w:firstLine="372"/>
              <w:rPr>
                <w:rFonts w:ascii="Times New Roman" w:eastAsia="Times New Roman" w:hAnsi="Times New Roman"/>
                <w:b/>
                <w:sz w:val="28"/>
                <w:szCs w:val="28"/>
                <w:lang w:eastAsia="uk-UA"/>
              </w:rPr>
            </w:pPr>
            <w:r w:rsidRPr="0065419E">
              <w:rPr>
                <w:rStyle w:val="a7"/>
                <w:rFonts w:ascii="ProbaPro" w:hAnsi="ProbaPro"/>
                <w:sz w:val="27"/>
                <w:szCs w:val="27"/>
                <w:shd w:val="clear" w:color="auto" w:fill="FFFFFF"/>
              </w:rPr>
              <w:t>Микола </w:t>
            </w:r>
            <w:r w:rsidRPr="0065419E">
              <w:rPr>
                <w:rFonts w:ascii="Times New Roman" w:hAnsi="Times New Roman"/>
                <w:b/>
                <w:sz w:val="28"/>
                <w:szCs w:val="28"/>
              </w:rPr>
              <w:t>МОРОЗ</w:t>
            </w:r>
          </w:p>
        </w:tc>
      </w:tr>
    </w:tbl>
    <w:p w:rsidR="00AF3D32" w:rsidRPr="00D81FF3" w:rsidRDefault="00AF3D32" w:rsidP="00AF3D32">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ab/>
      </w:r>
      <w:r>
        <w:rPr>
          <w:rFonts w:ascii="Times New Roman" w:eastAsia="Calibri" w:hAnsi="Times New Roman" w:cs="Times New Roman"/>
          <w:b/>
          <w:sz w:val="28"/>
          <w:szCs w:val="28"/>
        </w:rPr>
        <w:tab/>
      </w:r>
    </w:p>
    <w:sectPr w:rsidR="00AF3D32" w:rsidRPr="00D81FF3" w:rsidSect="00326E3D">
      <w:headerReference w:type="default" r:id="rId7"/>
      <w:pgSz w:w="11906" w:h="16838"/>
      <w:pgMar w:top="851"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CB3" w:rsidRDefault="00DD0CB3">
      <w:pPr>
        <w:spacing w:after="0" w:line="240" w:lineRule="auto"/>
      </w:pPr>
      <w:r>
        <w:separator/>
      </w:r>
    </w:p>
  </w:endnote>
  <w:endnote w:type="continuationSeparator" w:id="0">
    <w:p w:rsidR="00DD0CB3" w:rsidRDefault="00DD0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CB3" w:rsidRDefault="00DD0CB3">
      <w:pPr>
        <w:spacing w:after="0" w:line="240" w:lineRule="auto"/>
      </w:pPr>
      <w:r>
        <w:separator/>
      </w:r>
    </w:p>
  </w:footnote>
  <w:footnote w:type="continuationSeparator" w:id="0">
    <w:p w:rsidR="00DD0CB3" w:rsidRDefault="00DD0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CB3" w:rsidRDefault="00AF7BA5">
    <w:pPr>
      <w:pStyle w:val="a3"/>
      <w:jc w:val="center"/>
    </w:pPr>
    <w:r>
      <w:fldChar w:fldCharType="begin"/>
    </w:r>
    <w:r w:rsidR="00500B1A">
      <w:instrText xml:space="preserve"> PAGE   \* MERGEFORMAT </w:instrText>
    </w:r>
    <w:r>
      <w:fldChar w:fldCharType="separate"/>
    </w:r>
    <w:r w:rsidR="00AC3DF4">
      <w:rPr>
        <w:noProof/>
      </w:rPr>
      <w:t>2</w:t>
    </w:r>
    <w:r>
      <w:rPr>
        <w:noProof/>
      </w:rPr>
      <w:fldChar w:fldCharType="end"/>
    </w:r>
  </w:p>
  <w:p w:rsidR="00DD0CB3" w:rsidRDefault="00DD0CB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3134"/>
    <w:rsid w:val="00017BDD"/>
    <w:rsid w:val="0002695C"/>
    <w:rsid w:val="0005007D"/>
    <w:rsid w:val="00081166"/>
    <w:rsid w:val="000A6B66"/>
    <w:rsid w:val="00102550"/>
    <w:rsid w:val="00112326"/>
    <w:rsid w:val="00155D3D"/>
    <w:rsid w:val="001751A9"/>
    <w:rsid w:val="001E13F3"/>
    <w:rsid w:val="0027100A"/>
    <w:rsid w:val="0027711E"/>
    <w:rsid w:val="00292B21"/>
    <w:rsid w:val="002A388E"/>
    <w:rsid w:val="002E677E"/>
    <w:rsid w:val="00310F68"/>
    <w:rsid w:val="0031218A"/>
    <w:rsid w:val="00326E3D"/>
    <w:rsid w:val="003336B6"/>
    <w:rsid w:val="0037294A"/>
    <w:rsid w:val="003729DC"/>
    <w:rsid w:val="003A5989"/>
    <w:rsid w:val="003F5A71"/>
    <w:rsid w:val="00484260"/>
    <w:rsid w:val="00497343"/>
    <w:rsid w:val="004D01C1"/>
    <w:rsid w:val="004D78A5"/>
    <w:rsid w:val="004E5D24"/>
    <w:rsid w:val="004E7656"/>
    <w:rsid w:val="00500B1A"/>
    <w:rsid w:val="00507113"/>
    <w:rsid w:val="00515290"/>
    <w:rsid w:val="005477E3"/>
    <w:rsid w:val="0057164D"/>
    <w:rsid w:val="00572633"/>
    <w:rsid w:val="00576D64"/>
    <w:rsid w:val="00590509"/>
    <w:rsid w:val="005C3134"/>
    <w:rsid w:val="005D51C3"/>
    <w:rsid w:val="00654358"/>
    <w:rsid w:val="006575F5"/>
    <w:rsid w:val="00672162"/>
    <w:rsid w:val="00681B78"/>
    <w:rsid w:val="006943E6"/>
    <w:rsid w:val="006E7A51"/>
    <w:rsid w:val="006F2CC5"/>
    <w:rsid w:val="00700507"/>
    <w:rsid w:val="00731B9B"/>
    <w:rsid w:val="007639DB"/>
    <w:rsid w:val="007C445B"/>
    <w:rsid w:val="00857796"/>
    <w:rsid w:val="00861EBB"/>
    <w:rsid w:val="008951EC"/>
    <w:rsid w:val="008B2D8A"/>
    <w:rsid w:val="008B3295"/>
    <w:rsid w:val="008C64B5"/>
    <w:rsid w:val="008E5705"/>
    <w:rsid w:val="008F4F5A"/>
    <w:rsid w:val="00925543"/>
    <w:rsid w:val="00935966"/>
    <w:rsid w:val="00937389"/>
    <w:rsid w:val="0095189B"/>
    <w:rsid w:val="00962B8B"/>
    <w:rsid w:val="009D24D6"/>
    <w:rsid w:val="009E01C7"/>
    <w:rsid w:val="00A33EF9"/>
    <w:rsid w:val="00A60E99"/>
    <w:rsid w:val="00A91A98"/>
    <w:rsid w:val="00A92204"/>
    <w:rsid w:val="00AA7475"/>
    <w:rsid w:val="00AC11C1"/>
    <w:rsid w:val="00AC3DF4"/>
    <w:rsid w:val="00AE290D"/>
    <w:rsid w:val="00AF0F5C"/>
    <w:rsid w:val="00AF3D32"/>
    <w:rsid w:val="00AF7BA5"/>
    <w:rsid w:val="00B02AFA"/>
    <w:rsid w:val="00B17EAC"/>
    <w:rsid w:val="00B272A7"/>
    <w:rsid w:val="00B41B81"/>
    <w:rsid w:val="00BD2633"/>
    <w:rsid w:val="00BD27CF"/>
    <w:rsid w:val="00BF02CB"/>
    <w:rsid w:val="00BF4C2A"/>
    <w:rsid w:val="00C20103"/>
    <w:rsid w:val="00C40D2C"/>
    <w:rsid w:val="00C54BB7"/>
    <w:rsid w:val="00C94E02"/>
    <w:rsid w:val="00CE48D1"/>
    <w:rsid w:val="00CF1CC9"/>
    <w:rsid w:val="00CF3873"/>
    <w:rsid w:val="00D13DDC"/>
    <w:rsid w:val="00D20D34"/>
    <w:rsid w:val="00D30DEA"/>
    <w:rsid w:val="00D55460"/>
    <w:rsid w:val="00D81FF3"/>
    <w:rsid w:val="00D9066D"/>
    <w:rsid w:val="00DA676E"/>
    <w:rsid w:val="00DD0CB3"/>
    <w:rsid w:val="00DE6283"/>
    <w:rsid w:val="00E045E9"/>
    <w:rsid w:val="00E22F07"/>
    <w:rsid w:val="00E36149"/>
    <w:rsid w:val="00EF23F3"/>
    <w:rsid w:val="00F10EAB"/>
    <w:rsid w:val="00F56154"/>
    <w:rsid w:val="00F74832"/>
    <w:rsid w:val="00FC37A4"/>
    <w:rsid w:val="00FD297D"/>
    <w:rsid w:val="00FD5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1C54B"/>
  <w15:docId w15:val="{9BDA8BAE-18B2-431E-B6B9-144A28599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1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customStyle="1" w:styleId="2">
    <w:name w:val="Основной текст (2)_"/>
    <w:link w:val="20"/>
    <w:locked/>
    <w:rsid w:val="006575F5"/>
    <w:rPr>
      <w:b/>
      <w:sz w:val="26"/>
      <w:shd w:val="clear" w:color="auto" w:fill="FFFFFF"/>
    </w:rPr>
  </w:style>
  <w:style w:type="paragraph" w:customStyle="1" w:styleId="20">
    <w:name w:val="Основной текст (2)"/>
    <w:basedOn w:val="a"/>
    <w:link w:val="2"/>
    <w:rsid w:val="006575F5"/>
    <w:pPr>
      <w:widowControl w:val="0"/>
      <w:shd w:val="clear" w:color="auto" w:fill="FFFFFF"/>
      <w:autoSpaceDN w:val="0"/>
      <w:spacing w:after="1020" w:line="240" w:lineRule="atLeast"/>
      <w:jc w:val="center"/>
    </w:pPr>
    <w:rPr>
      <w:b/>
      <w:sz w:val="26"/>
    </w:rPr>
  </w:style>
  <w:style w:type="paragraph" w:customStyle="1" w:styleId="rtejustify">
    <w:name w:val="rtejustify"/>
    <w:basedOn w:val="a"/>
    <w:rsid w:val="00B41B8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uiPriority w:val="22"/>
    <w:qFormat/>
    <w:rsid w:val="00CF38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328714">
      <w:bodyDiv w:val="1"/>
      <w:marLeft w:val="0"/>
      <w:marRight w:val="0"/>
      <w:marTop w:val="0"/>
      <w:marBottom w:val="0"/>
      <w:divBdr>
        <w:top w:val="none" w:sz="0" w:space="0" w:color="auto"/>
        <w:left w:val="none" w:sz="0" w:space="0" w:color="auto"/>
        <w:bottom w:val="none" w:sz="0" w:space="0" w:color="auto"/>
        <w:right w:val="none" w:sz="0" w:space="0" w:color="auto"/>
      </w:divBdr>
    </w:div>
    <w:div w:id="168212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4107</Words>
  <Characters>2341</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Торута (HCJ-DELL0298 - o.toruta)</dc:creator>
  <cp:lastModifiedBy>Оксана Костанян (HCJ-IMP0472 - o.kostanyan)</cp:lastModifiedBy>
  <cp:revision>2</cp:revision>
  <cp:lastPrinted>2024-05-27T11:47:00Z</cp:lastPrinted>
  <dcterms:created xsi:type="dcterms:W3CDTF">2024-05-28T12:20:00Z</dcterms:created>
  <dcterms:modified xsi:type="dcterms:W3CDTF">2024-05-28T12:20:00Z</dcterms:modified>
</cp:coreProperties>
</file>