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71164E" w:rsidRDefault="002F0A3B" w:rsidP="00804B8E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71164E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5253779" wp14:editId="0FCE0C4E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4B8E" w:rsidRPr="0071164E" w:rsidRDefault="00804B8E" w:rsidP="00804B8E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</w:p>
    <w:p w:rsidR="002F0A3B" w:rsidRPr="0071164E" w:rsidRDefault="002F0A3B" w:rsidP="002F0A3B">
      <w:pPr>
        <w:pStyle w:val="a7"/>
        <w:ind w:left="0"/>
        <w:jc w:val="both"/>
        <w:rPr>
          <w:sz w:val="28"/>
          <w:szCs w:val="28"/>
          <w:lang w:val="uk-UA"/>
        </w:rPr>
      </w:pPr>
    </w:p>
    <w:p w:rsidR="002F0A3B" w:rsidRPr="0071164E" w:rsidRDefault="002F0A3B" w:rsidP="002F0A3B">
      <w:pPr>
        <w:pStyle w:val="a5"/>
        <w:jc w:val="center"/>
        <w:rPr>
          <w:rFonts w:ascii="AcademyC" w:hAnsi="AcademyC"/>
        </w:rPr>
      </w:pPr>
      <w:r w:rsidRPr="0071164E">
        <w:rPr>
          <w:rFonts w:ascii="AcademyC" w:hAnsi="AcademyC"/>
        </w:rPr>
        <w:t>УКРАЇНА</w:t>
      </w:r>
    </w:p>
    <w:p w:rsidR="002F0A3B" w:rsidRPr="0071164E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71164E">
        <w:rPr>
          <w:rFonts w:ascii="AcademyC" w:hAnsi="AcademyC"/>
          <w:szCs w:val="28"/>
        </w:rPr>
        <w:t>ВИЩА</w:t>
      </w:r>
      <w:r w:rsidR="00445913" w:rsidRPr="0071164E">
        <w:rPr>
          <w:rFonts w:ascii="AcademyC" w:hAnsi="AcademyC"/>
          <w:szCs w:val="28"/>
        </w:rPr>
        <w:t xml:space="preserve"> </w:t>
      </w:r>
      <w:r w:rsidRPr="0071164E">
        <w:rPr>
          <w:rFonts w:ascii="AcademyC" w:hAnsi="AcademyC"/>
          <w:szCs w:val="28"/>
        </w:rPr>
        <w:t>РАДА</w:t>
      </w:r>
      <w:r w:rsidR="00445913" w:rsidRPr="0071164E">
        <w:rPr>
          <w:rFonts w:ascii="AcademyC" w:hAnsi="AcademyC"/>
          <w:szCs w:val="28"/>
        </w:rPr>
        <w:t xml:space="preserve"> </w:t>
      </w:r>
      <w:r w:rsidRPr="0071164E">
        <w:rPr>
          <w:rFonts w:ascii="AcademyC" w:hAnsi="AcademyC"/>
          <w:szCs w:val="28"/>
        </w:rPr>
        <w:t>ПРАВОСУДДЯ</w:t>
      </w:r>
    </w:p>
    <w:p w:rsidR="002F0A3B" w:rsidRPr="0071164E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71164E">
        <w:rPr>
          <w:rFonts w:ascii="AcademyC" w:hAnsi="AcademyC"/>
          <w:szCs w:val="28"/>
        </w:rPr>
        <w:t>ДРУГА ДИСЦИПЛІНАРНА ПАЛАТА</w:t>
      </w:r>
    </w:p>
    <w:p w:rsidR="002F0A3B" w:rsidRPr="0071164E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71164E">
        <w:rPr>
          <w:rFonts w:ascii="AcademyC" w:hAnsi="AcademyC"/>
          <w:szCs w:val="28"/>
        </w:rPr>
        <w:t>УХВАЛА</w:t>
      </w:r>
    </w:p>
    <w:tbl>
      <w:tblPr>
        <w:tblW w:w="9898" w:type="dxa"/>
        <w:tblLook w:val="04A0" w:firstRow="1" w:lastRow="0" w:firstColumn="1" w:lastColumn="0" w:noHBand="0" w:noVBand="1"/>
      </w:tblPr>
      <w:tblGrid>
        <w:gridCol w:w="3098"/>
        <w:gridCol w:w="1722"/>
        <w:gridCol w:w="1454"/>
        <w:gridCol w:w="3624"/>
      </w:tblGrid>
      <w:tr w:rsidR="0071164E" w:rsidRPr="0071164E" w:rsidTr="00033BCB">
        <w:trPr>
          <w:trHeight w:val="188"/>
        </w:trPr>
        <w:tc>
          <w:tcPr>
            <w:tcW w:w="3098" w:type="dxa"/>
          </w:tcPr>
          <w:p w:rsidR="002F0A3B" w:rsidRPr="0071164E" w:rsidRDefault="00001B3E" w:rsidP="000D1F49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22</w:t>
            </w:r>
            <w:r w:rsidR="009A7178" w:rsidRPr="0071164E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0D1F49" w:rsidRPr="0071164E">
              <w:rPr>
                <w:rFonts w:ascii="Times New Roman" w:hAnsi="Times New Roman" w:cs="Times New Roman"/>
                <w:noProof/>
                <w:sz w:val="28"/>
                <w:szCs w:val="28"/>
              </w:rPr>
              <w:t>травня</w:t>
            </w:r>
            <w:r w:rsidR="005C1B6A" w:rsidRPr="0071164E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2F0A3B" w:rsidRPr="0071164E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176" w:type="dxa"/>
            <w:gridSpan w:val="2"/>
          </w:tcPr>
          <w:p w:rsidR="002F0A3B" w:rsidRPr="0071164E" w:rsidRDefault="00445913" w:rsidP="003070E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71164E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="002F0A3B" w:rsidRPr="0071164E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F0A3B" w:rsidRPr="0071164E" w:rsidRDefault="00445913" w:rsidP="000934CF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1164E">
              <w:rPr>
                <w:rFonts w:ascii="Book Antiqua" w:hAnsi="Book Antiqua"/>
                <w:noProof/>
              </w:rPr>
              <w:t xml:space="preserve"> </w:t>
            </w:r>
            <w:r w:rsidR="00AE0BD4">
              <w:rPr>
                <w:rFonts w:ascii="Book Antiqua" w:hAnsi="Book Antiqua"/>
                <w:noProof/>
              </w:rPr>
              <w:t xml:space="preserve">           </w:t>
            </w:r>
            <w:bookmarkStart w:id="0" w:name="_GoBack"/>
            <w:bookmarkEnd w:id="0"/>
            <w:r w:rsidR="00AE0BD4">
              <w:rPr>
                <w:rFonts w:ascii="Book Antiqua" w:hAnsi="Book Antiqua"/>
                <w:noProof/>
              </w:rPr>
              <w:t xml:space="preserve"> </w:t>
            </w:r>
            <w:r w:rsidR="002F0A3B" w:rsidRPr="0071164E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AE0BD4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1551</w:t>
            </w:r>
            <w:r w:rsidR="00807B83" w:rsidRPr="0071164E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71164E" w:rsidRPr="0071164E" w:rsidTr="00033B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8" w:type="dxa"/>
          <w:trHeight w:val="426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2318" w:rsidRPr="0071164E" w:rsidRDefault="009A2318" w:rsidP="00662C5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2F11C5" w:rsidRDefault="002F11C5" w:rsidP="003708B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2F0A3B" w:rsidRPr="0071164E" w:rsidRDefault="00BF3DEE" w:rsidP="003708B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7116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</w:t>
            </w:r>
            <w:r w:rsidR="001871B5" w:rsidRPr="007116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залишення без розгляду та повернення </w:t>
            </w:r>
            <w:r w:rsidRPr="007116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дисциплінарних </w:t>
            </w:r>
            <w:r w:rsidR="001871B5" w:rsidRPr="007116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скарг</w:t>
            </w:r>
            <w:r w:rsidR="003B2C9D" w:rsidRPr="007116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:</w:t>
            </w:r>
            <w:r w:rsidR="002A4A00" w:rsidRPr="007116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01B3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Стояновської</w:t>
            </w:r>
            <w:proofErr w:type="spellEnd"/>
            <w:r w:rsidR="00001B3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А.І. стосовно судді Дніпропетровського окружного адміністративного суду </w:t>
            </w:r>
            <w:proofErr w:type="spellStart"/>
            <w:r w:rsidR="00001B3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Дєєва</w:t>
            </w:r>
            <w:proofErr w:type="spellEnd"/>
            <w:r w:rsidR="00001B3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М.В.; Волошина І.В. стосовно суддів Верховного Суду </w:t>
            </w:r>
            <w:proofErr w:type="spellStart"/>
            <w:r w:rsidR="00001B3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Крет</w:t>
            </w:r>
            <w:proofErr w:type="spellEnd"/>
            <w:r w:rsidR="00001B3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Г.Р., </w:t>
            </w:r>
            <w:proofErr w:type="spellStart"/>
            <w:r w:rsidR="00001B3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Бородія</w:t>
            </w:r>
            <w:proofErr w:type="spellEnd"/>
            <w:r w:rsidR="00001B3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В.М., Чистика А.О., </w:t>
            </w:r>
            <w:proofErr w:type="spellStart"/>
            <w:r w:rsidR="00001B3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Булейко</w:t>
            </w:r>
            <w:proofErr w:type="spellEnd"/>
            <w:r w:rsidR="00001B3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О.Л., Луганського Ю.М., Фоміна С.Б.; </w:t>
            </w:r>
            <w:proofErr w:type="spellStart"/>
            <w:r w:rsidR="00001B3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Стояновської</w:t>
            </w:r>
            <w:proofErr w:type="spellEnd"/>
            <w:r w:rsidR="00001B3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А.І. стосовно судді </w:t>
            </w:r>
            <w:proofErr w:type="spellStart"/>
            <w:r w:rsidR="00001B3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Тернівського</w:t>
            </w:r>
            <w:proofErr w:type="spellEnd"/>
            <w:r w:rsidR="00001B3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районного суду міста Кривого Рогу Дніпропетр</w:t>
            </w:r>
            <w:r w:rsidR="003708B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овської області Демиденка Ю.Ю.</w:t>
            </w:r>
          </w:p>
        </w:tc>
      </w:tr>
    </w:tbl>
    <w:p w:rsidR="005B3F04" w:rsidRPr="0071164E" w:rsidRDefault="005B3F04" w:rsidP="002F0A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08B9" w:rsidRDefault="003708B9" w:rsidP="00001B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11C5" w:rsidRDefault="002F11C5" w:rsidP="00001B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1B3E" w:rsidRPr="00033BCB" w:rsidRDefault="00001B3E" w:rsidP="00001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3BCB">
        <w:rPr>
          <w:rFonts w:ascii="Times New Roman" w:hAnsi="Times New Roman"/>
          <w:sz w:val="28"/>
          <w:szCs w:val="28"/>
        </w:rPr>
        <w:t xml:space="preserve">Друга Дисциплінарна палата Вищої ради правосуддя у складі              головуючого – </w:t>
      </w:r>
      <w:proofErr w:type="spellStart"/>
      <w:r w:rsidRPr="00033BCB">
        <w:rPr>
          <w:rFonts w:ascii="Times New Roman" w:hAnsi="Times New Roman"/>
          <w:sz w:val="28"/>
          <w:szCs w:val="28"/>
        </w:rPr>
        <w:t>Маселка</w:t>
      </w:r>
      <w:proofErr w:type="spellEnd"/>
      <w:r w:rsidRPr="00033BCB">
        <w:rPr>
          <w:rFonts w:ascii="Times New Roman" w:hAnsi="Times New Roman"/>
          <w:sz w:val="28"/>
          <w:szCs w:val="28"/>
        </w:rPr>
        <w:t xml:space="preserve"> Р.А., членів Мельника О.П., </w:t>
      </w:r>
      <w:proofErr w:type="spellStart"/>
      <w:r w:rsidRPr="00033BCB">
        <w:rPr>
          <w:rFonts w:ascii="Times New Roman" w:hAnsi="Times New Roman"/>
          <w:sz w:val="28"/>
          <w:szCs w:val="28"/>
        </w:rPr>
        <w:t>Ковбій</w:t>
      </w:r>
      <w:proofErr w:type="spellEnd"/>
      <w:r w:rsidRPr="00033BCB">
        <w:rPr>
          <w:rFonts w:ascii="Times New Roman" w:hAnsi="Times New Roman"/>
          <w:sz w:val="28"/>
          <w:szCs w:val="28"/>
        </w:rPr>
        <w:t xml:space="preserve"> О.В. та залученого з Першої Дисциплінарної палати члена Вищої ради правосуддя Бо</w:t>
      </w:r>
      <w:r w:rsidR="00033BCB">
        <w:rPr>
          <w:rFonts w:ascii="Times New Roman" w:hAnsi="Times New Roman"/>
          <w:sz w:val="28"/>
          <w:szCs w:val="28"/>
        </w:rPr>
        <w:t>кової Ю.В.,</w:t>
      </w:r>
      <w:r w:rsidRPr="00033BCB">
        <w:rPr>
          <w:rFonts w:ascii="Times New Roman" w:hAnsi="Times New Roman"/>
          <w:sz w:val="28"/>
          <w:szCs w:val="28"/>
        </w:rPr>
        <w:t xml:space="preserve"> розглянувши висновки доповідача – члена Другої Дисциплінарної палати Вищої ради правосуддя </w:t>
      </w:r>
      <w:proofErr w:type="spellStart"/>
      <w:r w:rsidRPr="00033BCB">
        <w:rPr>
          <w:rFonts w:ascii="Times New Roman" w:hAnsi="Times New Roman"/>
          <w:sz w:val="28"/>
          <w:szCs w:val="28"/>
        </w:rPr>
        <w:t>Бурлакова</w:t>
      </w:r>
      <w:proofErr w:type="spellEnd"/>
      <w:r w:rsidRPr="00033BCB">
        <w:rPr>
          <w:rFonts w:ascii="Times New Roman" w:hAnsi="Times New Roman"/>
          <w:sz w:val="28"/>
          <w:szCs w:val="28"/>
        </w:rPr>
        <w:t xml:space="preserve"> С.Ю. </w:t>
      </w:r>
      <w:r w:rsidRPr="00033BCB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дисциплінарних скарг,</w:t>
      </w:r>
    </w:p>
    <w:p w:rsidR="002F0A3B" w:rsidRPr="00017FA3" w:rsidRDefault="002F0A3B" w:rsidP="002F0A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F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017FA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017FA3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A3B" w:rsidRPr="00017FA3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7FA3">
        <w:rPr>
          <w:rFonts w:ascii="Times New Roman" w:hAnsi="Times New Roman"/>
          <w:sz w:val="28"/>
          <w:szCs w:val="28"/>
        </w:rPr>
        <w:t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</w:t>
      </w:r>
      <w:r w:rsidR="00445913" w:rsidRPr="00017FA3">
        <w:rPr>
          <w:rFonts w:ascii="Times New Roman" w:hAnsi="Times New Roman"/>
          <w:sz w:val="28"/>
          <w:szCs w:val="28"/>
        </w:rPr>
        <w:t xml:space="preserve"> </w:t>
      </w:r>
      <w:r w:rsidR="00445913" w:rsidRPr="00017FA3">
        <w:rPr>
          <w:rFonts w:ascii="Times New Roman" w:hAnsi="Times New Roman"/>
          <w:sz w:val="28"/>
          <w:szCs w:val="28"/>
        </w:rPr>
        <w:br/>
      </w:r>
      <w:r w:rsidRPr="00017FA3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017FA3">
        <w:rPr>
          <w:rFonts w:ascii="Times New Roman" w:hAnsi="Times New Roman"/>
          <w:sz w:val="28"/>
          <w:szCs w:val="28"/>
        </w:rPr>
        <w:t>внесено</w:t>
      </w:r>
      <w:proofErr w:type="spellEnd"/>
      <w:r w:rsidRPr="00017FA3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</w:t>
      </w:r>
      <w:r w:rsidR="00445913" w:rsidRPr="00017FA3">
        <w:rPr>
          <w:rFonts w:ascii="Times New Roman" w:hAnsi="Times New Roman"/>
          <w:sz w:val="28"/>
          <w:szCs w:val="28"/>
        </w:rPr>
        <w:t xml:space="preserve"> </w:t>
      </w:r>
      <w:r w:rsidR="00445913" w:rsidRPr="00017FA3">
        <w:rPr>
          <w:rFonts w:ascii="Times New Roman" w:hAnsi="Times New Roman"/>
          <w:sz w:val="28"/>
          <w:szCs w:val="28"/>
        </w:rPr>
        <w:br/>
      </w:r>
      <w:r w:rsidRPr="00017FA3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017FA3" w:rsidRDefault="000934CF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7FA3">
        <w:rPr>
          <w:rFonts w:ascii="Times New Roman" w:hAnsi="Times New Roman"/>
          <w:sz w:val="28"/>
          <w:szCs w:val="28"/>
        </w:rPr>
        <w:t>Р</w:t>
      </w:r>
      <w:r w:rsidR="002F0A3B" w:rsidRPr="00017FA3">
        <w:rPr>
          <w:rFonts w:ascii="Times New Roman" w:hAnsi="Times New Roman"/>
          <w:sz w:val="28"/>
          <w:szCs w:val="28"/>
        </w:rPr>
        <w:t xml:space="preserve">ішенням Вищої ради правосуддя від 5 серпня 2021 року № 1809/0/15-21 </w:t>
      </w:r>
      <w:proofErr w:type="spellStart"/>
      <w:r w:rsidR="002F0A3B" w:rsidRPr="00017FA3">
        <w:rPr>
          <w:rFonts w:ascii="Times New Roman" w:hAnsi="Times New Roman"/>
          <w:sz w:val="28"/>
          <w:szCs w:val="28"/>
        </w:rPr>
        <w:t>зупинено</w:t>
      </w:r>
      <w:proofErr w:type="spellEnd"/>
      <w:r w:rsidR="002F0A3B" w:rsidRPr="00017FA3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</w:t>
      </w:r>
      <w:r w:rsidR="00445913" w:rsidRPr="00017FA3">
        <w:rPr>
          <w:rFonts w:ascii="Times New Roman" w:hAnsi="Times New Roman"/>
          <w:sz w:val="28"/>
          <w:szCs w:val="28"/>
        </w:rPr>
        <w:t xml:space="preserve"> </w:t>
      </w:r>
      <w:r w:rsidR="00445913" w:rsidRPr="00017FA3">
        <w:rPr>
          <w:rFonts w:ascii="Times New Roman" w:hAnsi="Times New Roman"/>
          <w:sz w:val="28"/>
          <w:szCs w:val="28"/>
        </w:rPr>
        <w:br/>
      </w:r>
      <w:r w:rsidR="002F0A3B" w:rsidRPr="00017FA3">
        <w:rPr>
          <w:rFonts w:ascii="Times New Roman" w:hAnsi="Times New Roman"/>
          <w:sz w:val="28"/>
          <w:szCs w:val="28"/>
        </w:rPr>
        <w:lastRenderedPageBreak/>
        <w:t>на рішення про притягнення до дисциплінарної відповідальності судді</w:t>
      </w:r>
      <w:r w:rsidR="00445913" w:rsidRPr="00017FA3">
        <w:rPr>
          <w:rFonts w:ascii="Times New Roman" w:hAnsi="Times New Roman"/>
          <w:sz w:val="28"/>
          <w:szCs w:val="28"/>
        </w:rPr>
        <w:t xml:space="preserve"> </w:t>
      </w:r>
      <w:r w:rsidR="00445913" w:rsidRPr="00017FA3">
        <w:rPr>
          <w:rFonts w:ascii="Times New Roman" w:hAnsi="Times New Roman"/>
          <w:sz w:val="28"/>
          <w:szCs w:val="28"/>
        </w:rPr>
        <w:br/>
      </w:r>
      <w:r w:rsidR="002F0A3B" w:rsidRPr="00017FA3">
        <w:rPr>
          <w:rFonts w:ascii="Times New Roman" w:hAnsi="Times New Roman"/>
          <w:sz w:val="28"/>
          <w:szCs w:val="28"/>
        </w:rPr>
        <w:t>чи прокурора.</w:t>
      </w:r>
    </w:p>
    <w:p w:rsidR="002F0A3B" w:rsidRPr="00017FA3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7FA3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2F0A3B" w:rsidRPr="00017FA3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7FA3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017FA3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017FA3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</w:t>
      </w:r>
      <w:r w:rsidR="00445913" w:rsidRPr="00017FA3">
        <w:rPr>
          <w:rFonts w:ascii="Times New Roman" w:hAnsi="Times New Roman"/>
          <w:sz w:val="28"/>
          <w:szCs w:val="28"/>
        </w:rPr>
        <w:t xml:space="preserve"> </w:t>
      </w:r>
      <w:r w:rsidR="00445913" w:rsidRPr="00017FA3">
        <w:rPr>
          <w:rFonts w:ascii="Times New Roman" w:hAnsi="Times New Roman"/>
          <w:sz w:val="28"/>
          <w:szCs w:val="28"/>
        </w:rPr>
        <w:br/>
      </w:r>
      <w:r w:rsidRPr="00017FA3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E47476" w:rsidRPr="00633E57" w:rsidRDefault="00E47476" w:rsidP="00E4747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Вищої ради правосуддя </w:t>
      </w:r>
      <w:r w:rsidR="00001B3E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CB0BD7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01B3E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квітня</w:t>
      </w:r>
      <w:r w:rsidR="00CB0BD7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 w:rsidR="00001B3E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F133C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 w:rsidR="00445913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за вхідним номер</w:t>
      </w:r>
      <w:r w:rsidR="00CB0BD7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                      </w:t>
      </w:r>
      <w:r w:rsidR="00001B3E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С-388/24/7-24</w:t>
      </w:r>
      <w:r w:rsidR="00CB0BD7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надійшла</w:t>
      </w:r>
      <w:r w:rsidR="002866A3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B0BD7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скарга </w:t>
      </w:r>
      <w:proofErr w:type="spellStart"/>
      <w:r w:rsidR="00001B3E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Стояновської</w:t>
      </w:r>
      <w:proofErr w:type="spellEnd"/>
      <w:r w:rsidR="00001B3E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А.І.</w:t>
      </w:r>
      <w:r w:rsidR="00EF133C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на дії судді</w:t>
      </w:r>
      <w:r w:rsidR="00EF133C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01B3E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Дніпропетровського окружного адміністративного суду </w:t>
      </w:r>
      <w:proofErr w:type="spellStart"/>
      <w:r w:rsidR="00001B3E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Дєєва</w:t>
      </w:r>
      <w:proofErr w:type="spellEnd"/>
      <w:r w:rsidR="00001B3E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М.В. </w:t>
      </w:r>
      <w:r w:rsidR="00CB0BD7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під час здійснення правосуддя у справі № </w:t>
      </w:r>
      <w:r w:rsidR="00001B3E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215/1512/24</w:t>
      </w:r>
      <w:r w:rsidR="005D0A1D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07500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як</w:t>
      </w:r>
      <w:r w:rsidR="00CB0BD7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F71273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протокол</w:t>
      </w:r>
      <w:r w:rsidR="00F07500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F71273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7500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автоматизованого розподілу справи між членами </w:t>
      </w:r>
      <w:r w:rsidR="000D1F49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Вищої ради правосуддя </w:t>
      </w:r>
      <w:r w:rsidR="00F71273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 </w:t>
      </w:r>
      <w:r w:rsidR="00001B3E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30 квітня 2024</w:t>
      </w:r>
      <w:r w:rsidR="00CB0BD7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 w:rsidR="00F71273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передан</w:t>
      </w:r>
      <w:r w:rsidR="00CB0BD7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попередньої перевірки члену Другої Дисциплінарної палати Вищої ради </w:t>
      </w:r>
      <w:r w:rsidR="00F71273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правосуддя </w:t>
      </w:r>
      <w:proofErr w:type="spellStart"/>
      <w:r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Бурлакову</w:t>
      </w:r>
      <w:proofErr w:type="spellEnd"/>
      <w:r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С.Ю. (доповідач), який відповідно до пункту 23</w:t>
      </w:r>
      <w:r w:rsidRPr="00633E5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7</w:t>
      </w:r>
      <w:r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FF6771" w:rsidRPr="00633E57" w:rsidRDefault="00E47476" w:rsidP="004276C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результатами попередньої перевірки </w:t>
      </w:r>
      <w:r w:rsidR="005A0A0F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скарги</w:t>
      </w:r>
      <w:r w:rsidR="00445913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доповідачем – членом Другої Дисциплінарної палати Вищої ради правосуддя</w:t>
      </w:r>
      <w:r w:rsidR="00445913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Бурлаков</w:t>
      </w:r>
      <w:r w:rsidR="00E8004D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им</w:t>
      </w:r>
      <w:proofErr w:type="spellEnd"/>
      <w:r w:rsidR="00E8004D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С.Ю. складено висновок від </w:t>
      </w:r>
      <w:r w:rsidR="00001B3E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633E57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травня</w:t>
      </w:r>
      <w:r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 w:rsidR="00001B3E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 про залишення без розгляду та повернення </w:t>
      </w:r>
      <w:r w:rsidR="005A0A0F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скарги</w:t>
      </w:r>
      <w:r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F6771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 </w:t>
      </w:r>
    </w:p>
    <w:p w:rsidR="004276CD" w:rsidRPr="00A208F1" w:rsidRDefault="004276CD" w:rsidP="004276C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FA3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FF6771">
        <w:rPr>
          <w:rFonts w:ascii="Times New Roman" w:hAnsi="Times New Roman" w:cs="Times New Roman"/>
          <w:sz w:val="28"/>
          <w:szCs w:val="28"/>
        </w:rPr>
        <w:t>2 травня 2024</w:t>
      </w:r>
      <w:r w:rsidRPr="00017FA3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          </w:t>
      </w:r>
      <w:r w:rsidR="00FF6771">
        <w:rPr>
          <w:rFonts w:ascii="Times New Roman" w:hAnsi="Times New Roman" w:cs="Times New Roman"/>
          <w:sz w:val="28"/>
          <w:szCs w:val="28"/>
        </w:rPr>
        <w:t>В-1320/</w:t>
      </w:r>
      <w:r w:rsidR="006265EC">
        <w:rPr>
          <w:rFonts w:ascii="Times New Roman" w:hAnsi="Times New Roman" w:cs="Times New Roman"/>
          <w:sz w:val="28"/>
          <w:szCs w:val="28"/>
        </w:rPr>
        <w:t>9</w:t>
      </w:r>
      <w:r w:rsidR="00FF6771">
        <w:rPr>
          <w:rFonts w:ascii="Times New Roman" w:hAnsi="Times New Roman" w:cs="Times New Roman"/>
          <w:sz w:val="28"/>
          <w:szCs w:val="28"/>
        </w:rPr>
        <w:t>/7-24</w:t>
      </w:r>
      <w:r w:rsidRPr="00017FA3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 </w:t>
      </w:r>
      <w:r w:rsidR="00FF6771">
        <w:rPr>
          <w:rFonts w:ascii="Times New Roman" w:hAnsi="Times New Roman" w:cs="Times New Roman"/>
          <w:sz w:val="28"/>
          <w:szCs w:val="28"/>
        </w:rPr>
        <w:t xml:space="preserve">Волошина І.В. </w:t>
      </w:r>
      <w:r w:rsidRPr="00017FA3">
        <w:rPr>
          <w:rFonts w:ascii="Times New Roman" w:hAnsi="Times New Roman" w:cs="Times New Roman"/>
          <w:sz w:val="28"/>
          <w:szCs w:val="28"/>
        </w:rPr>
        <w:t>на дії судді</w:t>
      </w:r>
      <w:r w:rsidR="00FF6771">
        <w:rPr>
          <w:rFonts w:ascii="Times New Roman" w:hAnsi="Times New Roman" w:cs="Times New Roman"/>
          <w:sz w:val="28"/>
          <w:szCs w:val="28"/>
        </w:rPr>
        <w:t xml:space="preserve">в Верховного Суду </w:t>
      </w:r>
      <w:proofErr w:type="spellStart"/>
      <w:r w:rsidR="00FF6771">
        <w:rPr>
          <w:rFonts w:ascii="Times New Roman" w:hAnsi="Times New Roman" w:cs="Times New Roman"/>
          <w:sz w:val="28"/>
          <w:szCs w:val="28"/>
        </w:rPr>
        <w:t>Крет</w:t>
      </w:r>
      <w:proofErr w:type="spellEnd"/>
      <w:r w:rsidR="00FF6771">
        <w:rPr>
          <w:rFonts w:ascii="Times New Roman" w:hAnsi="Times New Roman" w:cs="Times New Roman"/>
          <w:sz w:val="28"/>
          <w:szCs w:val="28"/>
        </w:rPr>
        <w:t xml:space="preserve"> Г.Р., </w:t>
      </w:r>
      <w:proofErr w:type="spellStart"/>
      <w:r w:rsidR="00FF6771">
        <w:rPr>
          <w:rFonts w:ascii="Times New Roman" w:hAnsi="Times New Roman" w:cs="Times New Roman"/>
          <w:sz w:val="28"/>
          <w:szCs w:val="28"/>
        </w:rPr>
        <w:t>Бородія</w:t>
      </w:r>
      <w:proofErr w:type="spellEnd"/>
      <w:r w:rsidR="00FF6771">
        <w:rPr>
          <w:rFonts w:ascii="Times New Roman" w:hAnsi="Times New Roman" w:cs="Times New Roman"/>
          <w:sz w:val="28"/>
          <w:szCs w:val="28"/>
        </w:rPr>
        <w:t xml:space="preserve"> В.М., Чистика А.О., </w:t>
      </w:r>
      <w:proofErr w:type="spellStart"/>
      <w:r w:rsidR="006265EC">
        <w:rPr>
          <w:rFonts w:ascii="Times New Roman" w:hAnsi="Times New Roman" w:cs="Times New Roman"/>
          <w:sz w:val="28"/>
          <w:szCs w:val="28"/>
        </w:rPr>
        <w:t>Булейко</w:t>
      </w:r>
      <w:proofErr w:type="spellEnd"/>
      <w:r w:rsidR="006265EC">
        <w:rPr>
          <w:rFonts w:ascii="Times New Roman" w:hAnsi="Times New Roman" w:cs="Times New Roman"/>
          <w:sz w:val="28"/>
          <w:szCs w:val="28"/>
        </w:rPr>
        <w:t xml:space="preserve"> О.Л., Луганського Ю.М., </w:t>
      </w:r>
      <w:r w:rsidR="00FF6771">
        <w:rPr>
          <w:rFonts w:ascii="Times New Roman" w:hAnsi="Times New Roman" w:cs="Times New Roman"/>
          <w:sz w:val="28"/>
          <w:szCs w:val="28"/>
        </w:rPr>
        <w:t>Фоміна С.Б.</w:t>
      </w:r>
      <w:r w:rsidR="005B79A8">
        <w:rPr>
          <w:rFonts w:ascii="Times New Roman" w:hAnsi="Times New Roman" w:cs="Times New Roman"/>
          <w:sz w:val="28"/>
          <w:szCs w:val="28"/>
        </w:rPr>
        <w:t xml:space="preserve"> </w:t>
      </w:r>
      <w:r w:rsidRPr="00017FA3">
        <w:rPr>
          <w:rFonts w:ascii="Times New Roman" w:hAnsi="Times New Roman" w:cs="Times New Roman"/>
          <w:sz w:val="28"/>
          <w:szCs w:val="28"/>
        </w:rPr>
        <w:t>під час здійснення правосуддя у справ</w:t>
      </w:r>
      <w:r w:rsidR="00FF6771">
        <w:rPr>
          <w:rFonts w:ascii="Times New Roman" w:hAnsi="Times New Roman" w:cs="Times New Roman"/>
          <w:sz w:val="28"/>
          <w:szCs w:val="28"/>
        </w:rPr>
        <w:t>ах</w:t>
      </w:r>
      <w:r w:rsidRPr="00017FA3">
        <w:rPr>
          <w:rFonts w:ascii="Times New Roman" w:hAnsi="Times New Roman" w:cs="Times New Roman"/>
          <w:sz w:val="28"/>
          <w:szCs w:val="28"/>
        </w:rPr>
        <w:t xml:space="preserve"> №</w:t>
      </w:r>
      <w:r w:rsidR="00851197"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="00FF6771">
        <w:rPr>
          <w:rFonts w:ascii="Times New Roman" w:hAnsi="Times New Roman" w:cs="Times New Roman"/>
          <w:sz w:val="28"/>
          <w:szCs w:val="28"/>
        </w:rPr>
        <w:t>490/8051/21, №487/1428/21</w:t>
      </w:r>
      <w:r w:rsidR="005D0A1D" w:rsidRPr="00017FA3">
        <w:rPr>
          <w:rFonts w:ascii="Times New Roman" w:hAnsi="Times New Roman" w:cs="Times New Roman"/>
          <w:sz w:val="28"/>
          <w:szCs w:val="28"/>
        </w:rPr>
        <w:t>,</w:t>
      </w:r>
      <w:r w:rsidRPr="00017FA3">
        <w:rPr>
          <w:rFonts w:ascii="Times New Roman" w:hAnsi="Times New Roman" w:cs="Times New Roman"/>
          <w:sz w:val="28"/>
          <w:szCs w:val="28"/>
        </w:rPr>
        <w:t xml:space="preserve"> яка </w:t>
      </w:r>
      <w:r w:rsidRPr="00A208F1">
        <w:rPr>
          <w:rFonts w:ascii="Times New Roman" w:hAnsi="Times New Roman" w:cs="Times New Roman"/>
          <w:sz w:val="28"/>
          <w:szCs w:val="28"/>
        </w:rPr>
        <w:t>протоколом автоматизованого розподілу справи між членами Вищої ради правосуддя</w:t>
      </w:r>
      <w:r w:rsidR="000D1F49" w:rsidRPr="00A208F1">
        <w:rPr>
          <w:rFonts w:ascii="Times New Roman" w:hAnsi="Times New Roman" w:cs="Times New Roman"/>
          <w:sz w:val="28"/>
          <w:szCs w:val="28"/>
        </w:rPr>
        <w:t xml:space="preserve"> </w:t>
      </w:r>
      <w:r w:rsidRPr="00A208F1">
        <w:rPr>
          <w:rFonts w:ascii="Times New Roman" w:hAnsi="Times New Roman" w:cs="Times New Roman"/>
          <w:sz w:val="28"/>
          <w:szCs w:val="28"/>
        </w:rPr>
        <w:t xml:space="preserve">від </w:t>
      </w:r>
      <w:r w:rsidR="00FF6771">
        <w:rPr>
          <w:rFonts w:ascii="Times New Roman" w:hAnsi="Times New Roman" w:cs="Times New Roman"/>
          <w:sz w:val="28"/>
          <w:szCs w:val="28"/>
        </w:rPr>
        <w:t xml:space="preserve">2 травня 2024 </w:t>
      </w:r>
      <w:r w:rsidRPr="00A208F1">
        <w:rPr>
          <w:rFonts w:ascii="Times New Roman" w:hAnsi="Times New Roman" w:cs="Times New Roman"/>
          <w:sz w:val="28"/>
          <w:szCs w:val="28"/>
        </w:rPr>
        <w:t xml:space="preserve">року передана для попередньої перевірки члену Другої Дисциплінарної палати Вищої ради правосуддя </w:t>
      </w:r>
      <w:proofErr w:type="spellStart"/>
      <w:r w:rsidRPr="00A208F1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A208F1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A208F1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A208F1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F63F6C" w:rsidRDefault="004276CD" w:rsidP="000D1F4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08F1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</w:t>
      </w:r>
      <w:proofErr w:type="spellStart"/>
      <w:r w:rsidRPr="00A208F1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A208F1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FF6771">
        <w:rPr>
          <w:rFonts w:ascii="Times New Roman" w:hAnsi="Times New Roman" w:cs="Times New Roman"/>
          <w:sz w:val="28"/>
          <w:szCs w:val="28"/>
        </w:rPr>
        <w:t>6 травня</w:t>
      </w:r>
      <w:r w:rsidRPr="00A208F1">
        <w:rPr>
          <w:rFonts w:ascii="Times New Roman" w:hAnsi="Times New Roman" w:cs="Times New Roman"/>
          <w:sz w:val="28"/>
          <w:szCs w:val="28"/>
        </w:rPr>
        <w:t xml:space="preserve"> 2024 року про залишення без розгляду та повернення дисциплінарної скарги, </w:t>
      </w:r>
      <w:r w:rsidR="005B79A8" w:rsidRPr="00A208F1">
        <w:rPr>
          <w:rFonts w:ascii="Times New Roman" w:hAnsi="Times New Roman" w:cs="Times New Roman"/>
          <w:sz w:val="28"/>
          <w:szCs w:val="28"/>
        </w:rPr>
        <w:t xml:space="preserve">оскільки дисциплінарна скарга не містить відомостей про ознаки дисциплінарного проступку судді та </w:t>
      </w:r>
      <w:r w:rsidRPr="00A208F1">
        <w:rPr>
          <w:rFonts w:ascii="Times New Roman" w:hAnsi="Times New Roman" w:cs="Times New Roman"/>
          <w:sz w:val="28"/>
          <w:szCs w:val="28"/>
        </w:rPr>
        <w:t xml:space="preserve">не містить посилання на фактичні дані (свідчення, докази) щодо дисциплінарного </w:t>
      </w:r>
      <w:r w:rsidRPr="00A208F1">
        <w:rPr>
          <w:rFonts w:ascii="Times New Roman" w:hAnsi="Times New Roman" w:cs="Times New Roman"/>
          <w:sz w:val="28"/>
          <w:szCs w:val="28"/>
        </w:rPr>
        <w:lastRenderedPageBreak/>
        <w:t>прос</w:t>
      </w:r>
      <w:r w:rsidR="00A027B1" w:rsidRPr="00A208F1">
        <w:rPr>
          <w:rFonts w:ascii="Times New Roman" w:hAnsi="Times New Roman" w:cs="Times New Roman"/>
          <w:sz w:val="28"/>
          <w:szCs w:val="28"/>
        </w:rPr>
        <w:t>тупку судді (пункт</w:t>
      </w:r>
      <w:r w:rsidR="005B79A8" w:rsidRPr="00A208F1">
        <w:rPr>
          <w:rFonts w:ascii="Times New Roman" w:hAnsi="Times New Roman" w:cs="Times New Roman"/>
          <w:sz w:val="28"/>
          <w:szCs w:val="28"/>
        </w:rPr>
        <w:t>и 2,</w:t>
      </w:r>
      <w:r w:rsidR="00A027B1" w:rsidRPr="00A208F1">
        <w:rPr>
          <w:rFonts w:ascii="Times New Roman" w:hAnsi="Times New Roman" w:cs="Times New Roman"/>
          <w:sz w:val="28"/>
          <w:szCs w:val="28"/>
        </w:rPr>
        <w:t xml:space="preserve"> </w:t>
      </w:r>
      <w:r w:rsidRPr="00A208F1">
        <w:rPr>
          <w:rFonts w:ascii="Times New Roman" w:hAnsi="Times New Roman" w:cs="Times New Roman"/>
          <w:sz w:val="28"/>
          <w:szCs w:val="28"/>
        </w:rPr>
        <w:t>3 частини першої статті 44 Закону України «Про Вищу раду правосуддя»).</w:t>
      </w:r>
    </w:p>
    <w:p w:rsidR="00851197" w:rsidRPr="00A208F1" w:rsidRDefault="00851197" w:rsidP="0085119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08F1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FF6771">
        <w:rPr>
          <w:rFonts w:ascii="Times New Roman" w:hAnsi="Times New Roman" w:cs="Times New Roman"/>
          <w:sz w:val="28"/>
          <w:szCs w:val="28"/>
        </w:rPr>
        <w:t xml:space="preserve">24 липня 2023 року </w:t>
      </w:r>
      <w:r w:rsidRPr="00A208F1">
        <w:rPr>
          <w:rFonts w:ascii="Times New Roman" w:hAnsi="Times New Roman" w:cs="Times New Roman"/>
          <w:sz w:val="28"/>
          <w:szCs w:val="28"/>
        </w:rPr>
        <w:t xml:space="preserve">за вхідним номером                             </w:t>
      </w:r>
      <w:r w:rsidR="00FF6771">
        <w:rPr>
          <w:rFonts w:ascii="Times New Roman" w:hAnsi="Times New Roman" w:cs="Times New Roman"/>
          <w:sz w:val="28"/>
          <w:szCs w:val="28"/>
        </w:rPr>
        <w:t>С-2600/12/7-23</w:t>
      </w:r>
      <w:r w:rsidRPr="00A208F1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 </w:t>
      </w:r>
      <w:proofErr w:type="spellStart"/>
      <w:r w:rsidR="00FF6771">
        <w:rPr>
          <w:rFonts w:ascii="Times New Roman" w:hAnsi="Times New Roman" w:cs="Times New Roman"/>
          <w:sz w:val="28"/>
          <w:szCs w:val="28"/>
        </w:rPr>
        <w:t>Стояновської</w:t>
      </w:r>
      <w:proofErr w:type="spellEnd"/>
      <w:r w:rsidR="00FF6771">
        <w:rPr>
          <w:rFonts w:ascii="Times New Roman" w:hAnsi="Times New Roman" w:cs="Times New Roman"/>
          <w:sz w:val="28"/>
          <w:szCs w:val="28"/>
        </w:rPr>
        <w:t xml:space="preserve"> А.І.</w:t>
      </w:r>
      <w:r w:rsidR="005B79A8" w:rsidRPr="00A208F1">
        <w:rPr>
          <w:rFonts w:ascii="Times New Roman" w:hAnsi="Times New Roman" w:cs="Times New Roman"/>
          <w:sz w:val="28"/>
          <w:szCs w:val="28"/>
        </w:rPr>
        <w:t xml:space="preserve"> </w:t>
      </w:r>
      <w:r w:rsidRPr="00A208F1">
        <w:rPr>
          <w:rFonts w:ascii="Times New Roman" w:hAnsi="Times New Roman" w:cs="Times New Roman"/>
          <w:sz w:val="28"/>
          <w:szCs w:val="28"/>
        </w:rPr>
        <w:t xml:space="preserve">на дії судді </w:t>
      </w:r>
      <w:proofErr w:type="spellStart"/>
      <w:r w:rsidR="00FF6771">
        <w:rPr>
          <w:rFonts w:ascii="Times New Roman" w:hAnsi="Times New Roman" w:cs="Times New Roman"/>
          <w:sz w:val="28"/>
          <w:szCs w:val="28"/>
        </w:rPr>
        <w:t>Тернівського</w:t>
      </w:r>
      <w:proofErr w:type="spellEnd"/>
      <w:r w:rsidR="00FF6771">
        <w:rPr>
          <w:rFonts w:ascii="Times New Roman" w:hAnsi="Times New Roman" w:cs="Times New Roman"/>
          <w:sz w:val="28"/>
          <w:szCs w:val="28"/>
        </w:rPr>
        <w:t xml:space="preserve"> районного суду міста Кривого Рогу Дніпропетровської області Демиденка Ю.Ю.</w:t>
      </w:r>
      <w:r w:rsidR="00F22705" w:rsidRPr="00A208F1">
        <w:rPr>
          <w:rFonts w:ascii="Times New Roman" w:hAnsi="Times New Roman" w:cs="Times New Roman"/>
          <w:sz w:val="28"/>
          <w:szCs w:val="28"/>
        </w:rPr>
        <w:t xml:space="preserve"> </w:t>
      </w:r>
      <w:r w:rsidRPr="00A208F1">
        <w:rPr>
          <w:rFonts w:ascii="Times New Roman" w:hAnsi="Times New Roman" w:cs="Times New Roman"/>
          <w:sz w:val="28"/>
          <w:szCs w:val="28"/>
        </w:rPr>
        <w:t xml:space="preserve">під час здійснення правосуддя у справі № </w:t>
      </w:r>
      <w:r w:rsidR="00FF6771">
        <w:rPr>
          <w:rFonts w:ascii="Times New Roman" w:hAnsi="Times New Roman" w:cs="Times New Roman"/>
          <w:sz w:val="28"/>
          <w:szCs w:val="28"/>
        </w:rPr>
        <w:t>215/1154/23</w:t>
      </w:r>
      <w:r w:rsidRPr="00A208F1">
        <w:rPr>
          <w:rFonts w:ascii="Times New Roman" w:hAnsi="Times New Roman" w:cs="Times New Roman"/>
          <w:sz w:val="28"/>
          <w:szCs w:val="28"/>
        </w:rPr>
        <w:t>, яка протоколом автоматизованого розподілу справи мі</w:t>
      </w:r>
      <w:r w:rsidR="008B4572" w:rsidRPr="00A208F1">
        <w:rPr>
          <w:rFonts w:ascii="Times New Roman" w:hAnsi="Times New Roman" w:cs="Times New Roman"/>
          <w:sz w:val="28"/>
          <w:szCs w:val="28"/>
        </w:rPr>
        <w:t>ж членами Вищої ради правосуддя</w:t>
      </w:r>
      <w:r w:rsidR="00DB1A4B" w:rsidRPr="00A208F1">
        <w:rPr>
          <w:rFonts w:ascii="Times New Roman" w:hAnsi="Times New Roman" w:cs="Times New Roman"/>
          <w:sz w:val="28"/>
          <w:szCs w:val="28"/>
        </w:rPr>
        <w:t xml:space="preserve"> </w:t>
      </w:r>
      <w:r w:rsidRPr="00A208F1">
        <w:rPr>
          <w:rFonts w:ascii="Times New Roman" w:hAnsi="Times New Roman" w:cs="Times New Roman"/>
          <w:sz w:val="28"/>
          <w:szCs w:val="28"/>
        </w:rPr>
        <w:t xml:space="preserve">від </w:t>
      </w:r>
      <w:r w:rsidR="00FF6771">
        <w:rPr>
          <w:rFonts w:ascii="Times New Roman" w:hAnsi="Times New Roman" w:cs="Times New Roman"/>
          <w:sz w:val="28"/>
          <w:szCs w:val="28"/>
        </w:rPr>
        <w:t>1 грудня 2023</w:t>
      </w:r>
      <w:r w:rsidR="008B4572" w:rsidRPr="00A208F1">
        <w:rPr>
          <w:rFonts w:ascii="Times New Roman" w:hAnsi="Times New Roman" w:cs="Times New Roman"/>
          <w:sz w:val="28"/>
          <w:szCs w:val="28"/>
        </w:rPr>
        <w:t xml:space="preserve"> </w:t>
      </w:r>
      <w:r w:rsidRPr="00A208F1">
        <w:rPr>
          <w:rFonts w:ascii="Times New Roman" w:hAnsi="Times New Roman" w:cs="Times New Roman"/>
          <w:sz w:val="28"/>
          <w:szCs w:val="28"/>
        </w:rPr>
        <w:t xml:space="preserve">року передана для попередньої перевірки члену Другої Дисциплінарної палати Вищої ради правосуддя </w:t>
      </w:r>
      <w:proofErr w:type="spellStart"/>
      <w:r w:rsidRPr="00A208F1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A208F1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A208F1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A208F1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8B4572" w:rsidRPr="00A208F1" w:rsidRDefault="00851197" w:rsidP="000E5F4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08F1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</w:t>
      </w:r>
      <w:proofErr w:type="spellStart"/>
      <w:r w:rsidRPr="00A208F1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A208F1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FF6771">
        <w:rPr>
          <w:rFonts w:ascii="Times New Roman" w:hAnsi="Times New Roman" w:cs="Times New Roman"/>
          <w:sz w:val="28"/>
          <w:szCs w:val="28"/>
        </w:rPr>
        <w:t>7 травня</w:t>
      </w:r>
      <w:r w:rsidRPr="00A208F1">
        <w:rPr>
          <w:rFonts w:ascii="Times New Roman" w:hAnsi="Times New Roman" w:cs="Times New Roman"/>
          <w:sz w:val="28"/>
          <w:szCs w:val="28"/>
        </w:rPr>
        <w:t xml:space="preserve"> 2024 року про залишення без розгляду та повернення дисциплінарної скарги, оскільки дисциплінарна скарга не містить відомостей про ознаки </w:t>
      </w:r>
      <w:r w:rsidR="005F4515" w:rsidRPr="00A208F1">
        <w:rPr>
          <w:rFonts w:ascii="Times New Roman" w:hAnsi="Times New Roman" w:cs="Times New Roman"/>
          <w:sz w:val="28"/>
          <w:szCs w:val="28"/>
        </w:rPr>
        <w:t>дисциплінарного проступку судді</w:t>
      </w:r>
      <w:r w:rsidRPr="00A208F1">
        <w:rPr>
          <w:rFonts w:ascii="Times New Roman" w:hAnsi="Times New Roman" w:cs="Times New Roman"/>
          <w:sz w:val="28"/>
          <w:szCs w:val="28"/>
        </w:rPr>
        <w:t xml:space="preserve"> та не містить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:rsidR="00F63F6C" w:rsidRPr="0071164E" w:rsidRDefault="003D65A2" w:rsidP="002B49A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64E">
        <w:rPr>
          <w:rFonts w:ascii="Times New Roman" w:hAnsi="Times New Roman" w:cs="Times New Roman"/>
          <w:sz w:val="28"/>
          <w:szCs w:val="28"/>
        </w:rPr>
        <w:t>Відповідно до пунктів</w:t>
      </w:r>
      <w:r w:rsidR="00C57698" w:rsidRPr="0071164E">
        <w:rPr>
          <w:rFonts w:ascii="Times New Roman" w:hAnsi="Times New Roman" w:cs="Times New Roman"/>
          <w:sz w:val="28"/>
          <w:szCs w:val="28"/>
        </w:rPr>
        <w:t xml:space="preserve"> </w:t>
      </w:r>
      <w:r w:rsidR="00D24F73" w:rsidRPr="0071164E">
        <w:rPr>
          <w:rFonts w:ascii="Times New Roman" w:hAnsi="Times New Roman" w:cs="Times New Roman"/>
          <w:sz w:val="28"/>
          <w:szCs w:val="28"/>
        </w:rPr>
        <w:t xml:space="preserve">2, </w:t>
      </w:r>
      <w:r w:rsidR="00C57698" w:rsidRPr="0071164E">
        <w:rPr>
          <w:rFonts w:ascii="Times New Roman" w:hAnsi="Times New Roman" w:cs="Times New Roman"/>
          <w:sz w:val="28"/>
          <w:szCs w:val="28"/>
        </w:rPr>
        <w:t>3</w:t>
      </w:r>
      <w:r w:rsidR="00A07091" w:rsidRPr="0071164E">
        <w:rPr>
          <w:rFonts w:ascii="Times New Roman" w:hAnsi="Times New Roman" w:cs="Times New Roman"/>
          <w:sz w:val="28"/>
          <w:szCs w:val="28"/>
        </w:rPr>
        <w:t xml:space="preserve"> </w:t>
      </w:r>
      <w:r w:rsidR="00C57698" w:rsidRPr="0071164E">
        <w:rPr>
          <w:rFonts w:ascii="Times New Roman" w:hAnsi="Times New Roman" w:cs="Times New Roman"/>
          <w:sz w:val="28"/>
          <w:szCs w:val="28"/>
        </w:rPr>
        <w:t xml:space="preserve">частини першої статті 44 Закону України «Про Вищу раду правосуддя» дисциплінарна скарга залишається без розгляду </w:t>
      </w:r>
      <w:r w:rsidR="00445913" w:rsidRPr="0071164E">
        <w:rPr>
          <w:rFonts w:ascii="Times New Roman" w:hAnsi="Times New Roman" w:cs="Times New Roman"/>
          <w:sz w:val="28"/>
          <w:szCs w:val="28"/>
        </w:rPr>
        <w:br/>
      </w:r>
      <w:r w:rsidR="00C57698" w:rsidRPr="0071164E">
        <w:rPr>
          <w:rFonts w:ascii="Times New Roman" w:hAnsi="Times New Roman" w:cs="Times New Roman"/>
          <w:sz w:val="28"/>
          <w:szCs w:val="28"/>
        </w:rPr>
        <w:t xml:space="preserve">та повертається скаржнику, якщо: </w:t>
      </w:r>
      <w:r w:rsidR="00D24F73" w:rsidRPr="0071164E">
        <w:rPr>
          <w:rFonts w:ascii="Times New Roman" w:hAnsi="Times New Roman" w:cs="Times New Roman"/>
          <w:sz w:val="28"/>
          <w:szCs w:val="28"/>
        </w:rPr>
        <w:t xml:space="preserve">дисциплінарна скарга не містить відомостей про ознаки дисциплінарного проступку судді, </w:t>
      </w:r>
      <w:r w:rsidRPr="0071164E">
        <w:rPr>
          <w:rFonts w:ascii="Times New Roman" w:hAnsi="Times New Roman" w:cs="Times New Roman"/>
          <w:sz w:val="28"/>
          <w:szCs w:val="28"/>
        </w:rPr>
        <w:t>д</w:t>
      </w:r>
      <w:r w:rsidR="00C57698" w:rsidRPr="0071164E">
        <w:rPr>
          <w:rFonts w:ascii="Times New Roman" w:hAnsi="Times New Roman" w:cs="Times New Roman"/>
          <w:sz w:val="28"/>
          <w:szCs w:val="28"/>
        </w:rPr>
        <w:t xml:space="preserve">исциплінарна скарга не містить посилання на фактичні дані (свідчення, докази) щодо </w:t>
      </w:r>
      <w:r w:rsidRPr="0071164E">
        <w:rPr>
          <w:rFonts w:ascii="Times New Roman" w:hAnsi="Times New Roman" w:cs="Times New Roman"/>
          <w:sz w:val="28"/>
          <w:szCs w:val="28"/>
        </w:rPr>
        <w:t>д</w:t>
      </w:r>
      <w:r w:rsidR="00A07091" w:rsidRPr="0071164E">
        <w:rPr>
          <w:rFonts w:ascii="Times New Roman" w:hAnsi="Times New Roman" w:cs="Times New Roman"/>
          <w:sz w:val="28"/>
          <w:szCs w:val="28"/>
        </w:rPr>
        <w:t>исциплінарного проступку судді.</w:t>
      </w:r>
    </w:p>
    <w:p w:rsidR="00DB3DF6" w:rsidRDefault="00DB3DF6" w:rsidP="00DB3DF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164E">
        <w:rPr>
          <w:rFonts w:ascii="Times New Roman" w:eastAsia="Calibri" w:hAnsi="Times New Roman" w:cs="Times New Roman"/>
          <w:sz w:val="28"/>
          <w:szCs w:val="28"/>
        </w:rPr>
        <w:t>Керуючись статтею 44 Закону України «Про Вищу раду правосуддя», пунктом 13.13. Регламенту Вищої ради правосуддя, Друга Дисциплінарна палата Вищої ради правосуддя</w:t>
      </w:r>
    </w:p>
    <w:p w:rsidR="002F11C5" w:rsidRPr="0071164E" w:rsidRDefault="002F11C5" w:rsidP="00DB3DF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0A3B" w:rsidRPr="0071164E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71164E">
        <w:rPr>
          <w:rFonts w:cs="Times New Roman"/>
          <w:b/>
          <w:sz w:val="28"/>
          <w:szCs w:val="28"/>
          <w:lang w:val="uk-UA"/>
        </w:rPr>
        <w:t>ухвалила:</w:t>
      </w:r>
    </w:p>
    <w:p w:rsidR="000934CF" w:rsidRDefault="000934CF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3708B9" w:rsidRPr="0071164E" w:rsidRDefault="003708B9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253F33" w:rsidRPr="0071164E" w:rsidRDefault="005B79A8" w:rsidP="00D235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дисциплінарну скаргу </w:t>
      </w:r>
      <w:proofErr w:type="spellStart"/>
      <w:r w:rsidR="002B49AF">
        <w:rPr>
          <w:rFonts w:ascii="Times New Roman" w:hAnsi="Times New Roman" w:cs="Times New Roman"/>
          <w:sz w:val="28"/>
          <w:szCs w:val="28"/>
        </w:rPr>
        <w:t>Стояновської</w:t>
      </w:r>
      <w:proofErr w:type="spellEnd"/>
      <w:r w:rsidR="002B49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49AF">
        <w:rPr>
          <w:rFonts w:ascii="Times New Roman" w:hAnsi="Times New Roman" w:cs="Times New Roman"/>
          <w:sz w:val="28"/>
          <w:szCs w:val="28"/>
        </w:rPr>
        <w:t>Алефтини</w:t>
      </w:r>
      <w:proofErr w:type="spellEnd"/>
      <w:r w:rsidR="002B49AF">
        <w:rPr>
          <w:rFonts w:ascii="Times New Roman" w:hAnsi="Times New Roman" w:cs="Times New Roman"/>
          <w:sz w:val="28"/>
          <w:szCs w:val="28"/>
        </w:rPr>
        <w:t xml:space="preserve"> Іванівни стосовно судді Дніпропетровського окружного адміністративного суду </w:t>
      </w:r>
      <w:proofErr w:type="spellStart"/>
      <w:r w:rsidR="002B49AF">
        <w:rPr>
          <w:rFonts w:ascii="Times New Roman" w:hAnsi="Times New Roman" w:cs="Times New Roman"/>
          <w:sz w:val="28"/>
          <w:szCs w:val="28"/>
        </w:rPr>
        <w:t>Дєєва</w:t>
      </w:r>
      <w:proofErr w:type="spellEnd"/>
      <w:r w:rsidR="002B49AF">
        <w:rPr>
          <w:rFonts w:ascii="Times New Roman" w:hAnsi="Times New Roman" w:cs="Times New Roman"/>
          <w:sz w:val="28"/>
          <w:szCs w:val="28"/>
        </w:rPr>
        <w:t xml:space="preserve"> Миколи Владиславовича </w:t>
      </w:r>
      <w:r w:rsidR="00ED4F5F" w:rsidRPr="0071164E">
        <w:rPr>
          <w:rFonts w:ascii="Times New Roman" w:hAnsi="Times New Roman" w:cs="Times New Roman"/>
          <w:sz w:val="28"/>
          <w:szCs w:val="28"/>
        </w:rPr>
        <w:t xml:space="preserve">залишити без розгляду та повернути </w:t>
      </w:r>
      <w:r>
        <w:rPr>
          <w:rFonts w:ascii="Times New Roman" w:hAnsi="Times New Roman" w:cs="Times New Roman"/>
          <w:sz w:val="28"/>
          <w:szCs w:val="28"/>
        </w:rPr>
        <w:t>скаржнику</w:t>
      </w:r>
      <w:r w:rsidR="00ED4F5F" w:rsidRPr="0071164E">
        <w:rPr>
          <w:rFonts w:ascii="Times New Roman" w:hAnsi="Times New Roman" w:cs="Times New Roman"/>
          <w:sz w:val="28"/>
          <w:szCs w:val="28"/>
        </w:rPr>
        <w:t>.</w:t>
      </w:r>
    </w:p>
    <w:p w:rsidR="004276CD" w:rsidRPr="0071164E" w:rsidRDefault="004276CD" w:rsidP="002A4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64E">
        <w:rPr>
          <w:rFonts w:ascii="Times New Roman" w:hAnsi="Times New Roman" w:cs="Times New Roman"/>
          <w:sz w:val="28"/>
          <w:szCs w:val="28"/>
        </w:rPr>
        <w:t xml:space="preserve">Дисциплінарну скаргу </w:t>
      </w:r>
      <w:r w:rsidR="002B49AF">
        <w:rPr>
          <w:rFonts w:ascii="Times New Roman" w:hAnsi="Times New Roman" w:cs="Times New Roman"/>
          <w:sz w:val="28"/>
          <w:szCs w:val="28"/>
        </w:rPr>
        <w:t xml:space="preserve">Волошина Ігоря Володимировича стосовно суддів Верховного Суду </w:t>
      </w:r>
      <w:proofErr w:type="spellStart"/>
      <w:r w:rsidR="002B49AF">
        <w:rPr>
          <w:rFonts w:ascii="Times New Roman" w:hAnsi="Times New Roman" w:cs="Times New Roman"/>
          <w:sz w:val="28"/>
          <w:szCs w:val="28"/>
        </w:rPr>
        <w:t>Крет</w:t>
      </w:r>
      <w:proofErr w:type="spellEnd"/>
      <w:r w:rsidR="002B49AF">
        <w:rPr>
          <w:rFonts w:ascii="Times New Roman" w:hAnsi="Times New Roman" w:cs="Times New Roman"/>
          <w:sz w:val="28"/>
          <w:szCs w:val="28"/>
        </w:rPr>
        <w:t xml:space="preserve"> Галини Романівни, </w:t>
      </w:r>
      <w:proofErr w:type="spellStart"/>
      <w:r w:rsidR="002B49AF">
        <w:rPr>
          <w:rFonts w:ascii="Times New Roman" w:hAnsi="Times New Roman" w:cs="Times New Roman"/>
          <w:sz w:val="28"/>
          <w:szCs w:val="28"/>
        </w:rPr>
        <w:t>Бородія</w:t>
      </w:r>
      <w:proofErr w:type="spellEnd"/>
      <w:r w:rsidR="002B49AF">
        <w:rPr>
          <w:rFonts w:ascii="Times New Roman" w:hAnsi="Times New Roman" w:cs="Times New Roman"/>
          <w:sz w:val="28"/>
          <w:szCs w:val="28"/>
        </w:rPr>
        <w:t xml:space="preserve"> Василя Миколайовича, Чистика Андрія О</w:t>
      </w:r>
      <w:r w:rsidR="00987DF8">
        <w:rPr>
          <w:rFonts w:ascii="Times New Roman" w:hAnsi="Times New Roman" w:cs="Times New Roman"/>
          <w:sz w:val="28"/>
          <w:szCs w:val="28"/>
        </w:rPr>
        <w:t xml:space="preserve">леговича, </w:t>
      </w:r>
      <w:proofErr w:type="spellStart"/>
      <w:r w:rsidR="00987DF8">
        <w:rPr>
          <w:rFonts w:ascii="Times New Roman" w:hAnsi="Times New Roman" w:cs="Times New Roman"/>
          <w:sz w:val="28"/>
          <w:szCs w:val="28"/>
        </w:rPr>
        <w:t>Булейко</w:t>
      </w:r>
      <w:proofErr w:type="spellEnd"/>
      <w:r w:rsidR="00987DF8">
        <w:rPr>
          <w:rFonts w:ascii="Times New Roman" w:hAnsi="Times New Roman" w:cs="Times New Roman"/>
          <w:sz w:val="28"/>
          <w:szCs w:val="28"/>
        </w:rPr>
        <w:t xml:space="preserve"> Ольги Леонідівни, Луганського Юрія Миколайовича, Фоміна Сергія Борисовича</w:t>
      </w:r>
      <w:r w:rsidR="005B79A8">
        <w:rPr>
          <w:rFonts w:ascii="Times New Roman" w:hAnsi="Times New Roman" w:cs="Times New Roman"/>
          <w:sz w:val="28"/>
          <w:szCs w:val="28"/>
        </w:rPr>
        <w:t xml:space="preserve"> </w:t>
      </w:r>
      <w:r w:rsidRPr="0071164E">
        <w:rPr>
          <w:rFonts w:ascii="Times New Roman" w:hAnsi="Times New Roman" w:cs="Times New Roman"/>
          <w:sz w:val="28"/>
          <w:szCs w:val="28"/>
        </w:rPr>
        <w:t>залишити без розгляду та повернути скаржнику.</w:t>
      </w:r>
    </w:p>
    <w:p w:rsidR="002F11C5" w:rsidRDefault="002F11C5" w:rsidP="000E5F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5F48" w:rsidRPr="0071164E" w:rsidRDefault="005B79A8" w:rsidP="000E5F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Дисциплінарну скаргу </w:t>
      </w:r>
      <w:proofErr w:type="spellStart"/>
      <w:r w:rsidR="00987DF8">
        <w:rPr>
          <w:rFonts w:ascii="Times New Roman" w:hAnsi="Times New Roman" w:cs="Times New Roman"/>
          <w:sz w:val="28"/>
          <w:szCs w:val="28"/>
        </w:rPr>
        <w:t>Стояновської</w:t>
      </w:r>
      <w:proofErr w:type="spellEnd"/>
      <w:r w:rsidR="0098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7DF8">
        <w:rPr>
          <w:rFonts w:ascii="Times New Roman" w:hAnsi="Times New Roman" w:cs="Times New Roman"/>
          <w:sz w:val="28"/>
          <w:szCs w:val="28"/>
        </w:rPr>
        <w:t>Алефтини</w:t>
      </w:r>
      <w:proofErr w:type="spellEnd"/>
      <w:r w:rsidR="00987DF8">
        <w:rPr>
          <w:rFonts w:ascii="Times New Roman" w:hAnsi="Times New Roman" w:cs="Times New Roman"/>
          <w:sz w:val="28"/>
          <w:szCs w:val="28"/>
        </w:rPr>
        <w:t xml:space="preserve"> Іванівни стосовно судді </w:t>
      </w:r>
      <w:proofErr w:type="spellStart"/>
      <w:r w:rsidR="00987DF8">
        <w:rPr>
          <w:rFonts w:ascii="Times New Roman" w:hAnsi="Times New Roman" w:cs="Times New Roman"/>
          <w:sz w:val="28"/>
          <w:szCs w:val="28"/>
        </w:rPr>
        <w:t>Тернівського</w:t>
      </w:r>
      <w:proofErr w:type="spellEnd"/>
      <w:r w:rsidR="00987DF8">
        <w:rPr>
          <w:rFonts w:ascii="Times New Roman" w:hAnsi="Times New Roman" w:cs="Times New Roman"/>
          <w:sz w:val="28"/>
          <w:szCs w:val="28"/>
        </w:rPr>
        <w:t xml:space="preserve"> районного суду </w:t>
      </w:r>
      <w:r w:rsidR="006265EC">
        <w:rPr>
          <w:rFonts w:ascii="Times New Roman" w:hAnsi="Times New Roman" w:cs="Times New Roman"/>
          <w:sz w:val="28"/>
          <w:szCs w:val="28"/>
        </w:rPr>
        <w:t xml:space="preserve">міста Кривого Рогу </w:t>
      </w:r>
      <w:r w:rsidR="00987DF8">
        <w:rPr>
          <w:rFonts w:ascii="Times New Roman" w:hAnsi="Times New Roman" w:cs="Times New Roman"/>
          <w:sz w:val="28"/>
          <w:szCs w:val="28"/>
        </w:rPr>
        <w:t>Дніпропетровської області Демиденка Ю</w:t>
      </w:r>
      <w:r w:rsidR="006265EC">
        <w:rPr>
          <w:rFonts w:ascii="Times New Roman" w:hAnsi="Times New Roman" w:cs="Times New Roman"/>
          <w:sz w:val="28"/>
          <w:szCs w:val="28"/>
        </w:rPr>
        <w:t>рія Юрійовича</w:t>
      </w:r>
      <w:r w:rsidR="00987DF8">
        <w:rPr>
          <w:rFonts w:ascii="Times New Roman" w:hAnsi="Times New Roman" w:cs="Times New Roman"/>
          <w:sz w:val="28"/>
          <w:szCs w:val="28"/>
        </w:rPr>
        <w:t xml:space="preserve"> </w:t>
      </w:r>
      <w:r w:rsidR="000715C1" w:rsidRPr="0071164E">
        <w:rPr>
          <w:rFonts w:ascii="Times New Roman" w:hAnsi="Times New Roman" w:cs="Times New Roman"/>
          <w:sz w:val="28"/>
          <w:szCs w:val="28"/>
        </w:rPr>
        <w:t>залишити без розгляду та повернути скаржнику.</w:t>
      </w:r>
    </w:p>
    <w:p w:rsidR="003708B9" w:rsidRDefault="003708B9" w:rsidP="002A4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08B9" w:rsidRDefault="003708B9" w:rsidP="006D33AF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F0A3B" w:rsidRPr="0071164E" w:rsidRDefault="002F0A3B" w:rsidP="006D33AF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71164E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7B7EBF" w:rsidRPr="0071164E" w:rsidRDefault="007B7EBF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71164E" w:rsidRPr="0071164E" w:rsidTr="000934CF">
        <w:tc>
          <w:tcPr>
            <w:tcW w:w="6896" w:type="dxa"/>
          </w:tcPr>
          <w:p w:rsidR="005D0A1D" w:rsidRPr="0071164E" w:rsidRDefault="005D0A1D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742" w:type="dxa"/>
          </w:tcPr>
          <w:p w:rsidR="002F0A3B" w:rsidRPr="0071164E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81" w:type="dxa"/>
        <w:tblLook w:val="04A0" w:firstRow="1" w:lastRow="0" w:firstColumn="1" w:lastColumn="0" w:noHBand="0" w:noVBand="1"/>
      </w:tblPr>
      <w:tblGrid>
        <w:gridCol w:w="6237"/>
        <w:gridCol w:w="3544"/>
      </w:tblGrid>
      <w:tr w:rsidR="00033BCB" w:rsidRPr="00033BCB" w:rsidTr="000B4DA2">
        <w:tc>
          <w:tcPr>
            <w:tcW w:w="6237" w:type="dxa"/>
          </w:tcPr>
          <w:p w:rsidR="002F0A3B" w:rsidRPr="00033BC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33BCB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2F0A3B" w:rsidRPr="00033BC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33BCB">
              <w:rPr>
                <w:rFonts w:ascii="Times New Roman" w:hAnsi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:rsidR="002F0A3B" w:rsidRPr="00033BC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33BCB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033BC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033BC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33BCB">
              <w:rPr>
                <w:rFonts w:ascii="Times New Roman" w:hAnsi="Times New Roman"/>
                <w:b/>
                <w:sz w:val="28"/>
                <w:szCs w:val="28"/>
              </w:rPr>
              <w:t xml:space="preserve">Члени Другої Дисциплінарної </w:t>
            </w:r>
          </w:p>
          <w:p w:rsidR="002F0A3B" w:rsidRPr="00033BC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33BCB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033BC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033BC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033BC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67FF" w:rsidRPr="00033BCB" w:rsidRDefault="007D67FF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B4DA2" w:rsidRPr="00033BCB" w:rsidRDefault="000B4DA2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33BCB">
              <w:rPr>
                <w:rFonts w:ascii="Times New Roman" w:hAnsi="Times New Roman"/>
                <w:b/>
                <w:sz w:val="28"/>
                <w:szCs w:val="28"/>
              </w:rPr>
              <w:t>Член Першої Дисциплінарної</w:t>
            </w:r>
          </w:p>
          <w:p w:rsidR="002F0A3B" w:rsidRPr="00033BCB" w:rsidRDefault="000B4DA2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33BCB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033BC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2F0A3B" w:rsidRPr="00033BCB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33BC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Pr="00033BCB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33BC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Pr="00033BCB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33BC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F66E6" w:rsidRPr="00033BCB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2F0A3B" w:rsidRPr="00033BC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33BC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Pr="00033BCB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33BC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033BCB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33BC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33BCB">
              <w:rPr>
                <w:rFonts w:ascii="Times New Roman" w:hAnsi="Times New Roman"/>
                <w:b/>
                <w:sz w:val="28"/>
                <w:szCs w:val="28"/>
              </w:rPr>
              <w:t>Олена КОВБІЙ</w:t>
            </w:r>
          </w:p>
          <w:p w:rsidR="00033BCB" w:rsidRDefault="00033BC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33BCB" w:rsidRDefault="00033BC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B1A4B" w:rsidRPr="00033BCB" w:rsidRDefault="00017FA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33BCB">
              <w:rPr>
                <w:rFonts w:ascii="Times New Roman" w:hAnsi="Times New Roman"/>
                <w:b/>
                <w:sz w:val="28"/>
                <w:szCs w:val="28"/>
              </w:rPr>
              <w:t>Олексій МЕЛЬНИК</w:t>
            </w:r>
          </w:p>
          <w:p w:rsidR="00017FA3" w:rsidRPr="00033BCB" w:rsidRDefault="00017FA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67FF" w:rsidRPr="00033BCB" w:rsidRDefault="000B4DA2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33BC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0B4DA2" w:rsidRPr="00033BCB" w:rsidRDefault="003708B9" w:rsidP="000B4D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33BCB">
              <w:rPr>
                <w:rFonts w:ascii="Times New Roman" w:hAnsi="Times New Roman"/>
                <w:b/>
                <w:sz w:val="28"/>
                <w:szCs w:val="28"/>
              </w:rPr>
              <w:t>Юлія БОКОВА</w:t>
            </w:r>
          </w:p>
        </w:tc>
      </w:tr>
      <w:tr w:rsidR="0078444E" w:rsidRPr="0078444E" w:rsidTr="000B4DA2">
        <w:tc>
          <w:tcPr>
            <w:tcW w:w="6237" w:type="dxa"/>
          </w:tcPr>
          <w:p w:rsidR="002F0A3B" w:rsidRPr="0078444E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2F0A3B" w:rsidRPr="0078444E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F04FB4" w:rsidRPr="0071164E" w:rsidRDefault="00F04FB4" w:rsidP="003D7F31"/>
    <w:sectPr w:rsidR="00F04FB4" w:rsidRPr="0071164E" w:rsidSect="003708B9">
      <w:headerReference w:type="default" r:id="rId8"/>
      <w:pgSz w:w="11906" w:h="16838"/>
      <w:pgMar w:top="1134" w:right="567" w:bottom="141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D25" w:rsidRDefault="0016034A">
      <w:pPr>
        <w:spacing w:after="0" w:line="240" w:lineRule="auto"/>
      </w:pPr>
      <w:r>
        <w:separator/>
      </w:r>
    </w:p>
  </w:endnote>
  <w:endnote w:type="continuationSeparator" w:id="0">
    <w:p w:rsidR="00CA7D25" w:rsidRDefault="00160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D25" w:rsidRDefault="0016034A">
      <w:pPr>
        <w:spacing w:after="0" w:line="240" w:lineRule="auto"/>
      </w:pPr>
      <w:r>
        <w:separator/>
      </w:r>
    </w:p>
  </w:footnote>
  <w:footnote w:type="continuationSeparator" w:id="0">
    <w:p w:rsidR="00CA7D25" w:rsidRDefault="00160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2100200"/>
      <w:docPartObj>
        <w:docPartGallery w:val="Page Numbers (Top of Page)"/>
        <w:docPartUnique/>
      </w:docPartObj>
    </w:sdtPr>
    <w:sdtEndPr/>
    <w:sdtContent>
      <w:p w:rsidR="00296C66" w:rsidRDefault="00AF2D0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0BD4">
          <w:rPr>
            <w:noProof/>
          </w:rPr>
          <w:t>4</w:t>
        </w:r>
        <w:r>
          <w:fldChar w:fldCharType="end"/>
        </w:r>
      </w:p>
    </w:sdtContent>
  </w:sdt>
  <w:p w:rsidR="00296C66" w:rsidRDefault="00AE0B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01B3E"/>
    <w:rsid w:val="00017FA3"/>
    <w:rsid w:val="00033BCB"/>
    <w:rsid w:val="00035E45"/>
    <w:rsid w:val="000444BF"/>
    <w:rsid w:val="000715C1"/>
    <w:rsid w:val="00073ACF"/>
    <w:rsid w:val="000934CF"/>
    <w:rsid w:val="000970F0"/>
    <w:rsid w:val="000B4DA2"/>
    <w:rsid w:val="000C0D44"/>
    <w:rsid w:val="000C3E55"/>
    <w:rsid w:val="000D1F49"/>
    <w:rsid w:val="000D2A4A"/>
    <w:rsid w:val="000D628A"/>
    <w:rsid w:val="000E0902"/>
    <w:rsid w:val="000E5F48"/>
    <w:rsid w:val="000F3A07"/>
    <w:rsid w:val="001232BC"/>
    <w:rsid w:val="00134D78"/>
    <w:rsid w:val="00137218"/>
    <w:rsid w:val="00156315"/>
    <w:rsid w:val="00157CAD"/>
    <w:rsid w:val="0016034A"/>
    <w:rsid w:val="00162C3D"/>
    <w:rsid w:val="00180326"/>
    <w:rsid w:val="0018365B"/>
    <w:rsid w:val="001871B5"/>
    <w:rsid w:val="0019725C"/>
    <w:rsid w:val="001B349E"/>
    <w:rsid w:val="001B403C"/>
    <w:rsid w:val="001D7362"/>
    <w:rsid w:val="001E6927"/>
    <w:rsid w:val="002131F5"/>
    <w:rsid w:val="00213DBE"/>
    <w:rsid w:val="00224C4E"/>
    <w:rsid w:val="002273D8"/>
    <w:rsid w:val="0023232F"/>
    <w:rsid w:val="0023326C"/>
    <w:rsid w:val="00235C3F"/>
    <w:rsid w:val="00253F33"/>
    <w:rsid w:val="00267791"/>
    <w:rsid w:val="002866A3"/>
    <w:rsid w:val="002A4A00"/>
    <w:rsid w:val="002B49AF"/>
    <w:rsid w:val="002F0A3B"/>
    <w:rsid w:val="002F11C5"/>
    <w:rsid w:val="002F5B90"/>
    <w:rsid w:val="002F7BE9"/>
    <w:rsid w:val="00312F4A"/>
    <w:rsid w:val="003170C7"/>
    <w:rsid w:val="00345B79"/>
    <w:rsid w:val="00355FD4"/>
    <w:rsid w:val="00361F26"/>
    <w:rsid w:val="00363297"/>
    <w:rsid w:val="00365BB8"/>
    <w:rsid w:val="003708B9"/>
    <w:rsid w:val="00375C71"/>
    <w:rsid w:val="00392D35"/>
    <w:rsid w:val="003946A0"/>
    <w:rsid w:val="003B2772"/>
    <w:rsid w:val="003B2C9D"/>
    <w:rsid w:val="003C7413"/>
    <w:rsid w:val="003D65A2"/>
    <w:rsid w:val="003D7F31"/>
    <w:rsid w:val="003F53FC"/>
    <w:rsid w:val="00400861"/>
    <w:rsid w:val="004039DD"/>
    <w:rsid w:val="004276CD"/>
    <w:rsid w:val="00441E81"/>
    <w:rsid w:val="00442723"/>
    <w:rsid w:val="00444914"/>
    <w:rsid w:val="00445913"/>
    <w:rsid w:val="004511E5"/>
    <w:rsid w:val="00495461"/>
    <w:rsid w:val="004954F7"/>
    <w:rsid w:val="004C438E"/>
    <w:rsid w:val="004D4E1B"/>
    <w:rsid w:val="004D7A4A"/>
    <w:rsid w:val="004E690A"/>
    <w:rsid w:val="004F2B27"/>
    <w:rsid w:val="00535F17"/>
    <w:rsid w:val="00536AED"/>
    <w:rsid w:val="005467E0"/>
    <w:rsid w:val="0055472B"/>
    <w:rsid w:val="00555995"/>
    <w:rsid w:val="00561735"/>
    <w:rsid w:val="00573F19"/>
    <w:rsid w:val="005A0A0F"/>
    <w:rsid w:val="005A4AF1"/>
    <w:rsid w:val="005A57AE"/>
    <w:rsid w:val="005B3F04"/>
    <w:rsid w:val="005B79A8"/>
    <w:rsid w:val="005C1B6A"/>
    <w:rsid w:val="005D0A1D"/>
    <w:rsid w:val="005E0A9E"/>
    <w:rsid w:val="005F4515"/>
    <w:rsid w:val="005F50C4"/>
    <w:rsid w:val="005F72A6"/>
    <w:rsid w:val="006265EC"/>
    <w:rsid w:val="00633E57"/>
    <w:rsid w:val="0063767D"/>
    <w:rsid w:val="00646CEB"/>
    <w:rsid w:val="00662C5F"/>
    <w:rsid w:val="00670BB2"/>
    <w:rsid w:val="006A6BF2"/>
    <w:rsid w:val="006B47DF"/>
    <w:rsid w:val="006B65EF"/>
    <w:rsid w:val="006D33AF"/>
    <w:rsid w:val="006D52D4"/>
    <w:rsid w:val="006F0049"/>
    <w:rsid w:val="006F11EA"/>
    <w:rsid w:val="0071164E"/>
    <w:rsid w:val="007121C2"/>
    <w:rsid w:val="007137B7"/>
    <w:rsid w:val="00743BC7"/>
    <w:rsid w:val="007526BE"/>
    <w:rsid w:val="00762360"/>
    <w:rsid w:val="00765EBD"/>
    <w:rsid w:val="007761E1"/>
    <w:rsid w:val="0078444E"/>
    <w:rsid w:val="007A63F7"/>
    <w:rsid w:val="007B3A1F"/>
    <w:rsid w:val="007B7EBF"/>
    <w:rsid w:val="007D67FF"/>
    <w:rsid w:val="007F3D11"/>
    <w:rsid w:val="007F66E6"/>
    <w:rsid w:val="00804B8E"/>
    <w:rsid w:val="00805DBA"/>
    <w:rsid w:val="00807B83"/>
    <w:rsid w:val="00845E9A"/>
    <w:rsid w:val="00851197"/>
    <w:rsid w:val="00853740"/>
    <w:rsid w:val="0087396F"/>
    <w:rsid w:val="00882B1A"/>
    <w:rsid w:val="008A245C"/>
    <w:rsid w:val="008B1361"/>
    <w:rsid w:val="008B4572"/>
    <w:rsid w:val="008E2611"/>
    <w:rsid w:val="008F1FD6"/>
    <w:rsid w:val="00903379"/>
    <w:rsid w:val="00906137"/>
    <w:rsid w:val="009077DF"/>
    <w:rsid w:val="0095111D"/>
    <w:rsid w:val="00975114"/>
    <w:rsid w:val="00987DF8"/>
    <w:rsid w:val="009A2318"/>
    <w:rsid w:val="009A7178"/>
    <w:rsid w:val="00A002A7"/>
    <w:rsid w:val="00A027B1"/>
    <w:rsid w:val="00A07091"/>
    <w:rsid w:val="00A17A18"/>
    <w:rsid w:val="00A208F1"/>
    <w:rsid w:val="00A258B8"/>
    <w:rsid w:val="00A46AB6"/>
    <w:rsid w:val="00A821AF"/>
    <w:rsid w:val="00A851B3"/>
    <w:rsid w:val="00AC71B1"/>
    <w:rsid w:val="00AE0BD4"/>
    <w:rsid w:val="00AE5032"/>
    <w:rsid w:val="00AF1B57"/>
    <w:rsid w:val="00AF2D06"/>
    <w:rsid w:val="00B06C6C"/>
    <w:rsid w:val="00B13ADE"/>
    <w:rsid w:val="00B53A55"/>
    <w:rsid w:val="00B77398"/>
    <w:rsid w:val="00B84E36"/>
    <w:rsid w:val="00B9167B"/>
    <w:rsid w:val="00BC0FF4"/>
    <w:rsid w:val="00BD6C3A"/>
    <w:rsid w:val="00BF0E3E"/>
    <w:rsid w:val="00BF3DEE"/>
    <w:rsid w:val="00BF4403"/>
    <w:rsid w:val="00C34103"/>
    <w:rsid w:val="00C55A4D"/>
    <w:rsid w:val="00C57698"/>
    <w:rsid w:val="00C65510"/>
    <w:rsid w:val="00CA7D25"/>
    <w:rsid w:val="00CB0BD7"/>
    <w:rsid w:val="00CB13AA"/>
    <w:rsid w:val="00CE19EE"/>
    <w:rsid w:val="00D14E0D"/>
    <w:rsid w:val="00D178F7"/>
    <w:rsid w:val="00D23592"/>
    <w:rsid w:val="00D24F73"/>
    <w:rsid w:val="00D2728B"/>
    <w:rsid w:val="00D5406A"/>
    <w:rsid w:val="00D659BB"/>
    <w:rsid w:val="00D8526F"/>
    <w:rsid w:val="00D86A63"/>
    <w:rsid w:val="00D92D5E"/>
    <w:rsid w:val="00DA1886"/>
    <w:rsid w:val="00DA495C"/>
    <w:rsid w:val="00DB1A4B"/>
    <w:rsid w:val="00DB3DF6"/>
    <w:rsid w:val="00DD3EE3"/>
    <w:rsid w:val="00DE670C"/>
    <w:rsid w:val="00DF76BA"/>
    <w:rsid w:val="00E01F67"/>
    <w:rsid w:val="00E03415"/>
    <w:rsid w:val="00E2338A"/>
    <w:rsid w:val="00E416E7"/>
    <w:rsid w:val="00E47476"/>
    <w:rsid w:val="00E528B8"/>
    <w:rsid w:val="00E74C73"/>
    <w:rsid w:val="00E8004D"/>
    <w:rsid w:val="00E80FAC"/>
    <w:rsid w:val="00E8491D"/>
    <w:rsid w:val="00E95DAA"/>
    <w:rsid w:val="00E97CA8"/>
    <w:rsid w:val="00EA5F0F"/>
    <w:rsid w:val="00EA7CD6"/>
    <w:rsid w:val="00EC65C3"/>
    <w:rsid w:val="00ED4F5F"/>
    <w:rsid w:val="00EF133C"/>
    <w:rsid w:val="00EF4B63"/>
    <w:rsid w:val="00F01704"/>
    <w:rsid w:val="00F04FB4"/>
    <w:rsid w:val="00F07500"/>
    <w:rsid w:val="00F22705"/>
    <w:rsid w:val="00F63F6C"/>
    <w:rsid w:val="00F65CDF"/>
    <w:rsid w:val="00F71273"/>
    <w:rsid w:val="00F7475E"/>
    <w:rsid w:val="00FA49EC"/>
    <w:rsid w:val="00FB344B"/>
    <w:rsid w:val="00FD4B46"/>
    <w:rsid w:val="00FD51B9"/>
    <w:rsid w:val="00FD5A12"/>
    <w:rsid w:val="00FF5BF3"/>
    <w:rsid w:val="00FF6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8ADF6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  <w:style w:type="paragraph" w:styleId="ae">
    <w:name w:val="footnote text"/>
    <w:basedOn w:val="a"/>
    <w:link w:val="af"/>
    <w:uiPriority w:val="99"/>
    <w:semiHidden/>
    <w:unhideWhenUsed/>
    <w:rsid w:val="00A851B3"/>
    <w:pPr>
      <w:spacing w:after="0" w:line="240" w:lineRule="auto"/>
    </w:pPr>
    <w:rPr>
      <w:sz w:val="20"/>
      <w:szCs w:val="20"/>
    </w:rPr>
  </w:style>
  <w:style w:type="character" w:customStyle="1" w:styleId="af">
    <w:name w:val="Текст виноски Знак"/>
    <w:basedOn w:val="a0"/>
    <w:link w:val="ae"/>
    <w:uiPriority w:val="99"/>
    <w:semiHidden/>
    <w:rsid w:val="00A851B3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A851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E505D-E9E1-4CD4-9750-201D329B9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4807</Words>
  <Characters>2740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2024-05-22T09:33:00Z</cp:lastPrinted>
  <dcterms:created xsi:type="dcterms:W3CDTF">2024-05-24T05:05:00Z</dcterms:created>
  <dcterms:modified xsi:type="dcterms:W3CDTF">2024-05-24T05:05:00Z</dcterms:modified>
</cp:coreProperties>
</file>