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6FC" w:rsidRPr="009B215F" w:rsidRDefault="00A176FC" w:rsidP="00A176FC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noProof/>
          <w:color w:val="002060"/>
          <w:lang w:eastAsia="uk-UA"/>
        </w:rPr>
        <w:drawing>
          <wp:anchor distT="0" distB="0" distL="114300" distR="114300" simplePos="0" relativeHeight="251659264" behindDoc="0" locked="0" layoutInCell="1" allowOverlap="1" wp14:anchorId="02084793" wp14:editId="12AE70D4">
            <wp:simplePos x="0" y="0"/>
            <wp:positionH relativeFrom="column">
              <wp:posOffset>2876550</wp:posOffset>
            </wp:positionH>
            <wp:positionV relativeFrom="page">
              <wp:posOffset>309880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76FC" w:rsidRPr="009B215F" w:rsidRDefault="00A176FC" w:rsidP="00A176FC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rFonts w:ascii="AcademyC" w:hAnsi="AcademyC"/>
          <w:b/>
          <w:color w:val="002060"/>
        </w:rPr>
        <w:t>УКРАЇНА</w:t>
      </w:r>
    </w:p>
    <w:p w:rsidR="00A176FC" w:rsidRPr="009B215F" w:rsidRDefault="00A176FC" w:rsidP="00A176FC">
      <w:pPr>
        <w:spacing w:after="60"/>
        <w:jc w:val="center"/>
        <w:rPr>
          <w:rFonts w:ascii="AcademyC" w:hAnsi="AcademyC"/>
          <w:b/>
          <w:color w:val="002060"/>
          <w:szCs w:val="28"/>
        </w:rPr>
      </w:pPr>
      <w:r w:rsidRPr="009B215F">
        <w:rPr>
          <w:rFonts w:ascii="AcademyC" w:hAnsi="AcademyC"/>
          <w:b/>
          <w:color w:val="002060"/>
          <w:szCs w:val="28"/>
        </w:rPr>
        <w:t>ВИЩА  РАДА  ПРАВОСУДДЯ</w:t>
      </w:r>
    </w:p>
    <w:p w:rsidR="00A176FC" w:rsidRPr="009B215F" w:rsidRDefault="00A176FC" w:rsidP="00A176FC">
      <w:pPr>
        <w:pStyle w:val="ac"/>
        <w:spacing w:after="240"/>
        <w:ind w:left="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9B215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A176FC" w:rsidRPr="009B215F" w:rsidTr="00395BCE">
        <w:trPr>
          <w:trHeight w:val="188"/>
        </w:trPr>
        <w:tc>
          <w:tcPr>
            <w:tcW w:w="3258" w:type="dxa"/>
            <w:hideMark/>
          </w:tcPr>
          <w:p w:rsidR="00A176FC" w:rsidRPr="009B215F" w:rsidRDefault="00A176FC" w:rsidP="00395BCE">
            <w:pPr>
              <w:ind w:right="-2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21 травня 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року</w:t>
            </w:r>
          </w:p>
        </w:tc>
        <w:tc>
          <w:tcPr>
            <w:tcW w:w="3259" w:type="dxa"/>
            <w:hideMark/>
          </w:tcPr>
          <w:p w:rsidR="00A176FC" w:rsidRPr="009B215F" w:rsidRDefault="00A176FC" w:rsidP="00395BCE">
            <w:pPr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Київ</w:t>
            </w:r>
          </w:p>
        </w:tc>
        <w:tc>
          <w:tcPr>
            <w:tcW w:w="3259" w:type="dxa"/>
            <w:hideMark/>
          </w:tcPr>
          <w:p w:rsidR="00A176FC" w:rsidRPr="009B215F" w:rsidRDefault="00A176FC" w:rsidP="00A176FC">
            <w:pPr>
              <w:ind w:right="-390"/>
              <w:jc w:val="right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№ 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1517/0/15-24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__</w:t>
            </w:r>
          </w:p>
        </w:tc>
      </w:tr>
    </w:tbl>
    <w:p w:rsidR="00443440" w:rsidRPr="00316F71" w:rsidRDefault="00443440">
      <w:pPr>
        <w:rPr>
          <w:sz w:val="28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3969"/>
        <w:gridCol w:w="6486"/>
      </w:tblGrid>
      <w:tr w:rsidR="00851ACF" w:rsidRPr="005C7F92" w:rsidTr="002E32B7">
        <w:tc>
          <w:tcPr>
            <w:tcW w:w="3969" w:type="dxa"/>
            <w:hideMark/>
          </w:tcPr>
          <w:p w:rsidR="00851ACF" w:rsidRPr="005C7F92" w:rsidRDefault="00851ACF" w:rsidP="001A786F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1A786F" w:rsidRPr="001A7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Школьної</w:t>
            </w:r>
            <w:r w:rsidR="001A7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A786F" w:rsidRPr="001A7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А.В. </w:t>
            </w:r>
            <w:r w:rsidRPr="005C7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1A786F" w:rsidRPr="001A7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Христинівського районного суду Черкаської області</w:t>
            </w:r>
          </w:p>
        </w:tc>
        <w:tc>
          <w:tcPr>
            <w:tcW w:w="6486" w:type="dxa"/>
          </w:tcPr>
          <w:p w:rsidR="00851ACF" w:rsidRPr="005C7F92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5C7F92" w:rsidRDefault="00851ACF" w:rsidP="00A604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566E6E" w:rsidRDefault="00851ACF" w:rsidP="00566E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493C10" w:rsidRPr="00493C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14 березня </w:t>
      </w:r>
      <w:r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2024 року </w:t>
      </w:r>
      <w:r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№</w:t>
      </w:r>
      <w:r w:rsidR="00044B5F"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493C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333</w:t>
      </w:r>
      <w:r w:rsidR="00044B5F"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</w:t>
      </w:r>
      <w:r w:rsidRPr="00493C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призначення </w:t>
      </w:r>
      <w:r w:rsidR="00493C10" w:rsidRPr="00493C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Школьної Альони Василівни на посаду судді Христинівського районного суду Черкаської області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A60483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1ACF" w:rsidRPr="005C7F92" w:rsidRDefault="00A60483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851ACF" w:rsidRPr="00A60483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1ACF" w:rsidRPr="005C7F92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566E6E" w:rsidRPr="00493C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14 березня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року </w:t>
      </w:r>
      <w:r w:rsidR="00376347"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 </w:t>
      </w:r>
      <w:r w:rsidR="00566E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333</w:t>
      </w:r>
      <w:r w:rsidR="00376347" w:rsidRPr="005C7F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/дс-24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566E6E">
        <w:rPr>
          <w:rFonts w:ascii="Times New Roman" w:eastAsia="Calibri" w:hAnsi="Times New Roman" w:cs="Times New Roman"/>
          <w:sz w:val="28"/>
          <w:szCs w:val="28"/>
          <w:lang w:eastAsia="ru-RU"/>
        </w:rPr>
        <w:t>Школьну А.В.</w:t>
      </w:r>
      <w:r w:rsidR="006E7D4E" w:rsidRPr="005C7F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566E6E" w:rsidRPr="00493C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Христинівського районного суду Черкаської області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5C7F92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5C7F9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7A6017" w:rsidRPr="00A60483">
        <w:rPr>
          <w:rFonts w:ascii="Times New Roman" w:eastAsia="Calibri" w:hAnsi="Times New Roman" w:cs="Times New Roman"/>
          <w:sz w:val="28"/>
          <w:szCs w:val="28"/>
          <w:lang w:eastAsia="ru-RU"/>
        </w:rPr>
        <w:t>Плахтій І.Б.</w:t>
      </w:r>
      <w:r w:rsidRPr="00A6048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5C7F9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5C7F9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566E6E">
        <w:rPr>
          <w:rFonts w:ascii="Times New Roman" w:eastAsia="Calibri" w:hAnsi="Times New Roman" w:cs="Times New Roman"/>
          <w:sz w:val="28"/>
          <w:szCs w:val="28"/>
          <w:lang w:eastAsia="ru-RU"/>
        </w:rPr>
        <w:t>Школьної А.В.</w:t>
      </w:r>
      <w:r w:rsidRPr="005C7F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5C7F9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5C7F92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</w:t>
      </w:r>
      <w:r w:rsidR="007A6017"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5C7F92" w:rsidRDefault="00D713E4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B7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FC7803" w:rsidRPr="00AB7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AB7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травня </w:t>
      </w:r>
      <w:r w:rsidR="00F20AB5" w:rsidRPr="00AB7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851ACF" w:rsidRPr="00AB73C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r w:rsidR="00AE43DA" w:rsidRPr="00B600CE">
        <w:rPr>
          <w:rFonts w:ascii="Times New Roman" w:eastAsia="Calibri" w:hAnsi="Times New Roman" w:cs="Times New Roman"/>
          <w:sz w:val="28"/>
          <w:szCs w:val="28"/>
          <w:lang w:eastAsia="ru-RU"/>
        </w:rPr>
        <w:t>Школьна</w:t>
      </w:r>
      <w:r w:rsidR="00AE43D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E43DA" w:rsidRPr="00B600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А.В. </w:t>
      </w:r>
      <w:r w:rsidR="006E7D4E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FC7803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</w:t>
      </w:r>
      <w:r w:rsidR="006E7D4E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ся</w:t>
      </w:r>
      <w:r w:rsidR="00851ACF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435047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43504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допуск </w:t>
      </w:r>
      <w:r w:rsidR="006E7D4E"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AB73CB" w:rsidRPr="008725BD" w:rsidRDefault="00AB73CB" w:rsidP="00AB73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5BD">
        <w:rPr>
          <w:rFonts w:ascii="Times New Roman" w:hAnsi="Times New Roman" w:cs="Times New Roman"/>
          <w:sz w:val="28"/>
          <w:szCs w:val="28"/>
        </w:rPr>
        <w:t xml:space="preserve">Кандидат – Школьна Альона Василівна, </w:t>
      </w:r>
      <w:r w:rsidRPr="00872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громадянка України, </w:t>
      </w:r>
      <w:r w:rsidR="00665452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Pr="008725BD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Pr="00872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725BD">
        <w:rPr>
          <w:rFonts w:ascii="Times New Roman" w:hAnsi="Times New Roman" w:cs="Times New Roman"/>
          <w:sz w:val="28"/>
          <w:szCs w:val="28"/>
          <w:shd w:val="clear" w:color="auto" w:fill="FFFFFF"/>
        </w:rPr>
        <w:t>У 2007 році закінчила Одеську національну юридичну академію, отримала</w:t>
      </w:r>
      <w:r w:rsidR="00AE43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вищу освіту за спеціальністю «П</w:t>
      </w:r>
      <w:r w:rsidRPr="008725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равознавство» та здобула </w:t>
      </w:r>
      <w:r w:rsidR="00AE43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кваліфікацію </w:t>
      </w:r>
      <w:r w:rsidRPr="008725BD">
        <w:rPr>
          <w:rFonts w:ascii="Times New Roman" w:hAnsi="Times New Roman" w:cs="Times New Roman"/>
          <w:sz w:val="28"/>
          <w:szCs w:val="28"/>
          <w:shd w:val="clear" w:color="auto" w:fill="FFFFFF"/>
        </w:rPr>
        <w:t>магістр</w:t>
      </w:r>
      <w:r w:rsidR="00AE43D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725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</w:t>
      </w:r>
      <w:r w:rsidRPr="00872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8725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715E8C" w:rsidRPr="00090692" w:rsidRDefault="00851ACF" w:rsidP="00715E8C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</w:t>
      </w:r>
      <w:r w:rsidRPr="006A44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результатів кваліфікаційного іспиту кандидатів на посаду судді місцевого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заміщення вакантних посад суддів місцевого</w:t>
      </w:r>
      <w:r w:rsidRPr="005C7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0C4E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</w:t>
      </w: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715E8C" w:rsidRPr="004B04EB">
        <w:rPr>
          <w:rFonts w:ascii="Times New Roman" w:eastAsia="Calibri" w:hAnsi="Times New Roman" w:cs="Times New Roman"/>
          <w:sz w:val="28"/>
          <w:szCs w:val="28"/>
          <w:lang w:eastAsia="ru-RU"/>
        </w:rPr>
        <w:t>Школьну А.В.</w:t>
      </w:r>
      <w:r w:rsidR="00715E8C" w:rsidRPr="004B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за результатами кваліфікаційного іспиту набрала </w:t>
      </w:r>
      <w:r w:rsidR="00715E8C" w:rsidRPr="004B04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171</w:t>
      </w:r>
      <w:r w:rsidR="00715E8C" w:rsidRPr="004B04EB">
        <w:rPr>
          <w:rFonts w:ascii="Times New Roman" w:eastAsia="Times New Roman" w:hAnsi="Times New Roman" w:cs="Times New Roman"/>
          <w:sz w:val="28"/>
          <w:szCs w:val="28"/>
          <w:lang w:eastAsia="ru-RU"/>
        </w:rPr>
        <w:t>,625</w:t>
      </w:r>
      <w:r w:rsidR="00715E8C" w:rsidRPr="004B04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715E8C" w:rsidRPr="004B04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 та посіла 222 позицію в рейтингу кандидатів на посаду судді місцевого загального суду.</w:t>
      </w:r>
    </w:p>
    <w:p w:rsidR="00851ACF" w:rsidRPr="005C7F92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5C7F92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3A4FA9" w:rsidRPr="003A4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:rsidR="00715E8C" w:rsidRPr="0022075D" w:rsidRDefault="00715E8C" w:rsidP="00715E8C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Школьна А.В.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звернулася до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вимогам статті 69 Закону України «Про судоустрій і статус суддів», перебуває в резерві на заміщення вакантних посад суддів та не займає суддівської посади. У заяві </w:t>
      </w:r>
      <w:r w:rsidRP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 намір претендувати на посаду судді в суді загальної спеціалізації.</w:t>
      </w:r>
    </w:p>
    <w:p w:rsidR="007C247A" w:rsidRPr="006364EB" w:rsidRDefault="007C247A" w:rsidP="007C247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566C">
        <w:rPr>
          <w:sz w:val="28"/>
          <w:szCs w:val="28"/>
        </w:rPr>
        <w:t>Рішенням ВККСУ від 1 грудня 2023 року № </w:t>
      </w:r>
      <w:r>
        <w:rPr>
          <w:sz w:val="28"/>
          <w:szCs w:val="28"/>
        </w:rPr>
        <w:t>27</w:t>
      </w:r>
      <w:r w:rsidRPr="0087566C">
        <w:rPr>
          <w:sz w:val="28"/>
          <w:szCs w:val="28"/>
        </w:rPr>
        <w:t xml:space="preserve">/дс-23 </w:t>
      </w:r>
      <w:r>
        <w:rPr>
          <w:sz w:val="28"/>
          <w:szCs w:val="28"/>
          <w:lang w:eastAsia="ru-RU"/>
        </w:rPr>
        <w:t xml:space="preserve">Школьну А.В. </w:t>
      </w:r>
      <w:r w:rsidRPr="0087566C">
        <w:rPr>
          <w:sz w:val="28"/>
          <w:szCs w:val="28"/>
        </w:rPr>
        <w:t xml:space="preserve">допущено до участі в оголошеному </w:t>
      </w:r>
      <w:r w:rsidR="003A4FA9" w:rsidRPr="003A4FA9">
        <w:rPr>
          <w:sz w:val="28"/>
          <w:szCs w:val="28"/>
        </w:rPr>
        <w:t>ВККСУ</w:t>
      </w:r>
      <w:r w:rsidRPr="0087566C">
        <w:rPr>
          <w:sz w:val="28"/>
          <w:szCs w:val="28"/>
        </w:rPr>
        <w:t xml:space="preserve"> 14 вересня 2023 року конкурсі на </w:t>
      </w:r>
      <w:r w:rsidRPr="006364EB">
        <w:rPr>
          <w:sz w:val="28"/>
          <w:szCs w:val="28"/>
        </w:rPr>
        <w:t>зайняття вакантних посад суддів місцевих судів.</w:t>
      </w:r>
    </w:p>
    <w:p w:rsidR="007C247A" w:rsidRDefault="007C247A" w:rsidP="007C247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5A04">
        <w:rPr>
          <w:sz w:val="28"/>
          <w:szCs w:val="28"/>
        </w:rPr>
        <w:t xml:space="preserve">Рішенням ВККСУ від 19 грудня 2023 року № 177/зп-23 затверджено та оприлюднено рейтинг учасників конкурсу на посади суддів місцевих загальних судів у межах конкурсу, оголошеного рішенням ВККСУ від 14 вересня 2023 року № 95/зп-23. Зокрема, визначено рейтинг кандидатів на посаду судді </w:t>
      </w:r>
      <w:r w:rsidRPr="002E488A">
        <w:rPr>
          <w:sz w:val="28"/>
          <w:szCs w:val="28"/>
        </w:rPr>
        <w:t>Христинівського районного суду Черкаської області</w:t>
      </w:r>
      <w:r>
        <w:rPr>
          <w:sz w:val="28"/>
          <w:szCs w:val="28"/>
        </w:rPr>
        <w:t xml:space="preserve">, в якому </w:t>
      </w:r>
      <w:r>
        <w:rPr>
          <w:sz w:val="28"/>
          <w:szCs w:val="28"/>
          <w:lang w:eastAsia="ru-RU"/>
        </w:rPr>
        <w:t xml:space="preserve">Школьна А.В. </w:t>
      </w:r>
      <w:r w:rsidRPr="00E35A04">
        <w:rPr>
          <w:sz w:val="28"/>
          <w:szCs w:val="28"/>
        </w:rPr>
        <w:t>посі</w:t>
      </w:r>
      <w:r w:rsidR="00C951B3">
        <w:rPr>
          <w:sz w:val="28"/>
          <w:szCs w:val="28"/>
        </w:rPr>
        <w:t>ла</w:t>
      </w:r>
      <w:r w:rsidRPr="00E35A04">
        <w:rPr>
          <w:sz w:val="28"/>
          <w:szCs w:val="28"/>
        </w:rPr>
        <w:t xml:space="preserve"> переможну позицію.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 w:rsidR="00693F16"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1)</w:t>
      </w:r>
      <w:r w:rsidR="00A30E99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такі відомості не були предметом розгляду Вищої кваліфікаційної комісії суддів України;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2)</w:t>
      </w:r>
      <w:r w:rsidR="00A30E99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</w:t>
      </w:r>
      <w:r w:rsidR="00A30E99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3511-IX «Про внесення змін до Закону України </w:t>
      </w:r>
      <w:r w:rsidR="00A05876" w:rsidRPr="00A05876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A05876" w:rsidRPr="00A05876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</w:t>
      </w:r>
      <w:r w:rsidRPr="008C3CF1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кар’єри» розділ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ІV «Порядок зайняття посади судді» Закону України «Про судоустрій і статус суддів» викладено в новій редакції. </w:t>
      </w:r>
    </w:p>
    <w:p w:rsidR="00693F16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D2103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</w:t>
      </w:r>
      <w:r w:rsidR="00693F16"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5C7F92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</w:t>
      </w:r>
      <w:r w:rsidR="00693F16"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Pr="005C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порушення визначеного законом порядку призначення на посаду судді.</w:t>
      </w:r>
    </w:p>
    <w:p w:rsidR="006C3DF9" w:rsidRPr="005C7F92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F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5C7F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35955">
        <w:rPr>
          <w:rFonts w:ascii="Times New Roman" w:eastAsia="Calibri" w:hAnsi="Times New Roman" w:cs="Times New Roman"/>
          <w:sz w:val="28"/>
          <w:szCs w:val="28"/>
          <w:lang w:eastAsia="ru-RU"/>
        </w:rPr>
        <w:t>Школьної А.В.</w:t>
      </w:r>
      <w:r w:rsidRPr="00A604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C7F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5C7F92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5C7F92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="00C951B3">
        <w:rPr>
          <w:rFonts w:ascii="Times New Roman" w:hAnsi="Times New Roman" w:cs="Times New Roman"/>
          <w:sz w:val="28"/>
          <w:szCs w:val="28"/>
        </w:rPr>
        <w:t>її</w:t>
      </w:r>
      <w:r w:rsidR="00100088" w:rsidRPr="005C7F92">
        <w:rPr>
          <w:rFonts w:ascii="Times New Roman" w:hAnsi="Times New Roman" w:cs="Times New Roman"/>
          <w:sz w:val="28"/>
          <w:szCs w:val="28"/>
        </w:rPr>
        <w:t xml:space="preserve"> </w:t>
      </w:r>
      <w:r w:rsidRPr="005C7F92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A60483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5C7F92">
        <w:rPr>
          <w:color w:val="000000"/>
          <w:sz w:val="28"/>
        </w:rPr>
        <w:t>О</w:t>
      </w:r>
      <w:r w:rsidR="006C3DF9" w:rsidRPr="005C7F92">
        <w:rPr>
          <w:color w:val="000000"/>
          <w:sz w:val="28"/>
        </w:rPr>
        <w:t xml:space="preserve">бставин, які можуть свідчити про </w:t>
      </w:r>
      <w:r w:rsidR="006C3DF9" w:rsidRPr="005C7F92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37518D">
        <w:rPr>
          <w:rFonts w:eastAsia="Calibri"/>
          <w:sz w:val="28"/>
          <w:lang w:eastAsia="ru-RU"/>
        </w:rPr>
        <w:t xml:space="preserve">Школьної А.В. </w:t>
      </w:r>
      <w:r w:rsidR="007D2103" w:rsidRPr="00A60483">
        <w:rPr>
          <w:color w:val="000000" w:themeColor="text1"/>
          <w:sz w:val="28"/>
        </w:rPr>
        <w:t>на посаду судді</w:t>
      </w:r>
      <w:r w:rsidR="006C3DF9" w:rsidRPr="00A60483">
        <w:rPr>
          <w:color w:val="000000"/>
          <w:sz w:val="28"/>
        </w:rPr>
        <w:t>, не встановлено.</w:t>
      </w:r>
    </w:p>
    <w:p w:rsidR="00851ACF" w:rsidRPr="005C7F92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3751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Школьної А.В. </w:t>
      </w:r>
      <w:r w:rsidR="00851ACF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</w:t>
      </w:r>
      <w:r w:rsidR="004027AB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A60483">
        <w:rPr>
          <w:rFonts w:ascii="Times New Roman" w:eastAsia="Times New Roman" w:hAnsi="Times New Roman" w:cs="Times New Roman"/>
          <w:sz w:val="28"/>
          <w:szCs w:val="28"/>
          <w:lang w:eastAsia="ru-RU"/>
        </w:rPr>
        <w:t>127 Конституції України та статті 69 Закону України</w:t>
      </w:r>
      <w:r w:rsidR="00851ACF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судоустрій і статус суддів».</w:t>
      </w:r>
    </w:p>
    <w:p w:rsidR="00851ACF" w:rsidRPr="005C7F92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огляду на встановлене Вища рада правосуддя на підставі статей</w:t>
      </w:r>
      <w:r w:rsidR="005C7F92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127,</w:t>
      </w:r>
      <w:r w:rsidR="005C7F92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5C7F92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Конституції України, 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5C7F9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</w:t>
      </w:r>
      <w:r w:rsidR="004027AB"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Вищу раду правосуддя»</w:t>
      </w:r>
    </w:p>
    <w:p w:rsidR="00851ACF" w:rsidRPr="005C7F92" w:rsidRDefault="00851ACF" w:rsidP="00A30E99">
      <w:pPr>
        <w:widowControl w:val="0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5C7F92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5C7F92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5C7F92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37518D" w:rsidRPr="0037518D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Школьної Альони Василівни на посаду судді Христинівського районного суду Черкаської області</w:t>
      </w:r>
      <w:r w:rsidR="00E73D61" w:rsidRPr="00E73D6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ED1" w:rsidRDefault="000A2ED1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5C7F92" w:rsidTr="005C7F92">
        <w:tc>
          <w:tcPr>
            <w:tcW w:w="4814" w:type="dxa"/>
          </w:tcPr>
          <w:p w:rsidR="00851ACF" w:rsidRPr="005C7F92" w:rsidRDefault="00851ACF" w:rsidP="005C7F92">
            <w:pPr>
              <w:tabs>
                <w:tab w:val="left" w:pos="9360"/>
              </w:tabs>
              <w:ind w:left="-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5C7F92" w:rsidRDefault="00851ACF" w:rsidP="005C7F92">
            <w:pPr>
              <w:tabs>
                <w:tab w:val="left" w:pos="9360"/>
              </w:tabs>
              <w:ind w:right="-11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30E99" w:rsidRPr="00A30E99" w:rsidRDefault="00A30E99" w:rsidP="00316F71">
      <w:pPr>
        <w:rPr>
          <w:rFonts w:ascii="Times New Roman" w:hAnsi="Times New Roman" w:cs="Times New Roman"/>
          <w:sz w:val="28"/>
          <w:szCs w:val="28"/>
        </w:rPr>
      </w:pPr>
    </w:p>
    <w:sectPr w:rsidR="00A30E99" w:rsidRPr="00A30E99" w:rsidSect="00303A9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606" w:rsidRDefault="00821606">
      <w:pPr>
        <w:spacing w:after="0" w:line="240" w:lineRule="auto"/>
      </w:pPr>
      <w:r>
        <w:separator/>
      </w:r>
    </w:p>
  </w:endnote>
  <w:endnote w:type="continuationSeparator" w:id="0">
    <w:p w:rsidR="00821606" w:rsidRDefault="0082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606" w:rsidRDefault="00821606">
      <w:pPr>
        <w:spacing w:after="0" w:line="240" w:lineRule="auto"/>
      </w:pPr>
      <w:r>
        <w:separator/>
      </w:r>
    </w:p>
  </w:footnote>
  <w:footnote w:type="continuationSeparator" w:id="0">
    <w:p w:rsidR="00821606" w:rsidRDefault="0082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-588541949"/>
      <w:docPartObj>
        <w:docPartGallery w:val="Page Numbers (Top of Page)"/>
        <w:docPartUnique/>
      </w:docPartObj>
    </w:sdtPr>
    <w:sdtEndPr/>
    <w:sdtContent>
      <w:p w:rsidR="00880286" w:rsidRPr="00A60483" w:rsidRDefault="004F154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A60483">
          <w:rPr>
            <w:rFonts w:ascii="Times New Roman" w:hAnsi="Times New Roman" w:cs="Times New Roman"/>
            <w:sz w:val="24"/>
          </w:rPr>
          <w:fldChar w:fldCharType="begin"/>
        </w:r>
        <w:r w:rsidR="00B4159C" w:rsidRPr="00A60483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A60483">
          <w:rPr>
            <w:rFonts w:ascii="Times New Roman" w:hAnsi="Times New Roman" w:cs="Times New Roman"/>
            <w:sz w:val="24"/>
          </w:rPr>
          <w:fldChar w:fldCharType="separate"/>
        </w:r>
        <w:r w:rsidR="00665452">
          <w:rPr>
            <w:rFonts w:ascii="Times New Roman" w:hAnsi="Times New Roman" w:cs="Times New Roman"/>
            <w:noProof/>
            <w:sz w:val="24"/>
          </w:rPr>
          <w:t>3</w:t>
        </w:r>
        <w:r w:rsidRPr="00A60483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06C75"/>
    <w:rsid w:val="00026F90"/>
    <w:rsid w:val="00044B5F"/>
    <w:rsid w:val="000469AC"/>
    <w:rsid w:val="0006163A"/>
    <w:rsid w:val="000A2ED1"/>
    <w:rsid w:val="00100088"/>
    <w:rsid w:val="00105945"/>
    <w:rsid w:val="0012054C"/>
    <w:rsid w:val="0017320E"/>
    <w:rsid w:val="001A786F"/>
    <w:rsid w:val="001B42E5"/>
    <w:rsid w:val="001C2506"/>
    <w:rsid w:val="001E6B2E"/>
    <w:rsid w:val="001F5615"/>
    <w:rsid w:val="00205FF9"/>
    <w:rsid w:val="002651AD"/>
    <w:rsid w:val="002B1B13"/>
    <w:rsid w:val="002B1E63"/>
    <w:rsid w:val="002E1FA9"/>
    <w:rsid w:val="002E32B7"/>
    <w:rsid w:val="00316F71"/>
    <w:rsid w:val="00355B1D"/>
    <w:rsid w:val="00371706"/>
    <w:rsid w:val="0037518D"/>
    <w:rsid w:val="00376347"/>
    <w:rsid w:val="003A4FA9"/>
    <w:rsid w:val="003A692E"/>
    <w:rsid w:val="003C3424"/>
    <w:rsid w:val="003F4E8D"/>
    <w:rsid w:val="003F7A85"/>
    <w:rsid w:val="004027AB"/>
    <w:rsid w:val="0042215C"/>
    <w:rsid w:val="004348CD"/>
    <w:rsid w:val="00435047"/>
    <w:rsid w:val="00435955"/>
    <w:rsid w:val="00443440"/>
    <w:rsid w:val="00456089"/>
    <w:rsid w:val="00475D7A"/>
    <w:rsid w:val="00493C10"/>
    <w:rsid w:val="004A359E"/>
    <w:rsid w:val="004D62C4"/>
    <w:rsid w:val="004F154F"/>
    <w:rsid w:val="00566E6E"/>
    <w:rsid w:val="005802FC"/>
    <w:rsid w:val="005A5C68"/>
    <w:rsid w:val="005A66CF"/>
    <w:rsid w:val="005C7F92"/>
    <w:rsid w:val="005D2431"/>
    <w:rsid w:val="005D67A8"/>
    <w:rsid w:val="00665452"/>
    <w:rsid w:val="00693F16"/>
    <w:rsid w:val="006A1D9B"/>
    <w:rsid w:val="006A44F9"/>
    <w:rsid w:val="006C3DF9"/>
    <w:rsid w:val="006E711A"/>
    <w:rsid w:val="006E7D4E"/>
    <w:rsid w:val="00715E8C"/>
    <w:rsid w:val="00722573"/>
    <w:rsid w:val="00760347"/>
    <w:rsid w:val="00772C1E"/>
    <w:rsid w:val="00775D77"/>
    <w:rsid w:val="007A6017"/>
    <w:rsid w:val="007C247A"/>
    <w:rsid w:val="007D2103"/>
    <w:rsid w:val="00800C4E"/>
    <w:rsid w:val="00821606"/>
    <w:rsid w:val="00851ACF"/>
    <w:rsid w:val="00854B21"/>
    <w:rsid w:val="00855DF3"/>
    <w:rsid w:val="00867E63"/>
    <w:rsid w:val="008721CE"/>
    <w:rsid w:val="008B4973"/>
    <w:rsid w:val="008C3CF1"/>
    <w:rsid w:val="008F08BB"/>
    <w:rsid w:val="00904A86"/>
    <w:rsid w:val="009D7CB7"/>
    <w:rsid w:val="009F5EE8"/>
    <w:rsid w:val="00A05876"/>
    <w:rsid w:val="00A176FC"/>
    <w:rsid w:val="00A30E99"/>
    <w:rsid w:val="00A57AAB"/>
    <w:rsid w:val="00A60483"/>
    <w:rsid w:val="00A81EEF"/>
    <w:rsid w:val="00AA65BC"/>
    <w:rsid w:val="00AB49D8"/>
    <w:rsid w:val="00AB73CB"/>
    <w:rsid w:val="00AE43DA"/>
    <w:rsid w:val="00AE6AF9"/>
    <w:rsid w:val="00B13CA7"/>
    <w:rsid w:val="00B22BC2"/>
    <w:rsid w:val="00B4159C"/>
    <w:rsid w:val="00B600CE"/>
    <w:rsid w:val="00B76F9D"/>
    <w:rsid w:val="00BE55F9"/>
    <w:rsid w:val="00C14091"/>
    <w:rsid w:val="00C43A7C"/>
    <w:rsid w:val="00C65486"/>
    <w:rsid w:val="00C65F1E"/>
    <w:rsid w:val="00C951B3"/>
    <w:rsid w:val="00D713E4"/>
    <w:rsid w:val="00D75631"/>
    <w:rsid w:val="00D7788F"/>
    <w:rsid w:val="00DC36B0"/>
    <w:rsid w:val="00E73D61"/>
    <w:rsid w:val="00E83E18"/>
    <w:rsid w:val="00E8450F"/>
    <w:rsid w:val="00ED521E"/>
    <w:rsid w:val="00F0356C"/>
    <w:rsid w:val="00F140D7"/>
    <w:rsid w:val="00F20AB5"/>
    <w:rsid w:val="00F96543"/>
    <w:rsid w:val="00FC7803"/>
    <w:rsid w:val="00FF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EC285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51ACF"/>
  </w:style>
  <w:style w:type="table" w:styleId="a5">
    <w:name w:val="Table Grid"/>
    <w:basedOn w:val="a1"/>
    <w:uiPriority w:val="5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customStyle="1" w:styleId="rtejustify">
    <w:name w:val="rtejustify"/>
    <w:basedOn w:val="a"/>
    <w:rsid w:val="0072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footer"/>
    <w:basedOn w:val="a"/>
    <w:link w:val="a9"/>
    <w:uiPriority w:val="99"/>
    <w:unhideWhenUsed/>
    <w:rsid w:val="00A60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60483"/>
  </w:style>
  <w:style w:type="paragraph" w:styleId="aa">
    <w:name w:val="Normal (Web)"/>
    <w:basedOn w:val="a"/>
    <w:link w:val="ab"/>
    <w:uiPriority w:val="99"/>
    <w:rsid w:val="00A30E99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Arial Unicode MS" w:hAnsi="Times New Roman" w:cs="Arial Unicode MS"/>
      <w:lang w:val="en-US" w:eastAsia="ru-RU"/>
    </w:rPr>
  </w:style>
  <w:style w:type="character" w:customStyle="1" w:styleId="ab">
    <w:name w:val="Звичайний (веб) Знак"/>
    <w:basedOn w:val="a0"/>
    <w:link w:val="aa"/>
    <w:uiPriority w:val="99"/>
    <w:rsid w:val="00A30E99"/>
    <w:rPr>
      <w:rFonts w:ascii="Arial Unicode MS" w:eastAsia="Arial Unicode MS" w:hAnsi="Times New Roman" w:cs="Arial Unicode MS"/>
      <w:lang w:val="en-US" w:eastAsia="ru-RU"/>
    </w:rPr>
  </w:style>
  <w:style w:type="paragraph" w:styleId="ac">
    <w:name w:val="List Paragraph"/>
    <w:aliases w:val="Подглава"/>
    <w:basedOn w:val="a"/>
    <w:link w:val="ad"/>
    <w:uiPriority w:val="34"/>
    <w:qFormat/>
    <w:rsid w:val="00A176FC"/>
    <w:pPr>
      <w:ind w:left="720"/>
      <w:contextualSpacing/>
    </w:pPr>
  </w:style>
  <w:style w:type="character" w:customStyle="1" w:styleId="ad">
    <w:name w:val="Абзац списку Знак"/>
    <w:aliases w:val="Подглава Знак"/>
    <w:basedOn w:val="a0"/>
    <w:link w:val="ac"/>
    <w:uiPriority w:val="34"/>
    <w:locked/>
    <w:rsid w:val="00A1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630E9-3116-420D-84C7-875B1728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4210</Words>
  <Characters>2401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2024-05-20T06:19:00Z</cp:lastPrinted>
  <dcterms:created xsi:type="dcterms:W3CDTF">2024-05-23T06:46:00Z</dcterms:created>
  <dcterms:modified xsi:type="dcterms:W3CDTF">2024-05-23T06:46:00Z</dcterms:modified>
</cp:coreProperties>
</file>