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C78" w:rsidRPr="001D736D" w:rsidRDefault="00A71C78" w:rsidP="001D736D">
      <w:pPr>
        <w:pStyle w:val="a3"/>
        <w:spacing w:after="0"/>
        <w:ind w:left="5954"/>
        <w:rPr>
          <w:b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2805454</wp:posOffset>
            </wp:positionH>
            <wp:positionV relativeFrom="paragraph">
              <wp:posOffset>-456577</wp:posOffset>
            </wp:positionV>
            <wp:extent cx="510708" cy="646981"/>
            <wp:effectExtent l="19050" t="0" r="3642" b="0"/>
            <wp:wrapNone/>
            <wp:docPr id="2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708" cy="6469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1C78" w:rsidRPr="0091248D" w:rsidRDefault="00A71C78" w:rsidP="00A71C78">
      <w:pPr>
        <w:pStyle w:val="a7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A71C78" w:rsidRPr="0091248D" w:rsidRDefault="00A71C78" w:rsidP="00A71C78">
      <w:pPr>
        <w:pStyle w:val="a7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A71C78" w:rsidRPr="0091248D" w:rsidRDefault="00A71C78" w:rsidP="00A71C78">
      <w:pPr>
        <w:pStyle w:val="a7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 xml:space="preserve">ПЕРША </w:t>
      </w:r>
      <w:r w:rsidRPr="0091248D">
        <w:rPr>
          <w:rFonts w:ascii="AcademyC" w:hAnsi="AcademyC"/>
          <w:szCs w:val="28"/>
        </w:rPr>
        <w:t>ДИСЦИПЛІНАРНА ПАЛАТА</w:t>
      </w:r>
    </w:p>
    <w:p w:rsidR="00A71C78" w:rsidRDefault="00A71C78" w:rsidP="00A71C78">
      <w:pPr>
        <w:pStyle w:val="a7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p w:rsidR="00EE6B9D" w:rsidRPr="0091248D" w:rsidRDefault="00EE6B9D" w:rsidP="00A71C78">
      <w:pPr>
        <w:pStyle w:val="a7"/>
        <w:jc w:val="center"/>
        <w:rPr>
          <w:rFonts w:ascii="AcademyC" w:hAnsi="AcademyC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3098"/>
        <w:gridCol w:w="2680"/>
        <w:gridCol w:w="1560"/>
        <w:gridCol w:w="2409"/>
      </w:tblGrid>
      <w:tr w:rsidR="00A71C78" w:rsidRPr="00FA3538" w:rsidTr="001F7F4C">
        <w:trPr>
          <w:trHeight w:val="188"/>
        </w:trPr>
        <w:tc>
          <w:tcPr>
            <w:tcW w:w="3098" w:type="dxa"/>
          </w:tcPr>
          <w:p w:rsidR="00A71C78" w:rsidRPr="0052229E" w:rsidRDefault="00D07883" w:rsidP="00A71C78">
            <w:pPr>
              <w:ind w:right="-2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20 травня</w:t>
            </w:r>
            <w:r w:rsidR="00532069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2024</w:t>
            </w:r>
            <w:r w:rsidR="00A71C78" w:rsidRPr="0052229E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року</w:t>
            </w:r>
          </w:p>
        </w:tc>
        <w:tc>
          <w:tcPr>
            <w:tcW w:w="4240" w:type="dxa"/>
            <w:gridSpan w:val="2"/>
          </w:tcPr>
          <w:p w:rsidR="00A71C78" w:rsidRPr="0052229E" w:rsidRDefault="001F7F4C" w:rsidP="001F7F4C">
            <w:pPr>
              <w:ind w:right="-2"/>
              <w:rPr>
                <w:rFonts w:ascii="Book Antiqua" w:hAnsi="Book Antiqua"/>
                <w:b/>
                <w:noProof/>
              </w:rPr>
            </w:pPr>
            <w:r>
              <w:rPr>
                <w:rFonts w:ascii="Book Antiqua" w:hAnsi="Book Antiqua"/>
                <w:b/>
              </w:rPr>
              <w:t xml:space="preserve">                           </w:t>
            </w:r>
            <w:bookmarkStart w:id="0" w:name="_GoBack"/>
            <w:bookmarkEnd w:id="0"/>
            <w:r w:rsidR="00A71C78" w:rsidRPr="0052229E">
              <w:rPr>
                <w:rFonts w:ascii="Book Antiqua" w:hAnsi="Book Antiqua"/>
                <w:b/>
              </w:rPr>
              <w:t>Київ</w:t>
            </w:r>
          </w:p>
        </w:tc>
        <w:tc>
          <w:tcPr>
            <w:tcW w:w="2409" w:type="dxa"/>
          </w:tcPr>
          <w:p w:rsidR="00A71C78" w:rsidRPr="0052229E" w:rsidRDefault="00CA0068" w:rsidP="001F7F4C">
            <w:pPr>
              <w:ind w:right="-2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№</w:t>
            </w:r>
            <w:r w:rsidR="001F7F4C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1504/1дп/15-24</w:t>
            </w:r>
          </w:p>
        </w:tc>
      </w:tr>
      <w:tr w:rsidR="00A71C78" w:rsidRPr="00FA3538" w:rsidTr="001F7F4C">
        <w:trPr>
          <w:gridAfter w:val="2"/>
          <w:wAfter w:w="3969" w:type="dxa"/>
          <w:trHeight w:val="7372"/>
        </w:trPr>
        <w:tc>
          <w:tcPr>
            <w:tcW w:w="5778" w:type="dxa"/>
            <w:gridSpan w:val="2"/>
          </w:tcPr>
          <w:p w:rsidR="00877878" w:rsidRDefault="00877878" w:rsidP="00F67B8A">
            <w:pPr>
              <w:shd w:val="clear" w:color="auto" w:fill="FFFFFF"/>
              <w:spacing w:before="100" w:beforeAutospacing="1" w:after="100" w:afterAutospacing="1" w:line="240" w:lineRule="auto"/>
              <w:ind w:right="-108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D07883" w:rsidRDefault="00A71C78" w:rsidP="00F67B8A">
            <w:pPr>
              <w:shd w:val="clear" w:color="auto" w:fill="FFFFFF"/>
              <w:spacing w:before="100" w:beforeAutospacing="1" w:after="100" w:afterAutospacing="1" w:line="240" w:lineRule="auto"/>
              <w:ind w:right="-108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376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 відмову у відкритті дисциплінарних справ за скаргами:</w:t>
            </w:r>
            <w:r w:rsidR="00D078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07883" w:rsidRPr="00D078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Креховського Р</w:t>
            </w:r>
            <w:r w:rsidR="00D078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D07883" w:rsidRPr="00D078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</w:t>
            </w:r>
            <w:r w:rsidR="00D078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D07883" w:rsidRPr="00D078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стосовно судді Долинського районного с</w:t>
            </w:r>
            <w:r w:rsidR="00D078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уду </w:t>
            </w:r>
            <w:r w:rsidR="00216F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</w:t>
            </w:r>
            <w:r w:rsidR="00D078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Івано-Франківської області </w:t>
            </w:r>
            <w:r w:rsidR="00D07883" w:rsidRPr="00D078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Тураша В</w:t>
            </w:r>
            <w:r w:rsidR="00D078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D07883" w:rsidRPr="00D078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</w:t>
            </w:r>
            <w:r w:rsidR="00D078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.;  </w:t>
            </w:r>
            <w:r w:rsidR="00D07883" w:rsidRPr="00D078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Мадія А</w:t>
            </w:r>
            <w:r w:rsidR="00D078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.А. стосовно судді </w:t>
            </w:r>
            <w:r w:rsidR="00D07883" w:rsidRPr="00D078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Куп’янського міськрайо</w:t>
            </w:r>
            <w:r w:rsidR="00D078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нного суду Харківської області </w:t>
            </w:r>
            <w:r w:rsidR="00D07883" w:rsidRPr="00D078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(відрядженої до Червонозаводського</w:t>
            </w:r>
            <w:r w:rsidR="00D078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районного суду міста Харкова) </w:t>
            </w:r>
            <w:r w:rsidR="00D07883" w:rsidRPr="00D078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Сіренко Ю</w:t>
            </w:r>
            <w:r w:rsidR="00D078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D07883" w:rsidRPr="00D078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Ю</w:t>
            </w:r>
            <w:r w:rsidR="00D078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.;</w:t>
            </w:r>
            <w:r w:rsidR="009132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216F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Малишева А.С. стосовно судді Херсонського </w:t>
            </w:r>
            <w:r w:rsidR="00216FE3" w:rsidRPr="00216F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окружного адмініст</w:t>
            </w:r>
            <w:r w:rsidR="00216F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ративного суду, відрядженої до </w:t>
            </w:r>
            <w:r w:rsidR="00216FE3" w:rsidRPr="00216F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Львівського окр</w:t>
            </w:r>
            <w:r w:rsidR="00216F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ужного адміністративного суду, </w:t>
            </w:r>
            <w:r w:rsidR="00216FE3" w:rsidRPr="00216F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Кисильової О</w:t>
            </w:r>
            <w:r w:rsidR="00216F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216FE3" w:rsidRPr="00216F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Й</w:t>
            </w:r>
            <w:r w:rsidR="00216F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.; </w:t>
            </w:r>
            <w:r w:rsidR="00216FE3" w:rsidRPr="00216F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Усіка Є</w:t>
            </w:r>
            <w:r w:rsidR="00216F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216FE3" w:rsidRPr="00216F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І</w:t>
            </w:r>
            <w:r w:rsidR="00216F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стосовно судді </w:t>
            </w:r>
            <w:r w:rsidR="00216FE3" w:rsidRPr="00216F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Ленінського районно</w:t>
            </w:r>
            <w:r w:rsidR="00216F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го суду міста Дніпропетровська </w:t>
            </w:r>
            <w:r w:rsidR="00216FE3" w:rsidRPr="00216F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Терещенко Т</w:t>
            </w:r>
            <w:r w:rsidR="00216F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216FE3" w:rsidRPr="00216F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r w:rsidR="00216F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.;     </w:t>
            </w:r>
            <w:r w:rsidR="00216FE3" w:rsidRPr="00216F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Нестерука С</w:t>
            </w:r>
            <w:r w:rsidR="00216F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216FE3" w:rsidRPr="00216F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</w:t>
            </w:r>
            <w:r w:rsidR="00216F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216FE3" w:rsidRPr="00216F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стосовно судді Вінницького апеляційного суду Ковальчука О</w:t>
            </w:r>
            <w:r w:rsidR="00216F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216FE3" w:rsidRPr="00216F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</w:t>
            </w:r>
            <w:r w:rsidR="00216F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.;    </w:t>
            </w:r>
            <w:r w:rsidR="00216FE3" w:rsidRPr="00216F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Житнікова А</w:t>
            </w:r>
            <w:r w:rsidR="00216F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216FE3" w:rsidRPr="00216F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</w:t>
            </w:r>
            <w:r w:rsidR="00216F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216FE3" w:rsidRPr="00216F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стосовно судді Господарського суду міста Києва Демидова В</w:t>
            </w:r>
            <w:r w:rsidR="00216F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216FE3" w:rsidRPr="00216F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="00216F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.;        </w:t>
            </w:r>
            <w:r w:rsidR="00216FE3" w:rsidRPr="00216F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Барановської Т</w:t>
            </w:r>
            <w:r w:rsidR="00216F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216FE3" w:rsidRPr="00216F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</w:t>
            </w:r>
            <w:r w:rsidR="00216F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216FE3" w:rsidRPr="00216F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стосовно суддів Касаційного господарського</w:t>
            </w:r>
            <w:r w:rsidR="00216F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суду у складі Верховного Суду </w:t>
            </w:r>
            <w:r w:rsidR="00216FE3" w:rsidRPr="00216F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Мачульського Г</w:t>
            </w:r>
            <w:r w:rsidR="00216F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216FE3" w:rsidRPr="00216F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</w:t>
            </w:r>
            <w:r w:rsidR="00216F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216FE3" w:rsidRPr="00216F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, Могила С</w:t>
            </w:r>
            <w:r w:rsidR="00216F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216FE3" w:rsidRPr="00216F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</w:t>
            </w:r>
            <w:r w:rsidR="00216F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216FE3" w:rsidRPr="00216F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та </w:t>
            </w:r>
            <w:r w:rsidR="00216F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</w:t>
            </w:r>
            <w:r w:rsidR="00216FE3" w:rsidRPr="00216F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Краснова Є</w:t>
            </w:r>
            <w:r w:rsidR="00216F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216FE3" w:rsidRPr="00216F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</w:t>
            </w:r>
            <w:r w:rsidR="00216F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.;</w:t>
            </w:r>
            <w:r w:rsidR="00D61F82">
              <w:t xml:space="preserve"> </w:t>
            </w:r>
            <w:r w:rsidR="00D61F82" w:rsidRPr="00D61F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Богатченко Т</w:t>
            </w:r>
            <w:r w:rsidR="00D61F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D61F82" w:rsidRPr="00D61F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</w:t>
            </w:r>
            <w:r w:rsidR="00D61F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D61F82" w:rsidRPr="00D61F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стосовно суддів Касаційного господарського</w:t>
            </w:r>
            <w:r w:rsidR="00D61F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суду у складі Верховного Суду </w:t>
            </w:r>
            <w:r w:rsidR="00D61F82" w:rsidRPr="00D61F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Мачульського Г</w:t>
            </w:r>
            <w:r w:rsidR="00D61F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D61F82" w:rsidRPr="00D61F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</w:t>
            </w:r>
            <w:r w:rsidR="00D61F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D61F82" w:rsidRPr="00D61F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, </w:t>
            </w:r>
            <w:r w:rsidR="00D61F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</w:t>
            </w:r>
            <w:r w:rsidR="00D61F82" w:rsidRPr="00D61F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Могила С</w:t>
            </w:r>
            <w:r w:rsidR="00D61F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D61F82" w:rsidRPr="00D61F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</w:t>
            </w:r>
            <w:r w:rsidR="00D61F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D61F82" w:rsidRPr="00D61F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та Краснова Є</w:t>
            </w:r>
            <w:r w:rsidR="00D61F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D61F82" w:rsidRPr="00D61F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</w:t>
            </w:r>
            <w:r w:rsidR="00D61F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.; </w:t>
            </w:r>
            <w:r w:rsidR="00D61F82" w:rsidRPr="00D61F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Копцюха В</w:t>
            </w:r>
            <w:r w:rsidR="00D61F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D61F82" w:rsidRPr="00D61F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="00D61F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D61F82" w:rsidRPr="00D61F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стосовно суддів Касаційного господарського</w:t>
            </w:r>
            <w:r w:rsidR="00D61F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суду у складі Верховного Суду       </w:t>
            </w:r>
            <w:r w:rsidR="00D61F82" w:rsidRPr="00D61F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Мачульського Г</w:t>
            </w:r>
            <w:r w:rsidR="00D61F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D61F82" w:rsidRPr="00D61F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</w:t>
            </w:r>
            <w:r w:rsidR="00D61F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D61F82" w:rsidRPr="00D61F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, Могила С</w:t>
            </w:r>
            <w:r w:rsidR="00D61F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D61F82" w:rsidRPr="00D61F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</w:t>
            </w:r>
            <w:r w:rsidR="00D61F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D61F82" w:rsidRPr="00D61F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та </w:t>
            </w:r>
            <w:r w:rsidR="00D61F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</w:t>
            </w:r>
            <w:r w:rsidR="00D61F82" w:rsidRPr="00D61F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Краснова Є</w:t>
            </w:r>
            <w:r w:rsidR="00D61F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D61F82" w:rsidRPr="00D61F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</w:t>
            </w:r>
            <w:r w:rsidR="00D61F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.;</w:t>
            </w:r>
            <w:r w:rsidR="00D61F82">
              <w:t xml:space="preserve"> </w:t>
            </w:r>
            <w:r w:rsidR="00D61F82" w:rsidRPr="00D61F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Корділевської О</w:t>
            </w:r>
            <w:r w:rsidR="00D61F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D61F82" w:rsidRPr="00D61F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</w:t>
            </w:r>
            <w:r w:rsidR="00D61F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D61F82" w:rsidRPr="00D61F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стосовно суддів Касаційного господарського</w:t>
            </w:r>
            <w:r w:rsidR="00D61F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суду у складі Верховного Суду </w:t>
            </w:r>
            <w:r w:rsidR="00D61F82" w:rsidRPr="00D61F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Мачульського Г</w:t>
            </w:r>
            <w:r w:rsidR="00D61F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D61F82" w:rsidRPr="00D61F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</w:t>
            </w:r>
            <w:r w:rsidR="00D61F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D61F82" w:rsidRPr="00D61F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, Могила С</w:t>
            </w:r>
            <w:r w:rsidR="00D61F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D61F82" w:rsidRPr="00D61F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</w:t>
            </w:r>
            <w:r w:rsidR="00D61F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D61F82" w:rsidRPr="00D61F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та Краснова Є</w:t>
            </w:r>
            <w:r w:rsidR="00D61F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D61F82" w:rsidRPr="00D61F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</w:t>
            </w:r>
            <w:r w:rsidR="00D61F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877878" w:rsidRPr="00837625" w:rsidRDefault="00877878" w:rsidP="00D07883">
            <w:pPr>
              <w:shd w:val="clear" w:color="auto" w:fill="FFFFFF"/>
              <w:spacing w:before="100" w:beforeAutospacing="1" w:after="100" w:afterAutospacing="1" w:line="240" w:lineRule="auto"/>
              <w:ind w:right="-108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A71C78" w:rsidRPr="00C91721" w:rsidRDefault="00A71C78" w:rsidP="0071571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Перша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 у </w:t>
      </w:r>
      <w:r>
        <w:rPr>
          <w:rFonts w:ascii="Times New Roman" w:hAnsi="Times New Roman"/>
          <w:sz w:val="28"/>
          <w:szCs w:val="28"/>
        </w:rPr>
        <w:t>складі головуючого – Котелевець А.В.</w:t>
      </w:r>
      <w:r w:rsidRPr="00C91721">
        <w:rPr>
          <w:rFonts w:ascii="Times New Roman" w:hAnsi="Times New Roman"/>
          <w:sz w:val="28"/>
          <w:szCs w:val="28"/>
        </w:rPr>
        <w:t>, членів</w:t>
      </w:r>
      <w:r w:rsidR="006E1AA5">
        <w:rPr>
          <w:rFonts w:ascii="Times New Roman" w:hAnsi="Times New Roman"/>
          <w:sz w:val="28"/>
          <w:szCs w:val="28"/>
        </w:rPr>
        <w:t xml:space="preserve"> </w:t>
      </w:r>
      <w:r w:rsidR="00837625" w:rsidRPr="00837625">
        <w:rPr>
          <w:rFonts w:ascii="Times New Roman" w:hAnsi="Times New Roman"/>
          <w:sz w:val="28"/>
          <w:szCs w:val="28"/>
        </w:rPr>
        <w:t>Бокової Ю.В.</w:t>
      </w:r>
      <w:r w:rsidR="00837625">
        <w:rPr>
          <w:rFonts w:ascii="Times New Roman" w:hAnsi="Times New Roman"/>
          <w:sz w:val="28"/>
          <w:szCs w:val="28"/>
        </w:rPr>
        <w:t xml:space="preserve">, </w:t>
      </w:r>
      <w:r w:rsidR="00AE5687">
        <w:rPr>
          <w:rFonts w:ascii="Times New Roman" w:hAnsi="Times New Roman"/>
          <w:sz w:val="28"/>
          <w:szCs w:val="28"/>
        </w:rPr>
        <w:t>Бондаренко Т.З.</w:t>
      </w:r>
      <w:r w:rsidR="00D216E9">
        <w:rPr>
          <w:rFonts w:ascii="Times New Roman" w:hAnsi="Times New Roman"/>
          <w:sz w:val="28"/>
          <w:szCs w:val="28"/>
        </w:rPr>
        <w:t>,</w:t>
      </w:r>
      <w:r w:rsidR="006E1AA5">
        <w:rPr>
          <w:rFonts w:ascii="Times New Roman" w:hAnsi="Times New Roman"/>
          <w:sz w:val="28"/>
          <w:szCs w:val="28"/>
        </w:rPr>
        <w:t xml:space="preserve">     </w:t>
      </w:r>
      <w:r w:rsidRPr="00C91721">
        <w:rPr>
          <w:rFonts w:ascii="Times New Roman" w:hAnsi="Times New Roman"/>
          <w:sz w:val="28"/>
          <w:szCs w:val="28"/>
        </w:rPr>
        <w:t>розглянувши вис</w:t>
      </w:r>
      <w:r>
        <w:rPr>
          <w:rFonts w:ascii="Times New Roman" w:hAnsi="Times New Roman"/>
          <w:sz w:val="28"/>
          <w:szCs w:val="28"/>
        </w:rPr>
        <w:t>новки доповідача – члена Першої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Дисциплінарно</w:t>
      </w:r>
      <w:r>
        <w:rPr>
          <w:rFonts w:ascii="Times New Roman" w:hAnsi="Times New Roman"/>
          <w:sz w:val="28"/>
          <w:szCs w:val="28"/>
        </w:rPr>
        <w:t>ї палати Вищої ради правосуддя Мороза М.В.</w:t>
      </w:r>
      <w:r w:rsidRPr="00C91721">
        <w:rPr>
          <w:rFonts w:ascii="Times New Roman" w:hAnsi="Times New Roman"/>
          <w:sz w:val="28"/>
          <w:szCs w:val="28"/>
        </w:rPr>
        <w:t xml:space="preserve"> за результатами попередньої перевірки дисциплінарних скарг,</w:t>
      </w:r>
    </w:p>
    <w:p w:rsidR="00837625" w:rsidRDefault="00837625" w:rsidP="00A71C7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71C78" w:rsidRPr="00C91721" w:rsidRDefault="00A71C78" w:rsidP="00A71C7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1721">
        <w:rPr>
          <w:rFonts w:ascii="Times New Roman" w:hAnsi="Times New Roman"/>
          <w:b/>
          <w:sz w:val="28"/>
          <w:szCs w:val="28"/>
        </w:rPr>
        <w:t>встановила:</w:t>
      </w:r>
    </w:p>
    <w:p w:rsidR="00DA153C" w:rsidRDefault="00DA153C" w:rsidP="00DA153C">
      <w:pPr>
        <w:pStyle w:val="20"/>
        <w:spacing w:before="0" w:line="240" w:lineRule="auto"/>
        <w:ind w:firstLine="0"/>
        <w:rPr>
          <w:rFonts w:eastAsia="Calibri"/>
        </w:rPr>
      </w:pPr>
    </w:p>
    <w:p w:rsidR="00D07883" w:rsidRDefault="006E1AA5" w:rsidP="00DA153C">
      <w:pPr>
        <w:pStyle w:val="20"/>
        <w:spacing w:before="0" w:line="240" w:lineRule="auto"/>
        <w:ind w:firstLine="0"/>
        <w:rPr>
          <w:rStyle w:val="2"/>
          <w:color w:val="000000"/>
        </w:rPr>
      </w:pPr>
      <w:r>
        <w:rPr>
          <w:rStyle w:val="2"/>
          <w:color w:val="000000"/>
        </w:rPr>
        <w:lastRenderedPageBreak/>
        <w:t>д</w:t>
      </w:r>
      <w:r w:rsidRPr="001026F4">
        <w:rPr>
          <w:rStyle w:val="2"/>
          <w:color w:val="000000"/>
        </w:rPr>
        <w:t xml:space="preserve">о </w:t>
      </w:r>
      <w:r w:rsidR="00D07883" w:rsidRPr="00D07883">
        <w:rPr>
          <w:rStyle w:val="2"/>
          <w:color w:val="000000"/>
        </w:rPr>
        <w:t>Вищої ради правосуддя 29 листопада 2021 року за вхідним                                      № К-5649/0/7-21 надійшла скарга Креховського Р.М. на дії судді Долинського районного суду Івано-Франківської області Тураш</w:t>
      </w:r>
      <w:r w:rsidR="00D07883">
        <w:rPr>
          <w:rStyle w:val="2"/>
          <w:color w:val="000000"/>
        </w:rPr>
        <w:t xml:space="preserve">а В.А. під час розгляду справи </w:t>
      </w:r>
      <w:r w:rsidR="00D07883" w:rsidRPr="00D07883">
        <w:rPr>
          <w:rStyle w:val="2"/>
          <w:color w:val="000000"/>
        </w:rPr>
        <w:t>№ 343/2463/14-к.</w:t>
      </w:r>
    </w:p>
    <w:p w:rsidR="00D07883" w:rsidRDefault="00D07883" w:rsidP="00DA153C">
      <w:pPr>
        <w:pStyle w:val="20"/>
        <w:spacing w:before="0" w:line="240" w:lineRule="auto"/>
        <w:ind w:firstLine="0"/>
        <w:rPr>
          <w:rStyle w:val="2"/>
          <w:color w:val="000000"/>
        </w:rPr>
      </w:pPr>
      <w:r>
        <w:rPr>
          <w:rStyle w:val="2"/>
          <w:color w:val="000000"/>
        </w:rPr>
        <w:tab/>
      </w:r>
      <w:r w:rsidRPr="00D07883">
        <w:rPr>
          <w:rStyle w:val="2"/>
          <w:color w:val="000000"/>
        </w:rPr>
        <w:t xml:space="preserve">За результатами попередньої перевірки скарги доповідачем – членом Першої Дисциплінарної палати Вищої ради правосуддя Морозом М.В складено висновок з пропозицією про відмову у відкритті дисциплінарної справи, оскільки суть скарги </w:t>
      </w:r>
      <w:r>
        <w:rPr>
          <w:rStyle w:val="2"/>
          <w:color w:val="000000"/>
        </w:rPr>
        <w:t>зводиться до незгоди із судовим рішенням</w:t>
      </w:r>
      <w:r w:rsidRPr="00D07883">
        <w:rPr>
          <w:rStyle w:val="2"/>
          <w:color w:val="000000"/>
        </w:rPr>
        <w:t xml:space="preserve"> (пункт 4 частини першої статті 45 Закону України «Про Вищу раду правосуддя»).</w:t>
      </w:r>
    </w:p>
    <w:p w:rsidR="00D07883" w:rsidRDefault="00D07883" w:rsidP="00DA153C">
      <w:pPr>
        <w:pStyle w:val="20"/>
        <w:spacing w:before="0" w:line="240" w:lineRule="auto"/>
        <w:ind w:firstLine="0"/>
        <w:rPr>
          <w:rStyle w:val="2"/>
          <w:color w:val="000000"/>
        </w:rPr>
      </w:pPr>
    </w:p>
    <w:p w:rsidR="00D07883" w:rsidRDefault="00D07883" w:rsidP="00D07883">
      <w:pPr>
        <w:pStyle w:val="20"/>
        <w:spacing w:before="0" w:line="240" w:lineRule="auto"/>
        <w:ind w:firstLine="708"/>
        <w:rPr>
          <w:rStyle w:val="2"/>
          <w:color w:val="000000"/>
        </w:rPr>
      </w:pPr>
      <w:r w:rsidRPr="00D07883">
        <w:rPr>
          <w:rStyle w:val="2"/>
          <w:color w:val="000000"/>
        </w:rPr>
        <w:t>До Вищої ради правосуддя 2 листопада 2021 року за вхідним                                      № М-3713/2/7-21 надійшла скарга Мадія А.А. на дії судді Куп’янського міськрайонного суду Харківської області, відрядженої до Червонозаводського районного суду міста Харкова, Сіренко Ю</w:t>
      </w:r>
      <w:r>
        <w:rPr>
          <w:rStyle w:val="2"/>
          <w:color w:val="000000"/>
        </w:rPr>
        <w:t>.</w:t>
      </w:r>
      <w:r w:rsidRPr="00D07883">
        <w:rPr>
          <w:rStyle w:val="2"/>
          <w:color w:val="000000"/>
        </w:rPr>
        <w:t>Ю</w:t>
      </w:r>
      <w:r>
        <w:rPr>
          <w:rStyle w:val="2"/>
          <w:color w:val="000000"/>
        </w:rPr>
        <w:t>.</w:t>
      </w:r>
      <w:r w:rsidRPr="00D07883">
        <w:rPr>
          <w:rStyle w:val="2"/>
          <w:color w:val="000000"/>
        </w:rPr>
        <w:t xml:space="preserve"> під час розгляду справи       </w:t>
      </w:r>
      <w:r>
        <w:rPr>
          <w:rStyle w:val="2"/>
          <w:color w:val="000000"/>
        </w:rPr>
        <w:t xml:space="preserve">       </w:t>
      </w:r>
      <w:r w:rsidRPr="00D07883">
        <w:rPr>
          <w:rStyle w:val="2"/>
          <w:color w:val="000000"/>
        </w:rPr>
        <w:t>№ 646/3932/21.</w:t>
      </w:r>
    </w:p>
    <w:p w:rsidR="00D07883" w:rsidRDefault="00D07883" w:rsidP="00D07883">
      <w:pPr>
        <w:pStyle w:val="20"/>
        <w:spacing w:before="0" w:line="240" w:lineRule="auto"/>
        <w:ind w:firstLine="708"/>
        <w:rPr>
          <w:rStyle w:val="2"/>
          <w:color w:val="000000"/>
        </w:rPr>
      </w:pPr>
      <w:r w:rsidRPr="00D07883">
        <w:rPr>
          <w:rStyle w:val="2"/>
          <w:color w:val="000000"/>
        </w:rPr>
        <w:t>За результатами попередньої перевірки скарги доповідачем – членом Першої Дисциплінарної палати Вищої ради правосуддя Морозом М.В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216FE3" w:rsidRDefault="00216FE3" w:rsidP="00D07883">
      <w:pPr>
        <w:pStyle w:val="20"/>
        <w:spacing w:before="0" w:line="240" w:lineRule="auto"/>
        <w:ind w:firstLine="708"/>
        <w:rPr>
          <w:rStyle w:val="2"/>
          <w:color w:val="000000"/>
        </w:rPr>
      </w:pPr>
    </w:p>
    <w:p w:rsidR="00216FE3" w:rsidRDefault="00216FE3" w:rsidP="00D07883">
      <w:pPr>
        <w:pStyle w:val="20"/>
        <w:spacing w:before="0" w:line="240" w:lineRule="auto"/>
        <w:ind w:firstLine="708"/>
        <w:rPr>
          <w:rStyle w:val="2"/>
          <w:color w:val="000000"/>
        </w:rPr>
      </w:pPr>
      <w:r w:rsidRPr="00216FE3">
        <w:rPr>
          <w:rStyle w:val="2"/>
          <w:color w:val="000000"/>
        </w:rPr>
        <w:t xml:space="preserve">До Вищої ради правосуддя 20 лютого 2024 року за вхідним </w:t>
      </w:r>
      <w:r>
        <w:rPr>
          <w:rStyle w:val="2"/>
          <w:color w:val="000000"/>
        </w:rPr>
        <w:t xml:space="preserve">                               </w:t>
      </w:r>
      <w:r w:rsidRPr="00216FE3">
        <w:rPr>
          <w:rStyle w:val="2"/>
          <w:color w:val="000000"/>
        </w:rPr>
        <w:t>№ М-1170/0/7-24 надійшла скарга Малишева А.С. на дії судді Херсонського окружного адміністративного суду, відрядженої до Львівського окружного адміністративного суду</w:t>
      </w:r>
      <w:r w:rsidR="00877878">
        <w:rPr>
          <w:rStyle w:val="2"/>
          <w:color w:val="000000"/>
        </w:rPr>
        <w:t>,</w:t>
      </w:r>
      <w:r w:rsidRPr="00216FE3">
        <w:rPr>
          <w:rStyle w:val="2"/>
          <w:color w:val="000000"/>
        </w:rPr>
        <w:t xml:space="preserve"> Кисильової О.Й. під час розгляду справи </w:t>
      </w:r>
      <w:r>
        <w:rPr>
          <w:rStyle w:val="2"/>
          <w:color w:val="000000"/>
        </w:rPr>
        <w:t xml:space="preserve">                               </w:t>
      </w:r>
      <w:r w:rsidRPr="00216FE3">
        <w:rPr>
          <w:rStyle w:val="2"/>
          <w:color w:val="000000"/>
        </w:rPr>
        <w:t>№ 380/15049/23.</w:t>
      </w:r>
    </w:p>
    <w:p w:rsidR="00D07883" w:rsidRDefault="00216FE3" w:rsidP="00DA153C">
      <w:pPr>
        <w:pStyle w:val="20"/>
        <w:spacing w:before="0" w:line="240" w:lineRule="auto"/>
        <w:ind w:firstLine="0"/>
        <w:rPr>
          <w:rStyle w:val="2"/>
          <w:color w:val="000000"/>
        </w:rPr>
      </w:pPr>
      <w:r>
        <w:rPr>
          <w:rStyle w:val="2"/>
          <w:color w:val="000000"/>
        </w:rPr>
        <w:tab/>
      </w:r>
      <w:r w:rsidRPr="00216FE3">
        <w:rPr>
          <w:rStyle w:val="2"/>
          <w:color w:val="000000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</w:t>
      </w:r>
      <w:r w:rsidR="00877878">
        <w:rPr>
          <w:rStyle w:val="2"/>
          <w:color w:val="000000"/>
        </w:rPr>
        <w:t>ї справи, оскільки в діях судді</w:t>
      </w:r>
      <w:r w:rsidRPr="00216FE3">
        <w:rPr>
          <w:rStyle w:val="2"/>
          <w:color w:val="000000"/>
        </w:rPr>
        <w:t xml:space="preserve"> не встановлено ознак дисциплінарного проступку (частина шоста статті 107 Закону України «Про судоустрій і статус суддів»).</w:t>
      </w:r>
    </w:p>
    <w:p w:rsidR="00216FE3" w:rsidRDefault="00216FE3" w:rsidP="00DA153C">
      <w:pPr>
        <w:pStyle w:val="20"/>
        <w:spacing w:before="0" w:line="240" w:lineRule="auto"/>
        <w:ind w:firstLine="0"/>
        <w:rPr>
          <w:rStyle w:val="2"/>
          <w:color w:val="000000"/>
        </w:rPr>
      </w:pPr>
    </w:p>
    <w:p w:rsidR="00216FE3" w:rsidRDefault="00216FE3" w:rsidP="00216FE3">
      <w:pPr>
        <w:pStyle w:val="20"/>
        <w:spacing w:before="0" w:line="240" w:lineRule="auto"/>
        <w:ind w:firstLine="0"/>
        <w:rPr>
          <w:rStyle w:val="2"/>
          <w:color w:val="000000"/>
        </w:rPr>
      </w:pPr>
      <w:r>
        <w:rPr>
          <w:rStyle w:val="2"/>
          <w:color w:val="000000"/>
        </w:rPr>
        <w:tab/>
      </w:r>
      <w:r w:rsidRPr="00216FE3">
        <w:rPr>
          <w:rStyle w:val="2"/>
          <w:color w:val="000000"/>
        </w:rPr>
        <w:t xml:space="preserve">До Вищої ради правосуддя 14 вересня 2021 року за вхідним </w:t>
      </w:r>
      <w:r>
        <w:rPr>
          <w:rStyle w:val="2"/>
          <w:color w:val="000000"/>
        </w:rPr>
        <w:t xml:space="preserve">                     </w:t>
      </w:r>
      <w:r w:rsidRPr="00216FE3">
        <w:rPr>
          <w:rStyle w:val="2"/>
          <w:color w:val="000000"/>
        </w:rPr>
        <w:t>№ У-4390/1/7-21 надійшла скарга Усіка Є.І. на дії судді Ленінського районного суду міста Дніпропетровська Терещенко Т.П. під час розгляду справи № 205/8769/20.</w:t>
      </w:r>
    </w:p>
    <w:p w:rsidR="00245866" w:rsidRDefault="00245866" w:rsidP="00216FE3">
      <w:pPr>
        <w:pStyle w:val="20"/>
        <w:spacing w:before="0" w:line="240" w:lineRule="auto"/>
        <w:ind w:firstLine="708"/>
        <w:rPr>
          <w:color w:val="000000"/>
          <w:shd w:val="clear" w:color="auto" w:fill="FFFFFF"/>
        </w:rPr>
      </w:pPr>
      <w:r w:rsidRPr="00245866">
        <w:rPr>
          <w:color w:val="000000"/>
          <w:shd w:val="clear" w:color="auto" w:fill="FFFFFF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216FE3" w:rsidRDefault="00216FE3" w:rsidP="00216FE3">
      <w:pPr>
        <w:pStyle w:val="20"/>
        <w:spacing w:before="0" w:line="240" w:lineRule="auto"/>
        <w:ind w:firstLine="708"/>
        <w:rPr>
          <w:color w:val="000000"/>
          <w:shd w:val="clear" w:color="auto" w:fill="FFFFFF"/>
        </w:rPr>
      </w:pPr>
    </w:p>
    <w:p w:rsidR="00216FE3" w:rsidRDefault="00216FE3" w:rsidP="00216FE3">
      <w:pPr>
        <w:pStyle w:val="20"/>
        <w:spacing w:before="0" w:line="240" w:lineRule="auto"/>
        <w:ind w:firstLine="708"/>
        <w:rPr>
          <w:color w:val="000000"/>
          <w:shd w:val="clear" w:color="auto" w:fill="FFFFFF"/>
        </w:rPr>
      </w:pPr>
      <w:r w:rsidRPr="00216FE3">
        <w:rPr>
          <w:color w:val="000000"/>
          <w:shd w:val="clear" w:color="auto" w:fill="FFFFFF"/>
        </w:rPr>
        <w:t xml:space="preserve">До Вищої ради правосуддя 8 вересня 2021 року за вхідним </w:t>
      </w:r>
      <w:r>
        <w:rPr>
          <w:color w:val="000000"/>
          <w:shd w:val="clear" w:color="auto" w:fill="FFFFFF"/>
        </w:rPr>
        <w:t xml:space="preserve">                                </w:t>
      </w:r>
      <w:r w:rsidRPr="00216FE3">
        <w:rPr>
          <w:color w:val="000000"/>
          <w:shd w:val="clear" w:color="auto" w:fill="FFFFFF"/>
        </w:rPr>
        <w:t>№ З-4655/0/7-21 надійшла скарга Нестерука С.М. на дії судді Вінницького апеляційного суду Ковальчука О.В. під час розгляду справи № 127/23462/20.</w:t>
      </w:r>
    </w:p>
    <w:p w:rsidR="00216FE3" w:rsidRDefault="00216FE3" w:rsidP="00216FE3">
      <w:pPr>
        <w:pStyle w:val="20"/>
        <w:spacing w:before="0" w:line="240" w:lineRule="auto"/>
        <w:ind w:firstLine="708"/>
        <w:rPr>
          <w:color w:val="000000"/>
          <w:shd w:val="clear" w:color="auto" w:fill="FFFFFF"/>
        </w:rPr>
      </w:pPr>
      <w:r w:rsidRPr="00216FE3">
        <w:rPr>
          <w:color w:val="000000"/>
          <w:shd w:val="clear" w:color="auto" w:fill="FFFFFF"/>
        </w:rPr>
        <w:t>За результатами попередньої перевірки скарги доповідачем – членом Першої Дисциплінарної палати Вищої ради правосуддя Морозом М.В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216FE3" w:rsidRDefault="00216FE3" w:rsidP="00216FE3">
      <w:pPr>
        <w:pStyle w:val="20"/>
        <w:spacing w:before="0" w:line="240" w:lineRule="auto"/>
        <w:ind w:firstLine="708"/>
        <w:rPr>
          <w:color w:val="000000"/>
          <w:shd w:val="clear" w:color="auto" w:fill="FFFFFF"/>
        </w:rPr>
      </w:pPr>
    </w:p>
    <w:p w:rsidR="00216FE3" w:rsidRDefault="00216FE3" w:rsidP="00216FE3">
      <w:pPr>
        <w:pStyle w:val="20"/>
        <w:spacing w:before="0" w:line="240" w:lineRule="auto"/>
        <w:ind w:firstLine="708"/>
        <w:rPr>
          <w:color w:val="000000"/>
          <w:shd w:val="clear" w:color="auto" w:fill="FFFFFF"/>
        </w:rPr>
      </w:pPr>
      <w:r w:rsidRPr="00216FE3">
        <w:rPr>
          <w:color w:val="000000"/>
          <w:shd w:val="clear" w:color="auto" w:fill="FFFFFF"/>
        </w:rPr>
        <w:t>До Вищої ради правосуддя 20 грудня 2021 року за вхідним                                   № Ж-31/49/7-21 надійшла скарга Житнікова А.В. на дії судді Господарського суду міста Києва Демидова В.О. під час розгляду справи № 910/11952/21.</w:t>
      </w:r>
    </w:p>
    <w:p w:rsidR="00216FE3" w:rsidRDefault="00216FE3" w:rsidP="00216FE3">
      <w:pPr>
        <w:pStyle w:val="20"/>
        <w:spacing w:before="0" w:line="240" w:lineRule="auto"/>
        <w:ind w:firstLine="708"/>
        <w:rPr>
          <w:color w:val="000000"/>
          <w:shd w:val="clear" w:color="auto" w:fill="FFFFFF"/>
        </w:rPr>
      </w:pPr>
      <w:r w:rsidRPr="00216FE3">
        <w:rPr>
          <w:color w:val="000000"/>
          <w:shd w:val="clear" w:color="auto" w:fill="FFFFFF"/>
        </w:rPr>
        <w:t>За результатами попередньої перевірки скарги доповідачем – членом Першої Дисциплінарної палати Вищої ради правосуддя Морозом М.В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216FE3" w:rsidRDefault="00216FE3" w:rsidP="00216FE3">
      <w:pPr>
        <w:pStyle w:val="20"/>
        <w:spacing w:before="0" w:line="240" w:lineRule="auto"/>
        <w:ind w:firstLine="708"/>
        <w:rPr>
          <w:color w:val="000000"/>
          <w:shd w:val="clear" w:color="auto" w:fill="FFFFFF"/>
        </w:rPr>
      </w:pPr>
    </w:p>
    <w:p w:rsidR="00216FE3" w:rsidRDefault="00216FE3" w:rsidP="00216FE3">
      <w:pPr>
        <w:pStyle w:val="20"/>
        <w:spacing w:before="0" w:line="240" w:lineRule="auto"/>
        <w:ind w:firstLine="708"/>
        <w:rPr>
          <w:color w:val="000000"/>
          <w:shd w:val="clear" w:color="auto" w:fill="FFFFFF"/>
        </w:rPr>
      </w:pPr>
      <w:r w:rsidRPr="00216FE3">
        <w:rPr>
          <w:color w:val="000000"/>
          <w:shd w:val="clear" w:color="auto" w:fill="FFFFFF"/>
        </w:rPr>
        <w:t xml:space="preserve">До Вищої ради правосуддя 25 грудня 2023 року за вхідним                                   № Б-4599/0/7-23 надійшла скарга Барановської Т.В. на дії суддів Касаційного господарського суду у складі Верховного Суду Мачульського Г.М., </w:t>
      </w:r>
      <w:r w:rsidR="00877878">
        <w:rPr>
          <w:color w:val="000000"/>
          <w:shd w:val="clear" w:color="auto" w:fill="FFFFFF"/>
        </w:rPr>
        <w:t xml:space="preserve">       </w:t>
      </w:r>
      <w:r w:rsidRPr="00216FE3">
        <w:rPr>
          <w:color w:val="000000"/>
          <w:shd w:val="clear" w:color="auto" w:fill="FFFFFF"/>
        </w:rPr>
        <w:t>Могила С.К. та Краснова Є.В. під час розгляду справи № 911/152/18.</w:t>
      </w:r>
    </w:p>
    <w:p w:rsidR="00D61F82" w:rsidRDefault="00D61F82" w:rsidP="00216FE3">
      <w:pPr>
        <w:pStyle w:val="20"/>
        <w:spacing w:before="0" w:line="240" w:lineRule="auto"/>
        <w:ind w:firstLine="708"/>
        <w:rPr>
          <w:color w:val="000000"/>
          <w:shd w:val="clear" w:color="auto" w:fill="FFFFFF"/>
        </w:rPr>
      </w:pPr>
      <w:r w:rsidRPr="00D61F82">
        <w:rPr>
          <w:color w:val="000000"/>
          <w:shd w:val="clear" w:color="auto" w:fill="FFFFFF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</w:t>
      </w:r>
      <w:r w:rsidR="00877878">
        <w:rPr>
          <w:color w:val="000000"/>
          <w:shd w:val="clear" w:color="auto" w:fill="FFFFFF"/>
        </w:rPr>
        <w:t>в</w:t>
      </w:r>
      <w:r w:rsidRPr="00D61F82">
        <w:rPr>
          <w:color w:val="000000"/>
          <w:shd w:val="clear" w:color="auto" w:fill="FFFFFF"/>
        </w:rPr>
        <w:t>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D61F82" w:rsidRDefault="00D61F82" w:rsidP="00216FE3">
      <w:pPr>
        <w:pStyle w:val="20"/>
        <w:spacing w:before="0" w:line="240" w:lineRule="auto"/>
        <w:ind w:firstLine="708"/>
        <w:rPr>
          <w:color w:val="000000"/>
          <w:shd w:val="clear" w:color="auto" w:fill="FFFFFF"/>
        </w:rPr>
      </w:pPr>
    </w:p>
    <w:p w:rsidR="00D61F82" w:rsidRDefault="00D61F82" w:rsidP="00216FE3">
      <w:pPr>
        <w:pStyle w:val="20"/>
        <w:spacing w:before="0" w:line="240" w:lineRule="auto"/>
        <w:ind w:firstLine="708"/>
        <w:rPr>
          <w:color w:val="000000"/>
          <w:shd w:val="clear" w:color="auto" w:fill="FFFFFF"/>
        </w:rPr>
      </w:pPr>
      <w:r w:rsidRPr="00D61F82">
        <w:rPr>
          <w:color w:val="000000"/>
          <w:shd w:val="clear" w:color="auto" w:fill="FFFFFF"/>
        </w:rPr>
        <w:t xml:space="preserve">До Вищої ради правосуддя 25 грудня 2023 року за вхідним                                   № Б-4608/0/7-23 надійшла скарга Богатченко Т.В. на дії суддів Касаційного господарського суду у складі Верховного Суду Мачульського Г.М., </w:t>
      </w:r>
      <w:r>
        <w:rPr>
          <w:color w:val="000000"/>
          <w:shd w:val="clear" w:color="auto" w:fill="FFFFFF"/>
        </w:rPr>
        <w:t xml:space="preserve">       </w:t>
      </w:r>
      <w:r w:rsidRPr="00D61F82">
        <w:rPr>
          <w:color w:val="000000"/>
          <w:shd w:val="clear" w:color="auto" w:fill="FFFFFF"/>
        </w:rPr>
        <w:t>Могила С.К. та Краснова Є.В. під час розгляду справи № 911/152/18.</w:t>
      </w:r>
    </w:p>
    <w:p w:rsidR="00D61F82" w:rsidRDefault="00D61F82" w:rsidP="00216FE3">
      <w:pPr>
        <w:pStyle w:val="20"/>
        <w:spacing w:before="0" w:line="240" w:lineRule="auto"/>
        <w:ind w:firstLine="708"/>
        <w:rPr>
          <w:color w:val="000000"/>
          <w:shd w:val="clear" w:color="auto" w:fill="FFFFFF"/>
        </w:rPr>
      </w:pPr>
      <w:r w:rsidRPr="00D61F82">
        <w:rPr>
          <w:color w:val="000000"/>
          <w:shd w:val="clear" w:color="auto" w:fill="FFFFFF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</w:t>
      </w:r>
      <w:r w:rsidR="00877878">
        <w:rPr>
          <w:color w:val="000000"/>
          <w:shd w:val="clear" w:color="auto" w:fill="FFFFFF"/>
        </w:rPr>
        <w:t>в</w:t>
      </w:r>
      <w:r w:rsidRPr="00D61F82">
        <w:rPr>
          <w:color w:val="000000"/>
          <w:shd w:val="clear" w:color="auto" w:fill="FFFFFF"/>
        </w:rPr>
        <w:t>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9F73CC" w:rsidRDefault="009F73CC" w:rsidP="00245866">
      <w:pPr>
        <w:pStyle w:val="20"/>
        <w:spacing w:before="0" w:line="240" w:lineRule="auto"/>
        <w:rPr>
          <w:color w:val="000000"/>
          <w:shd w:val="clear" w:color="auto" w:fill="FFFFFF"/>
        </w:rPr>
      </w:pPr>
    </w:p>
    <w:p w:rsidR="00D61F82" w:rsidRDefault="00D61F82" w:rsidP="00D61F82">
      <w:pPr>
        <w:pStyle w:val="20"/>
        <w:spacing w:before="0" w:line="240" w:lineRule="auto"/>
        <w:rPr>
          <w:color w:val="000000"/>
          <w:shd w:val="clear" w:color="auto" w:fill="FFFFFF"/>
        </w:rPr>
      </w:pPr>
      <w:r w:rsidRPr="00D61F82">
        <w:rPr>
          <w:color w:val="000000"/>
          <w:shd w:val="clear" w:color="auto" w:fill="FFFFFF"/>
        </w:rPr>
        <w:t xml:space="preserve">До Вищої ради правосуддя 25 грудня 2023 року за вхідним                                   </w:t>
      </w:r>
      <w:r w:rsidRPr="00D61F82">
        <w:rPr>
          <w:color w:val="000000"/>
          <w:shd w:val="clear" w:color="auto" w:fill="FFFFFF"/>
        </w:rPr>
        <w:lastRenderedPageBreak/>
        <w:t xml:space="preserve">№ К-4619/0/7-23 надійшла скарга Копцюха В.О. на дії суддів Касаційного господарського суду у складі Верховного Суду Мачульського Г.М., </w:t>
      </w:r>
      <w:r w:rsidR="00877878">
        <w:rPr>
          <w:color w:val="000000"/>
          <w:shd w:val="clear" w:color="auto" w:fill="FFFFFF"/>
        </w:rPr>
        <w:t xml:space="preserve">       </w:t>
      </w:r>
      <w:r w:rsidRPr="00D61F82">
        <w:rPr>
          <w:color w:val="000000"/>
          <w:shd w:val="clear" w:color="auto" w:fill="FFFFFF"/>
        </w:rPr>
        <w:t>Могила С.К. та Краснова Є.В. під час розгляду справи № 911/152/18.</w:t>
      </w:r>
    </w:p>
    <w:p w:rsidR="00D61F82" w:rsidRDefault="00D61F82" w:rsidP="00D61F82">
      <w:pPr>
        <w:pStyle w:val="20"/>
        <w:spacing w:before="0" w:line="240" w:lineRule="auto"/>
        <w:rPr>
          <w:color w:val="000000"/>
          <w:shd w:val="clear" w:color="auto" w:fill="FFFFFF"/>
        </w:rPr>
      </w:pPr>
      <w:r w:rsidRPr="00D61F82">
        <w:rPr>
          <w:color w:val="000000"/>
          <w:shd w:val="clear" w:color="auto" w:fill="FFFFFF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</w:t>
      </w:r>
      <w:r w:rsidR="00877878">
        <w:rPr>
          <w:color w:val="000000"/>
          <w:shd w:val="clear" w:color="auto" w:fill="FFFFFF"/>
        </w:rPr>
        <w:t>в</w:t>
      </w:r>
      <w:r w:rsidRPr="00D61F82">
        <w:rPr>
          <w:color w:val="000000"/>
          <w:shd w:val="clear" w:color="auto" w:fill="FFFFFF"/>
        </w:rPr>
        <w:t>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D61F82" w:rsidRDefault="00D61F82" w:rsidP="00D61F82">
      <w:pPr>
        <w:pStyle w:val="20"/>
        <w:spacing w:before="0" w:line="240" w:lineRule="auto"/>
        <w:rPr>
          <w:color w:val="000000"/>
          <w:shd w:val="clear" w:color="auto" w:fill="FFFFFF"/>
        </w:rPr>
      </w:pPr>
    </w:p>
    <w:p w:rsidR="00D61F82" w:rsidRDefault="00D61F82" w:rsidP="00D61F82">
      <w:pPr>
        <w:pStyle w:val="20"/>
        <w:spacing w:before="0" w:line="240" w:lineRule="auto"/>
        <w:rPr>
          <w:color w:val="000000"/>
          <w:shd w:val="clear" w:color="auto" w:fill="FFFFFF"/>
        </w:rPr>
      </w:pPr>
      <w:r w:rsidRPr="00D61F82">
        <w:rPr>
          <w:color w:val="000000"/>
          <w:shd w:val="clear" w:color="auto" w:fill="FFFFFF"/>
        </w:rPr>
        <w:t xml:space="preserve">До Вищої ради правосуддя 25 грудня 2023 року за вхідним                                   № К-4610/0/7-23 надійшла скарга Корділевської О.С. на дії суддів Касаційного господарського суду у складі Верховного Суду Мачульського Г.М., </w:t>
      </w:r>
      <w:r w:rsidR="00877878">
        <w:rPr>
          <w:color w:val="000000"/>
          <w:shd w:val="clear" w:color="auto" w:fill="FFFFFF"/>
        </w:rPr>
        <w:t xml:space="preserve">        </w:t>
      </w:r>
      <w:r w:rsidRPr="00D61F82">
        <w:rPr>
          <w:color w:val="000000"/>
          <w:shd w:val="clear" w:color="auto" w:fill="FFFFFF"/>
        </w:rPr>
        <w:t>Могила С.К. та Краснова Є.В. під час розгляду справи № 911/152/18.</w:t>
      </w:r>
    </w:p>
    <w:p w:rsidR="00D61F82" w:rsidRPr="00877878" w:rsidRDefault="00D61F82" w:rsidP="00D61F82">
      <w:pPr>
        <w:pStyle w:val="20"/>
        <w:spacing w:before="0" w:line="240" w:lineRule="auto"/>
        <w:rPr>
          <w:shd w:val="clear" w:color="auto" w:fill="FFFFFF"/>
        </w:rPr>
      </w:pPr>
      <w:r w:rsidRPr="00D61F82">
        <w:rPr>
          <w:color w:val="000000"/>
          <w:shd w:val="clear" w:color="auto" w:fill="FFFFFF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</w:t>
      </w:r>
      <w:r w:rsidR="00877878">
        <w:rPr>
          <w:color w:val="000000"/>
          <w:shd w:val="clear" w:color="auto" w:fill="FFFFFF"/>
        </w:rPr>
        <w:t>в</w:t>
      </w:r>
      <w:r w:rsidRPr="00D61F82">
        <w:rPr>
          <w:color w:val="000000"/>
          <w:shd w:val="clear" w:color="auto" w:fill="FFFFFF"/>
        </w:rPr>
        <w:t xml:space="preserve">, що повідомляються у </w:t>
      </w:r>
      <w:r w:rsidRPr="00877878">
        <w:rPr>
          <w:shd w:val="clear" w:color="auto" w:fill="FFFFFF"/>
        </w:rPr>
        <w:t>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745C4D" w:rsidRPr="00877878" w:rsidRDefault="00745C4D" w:rsidP="00A3432F">
      <w:pPr>
        <w:pStyle w:val="rtejustif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745C4D" w:rsidRPr="00877878" w:rsidRDefault="00745C4D" w:rsidP="00745C4D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77878">
        <w:rPr>
          <w:sz w:val="28"/>
          <w:szCs w:val="28"/>
        </w:rPr>
        <w:t>Згідно з пунктом 1 частини першої статті 45 Закону України «Про Вищу раду правосуддя» визначено, що</w:t>
      </w:r>
      <w:r w:rsidRPr="00877878">
        <w:t xml:space="preserve"> </w:t>
      </w:r>
      <w:r w:rsidRPr="00877878">
        <w:rPr>
          <w:sz w:val="28"/>
          <w:szCs w:val="28"/>
        </w:rPr>
        <w:t xml:space="preserve">у відкритті дисциплінарної справи має бути відмовлено, якщо 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справи. </w:t>
      </w:r>
    </w:p>
    <w:p w:rsidR="00745C4D" w:rsidRPr="00877878" w:rsidRDefault="0023073D" w:rsidP="00745C4D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77878">
        <w:rPr>
          <w:sz w:val="28"/>
          <w:szCs w:val="28"/>
        </w:rPr>
        <w:t>П</w:t>
      </w:r>
      <w:r w:rsidR="00E87764" w:rsidRPr="00877878">
        <w:rPr>
          <w:sz w:val="28"/>
          <w:szCs w:val="28"/>
        </w:rPr>
        <w:t xml:space="preserve">унктом 4 частини першої статті 45 Закону України «Про Вищу раду правосуддя» </w:t>
      </w:r>
      <w:r w:rsidRPr="00877878">
        <w:rPr>
          <w:sz w:val="28"/>
          <w:szCs w:val="28"/>
        </w:rPr>
        <w:t xml:space="preserve">встановлено, що </w:t>
      </w:r>
      <w:r w:rsidR="00E87764" w:rsidRPr="00877878">
        <w:rPr>
          <w:sz w:val="28"/>
          <w:szCs w:val="28"/>
        </w:rPr>
        <w:t>у відкритті дисциплінарної справи має бути відмовлено, якщо суть скарги зводиться лише до незгоди із судовим рішенням.</w:t>
      </w:r>
    </w:p>
    <w:p w:rsidR="00E87764" w:rsidRPr="00877878" w:rsidRDefault="00E87764" w:rsidP="00E87764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77878">
        <w:rPr>
          <w:sz w:val="28"/>
          <w:szCs w:val="28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судді.</w:t>
      </w:r>
    </w:p>
    <w:p w:rsidR="00E87764" w:rsidRPr="00877878" w:rsidRDefault="00E87764" w:rsidP="00E877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7878">
        <w:rPr>
          <w:rFonts w:ascii="Times New Roman" w:hAnsi="Times New Roman"/>
          <w:sz w:val="28"/>
          <w:szCs w:val="28"/>
        </w:rPr>
        <w:t>Перша Дисциплінарна палата Вищої ради правосуддя за результатами вивчення скарг, висновків члена Першої Дисциплінарної палати Вищої ради правосуддя та матеріалів попередньої перевірки дійшла висновку про відмову у відкритті дисциплінарних справ стосовно зазначених у скаргах суддів.</w:t>
      </w:r>
    </w:p>
    <w:p w:rsidR="002066AF" w:rsidRPr="00877878" w:rsidRDefault="002066AF" w:rsidP="00F703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77878">
        <w:rPr>
          <w:rFonts w:ascii="Times New Roman" w:hAnsi="Times New Roman"/>
          <w:sz w:val="28"/>
          <w:szCs w:val="28"/>
        </w:rPr>
        <w:t>Керуючись статтею 107 Закону України «Про судоустрій і статус суддів», статтею 45 Закону України «Про Вищу раду правосуддя», пункт</w:t>
      </w:r>
      <w:r w:rsidR="002673E2" w:rsidRPr="00877878">
        <w:rPr>
          <w:rFonts w:ascii="Times New Roman" w:hAnsi="Times New Roman"/>
          <w:sz w:val="28"/>
          <w:szCs w:val="28"/>
        </w:rPr>
        <w:t>ом</w:t>
      </w:r>
      <w:r w:rsidRPr="00877878">
        <w:rPr>
          <w:rFonts w:ascii="Times New Roman" w:hAnsi="Times New Roman"/>
          <w:sz w:val="28"/>
          <w:szCs w:val="28"/>
        </w:rPr>
        <w:t xml:space="preserve"> </w:t>
      </w:r>
      <w:r w:rsidR="00745C4D" w:rsidRPr="00877878">
        <w:rPr>
          <w:rFonts w:ascii="Times New Roman" w:hAnsi="Times New Roman"/>
          <w:sz w:val="28"/>
          <w:szCs w:val="28"/>
        </w:rPr>
        <w:t xml:space="preserve">             </w:t>
      </w:r>
      <w:r w:rsidRPr="00877878">
        <w:rPr>
          <w:rFonts w:ascii="Times New Roman" w:hAnsi="Times New Roman"/>
          <w:sz w:val="28"/>
          <w:szCs w:val="28"/>
        </w:rPr>
        <w:t xml:space="preserve">13.13 Регламенту Вищої ради правосуддя, </w:t>
      </w:r>
      <w:r w:rsidR="002673E2" w:rsidRPr="00877878">
        <w:rPr>
          <w:rFonts w:ascii="Times New Roman" w:hAnsi="Times New Roman"/>
          <w:sz w:val="28"/>
          <w:szCs w:val="28"/>
        </w:rPr>
        <w:t>Перша</w:t>
      </w:r>
      <w:r w:rsidRPr="00877878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правосуддя,</w:t>
      </w:r>
    </w:p>
    <w:p w:rsidR="00837625" w:rsidRPr="00877878" w:rsidRDefault="00837625" w:rsidP="00A71C78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</w:p>
    <w:p w:rsidR="00A71C78" w:rsidRPr="00877878" w:rsidRDefault="00A71C78" w:rsidP="00A71C78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877878">
        <w:rPr>
          <w:b/>
        </w:rPr>
        <w:t>ухвалила:</w:t>
      </w:r>
    </w:p>
    <w:p w:rsidR="006902F5" w:rsidRPr="00877878" w:rsidRDefault="006902F5" w:rsidP="00A71C78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</w:p>
    <w:p w:rsidR="00D07883" w:rsidRPr="00877878" w:rsidRDefault="006E1AA5" w:rsidP="00DA153C">
      <w:pPr>
        <w:pStyle w:val="20"/>
        <w:spacing w:before="0" w:line="240" w:lineRule="auto"/>
        <w:ind w:firstLine="0"/>
        <w:rPr>
          <w:shd w:val="clear" w:color="auto" w:fill="FFFFFF"/>
        </w:rPr>
      </w:pPr>
      <w:r w:rsidRPr="00877878">
        <w:rPr>
          <w:shd w:val="clear" w:color="auto" w:fill="FFFFFF"/>
        </w:rPr>
        <w:t xml:space="preserve">відмовити </w:t>
      </w:r>
      <w:r w:rsidR="00D07883" w:rsidRPr="00877878">
        <w:rPr>
          <w:shd w:val="clear" w:color="auto" w:fill="FFFFFF"/>
        </w:rPr>
        <w:t>у відкритті дисциплінарної справи за скаргою Креховського Романа Мирославовича стосовно судді Долинського районного суду Івано-Франківської області Тураша Володимира Андрійовича.</w:t>
      </w:r>
    </w:p>
    <w:p w:rsidR="00D07883" w:rsidRPr="00877878" w:rsidRDefault="00D07883" w:rsidP="00DA153C">
      <w:pPr>
        <w:pStyle w:val="20"/>
        <w:spacing w:before="0" w:line="240" w:lineRule="auto"/>
        <w:ind w:firstLine="0"/>
        <w:rPr>
          <w:shd w:val="clear" w:color="auto" w:fill="FFFFFF"/>
        </w:rPr>
      </w:pPr>
    </w:p>
    <w:p w:rsidR="00D07883" w:rsidRPr="00877878" w:rsidRDefault="00D07883" w:rsidP="00D07883">
      <w:pPr>
        <w:pStyle w:val="20"/>
        <w:spacing w:before="0" w:line="240" w:lineRule="auto"/>
        <w:ind w:firstLine="708"/>
        <w:rPr>
          <w:shd w:val="clear" w:color="auto" w:fill="FFFFFF"/>
        </w:rPr>
      </w:pPr>
      <w:r w:rsidRPr="00877878">
        <w:rPr>
          <w:shd w:val="clear" w:color="auto" w:fill="FFFFFF"/>
        </w:rPr>
        <w:t>Відмовити у відкритті дисциплінарної справи за скаргою Мадія Анатолія Андрійовича стосовно судді Куп’янського міськрайонного суду Харківської області, відрядженої до Червонозаводського районного суду міста Харкова, Сіренко Юлії Юріївни</w:t>
      </w:r>
      <w:r w:rsidR="00216FE3" w:rsidRPr="00877878">
        <w:rPr>
          <w:shd w:val="clear" w:color="auto" w:fill="FFFFFF"/>
        </w:rPr>
        <w:t>.</w:t>
      </w:r>
    </w:p>
    <w:p w:rsidR="00216FE3" w:rsidRPr="00877878" w:rsidRDefault="00216FE3" w:rsidP="00D07883">
      <w:pPr>
        <w:pStyle w:val="20"/>
        <w:spacing w:before="0" w:line="240" w:lineRule="auto"/>
        <w:ind w:firstLine="708"/>
        <w:rPr>
          <w:shd w:val="clear" w:color="auto" w:fill="FFFFFF"/>
        </w:rPr>
      </w:pPr>
    </w:p>
    <w:p w:rsidR="00216FE3" w:rsidRDefault="00216FE3" w:rsidP="00D07883">
      <w:pPr>
        <w:pStyle w:val="20"/>
        <w:spacing w:before="0" w:line="240" w:lineRule="auto"/>
        <w:ind w:firstLine="708"/>
        <w:rPr>
          <w:color w:val="000000"/>
          <w:shd w:val="clear" w:color="auto" w:fill="FFFFFF"/>
        </w:rPr>
      </w:pPr>
      <w:r w:rsidRPr="00877878">
        <w:rPr>
          <w:shd w:val="clear" w:color="auto" w:fill="FFFFFF"/>
        </w:rPr>
        <w:t>Відмовити у відкритті дисциплінарної справи за скаргою Малишева Андрія Сергійовича стосовно судді Херсонського окружного</w:t>
      </w:r>
      <w:r w:rsidRPr="00216FE3">
        <w:rPr>
          <w:color w:val="000000"/>
          <w:shd w:val="clear" w:color="auto" w:fill="FFFFFF"/>
        </w:rPr>
        <w:t xml:space="preserve"> адміністративного суду, відрядженої до Львівського окружного адміністративного суду, Кисильової Ольги Йосипівни</w:t>
      </w:r>
      <w:r>
        <w:rPr>
          <w:color w:val="000000"/>
          <w:shd w:val="clear" w:color="auto" w:fill="FFFFFF"/>
        </w:rPr>
        <w:t>.</w:t>
      </w:r>
    </w:p>
    <w:p w:rsidR="00216FE3" w:rsidRDefault="00216FE3" w:rsidP="00D07883">
      <w:pPr>
        <w:pStyle w:val="20"/>
        <w:spacing w:before="0" w:line="240" w:lineRule="auto"/>
        <w:ind w:firstLine="708"/>
        <w:rPr>
          <w:color w:val="000000"/>
          <w:shd w:val="clear" w:color="auto" w:fill="FFFFFF"/>
        </w:rPr>
      </w:pPr>
    </w:p>
    <w:p w:rsidR="00216FE3" w:rsidRDefault="00216FE3" w:rsidP="00D07883">
      <w:pPr>
        <w:pStyle w:val="20"/>
        <w:spacing w:before="0" w:line="240" w:lineRule="auto"/>
        <w:ind w:firstLine="708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</w:t>
      </w:r>
      <w:r w:rsidRPr="00216FE3">
        <w:rPr>
          <w:color w:val="000000"/>
          <w:shd w:val="clear" w:color="auto" w:fill="FFFFFF"/>
        </w:rPr>
        <w:t>ідмовити у відкритті дисциплінарної справи скаргою Усіка Єгора Івановича стосовно судді Ленінського районного суду міста Дніпропетровська Терещенко Тетяни Петрівни</w:t>
      </w:r>
      <w:r>
        <w:rPr>
          <w:color w:val="000000"/>
          <w:shd w:val="clear" w:color="auto" w:fill="FFFFFF"/>
        </w:rPr>
        <w:t>.</w:t>
      </w:r>
    </w:p>
    <w:p w:rsidR="00216FE3" w:rsidRDefault="00216FE3" w:rsidP="00D07883">
      <w:pPr>
        <w:pStyle w:val="20"/>
        <w:spacing w:before="0" w:line="240" w:lineRule="auto"/>
        <w:ind w:firstLine="708"/>
        <w:rPr>
          <w:color w:val="000000"/>
          <w:shd w:val="clear" w:color="auto" w:fill="FFFFFF"/>
        </w:rPr>
      </w:pPr>
    </w:p>
    <w:p w:rsidR="00216FE3" w:rsidRDefault="00216FE3" w:rsidP="00D07883">
      <w:pPr>
        <w:pStyle w:val="20"/>
        <w:spacing w:before="0" w:line="240" w:lineRule="auto"/>
        <w:ind w:firstLine="708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</w:t>
      </w:r>
      <w:r w:rsidRPr="00216FE3">
        <w:rPr>
          <w:color w:val="000000"/>
          <w:shd w:val="clear" w:color="auto" w:fill="FFFFFF"/>
        </w:rPr>
        <w:t>ідмовити у відкритті дисциплінарної справи за скаргою Нестерука Сергія Михайловича стосовно судді Вінницького апеляційного суду Ковальчука Олександра Васильовича.</w:t>
      </w:r>
    </w:p>
    <w:p w:rsidR="00216FE3" w:rsidRDefault="00216FE3" w:rsidP="00D07883">
      <w:pPr>
        <w:pStyle w:val="20"/>
        <w:spacing w:before="0" w:line="240" w:lineRule="auto"/>
        <w:ind w:firstLine="708"/>
        <w:rPr>
          <w:color w:val="000000"/>
          <w:shd w:val="clear" w:color="auto" w:fill="FFFFFF"/>
        </w:rPr>
      </w:pPr>
    </w:p>
    <w:p w:rsidR="00216FE3" w:rsidRDefault="00216FE3" w:rsidP="00D07883">
      <w:pPr>
        <w:pStyle w:val="20"/>
        <w:spacing w:before="0" w:line="240" w:lineRule="auto"/>
        <w:ind w:firstLine="708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</w:t>
      </w:r>
      <w:r w:rsidRPr="00216FE3">
        <w:rPr>
          <w:color w:val="000000"/>
          <w:shd w:val="clear" w:color="auto" w:fill="FFFFFF"/>
        </w:rPr>
        <w:t>ідмовити у відкритті дисциплінарної справи за скаргою Житнікова Анатолія Вікторовича стосовно судді Господарського суду міста Києва Демидова Владислава Олександровича</w:t>
      </w:r>
      <w:r w:rsidR="00D61F82">
        <w:rPr>
          <w:color w:val="000000"/>
          <w:shd w:val="clear" w:color="auto" w:fill="FFFFFF"/>
        </w:rPr>
        <w:t>.</w:t>
      </w:r>
    </w:p>
    <w:p w:rsidR="00D61F82" w:rsidRDefault="00D61F82" w:rsidP="00D07883">
      <w:pPr>
        <w:pStyle w:val="20"/>
        <w:spacing w:before="0" w:line="240" w:lineRule="auto"/>
        <w:ind w:firstLine="708"/>
        <w:rPr>
          <w:color w:val="000000"/>
          <w:shd w:val="clear" w:color="auto" w:fill="FFFFFF"/>
        </w:rPr>
      </w:pPr>
    </w:p>
    <w:p w:rsidR="00D61F82" w:rsidRDefault="00D61F82" w:rsidP="00D07883">
      <w:pPr>
        <w:pStyle w:val="20"/>
        <w:spacing w:before="0" w:line="240" w:lineRule="auto"/>
        <w:ind w:firstLine="708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</w:t>
      </w:r>
      <w:r w:rsidRPr="00D61F82">
        <w:rPr>
          <w:color w:val="000000"/>
          <w:shd w:val="clear" w:color="auto" w:fill="FFFFFF"/>
        </w:rPr>
        <w:t>ідмовити у відкритті дисциплінарної справи за скаргою Барановської Тетяни Василівни стосовно суддів Касаційного господарського суду у складі Верховного Суду Мачульського Григорія Миколайовича, Могила Сергія Костянтиновича та Краснова Єгора Володимировича.</w:t>
      </w:r>
    </w:p>
    <w:p w:rsidR="00D61F82" w:rsidRDefault="00D61F82" w:rsidP="00D07883">
      <w:pPr>
        <w:pStyle w:val="20"/>
        <w:spacing w:before="0" w:line="240" w:lineRule="auto"/>
        <w:ind w:firstLine="708"/>
        <w:rPr>
          <w:color w:val="000000"/>
          <w:shd w:val="clear" w:color="auto" w:fill="FFFFFF"/>
        </w:rPr>
      </w:pPr>
    </w:p>
    <w:p w:rsidR="00D61F82" w:rsidRDefault="00D61F82" w:rsidP="00D07883">
      <w:pPr>
        <w:pStyle w:val="20"/>
        <w:spacing w:before="0" w:line="240" w:lineRule="auto"/>
        <w:ind w:firstLine="708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</w:t>
      </w:r>
      <w:r w:rsidRPr="00D61F82">
        <w:rPr>
          <w:color w:val="000000"/>
          <w:shd w:val="clear" w:color="auto" w:fill="FFFFFF"/>
        </w:rPr>
        <w:t>ідмовити у відкритті дисциплінарної справи за скаргою Богатченко Тетяни Вікторівни стосовно суддів Касаційного господарського суду у складі Верховного Суду Мачульського Григорія Миколайовича, Могила Сергія Костянтиновича та Краснова Єгора Володимировича.</w:t>
      </w:r>
    </w:p>
    <w:p w:rsidR="00D61F82" w:rsidRDefault="00D61F82" w:rsidP="00D07883">
      <w:pPr>
        <w:pStyle w:val="20"/>
        <w:spacing w:before="0" w:line="240" w:lineRule="auto"/>
        <w:ind w:firstLine="708"/>
        <w:rPr>
          <w:color w:val="000000"/>
          <w:shd w:val="clear" w:color="auto" w:fill="FFFFFF"/>
        </w:rPr>
      </w:pPr>
    </w:p>
    <w:p w:rsidR="00D61F82" w:rsidRDefault="00D61F82" w:rsidP="00D07883">
      <w:pPr>
        <w:pStyle w:val="20"/>
        <w:spacing w:before="0" w:line="240" w:lineRule="auto"/>
        <w:ind w:firstLine="708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</w:t>
      </w:r>
      <w:r w:rsidRPr="00D61F82">
        <w:rPr>
          <w:color w:val="000000"/>
          <w:shd w:val="clear" w:color="auto" w:fill="FFFFFF"/>
        </w:rPr>
        <w:t>ідмовити у відкритті дисциплінарної справи за скаргою Копцюха Віталія Остаповича стосовно суддів Касаційного господарського суду у складі Верховного Суду Мачульського Григорія Миколайовича, Могила Сергія Костянтиновича та Краснова Єгора Володимировича.</w:t>
      </w:r>
    </w:p>
    <w:p w:rsidR="00F90BB8" w:rsidRDefault="00F90BB8" w:rsidP="00D07883">
      <w:pPr>
        <w:pStyle w:val="20"/>
        <w:spacing w:before="0" w:line="240" w:lineRule="auto"/>
        <w:ind w:firstLine="708"/>
        <w:rPr>
          <w:color w:val="000000"/>
          <w:shd w:val="clear" w:color="auto" w:fill="FFFFFF"/>
        </w:rPr>
      </w:pPr>
    </w:p>
    <w:p w:rsidR="00D61F82" w:rsidRDefault="00D61F82" w:rsidP="00D61F82">
      <w:pPr>
        <w:pStyle w:val="20"/>
        <w:spacing w:before="0" w:line="240" w:lineRule="auto"/>
        <w:ind w:firstLine="708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lastRenderedPageBreak/>
        <w:t>В</w:t>
      </w:r>
      <w:r w:rsidRPr="00D61F82">
        <w:rPr>
          <w:color w:val="000000"/>
          <w:shd w:val="clear" w:color="auto" w:fill="FFFFFF"/>
        </w:rPr>
        <w:t>ідмовити у відкритті дисциплінарної справи за скаргою Корділевської Олесі Сергіївни стосовно суддів Касаційного господарського суду у складі Верховного Суду Мачульського Григорія Миколайовича, Могила Сергія Костянтиновича та Краснова Єгора Володимировича.</w:t>
      </w:r>
    </w:p>
    <w:p w:rsidR="005668C2" w:rsidRPr="00D61F82" w:rsidRDefault="00D52604" w:rsidP="00D61F82">
      <w:pPr>
        <w:pStyle w:val="20"/>
        <w:spacing w:before="0" w:line="240" w:lineRule="auto"/>
        <w:ind w:firstLine="708"/>
        <w:rPr>
          <w:color w:val="000000"/>
          <w:shd w:val="clear" w:color="auto" w:fill="FFFFFF"/>
        </w:rPr>
      </w:pPr>
      <w:r>
        <w:rPr>
          <w:lang w:eastAsia="uk-UA" w:bidi="uk-UA"/>
        </w:rPr>
        <w:t>Ухвала оскарженню не підлягає.</w:t>
      </w:r>
    </w:p>
    <w:p w:rsidR="00CE0670" w:rsidRPr="00C91721" w:rsidRDefault="00CE0670" w:rsidP="00CE0670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tbl>
      <w:tblPr>
        <w:tblW w:w="11686" w:type="dxa"/>
        <w:tblLook w:val="04A0" w:firstRow="1" w:lastRow="0" w:firstColumn="1" w:lastColumn="0" w:noHBand="0" w:noVBand="1"/>
      </w:tblPr>
      <w:tblGrid>
        <w:gridCol w:w="6629"/>
        <w:gridCol w:w="5057"/>
      </w:tblGrid>
      <w:tr w:rsidR="00A71C78" w:rsidRPr="00FA3538" w:rsidTr="005668C2">
        <w:tc>
          <w:tcPr>
            <w:tcW w:w="6629" w:type="dxa"/>
          </w:tcPr>
          <w:p w:rsidR="00A71C78" w:rsidRPr="00FA353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Головуючий на засіданні</w:t>
            </w:r>
          </w:p>
          <w:p w:rsidR="00A71C78" w:rsidRPr="00FA353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A71C78" w:rsidRPr="00FA353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Pr="00FA3538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5057" w:type="dxa"/>
          </w:tcPr>
          <w:p w:rsidR="00A71C78" w:rsidRPr="00FA3538" w:rsidRDefault="00A71C78" w:rsidP="00A71C78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A71C78" w:rsidRPr="00FA3538" w:rsidRDefault="00A71C78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A71C78" w:rsidRPr="00FA3538" w:rsidRDefault="00A71C78" w:rsidP="00A71C78">
            <w:pPr>
              <w:autoSpaceDN w:val="0"/>
              <w:spacing w:after="0" w:line="276" w:lineRule="auto"/>
              <w:ind w:right="-11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Алла КОТЕЛЕВЕЦЬ</w:t>
            </w:r>
          </w:p>
        </w:tc>
      </w:tr>
      <w:tr w:rsidR="00A71C78" w:rsidRPr="00FA3538" w:rsidTr="005668C2">
        <w:tc>
          <w:tcPr>
            <w:tcW w:w="6629" w:type="dxa"/>
          </w:tcPr>
          <w:p w:rsidR="00A71C78" w:rsidRPr="005668C2" w:rsidRDefault="00A71C78" w:rsidP="005668C2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  <w:tc>
          <w:tcPr>
            <w:tcW w:w="5057" w:type="dxa"/>
          </w:tcPr>
          <w:p w:rsidR="00A71C78" w:rsidRPr="00FA3538" w:rsidRDefault="00A71C78" w:rsidP="00A71C78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A71C78" w:rsidRPr="00FA3538" w:rsidTr="005668C2">
        <w:tc>
          <w:tcPr>
            <w:tcW w:w="6629" w:type="dxa"/>
          </w:tcPr>
          <w:p w:rsidR="00A71C7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Члени 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A71C78" w:rsidRPr="00FA353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5057" w:type="dxa"/>
          </w:tcPr>
          <w:p w:rsidR="001B4D3C" w:rsidRDefault="001B4D3C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837625" w:rsidRDefault="00837625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837625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Юлія БОКОВА</w:t>
            </w:r>
          </w:p>
          <w:p w:rsidR="00837625" w:rsidRDefault="00837625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A71C78" w:rsidRDefault="001B4D3C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Тетяна БОНДАРЕНКО</w:t>
            </w:r>
          </w:p>
          <w:p w:rsidR="0071571A" w:rsidRDefault="0071571A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71571A" w:rsidRPr="00FA3538" w:rsidRDefault="0071571A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1B4D3C" w:rsidRPr="00FA3538" w:rsidTr="005668C2">
        <w:trPr>
          <w:gridAfter w:val="1"/>
          <w:wAfter w:w="5057" w:type="dxa"/>
        </w:trPr>
        <w:tc>
          <w:tcPr>
            <w:tcW w:w="6629" w:type="dxa"/>
          </w:tcPr>
          <w:p w:rsidR="001B4D3C" w:rsidRPr="00FA3538" w:rsidRDefault="001B4D3C" w:rsidP="005668C2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71C78" w:rsidRPr="00FA3538" w:rsidTr="005668C2">
        <w:tc>
          <w:tcPr>
            <w:tcW w:w="6629" w:type="dxa"/>
          </w:tcPr>
          <w:p w:rsidR="00A71C78" w:rsidRPr="00FA3538" w:rsidRDefault="00A71C78" w:rsidP="004255D5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57" w:type="dxa"/>
          </w:tcPr>
          <w:p w:rsidR="00A71C78" w:rsidRPr="00B551FC" w:rsidRDefault="00A71C78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367A65" w:rsidRDefault="00367A65"/>
    <w:sectPr w:rsidR="00367A65" w:rsidSect="00AF3B80">
      <w:headerReference w:type="default" r:id="rId9"/>
      <w:pgSz w:w="11906" w:h="16838"/>
      <w:pgMar w:top="1418" w:right="70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3E73" w:rsidRDefault="00143E73" w:rsidP="00624934">
      <w:pPr>
        <w:spacing w:after="0" w:line="240" w:lineRule="auto"/>
      </w:pPr>
      <w:r>
        <w:separator/>
      </w:r>
    </w:p>
  </w:endnote>
  <w:endnote w:type="continuationSeparator" w:id="0">
    <w:p w:rsidR="00143E73" w:rsidRDefault="00143E73" w:rsidP="00624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3E73" w:rsidRDefault="00143E73" w:rsidP="00624934">
      <w:pPr>
        <w:spacing w:after="0" w:line="240" w:lineRule="auto"/>
      </w:pPr>
      <w:r>
        <w:separator/>
      </w:r>
    </w:p>
  </w:footnote>
  <w:footnote w:type="continuationSeparator" w:id="0">
    <w:p w:rsidR="00143E73" w:rsidRDefault="00143E73" w:rsidP="006249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E73" w:rsidRPr="00F61620" w:rsidRDefault="00DA153C" w:rsidP="00A71C78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1F7F4C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3B4BA4"/>
    <w:multiLevelType w:val="multilevel"/>
    <w:tmpl w:val="1C44C2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1C78"/>
    <w:rsid w:val="00014A37"/>
    <w:rsid w:val="00023832"/>
    <w:rsid w:val="00036875"/>
    <w:rsid w:val="0008283D"/>
    <w:rsid w:val="000846F9"/>
    <w:rsid w:val="00087275"/>
    <w:rsid w:val="000A1C3E"/>
    <w:rsid w:val="000D644C"/>
    <w:rsid w:val="000E1F97"/>
    <w:rsid w:val="00103C42"/>
    <w:rsid w:val="001265DC"/>
    <w:rsid w:val="00130752"/>
    <w:rsid w:val="00143E73"/>
    <w:rsid w:val="001511F7"/>
    <w:rsid w:val="0015711A"/>
    <w:rsid w:val="001762B4"/>
    <w:rsid w:val="00180875"/>
    <w:rsid w:val="001A51C5"/>
    <w:rsid w:val="001A61DC"/>
    <w:rsid w:val="001B0C7A"/>
    <w:rsid w:val="001B4D3C"/>
    <w:rsid w:val="001B6535"/>
    <w:rsid w:val="001C3898"/>
    <w:rsid w:val="001D736D"/>
    <w:rsid w:val="001F0BB9"/>
    <w:rsid w:val="001F1331"/>
    <w:rsid w:val="001F7F4C"/>
    <w:rsid w:val="002066AF"/>
    <w:rsid w:val="0021094F"/>
    <w:rsid w:val="00213A7B"/>
    <w:rsid w:val="00214CDF"/>
    <w:rsid w:val="00216FE3"/>
    <w:rsid w:val="00223744"/>
    <w:rsid w:val="0023073D"/>
    <w:rsid w:val="00244066"/>
    <w:rsid w:val="00245866"/>
    <w:rsid w:val="0024626F"/>
    <w:rsid w:val="00247E9D"/>
    <w:rsid w:val="00252A27"/>
    <w:rsid w:val="002673E2"/>
    <w:rsid w:val="00277D41"/>
    <w:rsid w:val="002A3D20"/>
    <w:rsid w:val="002B303E"/>
    <w:rsid w:val="00302900"/>
    <w:rsid w:val="0030341D"/>
    <w:rsid w:val="00323B8F"/>
    <w:rsid w:val="003279CC"/>
    <w:rsid w:val="00354332"/>
    <w:rsid w:val="00367A65"/>
    <w:rsid w:val="003D6A15"/>
    <w:rsid w:val="003F4C63"/>
    <w:rsid w:val="004255D5"/>
    <w:rsid w:val="004602BE"/>
    <w:rsid w:val="00462EA2"/>
    <w:rsid w:val="00475C59"/>
    <w:rsid w:val="00491A00"/>
    <w:rsid w:val="004F504D"/>
    <w:rsid w:val="004F563D"/>
    <w:rsid w:val="0052229E"/>
    <w:rsid w:val="00526C31"/>
    <w:rsid w:val="00532069"/>
    <w:rsid w:val="0053224A"/>
    <w:rsid w:val="00546DE8"/>
    <w:rsid w:val="005668C2"/>
    <w:rsid w:val="00574636"/>
    <w:rsid w:val="005769F0"/>
    <w:rsid w:val="005A0E5A"/>
    <w:rsid w:val="005A3E57"/>
    <w:rsid w:val="005B55AD"/>
    <w:rsid w:val="005D120C"/>
    <w:rsid w:val="005D153E"/>
    <w:rsid w:val="005E4628"/>
    <w:rsid w:val="005F4823"/>
    <w:rsid w:val="005F67C8"/>
    <w:rsid w:val="00622E5D"/>
    <w:rsid w:val="00624934"/>
    <w:rsid w:val="00625130"/>
    <w:rsid w:val="006405C8"/>
    <w:rsid w:val="006533E6"/>
    <w:rsid w:val="00685322"/>
    <w:rsid w:val="006902F5"/>
    <w:rsid w:val="006930D4"/>
    <w:rsid w:val="006B3CEC"/>
    <w:rsid w:val="006E1AA5"/>
    <w:rsid w:val="006F11BC"/>
    <w:rsid w:val="007000BF"/>
    <w:rsid w:val="0070439B"/>
    <w:rsid w:val="0070738C"/>
    <w:rsid w:val="0071571A"/>
    <w:rsid w:val="0072288D"/>
    <w:rsid w:val="007249EF"/>
    <w:rsid w:val="00745C4D"/>
    <w:rsid w:val="00772809"/>
    <w:rsid w:val="007755FF"/>
    <w:rsid w:val="00787097"/>
    <w:rsid w:val="00790CF0"/>
    <w:rsid w:val="007968B5"/>
    <w:rsid w:val="007B5AE6"/>
    <w:rsid w:val="007E179A"/>
    <w:rsid w:val="00803F42"/>
    <w:rsid w:val="0081202B"/>
    <w:rsid w:val="00820FFD"/>
    <w:rsid w:val="008350E5"/>
    <w:rsid w:val="00835928"/>
    <w:rsid w:val="00837625"/>
    <w:rsid w:val="00863E7E"/>
    <w:rsid w:val="008775A8"/>
    <w:rsid w:val="00877878"/>
    <w:rsid w:val="008A4D61"/>
    <w:rsid w:val="008B25FE"/>
    <w:rsid w:val="008B74C7"/>
    <w:rsid w:val="008E1377"/>
    <w:rsid w:val="008F225C"/>
    <w:rsid w:val="00913285"/>
    <w:rsid w:val="00913D24"/>
    <w:rsid w:val="009A7575"/>
    <w:rsid w:val="009F1912"/>
    <w:rsid w:val="009F28B6"/>
    <w:rsid w:val="009F73CC"/>
    <w:rsid w:val="00A14A53"/>
    <w:rsid w:val="00A3432F"/>
    <w:rsid w:val="00A602B5"/>
    <w:rsid w:val="00A6707B"/>
    <w:rsid w:val="00A71C78"/>
    <w:rsid w:val="00A84FF7"/>
    <w:rsid w:val="00AC1F81"/>
    <w:rsid w:val="00AC400C"/>
    <w:rsid w:val="00AD0848"/>
    <w:rsid w:val="00AE5687"/>
    <w:rsid w:val="00AF3B80"/>
    <w:rsid w:val="00AF3B88"/>
    <w:rsid w:val="00B17108"/>
    <w:rsid w:val="00B551FC"/>
    <w:rsid w:val="00B60AAB"/>
    <w:rsid w:val="00B7569F"/>
    <w:rsid w:val="00B83D0A"/>
    <w:rsid w:val="00B904A3"/>
    <w:rsid w:val="00B97E97"/>
    <w:rsid w:val="00BA7CEE"/>
    <w:rsid w:val="00BC406C"/>
    <w:rsid w:val="00BC496A"/>
    <w:rsid w:val="00BC520B"/>
    <w:rsid w:val="00BF73D5"/>
    <w:rsid w:val="00C07138"/>
    <w:rsid w:val="00C31306"/>
    <w:rsid w:val="00C4092F"/>
    <w:rsid w:val="00C538AD"/>
    <w:rsid w:val="00C55F8B"/>
    <w:rsid w:val="00C73DFB"/>
    <w:rsid w:val="00C74C66"/>
    <w:rsid w:val="00C75597"/>
    <w:rsid w:val="00C84342"/>
    <w:rsid w:val="00CA0068"/>
    <w:rsid w:val="00CA59BA"/>
    <w:rsid w:val="00CA6BE5"/>
    <w:rsid w:val="00CB5FC3"/>
    <w:rsid w:val="00CC73E8"/>
    <w:rsid w:val="00CC7FE4"/>
    <w:rsid w:val="00CD11C4"/>
    <w:rsid w:val="00CD140A"/>
    <w:rsid w:val="00CE0670"/>
    <w:rsid w:val="00D07883"/>
    <w:rsid w:val="00D216E9"/>
    <w:rsid w:val="00D2671A"/>
    <w:rsid w:val="00D52604"/>
    <w:rsid w:val="00D527C0"/>
    <w:rsid w:val="00D575BA"/>
    <w:rsid w:val="00D61F82"/>
    <w:rsid w:val="00D6469B"/>
    <w:rsid w:val="00D9615C"/>
    <w:rsid w:val="00DA153C"/>
    <w:rsid w:val="00DA492C"/>
    <w:rsid w:val="00DB0DFD"/>
    <w:rsid w:val="00DB1863"/>
    <w:rsid w:val="00DB3A74"/>
    <w:rsid w:val="00DE2CE6"/>
    <w:rsid w:val="00DE417F"/>
    <w:rsid w:val="00E0396E"/>
    <w:rsid w:val="00E05A39"/>
    <w:rsid w:val="00E15D4F"/>
    <w:rsid w:val="00E519C7"/>
    <w:rsid w:val="00E64B46"/>
    <w:rsid w:val="00E75237"/>
    <w:rsid w:val="00E87764"/>
    <w:rsid w:val="00E97F7F"/>
    <w:rsid w:val="00EC1B2F"/>
    <w:rsid w:val="00EE6B9D"/>
    <w:rsid w:val="00EF0E84"/>
    <w:rsid w:val="00F17B82"/>
    <w:rsid w:val="00F5434E"/>
    <w:rsid w:val="00F67B8A"/>
    <w:rsid w:val="00F70318"/>
    <w:rsid w:val="00F86598"/>
    <w:rsid w:val="00F90BB8"/>
    <w:rsid w:val="00FB0759"/>
    <w:rsid w:val="00FE7EA3"/>
    <w:rsid w:val="00FF44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E8252"/>
  <w15:docId w15:val="{18A4C69D-44D5-44F0-B503-95398D797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0670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uiPriority w:val="99"/>
    <w:rsid w:val="00A71C78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A71C7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/>
      <w:sz w:val="28"/>
      <w:szCs w:val="28"/>
    </w:rPr>
  </w:style>
  <w:style w:type="paragraph" w:styleId="a3">
    <w:name w:val="List Paragraph"/>
    <w:aliases w:val="Подглава"/>
    <w:basedOn w:val="a"/>
    <w:link w:val="a4"/>
    <w:uiPriority w:val="34"/>
    <w:qFormat/>
    <w:rsid w:val="00A71C78"/>
    <w:pPr>
      <w:ind w:left="720"/>
      <w:contextualSpacing/>
    </w:pPr>
  </w:style>
  <w:style w:type="character" w:customStyle="1" w:styleId="a4">
    <w:name w:val="Абзац списку Знак"/>
    <w:aliases w:val="Подглава Знак"/>
    <w:link w:val="a3"/>
    <w:uiPriority w:val="34"/>
    <w:rsid w:val="00A71C78"/>
    <w:rPr>
      <w:rFonts w:ascii="Calibri" w:eastAsia="Calibri" w:hAnsi="Calibri" w:cs="Times New Roman"/>
      <w:sz w:val="22"/>
    </w:rPr>
  </w:style>
  <w:style w:type="paragraph" w:styleId="a5">
    <w:name w:val="header"/>
    <w:basedOn w:val="a"/>
    <w:link w:val="a6"/>
    <w:uiPriority w:val="99"/>
    <w:unhideWhenUsed/>
    <w:rsid w:val="00A71C7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A71C78"/>
    <w:rPr>
      <w:rFonts w:ascii="Calibri" w:eastAsia="Calibri" w:hAnsi="Calibri" w:cs="Times New Roman"/>
      <w:sz w:val="22"/>
    </w:rPr>
  </w:style>
  <w:style w:type="paragraph" w:styleId="a7">
    <w:name w:val="No Spacing"/>
    <w:link w:val="a8"/>
    <w:uiPriority w:val="1"/>
    <w:qFormat/>
    <w:rsid w:val="00A71C78"/>
    <w:pPr>
      <w:spacing w:after="0" w:line="240" w:lineRule="auto"/>
    </w:pPr>
    <w:rPr>
      <w:rFonts w:eastAsia="Calibri" w:cs="Times New Roman"/>
    </w:rPr>
  </w:style>
  <w:style w:type="character" w:customStyle="1" w:styleId="a8">
    <w:name w:val="Без інтервалів Знак"/>
    <w:basedOn w:val="a0"/>
    <w:link w:val="a7"/>
    <w:uiPriority w:val="1"/>
    <w:rsid w:val="00A71C78"/>
    <w:rPr>
      <w:rFonts w:eastAsia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103C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ий HTML Знак"/>
    <w:basedOn w:val="a0"/>
    <w:link w:val="HTML"/>
    <w:uiPriority w:val="99"/>
    <w:rsid w:val="00103C42"/>
    <w:rPr>
      <w:rFonts w:ascii="Courier New" w:eastAsia="Times New Roman" w:hAnsi="Courier New" w:cs="Courier New"/>
      <w:sz w:val="20"/>
      <w:szCs w:val="20"/>
      <w:lang w:eastAsia="uk-UA"/>
    </w:rPr>
  </w:style>
  <w:style w:type="paragraph" w:customStyle="1" w:styleId="rtejustify">
    <w:name w:val="rtejustify"/>
    <w:basedOn w:val="a"/>
    <w:rsid w:val="004255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styleId="a9">
    <w:name w:val="Strong"/>
    <w:basedOn w:val="a0"/>
    <w:uiPriority w:val="22"/>
    <w:qFormat/>
    <w:rsid w:val="004255D5"/>
    <w:rPr>
      <w:b/>
      <w:bCs/>
    </w:rPr>
  </w:style>
  <w:style w:type="character" w:customStyle="1" w:styleId="rvts46">
    <w:name w:val="rvts46"/>
    <w:basedOn w:val="a0"/>
    <w:rsid w:val="00F86598"/>
  </w:style>
  <w:style w:type="paragraph" w:styleId="aa">
    <w:name w:val="Normal (Web)"/>
    <w:basedOn w:val="a"/>
    <w:link w:val="ab"/>
    <w:uiPriority w:val="99"/>
    <w:unhideWhenUsed/>
    <w:rsid w:val="00F865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ab">
    <w:name w:val="Звичайний (веб) Знак"/>
    <w:basedOn w:val="a0"/>
    <w:link w:val="aa"/>
    <w:uiPriority w:val="99"/>
    <w:rsid w:val="00F86598"/>
    <w:rPr>
      <w:rFonts w:eastAsia="Times New Roman" w:cs="Times New Roman"/>
      <w:sz w:val="24"/>
      <w:szCs w:val="24"/>
      <w:lang w:eastAsia="uk-UA"/>
    </w:rPr>
  </w:style>
  <w:style w:type="paragraph" w:styleId="ac">
    <w:name w:val="footer"/>
    <w:basedOn w:val="a"/>
    <w:link w:val="ad"/>
    <w:uiPriority w:val="99"/>
    <w:semiHidden/>
    <w:unhideWhenUsed/>
    <w:rsid w:val="00C843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semiHidden/>
    <w:rsid w:val="00C84342"/>
    <w:rPr>
      <w:rFonts w:ascii="Calibri" w:eastAsia="Calibri" w:hAnsi="Calibri" w:cs="Times New Roman"/>
      <w:sz w:val="22"/>
    </w:rPr>
  </w:style>
  <w:style w:type="paragraph" w:styleId="ae">
    <w:name w:val="Balloon Text"/>
    <w:basedOn w:val="a"/>
    <w:link w:val="af"/>
    <w:uiPriority w:val="99"/>
    <w:semiHidden/>
    <w:unhideWhenUsed/>
    <w:rsid w:val="008376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basedOn w:val="a0"/>
    <w:link w:val="ae"/>
    <w:uiPriority w:val="99"/>
    <w:semiHidden/>
    <w:rsid w:val="0083762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7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B08C6-47B3-4736-A686-E3B35B312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1210</TotalTime>
  <Pages>6</Pages>
  <Words>7964</Words>
  <Characters>4540</Characters>
  <Application>Microsoft Office Word</Application>
  <DocSecurity>0</DocSecurity>
  <Lines>37</Lines>
  <Paragraphs>24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Вовк (VRU-US10PC11 - o.vovk)</dc:creator>
  <cp:keywords/>
  <dc:description/>
  <cp:lastModifiedBy>Яна Капшук (HCJ-IMP0470 - y.kapshuk)</cp:lastModifiedBy>
  <cp:revision>107</cp:revision>
  <cp:lastPrinted>2024-05-20T10:31:00Z</cp:lastPrinted>
  <dcterms:created xsi:type="dcterms:W3CDTF">2023-12-07T12:27:00Z</dcterms:created>
  <dcterms:modified xsi:type="dcterms:W3CDTF">2024-05-22T07:27:00Z</dcterms:modified>
</cp:coreProperties>
</file>