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180" w:rsidRDefault="00CB3180" w:rsidP="00CB3180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3180" w:rsidRDefault="00CB3180" w:rsidP="00CB3180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CB3180" w:rsidRDefault="00CB3180" w:rsidP="00CB3180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CB3180" w:rsidRDefault="00CB3180" w:rsidP="00CB3180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CB3180" w:rsidRDefault="00CB3180" w:rsidP="00CB3180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CB3180" w:rsidRDefault="00CB3180" w:rsidP="00CB3180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CB3180" w:rsidTr="00CB3180">
        <w:tc>
          <w:tcPr>
            <w:tcW w:w="3608" w:type="dxa"/>
            <w:hideMark/>
          </w:tcPr>
          <w:p w:rsidR="00CB3180" w:rsidRDefault="00AF6989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20 травня 2024 року</w:t>
            </w:r>
          </w:p>
        </w:tc>
        <w:tc>
          <w:tcPr>
            <w:tcW w:w="2691" w:type="dxa"/>
            <w:hideMark/>
          </w:tcPr>
          <w:p w:rsidR="00CB3180" w:rsidRDefault="00CB3180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CB3180" w:rsidRDefault="00CB3180" w:rsidP="00AF6989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 </w:t>
            </w:r>
            <w:r w:rsidR="00AF6989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№ 1503/1дп/15-24</w:t>
            </w:r>
          </w:p>
        </w:tc>
      </w:tr>
    </w:tbl>
    <w:p w:rsidR="00CB3180" w:rsidRDefault="00CB3180" w:rsidP="00CB3180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CB3180" w:rsidRDefault="00CB3180" w:rsidP="00CB3180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0" w:name="_Hlk44671567"/>
      <w:r>
        <w:rPr>
          <w:rFonts w:ascii="Times New Roman" w:eastAsia="Calibri" w:hAnsi="Times New Roman" w:cs="Times New Roman"/>
          <w:b/>
          <w:bCs/>
          <w:lang w:eastAsia="uk-UA"/>
        </w:rPr>
        <w:t xml:space="preserve">дисциплінарної справи за скаргами: Вовка П.В. стосовно судді Київського окружного адміністративного суду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Войтовича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І.І.;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Годованюк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</w:t>
      </w:r>
      <w:bookmarkStart w:id="1" w:name="_GoBack"/>
      <w:bookmarkEnd w:id="1"/>
      <w:r>
        <w:rPr>
          <w:rFonts w:ascii="Times New Roman" w:eastAsia="Calibri" w:hAnsi="Times New Roman" w:cs="Times New Roman"/>
          <w:b/>
          <w:bCs/>
          <w:lang w:eastAsia="uk-UA"/>
        </w:rPr>
        <w:t xml:space="preserve">В.В. стосовно судді Бершадського районного суду Вінницької області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Гуцола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В.І.; Соколовського В.Л. стосовно судді Київського апеляційного суду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Свінціцької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О.П.</w:t>
      </w:r>
    </w:p>
    <w:bookmarkEnd w:id="0"/>
    <w:p w:rsidR="00CB3180" w:rsidRPr="005A4394" w:rsidRDefault="00CB3180" w:rsidP="00CB3180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4394">
        <w:rPr>
          <w:rFonts w:ascii="Times New Roman" w:eastAsia="Calibri" w:hAnsi="Times New Roman" w:cs="Times New Roman"/>
          <w:sz w:val="28"/>
          <w:szCs w:val="28"/>
        </w:rPr>
        <w:t xml:space="preserve">Перша Дисциплінарна палата Вищої ради правосуддя у складі </w:t>
      </w:r>
      <w:r w:rsidRPr="005A4394">
        <w:rPr>
          <w:rFonts w:ascii="Times New Roman" w:eastAsia="Calibri" w:hAnsi="Times New Roman" w:cs="Times New Roman"/>
          <w:sz w:val="28"/>
          <w:szCs w:val="28"/>
        </w:rPr>
        <w:br/>
        <w:t xml:space="preserve">головуючого – Бондаренко Т.З., членів Першої Дисциплінарної палати Вищої ради правосуддя Бокової Ю.В., Мороза М.В., </w:t>
      </w:r>
      <w:r w:rsidRPr="005A43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розглянувши висновки </w:t>
      </w:r>
      <w:r w:rsidRPr="005A439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5A439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Котелевець</w:t>
      </w:r>
      <w:proofErr w:type="spellEnd"/>
      <w:r w:rsidRPr="005A439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А.В. </w:t>
      </w:r>
      <w:r w:rsidRPr="005A43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CB3180" w:rsidRPr="005A4394" w:rsidRDefault="00CB3180" w:rsidP="00CB3180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A439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9 квітня 2024 року за </w:t>
      </w:r>
      <w:proofErr w:type="spellStart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1510/0/6-24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надійшла скарга Вовка Павла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Вячеславовича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стосовно судді Київського окружного адміністративного суду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Войтовича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Івана Івановича під час розгляду справи </w:t>
      </w:r>
      <w:r w:rsid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№ 320/9112/24.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</w:t>
      </w:r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 незгоди із судовим рішенням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(пункт 4 частини першої </w:t>
      </w:r>
      <w:r w:rsid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статті 45 Закону України «Про Вищу раду правосуддя»).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1 листопада 2021 року за </w:t>
      </w:r>
      <w:proofErr w:type="spellStart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Г-5309/0/7-21 та </w:t>
      </w:r>
      <w:r w:rsid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           6 лютого</w:t>
      </w:r>
      <w:r w:rsidR="005A4394"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2024 року за </w:t>
      </w:r>
      <w:proofErr w:type="spellStart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Г-813/0/7-24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надійшли скарги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Годованюк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Віри Володимирівни стосовно судді Бершадського районного суду Вінницької області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Гуцола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Володимира Івановича під час розгляду справи № 126/1124/18.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</w:t>
      </w:r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ної справи, оскільки суть скарг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зводиться лише</w:t>
      </w:r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 незгоди із судовим рішенням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(пункт 4 частини першої </w:t>
      </w:r>
      <w:r w:rsid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статті 45 Закону України «Про Вищу раду правосуддя»).</w:t>
      </w:r>
    </w:p>
    <w:p w:rsidR="009D4B3F" w:rsidRPr="005A4394" w:rsidRDefault="009D4B3F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9D4B3F" w:rsidRPr="005A4394" w:rsidRDefault="009D4B3F" w:rsidP="009D4B3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12 серпня 2021 року за </w:t>
      </w:r>
      <w:proofErr w:type="spellStart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5A43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С-4286/0/7-21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надійшла скарга Соколовського Валерія Леонідовича стосовно судді Київського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lastRenderedPageBreak/>
        <w:t xml:space="preserve">апеляційного суду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Свінціцької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Олени Петрівни під час розгляду справи </w:t>
      </w:r>
      <w:r w:rsid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     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№ 756/3403/21.</w:t>
      </w:r>
    </w:p>
    <w:p w:rsidR="00CB3180" w:rsidRPr="005A4394" w:rsidRDefault="009D4B3F" w:rsidP="009D4B3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</w:t>
      </w:r>
      <w:r w:rsid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                      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статті 45 Закону України «Про Вищу раду правосуддя»).</w:t>
      </w:r>
    </w:p>
    <w:p w:rsidR="005A4394" w:rsidRPr="005A4394" w:rsidRDefault="005A4394" w:rsidP="009D4B3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394">
        <w:rPr>
          <w:rFonts w:ascii="Times New Roman" w:eastAsia="Calibri" w:hAnsi="Times New Roman" w:cs="Times New Roman"/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394">
        <w:rPr>
          <w:rFonts w:ascii="Times New Roman" w:eastAsia="Calibri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43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 w:rsidRPr="005A43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39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</w:t>
      </w:r>
      <w:r w:rsidR="009D4B3F" w:rsidRPr="005A439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скаргою </w:t>
      </w:r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Вовка Павла </w:t>
      </w:r>
      <w:proofErr w:type="spellStart"/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Вячеславовича</w:t>
      </w:r>
      <w:proofErr w:type="spellEnd"/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стосовно судді Київського окружного адміністративного суду </w:t>
      </w:r>
      <w:proofErr w:type="spellStart"/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Войтовича</w:t>
      </w:r>
      <w:proofErr w:type="spellEnd"/>
      <w:r w:rsidR="009D4B3F"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Івана Івановича</w:t>
      </w:r>
      <w:r w:rsidRPr="005A43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4B3F" w:rsidRPr="005A4394" w:rsidRDefault="009D4B3F" w:rsidP="009D4B3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39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скаргами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Годованюк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Віри Володимирівни стосовно судді Бершадського районного суду Вінницької області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Гуцола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Володимира Івановича</w:t>
      </w:r>
      <w:r w:rsidRPr="005A43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4B3F" w:rsidRPr="005A4394" w:rsidRDefault="009D4B3F" w:rsidP="009D4B3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39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Соколовського Валерія Леонідовича стосовно судді Київського апеляційного суду </w:t>
      </w:r>
      <w:proofErr w:type="spellStart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>Свінціцької</w:t>
      </w:r>
      <w:proofErr w:type="spellEnd"/>
      <w:r w:rsidRPr="005A439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Олени Петрівни</w:t>
      </w:r>
      <w:r w:rsidRPr="005A43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4394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CB3180" w:rsidRPr="005A4394" w:rsidRDefault="00CB3180" w:rsidP="00CB31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Головуючий на засіданні</w:t>
      </w: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Першої Дисциплінарної</w:t>
      </w: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палати Вищої ради правосуддя                       </w:t>
      </w:r>
      <w:r w:rsid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        </w:t>
      </w:r>
      <w:r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Тетяна БОНДАРЕНКО</w:t>
      </w:r>
    </w:p>
    <w:p w:rsidR="00CB3180" w:rsidRPr="005A4394" w:rsidRDefault="00CB3180" w:rsidP="005A439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Члени Першої Дисциплінарної</w:t>
      </w: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палати Вищої ради правосуддя                       </w:t>
      </w:r>
      <w:r w:rsid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</w:t>
      </w:r>
      <w:r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Юлія БОКОВА</w:t>
      </w: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CB3180" w:rsidRPr="005A4394" w:rsidRDefault="00CB3180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CB3180" w:rsidRPr="005A4394" w:rsidRDefault="005A4394" w:rsidP="00CB31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  <w:t xml:space="preserve">               </w:t>
      </w:r>
      <w:r w:rsidR="00CB3180" w:rsidRPr="005A4394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Микола МОРОЗ</w:t>
      </w:r>
    </w:p>
    <w:p w:rsidR="0048258D" w:rsidRDefault="0048258D"/>
    <w:sectPr w:rsidR="0048258D" w:rsidSect="009D4B3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F6D" w:rsidRDefault="00626F6D" w:rsidP="009D4B3F">
      <w:pPr>
        <w:spacing w:after="0" w:line="240" w:lineRule="auto"/>
      </w:pPr>
      <w:r>
        <w:separator/>
      </w:r>
    </w:p>
  </w:endnote>
  <w:endnote w:type="continuationSeparator" w:id="0">
    <w:p w:rsidR="00626F6D" w:rsidRDefault="00626F6D" w:rsidP="009D4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F6D" w:rsidRDefault="00626F6D" w:rsidP="009D4B3F">
      <w:pPr>
        <w:spacing w:after="0" w:line="240" w:lineRule="auto"/>
      </w:pPr>
      <w:r>
        <w:separator/>
      </w:r>
    </w:p>
  </w:footnote>
  <w:footnote w:type="continuationSeparator" w:id="0">
    <w:p w:rsidR="00626F6D" w:rsidRDefault="00626F6D" w:rsidP="009D4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493765"/>
      <w:docPartObj>
        <w:docPartGallery w:val="Page Numbers (Top of Page)"/>
        <w:docPartUnique/>
      </w:docPartObj>
    </w:sdtPr>
    <w:sdtEndPr/>
    <w:sdtContent>
      <w:p w:rsidR="009D4B3F" w:rsidRDefault="009D4B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989">
          <w:rPr>
            <w:noProof/>
          </w:rPr>
          <w:t>2</w:t>
        </w:r>
        <w:r>
          <w:fldChar w:fldCharType="end"/>
        </w:r>
      </w:p>
    </w:sdtContent>
  </w:sdt>
  <w:p w:rsidR="009D4B3F" w:rsidRDefault="009D4B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26C"/>
    <w:rsid w:val="0048258D"/>
    <w:rsid w:val="00564D63"/>
    <w:rsid w:val="005A4394"/>
    <w:rsid w:val="00626F6D"/>
    <w:rsid w:val="0068526C"/>
    <w:rsid w:val="0080773B"/>
    <w:rsid w:val="009D4B3F"/>
    <w:rsid w:val="00AF6989"/>
    <w:rsid w:val="00CB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69D08"/>
  <w15:chartTrackingRefBased/>
  <w15:docId w15:val="{1099C313-1F70-4E6C-A8BA-7E40C07E9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180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3180"/>
    <w:rPr>
      <w:b/>
      <w:bCs/>
    </w:rPr>
  </w:style>
  <w:style w:type="paragraph" w:styleId="a4">
    <w:name w:val="header"/>
    <w:basedOn w:val="a"/>
    <w:link w:val="a5"/>
    <w:uiPriority w:val="99"/>
    <w:unhideWhenUsed/>
    <w:rsid w:val="009D4B3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D4B3F"/>
  </w:style>
  <w:style w:type="paragraph" w:styleId="a6">
    <w:name w:val="footer"/>
    <w:basedOn w:val="a"/>
    <w:link w:val="a7"/>
    <w:uiPriority w:val="99"/>
    <w:unhideWhenUsed/>
    <w:rsid w:val="009D4B3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D4B3F"/>
  </w:style>
  <w:style w:type="paragraph" w:styleId="a8">
    <w:name w:val="Balloon Text"/>
    <w:basedOn w:val="a"/>
    <w:link w:val="a9"/>
    <w:uiPriority w:val="99"/>
    <w:semiHidden/>
    <w:unhideWhenUsed/>
    <w:rsid w:val="005A4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A4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0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2526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2024-05-20T13:36:00Z</cp:lastPrinted>
  <dcterms:created xsi:type="dcterms:W3CDTF">2024-05-21T12:10:00Z</dcterms:created>
  <dcterms:modified xsi:type="dcterms:W3CDTF">2024-05-21T12:10:00Z</dcterms:modified>
</cp:coreProperties>
</file>