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E04" w:rsidRDefault="00B53E04" w:rsidP="00550EE9">
      <w:pPr>
        <w:pStyle w:val="a3"/>
        <w:spacing w:after="0" w:line="240" w:lineRule="auto"/>
        <w:ind w:left="0"/>
        <w:jc w:val="both"/>
        <w:rPr>
          <w:sz w:val="28"/>
          <w:szCs w:val="28"/>
          <w:lang w:val="uk-UA"/>
        </w:rPr>
      </w:pPr>
    </w:p>
    <w:p w:rsidR="00B53E04" w:rsidRDefault="00B53E04" w:rsidP="00550EE9">
      <w:pPr>
        <w:pStyle w:val="a3"/>
        <w:spacing w:line="240" w:lineRule="auto"/>
        <w:ind w:left="0"/>
        <w:jc w:val="both"/>
        <w:rPr>
          <w:sz w:val="28"/>
          <w:szCs w:val="28"/>
        </w:rPr>
      </w:pPr>
    </w:p>
    <w:p w:rsidR="00B53E04" w:rsidRPr="0091248D" w:rsidRDefault="00B53E04" w:rsidP="00550EE9">
      <w:pPr>
        <w:pStyle w:val="a5"/>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61726AC5" wp14:editId="7D76F230">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B53E04" w:rsidRPr="0091248D" w:rsidRDefault="00B53E04" w:rsidP="00550EE9">
      <w:pPr>
        <w:pStyle w:val="a5"/>
        <w:jc w:val="center"/>
        <w:rPr>
          <w:rFonts w:ascii="AcademyC" w:hAnsi="AcademyC"/>
          <w:szCs w:val="28"/>
        </w:rPr>
      </w:pPr>
      <w:r w:rsidRPr="0091248D">
        <w:rPr>
          <w:rFonts w:ascii="AcademyC" w:hAnsi="AcademyC"/>
          <w:szCs w:val="28"/>
        </w:rPr>
        <w:t>ВИЩА  РАДА  ПРАВОСУДДЯ</w:t>
      </w:r>
    </w:p>
    <w:p w:rsidR="00B53E04" w:rsidRPr="0091248D" w:rsidRDefault="00B53E04" w:rsidP="00550EE9">
      <w:pPr>
        <w:pStyle w:val="a5"/>
        <w:jc w:val="center"/>
        <w:rPr>
          <w:rFonts w:ascii="AcademyC" w:hAnsi="AcademyC"/>
          <w:szCs w:val="28"/>
          <w:lang w:val="ru-RU"/>
        </w:rPr>
      </w:pPr>
      <w:r>
        <w:rPr>
          <w:rFonts w:ascii="AcademyC" w:hAnsi="AcademyC"/>
          <w:szCs w:val="28"/>
        </w:rPr>
        <w:t>ТРЕТЯ</w:t>
      </w:r>
      <w:r w:rsidRPr="0091248D">
        <w:rPr>
          <w:rFonts w:ascii="AcademyC" w:hAnsi="AcademyC"/>
          <w:szCs w:val="28"/>
        </w:rPr>
        <w:t xml:space="preserve"> ДИСЦИПЛІНАРНА ПАЛАТА</w:t>
      </w:r>
    </w:p>
    <w:p w:rsidR="00B53E04" w:rsidRPr="0091248D" w:rsidRDefault="00B53E04" w:rsidP="00550EE9">
      <w:pPr>
        <w:pStyle w:val="a5"/>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B53E04" w:rsidRPr="00635BF0" w:rsidTr="003A5DEC">
        <w:trPr>
          <w:trHeight w:val="188"/>
        </w:trPr>
        <w:tc>
          <w:tcPr>
            <w:tcW w:w="3098" w:type="dxa"/>
          </w:tcPr>
          <w:p w:rsidR="00B53E04" w:rsidRPr="00635BF0" w:rsidRDefault="00962AD7" w:rsidP="00550EE9">
            <w:pPr>
              <w:spacing w:line="240" w:lineRule="auto"/>
              <w:ind w:right="-2"/>
              <w:rPr>
                <w:noProof/>
                <w:sz w:val="28"/>
                <w:szCs w:val="28"/>
                <w:lang w:val="en-US"/>
              </w:rPr>
            </w:pPr>
            <w:r>
              <w:rPr>
                <w:noProof/>
                <w:sz w:val="28"/>
                <w:szCs w:val="28"/>
                <w:lang w:val="ru-RU"/>
              </w:rPr>
              <w:t>10 січня 2024 року</w:t>
            </w:r>
          </w:p>
        </w:tc>
        <w:tc>
          <w:tcPr>
            <w:tcW w:w="3309" w:type="dxa"/>
          </w:tcPr>
          <w:p w:rsidR="00B53E04" w:rsidRPr="00D91211" w:rsidRDefault="00B53E04" w:rsidP="00550EE9">
            <w:pPr>
              <w:spacing w:line="240" w:lineRule="auto"/>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B53E04" w:rsidRPr="00635BF0" w:rsidRDefault="00B53E04" w:rsidP="00886404">
            <w:pPr>
              <w:spacing w:line="240" w:lineRule="auto"/>
              <w:ind w:right="-2"/>
              <w:jc w:val="center"/>
              <w:rPr>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sidR="00886404">
              <w:rPr>
                <w:noProof/>
                <w:sz w:val="28"/>
                <w:szCs w:val="28"/>
                <w:lang w:val="en-US"/>
              </w:rPr>
              <w:t>14</w:t>
            </w:r>
            <w:bookmarkStart w:id="0" w:name="_GoBack"/>
            <w:bookmarkEnd w:id="0"/>
            <w:r w:rsidR="00962AD7">
              <w:rPr>
                <w:noProof/>
                <w:sz w:val="28"/>
                <w:szCs w:val="28"/>
                <w:lang w:val="ru-RU"/>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53E04" w:rsidTr="003A5DEC">
        <w:tc>
          <w:tcPr>
            <w:tcW w:w="4814" w:type="dxa"/>
          </w:tcPr>
          <w:p w:rsidR="00B53E04" w:rsidRPr="00E21114" w:rsidRDefault="00B53E04" w:rsidP="00550EE9">
            <w:pPr>
              <w:spacing w:after="0" w:line="240" w:lineRule="auto"/>
              <w:jc w:val="both"/>
              <w:rPr>
                <w:b/>
              </w:rPr>
            </w:pPr>
            <w:r w:rsidRPr="00E21114">
              <w:rPr>
                <w:b/>
              </w:rPr>
              <w:t xml:space="preserve">Про </w:t>
            </w:r>
            <w:r w:rsidR="00715797">
              <w:rPr>
                <w:b/>
              </w:rPr>
              <w:t xml:space="preserve">притягнення до дисциплінарної відповідальності судді Білгород-Дністровського міськрайонного суду Одеської області </w:t>
            </w:r>
            <w:proofErr w:type="spellStart"/>
            <w:r w:rsidR="00715797">
              <w:rPr>
                <w:b/>
              </w:rPr>
              <w:t>Анісімової</w:t>
            </w:r>
            <w:proofErr w:type="spellEnd"/>
            <w:r w:rsidR="00715797">
              <w:rPr>
                <w:b/>
              </w:rPr>
              <w:t xml:space="preserve"> Н.Д.</w:t>
            </w:r>
          </w:p>
        </w:tc>
        <w:tc>
          <w:tcPr>
            <w:tcW w:w="4815" w:type="dxa"/>
          </w:tcPr>
          <w:p w:rsidR="00B53E04" w:rsidRDefault="00B53E04" w:rsidP="00550EE9">
            <w:pPr>
              <w:spacing w:after="0" w:line="240" w:lineRule="auto"/>
            </w:pPr>
          </w:p>
        </w:tc>
      </w:tr>
    </w:tbl>
    <w:p w:rsidR="00B53E04" w:rsidRDefault="00B53E04" w:rsidP="00550EE9">
      <w:pPr>
        <w:spacing w:after="0" w:line="240" w:lineRule="auto"/>
      </w:pPr>
    </w:p>
    <w:p w:rsidR="00B53E04" w:rsidRPr="005D2064" w:rsidRDefault="00B53E04" w:rsidP="005D2064">
      <w:pPr>
        <w:pStyle w:val="a5"/>
        <w:ind w:left="1" w:right="-1" w:firstLine="566"/>
        <w:jc w:val="both"/>
        <w:rPr>
          <w:rStyle w:val="FontStyle14"/>
          <w:rFonts w:ascii="Times New Roman" w:hAnsi="Times New Roman" w:cs="Times New Roman"/>
          <w:sz w:val="28"/>
          <w:szCs w:val="28"/>
        </w:rPr>
      </w:pPr>
      <w:r>
        <w:rPr>
          <w:szCs w:val="28"/>
        </w:rPr>
        <w:t xml:space="preserve">Третя </w:t>
      </w:r>
      <w:r w:rsidRPr="00E749DE">
        <w:rPr>
          <w:szCs w:val="28"/>
        </w:rPr>
        <w:t xml:space="preserve">Дисциплінарна палата Вищої ради правосуддя у складі </w:t>
      </w:r>
      <w:r>
        <w:rPr>
          <w:szCs w:val="28"/>
        </w:rPr>
        <w:br/>
      </w:r>
      <w:r w:rsidRPr="00E749DE">
        <w:rPr>
          <w:szCs w:val="28"/>
        </w:rPr>
        <w:t xml:space="preserve">головуючого – </w:t>
      </w:r>
      <w:r>
        <w:rPr>
          <w:szCs w:val="28"/>
        </w:rPr>
        <w:t xml:space="preserve">Плахтій І.Б., членів Третьої Дисциплінарної палати Вищої ради правосуддя </w:t>
      </w:r>
      <w:proofErr w:type="spellStart"/>
      <w:r>
        <w:rPr>
          <w:szCs w:val="28"/>
        </w:rPr>
        <w:t>Кандзюби</w:t>
      </w:r>
      <w:proofErr w:type="spellEnd"/>
      <w:r>
        <w:rPr>
          <w:szCs w:val="28"/>
        </w:rPr>
        <w:t xml:space="preserve"> О.В., Лук</w:t>
      </w:r>
      <w:r w:rsidRPr="004541F0">
        <w:rPr>
          <w:szCs w:val="28"/>
        </w:rPr>
        <w:t>’</w:t>
      </w:r>
      <w:r>
        <w:rPr>
          <w:szCs w:val="28"/>
        </w:rPr>
        <w:t xml:space="preserve">янова Д.В., </w:t>
      </w:r>
      <w:proofErr w:type="spellStart"/>
      <w:r>
        <w:rPr>
          <w:szCs w:val="28"/>
        </w:rPr>
        <w:t>Попікової</w:t>
      </w:r>
      <w:proofErr w:type="spellEnd"/>
      <w:r>
        <w:rPr>
          <w:szCs w:val="28"/>
        </w:rPr>
        <w:t xml:space="preserve"> О.В.,</w:t>
      </w:r>
      <w:r w:rsidRPr="00A0619E">
        <w:rPr>
          <w:szCs w:val="28"/>
        </w:rPr>
        <w:t xml:space="preserve"> заслухавши доповідача – члена </w:t>
      </w:r>
      <w:r>
        <w:rPr>
          <w:szCs w:val="28"/>
        </w:rPr>
        <w:t>Третьої</w:t>
      </w:r>
      <w:r w:rsidRPr="00A0619E">
        <w:rPr>
          <w:szCs w:val="28"/>
        </w:rPr>
        <w:t xml:space="preserve"> Дисциплінарної палати Вищої ради правосуддя </w:t>
      </w:r>
      <w:proofErr w:type="spellStart"/>
      <w:r>
        <w:rPr>
          <w:szCs w:val="28"/>
        </w:rPr>
        <w:t>Сасевича</w:t>
      </w:r>
      <w:proofErr w:type="spellEnd"/>
      <w:r>
        <w:rPr>
          <w:szCs w:val="28"/>
        </w:rPr>
        <w:t xml:space="preserve"> О.М.</w:t>
      </w:r>
      <w:r w:rsidRPr="00A0619E">
        <w:rPr>
          <w:szCs w:val="28"/>
        </w:rPr>
        <w:t>, розглянувши</w:t>
      </w:r>
      <w:r w:rsidR="005D2064">
        <w:rPr>
          <w:szCs w:val="28"/>
        </w:rPr>
        <w:t xml:space="preserve"> </w:t>
      </w:r>
      <w:r w:rsidRPr="00A0619E">
        <w:rPr>
          <w:szCs w:val="28"/>
        </w:rPr>
        <w:t xml:space="preserve">дисциплінарну справу </w:t>
      </w:r>
      <w:r>
        <w:rPr>
          <w:szCs w:val="28"/>
        </w:rPr>
        <w:t xml:space="preserve">щодо </w:t>
      </w:r>
      <w:r w:rsidR="00715797">
        <w:rPr>
          <w:szCs w:val="28"/>
        </w:rPr>
        <w:t>су</w:t>
      </w:r>
      <w:r w:rsidR="00A17DD6">
        <w:rPr>
          <w:szCs w:val="28"/>
        </w:rPr>
        <w:t>д</w:t>
      </w:r>
      <w:r w:rsidR="00715797">
        <w:rPr>
          <w:szCs w:val="28"/>
        </w:rPr>
        <w:t xml:space="preserve">ді Білгород-Дністровського міськрайонного суду Одеської області </w:t>
      </w:r>
      <w:proofErr w:type="spellStart"/>
      <w:r w:rsidR="00715797">
        <w:rPr>
          <w:szCs w:val="28"/>
        </w:rPr>
        <w:t>Ан</w:t>
      </w:r>
      <w:r w:rsidR="00797F54">
        <w:rPr>
          <w:szCs w:val="28"/>
        </w:rPr>
        <w:t>і</w:t>
      </w:r>
      <w:r w:rsidR="00715797">
        <w:rPr>
          <w:szCs w:val="28"/>
        </w:rPr>
        <w:t>сімової</w:t>
      </w:r>
      <w:proofErr w:type="spellEnd"/>
      <w:r w:rsidR="00715797">
        <w:rPr>
          <w:szCs w:val="28"/>
        </w:rPr>
        <w:t xml:space="preserve"> Наталі Дмитрівни</w:t>
      </w:r>
      <w:r w:rsidRPr="00A0619E">
        <w:rPr>
          <w:szCs w:val="28"/>
        </w:rPr>
        <w:t xml:space="preserve">, відкриту </w:t>
      </w:r>
      <w:r w:rsidRPr="00A0619E">
        <w:rPr>
          <w:color w:val="1D1D1B"/>
          <w:szCs w:val="28"/>
          <w:shd w:val="clear" w:color="auto" w:fill="FFFFFF"/>
        </w:rPr>
        <w:t xml:space="preserve">за дисциплінарною скаргою </w:t>
      </w:r>
      <w:proofErr w:type="spellStart"/>
      <w:r w:rsidR="00D95A5F">
        <w:rPr>
          <w:color w:val="1D1D1B"/>
          <w:szCs w:val="28"/>
          <w:shd w:val="clear" w:color="auto" w:fill="FFFFFF"/>
        </w:rPr>
        <w:t>Маселка</w:t>
      </w:r>
      <w:proofErr w:type="spellEnd"/>
      <w:r w:rsidR="00D95A5F">
        <w:rPr>
          <w:color w:val="1D1D1B"/>
          <w:szCs w:val="28"/>
          <w:shd w:val="clear" w:color="auto" w:fill="FFFFFF"/>
        </w:rPr>
        <w:t xml:space="preserve"> Романа Анатолі</w:t>
      </w:r>
      <w:r w:rsidR="00715797">
        <w:rPr>
          <w:color w:val="1D1D1B"/>
          <w:szCs w:val="28"/>
          <w:shd w:val="clear" w:color="auto" w:fill="FFFFFF"/>
        </w:rPr>
        <w:t>йовича</w:t>
      </w:r>
      <w:r w:rsidRPr="00A0619E">
        <w:rPr>
          <w:szCs w:val="28"/>
        </w:rPr>
        <w:t>,</w:t>
      </w:r>
      <w:r w:rsidRPr="00E749DE">
        <w:rPr>
          <w:szCs w:val="28"/>
        </w:rPr>
        <w:t xml:space="preserve"> </w:t>
      </w:r>
    </w:p>
    <w:p w:rsidR="00B53E04" w:rsidRPr="004C3EDB" w:rsidRDefault="00B53E04" w:rsidP="00550EE9">
      <w:pPr>
        <w:pStyle w:val="a5"/>
        <w:ind w:left="142" w:right="-1" w:firstLine="566"/>
        <w:jc w:val="both"/>
        <w:rPr>
          <w:rStyle w:val="FontStyle14"/>
          <w:rFonts w:ascii="Times New Roman" w:hAnsi="Times New Roman" w:cs="Times New Roman"/>
          <w:sz w:val="28"/>
          <w:szCs w:val="28"/>
        </w:rPr>
      </w:pPr>
    </w:p>
    <w:p w:rsidR="00B53E04" w:rsidRDefault="00B53E04" w:rsidP="00550EE9">
      <w:pPr>
        <w:pStyle w:val="a5"/>
        <w:ind w:left="142" w:right="-1" w:firstLine="566"/>
        <w:jc w:val="center"/>
        <w:rPr>
          <w:b/>
          <w:szCs w:val="28"/>
        </w:rPr>
      </w:pPr>
      <w:r w:rsidRPr="004C3EDB">
        <w:rPr>
          <w:b/>
          <w:szCs w:val="28"/>
        </w:rPr>
        <w:t>встановила:</w:t>
      </w:r>
    </w:p>
    <w:p w:rsidR="00715797" w:rsidRDefault="00715797" w:rsidP="00550EE9">
      <w:pPr>
        <w:pStyle w:val="a5"/>
        <w:ind w:right="-1" w:firstLine="566"/>
        <w:jc w:val="both"/>
        <w:rPr>
          <w:rFonts w:eastAsia="Times New Roman"/>
          <w:b/>
          <w:sz w:val="24"/>
          <w:szCs w:val="28"/>
          <w:lang w:eastAsia="ru-RU"/>
        </w:rPr>
      </w:pPr>
    </w:p>
    <w:p w:rsidR="00B53E04" w:rsidRPr="00F9047A" w:rsidRDefault="00B53E04" w:rsidP="00550EE9">
      <w:pPr>
        <w:pStyle w:val="a5"/>
        <w:ind w:right="-1"/>
        <w:jc w:val="both"/>
        <w:rPr>
          <w:color w:val="000000" w:themeColor="text1"/>
          <w:szCs w:val="28"/>
        </w:rPr>
      </w:pPr>
      <w:r w:rsidRPr="00F9047A">
        <w:rPr>
          <w:color w:val="000000" w:themeColor="text1"/>
          <w:szCs w:val="28"/>
        </w:rPr>
        <w:t xml:space="preserve">до Вищої ради правосуддя 12 липня 2021 року за вхідним </w:t>
      </w:r>
      <w:r w:rsidRPr="00F9047A">
        <w:rPr>
          <w:color w:val="000000" w:themeColor="text1"/>
          <w:szCs w:val="28"/>
        </w:rPr>
        <w:br/>
        <w:t xml:space="preserve">№ М-3440/24/7-21 надійшла скарга </w:t>
      </w:r>
      <w:proofErr w:type="spellStart"/>
      <w:r w:rsidRPr="00F9047A">
        <w:rPr>
          <w:color w:val="000000" w:themeColor="text1"/>
          <w:szCs w:val="28"/>
        </w:rPr>
        <w:t>Маселка</w:t>
      </w:r>
      <w:proofErr w:type="spellEnd"/>
      <w:r w:rsidRPr="00F9047A">
        <w:rPr>
          <w:color w:val="000000" w:themeColor="text1"/>
          <w:szCs w:val="28"/>
        </w:rPr>
        <w:t xml:space="preserve"> Р.А. на дії судді Білгород-Дністровського міськрайонного суду Одеської області </w:t>
      </w:r>
      <w:proofErr w:type="spellStart"/>
      <w:r w:rsidRPr="00F9047A">
        <w:rPr>
          <w:color w:val="000000" w:themeColor="text1"/>
          <w:szCs w:val="28"/>
        </w:rPr>
        <w:t>Анісімової</w:t>
      </w:r>
      <w:proofErr w:type="spellEnd"/>
      <w:r w:rsidRPr="00F9047A">
        <w:rPr>
          <w:color w:val="000000" w:themeColor="text1"/>
          <w:szCs w:val="28"/>
        </w:rPr>
        <w:t xml:space="preserve"> Н.Д. під час розгляду справи № 495/2845/21.</w:t>
      </w:r>
    </w:p>
    <w:p w:rsidR="00B53E04" w:rsidRPr="00F9047A" w:rsidRDefault="00B53E04" w:rsidP="00550EE9">
      <w:pPr>
        <w:pStyle w:val="a5"/>
        <w:ind w:right="-1" w:firstLine="566"/>
        <w:jc w:val="both"/>
        <w:rPr>
          <w:color w:val="000000" w:themeColor="text1"/>
          <w:szCs w:val="28"/>
        </w:rPr>
      </w:pPr>
      <w:r w:rsidRPr="00F9047A">
        <w:rPr>
          <w:color w:val="000000" w:themeColor="text1"/>
          <w:szCs w:val="28"/>
        </w:rPr>
        <w:t>Скаржник зазнача</w:t>
      </w:r>
      <w:r>
        <w:rPr>
          <w:color w:val="000000" w:themeColor="text1"/>
          <w:szCs w:val="28"/>
        </w:rPr>
        <w:t>в</w:t>
      </w:r>
      <w:r w:rsidRPr="00F9047A">
        <w:rPr>
          <w:color w:val="000000" w:themeColor="text1"/>
          <w:szCs w:val="28"/>
        </w:rPr>
        <w:t xml:space="preserve">, що суддя Анісімова Н.Д. </w:t>
      </w:r>
      <w:r w:rsidR="00603BD5" w:rsidRPr="00F9047A">
        <w:rPr>
          <w:color w:val="000000" w:themeColor="text1"/>
          <w:szCs w:val="28"/>
        </w:rPr>
        <w:t>на підставі статті 21</w:t>
      </w:r>
      <w:r w:rsidR="00603BD5">
        <w:rPr>
          <w:color w:val="000000" w:themeColor="text1"/>
          <w:szCs w:val="28"/>
        </w:rPr>
        <w:t xml:space="preserve"> </w:t>
      </w:r>
      <w:r w:rsidR="00603BD5" w:rsidRPr="00F9047A">
        <w:rPr>
          <w:color w:val="000000" w:themeColor="text1"/>
          <w:szCs w:val="28"/>
        </w:rPr>
        <w:t>Кодексу України про адміністративні правопорушення</w:t>
      </w:r>
      <w:r w:rsidR="00603BD5">
        <w:rPr>
          <w:color w:val="000000" w:themeColor="text1"/>
          <w:szCs w:val="28"/>
        </w:rPr>
        <w:t xml:space="preserve"> </w:t>
      </w:r>
      <w:r w:rsidR="00603BD5" w:rsidRPr="00F9047A">
        <w:rPr>
          <w:color w:val="000000" w:themeColor="text1"/>
          <w:szCs w:val="28"/>
        </w:rPr>
        <w:t>(далі – КУпАП)</w:t>
      </w:r>
      <w:r w:rsidR="00603BD5">
        <w:rPr>
          <w:color w:val="000000" w:themeColor="text1"/>
          <w:szCs w:val="28"/>
        </w:rPr>
        <w:t xml:space="preserve"> прийняла постанову суду </w:t>
      </w:r>
      <w:r w:rsidRPr="00F9047A">
        <w:rPr>
          <w:color w:val="000000" w:themeColor="text1"/>
          <w:szCs w:val="28"/>
        </w:rPr>
        <w:t>від 14 червня 2021 року</w:t>
      </w:r>
      <w:r w:rsidR="00603BD5">
        <w:rPr>
          <w:color w:val="000000" w:themeColor="text1"/>
          <w:szCs w:val="28"/>
        </w:rPr>
        <w:t xml:space="preserve"> про звільнення</w:t>
      </w:r>
      <w:r w:rsidRPr="00F9047A">
        <w:rPr>
          <w:color w:val="000000" w:themeColor="text1"/>
          <w:szCs w:val="28"/>
        </w:rPr>
        <w:t xml:space="preserve"> від адміністративної відповідальності особ</w:t>
      </w:r>
      <w:r w:rsidR="00603BD5">
        <w:rPr>
          <w:color w:val="000000" w:themeColor="text1"/>
          <w:szCs w:val="28"/>
        </w:rPr>
        <w:t>и</w:t>
      </w:r>
      <w:r w:rsidRPr="00F9047A">
        <w:rPr>
          <w:color w:val="000000" w:themeColor="text1"/>
          <w:szCs w:val="28"/>
        </w:rPr>
        <w:t>, яка скоїла адміністративне правопорушення, передба</w:t>
      </w:r>
      <w:r w:rsidR="00603BD5">
        <w:rPr>
          <w:color w:val="000000" w:themeColor="text1"/>
          <w:szCs w:val="28"/>
        </w:rPr>
        <w:t>чене частиною першою статті 130</w:t>
      </w:r>
      <w:r w:rsidRPr="00F9047A">
        <w:rPr>
          <w:color w:val="000000" w:themeColor="text1"/>
          <w:szCs w:val="28"/>
        </w:rPr>
        <w:t xml:space="preserve"> КУпАП</w:t>
      </w:r>
      <w:r w:rsidR="00603BD5">
        <w:rPr>
          <w:color w:val="000000" w:themeColor="text1"/>
          <w:szCs w:val="28"/>
        </w:rPr>
        <w:t xml:space="preserve">, </w:t>
      </w:r>
      <w:r w:rsidRPr="00F9047A">
        <w:rPr>
          <w:color w:val="000000" w:themeColor="text1"/>
          <w:szCs w:val="28"/>
        </w:rPr>
        <w:t xml:space="preserve">матеріали справи стосовно порушника </w:t>
      </w:r>
      <w:r w:rsidR="00603BD5" w:rsidRPr="00F9047A">
        <w:rPr>
          <w:color w:val="000000" w:themeColor="text1"/>
          <w:szCs w:val="28"/>
        </w:rPr>
        <w:t xml:space="preserve">передала </w:t>
      </w:r>
      <w:r w:rsidRPr="00F9047A">
        <w:rPr>
          <w:color w:val="000000" w:themeColor="text1"/>
          <w:szCs w:val="28"/>
        </w:rPr>
        <w:t>на розгляд начальник</w:t>
      </w:r>
      <w:r w:rsidR="005D2064">
        <w:rPr>
          <w:color w:val="000000" w:themeColor="text1"/>
          <w:szCs w:val="28"/>
        </w:rPr>
        <w:t>у</w:t>
      </w:r>
      <w:r w:rsidRPr="00F9047A">
        <w:rPr>
          <w:color w:val="000000" w:themeColor="text1"/>
          <w:szCs w:val="28"/>
        </w:rPr>
        <w:t xml:space="preserve"> відділу прикордонної служби «Курортне»</w:t>
      </w:r>
      <w:r>
        <w:rPr>
          <w:color w:val="000000" w:themeColor="text1"/>
          <w:szCs w:val="28"/>
        </w:rPr>
        <w:t>,</w:t>
      </w:r>
      <w:r w:rsidR="005D2064">
        <w:rPr>
          <w:color w:val="000000" w:themeColor="text1"/>
          <w:szCs w:val="28"/>
        </w:rPr>
        <w:t xml:space="preserve"> порушника</w:t>
      </w:r>
      <w:r w:rsidRPr="00F9047A">
        <w:rPr>
          <w:color w:val="000000" w:themeColor="text1"/>
          <w:szCs w:val="28"/>
        </w:rPr>
        <w:t xml:space="preserve"> </w:t>
      </w:r>
      <w:r w:rsidR="005D2064">
        <w:rPr>
          <w:color w:val="000000" w:themeColor="text1"/>
          <w:szCs w:val="28"/>
        </w:rPr>
        <w:t xml:space="preserve">− </w:t>
      </w:r>
      <w:r w:rsidRPr="00F9047A">
        <w:rPr>
          <w:color w:val="000000" w:themeColor="text1"/>
          <w:szCs w:val="28"/>
        </w:rPr>
        <w:t xml:space="preserve">на </w:t>
      </w:r>
      <w:r w:rsidR="005D2064">
        <w:rPr>
          <w:color w:val="000000" w:themeColor="text1"/>
          <w:szCs w:val="28"/>
        </w:rPr>
        <w:t>поруки трудового колективу</w:t>
      </w:r>
      <w:r>
        <w:rPr>
          <w:color w:val="000000" w:themeColor="text1"/>
          <w:szCs w:val="28"/>
        </w:rPr>
        <w:t>,</w:t>
      </w:r>
      <w:r w:rsidRPr="00F9047A">
        <w:rPr>
          <w:color w:val="000000" w:themeColor="text1"/>
          <w:szCs w:val="28"/>
        </w:rPr>
        <w:t xml:space="preserve"> для застосування заходів громадського впливу. </w:t>
      </w:r>
    </w:p>
    <w:p w:rsidR="00B53E04" w:rsidRPr="00F9047A" w:rsidRDefault="005D2064" w:rsidP="00550EE9">
      <w:pPr>
        <w:pStyle w:val="a5"/>
        <w:ind w:right="-1" w:firstLine="566"/>
        <w:jc w:val="both"/>
        <w:rPr>
          <w:color w:val="000000" w:themeColor="text1"/>
          <w:szCs w:val="28"/>
        </w:rPr>
      </w:pPr>
      <w:r>
        <w:rPr>
          <w:color w:val="000000" w:themeColor="text1"/>
          <w:szCs w:val="28"/>
        </w:rPr>
        <w:t>Водночас</w:t>
      </w:r>
      <w:r w:rsidR="00B53E04" w:rsidRPr="00F9047A">
        <w:rPr>
          <w:color w:val="000000" w:themeColor="text1"/>
          <w:szCs w:val="28"/>
        </w:rPr>
        <w:t xml:space="preserve"> </w:t>
      </w:r>
      <w:proofErr w:type="spellStart"/>
      <w:r w:rsidR="00B53E04" w:rsidRPr="00F9047A">
        <w:rPr>
          <w:color w:val="000000" w:themeColor="text1"/>
          <w:szCs w:val="28"/>
        </w:rPr>
        <w:t>Маселко</w:t>
      </w:r>
      <w:proofErr w:type="spellEnd"/>
      <w:r w:rsidR="00B53E04" w:rsidRPr="00F9047A">
        <w:rPr>
          <w:color w:val="000000" w:themeColor="text1"/>
          <w:szCs w:val="28"/>
        </w:rPr>
        <w:t xml:space="preserve"> Р.А. вказу</w:t>
      </w:r>
      <w:r w:rsidR="00B53E04">
        <w:rPr>
          <w:color w:val="000000" w:themeColor="text1"/>
          <w:szCs w:val="28"/>
        </w:rPr>
        <w:t>вав</w:t>
      </w:r>
      <w:r w:rsidR="00B53E04" w:rsidRPr="00F9047A">
        <w:rPr>
          <w:color w:val="000000" w:themeColor="text1"/>
          <w:szCs w:val="28"/>
        </w:rPr>
        <w:t>, що 16 лютого 2021 року Верховна Рада України внесла зміни до статті 21 КУпАП</w:t>
      </w:r>
      <w:r w:rsidR="00B53E04">
        <w:rPr>
          <w:color w:val="000000" w:themeColor="text1"/>
          <w:szCs w:val="28"/>
        </w:rPr>
        <w:t>,</w:t>
      </w:r>
      <w:r w:rsidR="00B53E04" w:rsidRPr="00F9047A">
        <w:rPr>
          <w:color w:val="000000" w:themeColor="text1"/>
          <w:szCs w:val="28"/>
        </w:rPr>
        <w:t xml:space="preserve"> приписами якої на час </w:t>
      </w:r>
      <w:r>
        <w:rPr>
          <w:color w:val="000000" w:themeColor="text1"/>
          <w:szCs w:val="28"/>
        </w:rPr>
        <w:t xml:space="preserve">прийняття </w:t>
      </w:r>
      <w:r w:rsidR="00B53E04" w:rsidRPr="00F9047A">
        <w:rPr>
          <w:color w:val="000000" w:themeColor="text1"/>
          <w:szCs w:val="28"/>
        </w:rPr>
        <w:t>суддею вказано</w:t>
      </w:r>
      <w:r>
        <w:rPr>
          <w:color w:val="000000" w:themeColor="text1"/>
          <w:szCs w:val="28"/>
        </w:rPr>
        <w:t>ї</w:t>
      </w:r>
      <w:r w:rsidR="00B53E04">
        <w:rPr>
          <w:color w:val="000000" w:themeColor="text1"/>
          <w:szCs w:val="28"/>
        </w:rPr>
        <w:t xml:space="preserve"> </w:t>
      </w:r>
      <w:r>
        <w:rPr>
          <w:color w:val="000000" w:themeColor="text1"/>
          <w:szCs w:val="28"/>
        </w:rPr>
        <w:t>постанови</w:t>
      </w:r>
      <w:r w:rsidR="00B53E04" w:rsidRPr="00F9047A">
        <w:rPr>
          <w:color w:val="000000" w:themeColor="text1"/>
          <w:szCs w:val="28"/>
        </w:rPr>
        <w:t xml:space="preserve"> було чітко визначено, що її положення не застосовуються до правопорушення, передбаченого статтею 130 КУпАП. </w:t>
      </w:r>
      <w:r>
        <w:rPr>
          <w:color w:val="000000" w:themeColor="text1"/>
          <w:szCs w:val="28"/>
        </w:rPr>
        <w:t>Відповідний Закон України</w:t>
      </w:r>
      <w:r w:rsidR="00B53E04" w:rsidRPr="00F9047A">
        <w:rPr>
          <w:color w:val="000000" w:themeColor="text1"/>
          <w:szCs w:val="28"/>
        </w:rPr>
        <w:t xml:space="preserve"> набрав чинності </w:t>
      </w:r>
      <w:r w:rsidR="00B53E04">
        <w:rPr>
          <w:color w:val="000000" w:themeColor="text1"/>
          <w:szCs w:val="28"/>
        </w:rPr>
        <w:t xml:space="preserve">17 березня 2021 року, </w:t>
      </w:r>
      <w:r w:rsidR="00B53E04" w:rsidRPr="00F9047A">
        <w:rPr>
          <w:color w:val="000000" w:themeColor="text1"/>
          <w:szCs w:val="28"/>
        </w:rPr>
        <w:t xml:space="preserve">тому, на переконання скаржника, суддя Анісімова Н.Д. під час </w:t>
      </w:r>
      <w:r>
        <w:rPr>
          <w:color w:val="000000" w:themeColor="text1"/>
          <w:szCs w:val="28"/>
        </w:rPr>
        <w:t>прийняття</w:t>
      </w:r>
      <w:r w:rsidR="00B53E04" w:rsidRPr="00F9047A">
        <w:rPr>
          <w:color w:val="000000" w:themeColor="text1"/>
          <w:szCs w:val="28"/>
        </w:rPr>
        <w:t xml:space="preserve"> вказано</w:t>
      </w:r>
      <w:r>
        <w:rPr>
          <w:color w:val="000000" w:themeColor="text1"/>
          <w:szCs w:val="28"/>
        </w:rPr>
        <w:t>ї</w:t>
      </w:r>
      <w:r w:rsidR="00B53E04" w:rsidRPr="00F9047A">
        <w:rPr>
          <w:color w:val="000000" w:themeColor="text1"/>
          <w:szCs w:val="28"/>
        </w:rPr>
        <w:t xml:space="preserve"> </w:t>
      </w:r>
      <w:r>
        <w:rPr>
          <w:color w:val="000000" w:themeColor="text1"/>
          <w:szCs w:val="28"/>
        </w:rPr>
        <w:t>постанови не могла</w:t>
      </w:r>
      <w:r w:rsidR="00B53E04" w:rsidRPr="00F9047A">
        <w:rPr>
          <w:color w:val="000000" w:themeColor="text1"/>
          <w:szCs w:val="28"/>
        </w:rPr>
        <w:t xml:space="preserve"> застосовувати положення частини першої статті 21 КУпАП, оскільки правопорушення було вчинено особою 15 квітня 2021 року. </w:t>
      </w:r>
    </w:p>
    <w:p w:rsidR="00B53E04" w:rsidRPr="00F9047A" w:rsidRDefault="00B53E04" w:rsidP="00550EE9">
      <w:pPr>
        <w:pStyle w:val="a5"/>
        <w:ind w:right="-1" w:firstLine="566"/>
        <w:jc w:val="both"/>
        <w:rPr>
          <w:color w:val="000000" w:themeColor="text1"/>
          <w:szCs w:val="28"/>
        </w:rPr>
      </w:pPr>
      <w:r w:rsidRPr="00F9047A">
        <w:rPr>
          <w:color w:val="000000" w:themeColor="text1"/>
          <w:szCs w:val="28"/>
        </w:rPr>
        <w:lastRenderedPageBreak/>
        <w:t xml:space="preserve">На думку скаржника, суддя Анісімова Н.Д., </w:t>
      </w:r>
      <w:r w:rsidR="005D2064">
        <w:rPr>
          <w:color w:val="000000" w:themeColor="text1"/>
          <w:szCs w:val="28"/>
        </w:rPr>
        <w:t>прийнявши таку постанову</w:t>
      </w:r>
      <w:r w:rsidRPr="00F9047A">
        <w:rPr>
          <w:color w:val="000000" w:themeColor="text1"/>
          <w:szCs w:val="28"/>
        </w:rPr>
        <w:t xml:space="preserve">, не врахувала характер правопорушення та не обґрунтувала з </w:t>
      </w:r>
      <w:r w:rsidR="005D2064">
        <w:rPr>
          <w:color w:val="000000" w:themeColor="text1"/>
          <w:szCs w:val="28"/>
        </w:rPr>
        <w:t>огляду на</w:t>
      </w:r>
      <w:r w:rsidRPr="00F9047A">
        <w:rPr>
          <w:color w:val="000000" w:themeColor="text1"/>
          <w:szCs w:val="28"/>
        </w:rPr>
        <w:t xml:space="preserve"> завдан</w:t>
      </w:r>
      <w:r w:rsidR="005D2064">
        <w:rPr>
          <w:color w:val="000000" w:themeColor="text1"/>
          <w:szCs w:val="28"/>
        </w:rPr>
        <w:t>ня</w:t>
      </w:r>
      <w:r w:rsidRPr="00F9047A">
        <w:rPr>
          <w:color w:val="000000" w:themeColor="text1"/>
          <w:szCs w:val="28"/>
        </w:rPr>
        <w:t xml:space="preserve"> КУпАП застосування до правопорушника саме заходів громадського впливу. Зазначені обставини, на переконання </w:t>
      </w:r>
      <w:proofErr w:type="spellStart"/>
      <w:r w:rsidRPr="00F9047A">
        <w:rPr>
          <w:color w:val="000000" w:themeColor="text1"/>
          <w:szCs w:val="28"/>
        </w:rPr>
        <w:t>Маселка</w:t>
      </w:r>
      <w:proofErr w:type="spellEnd"/>
      <w:r w:rsidRPr="00F9047A">
        <w:rPr>
          <w:color w:val="000000" w:themeColor="text1"/>
          <w:szCs w:val="28"/>
        </w:rPr>
        <w:t xml:space="preserve"> Р.А., свідчать, що суддя </w:t>
      </w:r>
      <w:r w:rsidR="005D2064">
        <w:rPr>
          <w:color w:val="000000" w:themeColor="text1"/>
          <w:szCs w:val="28"/>
        </w:rPr>
        <w:br/>
      </w:r>
      <w:r w:rsidRPr="00F9047A">
        <w:rPr>
          <w:color w:val="000000" w:themeColor="text1"/>
          <w:szCs w:val="28"/>
        </w:rPr>
        <w:t xml:space="preserve">Анісімова Н.Д. не дотримала вимог законодавства щодо вмотивування судового рішення. </w:t>
      </w:r>
    </w:p>
    <w:p w:rsidR="00B53E04" w:rsidRPr="00F9047A" w:rsidRDefault="005D2064" w:rsidP="00550EE9">
      <w:pPr>
        <w:pStyle w:val="a5"/>
        <w:ind w:right="-1" w:firstLine="566"/>
        <w:jc w:val="both"/>
        <w:rPr>
          <w:color w:val="000000" w:themeColor="text1"/>
          <w:szCs w:val="28"/>
        </w:rPr>
      </w:pPr>
      <w:r>
        <w:rPr>
          <w:color w:val="000000" w:themeColor="text1"/>
          <w:szCs w:val="28"/>
        </w:rPr>
        <w:t xml:space="preserve">Як зазначає </w:t>
      </w:r>
      <w:proofErr w:type="spellStart"/>
      <w:r>
        <w:rPr>
          <w:color w:val="000000" w:themeColor="text1"/>
          <w:szCs w:val="28"/>
        </w:rPr>
        <w:t>Маселко</w:t>
      </w:r>
      <w:proofErr w:type="spellEnd"/>
      <w:r>
        <w:rPr>
          <w:color w:val="000000" w:themeColor="text1"/>
          <w:szCs w:val="28"/>
        </w:rPr>
        <w:t xml:space="preserve"> Р.А., </w:t>
      </w:r>
      <w:r w:rsidR="00B53E04" w:rsidRPr="00F9047A">
        <w:rPr>
          <w:color w:val="000000" w:themeColor="text1"/>
          <w:szCs w:val="28"/>
        </w:rPr>
        <w:t xml:space="preserve">дії судді </w:t>
      </w:r>
      <w:proofErr w:type="spellStart"/>
      <w:r w:rsidR="00B53E04" w:rsidRPr="00F9047A">
        <w:rPr>
          <w:color w:val="000000" w:themeColor="text1"/>
          <w:szCs w:val="28"/>
        </w:rPr>
        <w:t>Анісімової</w:t>
      </w:r>
      <w:proofErr w:type="spellEnd"/>
      <w:r w:rsidR="00B53E04" w:rsidRPr="00F9047A">
        <w:rPr>
          <w:color w:val="000000" w:themeColor="text1"/>
          <w:szCs w:val="28"/>
        </w:rPr>
        <w:t xml:space="preserve"> Н.Д., яка проігнорувала чіткі вимоги закону, а також відсутність будь-яких фактів, які вказували </w:t>
      </w:r>
      <w:r w:rsidR="00B53E04">
        <w:rPr>
          <w:color w:val="000000" w:themeColor="text1"/>
          <w:szCs w:val="28"/>
        </w:rPr>
        <w:t xml:space="preserve">б </w:t>
      </w:r>
      <w:r w:rsidR="00B53E04" w:rsidRPr="00F9047A">
        <w:rPr>
          <w:color w:val="000000" w:themeColor="text1"/>
          <w:szCs w:val="28"/>
        </w:rPr>
        <w:t>на доцільність застосування заходів впливу, визначених статтею 21 КУпАП, є грубим порушенням закону, що призвело до негативних наслідків та підриває довіру до судової влади.</w:t>
      </w:r>
    </w:p>
    <w:p w:rsidR="00715797" w:rsidRDefault="005D2064" w:rsidP="00550EE9">
      <w:pPr>
        <w:pStyle w:val="a5"/>
        <w:ind w:firstLine="566"/>
        <w:jc w:val="both"/>
        <w:rPr>
          <w:color w:val="000000" w:themeColor="text1"/>
          <w:szCs w:val="28"/>
          <w:shd w:val="clear" w:color="auto" w:fill="FFFFFF"/>
        </w:rPr>
      </w:pPr>
      <w:r>
        <w:rPr>
          <w:szCs w:val="28"/>
        </w:rPr>
        <w:t>У</w:t>
      </w:r>
      <w:r w:rsidR="00B53E04" w:rsidRPr="0020590E">
        <w:rPr>
          <w:szCs w:val="28"/>
        </w:rPr>
        <w:t xml:space="preserve">раховуючи викладене, скаржник висловлював прохання притягнути суддю Анісімову Н.Д. до дисциплінарної відповідальності з підстав, передбачених </w:t>
      </w:r>
      <w:r w:rsidR="00B53E04">
        <w:rPr>
          <w:szCs w:val="28"/>
        </w:rPr>
        <w:t xml:space="preserve">підпунктом </w:t>
      </w:r>
      <w:r w:rsidR="00B53E04" w:rsidRPr="0020590E">
        <w:rPr>
          <w:color w:val="000000" w:themeColor="text1"/>
          <w:szCs w:val="28"/>
          <w:shd w:val="clear" w:color="auto" w:fill="FFFFFF"/>
        </w:rPr>
        <w:t>«б» пункту 1, пунктами 3, 4 частини першої статті 106 Закону України «Про судоустрій і статус суддів»</w:t>
      </w:r>
      <w:r w:rsidR="00B53E04">
        <w:rPr>
          <w:color w:val="000000" w:themeColor="text1"/>
          <w:szCs w:val="28"/>
          <w:shd w:val="clear" w:color="auto" w:fill="FFFFFF"/>
        </w:rPr>
        <w:t>.</w:t>
      </w:r>
    </w:p>
    <w:p w:rsidR="00715797" w:rsidRDefault="00B53E04" w:rsidP="00550EE9">
      <w:pPr>
        <w:pStyle w:val="a5"/>
        <w:ind w:firstLine="566"/>
        <w:jc w:val="both"/>
        <w:rPr>
          <w:color w:val="000000" w:themeColor="text1"/>
          <w:szCs w:val="28"/>
          <w:shd w:val="clear" w:color="auto" w:fill="FFFFFF"/>
        </w:rPr>
      </w:pPr>
      <w:r>
        <w:t xml:space="preserve">Ухвалою Третьою Дисциплінарної палати Вищої ради правосуддя </w:t>
      </w:r>
      <w:r>
        <w:br/>
        <w:t xml:space="preserve">від 22 листопада 2023 року № 1113/3дп/15-23 відкрито дисциплінарну справу щодо судді </w:t>
      </w:r>
      <w:proofErr w:type="spellStart"/>
      <w:r>
        <w:t>Анісімової</w:t>
      </w:r>
      <w:proofErr w:type="spellEnd"/>
      <w:r>
        <w:t xml:space="preserve"> Н.Д., оскільки встановлені обставини могли свідчити про наявність у її діях складу дисциплінарного проступку, передбаченого підпунктом «б» пункту 1 частини першої статті </w:t>
      </w:r>
      <w:r w:rsidRPr="0020590E">
        <w:rPr>
          <w:color w:val="000000" w:themeColor="text1"/>
          <w:szCs w:val="28"/>
          <w:shd w:val="clear" w:color="auto" w:fill="FFFFFF"/>
        </w:rPr>
        <w:t>106 Закону України «Про судоустрій і статус суддів»</w:t>
      </w:r>
      <w:r>
        <w:rPr>
          <w:color w:val="000000" w:themeColor="text1"/>
          <w:szCs w:val="28"/>
          <w:shd w:val="clear" w:color="auto" w:fill="FFFFFF"/>
        </w:rPr>
        <w:t xml:space="preserve"> (умисне або внаслідок недбалості </w:t>
      </w:r>
      <w:proofErr w:type="spellStart"/>
      <w:r>
        <w:rPr>
          <w:color w:val="000000" w:themeColor="text1"/>
          <w:szCs w:val="28"/>
          <w:shd w:val="clear" w:color="auto" w:fill="FFFFFF"/>
        </w:rPr>
        <w:t>незазначення</w:t>
      </w:r>
      <w:proofErr w:type="spellEnd"/>
      <w:r>
        <w:rPr>
          <w:color w:val="000000" w:themeColor="text1"/>
          <w:szCs w:val="28"/>
          <w:shd w:val="clear" w:color="auto" w:fill="FFFFFF"/>
        </w:rPr>
        <w:t xml:space="preserve"> в судовому рішенні мотивів прийняття або відхилення аргументів сторін щодо суті спору).</w:t>
      </w:r>
    </w:p>
    <w:p w:rsidR="00715797" w:rsidRDefault="00B53E04" w:rsidP="00550EE9">
      <w:pPr>
        <w:pStyle w:val="a5"/>
        <w:ind w:firstLine="566"/>
        <w:jc w:val="both"/>
        <w:rPr>
          <w:szCs w:val="28"/>
        </w:rPr>
      </w:pPr>
      <w:r>
        <w:t xml:space="preserve">23 листопада 2023 року </w:t>
      </w:r>
      <w:r w:rsidR="00B230CA">
        <w:t>член Третьої Дисциплінарної палати Вищої ради правосуддя Сасевич О.М.</w:t>
      </w:r>
      <w:r>
        <w:t xml:space="preserve"> </w:t>
      </w:r>
      <w:r w:rsidR="006B0978">
        <w:t>в</w:t>
      </w:r>
      <w:r>
        <w:t xml:space="preserve"> порядку підготовки дисциплінарної справи до розгляду запропон</w:t>
      </w:r>
      <w:r w:rsidR="00B230CA">
        <w:t>ував</w:t>
      </w:r>
      <w:r>
        <w:t xml:space="preserve"> судді </w:t>
      </w:r>
      <w:proofErr w:type="spellStart"/>
      <w:r>
        <w:t>Анісімовій</w:t>
      </w:r>
      <w:proofErr w:type="spellEnd"/>
      <w:r>
        <w:t xml:space="preserve"> Н.Д. надати пояснення по суті обставин, викладених в ухвалі Третьої Дисциплінарної палати Вищої ради правосуддя </w:t>
      </w:r>
      <w:r>
        <w:rPr>
          <w:szCs w:val="28"/>
        </w:rPr>
        <w:t xml:space="preserve">від </w:t>
      </w:r>
      <w:r>
        <w:t>22 листопада 2023 року № 1113/3дп/15-23</w:t>
      </w:r>
      <w:r>
        <w:rPr>
          <w:szCs w:val="28"/>
        </w:rPr>
        <w:t>.</w:t>
      </w:r>
    </w:p>
    <w:p w:rsidR="00B53E04" w:rsidRDefault="00B53E04" w:rsidP="00550EE9">
      <w:pPr>
        <w:pStyle w:val="a5"/>
        <w:ind w:firstLine="566"/>
        <w:jc w:val="both"/>
        <w:rPr>
          <w:szCs w:val="28"/>
        </w:rPr>
      </w:pPr>
      <w:r>
        <w:rPr>
          <w:szCs w:val="28"/>
        </w:rPr>
        <w:t xml:space="preserve">29 листопада 2023 року на адресу Вищої ради правосуддя надійшли характеристика судді </w:t>
      </w:r>
      <w:proofErr w:type="spellStart"/>
      <w:r>
        <w:rPr>
          <w:szCs w:val="28"/>
        </w:rPr>
        <w:t>Анісімової</w:t>
      </w:r>
      <w:proofErr w:type="spellEnd"/>
      <w:r>
        <w:rPr>
          <w:szCs w:val="28"/>
        </w:rPr>
        <w:t xml:space="preserve"> Н.Д. та відомості щодо розгляду нею</w:t>
      </w:r>
      <w:r w:rsidR="006B0978">
        <w:rPr>
          <w:szCs w:val="28"/>
        </w:rPr>
        <w:t xml:space="preserve"> у 2021 році</w:t>
      </w:r>
      <w:r>
        <w:rPr>
          <w:szCs w:val="28"/>
        </w:rPr>
        <w:t xml:space="preserve"> справ про адміністративне правопорушення, пе</w:t>
      </w:r>
      <w:r w:rsidR="006B0978">
        <w:rPr>
          <w:szCs w:val="28"/>
        </w:rPr>
        <w:t>редбачене статтею 130 КУпАП</w:t>
      </w:r>
      <w:r>
        <w:rPr>
          <w:szCs w:val="28"/>
        </w:rPr>
        <w:t xml:space="preserve">. </w:t>
      </w:r>
    </w:p>
    <w:p w:rsidR="00715797" w:rsidRPr="002E7CAF" w:rsidRDefault="00715797" w:rsidP="00550EE9">
      <w:pPr>
        <w:spacing w:after="0" w:line="240" w:lineRule="auto"/>
        <w:ind w:firstLine="566"/>
        <w:jc w:val="both"/>
        <w:rPr>
          <w:color w:val="000000" w:themeColor="text1"/>
          <w:sz w:val="28"/>
          <w:szCs w:val="28"/>
        </w:rPr>
      </w:pPr>
      <w:r w:rsidRPr="00FF62FC">
        <w:rPr>
          <w:sz w:val="28"/>
          <w:szCs w:val="28"/>
        </w:rPr>
        <w:t xml:space="preserve">Про засідання </w:t>
      </w:r>
      <w:r>
        <w:rPr>
          <w:sz w:val="28"/>
          <w:szCs w:val="28"/>
        </w:rPr>
        <w:t>Третьої</w:t>
      </w:r>
      <w:r w:rsidRPr="00FF62FC">
        <w:rPr>
          <w:sz w:val="28"/>
          <w:szCs w:val="28"/>
        </w:rPr>
        <w:t xml:space="preserve"> Дисциплінарної палати Вищої ради правосуддя             </w:t>
      </w:r>
      <w:r>
        <w:rPr>
          <w:sz w:val="28"/>
          <w:szCs w:val="28"/>
        </w:rPr>
        <w:t>10 січня 2024</w:t>
      </w:r>
      <w:r w:rsidRPr="00FF62FC">
        <w:rPr>
          <w:sz w:val="28"/>
          <w:szCs w:val="28"/>
        </w:rPr>
        <w:t xml:space="preserve"> року, до проєкту порядку денного якого включено питання про розгляд дисц</w:t>
      </w:r>
      <w:r>
        <w:rPr>
          <w:sz w:val="28"/>
          <w:szCs w:val="28"/>
        </w:rPr>
        <w:t xml:space="preserve">иплінарної справи щодо судді Білгород-Дністровського міськрайонного суду Одеської області </w:t>
      </w:r>
      <w:proofErr w:type="spellStart"/>
      <w:r>
        <w:rPr>
          <w:sz w:val="28"/>
          <w:szCs w:val="28"/>
        </w:rPr>
        <w:t>Анісімової</w:t>
      </w:r>
      <w:proofErr w:type="spellEnd"/>
      <w:r>
        <w:rPr>
          <w:sz w:val="28"/>
          <w:szCs w:val="28"/>
        </w:rPr>
        <w:t xml:space="preserve"> Н.Д.</w:t>
      </w:r>
      <w:r w:rsidRPr="00FF62FC">
        <w:rPr>
          <w:sz w:val="28"/>
          <w:szCs w:val="28"/>
        </w:rPr>
        <w:t xml:space="preserve">, відкритої </w:t>
      </w:r>
      <w:r w:rsidRPr="00FF62FC">
        <w:rPr>
          <w:sz w:val="28"/>
          <w:szCs w:val="28"/>
          <w:shd w:val="clear" w:color="auto" w:fill="FFFFFF"/>
        </w:rPr>
        <w:t xml:space="preserve">за дисциплінарною скаргою </w:t>
      </w:r>
      <w:proofErr w:type="spellStart"/>
      <w:r>
        <w:rPr>
          <w:sz w:val="28"/>
          <w:szCs w:val="28"/>
          <w:shd w:val="clear" w:color="auto" w:fill="FFFFFF"/>
        </w:rPr>
        <w:t>Маселка</w:t>
      </w:r>
      <w:proofErr w:type="spellEnd"/>
      <w:r>
        <w:rPr>
          <w:sz w:val="28"/>
          <w:szCs w:val="28"/>
          <w:shd w:val="clear" w:color="auto" w:fill="FFFFFF"/>
        </w:rPr>
        <w:t xml:space="preserve"> Р.А.</w:t>
      </w:r>
      <w:r w:rsidRPr="00FF62FC">
        <w:rPr>
          <w:sz w:val="28"/>
          <w:szCs w:val="28"/>
        </w:rPr>
        <w:t>, судд</w:t>
      </w:r>
      <w:r>
        <w:rPr>
          <w:sz w:val="28"/>
          <w:szCs w:val="28"/>
        </w:rPr>
        <w:t xml:space="preserve">я </w:t>
      </w:r>
      <w:r w:rsidRPr="00FF62FC">
        <w:rPr>
          <w:sz w:val="28"/>
          <w:szCs w:val="28"/>
        </w:rPr>
        <w:t>та скаржник повідомлені своєчасно і належним чином</w:t>
      </w:r>
      <w:r w:rsidR="00DC661A">
        <w:rPr>
          <w:sz w:val="28"/>
          <w:szCs w:val="28"/>
        </w:rPr>
        <w:t>,</w:t>
      </w:r>
      <w:r w:rsidRPr="00FF62FC">
        <w:rPr>
          <w:sz w:val="28"/>
          <w:szCs w:val="28"/>
        </w:rPr>
        <w:t xml:space="preserve">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FF62FC">
        <w:rPr>
          <w:sz w:val="28"/>
          <w:szCs w:val="28"/>
        </w:rPr>
        <w:t>вебсайті</w:t>
      </w:r>
      <w:proofErr w:type="spellEnd"/>
      <w:r w:rsidRPr="00FF62FC">
        <w:rPr>
          <w:sz w:val="28"/>
          <w:szCs w:val="28"/>
        </w:rPr>
        <w:t xml:space="preserve"> Вищої ради правосуддя.</w:t>
      </w:r>
    </w:p>
    <w:p w:rsidR="00715797" w:rsidRPr="00C670C7" w:rsidRDefault="00715797" w:rsidP="00550EE9">
      <w:pPr>
        <w:spacing w:after="0" w:line="240" w:lineRule="auto"/>
        <w:ind w:firstLine="566"/>
        <w:jc w:val="both"/>
        <w:rPr>
          <w:color w:val="000000" w:themeColor="text1"/>
          <w:sz w:val="28"/>
          <w:szCs w:val="28"/>
        </w:rPr>
      </w:pPr>
      <w:r>
        <w:rPr>
          <w:color w:val="000000" w:themeColor="text1"/>
          <w:sz w:val="28"/>
          <w:szCs w:val="28"/>
        </w:rPr>
        <w:t xml:space="preserve">29 грудня 2023 року на адресу Вищої ради правосуддя надійшла заява судді </w:t>
      </w:r>
      <w:proofErr w:type="spellStart"/>
      <w:r>
        <w:rPr>
          <w:color w:val="000000" w:themeColor="text1"/>
          <w:sz w:val="28"/>
          <w:szCs w:val="28"/>
        </w:rPr>
        <w:t>Анісімової</w:t>
      </w:r>
      <w:proofErr w:type="spellEnd"/>
      <w:r>
        <w:rPr>
          <w:color w:val="000000" w:themeColor="text1"/>
          <w:sz w:val="28"/>
          <w:szCs w:val="28"/>
        </w:rPr>
        <w:t xml:space="preserve"> Н.Д., у якій вона </w:t>
      </w:r>
      <w:r w:rsidR="00DC661A">
        <w:rPr>
          <w:color w:val="000000" w:themeColor="text1"/>
          <w:sz w:val="28"/>
          <w:szCs w:val="28"/>
        </w:rPr>
        <w:t>під</w:t>
      </w:r>
      <w:r>
        <w:rPr>
          <w:color w:val="000000" w:themeColor="text1"/>
          <w:sz w:val="28"/>
          <w:szCs w:val="28"/>
        </w:rPr>
        <w:t>твердила, що повідомлена про дату</w:t>
      </w:r>
      <w:r w:rsidR="00DC661A">
        <w:rPr>
          <w:color w:val="000000" w:themeColor="text1"/>
          <w:sz w:val="28"/>
          <w:szCs w:val="28"/>
        </w:rPr>
        <w:t xml:space="preserve"> та</w:t>
      </w:r>
      <w:r>
        <w:rPr>
          <w:color w:val="000000" w:themeColor="text1"/>
          <w:sz w:val="28"/>
          <w:szCs w:val="28"/>
        </w:rPr>
        <w:t xml:space="preserve"> час розгляду дисциплінарної справи щодо неї</w:t>
      </w:r>
      <w:r w:rsidR="00DC661A">
        <w:rPr>
          <w:color w:val="000000" w:themeColor="text1"/>
          <w:sz w:val="28"/>
          <w:szCs w:val="28"/>
        </w:rPr>
        <w:t>. В</w:t>
      </w:r>
      <w:r>
        <w:rPr>
          <w:color w:val="000000" w:themeColor="text1"/>
          <w:sz w:val="28"/>
          <w:szCs w:val="28"/>
        </w:rPr>
        <w:t xml:space="preserve">казала, що їй зрозумілі </w:t>
      </w:r>
      <w:r w:rsidR="00DC661A">
        <w:rPr>
          <w:color w:val="000000" w:themeColor="text1"/>
          <w:sz w:val="28"/>
          <w:szCs w:val="28"/>
        </w:rPr>
        <w:t xml:space="preserve">її </w:t>
      </w:r>
      <w:r>
        <w:rPr>
          <w:color w:val="000000" w:themeColor="text1"/>
          <w:sz w:val="28"/>
          <w:szCs w:val="28"/>
        </w:rPr>
        <w:t xml:space="preserve">права та </w:t>
      </w:r>
      <w:r>
        <w:rPr>
          <w:color w:val="000000" w:themeColor="text1"/>
          <w:sz w:val="28"/>
          <w:szCs w:val="28"/>
        </w:rPr>
        <w:lastRenderedPageBreak/>
        <w:t xml:space="preserve">обов’язки </w:t>
      </w:r>
      <w:r w:rsidR="00F22742">
        <w:rPr>
          <w:color w:val="000000" w:themeColor="text1"/>
          <w:sz w:val="28"/>
          <w:szCs w:val="28"/>
        </w:rPr>
        <w:t xml:space="preserve">як </w:t>
      </w:r>
      <w:r>
        <w:rPr>
          <w:color w:val="000000" w:themeColor="text1"/>
          <w:sz w:val="28"/>
          <w:szCs w:val="28"/>
        </w:rPr>
        <w:t xml:space="preserve">учасника </w:t>
      </w:r>
      <w:r w:rsidR="00DC661A">
        <w:rPr>
          <w:color w:val="000000" w:themeColor="text1"/>
          <w:sz w:val="28"/>
          <w:szCs w:val="28"/>
        </w:rPr>
        <w:t>засідання Дисциплінарної палати. П</w:t>
      </w:r>
      <w:r>
        <w:rPr>
          <w:color w:val="000000" w:themeColor="text1"/>
          <w:sz w:val="28"/>
          <w:szCs w:val="28"/>
        </w:rPr>
        <w:t>росила провести засідання Дисциплінарної палати без її участі, ухвалити законне та справедливе рішення з урахуванням раніше наданих нею письмових пояснень. Скаржник</w:t>
      </w:r>
      <w:r w:rsidRPr="00C670C7">
        <w:rPr>
          <w:color w:val="000000" w:themeColor="text1"/>
          <w:sz w:val="28"/>
          <w:szCs w:val="28"/>
        </w:rPr>
        <w:t xml:space="preserve"> у засідання Третьої Дисциплінарної палати Вищої ради правосуддя не з’явився, відповідно до частини п’ятої статті 49 Закону України «Про Вищу раду правосуддя</w:t>
      </w:r>
      <w:r w:rsidR="00F22742">
        <w:rPr>
          <w:color w:val="000000" w:themeColor="text1"/>
          <w:sz w:val="28"/>
          <w:szCs w:val="28"/>
        </w:rPr>
        <w:t xml:space="preserve">» </w:t>
      </w:r>
      <w:r w:rsidR="00F22742" w:rsidRPr="00C670C7">
        <w:rPr>
          <w:color w:val="000000" w:themeColor="text1"/>
          <w:sz w:val="28"/>
          <w:szCs w:val="28"/>
        </w:rPr>
        <w:t>його неявка не перешкоджає розгляду дисциплінарної справи</w:t>
      </w:r>
      <w:r w:rsidR="00F22742">
        <w:rPr>
          <w:color w:val="000000" w:themeColor="text1"/>
          <w:sz w:val="28"/>
          <w:szCs w:val="28"/>
        </w:rPr>
        <w:t>.</w:t>
      </w:r>
    </w:p>
    <w:p w:rsidR="00715797" w:rsidRPr="004A2A5A" w:rsidRDefault="00715797" w:rsidP="00550EE9">
      <w:pPr>
        <w:spacing w:after="0" w:line="240" w:lineRule="auto"/>
        <w:ind w:firstLine="566"/>
        <w:jc w:val="both"/>
        <w:rPr>
          <w:color w:val="000000" w:themeColor="text1"/>
          <w:sz w:val="28"/>
          <w:szCs w:val="28"/>
        </w:rPr>
      </w:pPr>
      <w:r w:rsidRPr="00C670C7">
        <w:rPr>
          <w:color w:val="000000" w:themeColor="text1"/>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C670C7">
        <w:rPr>
          <w:color w:val="000000" w:themeColor="text1"/>
          <w:sz w:val="28"/>
          <w:szCs w:val="28"/>
        </w:rPr>
        <w:t>Сасевича</w:t>
      </w:r>
      <w:proofErr w:type="spellEnd"/>
      <w:r w:rsidRPr="00C670C7">
        <w:rPr>
          <w:color w:val="000000" w:themeColor="text1"/>
          <w:sz w:val="28"/>
          <w:szCs w:val="28"/>
        </w:rPr>
        <w:t xml:space="preserve"> О.М., </w:t>
      </w:r>
      <w:r>
        <w:rPr>
          <w:color w:val="000000" w:themeColor="text1"/>
          <w:sz w:val="28"/>
          <w:szCs w:val="28"/>
        </w:rPr>
        <w:t>дослідивши повторно</w:t>
      </w:r>
      <w:r w:rsidRPr="00C670C7">
        <w:rPr>
          <w:color w:val="000000" w:themeColor="text1"/>
          <w:sz w:val="28"/>
          <w:szCs w:val="28"/>
        </w:rPr>
        <w:t xml:space="preserve"> письмові пояснення судді </w:t>
      </w:r>
      <w:r>
        <w:rPr>
          <w:color w:val="000000" w:themeColor="text1"/>
          <w:sz w:val="28"/>
          <w:szCs w:val="28"/>
        </w:rPr>
        <w:t xml:space="preserve">Білгород-Дністровського міськрайонного суду Одеської області </w:t>
      </w:r>
      <w:proofErr w:type="spellStart"/>
      <w:r>
        <w:rPr>
          <w:color w:val="000000" w:themeColor="text1"/>
          <w:sz w:val="28"/>
          <w:szCs w:val="28"/>
        </w:rPr>
        <w:t>Анісімової</w:t>
      </w:r>
      <w:proofErr w:type="spellEnd"/>
      <w:r>
        <w:rPr>
          <w:color w:val="000000" w:themeColor="text1"/>
          <w:sz w:val="28"/>
          <w:szCs w:val="28"/>
        </w:rPr>
        <w:t xml:space="preserve"> Н.Д.</w:t>
      </w:r>
      <w:r w:rsidRPr="00C670C7">
        <w:rPr>
          <w:color w:val="000000" w:themeColor="text1"/>
          <w:sz w:val="28"/>
          <w:szCs w:val="28"/>
        </w:rPr>
        <w:t xml:space="preserve">, </w:t>
      </w:r>
      <w:r>
        <w:rPr>
          <w:color w:val="000000" w:themeColor="text1"/>
          <w:sz w:val="28"/>
          <w:szCs w:val="28"/>
        </w:rPr>
        <w:t>статистичні</w:t>
      </w:r>
      <w:r w:rsidR="002F0281">
        <w:rPr>
          <w:color w:val="000000" w:themeColor="text1"/>
          <w:sz w:val="28"/>
          <w:szCs w:val="28"/>
        </w:rPr>
        <w:t xml:space="preserve"> відомості щодо розгляду суддею </w:t>
      </w:r>
      <w:proofErr w:type="spellStart"/>
      <w:r w:rsidR="002F0281">
        <w:rPr>
          <w:color w:val="000000" w:themeColor="text1"/>
          <w:sz w:val="28"/>
          <w:szCs w:val="28"/>
        </w:rPr>
        <w:t>Анісімовою</w:t>
      </w:r>
      <w:proofErr w:type="spellEnd"/>
      <w:r w:rsidR="002F0281">
        <w:rPr>
          <w:color w:val="000000" w:themeColor="text1"/>
          <w:sz w:val="28"/>
          <w:szCs w:val="28"/>
        </w:rPr>
        <w:t xml:space="preserve"> Н.Д. матеріалів про адміністративні правопорушення, передбачені статтею 130 КУпАП, матеріали дисциплінарної справи, </w:t>
      </w:r>
      <w:r w:rsidR="004A2A5A">
        <w:rPr>
          <w:color w:val="000000" w:themeColor="text1"/>
          <w:sz w:val="28"/>
          <w:szCs w:val="28"/>
        </w:rPr>
        <w:t xml:space="preserve">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w:t>
      </w:r>
      <w:r w:rsidRPr="00C670C7">
        <w:rPr>
          <w:color w:val="000000" w:themeColor="text1"/>
          <w:sz w:val="28"/>
          <w:szCs w:val="28"/>
        </w:rPr>
        <w:t xml:space="preserve">дійшла висновку про </w:t>
      </w:r>
      <w:r>
        <w:rPr>
          <w:bCs/>
          <w:color w:val="000000" w:themeColor="text1"/>
          <w:sz w:val="28"/>
          <w:szCs w:val="28"/>
          <w:shd w:val="clear" w:color="auto" w:fill="FFFFFF"/>
        </w:rPr>
        <w:t>наявність підстав для притягнення вказаної судді</w:t>
      </w:r>
      <w:r w:rsidRPr="00C670C7">
        <w:rPr>
          <w:color w:val="000000" w:themeColor="text1"/>
          <w:sz w:val="28"/>
          <w:szCs w:val="28"/>
        </w:rPr>
        <w:t xml:space="preserve"> </w:t>
      </w:r>
      <w:r w:rsidRPr="00C670C7">
        <w:rPr>
          <w:bCs/>
          <w:color w:val="000000" w:themeColor="text1"/>
          <w:sz w:val="28"/>
          <w:szCs w:val="28"/>
          <w:shd w:val="clear" w:color="auto" w:fill="FFFFFF"/>
        </w:rPr>
        <w:t xml:space="preserve">до дисциплінарної </w:t>
      </w:r>
      <w:r w:rsidRPr="00D155E0">
        <w:rPr>
          <w:bCs/>
          <w:color w:val="1D1D1B"/>
          <w:sz w:val="28"/>
          <w:szCs w:val="28"/>
          <w:shd w:val="clear" w:color="auto" w:fill="FFFFFF"/>
        </w:rPr>
        <w:t xml:space="preserve">відповідальності </w:t>
      </w:r>
      <w:r w:rsidRPr="00D155E0">
        <w:rPr>
          <w:sz w:val="28"/>
          <w:szCs w:val="28"/>
        </w:rPr>
        <w:t>з огляду на такі обставини, встановлені під час розгляду дисциплінарної справи.</w:t>
      </w:r>
    </w:p>
    <w:p w:rsidR="00B53E04" w:rsidRPr="004A2A5A" w:rsidRDefault="00B53E04" w:rsidP="00550EE9">
      <w:pPr>
        <w:spacing w:after="0" w:line="240" w:lineRule="auto"/>
        <w:ind w:firstLine="567"/>
        <w:jc w:val="both"/>
        <w:rPr>
          <w:sz w:val="28"/>
          <w:szCs w:val="28"/>
        </w:rPr>
      </w:pPr>
      <w:r w:rsidRPr="004A2A5A">
        <w:rPr>
          <w:color w:val="000000" w:themeColor="text1"/>
          <w:sz w:val="28"/>
          <w:szCs w:val="28"/>
        </w:rPr>
        <w:t xml:space="preserve">20 квітня 2021 року до провадження судді Білгород-Дністровського міськрайонного суду Одеської області </w:t>
      </w:r>
      <w:proofErr w:type="spellStart"/>
      <w:r w:rsidRPr="004A2A5A">
        <w:rPr>
          <w:color w:val="000000" w:themeColor="text1"/>
          <w:sz w:val="28"/>
          <w:szCs w:val="28"/>
        </w:rPr>
        <w:t>Анісімової</w:t>
      </w:r>
      <w:proofErr w:type="spellEnd"/>
      <w:r w:rsidRPr="004A2A5A">
        <w:rPr>
          <w:color w:val="000000" w:themeColor="text1"/>
          <w:sz w:val="28"/>
          <w:szCs w:val="28"/>
        </w:rPr>
        <w:t xml:space="preserve"> Н.Д. надійшов протокол про адміністративне правопорушення, передбачене частиною першою статті 130 КУпАП, стосовно </w:t>
      </w:r>
      <w:r w:rsidR="005C0E8B">
        <w:rPr>
          <w:color w:val="000000" w:themeColor="text1"/>
          <w:sz w:val="28"/>
          <w:szCs w:val="28"/>
        </w:rPr>
        <w:t>ОСОБА_1</w:t>
      </w:r>
      <w:r w:rsidRPr="004A2A5A">
        <w:rPr>
          <w:color w:val="000000" w:themeColor="text1"/>
          <w:sz w:val="28"/>
          <w:szCs w:val="28"/>
        </w:rPr>
        <w:t xml:space="preserve"> (справа № 498/2845/21).</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Із протоколу вбачалося, що 15 квітня 2021 року о 02:45 у </w:t>
      </w:r>
      <w:r w:rsidR="005C0E8B">
        <w:rPr>
          <w:color w:val="000000" w:themeColor="text1"/>
          <w:sz w:val="28"/>
          <w:szCs w:val="28"/>
        </w:rPr>
        <w:t>___________________</w:t>
      </w:r>
      <w:r w:rsidRPr="004A2A5A">
        <w:rPr>
          <w:color w:val="000000" w:themeColor="text1"/>
          <w:sz w:val="28"/>
          <w:szCs w:val="28"/>
        </w:rPr>
        <w:t xml:space="preserve"> водій керував транспортним засобом марки «ВАЗ 2108», </w:t>
      </w:r>
      <w:r w:rsidRPr="004A2A5A">
        <w:rPr>
          <w:color w:val="000000" w:themeColor="text1"/>
          <w:sz w:val="28"/>
          <w:szCs w:val="28"/>
        </w:rPr>
        <w:br/>
        <w:t xml:space="preserve">д. н. з. </w:t>
      </w:r>
      <w:r w:rsidR="005C0E8B">
        <w:rPr>
          <w:color w:val="000000" w:themeColor="text1"/>
          <w:sz w:val="28"/>
          <w:szCs w:val="28"/>
        </w:rPr>
        <w:t>НОМЕР</w:t>
      </w:r>
      <w:r w:rsidRPr="004A2A5A">
        <w:rPr>
          <w:color w:val="000000" w:themeColor="text1"/>
          <w:sz w:val="28"/>
          <w:szCs w:val="28"/>
        </w:rPr>
        <w:t>, з явними ознаками алкогольного сп’яніння (запах алкоголю з порожнини рота, порушення мовлення), від проходження медичного огляду у встановленому законом порядку відмовився у присутності двох свідків.</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Із протоколу також </w:t>
      </w:r>
      <w:r w:rsidR="00F22742">
        <w:rPr>
          <w:color w:val="000000" w:themeColor="text1"/>
          <w:sz w:val="28"/>
          <w:szCs w:val="28"/>
        </w:rPr>
        <w:t>у</w:t>
      </w:r>
      <w:r w:rsidRPr="004A2A5A">
        <w:rPr>
          <w:color w:val="000000" w:themeColor="text1"/>
          <w:sz w:val="28"/>
          <w:szCs w:val="28"/>
        </w:rPr>
        <w:t>бача</w:t>
      </w:r>
      <w:r w:rsidR="004A2A5A">
        <w:rPr>
          <w:color w:val="000000" w:themeColor="text1"/>
          <w:sz w:val="28"/>
          <w:szCs w:val="28"/>
        </w:rPr>
        <w:t>лося</w:t>
      </w:r>
      <w:r w:rsidRPr="004A2A5A">
        <w:rPr>
          <w:color w:val="000000" w:themeColor="text1"/>
          <w:sz w:val="28"/>
          <w:szCs w:val="28"/>
        </w:rPr>
        <w:t>, що правопорушник був повідомлений про місце розгляду справи про адміністративне правопорушення, із протоколом ознайомився та отримав його копію, про що свідчать підписи правопорушника у протоколі. До того ж правопорушник власноруч зазначив</w:t>
      </w:r>
      <w:r w:rsidR="00F22742" w:rsidRPr="00F22742">
        <w:rPr>
          <w:color w:val="000000" w:themeColor="text1"/>
          <w:sz w:val="28"/>
          <w:szCs w:val="28"/>
        </w:rPr>
        <w:t xml:space="preserve"> </w:t>
      </w:r>
      <w:r w:rsidR="00F22742" w:rsidRPr="004A2A5A">
        <w:rPr>
          <w:color w:val="000000" w:themeColor="text1"/>
          <w:sz w:val="28"/>
          <w:szCs w:val="28"/>
        </w:rPr>
        <w:t>у протоколі</w:t>
      </w:r>
      <w:r w:rsidRPr="004A2A5A">
        <w:rPr>
          <w:color w:val="000000" w:themeColor="text1"/>
          <w:sz w:val="28"/>
          <w:szCs w:val="28"/>
        </w:rPr>
        <w:t xml:space="preserve">, що </w:t>
      </w:r>
      <w:r w:rsidR="00F22742">
        <w:rPr>
          <w:color w:val="000000" w:themeColor="text1"/>
          <w:sz w:val="28"/>
          <w:szCs w:val="28"/>
        </w:rPr>
        <w:t>просить</w:t>
      </w:r>
      <w:r w:rsidRPr="004A2A5A">
        <w:rPr>
          <w:color w:val="000000" w:themeColor="text1"/>
          <w:sz w:val="28"/>
          <w:szCs w:val="28"/>
        </w:rPr>
        <w:t xml:space="preserve"> «у суде </w:t>
      </w:r>
      <w:proofErr w:type="spellStart"/>
      <w:r w:rsidRPr="004A2A5A">
        <w:rPr>
          <w:color w:val="000000" w:themeColor="text1"/>
          <w:sz w:val="28"/>
          <w:szCs w:val="28"/>
        </w:rPr>
        <w:t>смягчения</w:t>
      </w:r>
      <w:proofErr w:type="spellEnd"/>
      <w:r w:rsidRPr="004A2A5A">
        <w:rPr>
          <w:color w:val="000000" w:themeColor="text1"/>
          <w:sz w:val="28"/>
          <w:szCs w:val="28"/>
        </w:rPr>
        <w:t>».</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До протоколу долучені пояснення двох свідків, які вказували, що </w:t>
      </w:r>
      <w:r w:rsidR="00F22742">
        <w:rPr>
          <w:color w:val="000000" w:themeColor="text1"/>
          <w:sz w:val="28"/>
          <w:szCs w:val="28"/>
        </w:rPr>
        <w:br/>
      </w:r>
      <w:r w:rsidR="007D2ADC">
        <w:rPr>
          <w:color w:val="000000" w:themeColor="text1"/>
          <w:sz w:val="28"/>
          <w:szCs w:val="28"/>
        </w:rPr>
        <w:t>ОСОБА_1</w:t>
      </w:r>
      <w:r w:rsidRPr="004A2A5A">
        <w:rPr>
          <w:color w:val="000000" w:themeColor="text1"/>
          <w:sz w:val="28"/>
          <w:szCs w:val="28"/>
        </w:rPr>
        <w:t xml:space="preserve"> перебував у стані алкогольного сп’яніння та </w:t>
      </w:r>
      <w:r w:rsidR="00F22742" w:rsidRPr="004A2A5A">
        <w:rPr>
          <w:color w:val="000000" w:themeColor="text1"/>
          <w:sz w:val="28"/>
          <w:szCs w:val="28"/>
        </w:rPr>
        <w:t xml:space="preserve">відмовився </w:t>
      </w:r>
      <w:r w:rsidR="00F22742">
        <w:rPr>
          <w:color w:val="000000" w:themeColor="text1"/>
          <w:sz w:val="28"/>
          <w:szCs w:val="28"/>
        </w:rPr>
        <w:t>в</w:t>
      </w:r>
      <w:r w:rsidR="00F22742" w:rsidRPr="004A2A5A">
        <w:rPr>
          <w:color w:val="000000" w:themeColor="text1"/>
          <w:sz w:val="28"/>
          <w:szCs w:val="28"/>
        </w:rPr>
        <w:t xml:space="preserve"> їхній присутності </w:t>
      </w:r>
      <w:r w:rsidRPr="004A2A5A">
        <w:rPr>
          <w:color w:val="000000" w:themeColor="text1"/>
          <w:sz w:val="28"/>
          <w:szCs w:val="28"/>
        </w:rPr>
        <w:t xml:space="preserve">від проходження огляду на стан сп’яніння. </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Крім того, </w:t>
      </w:r>
      <w:r w:rsidR="007D2ADC">
        <w:rPr>
          <w:color w:val="000000" w:themeColor="text1"/>
          <w:sz w:val="28"/>
          <w:szCs w:val="28"/>
        </w:rPr>
        <w:t>ОСОБА_1</w:t>
      </w:r>
      <w:r w:rsidR="00F22742">
        <w:rPr>
          <w:color w:val="000000" w:themeColor="text1"/>
          <w:sz w:val="28"/>
          <w:szCs w:val="28"/>
        </w:rPr>
        <w:t xml:space="preserve"> у поясненнях зазначив, що </w:t>
      </w:r>
      <w:r w:rsidRPr="004A2A5A">
        <w:rPr>
          <w:color w:val="000000" w:themeColor="text1"/>
          <w:sz w:val="28"/>
          <w:szCs w:val="28"/>
        </w:rPr>
        <w:t>«…</w:t>
      </w:r>
      <w:r w:rsidRPr="004A2A5A">
        <w:rPr>
          <w:color w:val="000000" w:themeColor="text1"/>
          <w:sz w:val="28"/>
          <w:szCs w:val="28"/>
          <w:lang w:val="ru-RU"/>
        </w:rPr>
        <w:t xml:space="preserve">в нетрезвом виде так как до этого я употреблял спиртные напитки &lt;…&gt; да действительно я выпил и ехал за продуктами в 02:30 часов продувать </w:t>
      </w:r>
      <w:proofErr w:type="spellStart"/>
      <w:r w:rsidRPr="004A2A5A">
        <w:rPr>
          <w:color w:val="000000" w:themeColor="text1"/>
          <w:sz w:val="28"/>
          <w:szCs w:val="28"/>
          <w:lang w:val="ru-RU"/>
        </w:rPr>
        <w:t>алкотестер</w:t>
      </w:r>
      <w:proofErr w:type="spellEnd"/>
      <w:r w:rsidRPr="004A2A5A">
        <w:rPr>
          <w:color w:val="000000" w:themeColor="text1"/>
          <w:sz w:val="28"/>
          <w:szCs w:val="28"/>
          <w:lang w:val="ru-RU"/>
        </w:rPr>
        <w:t xml:space="preserve"> Драгер я отказываюсь а также проезжать в медицинское учреждение я также отказываюсь так как действительно виноват. Прошу </w:t>
      </w:r>
      <w:proofErr w:type="gramStart"/>
      <w:r w:rsidRPr="004A2A5A">
        <w:rPr>
          <w:color w:val="000000" w:themeColor="text1"/>
          <w:sz w:val="28"/>
          <w:szCs w:val="28"/>
          <w:lang w:val="ru-RU"/>
        </w:rPr>
        <w:t>у суде</w:t>
      </w:r>
      <w:proofErr w:type="gramEnd"/>
      <w:r w:rsidRPr="004A2A5A">
        <w:rPr>
          <w:color w:val="000000" w:themeColor="text1"/>
          <w:sz w:val="28"/>
          <w:szCs w:val="28"/>
          <w:lang w:val="ru-RU"/>
        </w:rPr>
        <w:t xml:space="preserve"> смягчения так как я свою вину осознал за вождение в нетрезвом виде</w:t>
      </w:r>
      <w:r w:rsidRPr="004A2A5A">
        <w:rPr>
          <w:color w:val="000000" w:themeColor="text1"/>
          <w:sz w:val="28"/>
          <w:szCs w:val="28"/>
        </w:rPr>
        <w:t>».</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Постановою суду від 14 червня 2021 року </w:t>
      </w:r>
      <w:r w:rsidR="007D2ADC">
        <w:rPr>
          <w:color w:val="000000" w:themeColor="text1"/>
          <w:sz w:val="28"/>
          <w:szCs w:val="28"/>
        </w:rPr>
        <w:t>ОСОБА_1</w:t>
      </w:r>
      <w:r w:rsidRPr="004A2A5A">
        <w:rPr>
          <w:color w:val="000000" w:themeColor="text1"/>
          <w:sz w:val="28"/>
          <w:szCs w:val="28"/>
        </w:rPr>
        <w:t xml:space="preserve"> звільнено </w:t>
      </w:r>
      <w:r w:rsidRPr="004A2A5A">
        <w:rPr>
          <w:color w:val="000000" w:themeColor="text1"/>
          <w:sz w:val="28"/>
          <w:szCs w:val="28"/>
        </w:rPr>
        <w:br/>
        <w:t xml:space="preserve">від відповідальності за вчинення адміністративного правопорушення, передбаченого частиною першою статті 130 КУпАП, матеріали про притягнення </w:t>
      </w:r>
      <w:r w:rsidRPr="004A2A5A">
        <w:rPr>
          <w:color w:val="000000" w:themeColor="text1"/>
          <w:sz w:val="28"/>
          <w:szCs w:val="28"/>
        </w:rPr>
        <w:lastRenderedPageBreak/>
        <w:t xml:space="preserve">його до відповідальності передано на розгляд начальника відділу прикордонної служби «Курортне», </w:t>
      </w:r>
      <w:r w:rsidR="00F22742">
        <w:rPr>
          <w:color w:val="000000" w:themeColor="text1"/>
          <w:sz w:val="28"/>
          <w:szCs w:val="28"/>
        </w:rPr>
        <w:t xml:space="preserve">правопорушника − </w:t>
      </w:r>
      <w:r w:rsidRPr="004A2A5A">
        <w:rPr>
          <w:color w:val="000000" w:themeColor="text1"/>
          <w:sz w:val="28"/>
          <w:szCs w:val="28"/>
        </w:rPr>
        <w:t>на порук</w:t>
      </w:r>
      <w:r w:rsidR="00F22742">
        <w:rPr>
          <w:color w:val="000000" w:themeColor="text1"/>
          <w:sz w:val="28"/>
          <w:szCs w:val="28"/>
        </w:rPr>
        <w:t>и трудового колективу</w:t>
      </w:r>
      <w:r w:rsidRPr="004A2A5A">
        <w:rPr>
          <w:color w:val="000000" w:themeColor="text1"/>
          <w:sz w:val="28"/>
          <w:szCs w:val="28"/>
        </w:rPr>
        <w:t>, для застосування заходів громадського впливу, провадження у справі закрито на підставі частини другої статті 284 КУпАП.</w:t>
      </w:r>
    </w:p>
    <w:p w:rsidR="00B53E04" w:rsidRPr="004A2A5A" w:rsidRDefault="00B53E04" w:rsidP="00550EE9">
      <w:pPr>
        <w:spacing w:after="0" w:line="240" w:lineRule="auto"/>
        <w:ind w:firstLine="567"/>
        <w:jc w:val="both"/>
        <w:rPr>
          <w:rStyle w:val="rvts27"/>
          <w:color w:val="000000" w:themeColor="text1"/>
          <w:sz w:val="28"/>
          <w:szCs w:val="28"/>
        </w:rPr>
      </w:pPr>
      <w:r w:rsidRPr="004A2A5A">
        <w:rPr>
          <w:iCs/>
          <w:color w:val="000000" w:themeColor="text1"/>
          <w:sz w:val="28"/>
          <w:szCs w:val="28"/>
          <w:lang w:eastAsia="uk-UA"/>
        </w:rPr>
        <w:t>З постанови суду вбача</w:t>
      </w:r>
      <w:r w:rsidR="004A2A5A">
        <w:rPr>
          <w:iCs/>
          <w:color w:val="000000" w:themeColor="text1"/>
          <w:sz w:val="28"/>
          <w:szCs w:val="28"/>
          <w:lang w:eastAsia="uk-UA"/>
        </w:rPr>
        <w:t>лося</w:t>
      </w:r>
      <w:r w:rsidRPr="004A2A5A">
        <w:rPr>
          <w:iCs/>
          <w:color w:val="000000" w:themeColor="text1"/>
          <w:sz w:val="28"/>
          <w:szCs w:val="28"/>
          <w:lang w:eastAsia="uk-UA"/>
        </w:rPr>
        <w:t xml:space="preserve">, що 3 червня 2021 року на адресу суду надійшли заява </w:t>
      </w:r>
      <w:r w:rsidR="007D2ADC">
        <w:rPr>
          <w:color w:val="000000" w:themeColor="text1"/>
          <w:sz w:val="28"/>
          <w:szCs w:val="28"/>
        </w:rPr>
        <w:t>ОСОБА_1</w:t>
      </w:r>
      <w:r w:rsidRPr="004A2A5A">
        <w:rPr>
          <w:iCs/>
          <w:color w:val="000000" w:themeColor="text1"/>
          <w:sz w:val="28"/>
          <w:szCs w:val="28"/>
          <w:lang w:eastAsia="uk-UA"/>
        </w:rPr>
        <w:t xml:space="preserve"> та клопотання начальника відділу прикордонної служби «Курортне» </w:t>
      </w:r>
      <w:r w:rsidR="007D2ADC">
        <w:rPr>
          <w:color w:val="000000" w:themeColor="text1"/>
          <w:sz w:val="28"/>
          <w:szCs w:val="28"/>
        </w:rPr>
        <w:t>ОСОБА_2</w:t>
      </w:r>
      <w:r w:rsidRPr="004A2A5A">
        <w:rPr>
          <w:iCs/>
          <w:color w:val="000000" w:themeColor="text1"/>
          <w:sz w:val="28"/>
          <w:szCs w:val="28"/>
          <w:lang w:eastAsia="uk-UA"/>
        </w:rPr>
        <w:t xml:space="preserve"> про </w:t>
      </w:r>
      <w:r w:rsidRPr="004A2A5A">
        <w:rPr>
          <w:rStyle w:val="rvts27"/>
          <w:color w:val="000000" w:themeColor="text1"/>
          <w:sz w:val="28"/>
          <w:szCs w:val="28"/>
        </w:rPr>
        <w:t>передачу правопорушник</w:t>
      </w:r>
      <w:r w:rsidR="00F22742">
        <w:rPr>
          <w:rStyle w:val="rvts27"/>
          <w:color w:val="000000" w:themeColor="text1"/>
          <w:sz w:val="28"/>
          <w:szCs w:val="28"/>
        </w:rPr>
        <w:t>а на поруки трудового колективу</w:t>
      </w:r>
      <w:r w:rsidRPr="004A2A5A">
        <w:rPr>
          <w:rStyle w:val="rvts27"/>
          <w:color w:val="000000" w:themeColor="text1"/>
          <w:sz w:val="28"/>
          <w:szCs w:val="28"/>
        </w:rPr>
        <w:t xml:space="preserve"> із закриттям провадження у справі та звільненням його від адміністративної відповідальності.</w:t>
      </w:r>
    </w:p>
    <w:p w:rsidR="00B53E04" w:rsidRPr="004A2A5A" w:rsidRDefault="007D2ADC" w:rsidP="00550EE9">
      <w:pPr>
        <w:spacing w:after="0" w:line="240" w:lineRule="auto"/>
        <w:ind w:firstLine="567"/>
        <w:jc w:val="both"/>
        <w:rPr>
          <w:rStyle w:val="rvts27"/>
          <w:color w:val="000000" w:themeColor="text1"/>
          <w:sz w:val="28"/>
          <w:szCs w:val="28"/>
        </w:rPr>
      </w:pPr>
      <w:r>
        <w:rPr>
          <w:color w:val="000000" w:themeColor="text1"/>
          <w:sz w:val="28"/>
          <w:szCs w:val="28"/>
        </w:rPr>
        <w:t>ОСОБА_1</w:t>
      </w:r>
      <w:r w:rsidR="00F22742">
        <w:rPr>
          <w:rStyle w:val="rvts27"/>
          <w:color w:val="000000" w:themeColor="text1"/>
          <w:sz w:val="28"/>
          <w:szCs w:val="28"/>
        </w:rPr>
        <w:t>,</w:t>
      </w:r>
      <w:r w:rsidR="00B53E04" w:rsidRPr="004A2A5A">
        <w:rPr>
          <w:rStyle w:val="rvts27"/>
          <w:color w:val="000000" w:themeColor="text1"/>
          <w:sz w:val="28"/>
          <w:szCs w:val="28"/>
        </w:rPr>
        <w:t xml:space="preserve"> належним чином повідомлен</w:t>
      </w:r>
      <w:r w:rsidR="00F22742">
        <w:rPr>
          <w:rStyle w:val="rvts27"/>
          <w:color w:val="000000" w:themeColor="text1"/>
          <w:sz w:val="28"/>
          <w:szCs w:val="28"/>
        </w:rPr>
        <w:t>о</w:t>
      </w:r>
      <w:r w:rsidR="00B53E04" w:rsidRPr="004A2A5A">
        <w:rPr>
          <w:rStyle w:val="rvts27"/>
          <w:color w:val="000000" w:themeColor="text1"/>
          <w:sz w:val="28"/>
          <w:szCs w:val="28"/>
        </w:rPr>
        <w:t xml:space="preserve"> про дату, час та місце розгляду справи, у судове засідання не з’явився, тому розгляд справи стосовно нього здійснювався на підставі наданих суду матеріалів, про що свідчить зміст постанови.</w:t>
      </w:r>
    </w:p>
    <w:p w:rsidR="00B53E04" w:rsidRPr="004A2A5A" w:rsidRDefault="00B53E04" w:rsidP="00550EE9">
      <w:pPr>
        <w:spacing w:after="0" w:line="240" w:lineRule="auto"/>
        <w:ind w:firstLine="567"/>
        <w:jc w:val="both"/>
        <w:rPr>
          <w:color w:val="000000" w:themeColor="text1"/>
          <w:sz w:val="28"/>
          <w:szCs w:val="28"/>
        </w:rPr>
      </w:pPr>
      <w:r w:rsidRPr="004A2A5A">
        <w:rPr>
          <w:rStyle w:val="rvts27"/>
          <w:color w:val="000000" w:themeColor="text1"/>
          <w:sz w:val="28"/>
          <w:szCs w:val="28"/>
        </w:rPr>
        <w:t xml:space="preserve">Як убачається з постанови, суд врахував, що частиною першою статті 130 КУпАП </w:t>
      </w:r>
      <w:r w:rsidR="00A63B05">
        <w:rPr>
          <w:rStyle w:val="rvts27"/>
          <w:color w:val="000000" w:themeColor="text1"/>
          <w:sz w:val="28"/>
          <w:szCs w:val="28"/>
        </w:rPr>
        <w:t>встановлена</w:t>
      </w:r>
      <w:r w:rsidRPr="004A2A5A">
        <w:rPr>
          <w:rStyle w:val="rvts27"/>
          <w:color w:val="000000" w:themeColor="text1"/>
          <w:sz w:val="28"/>
          <w:szCs w:val="28"/>
        </w:rPr>
        <w:t xml:space="preserve"> відповідальність за керування </w:t>
      </w:r>
      <w:r w:rsidRPr="004A2A5A">
        <w:rPr>
          <w:color w:val="000000" w:themeColor="text1"/>
          <w:sz w:val="28"/>
          <w:szCs w:val="28"/>
        </w:rPr>
        <w:t>транспортними засобами або суднами особами, які перебувають у стані алкогольного, наркотичного чи іншого сп’яніння або під впливом лікарських препаратів, що знижують їх увагу та швидкість реакції. При цьому суд у постанові також послався на приписи статті 21 КУпАП, за змістом яких особа, яка вчинила адміністративне правопорушення,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Суд також урахував, що </w:t>
      </w:r>
      <w:r w:rsidR="00A63B05">
        <w:rPr>
          <w:color w:val="000000" w:themeColor="text1"/>
          <w:sz w:val="28"/>
          <w:szCs w:val="28"/>
        </w:rPr>
        <w:t>і</w:t>
      </w:r>
      <w:r w:rsidRPr="004A2A5A">
        <w:rPr>
          <w:color w:val="000000" w:themeColor="text1"/>
          <w:sz w:val="28"/>
          <w:szCs w:val="28"/>
        </w:rPr>
        <w:t xml:space="preserve">з клопотання начальника відділу прикордонної служби «Курортне» </w:t>
      </w:r>
      <w:r w:rsidR="007D2ADC">
        <w:rPr>
          <w:color w:val="000000" w:themeColor="text1"/>
          <w:sz w:val="28"/>
          <w:szCs w:val="28"/>
        </w:rPr>
        <w:t>ОСОБА_2</w:t>
      </w:r>
      <w:r w:rsidRPr="004A2A5A">
        <w:rPr>
          <w:color w:val="000000" w:themeColor="text1"/>
          <w:sz w:val="28"/>
          <w:szCs w:val="28"/>
        </w:rPr>
        <w:t xml:space="preserve"> вбачалося, що </w:t>
      </w:r>
      <w:r w:rsidR="007D2ADC">
        <w:rPr>
          <w:color w:val="000000" w:themeColor="text1"/>
          <w:sz w:val="28"/>
          <w:szCs w:val="28"/>
        </w:rPr>
        <w:t>ОСОБА_1</w:t>
      </w:r>
      <w:r w:rsidRPr="004A2A5A">
        <w:rPr>
          <w:color w:val="000000" w:themeColor="text1"/>
          <w:sz w:val="28"/>
          <w:szCs w:val="28"/>
        </w:rPr>
        <w:t xml:space="preserve"> «до виконання обов’язків на займаній посаді ставиться з відповідальністю, роботу виконує старанно, звертає увагу на деталі, уміє виділити головне. Вимогливий до себе, службові стосунки з начальниками та підлеглими будує правильно. На критику та зауваження реагує адекватно, здатний критично оцінювати свою діяльність. Має високий рівень інтелекту, сполучення логіки та інтуїції дають можливість йому прораховувати наслідки та обґрунтовувати висновки дій. Зауважень до роботи не було, неодноразово був заохочений керівництвом відділу прикордонної служби «Курортне» за сумлінне виконання поставлених завдань. До роботи він ставиться серйозно і </w:t>
      </w:r>
      <w:proofErr w:type="spellStart"/>
      <w:r w:rsidRPr="004A2A5A">
        <w:rPr>
          <w:color w:val="000000" w:themeColor="text1"/>
          <w:sz w:val="28"/>
          <w:szCs w:val="28"/>
        </w:rPr>
        <w:t>відповідально</w:t>
      </w:r>
      <w:proofErr w:type="spellEnd"/>
      <w:r w:rsidRPr="004A2A5A">
        <w:rPr>
          <w:color w:val="000000" w:themeColor="text1"/>
          <w:sz w:val="28"/>
          <w:szCs w:val="28"/>
        </w:rPr>
        <w:t xml:space="preserve">. А також користується заслуженою повагою начальства і колективу. Окрім того, </w:t>
      </w:r>
      <w:r w:rsidR="007D2ADC">
        <w:rPr>
          <w:color w:val="000000" w:themeColor="text1"/>
          <w:sz w:val="28"/>
          <w:szCs w:val="28"/>
        </w:rPr>
        <w:t>ОСОБА_1</w:t>
      </w:r>
      <w:r w:rsidRPr="004A2A5A">
        <w:rPr>
          <w:color w:val="000000" w:themeColor="text1"/>
          <w:sz w:val="28"/>
          <w:szCs w:val="28"/>
        </w:rPr>
        <w:t xml:space="preserve"> на теперішній час єдина особа, яка має доступ та дозвіл на керування службовим автомобілем».</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Водночас суд на підставі матеріалів, які перебували </w:t>
      </w:r>
      <w:r w:rsidR="00903913">
        <w:rPr>
          <w:color w:val="000000" w:themeColor="text1"/>
          <w:sz w:val="28"/>
          <w:szCs w:val="28"/>
        </w:rPr>
        <w:t>в</w:t>
      </w:r>
      <w:r w:rsidRPr="004A2A5A">
        <w:rPr>
          <w:color w:val="000000" w:themeColor="text1"/>
          <w:sz w:val="28"/>
          <w:szCs w:val="28"/>
        </w:rPr>
        <w:t xml:space="preserve"> його провадженні, вказав, що висновки, яких дійшли органи поліції, відповідають фактичним обставинам справи та підтверджуються протоколом про адміністративне правопорушення, </w:t>
      </w:r>
      <w:r w:rsidR="00903913">
        <w:rPr>
          <w:color w:val="000000" w:themeColor="text1"/>
          <w:sz w:val="28"/>
          <w:szCs w:val="28"/>
        </w:rPr>
        <w:t>отже</w:t>
      </w:r>
      <w:r w:rsidRPr="004A2A5A">
        <w:rPr>
          <w:color w:val="000000" w:themeColor="text1"/>
          <w:sz w:val="28"/>
          <w:szCs w:val="28"/>
        </w:rPr>
        <w:t xml:space="preserve"> </w:t>
      </w:r>
      <w:r w:rsidR="007D2ADC">
        <w:rPr>
          <w:color w:val="000000" w:themeColor="text1"/>
          <w:sz w:val="28"/>
          <w:szCs w:val="28"/>
        </w:rPr>
        <w:t>ОСОБА_1</w:t>
      </w:r>
      <w:r w:rsidRPr="004A2A5A">
        <w:rPr>
          <w:color w:val="000000" w:themeColor="text1"/>
          <w:sz w:val="28"/>
          <w:szCs w:val="28"/>
        </w:rPr>
        <w:t xml:space="preserve"> вчинив адміністративне правопорушення, відповідальність за я</w:t>
      </w:r>
      <w:r w:rsidR="00903913">
        <w:rPr>
          <w:color w:val="000000" w:themeColor="text1"/>
          <w:sz w:val="28"/>
          <w:szCs w:val="28"/>
        </w:rPr>
        <w:t xml:space="preserve">ке передбачена частиною першою </w:t>
      </w:r>
      <w:r w:rsidRPr="004A2A5A">
        <w:rPr>
          <w:color w:val="000000" w:themeColor="text1"/>
          <w:sz w:val="28"/>
          <w:szCs w:val="28"/>
        </w:rPr>
        <w:t>статті 130 КУпАП.</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З огляду на щире каяття </w:t>
      </w:r>
      <w:r w:rsidR="007D2ADC">
        <w:rPr>
          <w:color w:val="000000" w:themeColor="text1"/>
          <w:sz w:val="28"/>
          <w:szCs w:val="28"/>
        </w:rPr>
        <w:t>ОСОБА_1</w:t>
      </w:r>
      <w:r w:rsidRPr="004A2A5A">
        <w:rPr>
          <w:color w:val="000000" w:themeColor="text1"/>
          <w:sz w:val="28"/>
          <w:szCs w:val="28"/>
        </w:rPr>
        <w:t xml:space="preserve">, факт притягнення його до адміністративної відповідальності вперше, відсутність шкоди внаслідок </w:t>
      </w:r>
      <w:r w:rsidRPr="004A2A5A">
        <w:rPr>
          <w:color w:val="000000" w:themeColor="text1"/>
          <w:sz w:val="28"/>
          <w:szCs w:val="28"/>
        </w:rPr>
        <w:lastRenderedPageBreak/>
        <w:t xml:space="preserve">скоєного, а також виходячи з того, що він характеризується за місцем роботи </w:t>
      </w:r>
      <w:r w:rsidR="00DA7F70" w:rsidRPr="004A2A5A">
        <w:rPr>
          <w:color w:val="000000" w:themeColor="text1"/>
          <w:sz w:val="28"/>
          <w:szCs w:val="28"/>
        </w:rPr>
        <w:t xml:space="preserve">виключно позитивно </w:t>
      </w:r>
      <w:r w:rsidRPr="004A2A5A">
        <w:rPr>
          <w:color w:val="000000" w:themeColor="text1"/>
          <w:sz w:val="28"/>
          <w:szCs w:val="28"/>
        </w:rPr>
        <w:t xml:space="preserve">та </w:t>
      </w:r>
      <w:r w:rsidR="00DA7F70">
        <w:rPr>
          <w:color w:val="000000" w:themeColor="text1"/>
          <w:sz w:val="28"/>
          <w:szCs w:val="28"/>
        </w:rPr>
        <w:t xml:space="preserve">що </w:t>
      </w:r>
      <w:r w:rsidRPr="004A2A5A">
        <w:rPr>
          <w:color w:val="000000" w:themeColor="text1"/>
          <w:sz w:val="28"/>
          <w:szCs w:val="28"/>
        </w:rPr>
        <w:t xml:space="preserve">до суду надійшло клопотання начальника відділу прикордонної служби «Курортне» </w:t>
      </w:r>
      <w:r w:rsidR="007D2ADC">
        <w:rPr>
          <w:color w:val="000000" w:themeColor="text1"/>
          <w:sz w:val="28"/>
          <w:szCs w:val="28"/>
        </w:rPr>
        <w:t>ОСОБА_2</w:t>
      </w:r>
      <w:r w:rsidRPr="004A2A5A">
        <w:rPr>
          <w:color w:val="000000" w:themeColor="text1"/>
          <w:sz w:val="28"/>
          <w:szCs w:val="28"/>
        </w:rPr>
        <w:t>, суд дійшов висновку про можливість застосування до правопорушника заходів громадського впливу з переда</w:t>
      </w:r>
      <w:r w:rsidR="00DA7F70">
        <w:rPr>
          <w:color w:val="000000" w:themeColor="text1"/>
          <w:sz w:val="28"/>
          <w:szCs w:val="28"/>
        </w:rPr>
        <w:t>нням</w:t>
      </w:r>
      <w:r w:rsidRPr="004A2A5A">
        <w:rPr>
          <w:color w:val="000000" w:themeColor="text1"/>
          <w:sz w:val="28"/>
          <w:szCs w:val="28"/>
        </w:rPr>
        <w:t xml:space="preserve"> матеріалів справи стосовно нього на розгляд трудового колективу за місцем його роботи, із закриттям провадження у справі.</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У наданих під час попередньої перевірки поясненнях суддя </w:t>
      </w:r>
      <w:r w:rsidR="007D2ADC">
        <w:rPr>
          <w:color w:val="000000" w:themeColor="text1"/>
          <w:sz w:val="28"/>
          <w:szCs w:val="28"/>
        </w:rPr>
        <w:t>ОСОБА_1</w:t>
      </w:r>
      <w:r w:rsidRPr="004A2A5A">
        <w:rPr>
          <w:color w:val="000000" w:themeColor="text1"/>
          <w:sz w:val="28"/>
          <w:szCs w:val="28"/>
        </w:rPr>
        <w:t xml:space="preserve"> вказувала</w:t>
      </w:r>
      <w:r w:rsidR="004A2A5A">
        <w:rPr>
          <w:color w:val="000000" w:themeColor="text1"/>
          <w:sz w:val="28"/>
          <w:szCs w:val="28"/>
        </w:rPr>
        <w:t>,</w:t>
      </w:r>
      <w:r w:rsidRPr="004A2A5A">
        <w:rPr>
          <w:color w:val="000000" w:themeColor="text1"/>
          <w:sz w:val="28"/>
          <w:szCs w:val="28"/>
        </w:rPr>
        <w:t xml:space="preserve"> що правопорушник надав у судове засідання 14 червня 2021 року протокол загальних зборів членів трудового колективу відділу прикордонної служби «Курортне» та заяву-клопотання начальника цього відділу </w:t>
      </w:r>
      <w:r w:rsidR="007D2ADC">
        <w:rPr>
          <w:color w:val="000000" w:themeColor="text1"/>
          <w:sz w:val="28"/>
          <w:szCs w:val="28"/>
        </w:rPr>
        <w:t>ОСОБА_2</w:t>
      </w:r>
      <w:r w:rsidRPr="004A2A5A">
        <w:rPr>
          <w:color w:val="000000" w:themeColor="text1"/>
          <w:sz w:val="28"/>
          <w:szCs w:val="28"/>
        </w:rPr>
        <w:t xml:space="preserve">, </w:t>
      </w:r>
      <w:r w:rsidR="00DA7F70">
        <w:rPr>
          <w:color w:val="000000" w:themeColor="text1"/>
          <w:sz w:val="28"/>
          <w:szCs w:val="28"/>
        </w:rPr>
        <w:t>із проханням</w:t>
      </w:r>
      <w:r w:rsidRPr="004A2A5A">
        <w:rPr>
          <w:color w:val="000000" w:themeColor="text1"/>
          <w:sz w:val="28"/>
          <w:szCs w:val="28"/>
        </w:rPr>
        <w:t xml:space="preserve"> передати </w:t>
      </w:r>
      <w:r w:rsidR="007D2ADC">
        <w:rPr>
          <w:color w:val="000000" w:themeColor="text1"/>
          <w:sz w:val="28"/>
          <w:szCs w:val="28"/>
        </w:rPr>
        <w:t>ОСОБА_1</w:t>
      </w:r>
      <w:r w:rsidRPr="004A2A5A">
        <w:rPr>
          <w:color w:val="000000" w:themeColor="text1"/>
          <w:sz w:val="28"/>
          <w:szCs w:val="28"/>
        </w:rPr>
        <w:t xml:space="preserve"> на поруки трудово</w:t>
      </w:r>
      <w:r w:rsidR="00DA7F70">
        <w:rPr>
          <w:color w:val="000000" w:themeColor="text1"/>
          <w:sz w:val="28"/>
          <w:szCs w:val="28"/>
        </w:rPr>
        <w:t>го</w:t>
      </w:r>
      <w:r w:rsidRPr="004A2A5A">
        <w:rPr>
          <w:color w:val="000000" w:themeColor="text1"/>
          <w:sz w:val="28"/>
          <w:szCs w:val="28"/>
        </w:rPr>
        <w:t xml:space="preserve"> колективу для застосування заходів громадського впливу, оскільки, крім </w:t>
      </w:r>
      <w:r w:rsidR="00DA7F70">
        <w:rPr>
          <w:color w:val="000000" w:themeColor="text1"/>
          <w:sz w:val="28"/>
          <w:szCs w:val="28"/>
        </w:rPr>
        <w:t xml:space="preserve">того, що </w:t>
      </w:r>
      <w:r w:rsidR="007D2ADC">
        <w:rPr>
          <w:color w:val="000000" w:themeColor="text1"/>
          <w:sz w:val="28"/>
          <w:szCs w:val="28"/>
        </w:rPr>
        <w:t>ОСОБА_1</w:t>
      </w:r>
      <w:r w:rsidR="00DA7F70">
        <w:rPr>
          <w:color w:val="000000" w:themeColor="text1"/>
          <w:sz w:val="28"/>
          <w:szCs w:val="28"/>
        </w:rPr>
        <w:t xml:space="preserve"> має</w:t>
      </w:r>
      <w:r w:rsidRPr="004A2A5A">
        <w:rPr>
          <w:color w:val="000000" w:themeColor="text1"/>
          <w:sz w:val="28"/>
          <w:szCs w:val="28"/>
        </w:rPr>
        <w:t xml:space="preserve"> позитивн</w:t>
      </w:r>
      <w:r w:rsidR="00DA7F70">
        <w:rPr>
          <w:color w:val="000000" w:themeColor="text1"/>
          <w:sz w:val="28"/>
          <w:szCs w:val="28"/>
        </w:rPr>
        <w:t xml:space="preserve">у </w:t>
      </w:r>
      <w:r w:rsidRPr="004A2A5A">
        <w:rPr>
          <w:color w:val="000000" w:themeColor="text1"/>
          <w:sz w:val="28"/>
          <w:szCs w:val="28"/>
        </w:rPr>
        <w:t>характеристик</w:t>
      </w:r>
      <w:r w:rsidR="00DA7F70">
        <w:rPr>
          <w:color w:val="000000" w:themeColor="text1"/>
          <w:sz w:val="28"/>
          <w:szCs w:val="28"/>
        </w:rPr>
        <w:t>у</w:t>
      </w:r>
      <w:r w:rsidRPr="004A2A5A">
        <w:rPr>
          <w:color w:val="000000" w:themeColor="text1"/>
          <w:sz w:val="28"/>
          <w:szCs w:val="28"/>
        </w:rPr>
        <w:t xml:space="preserve"> та </w:t>
      </w:r>
      <w:r w:rsidR="00DA7F70">
        <w:rPr>
          <w:color w:val="000000" w:themeColor="text1"/>
          <w:sz w:val="28"/>
          <w:szCs w:val="28"/>
        </w:rPr>
        <w:t>трудовий колектив висловив бажання</w:t>
      </w:r>
      <w:r w:rsidR="00E54960">
        <w:rPr>
          <w:color w:val="000000" w:themeColor="text1"/>
          <w:sz w:val="28"/>
          <w:szCs w:val="28"/>
        </w:rPr>
        <w:t xml:space="preserve"> взяти його на поруки, </w:t>
      </w:r>
      <w:r w:rsidR="007D2ADC">
        <w:rPr>
          <w:color w:val="000000" w:themeColor="text1"/>
          <w:sz w:val="28"/>
          <w:szCs w:val="28"/>
        </w:rPr>
        <w:t>ОСОБА_1</w:t>
      </w:r>
      <w:r w:rsidR="00E54960">
        <w:rPr>
          <w:color w:val="000000" w:themeColor="text1"/>
          <w:sz w:val="28"/>
          <w:szCs w:val="28"/>
        </w:rPr>
        <w:t xml:space="preserve"> є</w:t>
      </w:r>
      <w:r w:rsidRPr="004A2A5A">
        <w:rPr>
          <w:color w:val="000000" w:themeColor="text1"/>
          <w:sz w:val="28"/>
          <w:szCs w:val="28"/>
        </w:rPr>
        <w:t xml:space="preserve"> єдиною особою, яка має доступ до службового автомобіля та дозвіл на керування ним.</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Ухвалюючи зазначене рішення, суддя враховувала приписи частини шостої статті 7 КУпАП, за змістом яких у разі відсутності закону, що регулює відповідні правовідносини, суд застосовує закон, що регулює подібні правовідносини (аналогія закону), а за відсутності такого закону суд виходить із конституційних принципів і загальних засад права (аналогія права). </w:t>
      </w:r>
      <w:r w:rsidRPr="004A2A5A">
        <w:rPr>
          <w:color w:val="000000" w:themeColor="text1"/>
          <w:sz w:val="28"/>
          <w:szCs w:val="28"/>
        </w:rPr>
        <w:tab/>
      </w:r>
    </w:p>
    <w:p w:rsidR="00B53E04" w:rsidRDefault="00B53E04" w:rsidP="00550EE9">
      <w:pPr>
        <w:spacing w:after="0" w:line="240" w:lineRule="auto"/>
        <w:ind w:firstLine="567"/>
        <w:jc w:val="both"/>
        <w:rPr>
          <w:color w:val="000000" w:themeColor="text1"/>
          <w:sz w:val="28"/>
          <w:szCs w:val="28"/>
          <w:shd w:val="clear" w:color="auto" w:fill="FFFFFF"/>
        </w:rPr>
      </w:pPr>
      <w:r w:rsidRPr="004A2A5A">
        <w:rPr>
          <w:color w:val="000000" w:themeColor="text1"/>
          <w:sz w:val="28"/>
          <w:szCs w:val="28"/>
        </w:rPr>
        <w:t>Крім того, суддя Анісімова Н.Д. зауважувала, що враховувала також приписи статті 47 Кримінального кодексу України (далі – КК України), якою передбачен</w:t>
      </w:r>
      <w:r w:rsidR="00E54960">
        <w:rPr>
          <w:color w:val="000000" w:themeColor="text1"/>
          <w:sz w:val="28"/>
          <w:szCs w:val="28"/>
        </w:rPr>
        <w:t>і</w:t>
      </w:r>
      <w:r w:rsidRPr="004A2A5A">
        <w:rPr>
          <w:color w:val="000000" w:themeColor="text1"/>
          <w:sz w:val="28"/>
          <w:szCs w:val="28"/>
        </w:rPr>
        <w:t xml:space="preserve"> підстави </w:t>
      </w:r>
      <w:r w:rsidRPr="004A2A5A">
        <w:rPr>
          <w:color w:val="000000" w:themeColor="text1"/>
          <w:sz w:val="28"/>
          <w:szCs w:val="28"/>
          <w:shd w:val="clear" w:color="auto" w:fill="FFFFFF"/>
        </w:rPr>
        <w:t>звільнення від кримінальної відповідальності у зв’язку з переда</w:t>
      </w:r>
      <w:r w:rsidR="00E54960">
        <w:rPr>
          <w:color w:val="000000" w:themeColor="text1"/>
          <w:sz w:val="28"/>
          <w:szCs w:val="28"/>
          <w:shd w:val="clear" w:color="auto" w:fill="FFFFFF"/>
        </w:rPr>
        <w:t>нням</w:t>
      </w:r>
      <w:r w:rsidRPr="004A2A5A">
        <w:rPr>
          <w:color w:val="000000" w:themeColor="text1"/>
          <w:sz w:val="28"/>
          <w:szCs w:val="28"/>
          <w:shd w:val="clear" w:color="auto" w:fill="FFFFFF"/>
        </w:rPr>
        <w:t xml:space="preserve"> особи на поруки. На переконання судді </w:t>
      </w:r>
      <w:proofErr w:type="spellStart"/>
      <w:r w:rsidRPr="004A2A5A">
        <w:rPr>
          <w:color w:val="000000" w:themeColor="text1"/>
          <w:sz w:val="28"/>
          <w:szCs w:val="28"/>
          <w:shd w:val="clear" w:color="auto" w:fill="FFFFFF"/>
        </w:rPr>
        <w:t>Анісімової</w:t>
      </w:r>
      <w:proofErr w:type="spellEnd"/>
      <w:r w:rsidRPr="004A2A5A">
        <w:rPr>
          <w:color w:val="000000" w:themeColor="text1"/>
          <w:sz w:val="28"/>
          <w:szCs w:val="28"/>
          <w:shd w:val="clear" w:color="auto" w:fill="FFFFFF"/>
        </w:rPr>
        <w:t xml:space="preserve"> Н.Д., в цьому випадку вона застосувала аналогію закону, оскільки подібні правовідносини врегульовані приписами КК України, а позбавлення </w:t>
      </w:r>
      <w:r w:rsidR="007D2ADC">
        <w:rPr>
          <w:color w:val="000000" w:themeColor="text1"/>
          <w:sz w:val="28"/>
          <w:szCs w:val="28"/>
        </w:rPr>
        <w:t>ОСОБА_1</w:t>
      </w:r>
      <w:r w:rsidRPr="004A2A5A">
        <w:rPr>
          <w:color w:val="000000" w:themeColor="text1"/>
          <w:sz w:val="28"/>
          <w:szCs w:val="28"/>
          <w:shd w:val="clear" w:color="auto" w:fill="FFFFFF"/>
        </w:rPr>
        <w:t xml:space="preserve"> права керування транспортним засобом суттєво ускладнить виконання загоном прикордонної служби «Курортне» обов’язків з охорони державного кордону України. Суддя просила врахувати, що ухвалення зазначеного рішення мало винятковий характер. </w:t>
      </w:r>
    </w:p>
    <w:p w:rsidR="004A2A5A" w:rsidRPr="004A2A5A" w:rsidRDefault="004A2A5A" w:rsidP="00550EE9">
      <w:pPr>
        <w:spacing w:after="0" w:line="240" w:lineRule="auto"/>
        <w:ind w:firstLine="567"/>
        <w:jc w:val="both"/>
        <w:rPr>
          <w:color w:val="000000" w:themeColor="text1"/>
          <w:sz w:val="28"/>
          <w:szCs w:val="28"/>
          <w:shd w:val="clear" w:color="auto" w:fill="FFFFFF"/>
        </w:rPr>
      </w:pPr>
      <w:r>
        <w:rPr>
          <w:color w:val="000000" w:themeColor="text1"/>
          <w:sz w:val="28"/>
          <w:szCs w:val="28"/>
          <w:shd w:val="clear" w:color="auto" w:fill="FFFFFF"/>
        </w:rPr>
        <w:t xml:space="preserve">Зазначені пояснення суддя Анісімова Н.Д. просила врахувати </w:t>
      </w:r>
      <w:r w:rsidR="00E54960">
        <w:rPr>
          <w:color w:val="000000" w:themeColor="text1"/>
          <w:sz w:val="28"/>
          <w:szCs w:val="28"/>
          <w:shd w:val="clear" w:color="auto" w:fill="FFFFFF"/>
        </w:rPr>
        <w:t>також</w:t>
      </w:r>
      <w:r>
        <w:rPr>
          <w:color w:val="000000" w:themeColor="text1"/>
          <w:sz w:val="28"/>
          <w:szCs w:val="28"/>
          <w:shd w:val="clear" w:color="auto" w:fill="FFFFFF"/>
        </w:rPr>
        <w:t xml:space="preserve"> під час розгляду дисциплінарної справи.</w:t>
      </w:r>
    </w:p>
    <w:p w:rsidR="00B53E04" w:rsidRPr="004A2A5A" w:rsidRDefault="004A2A5A" w:rsidP="00550EE9">
      <w:pPr>
        <w:spacing w:after="0" w:line="240" w:lineRule="auto"/>
        <w:ind w:firstLine="567"/>
        <w:jc w:val="both"/>
        <w:rPr>
          <w:color w:val="000000" w:themeColor="text1"/>
          <w:sz w:val="28"/>
          <w:szCs w:val="28"/>
        </w:rPr>
      </w:pPr>
      <w:r>
        <w:rPr>
          <w:color w:val="000000" w:themeColor="text1"/>
          <w:sz w:val="28"/>
          <w:szCs w:val="28"/>
        </w:rPr>
        <w:t>Третя Дисциплінарна палата Вищої ради правосуддя зауважує</w:t>
      </w:r>
      <w:r w:rsidR="00B53E04" w:rsidRPr="004A2A5A">
        <w:rPr>
          <w:color w:val="000000" w:themeColor="text1"/>
          <w:sz w:val="28"/>
          <w:szCs w:val="28"/>
        </w:rPr>
        <w:t xml:space="preserve">, що згідно зі </w:t>
      </w:r>
      <w:r w:rsidR="00B53E04" w:rsidRPr="004A2A5A">
        <w:rPr>
          <w:color w:val="000000" w:themeColor="text1"/>
          <w:sz w:val="28"/>
          <w:szCs w:val="28"/>
          <w:lang w:eastAsia="uk-UA"/>
        </w:rPr>
        <w:t>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B53E04" w:rsidRPr="004A2A5A" w:rsidRDefault="00B53E04" w:rsidP="00550EE9">
      <w:pPr>
        <w:shd w:val="clear" w:color="auto" w:fill="FFFFFF"/>
        <w:spacing w:after="0" w:line="240" w:lineRule="auto"/>
        <w:ind w:firstLine="567"/>
        <w:jc w:val="both"/>
        <w:rPr>
          <w:color w:val="000000" w:themeColor="text1"/>
          <w:sz w:val="28"/>
          <w:szCs w:val="28"/>
          <w:shd w:val="clear" w:color="auto" w:fill="FFFFFF"/>
        </w:rPr>
      </w:pPr>
      <w:r w:rsidRPr="004A2A5A">
        <w:rPr>
          <w:color w:val="000000" w:themeColor="text1"/>
          <w:sz w:val="28"/>
          <w:szCs w:val="28"/>
          <w:lang w:eastAsia="uk-UA"/>
        </w:rPr>
        <w:t xml:space="preserve">Разом із тим </w:t>
      </w:r>
      <w:r w:rsidRPr="004A2A5A">
        <w:rPr>
          <w:color w:val="000000" w:themeColor="text1"/>
          <w:sz w:val="28"/>
          <w:szCs w:val="28"/>
          <w:shd w:val="clear" w:color="auto" w:fill="FFFFFF"/>
        </w:rPr>
        <w:t xml:space="preserve">завданнями провадження </w:t>
      </w:r>
      <w:r w:rsidR="00E54960">
        <w:rPr>
          <w:color w:val="000000" w:themeColor="text1"/>
          <w:sz w:val="28"/>
          <w:szCs w:val="28"/>
          <w:shd w:val="clear" w:color="auto" w:fill="FFFFFF"/>
        </w:rPr>
        <w:t>у</w:t>
      </w:r>
      <w:r w:rsidRPr="004A2A5A">
        <w:rPr>
          <w:color w:val="000000" w:themeColor="text1"/>
          <w:sz w:val="28"/>
          <w:szCs w:val="28"/>
          <w:shd w:val="clear" w:color="auto" w:fill="FFFFFF"/>
        </w:rPr>
        <w:t xml:space="preserve">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w:t>
      </w:r>
      <w:r w:rsidRPr="004A2A5A">
        <w:rPr>
          <w:color w:val="000000" w:themeColor="text1"/>
          <w:sz w:val="28"/>
          <w:szCs w:val="28"/>
          <w:shd w:val="clear" w:color="auto" w:fill="FFFFFF"/>
        </w:rPr>
        <w:lastRenderedPageBreak/>
        <w:t>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B53E04" w:rsidRPr="004A2A5A" w:rsidRDefault="00B53E04" w:rsidP="00550EE9">
      <w:pPr>
        <w:spacing w:after="0" w:line="240" w:lineRule="auto"/>
        <w:ind w:firstLine="567"/>
        <w:jc w:val="both"/>
        <w:rPr>
          <w:color w:val="000000" w:themeColor="text1"/>
          <w:sz w:val="28"/>
          <w:szCs w:val="28"/>
          <w:shd w:val="clear" w:color="auto" w:fill="FFFFFF"/>
        </w:rPr>
      </w:pPr>
      <w:r w:rsidRPr="004A2A5A">
        <w:rPr>
          <w:color w:val="000000" w:themeColor="text1"/>
          <w:sz w:val="28"/>
          <w:szCs w:val="28"/>
          <w:shd w:val="clear" w:color="auto" w:fill="FFFFFF"/>
        </w:rPr>
        <w:t xml:space="preserve">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з законом відповідно до вимог статті 280 КУпАП зобов’язаний з’ясувати: </w:t>
      </w:r>
      <w:r w:rsidRPr="004A2A5A">
        <w:rPr>
          <w:color w:val="000000" w:themeColor="text1"/>
          <w:sz w:val="28"/>
          <w:szCs w:val="28"/>
        </w:rPr>
        <w:t>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r w:rsidRPr="004A2A5A">
        <w:rPr>
          <w:color w:val="000000" w:themeColor="text1"/>
          <w:sz w:val="28"/>
          <w:szCs w:val="28"/>
          <w:shd w:val="clear" w:color="auto" w:fill="FFFFFF"/>
        </w:rPr>
        <w:t xml:space="preserve">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B53E04" w:rsidRPr="004A2A5A" w:rsidRDefault="00B53E04" w:rsidP="00550EE9">
      <w:pPr>
        <w:shd w:val="clear" w:color="auto" w:fill="FFFFFF"/>
        <w:spacing w:after="0" w:line="240" w:lineRule="auto"/>
        <w:ind w:firstLine="567"/>
        <w:jc w:val="both"/>
        <w:rPr>
          <w:color w:val="000000" w:themeColor="text1"/>
          <w:sz w:val="28"/>
          <w:szCs w:val="28"/>
          <w:lang w:eastAsia="uk-UA"/>
        </w:rPr>
      </w:pPr>
      <w:r w:rsidRPr="004A2A5A">
        <w:rPr>
          <w:color w:val="000000" w:themeColor="text1"/>
          <w:sz w:val="28"/>
          <w:szCs w:val="28"/>
          <w:lang w:eastAsia="uk-UA"/>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rPr>
        <w:t xml:space="preserve">Згідно із частиною першою статті 130 КУпАП (у редакції, чинній на момент вчинення Орленком І.Д. правопорушення)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w:t>
      </w:r>
      <w:bookmarkStart w:id="1" w:name="n1084"/>
      <w:bookmarkEnd w:id="1"/>
      <w:r w:rsidRPr="004A2A5A">
        <w:rPr>
          <w:color w:val="000000" w:themeColor="text1"/>
          <w:sz w:val="28"/>
          <w:szCs w:val="28"/>
        </w:rPr>
        <w:t>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B53E04" w:rsidRPr="004A2A5A" w:rsidRDefault="002F15F9" w:rsidP="00550EE9">
      <w:pPr>
        <w:spacing w:after="0" w:line="240" w:lineRule="auto"/>
        <w:ind w:firstLine="567"/>
        <w:jc w:val="both"/>
        <w:rPr>
          <w:color w:val="000000" w:themeColor="text1"/>
          <w:sz w:val="28"/>
          <w:szCs w:val="28"/>
        </w:rPr>
      </w:pPr>
      <w:r>
        <w:rPr>
          <w:color w:val="000000" w:themeColor="text1"/>
          <w:sz w:val="28"/>
          <w:szCs w:val="28"/>
        </w:rPr>
        <w:t>Третя Дисциплінарна палата Вищої ради правосуддя наголошує, що т</w:t>
      </w:r>
      <w:r w:rsidR="00B53E04" w:rsidRPr="004A2A5A">
        <w:rPr>
          <w:color w:val="000000" w:themeColor="text1"/>
          <w:sz w:val="28"/>
          <w:szCs w:val="28"/>
        </w:rPr>
        <w:t xml:space="preserve">ранспортний засіб законодавцем позиціонується як джерело підвищеної небезпеки (стаття 1187 Цивільного кодексу України), його експлуатація завжди </w:t>
      </w:r>
      <w:r w:rsidR="00B53E04" w:rsidRPr="004A2A5A">
        <w:rPr>
          <w:color w:val="000000" w:themeColor="text1"/>
          <w:sz w:val="28"/>
          <w:szCs w:val="28"/>
        </w:rPr>
        <w:lastRenderedPageBreak/>
        <w:t>пов’язана з ризиком для життя</w:t>
      </w:r>
      <w:r w:rsidR="00173125">
        <w:rPr>
          <w:color w:val="000000" w:themeColor="text1"/>
          <w:sz w:val="28"/>
          <w:szCs w:val="28"/>
        </w:rPr>
        <w:t xml:space="preserve"> і здоров’я, безпеки довкілля,</w:t>
      </w:r>
      <w:r w:rsidR="00B53E04" w:rsidRPr="004A2A5A">
        <w:rPr>
          <w:color w:val="000000" w:themeColor="text1"/>
          <w:sz w:val="28"/>
          <w:szCs w:val="28"/>
        </w:rPr>
        <w:t xml:space="preserve"> тому особа, яка володіє чи користується транспортним засобом, не може використовувати його на шкоду правам і свободам громадян, інтересам суспільства. </w:t>
      </w:r>
    </w:p>
    <w:p w:rsidR="00B53E04" w:rsidRPr="004A2A5A" w:rsidRDefault="00B53E04" w:rsidP="00550EE9">
      <w:pPr>
        <w:spacing w:after="0" w:line="240" w:lineRule="auto"/>
        <w:ind w:firstLine="567"/>
        <w:jc w:val="both"/>
        <w:rPr>
          <w:color w:val="000000" w:themeColor="text1"/>
          <w:sz w:val="28"/>
          <w:szCs w:val="28"/>
          <w:lang w:eastAsia="uk-UA"/>
        </w:rPr>
      </w:pPr>
      <w:r w:rsidRPr="004A2A5A">
        <w:rPr>
          <w:color w:val="000000" w:themeColor="text1"/>
          <w:sz w:val="28"/>
          <w:szCs w:val="28"/>
        </w:rPr>
        <w:t xml:space="preserve">Системний аналіз вказаних вище приписів законодавства також </w:t>
      </w:r>
      <w:r w:rsidRPr="004A2A5A">
        <w:rPr>
          <w:color w:val="000000" w:themeColor="text1"/>
          <w:sz w:val="28"/>
          <w:szCs w:val="28"/>
          <w:lang w:eastAsia="uk-UA"/>
        </w:rPr>
        <w:t xml:space="preserve">свідчить, що адміністративне правопорушення у сфері дорожнього руху, передбачене частиною першою статті 130 КУпАП, характеризується значною, порівняно з іншими адміністративними правопорушеннями, які визначені приписами КУпАП, суспільною небезпечністю, </w:t>
      </w:r>
      <w:r w:rsidR="00173125">
        <w:rPr>
          <w:color w:val="000000" w:themeColor="text1"/>
          <w:sz w:val="28"/>
          <w:szCs w:val="28"/>
          <w:lang w:eastAsia="uk-UA"/>
        </w:rPr>
        <w:t>у зв’язку із чим</w:t>
      </w:r>
      <w:r w:rsidRPr="004A2A5A">
        <w:rPr>
          <w:color w:val="000000" w:themeColor="text1"/>
          <w:sz w:val="28"/>
          <w:szCs w:val="28"/>
          <w:lang w:eastAsia="uk-UA"/>
        </w:rPr>
        <w:t xml:space="preserve"> санкція частини першої цієї статті передбачає застосування до правопорушника більш суворого адміністративного стягнення, ніж </w:t>
      </w:r>
      <w:r w:rsidR="00173125">
        <w:rPr>
          <w:color w:val="000000" w:themeColor="text1"/>
          <w:sz w:val="28"/>
          <w:szCs w:val="28"/>
          <w:lang w:eastAsia="uk-UA"/>
        </w:rPr>
        <w:t>в</w:t>
      </w:r>
      <w:r w:rsidRPr="004A2A5A">
        <w:rPr>
          <w:color w:val="000000" w:themeColor="text1"/>
          <w:sz w:val="28"/>
          <w:szCs w:val="28"/>
          <w:lang w:eastAsia="uk-UA"/>
        </w:rPr>
        <w:t xml:space="preserve"> інших випадках, передбачених КУпАП.</w:t>
      </w:r>
    </w:p>
    <w:p w:rsidR="00B53E04" w:rsidRPr="004A2A5A" w:rsidRDefault="00B53E04" w:rsidP="00550EE9">
      <w:pPr>
        <w:spacing w:after="0" w:line="240" w:lineRule="auto"/>
        <w:ind w:firstLine="567"/>
        <w:jc w:val="both"/>
        <w:rPr>
          <w:color w:val="000000" w:themeColor="text1"/>
          <w:sz w:val="28"/>
          <w:szCs w:val="28"/>
          <w:lang w:eastAsia="uk-UA"/>
        </w:rPr>
      </w:pPr>
      <w:r w:rsidRPr="004A2A5A">
        <w:rPr>
          <w:color w:val="000000" w:themeColor="text1"/>
          <w:sz w:val="28"/>
          <w:szCs w:val="28"/>
          <w:lang w:eastAsia="uk-UA"/>
        </w:rPr>
        <w:t>З-поміж іншого, саме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здоров’ю потерпілого або заподіяння смерті потерпілому.</w:t>
      </w:r>
    </w:p>
    <w:p w:rsidR="00B53E04" w:rsidRPr="004A2A5A" w:rsidRDefault="0044582B" w:rsidP="00550EE9">
      <w:pPr>
        <w:shd w:val="clear" w:color="auto" w:fill="FFFFFF"/>
        <w:spacing w:after="0" w:line="240" w:lineRule="auto"/>
        <w:ind w:firstLine="567"/>
        <w:jc w:val="both"/>
        <w:rPr>
          <w:color w:val="000000" w:themeColor="text1"/>
          <w:sz w:val="28"/>
          <w:szCs w:val="28"/>
          <w:lang w:eastAsia="uk-UA"/>
        </w:rPr>
      </w:pPr>
      <w:r>
        <w:rPr>
          <w:color w:val="000000" w:themeColor="text1"/>
          <w:sz w:val="28"/>
          <w:szCs w:val="28"/>
          <w:lang w:eastAsia="uk-UA"/>
        </w:rPr>
        <w:t>С</w:t>
      </w:r>
      <w:r w:rsidR="00B53E04" w:rsidRPr="004A2A5A">
        <w:rPr>
          <w:color w:val="000000" w:themeColor="text1"/>
          <w:sz w:val="28"/>
          <w:szCs w:val="28"/>
          <w:lang w:eastAsia="uk-UA"/>
        </w:rPr>
        <w:t xml:space="preserve">таттею 7 КУпАП визначено, що ніхто не може бути підданий заходу впливу </w:t>
      </w:r>
      <w:r>
        <w:rPr>
          <w:color w:val="000000" w:themeColor="text1"/>
          <w:sz w:val="28"/>
          <w:szCs w:val="28"/>
          <w:lang w:eastAsia="uk-UA"/>
        </w:rPr>
        <w:t>у</w:t>
      </w:r>
      <w:r w:rsidR="00B53E04" w:rsidRPr="004A2A5A">
        <w:rPr>
          <w:color w:val="000000" w:themeColor="text1"/>
          <w:sz w:val="28"/>
          <w:szCs w:val="28"/>
          <w:lang w:eastAsia="uk-UA"/>
        </w:rPr>
        <w:t xml:space="preserve"> зв’язку з адміністративним правопорушенням інакше як на підставах і в порядку, встановлених законом. Провадження </w:t>
      </w:r>
      <w:r>
        <w:rPr>
          <w:color w:val="000000" w:themeColor="text1"/>
          <w:sz w:val="28"/>
          <w:szCs w:val="28"/>
          <w:lang w:eastAsia="uk-UA"/>
        </w:rPr>
        <w:t>у</w:t>
      </w:r>
      <w:r w:rsidR="00B53E04" w:rsidRPr="004A2A5A">
        <w:rPr>
          <w:color w:val="000000" w:themeColor="text1"/>
          <w:sz w:val="28"/>
          <w:szCs w:val="28"/>
          <w:lang w:eastAsia="uk-UA"/>
        </w:rPr>
        <w:t xml:space="preserve">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B53E04" w:rsidRPr="004A2A5A" w:rsidRDefault="00B53E04" w:rsidP="00550EE9">
      <w:pPr>
        <w:spacing w:after="0" w:line="240" w:lineRule="auto"/>
        <w:ind w:firstLine="567"/>
        <w:jc w:val="both"/>
        <w:rPr>
          <w:color w:val="000000" w:themeColor="text1"/>
          <w:sz w:val="28"/>
          <w:szCs w:val="28"/>
        </w:rPr>
      </w:pPr>
      <w:r w:rsidRPr="004A2A5A">
        <w:rPr>
          <w:color w:val="000000" w:themeColor="text1"/>
          <w:sz w:val="28"/>
          <w:szCs w:val="28"/>
          <w:shd w:val="clear" w:color="auto" w:fill="FFFFFF"/>
        </w:rPr>
        <w:t xml:space="preserve">Відповідно до частини другої статті 284 КУпАП </w:t>
      </w:r>
      <w:r w:rsidRPr="004A2A5A">
        <w:rPr>
          <w:color w:val="000000" w:themeColor="text1"/>
          <w:sz w:val="28"/>
          <w:szCs w:val="28"/>
        </w:rPr>
        <w:t>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w:t>
      </w:r>
      <w:r w:rsidR="0044582B">
        <w:rPr>
          <w:color w:val="000000" w:themeColor="text1"/>
          <w:sz w:val="28"/>
          <w:szCs w:val="28"/>
        </w:rPr>
        <w:t>КУпАП</w:t>
      </w:r>
      <w:r w:rsidRPr="004A2A5A">
        <w:rPr>
          <w:color w:val="000000" w:themeColor="text1"/>
          <w:sz w:val="28"/>
          <w:szCs w:val="28"/>
        </w:rPr>
        <w:t>.</w:t>
      </w:r>
    </w:p>
    <w:p w:rsidR="00B53E04" w:rsidRPr="004A2A5A" w:rsidRDefault="00B53E04" w:rsidP="00550EE9">
      <w:pPr>
        <w:shd w:val="clear" w:color="auto" w:fill="FFFFFF"/>
        <w:spacing w:after="0" w:line="240" w:lineRule="auto"/>
        <w:ind w:firstLine="567"/>
        <w:jc w:val="both"/>
        <w:rPr>
          <w:color w:val="000000" w:themeColor="text1"/>
          <w:sz w:val="28"/>
          <w:szCs w:val="28"/>
          <w:lang w:eastAsia="uk-UA"/>
        </w:rPr>
      </w:pPr>
      <w:r w:rsidRPr="004A2A5A">
        <w:rPr>
          <w:color w:val="000000" w:themeColor="text1"/>
          <w:sz w:val="28"/>
          <w:szCs w:val="28"/>
          <w:lang w:eastAsia="uk-UA"/>
        </w:rPr>
        <w:t xml:space="preserve">Частиною першою статті 21 КУпАП (у редакції, </w:t>
      </w:r>
      <w:r w:rsidR="0044582B">
        <w:rPr>
          <w:color w:val="000000" w:themeColor="text1"/>
          <w:sz w:val="28"/>
          <w:szCs w:val="28"/>
          <w:lang w:eastAsia="uk-UA"/>
        </w:rPr>
        <w:t>чинній</w:t>
      </w:r>
      <w:r w:rsidRPr="004A2A5A">
        <w:rPr>
          <w:color w:val="000000" w:themeColor="text1"/>
          <w:sz w:val="28"/>
          <w:szCs w:val="28"/>
          <w:lang w:eastAsia="uk-UA"/>
        </w:rPr>
        <w:t xml:space="preserve"> до 17 березня </w:t>
      </w:r>
      <w:r w:rsidRPr="004A2A5A">
        <w:rPr>
          <w:color w:val="000000" w:themeColor="text1"/>
          <w:sz w:val="28"/>
          <w:szCs w:val="28"/>
          <w:lang w:eastAsia="uk-UA"/>
        </w:rPr>
        <w:br/>
        <w:t xml:space="preserve">2021 року) передбачено, що </w:t>
      </w:r>
      <w:r w:rsidRPr="004A2A5A">
        <w:rPr>
          <w:color w:val="000000" w:themeColor="text1"/>
          <w:sz w:val="28"/>
          <w:szCs w:val="28"/>
          <w:shd w:val="clear" w:color="auto" w:fill="FFFFFF"/>
        </w:rPr>
        <w:t xml:space="preserve">особа, яка вчинила </w:t>
      </w:r>
      <w:hyperlink r:id="rId7" w:tgtFrame="_blank" w:history="1">
        <w:r w:rsidRPr="004A2A5A">
          <w:rPr>
            <w:rStyle w:val="hard-blue-color"/>
            <w:color w:val="000000" w:themeColor="text1"/>
            <w:sz w:val="28"/>
            <w:szCs w:val="28"/>
            <w:shd w:val="clear" w:color="auto" w:fill="FFFFFF"/>
          </w:rPr>
          <w:t>адміністративне правопорушення</w:t>
        </w:r>
      </w:hyperlink>
      <w:r w:rsidRPr="004A2A5A">
        <w:rPr>
          <w:color w:val="000000" w:themeColor="text1"/>
          <w:sz w:val="28"/>
          <w:szCs w:val="28"/>
          <w:shd w:val="clear" w:color="auto" w:fill="FFFFFF"/>
        </w:rPr>
        <w:t xml:space="preserve">, крім посадової особи, звільняється від адміністративної відповідальності з передачею матеріалів на розгляд </w:t>
      </w:r>
      <w:r w:rsidRPr="004A2A5A">
        <w:rPr>
          <w:rStyle w:val="hard-blue-color"/>
          <w:color w:val="000000" w:themeColor="text1"/>
          <w:sz w:val="28"/>
          <w:szCs w:val="28"/>
          <w:shd w:val="clear" w:color="auto" w:fill="FFFFFF"/>
        </w:rPr>
        <w:t>громадської організації</w:t>
      </w:r>
      <w:r w:rsidRPr="004A2A5A">
        <w:rPr>
          <w:color w:val="000000" w:themeColor="text1"/>
          <w:sz w:val="28"/>
          <w:szCs w:val="28"/>
          <w:shd w:val="clear" w:color="auto" w:fill="FFFFFF"/>
        </w:rPr>
        <w:t xml:space="preserve"> або </w:t>
      </w:r>
      <w:hyperlink r:id="rId8" w:tgtFrame="_blank" w:history="1">
        <w:r w:rsidRPr="004A2A5A">
          <w:rPr>
            <w:rStyle w:val="hard-blue-color"/>
            <w:color w:val="000000" w:themeColor="text1"/>
            <w:sz w:val="28"/>
            <w:szCs w:val="28"/>
            <w:shd w:val="clear" w:color="auto" w:fill="FFFFFF"/>
          </w:rPr>
          <w:t>трудового колективу</w:t>
        </w:r>
      </w:hyperlink>
      <w:r w:rsidRPr="004A2A5A">
        <w:rPr>
          <w:color w:val="000000" w:themeColor="text1"/>
          <w:sz w:val="28"/>
          <w:szCs w:val="28"/>
          <w:shd w:val="clear" w:color="auto" w:fill="FFFFFF"/>
        </w:rPr>
        <w:t>, якщо з урахуванням характеру вчиненого правопорушення і особи правопорушника до нього доцільно застосувати захід громадського впливу.</w:t>
      </w:r>
    </w:p>
    <w:p w:rsidR="00B53E04" w:rsidRPr="004A2A5A" w:rsidRDefault="00B53E04" w:rsidP="00550EE9">
      <w:pPr>
        <w:shd w:val="clear" w:color="auto" w:fill="FFFFFF"/>
        <w:spacing w:after="0" w:line="240" w:lineRule="auto"/>
        <w:ind w:firstLine="567"/>
        <w:jc w:val="both"/>
        <w:rPr>
          <w:color w:val="000000" w:themeColor="text1"/>
          <w:sz w:val="28"/>
          <w:szCs w:val="28"/>
          <w:shd w:val="clear" w:color="auto" w:fill="FFFFFF"/>
        </w:rPr>
      </w:pPr>
      <w:r w:rsidRPr="004A2A5A">
        <w:rPr>
          <w:color w:val="000000" w:themeColor="text1"/>
          <w:sz w:val="28"/>
          <w:szCs w:val="28"/>
          <w:lang w:eastAsia="uk-UA"/>
        </w:rPr>
        <w:t>Водночас Законом України від 16 лютого 2021 року № 1231</w:t>
      </w:r>
      <w:r w:rsidRPr="004A2A5A">
        <w:rPr>
          <w:color w:val="000000" w:themeColor="text1"/>
          <w:sz w:val="28"/>
          <w:szCs w:val="28"/>
        </w:rPr>
        <w:t>-IX</w:t>
      </w:r>
      <w:r w:rsidRPr="004A2A5A">
        <w:rPr>
          <w:color w:val="000000" w:themeColor="text1"/>
          <w:sz w:val="28"/>
          <w:szCs w:val="28"/>
          <w:lang w:eastAsia="uk-UA"/>
        </w:rPr>
        <w:t xml:space="preserve"> </w:t>
      </w:r>
      <w:r w:rsidRPr="004A2A5A">
        <w:rPr>
          <w:color w:val="000000" w:themeColor="text1"/>
          <w:sz w:val="28"/>
          <w:szCs w:val="28"/>
          <w:lang w:eastAsia="uk-UA"/>
        </w:rPr>
        <w:br/>
      </w:r>
      <w:r w:rsidRPr="004A2A5A">
        <w:rPr>
          <w:color w:val="000000" w:themeColor="text1"/>
          <w:sz w:val="28"/>
          <w:szCs w:val="28"/>
        </w:rPr>
        <w:t xml:space="preserve">«Про внесення змін до деяких законодавчих актів України щодо посилення </w:t>
      </w:r>
      <w:r w:rsidRPr="004A2A5A">
        <w:rPr>
          <w:color w:val="000000" w:themeColor="text1"/>
          <w:sz w:val="28"/>
          <w:szCs w:val="28"/>
        </w:rPr>
        <w:lastRenderedPageBreak/>
        <w:t xml:space="preserve">відповідальності за окремі правопорушення у сфері безпеки дорожнього руху» (далі – Закон </w:t>
      </w:r>
      <w:r w:rsidRPr="004A2A5A">
        <w:rPr>
          <w:color w:val="000000" w:themeColor="text1"/>
          <w:sz w:val="28"/>
          <w:szCs w:val="28"/>
          <w:lang w:eastAsia="uk-UA"/>
        </w:rPr>
        <w:t>№ 1231</w:t>
      </w:r>
      <w:r w:rsidRPr="004A2A5A">
        <w:rPr>
          <w:color w:val="000000" w:themeColor="text1"/>
          <w:sz w:val="28"/>
          <w:szCs w:val="28"/>
        </w:rPr>
        <w:t xml:space="preserve">-IX), який набрав чинності 17 березня 2021 року, </w:t>
      </w:r>
      <w:r w:rsidRPr="004A2A5A">
        <w:rPr>
          <w:color w:val="000000" w:themeColor="text1"/>
          <w:sz w:val="28"/>
          <w:szCs w:val="28"/>
          <w:shd w:val="clear" w:color="auto" w:fill="FFFFFF"/>
        </w:rPr>
        <w:t>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B53E04" w:rsidRPr="004A2A5A" w:rsidRDefault="00B53E04" w:rsidP="00550EE9">
      <w:pPr>
        <w:shd w:val="clear" w:color="auto" w:fill="FFFFFF"/>
        <w:spacing w:after="0" w:line="240" w:lineRule="auto"/>
        <w:ind w:firstLine="567"/>
        <w:jc w:val="both"/>
        <w:rPr>
          <w:color w:val="000000" w:themeColor="text1"/>
          <w:sz w:val="28"/>
          <w:szCs w:val="28"/>
          <w:shd w:val="clear" w:color="auto" w:fill="FFFFFF"/>
        </w:rPr>
      </w:pPr>
      <w:r w:rsidRPr="004A2A5A">
        <w:rPr>
          <w:color w:val="000000" w:themeColor="text1"/>
          <w:sz w:val="28"/>
          <w:szCs w:val="28"/>
          <w:shd w:val="clear" w:color="auto" w:fill="FFFFFF"/>
        </w:rPr>
        <w:t xml:space="preserve">Відкриваючи дисциплінарну справу щодо судді </w:t>
      </w:r>
      <w:proofErr w:type="spellStart"/>
      <w:r w:rsidRPr="004A2A5A">
        <w:rPr>
          <w:color w:val="000000" w:themeColor="text1"/>
          <w:sz w:val="28"/>
          <w:szCs w:val="28"/>
          <w:shd w:val="clear" w:color="auto" w:fill="FFFFFF"/>
        </w:rPr>
        <w:t>Анісімової</w:t>
      </w:r>
      <w:proofErr w:type="spellEnd"/>
      <w:r w:rsidRPr="004A2A5A">
        <w:rPr>
          <w:color w:val="000000" w:themeColor="text1"/>
          <w:sz w:val="28"/>
          <w:szCs w:val="28"/>
          <w:shd w:val="clear" w:color="auto" w:fill="FFFFFF"/>
        </w:rPr>
        <w:t xml:space="preserve"> Н.Д.</w:t>
      </w:r>
      <w:r w:rsidR="0044582B">
        <w:rPr>
          <w:color w:val="000000" w:themeColor="text1"/>
          <w:sz w:val="28"/>
          <w:szCs w:val="28"/>
          <w:shd w:val="clear" w:color="auto" w:fill="FFFFFF"/>
        </w:rPr>
        <w:t>,</w:t>
      </w:r>
      <w:r w:rsidRPr="004A2A5A">
        <w:rPr>
          <w:color w:val="000000" w:themeColor="text1"/>
          <w:sz w:val="28"/>
          <w:szCs w:val="28"/>
          <w:shd w:val="clear" w:color="auto" w:fill="FFFFFF"/>
        </w:rPr>
        <w:t xml:space="preserve"> </w:t>
      </w:r>
      <w:r w:rsidRPr="004A2A5A">
        <w:rPr>
          <w:color w:val="000000" w:themeColor="text1"/>
          <w:sz w:val="28"/>
          <w:szCs w:val="28"/>
          <w:lang w:eastAsia="uk-UA"/>
        </w:rPr>
        <w:t>Третя Дисциплінарна палата Вищої ради правосуддя зауважувала, що о</w:t>
      </w:r>
      <w:r w:rsidRPr="004A2A5A">
        <w:rPr>
          <w:color w:val="000000" w:themeColor="text1"/>
          <w:sz w:val="28"/>
          <w:szCs w:val="28"/>
          <w:shd w:val="clear" w:color="auto" w:fill="FFFFFF"/>
        </w:rPr>
        <w:t xml:space="preserve">соба, яка вчинила </w:t>
      </w:r>
      <w:hyperlink r:id="rId9" w:tgtFrame="_blank" w:history="1">
        <w:r w:rsidRPr="004A2A5A">
          <w:rPr>
            <w:rStyle w:val="hard-blue-color"/>
            <w:color w:val="000000" w:themeColor="text1"/>
            <w:sz w:val="28"/>
            <w:szCs w:val="28"/>
            <w:shd w:val="clear" w:color="auto" w:fill="FFFFFF"/>
          </w:rPr>
          <w:t>адміністративне правопорушення</w:t>
        </w:r>
      </w:hyperlink>
      <w:r w:rsidRPr="004A2A5A">
        <w:rPr>
          <w:color w:val="000000" w:themeColor="text1"/>
          <w:sz w:val="28"/>
          <w:szCs w:val="28"/>
          <w:shd w:val="clear" w:color="auto" w:fill="FFFFFF"/>
        </w:rPr>
        <w:t xml:space="preserve">,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 </w:t>
      </w:r>
    </w:p>
    <w:p w:rsidR="00B53E04" w:rsidRPr="004A2A5A" w:rsidRDefault="0044582B" w:rsidP="00550EE9">
      <w:pPr>
        <w:shd w:val="clear" w:color="auto" w:fill="FFFFFF"/>
        <w:spacing w:after="0" w:line="240" w:lineRule="auto"/>
        <w:ind w:firstLine="567"/>
        <w:jc w:val="both"/>
        <w:rPr>
          <w:color w:val="000000" w:themeColor="text1"/>
          <w:sz w:val="28"/>
          <w:szCs w:val="28"/>
          <w:shd w:val="clear" w:color="auto" w:fill="FFFFFF"/>
        </w:rPr>
      </w:pPr>
      <w:r>
        <w:rPr>
          <w:color w:val="000000" w:themeColor="text1"/>
          <w:sz w:val="28"/>
          <w:szCs w:val="28"/>
          <w:shd w:val="clear" w:color="auto" w:fill="FFFFFF"/>
        </w:rPr>
        <w:t>П</w:t>
      </w:r>
      <w:r w:rsidR="00B53E04" w:rsidRPr="004A2A5A">
        <w:rPr>
          <w:color w:val="000000" w:themeColor="text1"/>
          <w:sz w:val="28"/>
          <w:szCs w:val="28"/>
          <w:shd w:val="clear" w:color="auto" w:fill="FFFFFF"/>
        </w:rPr>
        <w:t xml:space="preserve">ід час розгляду справи про адміністративне правопорушення стосовно </w:t>
      </w:r>
      <w:r w:rsidR="00127CB3">
        <w:rPr>
          <w:color w:val="000000" w:themeColor="text1"/>
          <w:sz w:val="28"/>
          <w:szCs w:val="28"/>
        </w:rPr>
        <w:t>ОСОБА_1</w:t>
      </w:r>
      <w:r w:rsidR="00B53E04" w:rsidRPr="004A2A5A">
        <w:rPr>
          <w:color w:val="000000" w:themeColor="text1"/>
          <w:sz w:val="28"/>
          <w:szCs w:val="28"/>
          <w:shd w:val="clear" w:color="auto" w:fill="FFFFFF"/>
        </w:rPr>
        <w:t xml:space="preserve"> суд зобов</w:t>
      </w:r>
      <w:r w:rsidR="00B53E04" w:rsidRPr="004A2A5A">
        <w:rPr>
          <w:color w:val="000000" w:themeColor="text1"/>
          <w:sz w:val="28"/>
          <w:szCs w:val="28"/>
          <w:shd w:val="clear" w:color="auto" w:fill="FFFFFF"/>
          <w:lang w:val="ru-RU"/>
        </w:rPr>
        <w:t>’</w:t>
      </w:r>
      <w:proofErr w:type="spellStart"/>
      <w:r w:rsidR="00B53E04" w:rsidRPr="004A2A5A">
        <w:rPr>
          <w:color w:val="000000" w:themeColor="text1"/>
          <w:sz w:val="28"/>
          <w:szCs w:val="28"/>
          <w:shd w:val="clear" w:color="auto" w:fill="FFFFFF"/>
        </w:rPr>
        <w:t>язаний</w:t>
      </w:r>
      <w:proofErr w:type="spellEnd"/>
      <w:r w:rsidR="00B53E04" w:rsidRPr="004A2A5A">
        <w:rPr>
          <w:color w:val="000000" w:themeColor="text1"/>
          <w:sz w:val="28"/>
          <w:szCs w:val="28"/>
          <w:shd w:val="clear" w:color="auto" w:fill="FFFFFF"/>
        </w:rPr>
        <w:t xml:space="preserve"> був врахувати особливості дії норм КУпАП у часі та застосувати правове регулювання, яке існувало на час вчинення особою правопорушення, тобто станом на 15 квітня 2021 року.</w:t>
      </w:r>
    </w:p>
    <w:p w:rsidR="00B53E04" w:rsidRPr="004A2A5A" w:rsidRDefault="0044582B" w:rsidP="00550EE9">
      <w:pPr>
        <w:shd w:val="clear" w:color="auto" w:fill="FFFFFF"/>
        <w:spacing w:after="0" w:line="240" w:lineRule="auto"/>
        <w:ind w:firstLine="567"/>
        <w:jc w:val="both"/>
        <w:rPr>
          <w:color w:val="000000" w:themeColor="text1"/>
          <w:sz w:val="28"/>
          <w:szCs w:val="28"/>
          <w:shd w:val="clear" w:color="auto" w:fill="FFFFFF"/>
        </w:rPr>
      </w:pPr>
      <w:r>
        <w:rPr>
          <w:color w:val="000000" w:themeColor="text1"/>
          <w:sz w:val="28"/>
          <w:szCs w:val="28"/>
          <w:shd w:val="clear" w:color="auto" w:fill="FFFFFF"/>
        </w:rPr>
        <w:t>У</w:t>
      </w:r>
      <w:r w:rsidR="002F15F9">
        <w:rPr>
          <w:color w:val="000000" w:themeColor="text1"/>
          <w:sz w:val="28"/>
          <w:szCs w:val="28"/>
          <w:shd w:val="clear" w:color="auto" w:fill="FFFFFF"/>
        </w:rPr>
        <w:t xml:space="preserve">тім, на переконання Третьої Дисциплінарної палати Вищої ради правосуддя, надані суддею </w:t>
      </w:r>
      <w:proofErr w:type="spellStart"/>
      <w:r w:rsidR="002F15F9">
        <w:rPr>
          <w:color w:val="000000" w:themeColor="text1"/>
          <w:sz w:val="28"/>
          <w:szCs w:val="28"/>
          <w:shd w:val="clear" w:color="auto" w:fill="FFFFFF"/>
        </w:rPr>
        <w:t>Анісімовою</w:t>
      </w:r>
      <w:proofErr w:type="spellEnd"/>
      <w:r w:rsidR="002F15F9">
        <w:rPr>
          <w:color w:val="000000" w:themeColor="text1"/>
          <w:sz w:val="28"/>
          <w:szCs w:val="28"/>
          <w:shd w:val="clear" w:color="auto" w:fill="FFFFFF"/>
        </w:rPr>
        <w:t xml:space="preserve"> Н.Д. пояснення не містять обґрунт</w:t>
      </w:r>
      <w:r>
        <w:rPr>
          <w:color w:val="000000" w:themeColor="text1"/>
          <w:sz w:val="28"/>
          <w:szCs w:val="28"/>
          <w:shd w:val="clear" w:color="auto" w:fill="FFFFFF"/>
        </w:rPr>
        <w:t xml:space="preserve">ування </w:t>
      </w:r>
      <w:r w:rsidR="002F15F9">
        <w:rPr>
          <w:color w:val="000000" w:themeColor="text1"/>
          <w:sz w:val="28"/>
          <w:szCs w:val="28"/>
          <w:shd w:val="clear" w:color="auto" w:fill="FFFFFF"/>
        </w:rPr>
        <w:t>щодо можливості суду відступити</w:t>
      </w:r>
      <w:r w:rsidR="00B53E04" w:rsidRPr="004A2A5A">
        <w:rPr>
          <w:color w:val="000000" w:themeColor="text1"/>
          <w:sz w:val="28"/>
          <w:szCs w:val="28"/>
          <w:shd w:val="clear" w:color="auto" w:fill="FFFFFF"/>
        </w:rPr>
        <w:t xml:space="preserve"> від положень </w:t>
      </w:r>
      <w:r>
        <w:rPr>
          <w:color w:val="000000" w:themeColor="text1"/>
          <w:sz w:val="28"/>
          <w:szCs w:val="28"/>
          <w:shd w:val="clear" w:color="auto" w:fill="FFFFFF"/>
        </w:rPr>
        <w:t>чинного</w:t>
      </w:r>
      <w:r w:rsidR="00B53E04" w:rsidRPr="004A2A5A">
        <w:rPr>
          <w:color w:val="000000" w:themeColor="text1"/>
          <w:sz w:val="28"/>
          <w:szCs w:val="28"/>
          <w:shd w:val="clear" w:color="auto" w:fill="FFFFFF"/>
        </w:rPr>
        <w:t xml:space="preserve"> на час розгляду законода</w:t>
      </w:r>
      <w:r w:rsidR="002F15F9">
        <w:rPr>
          <w:color w:val="000000" w:themeColor="text1"/>
          <w:sz w:val="28"/>
          <w:szCs w:val="28"/>
          <w:shd w:val="clear" w:color="auto" w:fill="FFFFFF"/>
        </w:rPr>
        <w:t>в</w:t>
      </w:r>
      <w:r w:rsidR="00B53E04" w:rsidRPr="004A2A5A">
        <w:rPr>
          <w:color w:val="000000" w:themeColor="text1"/>
          <w:sz w:val="28"/>
          <w:szCs w:val="28"/>
          <w:shd w:val="clear" w:color="auto" w:fill="FFFFFF"/>
        </w:rPr>
        <w:t>ства.</w:t>
      </w:r>
    </w:p>
    <w:p w:rsidR="00B53E04" w:rsidRPr="002F15F9" w:rsidRDefault="00B53E04" w:rsidP="00550EE9">
      <w:pPr>
        <w:shd w:val="clear" w:color="auto" w:fill="FFFFFF"/>
        <w:spacing w:after="0" w:line="240" w:lineRule="auto"/>
        <w:ind w:firstLine="567"/>
        <w:jc w:val="both"/>
        <w:rPr>
          <w:color w:val="000000" w:themeColor="text1"/>
          <w:sz w:val="28"/>
          <w:szCs w:val="28"/>
          <w:shd w:val="clear" w:color="auto" w:fill="FFFFFF"/>
        </w:rPr>
      </w:pPr>
      <w:r w:rsidRPr="002F15F9">
        <w:rPr>
          <w:color w:val="000000" w:themeColor="text1"/>
          <w:sz w:val="28"/>
          <w:szCs w:val="28"/>
          <w:shd w:val="clear" w:color="auto" w:fill="FFFFFF"/>
        </w:rPr>
        <w:t>Ч</w:t>
      </w:r>
      <w:r w:rsidRPr="002F15F9">
        <w:rPr>
          <w:color w:val="000000" w:themeColor="text1"/>
          <w:sz w:val="28"/>
          <w:szCs w:val="28"/>
          <w:lang w:eastAsia="uk-UA"/>
        </w:rPr>
        <w:t xml:space="preserve">астиною першою статті 21 КУпАП </w:t>
      </w:r>
      <w:r w:rsidRPr="002F15F9">
        <w:rPr>
          <w:color w:val="000000" w:themeColor="text1"/>
          <w:sz w:val="28"/>
          <w:szCs w:val="28"/>
          <w:shd w:val="clear" w:color="auto" w:fill="FFFFFF"/>
        </w:rPr>
        <w:t xml:space="preserve">(у редакції, чинній на час вчинення </w:t>
      </w:r>
      <w:r w:rsidR="00127CB3">
        <w:rPr>
          <w:color w:val="000000" w:themeColor="text1"/>
          <w:sz w:val="28"/>
          <w:szCs w:val="28"/>
        </w:rPr>
        <w:t>ОСОБА_1</w:t>
      </w:r>
      <w:r w:rsidRPr="002F15F9">
        <w:rPr>
          <w:color w:val="000000" w:themeColor="text1"/>
          <w:sz w:val="28"/>
          <w:szCs w:val="28"/>
          <w:shd w:val="clear" w:color="auto" w:fill="FFFFFF"/>
        </w:rPr>
        <w:t xml:space="preserve"> правопорушення</w:t>
      </w:r>
      <w:r w:rsidRPr="002F15F9">
        <w:rPr>
          <w:color w:val="000000" w:themeColor="text1"/>
          <w:sz w:val="28"/>
          <w:szCs w:val="28"/>
        </w:rPr>
        <w:t xml:space="preserve">) визначено, що </w:t>
      </w:r>
      <w:r w:rsidRPr="002F15F9">
        <w:rPr>
          <w:color w:val="000000" w:themeColor="text1"/>
          <w:sz w:val="28"/>
          <w:szCs w:val="28"/>
          <w:shd w:val="clear" w:color="auto" w:fill="FFFFFF"/>
        </w:rPr>
        <w:t xml:space="preserve">особа, яка вчинила </w:t>
      </w:r>
      <w:hyperlink r:id="rId10" w:tgtFrame="_blank" w:history="1">
        <w:r w:rsidRPr="002F15F9">
          <w:rPr>
            <w:rStyle w:val="hard-blue-color"/>
            <w:color w:val="000000" w:themeColor="text1"/>
            <w:sz w:val="28"/>
            <w:szCs w:val="28"/>
            <w:shd w:val="clear" w:color="auto" w:fill="FFFFFF"/>
          </w:rPr>
          <w:t>адміністративне правопорушення</w:t>
        </w:r>
      </w:hyperlink>
      <w:r w:rsidRPr="002F15F9">
        <w:rPr>
          <w:color w:val="000000" w:themeColor="text1"/>
          <w:sz w:val="28"/>
          <w:szCs w:val="28"/>
          <w:shd w:val="clear" w:color="auto" w:fill="FFFFFF"/>
        </w:rPr>
        <w:t xml:space="preserve">, крім посадової особи та особи, яка вчинила правопорушення, передбачені частинами другою – четвертою </w:t>
      </w:r>
      <w:hyperlink r:id="rId11" w:tgtFrame="_blank" w:history="1">
        <w:r w:rsidRPr="002F15F9">
          <w:rPr>
            <w:rStyle w:val="hard-blue-color"/>
            <w:color w:val="000000" w:themeColor="text1"/>
            <w:sz w:val="28"/>
            <w:szCs w:val="28"/>
            <w:shd w:val="clear" w:color="auto" w:fill="FFFFFF"/>
          </w:rPr>
          <w:t>статті 126</w:t>
        </w:r>
      </w:hyperlink>
      <w:r w:rsidRPr="002F15F9">
        <w:rPr>
          <w:color w:val="000000" w:themeColor="text1"/>
          <w:sz w:val="28"/>
          <w:szCs w:val="28"/>
          <w:shd w:val="clear" w:color="auto" w:fill="FFFFFF"/>
        </w:rPr>
        <w:t xml:space="preserve"> та </w:t>
      </w:r>
      <w:hyperlink r:id="rId12" w:tgtFrame="_blank" w:history="1">
        <w:r w:rsidRPr="002F15F9">
          <w:rPr>
            <w:rStyle w:val="hard-blue-color"/>
            <w:color w:val="000000" w:themeColor="text1"/>
            <w:sz w:val="28"/>
            <w:szCs w:val="28"/>
            <w:shd w:val="clear" w:color="auto" w:fill="FFFFFF"/>
          </w:rPr>
          <w:t>статтею 130</w:t>
        </w:r>
      </w:hyperlink>
      <w:r w:rsidRPr="002F15F9">
        <w:rPr>
          <w:color w:val="000000" w:themeColor="text1"/>
          <w:sz w:val="28"/>
          <w:szCs w:val="28"/>
          <w:shd w:val="clear" w:color="auto" w:fill="FFFFFF"/>
        </w:rPr>
        <w:t xml:space="preserve">, звільняється від адміністративної відповідальності з передачею матеріалів на розгляд </w:t>
      </w:r>
      <w:hyperlink r:id="rId13" w:tgtFrame="_blank" w:history="1">
        <w:r w:rsidRPr="002F15F9">
          <w:rPr>
            <w:rStyle w:val="hard-blue-color"/>
            <w:color w:val="000000" w:themeColor="text1"/>
            <w:sz w:val="28"/>
            <w:szCs w:val="28"/>
            <w:shd w:val="clear" w:color="auto" w:fill="FFFFFF"/>
          </w:rPr>
          <w:t>громадської організації</w:t>
        </w:r>
      </w:hyperlink>
      <w:r w:rsidRPr="002F15F9">
        <w:rPr>
          <w:color w:val="000000" w:themeColor="text1"/>
          <w:sz w:val="28"/>
          <w:szCs w:val="28"/>
          <w:shd w:val="clear" w:color="auto" w:fill="FFFFFF"/>
        </w:rPr>
        <w:t xml:space="preserve"> або </w:t>
      </w:r>
      <w:hyperlink r:id="rId14" w:tgtFrame="_blank" w:history="1">
        <w:r w:rsidRPr="002F15F9">
          <w:rPr>
            <w:rStyle w:val="hard-blue-color"/>
            <w:color w:val="000000" w:themeColor="text1"/>
            <w:sz w:val="28"/>
            <w:szCs w:val="28"/>
            <w:shd w:val="clear" w:color="auto" w:fill="FFFFFF"/>
          </w:rPr>
          <w:t>трудового колективу</w:t>
        </w:r>
      </w:hyperlink>
      <w:r w:rsidRPr="002F15F9">
        <w:rPr>
          <w:color w:val="000000" w:themeColor="text1"/>
          <w:sz w:val="28"/>
          <w:szCs w:val="28"/>
          <w:shd w:val="clear" w:color="auto" w:fill="FFFFFF"/>
        </w:rPr>
        <w:t>, якщо з урахуванням характеру вчиненого правопорушення і особи правопорушника до нього доцільно застосувати захід громадського впливу.</w:t>
      </w:r>
    </w:p>
    <w:p w:rsidR="00B53E04" w:rsidRPr="002F15F9" w:rsidRDefault="008450AE" w:rsidP="00550EE9">
      <w:pPr>
        <w:shd w:val="clear" w:color="auto" w:fill="FFFFFF"/>
        <w:spacing w:after="0" w:line="240" w:lineRule="auto"/>
        <w:ind w:firstLine="567"/>
        <w:jc w:val="both"/>
        <w:rPr>
          <w:color w:val="000000" w:themeColor="text1"/>
          <w:sz w:val="28"/>
          <w:szCs w:val="28"/>
          <w:shd w:val="clear" w:color="auto" w:fill="FFFFFF"/>
        </w:rPr>
      </w:pPr>
      <w:r>
        <w:rPr>
          <w:color w:val="000000" w:themeColor="text1"/>
          <w:sz w:val="28"/>
          <w:szCs w:val="28"/>
          <w:shd w:val="clear" w:color="auto" w:fill="FFFFFF"/>
        </w:rPr>
        <w:t>Отже,</w:t>
      </w:r>
      <w:r w:rsidR="00B53E04" w:rsidRPr="002F15F9">
        <w:rPr>
          <w:color w:val="000000" w:themeColor="text1"/>
          <w:sz w:val="28"/>
          <w:szCs w:val="28"/>
          <w:shd w:val="clear" w:color="auto" w:fill="FFFFFF"/>
        </w:rPr>
        <w:t xml:space="preserve"> на час прийняття суддею </w:t>
      </w:r>
      <w:proofErr w:type="spellStart"/>
      <w:r w:rsidR="00B53E04" w:rsidRPr="002F15F9">
        <w:rPr>
          <w:color w:val="000000" w:themeColor="text1"/>
          <w:sz w:val="28"/>
          <w:szCs w:val="28"/>
          <w:shd w:val="clear" w:color="auto" w:fill="FFFFFF"/>
        </w:rPr>
        <w:t>Анісімовою</w:t>
      </w:r>
      <w:proofErr w:type="spellEnd"/>
      <w:r w:rsidR="00B53E04" w:rsidRPr="002F15F9">
        <w:rPr>
          <w:color w:val="000000" w:themeColor="text1"/>
          <w:sz w:val="28"/>
          <w:szCs w:val="28"/>
          <w:shd w:val="clear" w:color="auto" w:fill="FFFFFF"/>
        </w:rPr>
        <w:t xml:space="preserve"> Н.Д. постанови суду </w:t>
      </w:r>
      <w:r w:rsidR="00B53E04" w:rsidRPr="002F15F9">
        <w:rPr>
          <w:color w:val="000000" w:themeColor="text1"/>
          <w:sz w:val="28"/>
          <w:szCs w:val="28"/>
          <w:shd w:val="clear" w:color="auto" w:fill="FFFFFF"/>
        </w:rPr>
        <w:br/>
        <w:t xml:space="preserve">від 14 червня 2021 року у справі № 495/2845/21 приписи частини першої </w:t>
      </w:r>
      <w:r w:rsidR="00B53E04" w:rsidRPr="002F15F9">
        <w:rPr>
          <w:color w:val="000000" w:themeColor="text1"/>
          <w:sz w:val="28"/>
          <w:szCs w:val="28"/>
          <w:shd w:val="clear" w:color="auto" w:fill="FFFFFF"/>
        </w:rPr>
        <w:br/>
        <w:t xml:space="preserve">статті 21 КУпАП чітко, однозначно вказували на заборону їх застосування у </w:t>
      </w:r>
      <w:r>
        <w:rPr>
          <w:color w:val="000000" w:themeColor="text1"/>
          <w:sz w:val="28"/>
          <w:szCs w:val="28"/>
          <w:shd w:val="clear" w:color="auto" w:fill="FFFFFF"/>
        </w:rPr>
        <w:t>разі</w:t>
      </w:r>
      <w:r w:rsidR="00B53E04" w:rsidRPr="002F15F9">
        <w:rPr>
          <w:color w:val="000000" w:themeColor="text1"/>
          <w:sz w:val="28"/>
          <w:szCs w:val="28"/>
          <w:shd w:val="clear" w:color="auto" w:fill="FFFFFF"/>
        </w:rPr>
        <w:t xml:space="preserve"> вчинення особою адміністративного правопорушення, передбаченого статтею 130 КУпАП.</w:t>
      </w:r>
    </w:p>
    <w:p w:rsidR="00B53E04" w:rsidRPr="002F15F9" w:rsidRDefault="00B53E04" w:rsidP="00550EE9">
      <w:pPr>
        <w:shd w:val="clear" w:color="auto" w:fill="FFFFFF"/>
        <w:spacing w:after="0" w:line="240" w:lineRule="auto"/>
        <w:ind w:firstLine="567"/>
        <w:jc w:val="both"/>
        <w:rPr>
          <w:color w:val="000000" w:themeColor="text1"/>
          <w:sz w:val="28"/>
          <w:szCs w:val="28"/>
          <w:shd w:val="clear" w:color="auto" w:fill="FFFFFF"/>
        </w:rPr>
      </w:pPr>
      <w:r w:rsidRPr="002F15F9">
        <w:rPr>
          <w:color w:val="000000" w:themeColor="text1"/>
          <w:sz w:val="28"/>
          <w:szCs w:val="28"/>
        </w:rPr>
        <w:t xml:space="preserve">За таких обставин суддя Анісімова Н.Д. з огляду на вказану вище однозначну заборону, визначену законом, ураховуючи характер адміністративного правопорушення, передбаченого статтею 130 КУпАП, що має підвищену суспільну небезпечність порівняно з іншими встановленими цим Кодексом правопорушеннями, зобов’язана була навести в постанові суду </w:t>
      </w:r>
      <w:r w:rsidRPr="002F15F9">
        <w:rPr>
          <w:color w:val="000000" w:themeColor="text1"/>
          <w:sz w:val="28"/>
          <w:szCs w:val="28"/>
        </w:rPr>
        <w:br/>
        <w:t xml:space="preserve">від 14 червня 2021 року вмотивоване обґрунтування застосування положень статті 21 КУпАП усупереч загальним засадам КУпАП щодо дії закону про відповідальність за адміністративні правопорушення у часі. </w:t>
      </w:r>
    </w:p>
    <w:p w:rsidR="00B53E04" w:rsidRPr="002F15F9" w:rsidRDefault="00B53E04" w:rsidP="00550EE9">
      <w:pPr>
        <w:shd w:val="clear" w:color="auto" w:fill="FFFFFF"/>
        <w:spacing w:after="0" w:line="240" w:lineRule="auto"/>
        <w:ind w:firstLine="567"/>
        <w:jc w:val="both"/>
        <w:rPr>
          <w:color w:val="000000" w:themeColor="text1"/>
          <w:sz w:val="28"/>
          <w:szCs w:val="28"/>
        </w:rPr>
      </w:pPr>
      <w:r w:rsidRPr="002F15F9">
        <w:rPr>
          <w:color w:val="000000" w:themeColor="text1"/>
          <w:sz w:val="28"/>
          <w:szCs w:val="28"/>
        </w:rPr>
        <w:t xml:space="preserve">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w:t>
      </w:r>
      <w:r w:rsidRPr="002F15F9">
        <w:rPr>
          <w:color w:val="000000" w:themeColor="text1"/>
          <w:sz w:val="28"/>
          <w:szCs w:val="28"/>
        </w:rPr>
        <w:lastRenderedPageBreak/>
        <w:t xml:space="preserve">транспорті» зміст постанови має відповідати вимогам, передбаченим </w:t>
      </w:r>
      <w:r w:rsidRPr="002F15F9">
        <w:rPr>
          <w:color w:val="000000" w:themeColor="text1"/>
          <w:sz w:val="28"/>
          <w:szCs w:val="28"/>
        </w:rPr>
        <w:br/>
        <w:t>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B53E04" w:rsidRPr="002F15F9" w:rsidRDefault="00B53E04" w:rsidP="00550EE9">
      <w:pPr>
        <w:shd w:val="clear" w:color="auto" w:fill="FFFFFF"/>
        <w:spacing w:after="0" w:line="240" w:lineRule="auto"/>
        <w:ind w:firstLine="567"/>
        <w:jc w:val="both"/>
        <w:rPr>
          <w:color w:val="000000" w:themeColor="text1"/>
          <w:sz w:val="28"/>
          <w:szCs w:val="28"/>
        </w:rPr>
      </w:pPr>
      <w:r w:rsidRPr="002F15F9">
        <w:rPr>
          <w:color w:val="000000" w:themeColor="text1"/>
          <w:sz w:val="28"/>
          <w:szCs w:val="28"/>
        </w:rPr>
        <w:t>Відсутність належних мотивів на обґрунтування застосування судом приписів статті 21 КУпАП у редакції, яка станом на 14 червня 2021 року не підлягала застосуванню у справі про адміністративне правопорушення, передбачене статтею 130</w:t>
      </w:r>
      <w:r w:rsidR="004818B5">
        <w:rPr>
          <w:color w:val="000000" w:themeColor="text1"/>
          <w:sz w:val="28"/>
          <w:szCs w:val="28"/>
        </w:rPr>
        <w:t xml:space="preserve"> КУпАП</w:t>
      </w:r>
      <w:r w:rsidRPr="002F15F9">
        <w:rPr>
          <w:color w:val="000000" w:themeColor="text1"/>
          <w:sz w:val="28"/>
          <w:szCs w:val="28"/>
        </w:rPr>
        <w:t xml:space="preserve">,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B53E04" w:rsidRPr="002F15F9" w:rsidRDefault="00B53E04" w:rsidP="00550EE9">
      <w:pPr>
        <w:spacing w:after="0" w:line="240" w:lineRule="auto"/>
        <w:ind w:firstLine="567"/>
        <w:rPr>
          <w:color w:val="000000" w:themeColor="text1"/>
          <w:sz w:val="28"/>
          <w:szCs w:val="28"/>
        </w:rPr>
      </w:pPr>
      <w:r w:rsidRPr="002F15F9">
        <w:rPr>
          <w:color w:val="000000" w:themeColor="text1"/>
          <w:sz w:val="28"/>
          <w:szCs w:val="28"/>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B53E04" w:rsidRPr="00F9047A" w:rsidRDefault="004818B5" w:rsidP="00550EE9">
      <w:pPr>
        <w:pStyle w:val="a5"/>
        <w:ind w:firstLine="567"/>
        <w:jc w:val="both"/>
        <w:rPr>
          <w:color w:val="000000" w:themeColor="text1"/>
          <w:szCs w:val="28"/>
        </w:rPr>
      </w:pPr>
      <w:r>
        <w:rPr>
          <w:color w:val="000000" w:themeColor="text1"/>
          <w:szCs w:val="28"/>
        </w:rPr>
        <w:t>Крім того</w:t>
      </w:r>
      <w:r w:rsidR="00B53E04" w:rsidRPr="002F15F9">
        <w:rPr>
          <w:color w:val="000000" w:themeColor="text1"/>
          <w:szCs w:val="28"/>
        </w:rPr>
        <w:t>, Консультативна рада європейських суддів</w:t>
      </w:r>
      <w:r w:rsidR="00B53E04" w:rsidRPr="00F9047A">
        <w:rPr>
          <w:color w:val="000000" w:themeColor="text1"/>
          <w:szCs w:val="28"/>
        </w:rPr>
        <w:t xml:space="preserve"> у Висновку </w:t>
      </w:r>
      <w:r w:rsidR="00B53E04" w:rsidRPr="00F9047A">
        <w:rPr>
          <w:color w:val="000000" w:themeColor="text1"/>
          <w:szCs w:val="28"/>
        </w:rPr>
        <w:br/>
        <w:t>№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w:t>
      </w:r>
      <w:r w:rsidR="00B53E04">
        <w:rPr>
          <w:color w:val="000000" w:themeColor="text1"/>
          <w:szCs w:val="28"/>
        </w:rPr>
        <w:t>м</w:t>
      </w:r>
      <w:r w:rsidR="00B53E04" w:rsidRPr="00F9047A">
        <w:rPr>
          <w:color w:val="000000" w:themeColor="text1"/>
          <w:szCs w:val="28"/>
        </w:rPr>
        <w:t xml:space="preserve"> суд</w:t>
      </w:r>
      <w:r w:rsidR="00B53E04">
        <w:rPr>
          <w:color w:val="000000" w:themeColor="text1"/>
          <w:szCs w:val="28"/>
        </w:rPr>
        <w:t>ом</w:t>
      </w:r>
      <w:r w:rsidR="00B53E04" w:rsidRPr="00F9047A">
        <w:rPr>
          <w:color w:val="000000" w:themeColor="text1"/>
          <w:szCs w:val="28"/>
        </w:rPr>
        <w:t xml:space="preserve"> з прав людини </w:t>
      </w:r>
      <w:r w:rsidR="00B53E04">
        <w:rPr>
          <w:color w:val="000000" w:themeColor="text1"/>
          <w:szCs w:val="28"/>
        </w:rPr>
        <w:t>(</w:t>
      </w:r>
      <w:r w:rsidR="00B53E04" w:rsidRPr="00F9047A">
        <w:rPr>
          <w:color w:val="000000" w:themeColor="text1"/>
          <w:szCs w:val="28"/>
        </w:rPr>
        <w:t>далі – ЄСПЛ</w:t>
      </w:r>
      <w:r w:rsidR="00B53E04">
        <w:rPr>
          <w:color w:val="000000" w:themeColor="text1"/>
          <w:szCs w:val="28"/>
        </w:rPr>
        <w:t>)</w:t>
      </w:r>
      <w:r w:rsidR="00B53E04" w:rsidRPr="00F9047A">
        <w:rPr>
          <w:color w:val="000000" w:themeColor="text1"/>
          <w:szCs w:val="28"/>
        </w:rPr>
        <w:t xml:space="preserve">.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B53E04" w:rsidRPr="002F15F9" w:rsidRDefault="00B53E04" w:rsidP="00550EE9">
      <w:pPr>
        <w:pStyle w:val="a8"/>
        <w:shd w:val="clear" w:color="auto" w:fill="FFFFFF"/>
        <w:spacing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ЄСПЛ</w:t>
      </w:r>
      <w:r w:rsidRPr="00F9047A">
        <w:rPr>
          <w:rFonts w:ascii="Times New Roman" w:hAnsi="Times New Roman"/>
          <w:color w:val="000000" w:themeColor="text1"/>
          <w:sz w:val="28"/>
          <w:szCs w:val="28"/>
        </w:rPr>
        <w:t xml:space="preserve"> у своїх рішеннях послідовно констатує, що пункт 1 статті 6 Конвенції дійсно вимагає, щоб суди мотивували висновки в рішеннях. Хоча ЄСПЛ і наголошує, що ця вимога не означає обов’язку суду надавати детал</w:t>
      </w:r>
      <w:r w:rsidR="004818B5">
        <w:rPr>
          <w:rFonts w:ascii="Times New Roman" w:hAnsi="Times New Roman"/>
          <w:color w:val="000000" w:themeColor="text1"/>
          <w:sz w:val="28"/>
          <w:szCs w:val="28"/>
        </w:rPr>
        <w:t>ьну відповідь на кожен аргумент,</w:t>
      </w:r>
      <w:r w:rsidRPr="00F9047A">
        <w:rPr>
          <w:rFonts w:ascii="Times New Roman" w:hAnsi="Times New Roman"/>
          <w:color w:val="000000" w:themeColor="text1"/>
          <w:sz w:val="28"/>
          <w:szCs w:val="28"/>
        </w:rPr>
        <w:t xml:space="preserve">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w:t>
      </w:r>
      <w:r w:rsidRPr="002F15F9">
        <w:rPr>
          <w:rFonts w:ascii="Times New Roman" w:hAnsi="Times New Roman"/>
          <w:color w:val="000000" w:themeColor="text1"/>
          <w:sz w:val="28"/>
          <w:szCs w:val="28"/>
        </w:rPr>
        <w:t xml:space="preserve">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2F15F9">
        <w:rPr>
          <w:rFonts w:ascii="Times New Roman" w:hAnsi="Times New Roman"/>
          <w:color w:val="000000" w:themeColor="text1"/>
          <w:sz w:val="28"/>
          <w:szCs w:val="28"/>
        </w:rPr>
        <w:t>дискреція</w:t>
      </w:r>
      <w:proofErr w:type="spellEnd"/>
      <w:r w:rsidRPr="002F15F9">
        <w:rPr>
          <w:rFonts w:ascii="Times New Roman" w:hAnsi="Times New Roman"/>
          <w:color w:val="000000" w:themeColor="text1"/>
          <w:sz w:val="28"/>
          <w:szCs w:val="28"/>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w:t>
      </w:r>
      <w:r w:rsidR="004818B5">
        <w:rPr>
          <w:rFonts w:ascii="Times New Roman" w:hAnsi="Times New Roman"/>
          <w:color w:val="000000" w:themeColor="text1"/>
          <w:sz w:val="28"/>
          <w:szCs w:val="28"/>
        </w:rPr>
        <w:t>начити ті, які</w:t>
      </w:r>
      <w:r w:rsidRPr="002F15F9">
        <w:rPr>
          <w:rFonts w:ascii="Times New Roman" w:hAnsi="Times New Roman"/>
          <w:color w:val="000000" w:themeColor="text1"/>
          <w:sz w:val="28"/>
          <w:szCs w:val="28"/>
        </w:rPr>
        <w:t xml:space="preserve"> обов’язково потребують особливої уваги та наведення в рішенні відповідних аргументів «за» чи «проти» їх прийняття.</w:t>
      </w:r>
    </w:p>
    <w:p w:rsidR="00B53E04" w:rsidRPr="002F15F9" w:rsidRDefault="00B53E04" w:rsidP="00550EE9">
      <w:pPr>
        <w:spacing w:after="0" w:line="240" w:lineRule="auto"/>
        <w:ind w:firstLine="567"/>
        <w:jc w:val="both"/>
        <w:rPr>
          <w:color w:val="000000" w:themeColor="text1"/>
          <w:sz w:val="28"/>
          <w:szCs w:val="28"/>
        </w:rPr>
      </w:pPr>
      <w:r w:rsidRPr="002F15F9">
        <w:rPr>
          <w:color w:val="000000" w:themeColor="text1"/>
          <w:sz w:val="28"/>
          <w:szCs w:val="28"/>
        </w:rPr>
        <w:t>У рішенні у справі «</w:t>
      </w:r>
      <w:proofErr w:type="spellStart"/>
      <w:r w:rsidRPr="002F15F9">
        <w:rPr>
          <w:color w:val="000000" w:themeColor="text1"/>
          <w:sz w:val="28"/>
          <w:szCs w:val="28"/>
        </w:rPr>
        <w:t>Бендерський</w:t>
      </w:r>
      <w:proofErr w:type="spellEnd"/>
      <w:r w:rsidRPr="002F15F9">
        <w:rPr>
          <w:color w:val="000000" w:themeColor="text1"/>
          <w:sz w:val="28"/>
          <w:szCs w:val="28"/>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w:t>
      </w:r>
      <w:r w:rsidRPr="002F15F9">
        <w:rPr>
          <w:color w:val="000000" w:themeColor="text1"/>
          <w:sz w:val="28"/>
          <w:szCs w:val="28"/>
        </w:rPr>
        <w:lastRenderedPageBreak/>
        <w:t xml:space="preserve">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B53E04" w:rsidRPr="002F15F9" w:rsidRDefault="002F15F9" w:rsidP="00550EE9">
      <w:pPr>
        <w:spacing w:after="0" w:line="240" w:lineRule="auto"/>
        <w:ind w:firstLine="567"/>
        <w:jc w:val="both"/>
        <w:rPr>
          <w:color w:val="000000" w:themeColor="text1"/>
          <w:sz w:val="28"/>
          <w:szCs w:val="28"/>
        </w:rPr>
      </w:pPr>
      <w:r>
        <w:rPr>
          <w:color w:val="000000" w:themeColor="text1"/>
          <w:sz w:val="28"/>
          <w:szCs w:val="28"/>
        </w:rPr>
        <w:t xml:space="preserve">Третя Дисциплінарна палата Вищої ради правосуддя зауважує, що </w:t>
      </w:r>
      <w:r w:rsidR="004818B5">
        <w:rPr>
          <w:color w:val="000000" w:themeColor="text1"/>
          <w:sz w:val="28"/>
          <w:szCs w:val="28"/>
        </w:rPr>
        <w:t>в</w:t>
      </w:r>
      <w:r w:rsidR="00B53E04" w:rsidRPr="002F15F9">
        <w:rPr>
          <w:color w:val="000000" w:themeColor="text1"/>
          <w:sz w:val="28"/>
          <w:szCs w:val="28"/>
        </w:rPr>
        <w:t>супереч вимогам статей</w:t>
      </w:r>
      <w:r>
        <w:rPr>
          <w:color w:val="000000" w:themeColor="text1"/>
          <w:sz w:val="28"/>
          <w:szCs w:val="28"/>
          <w:shd w:val="clear" w:color="auto" w:fill="FFFFFF"/>
        </w:rPr>
        <w:t xml:space="preserve"> 252, 280 КУпАП суддя </w:t>
      </w:r>
      <w:r w:rsidR="00B53E04" w:rsidRPr="002F15F9">
        <w:rPr>
          <w:color w:val="000000" w:themeColor="text1"/>
          <w:sz w:val="28"/>
          <w:szCs w:val="28"/>
          <w:shd w:val="clear" w:color="auto" w:fill="FFFFFF"/>
        </w:rPr>
        <w:t xml:space="preserve">Анісімова Н.Д. у постанові суду </w:t>
      </w:r>
      <w:r>
        <w:rPr>
          <w:color w:val="000000" w:themeColor="text1"/>
          <w:sz w:val="28"/>
          <w:szCs w:val="28"/>
          <w:shd w:val="clear" w:color="auto" w:fill="FFFFFF"/>
        </w:rPr>
        <w:br/>
      </w:r>
      <w:r w:rsidR="00B53E04" w:rsidRPr="002F15F9">
        <w:rPr>
          <w:color w:val="000000" w:themeColor="text1"/>
          <w:sz w:val="28"/>
          <w:szCs w:val="28"/>
          <w:shd w:val="clear" w:color="auto" w:fill="FFFFFF"/>
        </w:rPr>
        <w:t xml:space="preserve">від 14 червня 2021 року не навела належних, співвідносних мотивів застосування приписів статті 21 КУпАП у редакції, </w:t>
      </w:r>
      <w:r w:rsidR="004818B5">
        <w:rPr>
          <w:color w:val="000000" w:themeColor="text1"/>
          <w:sz w:val="28"/>
          <w:szCs w:val="28"/>
          <w:shd w:val="clear" w:color="auto" w:fill="FFFFFF"/>
        </w:rPr>
        <w:t>чинній</w:t>
      </w:r>
      <w:r w:rsidR="00B53E04" w:rsidRPr="002F15F9">
        <w:rPr>
          <w:color w:val="000000" w:themeColor="text1"/>
          <w:sz w:val="28"/>
          <w:szCs w:val="28"/>
          <w:shd w:val="clear" w:color="auto" w:fill="FFFFFF"/>
        </w:rPr>
        <w:t xml:space="preserve"> до 17 березня 2021 року</w:t>
      </w:r>
      <w:r w:rsidR="004818B5">
        <w:rPr>
          <w:color w:val="000000" w:themeColor="text1"/>
          <w:sz w:val="28"/>
          <w:szCs w:val="28"/>
          <w:shd w:val="clear" w:color="auto" w:fill="FFFFFF"/>
        </w:rPr>
        <w:t>, яка</w:t>
      </w:r>
      <w:r w:rsidR="00B53E04" w:rsidRPr="002F15F9">
        <w:rPr>
          <w:color w:val="000000" w:themeColor="text1"/>
          <w:sz w:val="28"/>
          <w:szCs w:val="28"/>
          <w:shd w:val="clear" w:color="auto" w:fill="FFFFFF"/>
        </w:rPr>
        <w:t xml:space="preserve"> втратила чинність із прийняттям</w:t>
      </w:r>
      <w:r>
        <w:rPr>
          <w:color w:val="000000" w:themeColor="text1"/>
          <w:sz w:val="28"/>
          <w:szCs w:val="28"/>
          <w:shd w:val="clear" w:color="auto" w:fill="FFFFFF"/>
        </w:rPr>
        <w:t xml:space="preserve"> Закону </w:t>
      </w:r>
      <w:r w:rsidR="00B53E04" w:rsidRPr="002F15F9">
        <w:rPr>
          <w:color w:val="000000" w:themeColor="text1"/>
          <w:sz w:val="28"/>
          <w:szCs w:val="28"/>
          <w:lang w:eastAsia="uk-UA"/>
        </w:rPr>
        <w:t>№ 1231</w:t>
      </w:r>
      <w:r w:rsidR="00B53E04" w:rsidRPr="002F15F9">
        <w:rPr>
          <w:color w:val="000000" w:themeColor="text1"/>
          <w:sz w:val="28"/>
          <w:szCs w:val="28"/>
        </w:rPr>
        <w:t xml:space="preserve">-IX. </w:t>
      </w:r>
    </w:p>
    <w:p w:rsidR="00B53E04" w:rsidRPr="002F15F9" w:rsidRDefault="00B53E04" w:rsidP="00550EE9">
      <w:pPr>
        <w:spacing w:after="0" w:line="240" w:lineRule="auto"/>
        <w:ind w:firstLine="567"/>
        <w:jc w:val="both"/>
        <w:rPr>
          <w:color w:val="000000" w:themeColor="text1"/>
          <w:sz w:val="28"/>
          <w:szCs w:val="28"/>
          <w:shd w:val="clear" w:color="auto" w:fill="FFFFFF"/>
        </w:rPr>
      </w:pPr>
      <w:r w:rsidRPr="002F15F9">
        <w:rPr>
          <w:color w:val="000000" w:themeColor="text1"/>
          <w:sz w:val="28"/>
          <w:szCs w:val="28"/>
          <w:shd w:val="clear" w:color="auto" w:fill="FFFFFF"/>
        </w:rPr>
        <w:t xml:space="preserve">Зазначена постанова суду не містить також мотивів, з яких суд вбачав </w:t>
      </w:r>
      <w:r w:rsidR="004818B5">
        <w:rPr>
          <w:color w:val="000000" w:themeColor="text1"/>
          <w:sz w:val="28"/>
          <w:szCs w:val="28"/>
          <w:shd w:val="clear" w:color="auto" w:fill="FFFFFF"/>
        </w:rPr>
        <w:t>за неможливе</w:t>
      </w:r>
      <w:r w:rsidRPr="002F15F9">
        <w:rPr>
          <w:color w:val="000000" w:themeColor="text1"/>
          <w:sz w:val="28"/>
          <w:szCs w:val="28"/>
          <w:shd w:val="clear" w:color="auto" w:fill="FFFFFF"/>
        </w:rPr>
        <w:t xml:space="preserve"> застосувати </w:t>
      </w:r>
      <w:r w:rsidR="004818B5">
        <w:rPr>
          <w:color w:val="000000" w:themeColor="text1"/>
          <w:sz w:val="28"/>
          <w:szCs w:val="28"/>
          <w:shd w:val="clear" w:color="auto" w:fill="FFFFFF"/>
        </w:rPr>
        <w:t>до</w:t>
      </w:r>
      <w:r w:rsidRPr="002F15F9">
        <w:rPr>
          <w:color w:val="000000" w:themeColor="text1"/>
          <w:sz w:val="28"/>
          <w:szCs w:val="28"/>
          <w:shd w:val="clear" w:color="auto" w:fill="FFFFFF"/>
        </w:rPr>
        <w:t xml:space="preserve"> правопорушника адміністративне стягнення, передбачене санкцією частини першої статті 130 КУпАП, зокрема штраф у великому розмірі у зв’язку зі скрутним матеріальним становищем або позбавлення права керування транспортними засобами через наявність у суду переконливих фактичних даних, які свідчили, що правопорушник дійсно прац</w:t>
      </w:r>
      <w:r w:rsidR="004818B5">
        <w:rPr>
          <w:color w:val="000000" w:themeColor="text1"/>
          <w:sz w:val="28"/>
          <w:szCs w:val="28"/>
          <w:shd w:val="clear" w:color="auto" w:fill="FFFFFF"/>
        </w:rPr>
        <w:t>ює</w:t>
      </w:r>
      <w:r w:rsidRPr="002F15F9">
        <w:rPr>
          <w:color w:val="000000" w:themeColor="text1"/>
          <w:sz w:val="28"/>
          <w:szCs w:val="28"/>
          <w:shd w:val="clear" w:color="auto" w:fill="FFFFFF"/>
        </w:rPr>
        <w:t xml:space="preserve"> на посаді водія відділу прикордонної служби «Курортне» та/або є єдиною особою, яка уповноважена роботодавцем на керування транспортними засобами, в тому числі службовими транспортними засобами.</w:t>
      </w:r>
    </w:p>
    <w:p w:rsidR="00233F91" w:rsidRDefault="00B53E04" w:rsidP="004818B5">
      <w:pPr>
        <w:spacing w:after="0" w:line="240" w:lineRule="auto"/>
        <w:ind w:firstLine="567"/>
        <w:jc w:val="both"/>
        <w:rPr>
          <w:color w:val="000000" w:themeColor="text1"/>
          <w:sz w:val="28"/>
          <w:szCs w:val="28"/>
          <w:shd w:val="clear" w:color="auto" w:fill="FFFFFF"/>
        </w:rPr>
      </w:pPr>
      <w:r w:rsidRPr="002F15F9">
        <w:rPr>
          <w:color w:val="000000" w:themeColor="text1"/>
          <w:sz w:val="28"/>
          <w:szCs w:val="28"/>
          <w:shd w:val="clear" w:color="auto" w:fill="FFFFFF"/>
        </w:rPr>
        <w:t xml:space="preserve">Зазначені обставини не спростовані суддею </w:t>
      </w:r>
      <w:proofErr w:type="spellStart"/>
      <w:r w:rsidRPr="002F15F9">
        <w:rPr>
          <w:color w:val="000000" w:themeColor="text1"/>
          <w:sz w:val="28"/>
          <w:szCs w:val="28"/>
          <w:shd w:val="clear" w:color="auto" w:fill="FFFFFF"/>
        </w:rPr>
        <w:t>Анісімовою</w:t>
      </w:r>
      <w:proofErr w:type="spellEnd"/>
      <w:r w:rsidRPr="002F15F9">
        <w:rPr>
          <w:color w:val="000000" w:themeColor="text1"/>
          <w:sz w:val="28"/>
          <w:szCs w:val="28"/>
          <w:shd w:val="clear" w:color="auto" w:fill="FFFFFF"/>
        </w:rPr>
        <w:t xml:space="preserve"> Н.Д.</w:t>
      </w:r>
      <w:r w:rsidR="004818B5">
        <w:rPr>
          <w:color w:val="000000" w:themeColor="text1"/>
          <w:sz w:val="28"/>
          <w:szCs w:val="28"/>
          <w:shd w:val="clear" w:color="auto" w:fill="FFFFFF"/>
        </w:rPr>
        <w:t xml:space="preserve"> Твердження судді </w:t>
      </w:r>
      <w:proofErr w:type="spellStart"/>
      <w:r w:rsidR="004818B5">
        <w:rPr>
          <w:color w:val="000000" w:themeColor="text1"/>
          <w:sz w:val="28"/>
          <w:szCs w:val="28"/>
          <w:shd w:val="clear" w:color="auto" w:fill="FFFFFF"/>
        </w:rPr>
        <w:t>Анісімової</w:t>
      </w:r>
      <w:proofErr w:type="spellEnd"/>
      <w:r w:rsidR="004818B5">
        <w:rPr>
          <w:color w:val="000000" w:themeColor="text1"/>
          <w:sz w:val="28"/>
          <w:szCs w:val="28"/>
          <w:shd w:val="clear" w:color="auto" w:fill="FFFFFF"/>
        </w:rPr>
        <w:t xml:space="preserve"> Н.Д.</w:t>
      </w:r>
      <w:r w:rsidR="004818B5" w:rsidRPr="004818B5">
        <w:rPr>
          <w:color w:val="000000" w:themeColor="text1"/>
          <w:sz w:val="28"/>
          <w:szCs w:val="28"/>
          <w:shd w:val="clear" w:color="auto" w:fill="FFFFFF"/>
        </w:rPr>
        <w:t xml:space="preserve"> </w:t>
      </w:r>
      <w:r w:rsidR="004818B5" w:rsidRPr="002F15F9">
        <w:rPr>
          <w:color w:val="000000" w:themeColor="text1"/>
          <w:sz w:val="28"/>
          <w:szCs w:val="28"/>
          <w:shd w:val="clear" w:color="auto" w:fill="FFFFFF"/>
        </w:rPr>
        <w:t>щодо застосування нею анал</w:t>
      </w:r>
      <w:r w:rsidR="004818B5">
        <w:rPr>
          <w:color w:val="000000" w:themeColor="text1"/>
          <w:sz w:val="28"/>
          <w:szCs w:val="28"/>
          <w:shd w:val="clear" w:color="auto" w:fill="FFFFFF"/>
        </w:rPr>
        <w:t xml:space="preserve">огії закону та аналогії права </w:t>
      </w:r>
      <w:r w:rsidRPr="002F15F9">
        <w:rPr>
          <w:color w:val="000000" w:themeColor="text1"/>
          <w:sz w:val="28"/>
          <w:szCs w:val="28"/>
          <w:shd w:val="clear" w:color="auto" w:fill="FFFFFF"/>
        </w:rPr>
        <w:t xml:space="preserve">наведені нею </w:t>
      </w:r>
      <w:r w:rsidR="004818B5">
        <w:rPr>
          <w:color w:val="000000" w:themeColor="text1"/>
          <w:sz w:val="28"/>
          <w:szCs w:val="28"/>
          <w:shd w:val="clear" w:color="auto" w:fill="FFFFFF"/>
        </w:rPr>
        <w:t>в</w:t>
      </w:r>
      <w:r w:rsidRPr="002F15F9">
        <w:rPr>
          <w:color w:val="000000" w:themeColor="text1"/>
          <w:sz w:val="28"/>
          <w:szCs w:val="28"/>
          <w:shd w:val="clear" w:color="auto" w:fill="FFFFFF"/>
        </w:rPr>
        <w:t xml:space="preserve"> наданих раніше поясненнях</w:t>
      </w:r>
      <w:r w:rsidR="002F15F9">
        <w:rPr>
          <w:color w:val="000000" w:themeColor="text1"/>
          <w:sz w:val="28"/>
          <w:szCs w:val="28"/>
          <w:shd w:val="clear" w:color="auto" w:fill="FFFFFF"/>
        </w:rPr>
        <w:t xml:space="preserve">, на переконання дисциплінарного органу, є </w:t>
      </w:r>
      <w:r w:rsidR="002F15F9" w:rsidRPr="002F15F9">
        <w:rPr>
          <w:color w:val="000000" w:themeColor="text1"/>
          <w:sz w:val="28"/>
          <w:szCs w:val="28"/>
          <w:shd w:val="clear" w:color="auto" w:fill="FFFFFF"/>
        </w:rPr>
        <w:t>необґрунтованими</w:t>
      </w:r>
      <w:r w:rsidRPr="002F15F9">
        <w:rPr>
          <w:color w:val="000000" w:themeColor="text1"/>
          <w:sz w:val="28"/>
          <w:szCs w:val="28"/>
          <w:shd w:val="clear" w:color="auto" w:fill="FFFFFF"/>
        </w:rPr>
        <w:t>, оскільки КУпАП не наділяє уповноважений орган (посадову особу) правом застосовувати аналогію права чи закону</w:t>
      </w:r>
      <w:r w:rsidR="004818B5" w:rsidRPr="004818B5">
        <w:rPr>
          <w:color w:val="000000" w:themeColor="text1"/>
          <w:sz w:val="28"/>
          <w:szCs w:val="28"/>
          <w:shd w:val="clear" w:color="auto" w:fill="FFFFFF"/>
        </w:rPr>
        <w:t xml:space="preserve"> </w:t>
      </w:r>
      <w:r w:rsidR="004818B5">
        <w:rPr>
          <w:color w:val="000000" w:themeColor="text1"/>
          <w:sz w:val="28"/>
          <w:szCs w:val="28"/>
          <w:shd w:val="clear" w:color="auto" w:fill="FFFFFF"/>
        </w:rPr>
        <w:t>під час розгляду</w:t>
      </w:r>
      <w:r w:rsidR="004818B5" w:rsidRPr="002F15F9">
        <w:rPr>
          <w:color w:val="000000" w:themeColor="text1"/>
          <w:sz w:val="28"/>
          <w:szCs w:val="28"/>
          <w:shd w:val="clear" w:color="auto" w:fill="FFFFFF"/>
        </w:rPr>
        <w:t xml:space="preserve"> справи про адміністративне правопорушення</w:t>
      </w:r>
      <w:r w:rsidRPr="002F15F9">
        <w:rPr>
          <w:color w:val="000000" w:themeColor="text1"/>
          <w:sz w:val="28"/>
          <w:szCs w:val="28"/>
          <w:shd w:val="clear" w:color="auto" w:fill="FFFFFF"/>
        </w:rPr>
        <w:t xml:space="preserve">. </w:t>
      </w:r>
      <w:r w:rsidR="004818B5">
        <w:rPr>
          <w:color w:val="000000" w:themeColor="text1"/>
          <w:sz w:val="28"/>
          <w:szCs w:val="28"/>
          <w:shd w:val="clear" w:color="auto" w:fill="FFFFFF"/>
        </w:rPr>
        <w:t>КУпАП не містить положень</w:t>
      </w:r>
      <w:r w:rsidRPr="002F15F9">
        <w:rPr>
          <w:color w:val="000000" w:themeColor="text1"/>
          <w:sz w:val="28"/>
          <w:szCs w:val="28"/>
          <w:shd w:val="clear" w:color="auto" w:fill="FFFFFF"/>
        </w:rPr>
        <w:t xml:space="preserve"> щодо їх застосування під час провадження у справі про адміністративне правопорушення.</w:t>
      </w:r>
      <w:r w:rsidR="002F15F9">
        <w:rPr>
          <w:color w:val="000000" w:themeColor="text1"/>
          <w:sz w:val="28"/>
          <w:szCs w:val="28"/>
          <w:shd w:val="clear" w:color="auto" w:fill="FFFFFF"/>
        </w:rPr>
        <w:t xml:space="preserve"> </w:t>
      </w:r>
    </w:p>
    <w:p w:rsidR="00233F91" w:rsidRPr="00233F91" w:rsidRDefault="006F34A0" w:rsidP="00550EE9">
      <w:pPr>
        <w:spacing w:after="0" w:line="240" w:lineRule="auto"/>
        <w:ind w:firstLine="567"/>
        <w:jc w:val="both"/>
        <w:rPr>
          <w:sz w:val="28"/>
          <w:szCs w:val="28"/>
        </w:rPr>
      </w:pPr>
      <w:r>
        <w:rPr>
          <w:color w:val="000000" w:themeColor="text1"/>
          <w:sz w:val="28"/>
          <w:szCs w:val="28"/>
          <w:shd w:val="clear" w:color="auto" w:fill="FFFFFF"/>
        </w:rPr>
        <w:t xml:space="preserve">Водночас </w:t>
      </w:r>
      <w:r w:rsidR="002F15F9">
        <w:rPr>
          <w:color w:val="000000" w:themeColor="text1"/>
          <w:sz w:val="28"/>
          <w:szCs w:val="28"/>
          <w:shd w:val="clear" w:color="auto" w:fill="FFFFFF"/>
        </w:rPr>
        <w:t>Третя Дисциплінарна палата Вищої ради правосуддя також зауважує, що</w:t>
      </w:r>
      <w:r w:rsidR="00233F91">
        <w:rPr>
          <w:color w:val="000000" w:themeColor="text1"/>
          <w:sz w:val="28"/>
          <w:szCs w:val="28"/>
          <w:shd w:val="clear" w:color="auto" w:fill="FFFFFF"/>
        </w:rPr>
        <w:t xml:space="preserve"> суддя Анісімова Н.Д. не була позбавлена можливості навести </w:t>
      </w:r>
      <w:r w:rsidR="002F15F9">
        <w:rPr>
          <w:color w:val="000000" w:themeColor="text1"/>
          <w:sz w:val="28"/>
          <w:szCs w:val="28"/>
          <w:shd w:val="clear" w:color="auto" w:fill="FFFFFF"/>
        </w:rPr>
        <w:t>належні мотиви застосування</w:t>
      </w:r>
      <w:r w:rsidR="00233F91">
        <w:rPr>
          <w:color w:val="000000" w:themeColor="text1"/>
          <w:sz w:val="28"/>
          <w:szCs w:val="28"/>
          <w:shd w:val="clear" w:color="auto" w:fill="FFFFFF"/>
        </w:rPr>
        <w:t xml:space="preserve"> нею</w:t>
      </w:r>
      <w:r w:rsidR="002F15F9">
        <w:rPr>
          <w:color w:val="000000" w:themeColor="text1"/>
          <w:sz w:val="28"/>
          <w:szCs w:val="28"/>
          <w:shd w:val="clear" w:color="auto" w:fill="FFFFFF"/>
        </w:rPr>
        <w:t xml:space="preserve"> аналогії права чи закону, </w:t>
      </w:r>
      <w:r w:rsidR="00233F91">
        <w:rPr>
          <w:color w:val="000000" w:themeColor="text1"/>
          <w:sz w:val="28"/>
          <w:szCs w:val="28"/>
          <w:shd w:val="clear" w:color="auto" w:fill="FFFFFF"/>
        </w:rPr>
        <w:t>якщо це</w:t>
      </w:r>
      <w:r w:rsidR="002F15F9">
        <w:rPr>
          <w:color w:val="000000" w:themeColor="text1"/>
          <w:sz w:val="28"/>
          <w:szCs w:val="28"/>
          <w:shd w:val="clear" w:color="auto" w:fill="FFFFFF"/>
        </w:rPr>
        <w:t xml:space="preserve"> відповідал</w:t>
      </w:r>
      <w:r w:rsidR="00233F91">
        <w:rPr>
          <w:color w:val="000000" w:themeColor="text1"/>
          <w:sz w:val="28"/>
          <w:szCs w:val="28"/>
          <w:shd w:val="clear" w:color="auto" w:fill="FFFFFF"/>
        </w:rPr>
        <w:t>о</w:t>
      </w:r>
      <w:r w:rsidR="004818B5">
        <w:rPr>
          <w:color w:val="000000" w:themeColor="text1"/>
          <w:sz w:val="28"/>
          <w:szCs w:val="28"/>
          <w:shd w:val="clear" w:color="auto" w:fill="FFFFFF"/>
        </w:rPr>
        <w:t xml:space="preserve"> її внутрішньому переконанню</w:t>
      </w:r>
      <w:r w:rsidR="002F15F9">
        <w:rPr>
          <w:color w:val="000000" w:themeColor="text1"/>
          <w:sz w:val="28"/>
          <w:szCs w:val="28"/>
          <w:shd w:val="clear" w:color="auto" w:fill="FFFFFF"/>
        </w:rPr>
        <w:t xml:space="preserve"> </w:t>
      </w:r>
      <w:r w:rsidR="004818B5">
        <w:rPr>
          <w:sz w:val="28"/>
          <w:szCs w:val="28"/>
        </w:rPr>
        <w:t xml:space="preserve">чи було пов’язано </w:t>
      </w:r>
      <w:r w:rsidR="00233F91" w:rsidRPr="006949B9">
        <w:rPr>
          <w:sz w:val="28"/>
          <w:szCs w:val="28"/>
        </w:rPr>
        <w:t>з</w:t>
      </w:r>
      <w:r w:rsidR="004818B5">
        <w:rPr>
          <w:sz w:val="28"/>
          <w:szCs w:val="28"/>
        </w:rPr>
        <w:t xml:space="preserve"> її</w:t>
      </w:r>
      <w:r w:rsidR="00233F91" w:rsidRPr="006949B9">
        <w:rPr>
          <w:sz w:val="28"/>
          <w:szCs w:val="28"/>
        </w:rPr>
        <w:t xml:space="preserve"> власним тлумаченням закону та оцінкою обставин</w:t>
      </w:r>
      <w:r w:rsidR="00233F91">
        <w:rPr>
          <w:sz w:val="28"/>
          <w:szCs w:val="28"/>
        </w:rPr>
        <w:t xml:space="preserve">, </w:t>
      </w:r>
      <w:r w:rsidR="00233F91" w:rsidRPr="006949B9">
        <w:rPr>
          <w:sz w:val="28"/>
          <w:szCs w:val="28"/>
        </w:rPr>
        <w:t xml:space="preserve">що з урахуванням принципу незалежності суддів </w:t>
      </w:r>
      <w:r w:rsidR="00233F91">
        <w:rPr>
          <w:sz w:val="28"/>
          <w:szCs w:val="28"/>
        </w:rPr>
        <w:t xml:space="preserve">не </w:t>
      </w:r>
      <w:r w:rsidR="00233F91" w:rsidRPr="006949B9">
        <w:rPr>
          <w:sz w:val="28"/>
          <w:szCs w:val="28"/>
        </w:rPr>
        <w:t>виходило б за межі допустимого суд</w:t>
      </w:r>
      <w:r w:rsidR="00233F91">
        <w:rPr>
          <w:sz w:val="28"/>
          <w:szCs w:val="28"/>
        </w:rPr>
        <w:t xml:space="preserve">дівського розсуду, однак </w:t>
      </w:r>
      <w:r w:rsidR="004818B5">
        <w:rPr>
          <w:color w:val="000000" w:themeColor="text1"/>
          <w:sz w:val="28"/>
          <w:szCs w:val="28"/>
          <w:shd w:val="clear" w:color="auto" w:fill="FFFFFF"/>
        </w:rPr>
        <w:t>в</w:t>
      </w:r>
      <w:r w:rsidR="00233F91">
        <w:rPr>
          <w:color w:val="000000" w:themeColor="text1"/>
          <w:sz w:val="28"/>
          <w:szCs w:val="28"/>
          <w:shd w:val="clear" w:color="auto" w:fill="FFFFFF"/>
        </w:rPr>
        <w:t xml:space="preserve"> постанові суду від 14 червня 2021 року </w:t>
      </w:r>
      <w:r w:rsidR="004818B5">
        <w:rPr>
          <w:sz w:val="28"/>
          <w:szCs w:val="28"/>
        </w:rPr>
        <w:t xml:space="preserve">такі мотиви </w:t>
      </w:r>
      <w:r w:rsidR="004818B5">
        <w:rPr>
          <w:color w:val="000000" w:themeColor="text1"/>
          <w:sz w:val="28"/>
          <w:szCs w:val="28"/>
          <w:shd w:val="clear" w:color="auto" w:fill="FFFFFF"/>
        </w:rPr>
        <w:t>не наведені.</w:t>
      </w:r>
    </w:p>
    <w:p w:rsidR="00B53E04" w:rsidRPr="00233F91" w:rsidRDefault="00B53E04" w:rsidP="00550EE9">
      <w:pPr>
        <w:spacing w:after="0" w:line="240" w:lineRule="auto"/>
        <w:ind w:firstLine="567"/>
        <w:jc w:val="both"/>
        <w:rPr>
          <w:color w:val="000000" w:themeColor="text1"/>
          <w:sz w:val="28"/>
          <w:szCs w:val="28"/>
          <w:shd w:val="clear" w:color="auto" w:fill="FFFFFF"/>
        </w:rPr>
      </w:pPr>
      <w:r w:rsidRPr="002F15F9">
        <w:rPr>
          <w:color w:val="000000" w:themeColor="text1"/>
          <w:sz w:val="28"/>
          <w:szCs w:val="28"/>
          <w:shd w:val="clear" w:color="auto" w:fill="FFFFFF"/>
        </w:rPr>
        <w:t>Крім того</w:t>
      </w:r>
      <w:r w:rsidR="00233F91">
        <w:rPr>
          <w:color w:val="000000" w:themeColor="text1"/>
          <w:sz w:val="28"/>
          <w:szCs w:val="28"/>
          <w:shd w:val="clear" w:color="auto" w:fill="FFFFFF"/>
        </w:rPr>
        <w:t xml:space="preserve">, Третя Дисциплінарна палата Вищої ради правосуддя з урахуванням встановлених під час розгляду дисциплінарної справи обставин зазначає, що </w:t>
      </w:r>
      <w:r w:rsidRPr="002F15F9">
        <w:rPr>
          <w:color w:val="000000" w:themeColor="text1"/>
          <w:sz w:val="28"/>
          <w:szCs w:val="28"/>
          <w:shd w:val="clear" w:color="auto" w:fill="FFFFFF"/>
        </w:rPr>
        <w:t xml:space="preserve">приписи частини першої статті 21 КУпАП (у редакції Закону </w:t>
      </w:r>
      <w:r w:rsidRPr="002F15F9">
        <w:rPr>
          <w:color w:val="000000" w:themeColor="text1"/>
          <w:sz w:val="28"/>
          <w:szCs w:val="28"/>
          <w:shd w:val="clear" w:color="auto" w:fill="FFFFFF"/>
        </w:rPr>
        <w:br/>
      </w:r>
      <w:r w:rsidRPr="002F15F9">
        <w:rPr>
          <w:color w:val="000000" w:themeColor="text1"/>
          <w:sz w:val="28"/>
          <w:szCs w:val="28"/>
          <w:lang w:eastAsia="uk-UA"/>
        </w:rPr>
        <w:t>№ 1231</w:t>
      </w:r>
      <w:r w:rsidRPr="002F15F9">
        <w:rPr>
          <w:color w:val="000000" w:themeColor="text1"/>
          <w:sz w:val="28"/>
          <w:szCs w:val="28"/>
        </w:rPr>
        <w:t>-IX)</w:t>
      </w:r>
      <w:r w:rsidRPr="002F15F9">
        <w:rPr>
          <w:color w:val="000000" w:themeColor="text1"/>
          <w:sz w:val="28"/>
          <w:szCs w:val="28"/>
          <w:shd w:val="clear" w:color="auto" w:fill="FFFFFF"/>
        </w:rPr>
        <w:t xml:space="preserve"> </w:t>
      </w:r>
      <w:r w:rsidRPr="002F15F9">
        <w:rPr>
          <w:color w:val="000000" w:themeColor="text1"/>
          <w:sz w:val="28"/>
          <w:szCs w:val="28"/>
        </w:rPr>
        <w:t xml:space="preserve">є чіткими, несуперечливими, у зв’язку із чим </w:t>
      </w:r>
      <w:r w:rsidR="004818B5">
        <w:rPr>
          <w:color w:val="000000" w:themeColor="text1"/>
          <w:sz w:val="28"/>
          <w:szCs w:val="28"/>
        </w:rPr>
        <w:t xml:space="preserve">є </w:t>
      </w:r>
      <w:r w:rsidR="004818B5" w:rsidRPr="002F15F9">
        <w:rPr>
          <w:color w:val="000000" w:themeColor="text1"/>
          <w:sz w:val="28"/>
          <w:szCs w:val="28"/>
        </w:rPr>
        <w:t xml:space="preserve">невиправданим </w:t>
      </w:r>
      <w:r w:rsidRPr="002F15F9">
        <w:rPr>
          <w:color w:val="000000" w:themeColor="text1"/>
          <w:sz w:val="28"/>
          <w:szCs w:val="28"/>
        </w:rPr>
        <w:t xml:space="preserve">посилання судді </w:t>
      </w:r>
      <w:proofErr w:type="spellStart"/>
      <w:r w:rsidRPr="002F15F9">
        <w:rPr>
          <w:color w:val="000000" w:themeColor="text1"/>
          <w:sz w:val="28"/>
          <w:szCs w:val="28"/>
        </w:rPr>
        <w:t>Анісімової</w:t>
      </w:r>
      <w:proofErr w:type="spellEnd"/>
      <w:r w:rsidRPr="002F15F9">
        <w:rPr>
          <w:color w:val="000000" w:themeColor="text1"/>
          <w:sz w:val="28"/>
          <w:szCs w:val="28"/>
        </w:rPr>
        <w:t xml:space="preserve"> Н.Д. з огляду на її значний стаж роботи на посаді судді (станом на час прийняття постанови суду у справі № 495/2845/21 </w:t>
      </w:r>
      <w:r w:rsidR="004818B5">
        <w:rPr>
          <w:color w:val="000000" w:themeColor="text1"/>
          <w:sz w:val="28"/>
          <w:szCs w:val="28"/>
        </w:rPr>
        <w:t xml:space="preserve">− </w:t>
      </w:r>
      <w:r w:rsidRPr="002F15F9">
        <w:rPr>
          <w:color w:val="000000" w:themeColor="text1"/>
          <w:sz w:val="28"/>
          <w:szCs w:val="28"/>
        </w:rPr>
        <w:t xml:space="preserve">понад 26 років) на аналогію закону та права як на виправдання </w:t>
      </w:r>
      <w:r w:rsidR="004818B5">
        <w:rPr>
          <w:color w:val="000000" w:themeColor="text1"/>
          <w:sz w:val="28"/>
          <w:szCs w:val="28"/>
        </w:rPr>
        <w:t>недотримання</w:t>
      </w:r>
      <w:r w:rsidRPr="002F15F9">
        <w:rPr>
          <w:color w:val="000000" w:themeColor="text1"/>
          <w:sz w:val="28"/>
          <w:szCs w:val="28"/>
        </w:rPr>
        <w:t xml:space="preserve"> прямих вказівок закону за відсутності ознак </w:t>
      </w:r>
      <w:proofErr w:type="spellStart"/>
      <w:r w:rsidRPr="002F15F9">
        <w:rPr>
          <w:color w:val="000000" w:themeColor="text1"/>
          <w:sz w:val="28"/>
          <w:szCs w:val="28"/>
        </w:rPr>
        <w:t>колізійності</w:t>
      </w:r>
      <w:proofErr w:type="spellEnd"/>
      <w:r w:rsidRPr="002F15F9">
        <w:rPr>
          <w:color w:val="000000" w:themeColor="text1"/>
          <w:sz w:val="28"/>
          <w:szCs w:val="28"/>
        </w:rPr>
        <w:t xml:space="preserve"> чи неповноти частини першої </w:t>
      </w:r>
      <w:r w:rsidRPr="002F15F9">
        <w:rPr>
          <w:color w:val="000000" w:themeColor="text1"/>
          <w:sz w:val="28"/>
          <w:szCs w:val="28"/>
        </w:rPr>
        <w:br/>
      </w:r>
      <w:r w:rsidR="00233F91">
        <w:rPr>
          <w:color w:val="000000" w:themeColor="text1"/>
          <w:sz w:val="28"/>
          <w:szCs w:val="28"/>
        </w:rPr>
        <w:t>статті 21 КУпАП</w:t>
      </w:r>
      <w:r w:rsidRPr="002F15F9">
        <w:rPr>
          <w:color w:val="000000" w:themeColor="text1"/>
          <w:sz w:val="28"/>
          <w:szCs w:val="28"/>
        </w:rPr>
        <w:t>.</w:t>
      </w:r>
    </w:p>
    <w:p w:rsidR="00B53E04" w:rsidRPr="002F15F9" w:rsidRDefault="00233F91" w:rsidP="00550EE9">
      <w:pPr>
        <w:spacing w:after="0" w:line="240" w:lineRule="auto"/>
        <w:ind w:firstLine="567"/>
        <w:jc w:val="both"/>
        <w:rPr>
          <w:sz w:val="28"/>
          <w:szCs w:val="28"/>
        </w:rPr>
      </w:pPr>
      <w:r>
        <w:rPr>
          <w:color w:val="000000" w:themeColor="text1"/>
          <w:sz w:val="28"/>
          <w:szCs w:val="28"/>
        </w:rPr>
        <w:t xml:space="preserve">Третя Дисциплінарна палата Вищої ради правосуддя також </w:t>
      </w:r>
      <w:r w:rsidR="004818B5">
        <w:rPr>
          <w:color w:val="000000" w:themeColor="text1"/>
          <w:sz w:val="28"/>
          <w:szCs w:val="28"/>
        </w:rPr>
        <w:t>у</w:t>
      </w:r>
      <w:r>
        <w:rPr>
          <w:color w:val="000000" w:themeColor="text1"/>
          <w:sz w:val="28"/>
          <w:szCs w:val="28"/>
        </w:rPr>
        <w:t>раховує</w:t>
      </w:r>
      <w:r w:rsidR="00B53E04" w:rsidRPr="002F15F9">
        <w:rPr>
          <w:color w:val="000000" w:themeColor="text1"/>
          <w:sz w:val="28"/>
          <w:szCs w:val="28"/>
        </w:rPr>
        <w:t>, що прийнята судом постанова, якою особу звільнено</w:t>
      </w:r>
      <w:r w:rsidR="00170D2A">
        <w:rPr>
          <w:color w:val="000000" w:themeColor="text1"/>
          <w:sz w:val="28"/>
          <w:szCs w:val="28"/>
        </w:rPr>
        <w:t xml:space="preserve"> від</w:t>
      </w:r>
      <w:r w:rsidR="00B53E04" w:rsidRPr="002F15F9">
        <w:rPr>
          <w:color w:val="000000" w:themeColor="text1"/>
          <w:sz w:val="28"/>
          <w:szCs w:val="28"/>
        </w:rPr>
        <w:t xml:space="preserve"> відповідальності за вчинення правопорушення, </w:t>
      </w:r>
      <w:r w:rsidR="00170D2A">
        <w:rPr>
          <w:color w:val="000000" w:themeColor="text1"/>
          <w:sz w:val="28"/>
          <w:szCs w:val="28"/>
        </w:rPr>
        <w:t>встановлено</w:t>
      </w:r>
      <w:r w:rsidR="00B53E04" w:rsidRPr="002F15F9">
        <w:rPr>
          <w:color w:val="000000" w:themeColor="text1"/>
          <w:sz w:val="28"/>
          <w:szCs w:val="28"/>
        </w:rPr>
        <w:t xml:space="preserve"> статтею 130 КУпАП</w:t>
      </w:r>
      <w:r w:rsidR="00170D2A">
        <w:rPr>
          <w:color w:val="000000" w:themeColor="text1"/>
          <w:sz w:val="28"/>
          <w:szCs w:val="28"/>
        </w:rPr>
        <w:t>,</w:t>
      </w:r>
      <w:r w:rsidR="00B53E04" w:rsidRPr="002F15F9">
        <w:rPr>
          <w:color w:val="000000" w:themeColor="text1"/>
          <w:sz w:val="28"/>
          <w:szCs w:val="28"/>
        </w:rPr>
        <w:t xml:space="preserve"> має містити </w:t>
      </w:r>
      <w:r w:rsidR="00B53E04" w:rsidRPr="002F15F9">
        <w:rPr>
          <w:color w:val="000000" w:themeColor="text1"/>
          <w:sz w:val="28"/>
          <w:szCs w:val="28"/>
        </w:rPr>
        <w:lastRenderedPageBreak/>
        <w:t xml:space="preserve">переконливу відповідь на </w:t>
      </w:r>
      <w:r w:rsidR="00170D2A">
        <w:rPr>
          <w:color w:val="000000" w:themeColor="text1"/>
          <w:sz w:val="28"/>
          <w:szCs w:val="28"/>
        </w:rPr>
        <w:t>за</w:t>
      </w:r>
      <w:r w:rsidR="00B53E04" w:rsidRPr="002F15F9">
        <w:rPr>
          <w:sz w:val="28"/>
          <w:szCs w:val="28"/>
        </w:rPr>
        <w:t xml:space="preserve">питання, чому індивідуальні права та інтереси конкретної особи (з урахуванням її </w:t>
      </w:r>
      <w:r w:rsidR="00B53E04" w:rsidRPr="002F15F9">
        <w:rPr>
          <w:color w:val="000000"/>
          <w:sz w:val="28"/>
          <w:szCs w:val="28"/>
          <w:lang w:eastAsia="uk-UA"/>
        </w:rPr>
        <w:t xml:space="preserve">особистих якостей, у </w:t>
      </w:r>
      <w:r w:rsidR="00170D2A">
        <w:rPr>
          <w:color w:val="000000"/>
          <w:sz w:val="28"/>
          <w:szCs w:val="28"/>
          <w:lang w:eastAsia="uk-UA"/>
        </w:rPr>
        <w:t>цьому</w:t>
      </w:r>
      <w:r w:rsidR="00B53E04" w:rsidRPr="002F15F9">
        <w:rPr>
          <w:color w:val="000000"/>
          <w:sz w:val="28"/>
          <w:szCs w:val="28"/>
          <w:lang w:eastAsia="uk-UA"/>
        </w:rPr>
        <w:t xml:space="preserve"> випадку сумлінн</w:t>
      </w:r>
      <w:r w:rsidR="00170D2A">
        <w:rPr>
          <w:color w:val="000000"/>
          <w:sz w:val="28"/>
          <w:szCs w:val="28"/>
          <w:lang w:eastAsia="uk-UA"/>
        </w:rPr>
        <w:t>ого</w:t>
      </w:r>
      <w:r w:rsidR="00B53E04" w:rsidRPr="002F15F9">
        <w:rPr>
          <w:color w:val="000000"/>
          <w:sz w:val="28"/>
          <w:szCs w:val="28"/>
          <w:lang w:eastAsia="uk-UA"/>
        </w:rPr>
        <w:t xml:space="preserve"> виконання порушником трудових обов’язків</w:t>
      </w:r>
      <w:r w:rsidR="00B53E04" w:rsidRPr="002F15F9">
        <w:rPr>
          <w:sz w:val="28"/>
          <w:szCs w:val="28"/>
        </w:rPr>
        <w:t>) превалюють над публічними (суспільними) інтересами щодо невідворотності відповідальності за вчинення адміністративного правопорушення</w:t>
      </w:r>
      <w:r w:rsidR="00170D2A">
        <w:rPr>
          <w:sz w:val="28"/>
          <w:szCs w:val="28"/>
        </w:rPr>
        <w:t>, яке становить</w:t>
      </w:r>
      <w:r w:rsidR="00B53E04" w:rsidRPr="002F15F9">
        <w:rPr>
          <w:sz w:val="28"/>
          <w:szCs w:val="28"/>
        </w:rPr>
        <w:t xml:space="preserve"> підвищен</w:t>
      </w:r>
      <w:r w:rsidR="00170D2A">
        <w:rPr>
          <w:sz w:val="28"/>
          <w:szCs w:val="28"/>
        </w:rPr>
        <w:t>у</w:t>
      </w:r>
      <w:r w:rsidR="00B53E04" w:rsidRPr="002F15F9">
        <w:rPr>
          <w:sz w:val="28"/>
          <w:szCs w:val="28"/>
        </w:rPr>
        <w:t xml:space="preserve"> суспільн</w:t>
      </w:r>
      <w:r w:rsidR="00170D2A">
        <w:rPr>
          <w:sz w:val="28"/>
          <w:szCs w:val="28"/>
        </w:rPr>
        <w:t>у</w:t>
      </w:r>
      <w:r w:rsidR="00B53E04" w:rsidRPr="002F15F9">
        <w:rPr>
          <w:sz w:val="28"/>
          <w:szCs w:val="28"/>
        </w:rPr>
        <w:t xml:space="preserve"> </w:t>
      </w:r>
      <w:r w:rsidR="00170D2A">
        <w:rPr>
          <w:sz w:val="28"/>
          <w:szCs w:val="28"/>
        </w:rPr>
        <w:t>небезпеку</w:t>
      </w:r>
      <w:r w:rsidR="00B53E04" w:rsidRPr="002F15F9">
        <w:rPr>
          <w:sz w:val="28"/>
          <w:szCs w:val="28"/>
        </w:rPr>
        <w:t xml:space="preserve">, та яким чином застосування судом виключної (у цьому випадку така підстава не могла бути застосована судом в силу закону) </w:t>
      </w:r>
      <w:r>
        <w:rPr>
          <w:sz w:val="28"/>
          <w:szCs w:val="28"/>
        </w:rPr>
        <w:t xml:space="preserve">підстави для </w:t>
      </w:r>
      <w:r w:rsidR="00B53E04" w:rsidRPr="002F15F9">
        <w:rPr>
          <w:sz w:val="28"/>
          <w:szCs w:val="28"/>
        </w:rPr>
        <w:t>звільнення від відповідальності у виді передачі матеріалів на розгляд громадської організації сприятиме перевихованню особи, в тому числі з метою запобігання керування джерелом підвищеної небезпеки у стані алкогольного сп’яніння.</w:t>
      </w:r>
    </w:p>
    <w:p w:rsidR="00B53E04" w:rsidRPr="002F15F9" w:rsidRDefault="00233F91" w:rsidP="00550EE9">
      <w:pPr>
        <w:spacing w:after="0" w:line="240" w:lineRule="auto"/>
        <w:ind w:firstLine="567"/>
        <w:jc w:val="both"/>
        <w:rPr>
          <w:sz w:val="28"/>
          <w:szCs w:val="28"/>
        </w:rPr>
      </w:pPr>
      <w:r>
        <w:rPr>
          <w:color w:val="000000" w:themeColor="text1"/>
          <w:sz w:val="28"/>
          <w:szCs w:val="28"/>
        </w:rPr>
        <w:t>Третя Дисциплінарна палата Вищої ради правосуддя наголошує</w:t>
      </w:r>
      <w:r w:rsidR="00B53E04" w:rsidRPr="002F15F9">
        <w:rPr>
          <w:color w:val="000000" w:themeColor="text1"/>
          <w:sz w:val="28"/>
          <w:szCs w:val="28"/>
        </w:rPr>
        <w:t xml:space="preserve">, що </w:t>
      </w:r>
      <w:r w:rsidR="00B53E04" w:rsidRPr="002F15F9">
        <w:rPr>
          <w:bCs/>
          <w:sz w:val="28"/>
          <w:szCs w:val="28"/>
          <w:shd w:val="clear" w:color="auto" w:fill="FFFFFF"/>
        </w:rPr>
        <w:t xml:space="preserve">відсутність негативних наслідків </w:t>
      </w:r>
      <w:r w:rsidR="00B53E04" w:rsidRPr="002F15F9">
        <w:rPr>
          <w:sz w:val="28"/>
          <w:szCs w:val="28"/>
          <w:lang w:eastAsia="uk-UA"/>
        </w:rPr>
        <w:t>для охоронюваних законом прав та інтересів не впливає на наявність складу адміністративного правопорушення, пер</w:t>
      </w:r>
      <w:r w:rsidR="00170D2A">
        <w:rPr>
          <w:sz w:val="28"/>
          <w:szCs w:val="28"/>
          <w:lang w:eastAsia="uk-UA"/>
        </w:rPr>
        <w:t xml:space="preserve">едбаченого статтею 130 КУпАП, </w:t>
      </w:r>
      <w:r w:rsidR="00B53E04" w:rsidRPr="002F15F9">
        <w:rPr>
          <w:sz w:val="28"/>
          <w:szCs w:val="28"/>
          <w:lang w:eastAsia="uk-UA"/>
        </w:rPr>
        <w:t xml:space="preserve">тому </w:t>
      </w:r>
      <w:r w:rsidR="00B53E04" w:rsidRPr="002F15F9">
        <w:rPr>
          <w:sz w:val="28"/>
          <w:szCs w:val="28"/>
        </w:rPr>
        <w:t xml:space="preserve">постанова суду, якою особу звільнено </w:t>
      </w:r>
      <w:r>
        <w:rPr>
          <w:sz w:val="28"/>
          <w:szCs w:val="28"/>
        </w:rPr>
        <w:br/>
      </w:r>
      <w:r w:rsidR="00B53E04" w:rsidRPr="002F15F9">
        <w:rPr>
          <w:sz w:val="28"/>
          <w:szCs w:val="28"/>
        </w:rPr>
        <w:t xml:space="preserve">від встановленої законом відповідальності, має містити переконливі аргументи, які свідчили </w:t>
      </w:r>
      <w:r w:rsidR="00170D2A" w:rsidRPr="002F15F9">
        <w:rPr>
          <w:sz w:val="28"/>
          <w:szCs w:val="28"/>
        </w:rPr>
        <w:t xml:space="preserve">б </w:t>
      </w:r>
      <w:r w:rsidR="00B53E04" w:rsidRPr="002F15F9">
        <w:rPr>
          <w:sz w:val="28"/>
          <w:szCs w:val="28"/>
        </w:rPr>
        <w:t xml:space="preserve">про дотримання судом вимог «справедливого балансу» під час розгляду справи. Отже, </w:t>
      </w:r>
      <w:proofErr w:type="spellStart"/>
      <w:r w:rsidR="00B53E04" w:rsidRPr="002F15F9">
        <w:rPr>
          <w:sz w:val="28"/>
          <w:szCs w:val="28"/>
        </w:rPr>
        <w:t>незазначення</w:t>
      </w:r>
      <w:proofErr w:type="spellEnd"/>
      <w:r w:rsidR="00B53E04" w:rsidRPr="002F15F9">
        <w:rPr>
          <w:sz w:val="28"/>
          <w:szCs w:val="28"/>
        </w:rPr>
        <w:t xml:space="preserve"> в постанові суду у справі </w:t>
      </w:r>
      <w:r>
        <w:rPr>
          <w:sz w:val="28"/>
          <w:szCs w:val="28"/>
        </w:rPr>
        <w:br/>
      </w:r>
      <w:r w:rsidR="00B53E04" w:rsidRPr="002F15F9">
        <w:rPr>
          <w:sz w:val="28"/>
          <w:szCs w:val="28"/>
        </w:rPr>
        <w:t xml:space="preserve">№ 495/2845/21 вказаних мотивів свідчить про неналежне виконання суддею </w:t>
      </w:r>
      <w:proofErr w:type="spellStart"/>
      <w:r w:rsidR="009A4704">
        <w:rPr>
          <w:sz w:val="28"/>
          <w:szCs w:val="28"/>
        </w:rPr>
        <w:t>Анісімовою</w:t>
      </w:r>
      <w:proofErr w:type="spellEnd"/>
      <w:r w:rsidR="009A4704">
        <w:rPr>
          <w:sz w:val="28"/>
          <w:szCs w:val="28"/>
        </w:rPr>
        <w:t xml:space="preserve"> Н.Д.</w:t>
      </w:r>
      <w:r w:rsidR="00B53E04" w:rsidRPr="002F15F9">
        <w:rPr>
          <w:sz w:val="28"/>
          <w:szCs w:val="28"/>
        </w:rPr>
        <w:t xml:space="preserve"> вимог статей 252, 280 КУпАП.</w:t>
      </w:r>
    </w:p>
    <w:p w:rsidR="00B53E04" w:rsidRPr="002F15F9" w:rsidRDefault="009A4704" w:rsidP="00550EE9">
      <w:pPr>
        <w:spacing w:after="0" w:line="240" w:lineRule="auto"/>
        <w:ind w:firstLine="567"/>
        <w:jc w:val="both"/>
        <w:rPr>
          <w:sz w:val="28"/>
          <w:szCs w:val="28"/>
        </w:rPr>
      </w:pPr>
      <w:r>
        <w:rPr>
          <w:sz w:val="28"/>
          <w:szCs w:val="28"/>
        </w:rPr>
        <w:t>Третя Дисциплінарна палата Вищої ради правосуддя зазначає</w:t>
      </w:r>
      <w:r w:rsidR="00B53E04" w:rsidRPr="002F15F9">
        <w:rPr>
          <w:sz w:val="28"/>
          <w:szCs w:val="28"/>
        </w:rPr>
        <w:t>, що під час розгляду дисциплінарної справи не встановлено обставин, які свідчили</w:t>
      </w:r>
      <w:r w:rsidR="00170D2A" w:rsidRPr="00170D2A">
        <w:rPr>
          <w:sz w:val="28"/>
          <w:szCs w:val="28"/>
        </w:rPr>
        <w:t xml:space="preserve"> </w:t>
      </w:r>
      <w:r w:rsidR="00170D2A" w:rsidRPr="002F15F9">
        <w:rPr>
          <w:sz w:val="28"/>
          <w:szCs w:val="28"/>
        </w:rPr>
        <w:t>б</w:t>
      </w:r>
      <w:r w:rsidR="00B53E04" w:rsidRPr="002F15F9">
        <w:rPr>
          <w:sz w:val="28"/>
          <w:szCs w:val="28"/>
        </w:rPr>
        <w:t xml:space="preserve">, що допущені суддею </w:t>
      </w:r>
      <w:proofErr w:type="spellStart"/>
      <w:r>
        <w:rPr>
          <w:sz w:val="28"/>
          <w:szCs w:val="28"/>
        </w:rPr>
        <w:t>Анісімовою</w:t>
      </w:r>
      <w:proofErr w:type="spellEnd"/>
      <w:r>
        <w:rPr>
          <w:sz w:val="28"/>
          <w:szCs w:val="28"/>
        </w:rPr>
        <w:t xml:space="preserve"> Н.Д.</w:t>
      </w:r>
      <w:r w:rsidR="00B53E04" w:rsidRPr="002F15F9">
        <w:rPr>
          <w:sz w:val="28"/>
          <w:szCs w:val="28"/>
        </w:rPr>
        <w:t xml:space="preserve"> порушення були наслідком її умислу. Зокрема, з отриманих на запит члена Вищої ради правосуддя відомостей щодо розгляду </w:t>
      </w:r>
      <w:r w:rsidR="00170D2A">
        <w:rPr>
          <w:sz w:val="28"/>
          <w:szCs w:val="28"/>
        </w:rPr>
        <w:t xml:space="preserve">суддею </w:t>
      </w:r>
      <w:proofErr w:type="spellStart"/>
      <w:r w:rsidR="00170D2A">
        <w:rPr>
          <w:sz w:val="28"/>
          <w:szCs w:val="28"/>
        </w:rPr>
        <w:t>Анісімовою</w:t>
      </w:r>
      <w:proofErr w:type="spellEnd"/>
      <w:r w:rsidR="00170D2A">
        <w:rPr>
          <w:sz w:val="28"/>
          <w:szCs w:val="28"/>
        </w:rPr>
        <w:t xml:space="preserve"> Н.Д.</w:t>
      </w:r>
      <w:r w:rsidR="00B53E04" w:rsidRPr="002F15F9">
        <w:rPr>
          <w:sz w:val="28"/>
          <w:szCs w:val="28"/>
        </w:rPr>
        <w:t xml:space="preserve"> цієї категорії справ </w:t>
      </w:r>
      <w:r w:rsidR="00170D2A">
        <w:rPr>
          <w:sz w:val="28"/>
          <w:szCs w:val="28"/>
        </w:rPr>
        <w:t>у</w:t>
      </w:r>
      <w:r w:rsidR="00B53E04" w:rsidRPr="002F15F9">
        <w:rPr>
          <w:sz w:val="28"/>
          <w:szCs w:val="28"/>
        </w:rPr>
        <w:t xml:space="preserve">бачається, що із 43 справ цієї категорії, </w:t>
      </w:r>
      <w:r w:rsidR="00170D2A">
        <w:rPr>
          <w:sz w:val="28"/>
          <w:szCs w:val="28"/>
        </w:rPr>
        <w:t>які</w:t>
      </w:r>
      <w:r w:rsidR="00B53E04" w:rsidRPr="002F15F9">
        <w:rPr>
          <w:sz w:val="28"/>
          <w:szCs w:val="28"/>
        </w:rPr>
        <w:t xml:space="preserve"> перебували </w:t>
      </w:r>
      <w:r w:rsidR="00170D2A">
        <w:rPr>
          <w:sz w:val="28"/>
          <w:szCs w:val="28"/>
        </w:rPr>
        <w:t>в</w:t>
      </w:r>
      <w:r w:rsidR="00B53E04" w:rsidRPr="002F15F9">
        <w:rPr>
          <w:sz w:val="28"/>
          <w:szCs w:val="28"/>
        </w:rPr>
        <w:t xml:space="preserve"> її провадженні у 2021 році, лише у 2 випадках </w:t>
      </w:r>
      <w:r w:rsidR="00170D2A">
        <w:rPr>
          <w:sz w:val="28"/>
          <w:szCs w:val="28"/>
        </w:rPr>
        <w:t>суддя ухвалила</w:t>
      </w:r>
      <w:r w:rsidR="00B53E04" w:rsidRPr="002F15F9">
        <w:rPr>
          <w:sz w:val="28"/>
          <w:szCs w:val="28"/>
        </w:rPr>
        <w:t xml:space="preserve"> рішення, яким </w:t>
      </w:r>
      <w:r w:rsidR="00170D2A">
        <w:rPr>
          <w:sz w:val="28"/>
          <w:szCs w:val="28"/>
        </w:rPr>
        <w:t>звільнила особу від адміністративної відповідальності з підстав, встановлених</w:t>
      </w:r>
      <w:r w:rsidR="00B53E04" w:rsidRPr="002F15F9">
        <w:rPr>
          <w:sz w:val="28"/>
          <w:szCs w:val="28"/>
        </w:rPr>
        <w:t xml:space="preserve"> статтею 21 КУпАП, що становить лише 4 % від розглянутих нею справ цієї категорії.</w:t>
      </w:r>
    </w:p>
    <w:p w:rsidR="00B53E04" w:rsidRPr="002F15F9" w:rsidRDefault="00170D2A" w:rsidP="00550EE9">
      <w:pPr>
        <w:spacing w:after="0" w:line="240" w:lineRule="auto"/>
        <w:ind w:firstLine="567"/>
        <w:jc w:val="both"/>
        <w:rPr>
          <w:sz w:val="28"/>
          <w:szCs w:val="28"/>
          <w:lang w:eastAsia="uk-UA"/>
        </w:rPr>
      </w:pPr>
      <w:r>
        <w:rPr>
          <w:sz w:val="28"/>
          <w:szCs w:val="28"/>
        </w:rPr>
        <w:t>Однак</w:t>
      </w:r>
      <w:r w:rsidR="00B53E04" w:rsidRPr="002F15F9">
        <w:rPr>
          <w:sz w:val="28"/>
          <w:szCs w:val="28"/>
        </w:rPr>
        <w:t xml:space="preserve"> </w:t>
      </w:r>
      <w:r w:rsidR="009A4704">
        <w:rPr>
          <w:sz w:val="28"/>
          <w:szCs w:val="28"/>
        </w:rPr>
        <w:t>Третя Дисциплінарна палата Вищої ради правосуддя зауважує,</w:t>
      </w:r>
      <w:r w:rsidR="00B53E04" w:rsidRPr="002F15F9">
        <w:rPr>
          <w:sz w:val="28"/>
          <w:szCs w:val="28"/>
        </w:rPr>
        <w:t xml:space="preserve"> що надані суддею </w:t>
      </w:r>
      <w:proofErr w:type="spellStart"/>
      <w:r w:rsidR="00B53E04" w:rsidRPr="002F15F9">
        <w:rPr>
          <w:sz w:val="28"/>
          <w:szCs w:val="28"/>
        </w:rPr>
        <w:t>Анісімовою</w:t>
      </w:r>
      <w:proofErr w:type="spellEnd"/>
      <w:r w:rsidR="00B53E04" w:rsidRPr="002F15F9">
        <w:rPr>
          <w:sz w:val="28"/>
          <w:szCs w:val="28"/>
        </w:rPr>
        <w:t xml:space="preserve"> Н.Д. пояснення </w:t>
      </w:r>
      <w:r>
        <w:rPr>
          <w:sz w:val="28"/>
          <w:szCs w:val="28"/>
        </w:rPr>
        <w:t xml:space="preserve">свідчать про </w:t>
      </w:r>
      <w:r w:rsidR="00B53E04" w:rsidRPr="002F15F9">
        <w:rPr>
          <w:sz w:val="28"/>
          <w:szCs w:val="28"/>
        </w:rPr>
        <w:t xml:space="preserve">усвідомлене розуміння нею характеру </w:t>
      </w:r>
      <w:r w:rsidR="00B53E04" w:rsidRPr="002F15F9">
        <w:rPr>
          <w:sz w:val="28"/>
          <w:szCs w:val="28"/>
          <w:lang w:eastAsia="uk-UA"/>
        </w:rPr>
        <w:t xml:space="preserve">суспільної небезпеки (шкідливості) адміністративного правопорушення, </w:t>
      </w:r>
      <w:r>
        <w:rPr>
          <w:sz w:val="28"/>
          <w:szCs w:val="28"/>
          <w:lang w:eastAsia="uk-UA"/>
        </w:rPr>
        <w:t xml:space="preserve">встановленого статтею 130 КУпАП, </w:t>
      </w:r>
      <w:r w:rsidR="00B53E04" w:rsidRPr="002F15F9">
        <w:rPr>
          <w:sz w:val="28"/>
          <w:szCs w:val="28"/>
          <w:lang w:eastAsia="uk-UA"/>
        </w:rPr>
        <w:t xml:space="preserve">тому </w:t>
      </w:r>
      <w:r>
        <w:rPr>
          <w:sz w:val="28"/>
          <w:szCs w:val="28"/>
          <w:lang w:eastAsia="uk-UA"/>
        </w:rPr>
        <w:t>в</w:t>
      </w:r>
      <w:r w:rsidR="00B53E04" w:rsidRPr="002F15F9">
        <w:rPr>
          <w:sz w:val="28"/>
          <w:szCs w:val="28"/>
          <w:lang w:eastAsia="uk-UA"/>
        </w:rPr>
        <w:t xml:space="preserve"> разі сумлінного ставлення до виконання своїх обов’язків вона мала б передбач</w:t>
      </w:r>
      <w:r>
        <w:rPr>
          <w:sz w:val="28"/>
          <w:szCs w:val="28"/>
          <w:lang w:eastAsia="uk-UA"/>
        </w:rPr>
        <w:t>и</w:t>
      </w:r>
      <w:r w:rsidR="00B53E04" w:rsidRPr="002F15F9">
        <w:rPr>
          <w:sz w:val="28"/>
          <w:szCs w:val="28"/>
          <w:lang w:eastAsia="uk-UA"/>
        </w:rPr>
        <w:t xml:space="preserve">ти, що невмотивоване звільнення особи від </w:t>
      </w:r>
      <w:r>
        <w:rPr>
          <w:sz w:val="28"/>
          <w:szCs w:val="28"/>
          <w:lang w:eastAsia="uk-UA"/>
        </w:rPr>
        <w:t>встановлен</w:t>
      </w:r>
      <w:r w:rsidR="00B53E04" w:rsidRPr="002F15F9">
        <w:rPr>
          <w:sz w:val="28"/>
          <w:szCs w:val="28"/>
          <w:lang w:eastAsia="uk-UA"/>
        </w:rPr>
        <w:t>ої КУпАП відповідальності не сприятиме реалізації завдань, визначених КУпАП.</w:t>
      </w:r>
    </w:p>
    <w:p w:rsidR="00B53E04" w:rsidRPr="002F15F9" w:rsidRDefault="00B53E04" w:rsidP="00550EE9">
      <w:pPr>
        <w:spacing w:after="0" w:line="240" w:lineRule="auto"/>
        <w:ind w:firstLine="567"/>
        <w:jc w:val="both"/>
        <w:rPr>
          <w:sz w:val="28"/>
          <w:szCs w:val="28"/>
        </w:rPr>
      </w:pPr>
      <w:r w:rsidRPr="002F15F9">
        <w:rPr>
          <w:sz w:val="28"/>
          <w:szCs w:val="28"/>
        </w:rPr>
        <w:t>Такими діями суддя Анісімова Н.Д.</w:t>
      </w:r>
      <w:r w:rsidR="009A4704">
        <w:rPr>
          <w:sz w:val="28"/>
          <w:szCs w:val="28"/>
        </w:rPr>
        <w:t xml:space="preserve">, на переконання дисциплінарного органу, </w:t>
      </w:r>
      <w:r w:rsidRPr="002F15F9">
        <w:rPr>
          <w:sz w:val="28"/>
          <w:szCs w:val="28"/>
        </w:rPr>
        <w:t xml:space="preserve">вчинила дисциплінарний проступок, </w:t>
      </w:r>
      <w:r w:rsidR="00170D2A">
        <w:rPr>
          <w:sz w:val="28"/>
          <w:szCs w:val="28"/>
        </w:rPr>
        <w:t>встановлений</w:t>
      </w:r>
      <w:r w:rsidRPr="002F15F9">
        <w:rPr>
          <w:sz w:val="28"/>
          <w:szCs w:val="28"/>
        </w:rPr>
        <w:t xml:space="preserve"> підпунктом «б» пункту 1 частини першої статті 106 Закону України «Про судоустрій і статус суддів» (</w:t>
      </w:r>
      <w:proofErr w:type="spellStart"/>
      <w:r w:rsidRPr="002F15F9">
        <w:rPr>
          <w:sz w:val="28"/>
          <w:szCs w:val="28"/>
        </w:rPr>
        <w:t>незазначення</w:t>
      </w:r>
      <w:proofErr w:type="spellEnd"/>
      <w:r w:rsidRPr="002F15F9">
        <w:rPr>
          <w:sz w:val="28"/>
          <w:szCs w:val="28"/>
        </w:rPr>
        <w:t xml:space="preserve"> внаслідок недбалості в судовому рішенні мотивів прийняття або відхилення аргументів сторін щодо суті спору). </w:t>
      </w:r>
    </w:p>
    <w:p w:rsidR="00B53E04" w:rsidRPr="002F15F9" w:rsidRDefault="00B53E04" w:rsidP="00550EE9">
      <w:pPr>
        <w:spacing w:after="0" w:line="240" w:lineRule="auto"/>
        <w:ind w:firstLine="567"/>
        <w:jc w:val="both"/>
        <w:rPr>
          <w:sz w:val="28"/>
          <w:szCs w:val="28"/>
        </w:rPr>
      </w:pPr>
      <w:r w:rsidRPr="002F15F9">
        <w:rPr>
          <w:sz w:val="28"/>
          <w:szCs w:val="28"/>
        </w:rPr>
        <w:t>Частиною другою статті 109 Закону України «Про судоустрій і статус суддів», частиною п’ятою статті 50 Закону України «Про Вищу раду</w:t>
      </w:r>
      <w:r w:rsidRPr="002F15F9">
        <w:rPr>
          <w:sz w:val="28"/>
          <w:szCs w:val="28"/>
        </w:rPr>
        <w:br/>
        <w:t xml:space="preserve"> правосуддя» </w:t>
      </w:r>
      <w:r w:rsidR="00170D2A">
        <w:rPr>
          <w:sz w:val="28"/>
          <w:szCs w:val="28"/>
        </w:rPr>
        <w:t>встановлено</w:t>
      </w:r>
      <w:r w:rsidRPr="002F15F9">
        <w:rPr>
          <w:sz w:val="28"/>
          <w:szCs w:val="28"/>
        </w:rPr>
        <w:t xml:space="preserve">, що під час обрання виду дисциплінарного стягнення </w:t>
      </w:r>
      <w:r w:rsidRPr="002F15F9">
        <w:rPr>
          <w:sz w:val="28"/>
          <w:szCs w:val="28"/>
        </w:rPr>
        <w:lastRenderedPageBreak/>
        <w:t>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B53E04" w:rsidRPr="002F15F9" w:rsidRDefault="00B53E04" w:rsidP="00550EE9">
      <w:pPr>
        <w:spacing w:after="0" w:line="240" w:lineRule="auto"/>
        <w:ind w:firstLine="567"/>
        <w:jc w:val="both"/>
        <w:rPr>
          <w:sz w:val="28"/>
          <w:szCs w:val="28"/>
        </w:rPr>
      </w:pPr>
      <w:r w:rsidRPr="002F15F9">
        <w:rPr>
          <w:sz w:val="28"/>
          <w:szCs w:val="28"/>
        </w:rPr>
        <w:t>Анісімова Наталя Дмитрівна Указом Президента України від 15 листопада 1995 року № 1055 призначена на посаду судді Кіровського районного суду міста Донецька строком на п’я</w:t>
      </w:r>
      <w:r w:rsidR="00896247">
        <w:rPr>
          <w:sz w:val="28"/>
          <w:szCs w:val="28"/>
        </w:rPr>
        <w:t>ть років, Постановою Верховної Р</w:t>
      </w:r>
      <w:r w:rsidRPr="002F15F9">
        <w:rPr>
          <w:sz w:val="28"/>
          <w:szCs w:val="28"/>
        </w:rPr>
        <w:t xml:space="preserve">ади України </w:t>
      </w:r>
      <w:r w:rsidRPr="002F15F9">
        <w:rPr>
          <w:sz w:val="28"/>
          <w:szCs w:val="28"/>
        </w:rPr>
        <w:br/>
        <w:t xml:space="preserve">від 14 грудня 2000 року № 2149-ІІІ обрана суддею Кіровського районного суду міста Донецька безстроково, Указом Президента України від 22 серпня 2016 року № 342/2016 переведена до </w:t>
      </w:r>
      <w:r w:rsidR="00896247">
        <w:rPr>
          <w:sz w:val="28"/>
          <w:szCs w:val="28"/>
        </w:rPr>
        <w:t xml:space="preserve">роботу на посаду судді </w:t>
      </w:r>
      <w:r w:rsidRPr="002F15F9">
        <w:rPr>
          <w:sz w:val="28"/>
          <w:szCs w:val="28"/>
        </w:rPr>
        <w:t>Білгород-Дністровського міськрайонного суду Одеської області.</w:t>
      </w:r>
    </w:p>
    <w:p w:rsidR="00B53E04" w:rsidRPr="002F15F9" w:rsidRDefault="009A4704" w:rsidP="00550EE9">
      <w:pPr>
        <w:spacing w:after="0" w:line="240" w:lineRule="auto"/>
        <w:ind w:firstLine="567"/>
        <w:jc w:val="both"/>
        <w:rPr>
          <w:sz w:val="28"/>
          <w:szCs w:val="28"/>
        </w:rPr>
      </w:pPr>
      <w:r>
        <w:rPr>
          <w:sz w:val="28"/>
          <w:szCs w:val="28"/>
        </w:rPr>
        <w:t xml:space="preserve">Як </w:t>
      </w:r>
      <w:r w:rsidR="00896247">
        <w:rPr>
          <w:sz w:val="28"/>
          <w:szCs w:val="28"/>
        </w:rPr>
        <w:t>у</w:t>
      </w:r>
      <w:r w:rsidR="00336B62">
        <w:rPr>
          <w:sz w:val="28"/>
          <w:szCs w:val="28"/>
        </w:rPr>
        <w:t xml:space="preserve">бачається </w:t>
      </w:r>
      <w:r>
        <w:rPr>
          <w:sz w:val="28"/>
          <w:szCs w:val="28"/>
        </w:rPr>
        <w:t>з характеристики, наданої</w:t>
      </w:r>
      <w:r w:rsidR="00B53E04" w:rsidRPr="002F15F9">
        <w:rPr>
          <w:sz w:val="28"/>
          <w:szCs w:val="28"/>
        </w:rPr>
        <w:t xml:space="preserve"> головою Білгород-Дністровського міськрайонного суду Одеської області </w:t>
      </w:r>
      <w:proofErr w:type="spellStart"/>
      <w:r w:rsidR="00B53E04" w:rsidRPr="002F15F9">
        <w:rPr>
          <w:sz w:val="28"/>
          <w:szCs w:val="28"/>
        </w:rPr>
        <w:t>Заверухою</w:t>
      </w:r>
      <w:proofErr w:type="spellEnd"/>
      <w:r w:rsidR="00B53E04" w:rsidRPr="002F15F9">
        <w:rPr>
          <w:sz w:val="28"/>
          <w:szCs w:val="28"/>
        </w:rPr>
        <w:t xml:space="preserve"> В.О., </w:t>
      </w:r>
      <w:r>
        <w:rPr>
          <w:sz w:val="28"/>
          <w:szCs w:val="28"/>
        </w:rPr>
        <w:t xml:space="preserve">вона </w:t>
      </w:r>
      <w:r w:rsidR="00B53E04" w:rsidRPr="002F15F9">
        <w:rPr>
          <w:sz w:val="28"/>
          <w:szCs w:val="28"/>
        </w:rPr>
        <w:t xml:space="preserve">кваліфікована, </w:t>
      </w:r>
      <w:r w:rsidR="00336B62">
        <w:rPr>
          <w:sz w:val="28"/>
          <w:szCs w:val="28"/>
        </w:rPr>
        <w:t xml:space="preserve"> суддя Анісімова Н.Д. </w:t>
      </w:r>
      <w:r w:rsidR="00B53E04" w:rsidRPr="002F15F9">
        <w:rPr>
          <w:sz w:val="28"/>
          <w:szCs w:val="28"/>
        </w:rPr>
        <w:t xml:space="preserve">досвідчена, </w:t>
      </w:r>
      <w:proofErr w:type="spellStart"/>
      <w:r w:rsidR="00B53E04" w:rsidRPr="002F15F9">
        <w:rPr>
          <w:sz w:val="28"/>
          <w:szCs w:val="28"/>
        </w:rPr>
        <w:t>відповідально</w:t>
      </w:r>
      <w:proofErr w:type="spellEnd"/>
      <w:r w:rsidR="00B53E04" w:rsidRPr="002F15F9">
        <w:rPr>
          <w:sz w:val="28"/>
          <w:szCs w:val="28"/>
        </w:rPr>
        <w:t xml:space="preserve"> </w:t>
      </w:r>
      <w:r w:rsidR="00336B62">
        <w:rPr>
          <w:sz w:val="28"/>
          <w:szCs w:val="28"/>
        </w:rPr>
        <w:t>ставиться</w:t>
      </w:r>
      <w:r w:rsidR="00B53E04" w:rsidRPr="002F15F9">
        <w:rPr>
          <w:sz w:val="28"/>
          <w:szCs w:val="28"/>
        </w:rPr>
        <w:t xml:space="preserve"> до виконання своїх обов’язків, ініціативна, має повагу серед колег, здатна самостійно приймати виважені та обґрунтовані рішення, завжди дотримується правил етики, тактов</w:t>
      </w:r>
      <w:r w:rsidR="00336B62">
        <w:rPr>
          <w:sz w:val="28"/>
          <w:szCs w:val="28"/>
        </w:rPr>
        <w:t>н</w:t>
      </w:r>
      <w:r w:rsidR="00B53E04" w:rsidRPr="002F15F9">
        <w:rPr>
          <w:sz w:val="28"/>
          <w:szCs w:val="28"/>
        </w:rPr>
        <w:t xml:space="preserve">а у спілкуванні </w:t>
      </w:r>
      <w:r w:rsidR="00336B62">
        <w:rPr>
          <w:sz w:val="28"/>
          <w:szCs w:val="28"/>
        </w:rPr>
        <w:t>і</w:t>
      </w:r>
      <w:r w:rsidR="00B53E04" w:rsidRPr="002F15F9">
        <w:rPr>
          <w:sz w:val="28"/>
          <w:szCs w:val="28"/>
        </w:rPr>
        <w:t>з громадянами, підвищує кваліфікацію, до дисциплінарної відповідальності не притягувалася.</w:t>
      </w:r>
    </w:p>
    <w:p w:rsidR="00B53E04" w:rsidRPr="002F15F9" w:rsidRDefault="00825F8A" w:rsidP="00550EE9">
      <w:pPr>
        <w:spacing w:after="0" w:line="240" w:lineRule="auto"/>
        <w:ind w:firstLine="567"/>
        <w:jc w:val="both"/>
        <w:rPr>
          <w:sz w:val="28"/>
          <w:szCs w:val="28"/>
        </w:rPr>
      </w:pPr>
      <w:r>
        <w:rPr>
          <w:sz w:val="28"/>
          <w:szCs w:val="28"/>
        </w:rPr>
        <w:t xml:space="preserve">Третя Дисциплінарна палата Вищої ради правосуддя вважає, що таку </w:t>
      </w:r>
      <w:r w:rsidR="00B53E04" w:rsidRPr="002F15F9">
        <w:rPr>
          <w:sz w:val="28"/>
          <w:szCs w:val="28"/>
        </w:rPr>
        <w:t xml:space="preserve">характеристику судді </w:t>
      </w:r>
      <w:proofErr w:type="spellStart"/>
      <w:r w:rsidR="00B53E04" w:rsidRPr="002F15F9">
        <w:rPr>
          <w:sz w:val="28"/>
          <w:szCs w:val="28"/>
        </w:rPr>
        <w:t>Анісімової</w:t>
      </w:r>
      <w:proofErr w:type="spellEnd"/>
      <w:r w:rsidR="00B53E04" w:rsidRPr="002F15F9">
        <w:rPr>
          <w:sz w:val="28"/>
          <w:szCs w:val="28"/>
        </w:rPr>
        <w:t xml:space="preserve"> Н.Д. слід сприймати як позитивну, проте зауважу</w:t>
      </w:r>
      <w:r>
        <w:rPr>
          <w:sz w:val="28"/>
          <w:szCs w:val="28"/>
        </w:rPr>
        <w:t>є</w:t>
      </w:r>
      <w:r w:rsidR="00B53E04" w:rsidRPr="002F15F9">
        <w:rPr>
          <w:sz w:val="28"/>
          <w:szCs w:val="28"/>
        </w:rPr>
        <w:t xml:space="preserve">, що з огляду на значний стаж роботи судді (на час розгляду дисциплінарної справи </w:t>
      </w:r>
      <w:r w:rsidR="001B098B">
        <w:rPr>
          <w:sz w:val="28"/>
          <w:szCs w:val="28"/>
        </w:rPr>
        <w:t>−</w:t>
      </w:r>
      <w:r w:rsidR="00B53E04" w:rsidRPr="002F15F9">
        <w:rPr>
          <w:sz w:val="28"/>
          <w:szCs w:val="28"/>
        </w:rPr>
        <w:t xml:space="preserve"> 28 років) вона зобов’яза</w:t>
      </w:r>
      <w:r w:rsidR="00154A45">
        <w:rPr>
          <w:sz w:val="28"/>
          <w:szCs w:val="28"/>
        </w:rPr>
        <w:t>на була більш сумлінно ставитися</w:t>
      </w:r>
      <w:r w:rsidR="00B53E04" w:rsidRPr="002F15F9">
        <w:rPr>
          <w:sz w:val="28"/>
          <w:szCs w:val="28"/>
        </w:rPr>
        <w:t xml:space="preserve"> до покладених на неї обов’язків, у тому числі щодо як</w:t>
      </w:r>
      <w:r w:rsidR="00154A45">
        <w:rPr>
          <w:sz w:val="28"/>
          <w:szCs w:val="28"/>
        </w:rPr>
        <w:t>існої</w:t>
      </w:r>
      <w:r w:rsidR="00B53E04" w:rsidRPr="002F15F9">
        <w:rPr>
          <w:sz w:val="28"/>
          <w:szCs w:val="28"/>
        </w:rPr>
        <w:t xml:space="preserve"> підготовки судових рішень.</w:t>
      </w:r>
    </w:p>
    <w:p w:rsidR="00B53E04" w:rsidRPr="00825F8A" w:rsidRDefault="00825F8A" w:rsidP="00550EE9">
      <w:pPr>
        <w:spacing w:after="0" w:line="240" w:lineRule="auto"/>
        <w:ind w:firstLine="567"/>
        <w:jc w:val="both"/>
        <w:rPr>
          <w:color w:val="000000" w:themeColor="text1"/>
          <w:sz w:val="28"/>
          <w:szCs w:val="28"/>
        </w:rPr>
      </w:pPr>
      <w:r>
        <w:rPr>
          <w:sz w:val="28"/>
          <w:szCs w:val="28"/>
        </w:rPr>
        <w:t>Крім того, Третя Дисциплінарна палата Вищої ради правосуддя зауважує</w:t>
      </w:r>
      <w:r w:rsidR="00B53E04" w:rsidRPr="002F15F9">
        <w:rPr>
          <w:sz w:val="28"/>
          <w:szCs w:val="28"/>
        </w:rPr>
        <w:t xml:space="preserve">, що </w:t>
      </w:r>
      <w:r w:rsidR="00B53E04" w:rsidRPr="002F15F9">
        <w:rPr>
          <w:color w:val="1D1D1B"/>
          <w:sz w:val="28"/>
          <w:szCs w:val="28"/>
        </w:rPr>
        <w:t xml:space="preserve">необхідність врахування принципу пропорційності </w:t>
      </w:r>
      <w:r w:rsidR="00154A45">
        <w:rPr>
          <w:color w:val="1D1D1B"/>
          <w:sz w:val="28"/>
          <w:szCs w:val="28"/>
        </w:rPr>
        <w:t>під час</w:t>
      </w:r>
      <w:r w:rsidR="00B53E04" w:rsidRPr="002F15F9">
        <w:rPr>
          <w:color w:val="1D1D1B"/>
          <w:sz w:val="28"/>
          <w:szCs w:val="28"/>
        </w:rPr>
        <w:t xml:space="preserve"> обранн</w:t>
      </w:r>
      <w:r w:rsidR="00154A45">
        <w:rPr>
          <w:color w:val="1D1D1B"/>
          <w:sz w:val="28"/>
          <w:szCs w:val="28"/>
        </w:rPr>
        <w:t>я</w:t>
      </w:r>
      <w:r w:rsidR="00B53E04" w:rsidRPr="002F15F9">
        <w:rPr>
          <w:color w:val="1D1D1B"/>
          <w:sz w:val="28"/>
          <w:szCs w:val="28"/>
        </w:rPr>
        <w:t xml:space="preserve">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ЄСПЛ.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w:t>
      </w:r>
      <w:r w:rsidR="00B53E04" w:rsidRPr="00825F8A">
        <w:rPr>
          <w:color w:val="000000" w:themeColor="text1"/>
          <w:sz w:val="28"/>
          <w:szCs w:val="28"/>
        </w:rPr>
        <w:t>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B53E04" w:rsidRPr="00825F8A" w:rsidRDefault="00154A45" w:rsidP="00550EE9">
      <w:pPr>
        <w:spacing w:after="0" w:line="240" w:lineRule="auto"/>
        <w:ind w:firstLine="567"/>
        <w:jc w:val="both"/>
        <w:rPr>
          <w:color w:val="000000" w:themeColor="text1"/>
          <w:sz w:val="28"/>
          <w:szCs w:val="28"/>
          <w:shd w:val="clear" w:color="auto" w:fill="FFFFFF"/>
        </w:rPr>
      </w:pPr>
      <w:r>
        <w:rPr>
          <w:color w:val="000000" w:themeColor="text1"/>
          <w:sz w:val="28"/>
          <w:szCs w:val="28"/>
          <w:shd w:val="clear" w:color="auto" w:fill="FFFFFF"/>
        </w:rPr>
        <w:t>У</w:t>
      </w:r>
      <w:r w:rsidR="00B53E04" w:rsidRPr="00825F8A">
        <w:rPr>
          <w:color w:val="000000" w:themeColor="text1"/>
          <w:sz w:val="28"/>
          <w:szCs w:val="28"/>
          <w:shd w:val="clear" w:color="auto" w:fill="FFFFFF"/>
        </w:rPr>
        <w:t xml:space="preserve">раховуючи </w:t>
      </w:r>
      <w:r w:rsidR="00825F8A">
        <w:rPr>
          <w:color w:val="000000" w:themeColor="text1"/>
          <w:sz w:val="28"/>
          <w:szCs w:val="28"/>
          <w:shd w:val="clear" w:color="auto" w:fill="FFFFFF"/>
        </w:rPr>
        <w:t>встановлені під час розгляду дисциплінарної справи обставини</w:t>
      </w:r>
      <w:r w:rsidR="00B53E04" w:rsidRPr="00825F8A">
        <w:rPr>
          <w:color w:val="000000" w:themeColor="text1"/>
          <w:sz w:val="28"/>
          <w:szCs w:val="28"/>
          <w:shd w:val="clear" w:color="auto" w:fill="FFFFFF"/>
        </w:rPr>
        <w:t xml:space="preserve">, позитивну характеристику судді Білгород-Дністровського міськрайонного суду Одеської області </w:t>
      </w:r>
      <w:proofErr w:type="spellStart"/>
      <w:r w:rsidR="00B53E04" w:rsidRPr="00825F8A">
        <w:rPr>
          <w:color w:val="000000" w:themeColor="text1"/>
          <w:sz w:val="28"/>
          <w:szCs w:val="28"/>
          <w:shd w:val="clear" w:color="auto" w:fill="FFFFFF"/>
        </w:rPr>
        <w:t>Анісімової</w:t>
      </w:r>
      <w:proofErr w:type="spellEnd"/>
      <w:r w:rsidR="00B53E04" w:rsidRPr="00825F8A">
        <w:rPr>
          <w:color w:val="000000" w:themeColor="text1"/>
          <w:sz w:val="28"/>
          <w:szCs w:val="28"/>
          <w:shd w:val="clear" w:color="auto" w:fill="FFFFFF"/>
        </w:rPr>
        <w:t xml:space="preserve"> Н.Д., допущення нею проступку внаслідок недбалості, значний стаж роботи на посаді судді (на час розгляду цієї справи </w:t>
      </w:r>
      <w:r w:rsidR="009C78A3">
        <w:rPr>
          <w:color w:val="000000" w:themeColor="text1"/>
          <w:sz w:val="28"/>
          <w:szCs w:val="28"/>
          <w:shd w:val="clear" w:color="auto" w:fill="FFFFFF"/>
        </w:rPr>
        <w:t xml:space="preserve">− </w:t>
      </w:r>
      <w:r w:rsidR="009F3C45">
        <w:rPr>
          <w:color w:val="000000" w:themeColor="text1"/>
          <w:sz w:val="28"/>
          <w:szCs w:val="28"/>
          <w:shd w:val="clear" w:color="auto" w:fill="FFFFFF"/>
        </w:rPr>
        <w:t>понад</w:t>
      </w:r>
      <w:r w:rsidR="00B53E04" w:rsidRPr="00825F8A">
        <w:rPr>
          <w:color w:val="000000" w:themeColor="text1"/>
          <w:sz w:val="28"/>
          <w:szCs w:val="28"/>
          <w:shd w:val="clear" w:color="auto" w:fill="FFFFFF"/>
        </w:rPr>
        <w:t xml:space="preserve"> 28 років), </w:t>
      </w:r>
      <w:r w:rsidR="009C78A3">
        <w:rPr>
          <w:color w:val="000000" w:themeColor="text1"/>
          <w:sz w:val="28"/>
          <w:szCs w:val="28"/>
          <w:shd w:val="clear" w:color="auto" w:fill="FFFFFF"/>
        </w:rPr>
        <w:t xml:space="preserve">з огляду на </w:t>
      </w:r>
      <w:r w:rsidR="00B53E04" w:rsidRPr="00825F8A">
        <w:rPr>
          <w:color w:val="000000" w:themeColor="text1"/>
          <w:sz w:val="28"/>
          <w:szCs w:val="28"/>
          <w:shd w:val="clear" w:color="auto" w:fill="FFFFFF"/>
        </w:rPr>
        <w:t xml:space="preserve">який </w:t>
      </w:r>
      <w:r w:rsidR="009C78A3">
        <w:rPr>
          <w:color w:val="000000" w:themeColor="text1"/>
          <w:sz w:val="28"/>
          <w:szCs w:val="28"/>
          <w:shd w:val="clear" w:color="auto" w:fill="FFFFFF"/>
        </w:rPr>
        <w:t>суддя мала глибоко</w:t>
      </w:r>
      <w:r w:rsidR="00B53E04" w:rsidRPr="00825F8A">
        <w:rPr>
          <w:color w:val="000000" w:themeColor="text1"/>
          <w:sz w:val="28"/>
          <w:szCs w:val="28"/>
          <w:shd w:val="clear" w:color="auto" w:fill="FFFFFF"/>
        </w:rPr>
        <w:t xml:space="preserve"> розумі</w:t>
      </w:r>
      <w:r w:rsidR="009C78A3">
        <w:rPr>
          <w:color w:val="000000" w:themeColor="text1"/>
          <w:sz w:val="28"/>
          <w:szCs w:val="28"/>
          <w:shd w:val="clear" w:color="auto" w:fill="FFFFFF"/>
        </w:rPr>
        <w:t>ти</w:t>
      </w:r>
      <w:r w:rsidR="00B53E04" w:rsidRPr="00825F8A">
        <w:rPr>
          <w:color w:val="000000" w:themeColor="text1"/>
          <w:sz w:val="28"/>
          <w:szCs w:val="28"/>
          <w:shd w:val="clear" w:color="auto" w:fill="FFFFFF"/>
        </w:rPr>
        <w:t xml:space="preserve"> проблематик</w:t>
      </w:r>
      <w:r w:rsidR="009C78A3">
        <w:rPr>
          <w:color w:val="000000" w:themeColor="text1"/>
          <w:sz w:val="28"/>
          <w:szCs w:val="28"/>
          <w:shd w:val="clear" w:color="auto" w:fill="FFFFFF"/>
        </w:rPr>
        <w:t>у</w:t>
      </w:r>
      <w:r w:rsidR="00B53E04" w:rsidRPr="00825F8A">
        <w:rPr>
          <w:color w:val="000000" w:themeColor="text1"/>
          <w:sz w:val="28"/>
          <w:szCs w:val="28"/>
          <w:shd w:val="clear" w:color="auto" w:fill="FFFFFF"/>
        </w:rPr>
        <w:t xml:space="preserve"> розгляду справ про адміністративні правопорушення, тлумачення та застосування норм законодавства у часі, </w:t>
      </w:r>
      <w:r w:rsidR="009C78A3">
        <w:rPr>
          <w:color w:val="000000" w:themeColor="text1"/>
          <w:sz w:val="28"/>
          <w:szCs w:val="28"/>
          <w:shd w:val="clear" w:color="auto" w:fill="FFFFFF"/>
        </w:rPr>
        <w:t xml:space="preserve">зважаючи на </w:t>
      </w:r>
      <w:r w:rsidR="00B53E04" w:rsidRPr="00825F8A">
        <w:rPr>
          <w:color w:val="000000" w:themeColor="text1"/>
          <w:sz w:val="28"/>
          <w:szCs w:val="28"/>
          <w:shd w:val="clear" w:color="auto" w:fill="FFFFFF"/>
        </w:rPr>
        <w:t xml:space="preserve">відсутність відомостей щодо притягнення її до відповідальності, </w:t>
      </w:r>
      <w:r w:rsidR="00825F8A" w:rsidRPr="00825F8A">
        <w:rPr>
          <w:color w:val="000000" w:themeColor="text1"/>
          <w:sz w:val="28"/>
          <w:szCs w:val="28"/>
          <w:shd w:val="clear" w:color="auto" w:fill="FFFFFF"/>
        </w:rPr>
        <w:t>Третя Дисциплінарна палата Вищої ради правосуддя вважає</w:t>
      </w:r>
      <w:r w:rsidR="00B53E04" w:rsidRPr="00825F8A">
        <w:rPr>
          <w:color w:val="000000" w:themeColor="text1"/>
          <w:sz w:val="28"/>
          <w:szCs w:val="28"/>
          <w:shd w:val="clear" w:color="auto" w:fill="FFFFFF"/>
        </w:rPr>
        <w:t>, що застосування до судді Білгород-</w:t>
      </w:r>
      <w:r w:rsidR="00B53E04" w:rsidRPr="00825F8A">
        <w:rPr>
          <w:color w:val="000000" w:themeColor="text1"/>
          <w:sz w:val="28"/>
          <w:szCs w:val="28"/>
          <w:shd w:val="clear" w:color="auto" w:fill="FFFFFF"/>
        </w:rPr>
        <w:lastRenderedPageBreak/>
        <w:t xml:space="preserve">Дністровського міськрайонного суду Одеської області </w:t>
      </w:r>
      <w:proofErr w:type="spellStart"/>
      <w:r w:rsidR="00B53E04" w:rsidRPr="00825F8A">
        <w:rPr>
          <w:color w:val="000000" w:themeColor="text1"/>
          <w:sz w:val="28"/>
          <w:szCs w:val="28"/>
          <w:shd w:val="clear" w:color="auto" w:fill="FFFFFF"/>
        </w:rPr>
        <w:t>Анісімової</w:t>
      </w:r>
      <w:proofErr w:type="spellEnd"/>
      <w:r w:rsidR="00B53E04" w:rsidRPr="00825F8A">
        <w:rPr>
          <w:color w:val="000000" w:themeColor="text1"/>
          <w:sz w:val="28"/>
          <w:szCs w:val="28"/>
          <w:shd w:val="clear" w:color="auto" w:fill="FFFFFF"/>
        </w:rPr>
        <w:t xml:space="preserve"> Н.Д. дисциплінарного стягнення у виді попередження є пропорційним вчиненому дисциплінарного проступку і відповідає статті 109 Закону України «Про судоустрій і статус суддів», статті 50 Закону України «Про Вищу раду правосуддя».</w:t>
      </w:r>
    </w:p>
    <w:p w:rsidR="00797F54" w:rsidRPr="00E45AC7" w:rsidRDefault="00797F54" w:rsidP="00550EE9">
      <w:pPr>
        <w:spacing w:after="0" w:line="240" w:lineRule="auto"/>
        <w:ind w:firstLine="567"/>
        <w:jc w:val="both"/>
        <w:rPr>
          <w:color w:val="1D1D1B"/>
          <w:sz w:val="28"/>
          <w:szCs w:val="28"/>
          <w:shd w:val="clear" w:color="auto" w:fill="FFFFFF"/>
        </w:rPr>
      </w:pPr>
      <w:r w:rsidRPr="00E45AC7">
        <w:rPr>
          <w:color w:val="1D1D1B"/>
          <w:sz w:val="28"/>
          <w:szCs w:val="28"/>
          <w:shd w:val="clear" w:color="auto" w:fill="FFFFFF"/>
        </w:rPr>
        <w:t xml:space="preserve">На підставі викладеного, керуючись </w:t>
      </w:r>
      <w:r>
        <w:rPr>
          <w:color w:val="1D1D1B"/>
          <w:sz w:val="28"/>
          <w:szCs w:val="28"/>
          <w:shd w:val="clear" w:color="auto" w:fill="FFFFFF"/>
        </w:rPr>
        <w:t xml:space="preserve">статтями 34, 49, 50 </w:t>
      </w:r>
      <w:r w:rsidRPr="00E45AC7">
        <w:rPr>
          <w:color w:val="1D1D1B"/>
          <w:sz w:val="28"/>
          <w:szCs w:val="28"/>
          <w:shd w:val="clear" w:color="auto" w:fill="FFFFFF"/>
        </w:rPr>
        <w:t xml:space="preserve">Закону України «Про Вищу раду правосуддя», </w:t>
      </w:r>
      <w:r>
        <w:rPr>
          <w:color w:val="1D1D1B"/>
          <w:sz w:val="28"/>
          <w:szCs w:val="28"/>
          <w:shd w:val="clear" w:color="auto" w:fill="FFFFFF"/>
        </w:rPr>
        <w:t xml:space="preserve">статтями 106, 108, 109 </w:t>
      </w:r>
      <w:r w:rsidRPr="00E45AC7">
        <w:rPr>
          <w:color w:val="1D1D1B"/>
          <w:sz w:val="28"/>
          <w:szCs w:val="28"/>
          <w:shd w:val="clear" w:color="auto" w:fill="FFFFFF"/>
        </w:rPr>
        <w:t>Закону України «Про судоустрій і статус суддів» та пунктами 1</w:t>
      </w:r>
      <w:r>
        <w:rPr>
          <w:color w:val="1D1D1B"/>
          <w:sz w:val="28"/>
          <w:szCs w:val="28"/>
          <w:shd w:val="clear" w:color="auto" w:fill="FFFFFF"/>
        </w:rPr>
        <w:t>3</w:t>
      </w:r>
      <w:r w:rsidRPr="00E45AC7">
        <w:rPr>
          <w:color w:val="1D1D1B"/>
          <w:sz w:val="28"/>
          <w:szCs w:val="28"/>
          <w:shd w:val="clear" w:color="auto" w:fill="FFFFFF"/>
        </w:rPr>
        <w:t>.22–1</w:t>
      </w:r>
      <w:r>
        <w:rPr>
          <w:color w:val="1D1D1B"/>
          <w:sz w:val="28"/>
          <w:szCs w:val="28"/>
          <w:shd w:val="clear" w:color="auto" w:fill="FFFFFF"/>
        </w:rPr>
        <w:t>3</w:t>
      </w:r>
      <w:r w:rsidRPr="00E45AC7">
        <w:rPr>
          <w:color w:val="1D1D1B"/>
          <w:sz w:val="28"/>
          <w:szCs w:val="28"/>
          <w:shd w:val="clear" w:color="auto" w:fill="FFFFFF"/>
        </w:rPr>
        <w:t>.4</w:t>
      </w:r>
      <w:r>
        <w:rPr>
          <w:color w:val="1D1D1B"/>
          <w:sz w:val="28"/>
          <w:szCs w:val="28"/>
          <w:shd w:val="clear" w:color="auto" w:fill="FFFFFF"/>
        </w:rPr>
        <w:t>4</w:t>
      </w:r>
      <w:r w:rsidRPr="00E45AC7">
        <w:rPr>
          <w:color w:val="1D1D1B"/>
          <w:sz w:val="28"/>
          <w:szCs w:val="28"/>
          <w:shd w:val="clear" w:color="auto" w:fill="FFFFFF"/>
        </w:rPr>
        <w:t xml:space="preserve"> Регламенту Вищої ради правосуддя, </w:t>
      </w:r>
      <w:r>
        <w:rPr>
          <w:color w:val="1D1D1B"/>
          <w:sz w:val="28"/>
          <w:szCs w:val="28"/>
          <w:shd w:val="clear" w:color="auto" w:fill="FFFFFF"/>
        </w:rPr>
        <w:t>Третя</w:t>
      </w:r>
      <w:r w:rsidRPr="00E45AC7">
        <w:rPr>
          <w:color w:val="1D1D1B"/>
          <w:sz w:val="28"/>
          <w:szCs w:val="28"/>
          <w:shd w:val="clear" w:color="auto" w:fill="FFFFFF"/>
        </w:rPr>
        <w:t xml:space="preserve"> Дисциплінарна палата Вищої ради правосуддя</w:t>
      </w:r>
    </w:p>
    <w:p w:rsidR="00797F54" w:rsidRPr="007957D2" w:rsidRDefault="00797F54" w:rsidP="00550EE9">
      <w:pPr>
        <w:shd w:val="clear" w:color="auto" w:fill="FFFFFF"/>
        <w:suppressAutoHyphens/>
        <w:spacing w:after="0" w:line="240" w:lineRule="auto"/>
        <w:ind w:firstLine="567"/>
        <w:jc w:val="both"/>
        <w:rPr>
          <w:b/>
          <w:color w:val="FF0000"/>
          <w:kern w:val="2"/>
          <w:sz w:val="28"/>
          <w:szCs w:val="28"/>
        </w:rPr>
      </w:pPr>
    </w:p>
    <w:p w:rsidR="00797F54" w:rsidRPr="009F79D4" w:rsidRDefault="00797F54" w:rsidP="00550EE9">
      <w:pPr>
        <w:spacing w:after="0" w:line="240" w:lineRule="auto"/>
        <w:ind w:firstLine="567"/>
        <w:jc w:val="center"/>
        <w:rPr>
          <w:rFonts w:eastAsia="MS Mincho"/>
          <w:b/>
          <w:sz w:val="28"/>
          <w:szCs w:val="28"/>
          <w:lang w:eastAsia="ru-RU"/>
        </w:rPr>
      </w:pPr>
      <w:r w:rsidRPr="009F79D4">
        <w:rPr>
          <w:rFonts w:eastAsia="MS Mincho"/>
          <w:b/>
          <w:sz w:val="28"/>
          <w:szCs w:val="28"/>
          <w:lang w:eastAsia="ru-RU"/>
        </w:rPr>
        <w:t>вирішила:</w:t>
      </w:r>
    </w:p>
    <w:p w:rsidR="00797F54" w:rsidRPr="009F79D4" w:rsidRDefault="00797F54" w:rsidP="00550EE9">
      <w:pPr>
        <w:spacing w:after="0" w:line="240" w:lineRule="auto"/>
        <w:ind w:firstLine="567"/>
        <w:jc w:val="center"/>
        <w:rPr>
          <w:rFonts w:eastAsia="MS Mincho"/>
          <w:b/>
          <w:bCs/>
          <w:spacing w:val="20"/>
          <w:szCs w:val="24"/>
          <w:lang w:eastAsia="uk-UA"/>
        </w:rPr>
      </w:pPr>
    </w:p>
    <w:p w:rsidR="00797F54" w:rsidRPr="00797F54" w:rsidRDefault="00797F54" w:rsidP="00550EE9">
      <w:pPr>
        <w:suppressAutoHyphens/>
        <w:spacing w:after="0" w:line="240" w:lineRule="auto"/>
        <w:jc w:val="both"/>
        <w:rPr>
          <w:sz w:val="28"/>
          <w:szCs w:val="28"/>
          <w:lang w:eastAsia="zh-CN"/>
        </w:rPr>
      </w:pPr>
      <w:r w:rsidRPr="00797F54">
        <w:rPr>
          <w:sz w:val="28"/>
          <w:szCs w:val="28"/>
          <w:lang w:eastAsia="zh-CN"/>
        </w:rPr>
        <w:t>притягнути суддю</w:t>
      </w:r>
      <w:r w:rsidRPr="00797F54">
        <w:rPr>
          <w:sz w:val="28"/>
          <w:szCs w:val="28"/>
        </w:rPr>
        <w:t xml:space="preserve"> Білгород-Дністровського міськрай</w:t>
      </w:r>
      <w:r>
        <w:rPr>
          <w:sz w:val="28"/>
          <w:szCs w:val="28"/>
        </w:rPr>
        <w:t>онного суду Одеської області Ані</w:t>
      </w:r>
      <w:r w:rsidRPr="00797F54">
        <w:rPr>
          <w:sz w:val="28"/>
          <w:szCs w:val="28"/>
        </w:rPr>
        <w:t>сімову Наталю Дмитрівну</w:t>
      </w:r>
      <w:r w:rsidRPr="00797F54">
        <w:rPr>
          <w:sz w:val="28"/>
          <w:szCs w:val="28"/>
          <w:lang w:eastAsia="zh-CN"/>
        </w:rPr>
        <w:t xml:space="preserve"> до дисциплінарної відповідальності та застосувати до неї дисциплінарне стягнення у виді </w:t>
      </w:r>
      <w:r w:rsidRPr="00797F54">
        <w:rPr>
          <w:rFonts w:eastAsia="Times New Roman"/>
          <w:sz w:val="28"/>
          <w:szCs w:val="28"/>
          <w:lang w:eastAsia="zh-CN"/>
        </w:rPr>
        <w:t>попередження.</w:t>
      </w:r>
    </w:p>
    <w:p w:rsidR="00797F54" w:rsidRPr="00C13641" w:rsidRDefault="00797F54" w:rsidP="00550EE9">
      <w:pPr>
        <w:shd w:val="clear" w:color="auto" w:fill="FFFFFF"/>
        <w:spacing w:after="0" w:line="240" w:lineRule="auto"/>
        <w:ind w:firstLine="567"/>
        <w:jc w:val="both"/>
        <w:rPr>
          <w:rFonts w:eastAsia="Times New Roman"/>
          <w:bCs/>
          <w:sz w:val="28"/>
          <w:szCs w:val="28"/>
          <w:lang w:eastAsia="uk-UA"/>
        </w:rPr>
      </w:pPr>
      <w:r w:rsidRPr="00C13641">
        <w:rPr>
          <w:rFonts w:eastAsia="Times New Roman"/>
          <w:bCs/>
          <w:sz w:val="28"/>
          <w:szCs w:val="28"/>
          <w:lang w:eastAsia="uk-UA"/>
        </w:rPr>
        <w:t xml:space="preserve">Рішення Дисциплінарної палати Вищої ради правосуддя </w:t>
      </w:r>
      <w:r w:rsidRPr="00C13641">
        <w:rPr>
          <w:sz w:val="28"/>
          <w:szCs w:val="28"/>
          <w:shd w:val="clear" w:color="auto" w:fill="FFFFFF"/>
        </w:rPr>
        <w:t xml:space="preserve">може бути оскаржене до Вищої ради правосуддя в порядку і строки, що встановлені </w:t>
      </w:r>
      <w:r>
        <w:rPr>
          <w:sz w:val="28"/>
          <w:szCs w:val="28"/>
          <w:shd w:val="clear" w:color="auto" w:fill="FFFFFF"/>
        </w:rPr>
        <w:t xml:space="preserve">  </w:t>
      </w:r>
      <w:r w:rsidRPr="00C13641">
        <w:rPr>
          <w:sz w:val="28"/>
          <w:szCs w:val="28"/>
          <w:shd w:val="clear" w:color="auto" w:fill="FFFFFF"/>
        </w:rPr>
        <w:t>статтею 51 Закону України «Про Вищу раду правосуддя».</w:t>
      </w:r>
    </w:p>
    <w:p w:rsidR="00797F54" w:rsidRPr="009F79D4" w:rsidRDefault="00797F54" w:rsidP="00550EE9">
      <w:pPr>
        <w:shd w:val="clear" w:color="auto" w:fill="FFFFFF"/>
        <w:spacing w:after="0" w:line="240" w:lineRule="auto"/>
        <w:ind w:firstLine="709"/>
        <w:jc w:val="both"/>
        <w:rPr>
          <w:rFonts w:eastAsia="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797F54" w:rsidRPr="00797F54" w:rsidTr="003A5DEC">
        <w:tc>
          <w:tcPr>
            <w:tcW w:w="6658" w:type="dxa"/>
          </w:tcPr>
          <w:p w:rsidR="00797F54" w:rsidRPr="00797F54" w:rsidRDefault="00797F54" w:rsidP="00550EE9">
            <w:pPr>
              <w:autoSpaceDN w:val="0"/>
              <w:spacing w:after="0" w:line="240" w:lineRule="auto"/>
              <w:ind w:left="-105"/>
              <w:rPr>
                <w:b/>
                <w:sz w:val="28"/>
                <w:szCs w:val="28"/>
              </w:rPr>
            </w:pPr>
            <w:r w:rsidRPr="00797F54">
              <w:rPr>
                <w:b/>
                <w:sz w:val="28"/>
                <w:szCs w:val="28"/>
              </w:rPr>
              <w:t>Головуючий на засіданні</w:t>
            </w:r>
          </w:p>
          <w:p w:rsidR="00797F54" w:rsidRPr="00797F54" w:rsidRDefault="00797F54" w:rsidP="00550EE9">
            <w:pPr>
              <w:autoSpaceDN w:val="0"/>
              <w:spacing w:after="0" w:line="240" w:lineRule="auto"/>
              <w:ind w:left="-105"/>
              <w:rPr>
                <w:b/>
                <w:sz w:val="28"/>
                <w:szCs w:val="28"/>
              </w:rPr>
            </w:pPr>
            <w:r w:rsidRPr="00797F54">
              <w:rPr>
                <w:b/>
                <w:sz w:val="28"/>
                <w:szCs w:val="28"/>
              </w:rPr>
              <w:t>Третьої Дисциплінарної палати</w:t>
            </w:r>
          </w:p>
          <w:p w:rsidR="00797F54" w:rsidRPr="00797F54" w:rsidRDefault="00797F54" w:rsidP="00550EE9">
            <w:pPr>
              <w:autoSpaceDN w:val="0"/>
              <w:spacing w:after="0" w:line="240" w:lineRule="auto"/>
              <w:ind w:left="-105"/>
              <w:rPr>
                <w:b/>
                <w:sz w:val="28"/>
                <w:szCs w:val="28"/>
              </w:rPr>
            </w:pPr>
            <w:r w:rsidRPr="00797F54">
              <w:rPr>
                <w:b/>
                <w:sz w:val="28"/>
                <w:szCs w:val="28"/>
              </w:rPr>
              <w:t>В</w:t>
            </w:r>
            <w:r w:rsidRPr="00797F54">
              <w:rPr>
                <w:rFonts w:eastAsia="Times New Roman"/>
                <w:b/>
                <w:sz w:val="28"/>
                <w:szCs w:val="28"/>
              </w:rPr>
              <w:t>ищої ради правосуддя</w:t>
            </w:r>
          </w:p>
        </w:tc>
        <w:tc>
          <w:tcPr>
            <w:tcW w:w="2970" w:type="dxa"/>
          </w:tcPr>
          <w:p w:rsidR="00797F54" w:rsidRPr="00797F54" w:rsidRDefault="00797F54" w:rsidP="00550EE9">
            <w:pPr>
              <w:autoSpaceDN w:val="0"/>
              <w:spacing w:after="0" w:line="240" w:lineRule="auto"/>
              <w:ind w:right="-114"/>
              <w:jc w:val="right"/>
              <w:rPr>
                <w:rFonts w:eastAsia="Times New Roman"/>
                <w:b/>
                <w:sz w:val="28"/>
                <w:szCs w:val="28"/>
              </w:rPr>
            </w:pPr>
          </w:p>
          <w:p w:rsidR="00797F54" w:rsidRPr="00797F54" w:rsidRDefault="00797F54" w:rsidP="00550EE9">
            <w:pPr>
              <w:autoSpaceDN w:val="0"/>
              <w:spacing w:after="0" w:line="240" w:lineRule="auto"/>
              <w:ind w:right="-114"/>
              <w:rPr>
                <w:rFonts w:eastAsia="Times New Roman"/>
                <w:b/>
                <w:sz w:val="28"/>
                <w:szCs w:val="28"/>
              </w:rPr>
            </w:pPr>
          </w:p>
          <w:p w:rsidR="00797F54" w:rsidRPr="00797F54" w:rsidRDefault="00797F54" w:rsidP="00550EE9">
            <w:pPr>
              <w:autoSpaceDN w:val="0"/>
              <w:spacing w:after="0" w:line="240" w:lineRule="auto"/>
              <w:ind w:right="-114"/>
              <w:rPr>
                <w:b/>
                <w:sz w:val="28"/>
                <w:szCs w:val="28"/>
              </w:rPr>
            </w:pPr>
            <w:r w:rsidRPr="00797F54">
              <w:rPr>
                <w:rFonts w:eastAsia="Times New Roman"/>
                <w:b/>
                <w:sz w:val="28"/>
                <w:szCs w:val="28"/>
              </w:rPr>
              <w:t>Інна ПЛАХТІЙ</w:t>
            </w:r>
          </w:p>
        </w:tc>
      </w:tr>
      <w:tr w:rsidR="00797F54" w:rsidRPr="00797F54" w:rsidTr="003A5DEC">
        <w:tc>
          <w:tcPr>
            <w:tcW w:w="6658" w:type="dxa"/>
          </w:tcPr>
          <w:p w:rsidR="00797F54" w:rsidRPr="00797F54" w:rsidRDefault="00797F54" w:rsidP="00550EE9">
            <w:pPr>
              <w:autoSpaceDN w:val="0"/>
              <w:spacing w:after="0" w:line="240" w:lineRule="auto"/>
              <w:ind w:left="-105"/>
              <w:rPr>
                <w:b/>
                <w:sz w:val="28"/>
                <w:szCs w:val="28"/>
              </w:rPr>
            </w:pPr>
          </w:p>
          <w:p w:rsidR="00797F54" w:rsidRPr="00797F54" w:rsidRDefault="00797F54" w:rsidP="00550EE9">
            <w:pPr>
              <w:autoSpaceDN w:val="0"/>
              <w:spacing w:after="0" w:line="240" w:lineRule="auto"/>
              <w:ind w:left="-105"/>
              <w:rPr>
                <w:b/>
                <w:sz w:val="28"/>
                <w:szCs w:val="28"/>
              </w:rPr>
            </w:pPr>
          </w:p>
        </w:tc>
        <w:tc>
          <w:tcPr>
            <w:tcW w:w="2970" w:type="dxa"/>
          </w:tcPr>
          <w:p w:rsidR="00797F54" w:rsidRPr="00797F54" w:rsidRDefault="00797F54" w:rsidP="00550EE9">
            <w:pPr>
              <w:autoSpaceDN w:val="0"/>
              <w:spacing w:after="0" w:line="240" w:lineRule="auto"/>
              <w:ind w:right="-114"/>
              <w:jc w:val="right"/>
              <w:rPr>
                <w:rFonts w:eastAsia="Times New Roman"/>
                <w:b/>
                <w:sz w:val="28"/>
                <w:szCs w:val="28"/>
              </w:rPr>
            </w:pPr>
          </w:p>
        </w:tc>
      </w:tr>
      <w:tr w:rsidR="00797F54" w:rsidRPr="00797F54" w:rsidTr="003A5DEC">
        <w:tc>
          <w:tcPr>
            <w:tcW w:w="6658" w:type="dxa"/>
          </w:tcPr>
          <w:p w:rsidR="00797F54" w:rsidRPr="00797F54" w:rsidRDefault="00797F54" w:rsidP="00550EE9">
            <w:pPr>
              <w:autoSpaceDN w:val="0"/>
              <w:spacing w:after="0" w:line="240" w:lineRule="auto"/>
              <w:ind w:left="-105"/>
              <w:rPr>
                <w:b/>
                <w:sz w:val="28"/>
                <w:szCs w:val="28"/>
              </w:rPr>
            </w:pPr>
            <w:r w:rsidRPr="00797F54">
              <w:rPr>
                <w:b/>
                <w:sz w:val="28"/>
                <w:szCs w:val="28"/>
              </w:rPr>
              <w:t>Члени Третьої Дисциплінарної палати</w:t>
            </w:r>
          </w:p>
          <w:p w:rsidR="00797F54" w:rsidRPr="00797F54" w:rsidRDefault="00797F54" w:rsidP="00550EE9">
            <w:pPr>
              <w:autoSpaceDN w:val="0"/>
              <w:spacing w:after="0" w:line="240" w:lineRule="auto"/>
              <w:ind w:left="-105"/>
              <w:rPr>
                <w:b/>
                <w:sz w:val="28"/>
                <w:szCs w:val="28"/>
              </w:rPr>
            </w:pPr>
            <w:r w:rsidRPr="00797F54">
              <w:rPr>
                <w:b/>
                <w:sz w:val="28"/>
                <w:szCs w:val="28"/>
              </w:rPr>
              <w:t>В</w:t>
            </w:r>
            <w:r w:rsidRPr="00797F54">
              <w:rPr>
                <w:rFonts w:eastAsia="Times New Roman"/>
                <w:b/>
                <w:sz w:val="28"/>
                <w:szCs w:val="28"/>
              </w:rPr>
              <w:t>ищої ради правосуддя</w:t>
            </w:r>
          </w:p>
        </w:tc>
        <w:tc>
          <w:tcPr>
            <w:tcW w:w="2970" w:type="dxa"/>
          </w:tcPr>
          <w:p w:rsidR="00797F54" w:rsidRPr="00797F54" w:rsidRDefault="00797F54" w:rsidP="00550EE9">
            <w:pPr>
              <w:autoSpaceDN w:val="0"/>
              <w:spacing w:after="0" w:line="240" w:lineRule="auto"/>
              <w:ind w:right="-114"/>
              <w:rPr>
                <w:rFonts w:eastAsia="Times New Roman"/>
                <w:b/>
                <w:sz w:val="28"/>
                <w:szCs w:val="28"/>
              </w:rPr>
            </w:pPr>
          </w:p>
          <w:p w:rsidR="00797F54" w:rsidRPr="00797F54" w:rsidRDefault="00797F54" w:rsidP="00550EE9">
            <w:pPr>
              <w:autoSpaceDN w:val="0"/>
              <w:spacing w:after="0" w:line="240" w:lineRule="auto"/>
              <w:ind w:right="-114"/>
              <w:rPr>
                <w:rFonts w:eastAsia="Times New Roman"/>
                <w:b/>
                <w:sz w:val="28"/>
                <w:szCs w:val="28"/>
              </w:rPr>
            </w:pPr>
            <w:r w:rsidRPr="00797F54">
              <w:rPr>
                <w:rFonts w:eastAsia="Times New Roman"/>
                <w:b/>
                <w:sz w:val="28"/>
                <w:szCs w:val="28"/>
              </w:rPr>
              <w:t>Олег КАНДЗЮБА</w:t>
            </w:r>
          </w:p>
        </w:tc>
      </w:tr>
      <w:tr w:rsidR="00797F54" w:rsidRPr="00797F54" w:rsidTr="003A5DEC">
        <w:tc>
          <w:tcPr>
            <w:tcW w:w="6658" w:type="dxa"/>
          </w:tcPr>
          <w:p w:rsidR="00797F54" w:rsidRPr="00797F54" w:rsidRDefault="00797F54" w:rsidP="00550EE9">
            <w:pPr>
              <w:autoSpaceDN w:val="0"/>
              <w:spacing w:after="0" w:line="240" w:lineRule="auto"/>
              <w:ind w:left="-105"/>
              <w:rPr>
                <w:b/>
                <w:sz w:val="28"/>
                <w:szCs w:val="28"/>
              </w:rPr>
            </w:pPr>
          </w:p>
        </w:tc>
        <w:tc>
          <w:tcPr>
            <w:tcW w:w="2970" w:type="dxa"/>
          </w:tcPr>
          <w:p w:rsidR="00797F54" w:rsidRPr="00797F54" w:rsidRDefault="00797F54" w:rsidP="00550EE9">
            <w:pPr>
              <w:autoSpaceDN w:val="0"/>
              <w:spacing w:after="0" w:line="240" w:lineRule="auto"/>
              <w:ind w:right="-114"/>
              <w:rPr>
                <w:rFonts w:eastAsia="Times New Roman"/>
                <w:b/>
                <w:sz w:val="28"/>
                <w:szCs w:val="28"/>
              </w:rPr>
            </w:pPr>
          </w:p>
        </w:tc>
      </w:tr>
      <w:tr w:rsidR="00797F54" w:rsidRPr="00797F54" w:rsidTr="003A5DEC">
        <w:tc>
          <w:tcPr>
            <w:tcW w:w="6658" w:type="dxa"/>
          </w:tcPr>
          <w:p w:rsidR="00797F54" w:rsidRPr="00797F54" w:rsidRDefault="00797F54" w:rsidP="00550EE9">
            <w:pPr>
              <w:autoSpaceDN w:val="0"/>
              <w:spacing w:after="0" w:line="240" w:lineRule="auto"/>
              <w:ind w:left="-105"/>
              <w:rPr>
                <w:b/>
                <w:sz w:val="28"/>
                <w:szCs w:val="28"/>
              </w:rPr>
            </w:pPr>
          </w:p>
        </w:tc>
        <w:tc>
          <w:tcPr>
            <w:tcW w:w="2970" w:type="dxa"/>
          </w:tcPr>
          <w:p w:rsidR="00797F54" w:rsidRPr="00797F54" w:rsidRDefault="00797F54" w:rsidP="00550EE9">
            <w:pPr>
              <w:autoSpaceDN w:val="0"/>
              <w:spacing w:after="0" w:line="240" w:lineRule="auto"/>
              <w:ind w:right="-114"/>
              <w:rPr>
                <w:rFonts w:eastAsia="Times New Roman"/>
                <w:b/>
                <w:sz w:val="28"/>
                <w:szCs w:val="28"/>
              </w:rPr>
            </w:pPr>
            <w:r w:rsidRPr="00797F54">
              <w:rPr>
                <w:rFonts w:eastAsia="Times New Roman"/>
                <w:b/>
                <w:sz w:val="28"/>
                <w:szCs w:val="28"/>
              </w:rPr>
              <w:t>Дмитро ЛУК’ЯНОВ</w:t>
            </w:r>
          </w:p>
        </w:tc>
      </w:tr>
      <w:tr w:rsidR="00797F54" w:rsidRPr="00797F54" w:rsidTr="003A5DEC">
        <w:tc>
          <w:tcPr>
            <w:tcW w:w="6658" w:type="dxa"/>
          </w:tcPr>
          <w:p w:rsidR="00797F54" w:rsidRPr="00797F54" w:rsidRDefault="00797F54" w:rsidP="00550EE9">
            <w:pPr>
              <w:autoSpaceDN w:val="0"/>
              <w:spacing w:after="0" w:line="240" w:lineRule="auto"/>
              <w:ind w:left="-105"/>
              <w:rPr>
                <w:b/>
                <w:sz w:val="28"/>
                <w:szCs w:val="28"/>
              </w:rPr>
            </w:pPr>
          </w:p>
        </w:tc>
        <w:tc>
          <w:tcPr>
            <w:tcW w:w="2970" w:type="dxa"/>
          </w:tcPr>
          <w:p w:rsidR="00797F54" w:rsidRPr="00797F54" w:rsidRDefault="00797F54" w:rsidP="00550EE9">
            <w:pPr>
              <w:autoSpaceDN w:val="0"/>
              <w:spacing w:after="0" w:line="240" w:lineRule="auto"/>
              <w:ind w:right="-114"/>
              <w:rPr>
                <w:rFonts w:eastAsia="Times New Roman"/>
                <w:b/>
                <w:sz w:val="28"/>
                <w:szCs w:val="28"/>
              </w:rPr>
            </w:pPr>
          </w:p>
        </w:tc>
      </w:tr>
      <w:tr w:rsidR="00797F54" w:rsidRPr="00797F54" w:rsidTr="003A5DEC">
        <w:tc>
          <w:tcPr>
            <w:tcW w:w="6658" w:type="dxa"/>
          </w:tcPr>
          <w:p w:rsidR="00797F54" w:rsidRPr="00797F54" w:rsidRDefault="00797F54" w:rsidP="00550EE9">
            <w:pPr>
              <w:autoSpaceDN w:val="0"/>
              <w:spacing w:after="0" w:line="240" w:lineRule="auto"/>
              <w:ind w:left="-105"/>
              <w:rPr>
                <w:b/>
                <w:sz w:val="28"/>
                <w:szCs w:val="28"/>
              </w:rPr>
            </w:pPr>
          </w:p>
        </w:tc>
        <w:tc>
          <w:tcPr>
            <w:tcW w:w="2970" w:type="dxa"/>
          </w:tcPr>
          <w:p w:rsidR="00797F54" w:rsidRPr="00797F54" w:rsidRDefault="00797F54" w:rsidP="00550EE9">
            <w:pPr>
              <w:autoSpaceDN w:val="0"/>
              <w:spacing w:after="0" w:line="240" w:lineRule="auto"/>
              <w:ind w:right="-114"/>
              <w:rPr>
                <w:rFonts w:eastAsia="Times New Roman"/>
                <w:b/>
                <w:sz w:val="28"/>
                <w:szCs w:val="28"/>
              </w:rPr>
            </w:pPr>
            <w:r w:rsidRPr="00797F54">
              <w:rPr>
                <w:rFonts w:eastAsia="Times New Roman"/>
                <w:b/>
                <w:sz w:val="28"/>
                <w:szCs w:val="28"/>
              </w:rPr>
              <w:t>Ольга ПОПІКОВА</w:t>
            </w:r>
          </w:p>
        </w:tc>
      </w:tr>
    </w:tbl>
    <w:p w:rsidR="004348CD" w:rsidRPr="002F15F9" w:rsidRDefault="004348CD" w:rsidP="00550EE9">
      <w:pPr>
        <w:spacing w:after="0" w:line="240" w:lineRule="auto"/>
        <w:jc w:val="both"/>
        <w:rPr>
          <w:sz w:val="28"/>
          <w:szCs w:val="28"/>
        </w:rPr>
      </w:pPr>
    </w:p>
    <w:sectPr w:rsidR="004348CD" w:rsidRPr="002F15F9" w:rsidSect="00D1708C">
      <w:head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D6A" w:rsidRDefault="00F17D6A" w:rsidP="00F17D6A">
      <w:pPr>
        <w:spacing w:after="0" w:line="240" w:lineRule="auto"/>
      </w:pPr>
      <w:r>
        <w:separator/>
      </w:r>
    </w:p>
  </w:endnote>
  <w:endnote w:type="continuationSeparator" w:id="0">
    <w:p w:rsidR="00F17D6A" w:rsidRDefault="00F17D6A" w:rsidP="00F17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D6A" w:rsidRDefault="00F17D6A" w:rsidP="00F17D6A">
      <w:pPr>
        <w:spacing w:after="0" w:line="240" w:lineRule="auto"/>
      </w:pPr>
      <w:r>
        <w:separator/>
      </w:r>
    </w:p>
  </w:footnote>
  <w:footnote w:type="continuationSeparator" w:id="0">
    <w:p w:rsidR="00F17D6A" w:rsidRDefault="00F17D6A" w:rsidP="00F17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80505"/>
      <w:docPartObj>
        <w:docPartGallery w:val="Page Numbers (Top of Page)"/>
        <w:docPartUnique/>
      </w:docPartObj>
    </w:sdtPr>
    <w:sdtEndPr/>
    <w:sdtContent>
      <w:p w:rsidR="00F17D6A" w:rsidRDefault="00F17D6A">
        <w:pPr>
          <w:pStyle w:val="a9"/>
          <w:jc w:val="center"/>
        </w:pPr>
        <w:r>
          <w:fldChar w:fldCharType="begin"/>
        </w:r>
        <w:r>
          <w:instrText>PAGE   \* MERGEFORMAT</w:instrText>
        </w:r>
        <w:r>
          <w:fldChar w:fldCharType="separate"/>
        </w:r>
        <w:r w:rsidR="00886404">
          <w:rPr>
            <w:noProof/>
          </w:rPr>
          <w:t>13</w:t>
        </w:r>
        <w:r>
          <w:fldChar w:fldCharType="end"/>
        </w:r>
      </w:p>
    </w:sdtContent>
  </w:sdt>
  <w:p w:rsidR="00F17D6A" w:rsidRDefault="00F17D6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04"/>
    <w:rsid w:val="00032BB3"/>
    <w:rsid w:val="000C6A3C"/>
    <w:rsid w:val="00127CB3"/>
    <w:rsid w:val="00154A45"/>
    <w:rsid w:val="00170D2A"/>
    <w:rsid w:val="00173125"/>
    <w:rsid w:val="001B098B"/>
    <w:rsid w:val="00233F91"/>
    <w:rsid w:val="002F0281"/>
    <w:rsid w:val="002F15F9"/>
    <w:rsid w:val="003143BB"/>
    <w:rsid w:val="00336B62"/>
    <w:rsid w:val="004348CD"/>
    <w:rsid w:val="0044582B"/>
    <w:rsid w:val="004818B5"/>
    <w:rsid w:val="004A2A5A"/>
    <w:rsid w:val="00550EE9"/>
    <w:rsid w:val="005C0E8B"/>
    <w:rsid w:val="005D2064"/>
    <w:rsid w:val="00603BD5"/>
    <w:rsid w:val="006B0978"/>
    <w:rsid w:val="006F34A0"/>
    <w:rsid w:val="00715797"/>
    <w:rsid w:val="00797F54"/>
    <w:rsid w:val="007D2ADC"/>
    <w:rsid w:val="007E24D5"/>
    <w:rsid w:val="00825F8A"/>
    <w:rsid w:val="008450AE"/>
    <w:rsid w:val="00882A3E"/>
    <w:rsid w:val="00886404"/>
    <w:rsid w:val="00896247"/>
    <w:rsid w:val="00903913"/>
    <w:rsid w:val="00962AD7"/>
    <w:rsid w:val="009A4704"/>
    <w:rsid w:val="009C78A3"/>
    <w:rsid w:val="009F3C45"/>
    <w:rsid w:val="00A17DD6"/>
    <w:rsid w:val="00A63B05"/>
    <w:rsid w:val="00B13CA7"/>
    <w:rsid w:val="00B1520C"/>
    <w:rsid w:val="00B230CA"/>
    <w:rsid w:val="00B53E04"/>
    <w:rsid w:val="00BF2514"/>
    <w:rsid w:val="00D1708C"/>
    <w:rsid w:val="00D75631"/>
    <w:rsid w:val="00D95A5F"/>
    <w:rsid w:val="00DA7F70"/>
    <w:rsid w:val="00DC661A"/>
    <w:rsid w:val="00E54960"/>
    <w:rsid w:val="00E550BA"/>
    <w:rsid w:val="00F17D6A"/>
    <w:rsid w:val="00F227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E05FE"/>
  <w15:chartTrackingRefBased/>
  <w15:docId w15:val="{5EF055F3-AA57-4AEB-ABAF-2D7710954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E04"/>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53E04"/>
    <w:pPr>
      <w:ind w:left="720"/>
      <w:contextualSpacing/>
    </w:pPr>
    <w:rPr>
      <w:lang w:val="ru-RU"/>
    </w:rPr>
  </w:style>
  <w:style w:type="paragraph" w:styleId="a5">
    <w:name w:val="No Spacing"/>
    <w:link w:val="a6"/>
    <w:uiPriority w:val="1"/>
    <w:qFormat/>
    <w:rsid w:val="00B53E04"/>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53E04"/>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53E04"/>
    <w:rPr>
      <w:rFonts w:ascii="Times New Roman" w:eastAsia="Calibri" w:hAnsi="Times New Roman" w:cs="Times New Roman"/>
      <w:sz w:val="28"/>
    </w:rPr>
  </w:style>
  <w:style w:type="table" w:styleId="a7">
    <w:name w:val="Table Grid"/>
    <w:basedOn w:val="a1"/>
    <w:uiPriority w:val="59"/>
    <w:rsid w:val="00B53E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B53E04"/>
    <w:rPr>
      <w:rFonts w:ascii="Microsoft Sans Serif" w:hAnsi="Microsoft Sans Serif" w:cs="Microsoft Sans Serif"/>
      <w:sz w:val="18"/>
      <w:szCs w:val="18"/>
    </w:rPr>
  </w:style>
  <w:style w:type="paragraph" w:customStyle="1" w:styleId="a8">
    <w:name w:val="Базовый"/>
    <w:uiPriority w:val="99"/>
    <w:semiHidden/>
    <w:rsid w:val="00B53E04"/>
    <w:pPr>
      <w:tabs>
        <w:tab w:val="left" w:pos="709"/>
      </w:tabs>
      <w:suppressAutoHyphens/>
      <w:spacing w:after="0" w:line="276" w:lineRule="atLeast"/>
    </w:pPr>
    <w:rPr>
      <w:rFonts w:ascii="Calibri" w:eastAsia="Calibri" w:hAnsi="Calibri" w:cs="Times New Roman"/>
      <w:color w:val="00000A"/>
      <w:szCs w:val="24"/>
      <w:lang w:eastAsia="ru-RU"/>
    </w:rPr>
  </w:style>
  <w:style w:type="character" w:customStyle="1" w:styleId="rvts27">
    <w:name w:val="rvts27"/>
    <w:basedOn w:val="a0"/>
    <w:rsid w:val="00B53E04"/>
  </w:style>
  <w:style w:type="character" w:customStyle="1" w:styleId="hard-blue-color">
    <w:name w:val="hard-blue-color"/>
    <w:basedOn w:val="a0"/>
    <w:rsid w:val="00B53E04"/>
  </w:style>
  <w:style w:type="table" w:customStyle="1" w:styleId="1">
    <w:name w:val="Сітка таблиці1"/>
    <w:basedOn w:val="a1"/>
    <w:next w:val="a7"/>
    <w:uiPriority w:val="59"/>
    <w:rsid w:val="00797F5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17D6A"/>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F17D6A"/>
    <w:rPr>
      <w:rFonts w:ascii="Times New Roman" w:eastAsia="Calibri" w:hAnsi="Times New Roman" w:cs="Times New Roman"/>
      <w:sz w:val="24"/>
    </w:rPr>
  </w:style>
  <w:style w:type="paragraph" w:styleId="ab">
    <w:name w:val="footer"/>
    <w:basedOn w:val="a"/>
    <w:link w:val="ac"/>
    <w:uiPriority w:val="99"/>
    <w:unhideWhenUsed/>
    <w:rsid w:val="00F17D6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F17D6A"/>
    <w:rPr>
      <w:rFonts w:ascii="Times New Roman" w:eastAsia="Calibri" w:hAnsi="Times New Roman" w:cs="Times New Roman"/>
      <w:sz w:val="24"/>
    </w:rPr>
  </w:style>
  <w:style w:type="paragraph" w:styleId="ad">
    <w:name w:val="Balloon Text"/>
    <w:basedOn w:val="a"/>
    <w:link w:val="ae"/>
    <w:uiPriority w:val="99"/>
    <w:semiHidden/>
    <w:unhideWhenUsed/>
    <w:rsid w:val="00A17DD6"/>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A17D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kd0001?an=1473" TargetMode="External"/><Relationship Id="rId13" Type="http://schemas.openxmlformats.org/officeDocument/2006/relationships/hyperlink" Target="https://ips.ligazakon.net/document/view/t124572?an=9" TargetMode="External"/><Relationship Id="rId3" Type="http://schemas.openxmlformats.org/officeDocument/2006/relationships/webSettings" Target="webSettings.xml"/><Relationship Id="rId7" Type="http://schemas.openxmlformats.org/officeDocument/2006/relationships/hyperlink" Target="https://ips.ligazakon.net/document/view/kd0005?an=8" TargetMode="External"/><Relationship Id="rId12" Type="http://schemas.openxmlformats.org/officeDocument/2006/relationships/hyperlink" Target="https://ips.ligazakon.net/document/view/kd0005?an=987807"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ips.ligazakon.net/document/view/kd0005?an=987792"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ips.ligazakon.net/document/view/kd0005?an=8" TargetMode="External"/><Relationship Id="rId4" Type="http://schemas.openxmlformats.org/officeDocument/2006/relationships/footnotes" Target="footnotes.xml"/><Relationship Id="rId9" Type="http://schemas.openxmlformats.org/officeDocument/2006/relationships/hyperlink" Target="https://ips.ligazakon.net/document/view/kd0005?an=8" TargetMode="External"/><Relationship Id="rId14" Type="http://schemas.openxmlformats.org/officeDocument/2006/relationships/hyperlink" Target="https://ips.ligazakon.net/document/view/kd0001?an=147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13</Pages>
  <Words>23321</Words>
  <Characters>13293</Characters>
  <Application>Microsoft Office Word</Application>
  <DocSecurity>0</DocSecurity>
  <Lines>110</Lines>
  <Paragraphs>73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51</cp:revision>
  <cp:lastPrinted>2024-01-03T06:54:00Z</cp:lastPrinted>
  <dcterms:created xsi:type="dcterms:W3CDTF">2024-01-03T05:42:00Z</dcterms:created>
  <dcterms:modified xsi:type="dcterms:W3CDTF">2024-01-10T13:42:00Z</dcterms:modified>
</cp:coreProperties>
</file>