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BEE90" w14:textId="696DDF92" w:rsidR="00B00CCE" w:rsidRDefault="00B00CCE" w:rsidP="00B00CCE">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14:anchorId="408DE4B6" wp14:editId="75917CCE">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14:paraId="794BD8FC" w14:textId="77777777" w:rsidR="00B00CCE" w:rsidRDefault="00B00CCE" w:rsidP="00B00CCE">
      <w:pPr>
        <w:pStyle w:val="Style3"/>
        <w:widowControl/>
        <w:spacing w:line="274" w:lineRule="exact"/>
        <w:ind w:right="4960"/>
        <w:jc w:val="center"/>
        <w:rPr>
          <w:rStyle w:val="FontStyle15"/>
          <w:lang w:val="uk-UA" w:eastAsia="uk-UA"/>
        </w:rPr>
      </w:pPr>
    </w:p>
    <w:p w14:paraId="6DD0311B" w14:textId="77777777" w:rsidR="00B00CCE" w:rsidRDefault="00B00CCE" w:rsidP="00B00CCE">
      <w:pPr>
        <w:pStyle w:val="Style3"/>
        <w:widowControl/>
        <w:spacing w:line="274" w:lineRule="exact"/>
        <w:ind w:right="4960"/>
        <w:jc w:val="both"/>
        <w:rPr>
          <w:rStyle w:val="FontStyle15"/>
          <w:lang w:val="uk-UA" w:eastAsia="uk-UA"/>
        </w:rPr>
      </w:pPr>
    </w:p>
    <w:p w14:paraId="66F8D8DC" w14:textId="77777777" w:rsidR="00B00CCE" w:rsidRDefault="00B00CCE" w:rsidP="00B00CCE">
      <w:pPr>
        <w:spacing w:before="360" w:after="60"/>
        <w:jc w:val="center"/>
        <w:rPr>
          <w:rFonts w:ascii="AcademyC" w:hAnsi="AcademyC" w:cs="Calibri"/>
          <w:color w:val="002060"/>
          <w:lang w:eastAsia="en-US"/>
        </w:rPr>
      </w:pPr>
      <w:r>
        <w:rPr>
          <w:rFonts w:ascii="AcademyC" w:hAnsi="AcademyC"/>
          <w:b/>
          <w:color w:val="002060"/>
        </w:rPr>
        <w:t>УКРАЇНА</w:t>
      </w:r>
    </w:p>
    <w:p w14:paraId="73A45A18" w14:textId="77777777" w:rsidR="00B00CCE" w:rsidRDefault="00B00CCE" w:rsidP="00B00CCE">
      <w:pPr>
        <w:spacing w:after="60"/>
        <w:jc w:val="center"/>
        <w:rPr>
          <w:rFonts w:ascii="AcademyC" w:hAnsi="AcademyC"/>
          <w:b/>
          <w:color w:val="002060"/>
        </w:rPr>
      </w:pPr>
      <w:r>
        <w:rPr>
          <w:rFonts w:ascii="AcademyC" w:hAnsi="AcademyC"/>
          <w:b/>
          <w:color w:val="002060"/>
        </w:rPr>
        <w:t>ВИЩА РАДА ПРАВОСУДДЯ</w:t>
      </w:r>
    </w:p>
    <w:p w14:paraId="03213353" w14:textId="77777777" w:rsidR="00B00CCE" w:rsidRDefault="00B00CCE" w:rsidP="00B00CCE">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B00CCE" w14:paraId="62B0E46E" w14:textId="77777777" w:rsidTr="003233E5">
        <w:trPr>
          <w:trHeight w:val="188"/>
        </w:trPr>
        <w:tc>
          <w:tcPr>
            <w:tcW w:w="3098" w:type="dxa"/>
            <w:hideMark/>
          </w:tcPr>
          <w:p w14:paraId="2BBA9A25" w14:textId="77777777" w:rsidR="00B00CCE" w:rsidRDefault="00B00CCE" w:rsidP="003233E5">
            <w:pPr>
              <w:spacing w:line="252" w:lineRule="auto"/>
              <w:ind w:right="-2"/>
              <w:rPr>
                <w:rFonts w:ascii="AcademyC" w:hAnsi="AcademyC"/>
                <w:noProof/>
                <w:color w:val="002060"/>
                <w:lang w:val="uk-UA"/>
              </w:rPr>
            </w:pPr>
            <w:r>
              <w:rPr>
                <w:rFonts w:ascii="AcademyC" w:hAnsi="AcademyC"/>
                <w:noProof/>
                <w:color w:val="002060"/>
                <w:lang w:val="uk-UA"/>
              </w:rPr>
              <w:t>16 травня 2024 року</w:t>
            </w:r>
          </w:p>
        </w:tc>
        <w:tc>
          <w:tcPr>
            <w:tcW w:w="3309" w:type="dxa"/>
            <w:hideMark/>
          </w:tcPr>
          <w:p w14:paraId="30B8509E" w14:textId="77777777" w:rsidR="00B00CCE" w:rsidRDefault="00B00CCE" w:rsidP="003233E5">
            <w:pPr>
              <w:spacing w:line="252" w:lineRule="auto"/>
              <w:ind w:right="-2"/>
              <w:jc w:val="center"/>
              <w:rPr>
                <w:rFonts w:ascii="AcademyC" w:hAnsi="AcademyC"/>
                <w:noProof/>
                <w:color w:val="002060"/>
              </w:rPr>
            </w:pPr>
            <w:r>
              <w:rPr>
                <w:rFonts w:ascii="AcademyC" w:hAnsi="AcademyC"/>
                <w:color w:val="002060"/>
              </w:rPr>
              <w:t xml:space="preserve">      </w:t>
            </w:r>
            <w:proofErr w:type="spellStart"/>
            <w:r>
              <w:rPr>
                <w:rFonts w:ascii="AcademyC" w:hAnsi="AcademyC"/>
                <w:color w:val="002060"/>
              </w:rPr>
              <w:t>Київ</w:t>
            </w:r>
            <w:proofErr w:type="spellEnd"/>
          </w:p>
        </w:tc>
        <w:tc>
          <w:tcPr>
            <w:tcW w:w="3624" w:type="dxa"/>
            <w:hideMark/>
          </w:tcPr>
          <w:p w14:paraId="29F97958" w14:textId="49DB40B3" w:rsidR="00B00CCE" w:rsidRDefault="00B00CCE" w:rsidP="00B00CCE">
            <w:pPr>
              <w:spacing w:line="252" w:lineRule="auto"/>
              <w:ind w:right="-2"/>
              <w:jc w:val="center"/>
              <w:rPr>
                <w:rFonts w:ascii="AcademyC" w:hAnsi="AcademyC"/>
                <w:noProof/>
                <w:color w:val="002060"/>
                <w:lang w:val="uk-UA"/>
              </w:rPr>
            </w:pPr>
            <w:r>
              <w:rPr>
                <w:rFonts w:ascii="AcademyC" w:hAnsi="AcademyC"/>
                <w:noProof/>
                <w:color w:val="002060"/>
                <w:lang w:val="uk-UA"/>
              </w:rPr>
              <w:t>№ 149</w:t>
            </w:r>
            <w:r>
              <w:rPr>
                <w:rFonts w:ascii="AcademyC" w:hAnsi="AcademyC"/>
                <w:noProof/>
                <w:color w:val="002060"/>
                <w:lang w:val="uk-UA"/>
              </w:rPr>
              <w:t>8</w:t>
            </w:r>
            <w:r>
              <w:rPr>
                <w:rFonts w:ascii="AcademyC" w:hAnsi="AcademyC"/>
                <w:noProof/>
                <w:color w:val="002060"/>
                <w:lang w:val="uk-UA"/>
              </w:rPr>
              <w:t>/0/15-24</w:t>
            </w:r>
          </w:p>
        </w:tc>
      </w:tr>
    </w:tbl>
    <w:p w14:paraId="55FC10D8" w14:textId="2CAB31FB" w:rsidR="008207B6" w:rsidRDefault="008207B6" w:rsidP="00B676F8">
      <w:pPr>
        <w:spacing w:line="276" w:lineRule="auto"/>
        <w:ind w:right="6094"/>
        <w:jc w:val="both"/>
        <w:rPr>
          <w:b/>
          <w:lang w:val="uk-UA"/>
        </w:rPr>
      </w:pPr>
    </w:p>
    <w:p w14:paraId="3EA92AEC" w14:textId="77777777" w:rsidR="00B00CCE" w:rsidRPr="00B676F8" w:rsidRDefault="00B00CCE" w:rsidP="00B676F8">
      <w:pPr>
        <w:spacing w:line="276" w:lineRule="auto"/>
        <w:ind w:right="6094"/>
        <w:jc w:val="both"/>
        <w:rPr>
          <w:b/>
          <w:lang w:val="uk-UA"/>
        </w:rPr>
      </w:pPr>
    </w:p>
    <w:p w14:paraId="3802B4EC" w14:textId="34917C16" w:rsidR="00BA4757" w:rsidRPr="00B676F8" w:rsidRDefault="007C2096" w:rsidP="00B676F8">
      <w:pPr>
        <w:spacing w:line="276" w:lineRule="auto"/>
        <w:ind w:right="6094"/>
        <w:jc w:val="both"/>
        <w:rPr>
          <w:b/>
          <w:sz w:val="24"/>
          <w:szCs w:val="24"/>
          <w:lang w:val="uk-UA"/>
        </w:rPr>
      </w:pPr>
      <w:r w:rsidRPr="00B676F8">
        <w:rPr>
          <w:b/>
          <w:sz w:val="24"/>
          <w:szCs w:val="24"/>
          <w:lang w:val="uk-UA"/>
        </w:rPr>
        <w:t>Про З</w:t>
      </w:r>
      <w:r w:rsidR="00FF4162" w:rsidRPr="00B676F8">
        <w:rPr>
          <w:b/>
          <w:sz w:val="24"/>
          <w:szCs w:val="24"/>
          <w:lang w:val="uk-UA"/>
        </w:rPr>
        <w:t>віт</w:t>
      </w:r>
      <w:r w:rsidR="00F66AA3" w:rsidRPr="00B676F8">
        <w:rPr>
          <w:b/>
          <w:sz w:val="24"/>
          <w:szCs w:val="24"/>
          <w:lang w:val="uk-UA"/>
        </w:rPr>
        <w:t xml:space="preserve"> </w:t>
      </w:r>
      <w:r w:rsidR="00DC21E4" w:rsidRPr="00B676F8">
        <w:rPr>
          <w:b/>
          <w:sz w:val="24"/>
          <w:szCs w:val="24"/>
          <w:lang w:val="uk-UA"/>
        </w:rPr>
        <w:t>про діяльність</w:t>
      </w:r>
      <w:r w:rsidR="005E27E6" w:rsidRPr="00B676F8">
        <w:rPr>
          <w:b/>
          <w:sz w:val="24"/>
          <w:szCs w:val="24"/>
          <w:lang w:val="uk-UA"/>
        </w:rPr>
        <w:t xml:space="preserve"> Державної судової </w:t>
      </w:r>
      <w:r w:rsidR="007D25BB" w:rsidRPr="00B676F8">
        <w:rPr>
          <w:b/>
          <w:sz w:val="24"/>
          <w:szCs w:val="24"/>
          <w:lang w:val="uk-UA"/>
        </w:rPr>
        <w:t>адміністрації України</w:t>
      </w:r>
      <w:r w:rsidR="006E35E0" w:rsidRPr="00B676F8">
        <w:rPr>
          <w:b/>
          <w:sz w:val="24"/>
          <w:szCs w:val="24"/>
          <w:lang w:val="uk-UA"/>
        </w:rPr>
        <w:t xml:space="preserve"> за 202</w:t>
      </w:r>
      <w:r w:rsidR="00DC21E4" w:rsidRPr="00B676F8">
        <w:rPr>
          <w:b/>
          <w:sz w:val="24"/>
          <w:szCs w:val="24"/>
          <w:lang w:val="uk-UA"/>
        </w:rPr>
        <w:t>3</w:t>
      </w:r>
      <w:r w:rsidR="006E35E0" w:rsidRPr="00B676F8">
        <w:rPr>
          <w:b/>
          <w:sz w:val="24"/>
          <w:szCs w:val="24"/>
          <w:lang w:val="uk-UA"/>
        </w:rPr>
        <w:t> рік</w:t>
      </w:r>
    </w:p>
    <w:p w14:paraId="3CD97768" w14:textId="2E8C3191" w:rsidR="00F022CE" w:rsidRDefault="00F022CE" w:rsidP="00B676F8">
      <w:pPr>
        <w:spacing w:line="276" w:lineRule="auto"/>
        <w:jc w:val="both"/>
        <w:rPr>
          <w:b/>
          <w:lang w:val="uk-UA"/>
        </w:rPr>
      </w:pPr>
    </w:p>
    <w:p w14:paraId="62DEB350" w14:textId="35CD0214" w:rsidR="001A4BAF" w:rsidRPr="00B676F8" w:rsidRDefault="003356D3" w:rsidP="00B676F8">
      <w:pPr>
        <w:spacing w:line="276" w:lineRule="auto"/>
        <w:ind w:firstLine="567"/>
        <w:jc w:val="both"/>
        <w:rPr>
          <w:lang w:val="uk-UA"/>
        </w:rPr>
      </w:pPr>
      <w:bookmarkStart w:id="0" w:name="_GoBack"/>
      <w:bookmarkEnd w:id="0"/>
      <w:r w:rsidRPr="00B676F8">
        <w:rPr>
          <w:lang w:val="uk-UA"/>
        </w:rPr>
        <w:t>В</w:t>
      </w:r>
      <w:r w:rsidR="001A4BAF" w:rsidRPr="00B676F8">
        <w:rPr>
          <w:lang w:val="uk-UA"/>
        </w:rPr>
        <w:t>ідповідно до частини другої статті 151 Закону України «Про судоустрій і</w:t>
      </w:r>
      <w:r w:rsidR="005E157F" w:rsidRPr="00B676F8">
        <w:rPr>
          <w:lang w:val="uk-UA"/>
        </w:rPr>
        <w:t> </w:t>
      </w:r>
      <w:r w:rsidR="00046AD3" w:rsidRPr="00B676F8">
        <w:rPr>
          <w:lang w:val="uk-UA"/>
        </w:rPr>
        <w:t>с</w:t>
      </w:r>
      <w:r w:rsidR="001A4BAF" w:rsidRPr="00B676F8">
        <w:rPr>
          <w:lang w:val="uk-UA"/>
        </w:rPr>
        <w:t xml:space="preserve">татус суддів» </w:t>
      </w:r>
      <w:r w:rsidR="00CD4F95" w:rsidRPr="00B676F8">
        <w:rPr>
          <w:lang w:val="uk-UA"/>
        </w:rPr>
        <w:t>(далі</w:t>
      </w:r>
      <w:r w:rsidR="00E22B87" w:rsidRPr="00B676F8">
        <w:rPr>
          <w:lang w:val="uk-UA"/>
        </w:rPr>
        <w:t xml:space="preserve"> </w:t>
      </w:r>
      <w:r w:rsidR="00CD4F95" w:rsidRPr="00B676F8">
        <w:rPr>
          <w:lang w:val="uk-UA"/>
        </w:rPr>
        <w:t xml:space="preserve">– Закон) </w:t>
      </w:r>
      <w:r w:rsidR="001A4BAF" w:rsidRPr="00B676F8">
        <w:rPr>
          <w:lang w:val="uk-UA" w:eastAsia="uk-UA"/>
        </w:rPr>
        <w:t xml:space="preserve">Державна судова адміністрація України </w:t>
      </w:r>
      <w:r w:rsidR="00CD4F95" w:rsidRPr="00B676F8">
        <w:rPr>
          <w:lang w:val="uk-UA"/>
        </w:rPr>
        <w:t>(далі</w:t>
      </w:r>
      <w:r w:rsidR="00803FD1" w:rsidRPr="00B676F8">
        <w:rPr>
          <w:lang w:val="uk-UA"/>
        </w:rPr>
        <w:t xml:space="preserve"> </w:t>
      </w:r>
      <w:r w:rsidR="00CD4F95" w:rsidRPr="00B676F8">
        <w:rPr>
          <w:lang w:val="uk-UA"/>
        </w:rPr>
        <w:t xml:space="preserve">– ДСА України) </w:t>
      </w:r>
      <w:r w:rsidR="001A4BAF" w:rsidRPr="00B676F8">
        <w:rPr>
          <w:lang w:val="uk-UA" w:eastAsia="uk-UA"/>
        </w:rPr>
        <w:t>підзвітна Вищій раді правосуддя у межах, визначених законом.</w:t>
      </w:r>
    </w:p>
    <w:p w14:paraId="5513D03B" w14:textId="79574BC0" w:rsidR="001A4BAF" w:rsidRPr="00B676F8" w:rsidRDefault="00FA21E5" w:rsidP="00B676F8">
      <w:pPr>
        <w:spacing w:line="276" w:lineRule="auto"/>
        <w:ind w:firstLine="567"/>
        <w:jc w:val="both"/>
        <w:rPr>
          <w:lang w:val="uk-UA" w:eastAsia="uk-UA"/>
        </w:rPr>
      </w:pPr>
      <w:r w:rsidRPr="00B676F8">
        <w:rPr>
          <w:lang w:val="uk-UA" w:eastAsia="uk-UA"/>
        </w:rPr>
        <w:t>У статті</w:t>
      </w:r>
      <w:r w:rsidR="001A4BAF" w:rsidRPr="00B676F8">
        <w:rPr>
          <w:lang w:val="uk-UA" w:eastAsia="uk-UA"/>
        </w:rPr>
        <w:t xml:space="preserve"> 153 Закону </w:t>
      </w:r>
      <w:r w:rsidRPr="00B676F8">
        <w:rPr>
          <w:lang w:val="uk-UA" w:eastAsia="uk-UA"/>
        </w:rPr>
        <w:t>закріплено</w:t>
      </w:r>
      <w:r w:rsidR="001A4BAF" w:rsidRPr="00B676F8">
        <w:rPr>
          <w:lang w:val="uk-UA" w:eastAsia="uk-UA"/>
        </w:rPr>
        <w:t xml:space="preserve">, що </w:t>
      </w:r>
      <w:r w:rsidR="00D20FB7" w:rsidRPr="00B676F8">
        <w:rPr>
          <w:lang w:val="uk-UA" w:eastAsia="uk-UA"/>
        </w:rPr>
        <w:t>ДСА</w:t>
      </w:r>
      <w:r w:rsidR="00F45357" w:rsidRPr="00B676F8">
        <w:rPr>
          <w:lang w:val="uk-UA" w:eastAsia="uk-UA"/>
        </w:rPr>
        <w:t xml:space="preserve"> України очолює Голова Державної судової адміністрації України, який керує діяльністю Д</w:t>
      </w:r>
      <w:r w:rsidR="00D20FB7" w:rsidRPr="00B676F8">
        <w:rPr>
          <w:lang w:val="uk-UA" w:eastAsia="uk-UA"/>
        </w:rPr>
        <w:t>СА</w:t>
      </w:r>
      <w:r w:rsidR="00F45357" w:rsidRPr="00B676F8">
        <w:rPr>
          <w:lang w:val="uk-UA" w:eastAsia="uk-UA"/>
        </w:rPr>
        <w:t xml:space="preserve"> України, несе персональну відповідальність за виконання покладених на неї завдань, а також звітує про діяльність Д</w:t>
      </w:r>
      <w:r w:rsidR="00D20FB7" w:rsidRPr="00B676F8">
        <w:rPr>
          <w:lang w:val="uk-UA" w:eastAsia="uk-UA"/>
        </w:rPr>
        <w:t>СА</w:t>
      </w:r>
      <w:r w:rsidR="00F45357" w:rsidRPr="00B676F8">
        <w:rPr>
          <w:lang w:val="uk-UA" w:eastAsia="uk-UA"/>
        </w:rPr>
        <w:t xml:space="preserve"> України перед Вищою радою правосуддя.</w:t>
      </w:r>
    </w:p>
    <w:p w14:paraId="1D2BB254" w14:textId="5381EBDF" w:rsidR="00DC21E4" w:rsidRPr="00B676F8" w:rsidRDefault="00DC21E4" w:rsidP="00B676F8">
      <w:pPr>
        <w:pStyle w:val="rvps6"/>
        <w:spacing w:before="0" w:beforeAutospacing="0" w:after="0" w:afterAutospacing="0" w:line="276" w:lineRule="auto"/>
        <w:ind w:firstLine="567"/>
        <w:jc w:val="both"/>
        <w:rPr>
          <w:sz w:val="28"/>
          <w:szCs w:val="28"/>
        </w:rPr>
      </w:pPr>
      <w:r w:rsidRPr="00B676F8">
        <w:rPr>
          <w:sz w:val="28"/>
          <w:szCs w:val="28"/>
        </w:rPr>
        <w:t xml:space="preserve">Рішенням Вищої ради правосуддя від 7 грудня 2023 року № 1232/0/15-23 «Про притягнення Голови Державної судової адміністрації України </w:t>
      </w:r>
      <w:proofErr w:type="spellStart"/>
      <w:r w:rsidRPr="00B676F8">
        <w:rPr>
          <w:sz w:val="28"/>
          <w:szCs w:val="28"/>
        </w:rPr>
        <w:t>Сальнікова</w:t>
      </w:r>
      <w:proofErr w:type="spellEnd"/>
      <w:r w:rsidRPr="00B676F8">
        <w:rPr>
          <w:sz w:val="28"/>
          <w:szCs w:val="28"/>
        </w:rPr>
        <w:t xml:space="preserve"> О.О. до дисциплінарної відповідальності у виді звільнення з посади державної служби» Голову ДСА України </w:t>
      </w:r>
      <w:proofErr w:type="spellStart"/>
      <w:r w:rsidRPr="00B676F8">
        <w:rPr>
          <w:sz w:val="28"/>
          <w:szCs w:val="28"/>
        </w:rPr>
        <w:t>Сальнікова</w:t>
      </w:r>
      <w:proofErr w:type="spellEnd"/>
      <w:r w:rsidRPr="00B676F8">
        <w:rPr>
          <w:sz w:val="28"/>
          <w:szCs w:val="28"/>
        </w:rPr>
        <w:t xml:space="preserve"> </w:t>
      </w:r>
      <w:r w:rsidR="009B2B59" w:rsidRPr="00B676F8">
        <w:rPr>
          <w:sz w:val="28"/>
          <w:szCs w:val="28"/>
        </w:rPr>
        <w:t>О.О.</w:t>
      </w:r>
      <w:r w:rsidRPr="00B676F8">
        <w:rPr>
          <w:sz w:val="28"/>
          <w:szCs w:val="28"/>
        </w:rPr>
        <w:t xml:space="preserve"> притягнуто до дисциплінарної відповідальності у виді звільнення з посади державної служби.</w:t>
      </w:r>
    </w:p>
    <w:p w14:paraId="3355293B" w14:textId="1148B5D5" w:rsidR="00DC21E4" w:rsidRPr="00B676F8" w:rsidRDefault="00DC21E4" w:rsidP="00B676F8">
      <w:pPr>
        <w:pStyle w:val="rvps6"/>
        <w:spacing w:before="0" w:beforeAutospacing="0" w:after="0" w:afterAutospacing="0" w:line="276" w:lineRule="auto"/>
        <w:ind w:firstLine="567"/>
        <w:jc w:val="both"/>
        <w:rPr>
          <w:sz w:val="28"/>
          <w:szCs w:val="28"/>
        </w:rPr>
      </w:pPr>
      <w:r w:rsidRPr="00B676F8">
        <w:rPr>
          <w:sz w:val="28"/>
          <w:szCs w:val="28"/>
        </w:rPr>
        <w:t xml:space="preserve">Згідно з рішенням Вищої ради правосуддя від 14 грудня 2023 року № 1319/0/15-23 покладено тимчасово, із 14 грудня 2023 року до призначення у встановленому порядку Голови ДСА України, але не довше ніж до 14 березня 2024 року, виконання обов’язків Голови ДСА України на </w:t>
      </w:r>
      <w:proofErr w:type="spellStart"/>
      <w:r w:rsidRPr="00B676F8">
        <w:rPr>
          <w:sz w:val="28"/>
          <w:szCs w:val="28"/>
        </w:rPr>
        <w:t>Пампуру</w:t>
      </w:r>
      <w:proofErr w:type="spellEnd"/>
      <w:r w:rsidRPr="00B676F8">
        <w:rPr>
          <w:sz w:val="28"/>
          <w:szCs w:val="28"/>
        </w:rPr>
        <w:t xml:space="preserve"> </w:t>
      </w:r>
      <w:r w:rsidR="009B2B59" w:rsidRPr="00B676F8">
        <w:rPr>
          <w:sz w:val="28"/>
          <w:szCs w:val="28"/>
        </w:rPr>
        <w:t>М.В.</w:t>
      </w:r>
      <w:r w:rsidRPr="00B676F8">
        <w:rPr>
          <w:sz w:val="28"/>
          <w:szCs w:val="28"/>
        </w:rPr>
        <w:t>, заступника Голови ДСА України.</w:t>
      </w:r>
    </w:p>
    <w:p w14:paraId="0B572DDD" w14:textId="13AF246C" w:rsidR="00DC21E4" w:rsidRPr="00B676F8" w:rsidRDefault="00DC21E4" w:rsidP="00B676F8">
      <w:pPr>
        <w:spacing w:line="276" w:lineRule="auto"/>
        <w:ind w:firstLine="567"/>
        <w:jc w:val="both"/>
        <w:rPr>
          <w:lang w:val="uk-UA"/>
        </w:rPr>
      </w:pPr>
      <w:r w:rsidRPr="00B676F8">
        <w:rPr>
          <w:lang w:val="uk-UA"/>
        </w:rPr>
        <w:t xml:space="preserve">Рішенням Вищої ради правосуддя від 12 березня 2024 року № </w:t>
      </w:r>
      <w:r w:rsidRPr="00B676F8">
        <w:rPr>
          <w:color w:val="1D1D1B"/>
          <w:shd w:val="clear" w:color="auto" w:fill="FFFFFF"/>
          <w:lang w:val="uk-UA"/>
        </w:rPr>
        <w:t xml:space="preserve">721/0/15-24 покладено тимчасово, з 15 березня 2024 року до призначення у встановленому порядку Голови ДСА України, але не довше ніж до 15 червня 2024 року, виконання обов’язків Голови ДСА України на </w:t>
      </w:r>
      <w:proofErr w:type="spellStart"/>
      <w:r w:rsidRPr="00B676F8">
        <w:rPr>
          <w:color w:val="1D1D1B"/>
          <w:shd w:val="clear" w:color="auto" w:fill="FFFFFF"/>
          <w:lang w:val="uk-UA"/>
        </w:rPr>
        <w:t>Пампуру</w:t>
      </w:r>
      <w:proofErr w:type="spellEnd"/>
      <w:r w:rsidRPr="00B676F8">
        <w:rPr>
          <w:color w:val="1D1D1B"/>
          <w:shd w:val="clear" w:color="auto" w:fill="FFFFFF"/>
          <w:lang w:val="uk-UA"/>
        </w:rPr>
        <w:t xml:space="preserve"> </w:t>
      </w:r>
      <w:r w:rsidR="009B2B59" w:rsidRPr="00B676F8">
        <w:rPr>
          <w:color w:val="1D1D1B"/>
          <w:shd w:val="clear" w:color="auto" w:fill="FFFFFF"/>
          <w:lang w:val="uk-UA"/>
        </w:rPr>
        <w:t>М.В.</w:t>
      </w:r>
      <w:r w:rsidRPr="00B676F8">
        <w:rPr>
          <w:color w:val="1D1D1B"/>
          <w:shd w:val="clear" w:color="auto" w:fill="FFFFFF"/>
          <w:lang w:val="uk-UA"/>
        </w:rPr>
        <w:t>, заступника Голови ДСА України.</w:t>
      </w:r>
    </w:p>
    <w:p w14:paraId="742837C1" w14:textId="3004C172" w:rsidR="00E742B9" w:rsidRPr="00B676F8" w:rsidRDefault="009B2B59" w:rsidP="00B676F8">
      <w:pPr>
        <w:spacing w:line="276" w:lineRule="auto"/>
        <w:ind w:firstLine="567"/>
        <w:jc w:val="both"/>
        <w:rPr>
          <w:lang w:val="uk-UA"/>
        </w:rPr>
      </w:pPr>
      <w:r w:rsidRPr="00B676F8">
        <w:rPr>
          <w:lang w:val="uk-UA"/>
        </w:rPr>
        <w:t>Відповідно до пункту 28</w:t>
      </w:r>
      <w:r w:rsidR="00ED6DE2" w:rsidRPr="00B676F8">
        <w:rPr>
          <w:lang w:val="uk-UA"/>
        </w:rPr>
        <w:t>.1</w:t>
      </w:r>
      <w:r w:rsidR="00E742B9" w:rsidRPr="00B676F8">
        <w:rPr>
          <w:lang w:val="uk-UA"/>
        </w:rPr>
        <w:t xml:space="preserve"> Регламенту Вищої ради правосуддя, затвердженого рішенням Вищої ради правосуддя від 24 січня 2017 року</w:t>
      </w:r>
      <w:r w:rsidR="00423C4C" w:rsidRPr="00B676F8">
        <w:rPr>
          <w:lang w:val="uk-UA"/>
        </w:rPr>
        <w:t xml:space="preserve">  </w:t>
      </w:r>
      <w:r w:rsidRPr="00B676F8">
        <w:rPr>
          <w:lang w:val="uk-UA"/>
        </w:rPr>
        <w:t xml:space="preserve">                  № 52/0/15-17 (у редакції рішення Вищої ради правосуддя від 21 листопада 2023 року № 1068/0/15-23), </w:t>
      </w:r>
      <w:r w:rsidR="00A376CA" w:rsidRPr="00B676F8">
        <w:rPr>
          <w:lang w:val="uk-UA"/>
        </w:rPr>
        <w:t>зі змінами</w:t>
      </w:r>
      <w:r w:rsidR="00881DAB" w:rsidRPr="00B676F8">
        <w:rPr>
          <w:lang w:val="uk-UA"/>
        </w:rPr>
        <w:t xml:space="preserve"> (далі – Регламент)</w:t>
      </w:r>
      <w:r w:rsidR="008E0DAB" w:rsidRPr="00B676F8">
        <w:rPr>
          <w:lang w:val="uk-UA"/>
        </w:rPr>
        <w:t>,</w:t>
      </w:r>
      <w:r w:rsidR="001960DA" w:rsidRPr="00B676F8">
        <w:rPr>
          <w:lang w:val="uk-UA"/>
        </w:rPr>
        <w:t xml:space="preserve"> </w:t>
      </w:r>
      <w:r w:rsidR="00E742B9" w:rsidRPr="00B676F8">
        <w:rPr>
          <w:lang w:val="uk-UA"/>
        </w:rPr>
        <w:t xml:space="preserve">Голова ДСА України </w:t>
      </w:r>
      <w:r w:rsidR="00E742B9" w:rsidRPr="00B676F8">
        <w:rPr>
          <w:lang w:val="uk-UA"/>
        </w:rPr>
        <w:lastRenderedPageBreak/>
        <w:t>щор</w:t>
      </w:r>
      <w:r w:rsidRPr="00B676F8">
        <w:rPr>
          <w:lang w:val="uk-UA"/>
        </w:rPr>
        <w:t>оку</w:t>
      </w:r>
      <w:r w:rsidR="00E742B9" w:rsidRPr="00B676F8">
        <w:rPr>
          <w:lang w:val="uk-UA"/>
        </w:rPr>
        <w:t xml:space="preserve"> до 15</w:t>
      </w:r>
      <w:r w:rsidR="00E742B9" w:rsidRPr="00B676F8">
        <w:t> </w:t>
      </w:r>
      <w:r w:rsidR="00E742B9" w:rsidRPr="00B676F8">
        <w:rPr>
          <w:lang w:val="uk-UA"/>
        </w:rPr>
        <w:t>березня рок</w:t>
      </w:r>
      <w:r w:rsidR="00423C4C" w:rsidRPr="00B676F8">
        <w:rPr>
          <w:lang w:val="uk-UA"/>
        </w:rPr>
        <w:t xml:space="preserve">у, </w:t>
      </w:r>
      <w:r w:rsidRPr="00B676F8">
        <w:rPr>
          <w:lang w:val="uk-UA"/>
        </w:rPr>
        <w:t>наступного</w:t>
      </w:r>
      <w:r w:rsidR="00423C4C" w:rsidRPr="00B676F8">
        <w:rPr>
          <w:lang w:val="uk-UA"/>
        </w:rPr>
        <w:t xml:space="preserve"> за звітним, подає</w:t>
      </w:r>
      <w:r w:rsidR="00E742B9" w:rsidRPr="00B676F8">
        <w:rPr>
          <w:lang w:val="uk-UA"/>
        </w:rPr>
        <w:t xml:space="preserve"> до Вищої ради правосуддя письмовий звіт щодо діяльності органу у звітному році.</w:t>
      </w:r>
    </w:p>
    <w:p w14:paraId="18A6E47C" w14:textId="0DF7262E" w:rsidR="00FF4162" w:rsidRPr="00B676F8" w:rsidRDefault="009B2B59" w:rsidP="00B676F8">
      <w:pPr>
        <w:spacing w:line="276" w:lineRule="auto"/>
        <w:ind w:firstLine="567"/>
        <w:jc w:val="both"/>
        <w:rPr>
          <w:lang w:val="uk-UA"/>
        </w:rPr>
      </w:pPr>
      <w:r w:rsidRPr="00B676F8">
        <w:rPr>
          <w:lang w:val="uk-UA"/>
        </w:rPr>
        <w:t>15</w:t>
      </w:r>
      <w:r w:rsidR="00FF4162" w:rsidRPr="00B676F8">
        <w:rPr>
          <w:lang w:val="uk-UA"/>
        </w:rPr>
        <w:t xml:space="preserve"> бер</w:t>
      </w:r>
      <w:r w:rsidRPr="00B676F8">
        <w:rPr>
          <w:lang w:val="uk-UA"/>
        </w:rPr>
        <w:t>езня 2024</w:t>
      </w:r>
      <w:r w:rsidR="00FF4162" w:rsidRPr="00B676F8">
        <w:rPr>
          <w:lang w:val="uk-UA"/>
        </w:rPr>
        <w:t xml:space="preserve"> року до Вищої ради правосуддя</w:t>
      </w:r>
      <w:r w:rsidR="00FF4162" w:rsidRPr="00B676F8">
        <w:rPr>
          <w:lang w:val="uk-UA" w:eastAsia="uk-UA"/>
        </w:rPr>
        <w:t xml:space="preserve"> надійшов лист</w:t>
      </w:r>
      <w:r w:rsidR="00FF4162" w:rsidRPr="00B676F8">
        <w:rPr>
          <w:lang w:val="uk-UA"/>
        </w:rPr>
        <w:t xml:space="preserve"> </w:t>
      </w:r>
      <w:r w:rsidR="00200F80">
        <w:rPr>
          <w:lang w:val="uk-UA"/>
        </w:rPr>
        <w:t>т. в. о. </w:t>
      </w:r>
      <w:r w:rsidR="00B37228" w:rsidRPr="00B676F8">
        <w:rPr>
          <w:lang w:val="uk-UA"/>
        </w:rPr>
        <w:t xml:space="preserve">Голови </w:t>
      </w:r>
      <w:r w:rsidR="00FF4162" w:rsidRPr="00B676F8">
        <w:rPr>
          <w:lang w:val="uk-UA"/>
        </w:rPr>
        <w:t xml:space="preserve">ДСА України від </w:t>
      </w:r>
      <w:r w:rsidRPr="00B676F8">
        <w:rPr>
          <w:lang w:val="uk-UA"/>
        </w:rPr>
        <w:t>15</w:t>
      </w:r>
      <w:r w:rsidR="00FF4162" w:rsidRPr="00B676F8">
        <w:rPr>
          <w:lang w:val="uk-UA"/>
        </w:rPr>
        <w:t xml:space="preserve"> березня 202</w:t>
      </w:r>
      <w:r w:rsidRPr="00B676F8">
        <w:rPr>
          <w:lang w:val="uk-UA"/>
        </w:rPr>
        <w:t>4</w:t>
      </w:r>
      <w:r w:rsidR="00FF4162" w:rsidRPr="00B676F8">
        <w:rPr>
          <w:lang w:val="uk-UA"/>
        </w:rPr>
        <w:t xml:space="preserve"> року № </w:t>
      </w:r>
      <w:r w:rsidRPr="00B676F8">
        <w:rPr>
          <w:lang w:val="uk-UA"/>
        </w:rPr>
        <w:t>18-7246/24</w:t>
      </w:r>
      <w:r w:rsidR="00FF4162" w:rsidRPr="00B676F8">
        <w:rPr>
          <w:lang w:val="uk-UA"/>
        </w:rPr>
        <w:t>, яким надано Звіт про діяльність Державної судової адміністрації України за 202</w:t>
      </w:r>
      <w:r w:rsidRPr="00B676F8">
        <w:rPr>
          <w:lang w:val="uk-UA"/>
        </w:rPr>
        <w:t>3</w:t>
      </w:r>
      <w:r w:rsidR="00FF4162" w:rsidRPr="00B676F8">
        <w:rPr>
          <w:lang w:val="uk-UA"/>
        </w:rPr>
        <w:t xml:space="preserve"> рік (далі – Звіт).</w:t>
      </w:r>
    </w:p>
    <w:p w14:paraId="7FA7EA43" w14:textId="77777777" w:rsidR="009B2B59" w:rsidRPr="00B676F8" w:rsidRDefault="006F6DC1" w:rsidP="00B676F8">
      <w:pPr>
        <w:spacing w:line="276" w:lineRule="auto"/>
        <w:ind w:firstLine="567"/>
        <w:jc w:val="both"/>
        <w:rPr>
          <w:lang w:val="uk-UA"/>
        </w:rPr>
      </w:pPr>
      <w:r w:rsidRPr="00B676F8">
        <w:rPr>
          <w:lang w:val="uk-UA"/>
        </w:rPr>
        <w:t>Звіт містить</w:t>
      </w:r>
      <w:r w:rsidR="00972C30" w:rsidRPr="00B676F8">
        <w:rPr>
          <w:lang w:val="uk-UA"/>
        </w:rPr>
        <w:t xml:space="preserve"> </w:t>
      </w:r>
      <w:r w:rsidR="008226EA" w:rsidRPr="00B676F8">
        <w:rPr>
          <w:lang w:val="uk-UA"/>
        </w:rPr>
        <w:t>2</w:t>
      </w:r>
      <w:r w:rsidR="009B2B59" w:rsidRPr="00B676F8">
        <w:rPr>
          <w:lang w:val="uk-UA"/>
        </w:rPr>
        <w:t>2</w:t>
      </w:r>
      <w:r w:rsidR="00D63989" w:rsidRPr="00B676F8">
        <w:rPr>
          <w:lang w:val="uk-UA"/>
        </w:rPr>
        <w:t xml:space="preserve"> розділ</w:t>
      </w:r>
      <w:r w:rsidR="00F96A22" w:rsidRPr="00B676F8">
        <w:rPr>
          <w:lang w:val="uk-UA"/>
        </w:rPr>
        <w:t>и</w:t>
      </w:r>
      <w:r w:rsidR="00D63989" w:rsidRPr="00B676F8">
        <w:rPr>
          <w:lang w:val="uk-UA"/>
        </w:rPr>
        <w:t>,</w:t>
      </w:r>
      <w:r w:rsidRPr="00B676F8">
        <w:rPr>
          <w:lang w:val="uk-UA"/>
        </w:rPr>
        <w:t xml:space="preserve"> </w:t>
      </w:r>
      <w:r w:rsidR="00CF298B" w:rsidRPr="00B676F8">
        <w:rPr>
          <w:lang w:val="uk-UA"/>
        </w:rPr>
        <w:t xml:space="preserve">у </w:t>
      </w:r>
      <w:r w:rsidRPr="00B676F8">
        <w:rPr>
          <w:lang w:val="uk-UA"/>
        </w:rPr>
        <w:t>яких викладен</w:t>
      </w:r>
      <w:r w:rsidR="00CF298B" w:rsidRPr="00B676F8">
        <w:rPr>
          <w:lang w:val="uk-UA"/>
        </w:rPr>
        <w:t>о</w:t>
      </w:r>
      <w:r w:rsidRPr="00B676F8">
        <w:rPr>
          <w:lang w:val="uk-UA"/>
        </w:rPr>
        <w:t xml:space="preserve"> інформаці</w:t>
      </w:r>
      <w:r w:rsidR="00CF298B" w:rsidRPr="00B676F8">
        <w:rPr>
          <w:lang w:val="uk-UA"/>
        </w:rPr>
        <w:t>ю</w:t>
      </w:r>
      <w:r w:rsidRPr="00B676F8">
        <w:rPr>
          <w:lang w:val="uk-UA"/>
        </w:rPr>
        <w:t xml:space="preserve"> щодо</w:t>
      </w:r>
      <w:r w:rsidR="00A376CA" w:rsidRPr="00B676F8">
        <w:rPr>
          <w:lang w:val="uk-UA"/>
        </w:rPr>
        <w:t>:</w:t>
      </w:r>
      <w:r w:rsidRPr="00B676F8">
        <w:rPr>
          <w:lang w:val="uk-UA"/>
        </w:rPr>
        <w:t xml:space="preserve"> </w:t>
      </w:r>
    </w:p>
    <w:p w14:paraId="3CD07D60" w14:textId="2DD2C6CE" w:rsidR="00B36C9C" w:rsidRPr="00B676F8" w:rsidRDefault="006F6DC1" w:rsidP="00B676F8">
      <w:pPr>
        <w:spacing w:line="276" w:lineRule="auto"/>
        <w:ind w:firstLine="567"/>
        <w:jc w:val="both"/>
        <w:rPr>
          <w:lang w:val="uk-UA"/>
        </w:rPr>
      </w:pPr>
      <w:r w:rsidRPr="00B676F8">
        <w:rPr>
          <w:lang w:val="uk-UA"/>
        </w:rPr>
        <w:t xml:space="preserve">стану фінансового забезпечення </w:t>
      </w:r>
      <w:r w:rsidR="008226EA" w:rsidRPr="00B676F8">
        <w:rPr>
          <w:lang w:val="uk-UA"/>
        </w:rPr>
        <w:t xml:space="preserve">діяльності </w:t>
      </w:r>
      <w:r w:rsidRPr="00B676F8">
        <w:rPr>
          <w:lang w:val="uk-UA"/>
        </w:rPr>
        <w:t xml:space="preserve">органів </w:t>
      </w:r>
      <w:r w:rsidR="00F96A22" w:rsidRPr="00B676F8">
        <w:rPr>
          <w:lang w:val="uk-UA"/>
        </w:rPr>
        <w:t>та</w:t>
      </w:r>
      <w:r w:rsidR="00C67238" w:rsidRPr="00B676F8">
        <w:rPr>
          <w:lang w:val="uk-UA"/>
        </w:rPr>
        <w:t xml:space="preserve"> установ системи</w:t>
      </w:r>
      <w:r w:rsidRPr="00B676F8">
        <w:rPr>
          <w:lang w:val="uk-UA"/>
        </w:rPr>
        <w:t xml:space="preserve"> правосуддя; </w:t>
      </w:r>
      <w:r w:rsidR="008226EA" w:rsidRPr="00B676F8">
        <w:rPr>
          <w:lang w:val="uk-UA"/>
        </w:rPr>
        <w:t>внутрішнього аудиту</w:t>
      </w:r>
      <w:r w:rsidR="009B2B59" w:rsidRPr="00B676F8">
        <w:rPr>
          <w:lang w:val="uk-UA"/>
        </w:rPr>
        <w:t xml:space="preserve"> </w:t>
      </w:r>
      <w:r w:rsidR="00423C4C" w:rsidRPr="00B676F8">
        <w:rPr>
          <w:lang w:val="uk-UA"/>
        </w:rPr>
        <w:t>фінансово-господарсько</w:t>
      </w:r>
      <w:r w:rsidR="00200F80">
        <w:rPr>
          <w:lang w:val="uk-UA"/>
        </w:rPr>
        <w:t>ї</w:t>
      </w:r>
      <w:r w:rsidR="00423C4C" w:rsidRPr="00B676F8">
        <w:rPr>
          <w:lang w:val="uk-UA"/>
        </w:rPr>
        <w:t xml:space="preserve"> діяльн</w:t>
      </w:r>
      <w:r w:rsidR="00200F80">
        <w:rPr>
          <w:lang w:val="uk-UA"/>
        </w:rPr>
        <w:t>ості</w:t>
      </w:r>
      <w:r w:rsidR="009B2B59" w:rsidRPr="00B676F8">
        <w:rPr>
          <w:lang w:val="uk-UA"/>
        </w:rPr>
        <w:t xml:space="preserve"> </w:t>
      </w:r>
      <w:r w:rsidR="00423C4C" w:rsidRPr="00B676F8">
        <w:rPr>
          <w:lang w:val="uk-UA"/>
        </w:rPr>
        <w:t>розпорядників бюджетних коштів; інформаційно-технічного забезпечення судів;</w:t>
      </w:r>
      <w:r w:rsidR="00304EE4" w:rsidRPr="00B676F8">
        <w:rPr>
          <w:lang w:val="uk-UA"/>
        </w:rPr>
        <w:t xml:space="preserve"> </w:t>
      </w:r>
      <w:r w:rsidR="009A01AF" w:rsidRPr="00B676F8">
        <w:rPr>
          <w:lang w:val="uk-UA"/>
        </w:rPr>
        <w:t>забезпечення судів приміщеннями</w:t>
      </w:r>
      <w:r w:rsidR="008226EA" w:rsidRPr="00B676F8">
        <w:rPr>
          <w:lang w:val="uk-UA"/>
        </w:rPr>
        <w:t>, управління об’єктами державної власності</w:t>
      </w:r>
      <w:r w:rsidR="00F96A22" w:rsidRPr="00B676F8">
        <w:rPr>
          <w:lang w:val="uk-UA"/>
        </w:rPr>
        <w:t xml:space="preserve">, </w:t>
      </w:r>
      <w:r w:rsidR="009A01AF" w:rsidRPr="00B676F8">
        <w:rPr>
          <w:lang w:val="uk-UA"/>
        </w:rPr>
        <w:t xml:space="preserve">забезпечення працівників </w:t>
      </w:r>
      <w:r w:rsidR="00F96A22" w:rsidRPr="00B676F8">
        <w:rPr>
          <w:lang w:val="uk-UA"/>
        </w:rPr>
        <w:t>судів та органів</w:t>
      </w:r>
      <w:r w:rsidR="009A01AF" w:rsidRPr="00B676F8">
        <w:rPr>
          <w:lang w:val="uk-UA"/>
        </w:rPr>
        <w:t xml:space="preserve"> системи правосуддя</w:t>
      </w:r>
      <w:r w:rsidR="00972C30" w:rsidRPr="00B676F8">
        <w:rPr>
          <w:lang w:val="uk-UA"/>
        </w:rPr>
        <w:t xml:space="preserve"> службовим житлом</w:t>
      </w:r>
      <w:r w:rsidR="009A01AF" w:rsidRPr="00B676F8">
        <w:rPr>
          <w:lang w:val="uk-UA"/>
        </w:rPr>
        <w:t>;</w:t>
      </w:r>
      <w:r w:rsidR="00FE1F9D" w:rsidRPr="00B676F8">
        <w:rPr>
          <w:lang w:val="uk-UA"/>
        </w:rPr>
        <w:t xml:space="preserve"> </w:t>
      </w:r>
      <w:r w:rsidR="00F96A22" w:rsidRPr="00B676F8">
        <w:rPr>
          <w:lang w:val="uk-UA"/>
        </w:rPr>
        <w:t xml:space="preserve">забезпечення безпеки суддів та охорони приміщень; організації роботи з питань охорони державної таємниці; роботи з питань управління персоналом; організації мобілізаційної роботи; реалізації заходів у сфері цивільного захисту; огляду даних судової статистики та стану обліково-статистичної роботи; договірної та претензійно-позовної роботи; нормотворчої роботи; стану виконання рішень судів, </w:t>
      </w:r>
      <w:proofErr w:type="spellStart"/>
      <w:r w:rsidR="00F96A22" w:rsidRPr="00B676F8">
        <w:rPr>
          <w:lang w:val="uk-UA"/>
        </w:rPr>
        <w:t>стягувачем</w:t>
      </w:r>
      <w:proofErr w:type="spellEnd"/>
      <w:r w:rsidR="00F96A22" w:rsidRPr="00B676F8">
        <w:rPr>
          <w:lang w:val="uk-UA"/>
        </w:rPr>
        <w:t xml:space="preserve"> за якими є ДСА України; роботи, пов’язаної з питаннями запобігання та виявлення корупції, опрацюванням документів, передбачених законами України «Про очищення влади», «Про запобігання корупції»; </w:t>
      </w:r>
      <w:r w:rsidR="00972C30" w:rsidRPr="00B676F8">
        <w:rPr>
          <w:lang w:val="uk-UA"/>
        </w:rPr>
        <w:t xml:space="preserve">заходів із запобігання та виявлення корупції; міжнародного співробітництва; </w:t>
      </w:r>
      <w:r w:rsidR="00FE1F9D" w:rsidRPr="00B676F8">
        <w:rPr>
          <w:lang w:val="uk-UA"/>
        </w:rPr>
        <w:t xml:space="preserve">забезпечення рівного доступу осіб з інвалідністю та інших </w:t>
      </w:r>
      <w:proofErr w:type="spellStart"/>
      <w:r w:rsidR="00FE1F9D" w:rsidRPr="00B676F8">
        <w:rPr>
          <w:lang w:val="uk-UA"/>
        </w:rPr>
        <w:t>маломобільних</w:t>
      </w:r>
      <w:proofErr w:type="spellEnd"/>
      <w:r w:rsidR="00FE1F9D" w:rsidRPr="00B676F8">
        <w:rPr>
          <w:lang w:val="uk-UA"/>
        </w:rPr>
        <w:t xml:space="preserve"> груп населення до судових сервісів;</w:t>
      </w:r>
      <w:r w:rsidR="009A01AF" w:rsidRPr="00B676F8">
        <w:rPr>
          <w:lang w:val="uk-UA"/>
        </w:rPr>
        <w:t xml:space="preserve"> організаційного забезпечення діяльності органів суддівського самоврядування; </w:t>
      </w:r>
      <w:proofErr w:type="spellStart"/>
      <w:r w:rsidR="009A01AF" w:rsidRPr="00B676F8">
        <w:rPr>
          <w:lang w:val="uk-UA"/>
        </w:rPr>
        <w:t>зв’язків</w:t>
      </w:r>
      <w:proofErr w:type="spellEnd"/>
      <w:r w:rsidR="009A01AF" w:rsidRPr="00B676F8">
        <w:rPr>
          <w:lang w:val="uk-UA"/>
        </w:rPr>
        <w:t xml:space="preserve"> із громадськістю та </w:t>
      </w:r>
      <w:r w:rsidR="00972C30" w:rsidRPr="00B676F8">
        <w:rPr>
          <w:lang w:val="uk-UA"/>
        </w:rPr>
        <w:t>засобами масової інформації</w:t>
      </w:r>
      <w:r w:rsidR="009A01AF" w:rsidRPr="00B676F8">
        <w:rPr>
          <w:lang w:val="uk-UA"/>
        </w:rPr>
        <w:t xml:space="preserve">; роботи зі зверненнями громадян та запитами на публічну інформацію; документообігу в ДСА України; </w:t>
      </w:r>
      <w:r w:rsidR="005748BA" w:rsidRPr="00B676F8">
        <w:rPr>
          <w:lang w:val="uk-UA"/>
        </w:rPr>
        <w:t>нормативів кадрового, фінансового, матеріально-технічного та іншого забезпечення судів</w:t>
      </w:r>
      <w:r w:rsidR="00B36C9C" w:rsidRPr="00B676F8">
        <w:rPr>
          <w:lang w:val="uk-UA"/>
        </w:rPr>
        <w:t>.</w:t>
      </w:r>
      <w:r w:rsidR="005748BA" w:rsidRPr="00B676F8">
        <w:rPr>
          <w:lang w:val="uk-UA"/>
        </w:rPr>
        <w:t xml:space="preserve"> Крім того</w:t>
      </w:r>
      <w:r w:rsidR="00200F80">
        <w:rPr>
          <w:lang w:val="uk-UA"/>
        </w:rPr>
        <w:t>,</w:t>
      </w:r>
      <w:r w:rsidR="005748BA" w:rsidRPr="00B676F8">
        <w:rPr>
          <w:lang w:val="uk-UA"/>
        </w:rPr>
        <w:t xml:space="preserve"> визначено пріоритети ДСА України на 2024 рік.</w:t>
      </w:r>
    </w:p>
    <w:p w14:paraId="305C0F2E" w14:textId="278D871D" w:rsidR="00D96844" w:rsidRPr="00B676F8" w:rsidRDefault="00D96844" w:rsidP="00B676F8">
      <w:pPr>
        <w:spacing w:line="276" w:lineRule="auto"/>
        <w:ind w:firstLine="567"/>
        <w:jc w:val="both"/>
        <w:rPr>
          <w:lang w:val="uk-UA" w:eastAsia="uk-UA"/>
        </w:rPr>
      </w:pPr>
      <w:r w:rsidRPr="00B676F8">
        <w:rPr>
          <w:lang w:val="uk-UA"/>
        </w:rPr>
        <w:t>Звіт про діяльність Державної судової адміністрації України за 202</w:t>
      </w:r>
      <w:r w:rsidR="009A7741" w:rsidRPr="00B676F8">
        <w:rPr>
          <w:lang w:val="uk-UA"/>
        </w:rPr>
        <w:t>3</w:t>
      </w:r>
      <w:r w:rsidRPr="00B676F8">
        <w:rPr>
          <w:lang w:val="uk-UA"/>
        </w:rPr>
        <w:t xml:space="preserve"> рік </w:t>
      </w:r>
      <w:r w:rsidRPr="00B676F8">
        <w:rPr>
          <w:lang w:val="uk-UA" w:eastAsia="uk-UA"/>
        </w:rPr>
        <w:t>опрацьовано та проаналізовано Вищою радою правосуддя</w:t>
      </w:r>
      <w:r w:rsidR="00200F80">
        <w:rPr>
          <w:lang w:val="uk-UA" w:eastAsia="uk-UA"/>
        </w:rPr>
        <w:t xml:space="preserve"> відповідно до пунктів </w:t>
      </w:r>
      <w:r w:rsidR="009A7741" w:rsidRPr="00B676F8">
        <w:rPr>
          <w:lang w:val="uk-UA" w:eastAsia="uk-UA"/>
        </w:rPr>
        <w:t>28.3 та 28</w:t>
      </w:r>
      <w:r w:rsidR="0017448C" w:rsidRPr="00B676F8">
        <w:rPr>
          <w:lang w:val="uk-UA" w:eastAsia="uk-UA"/>
        </w:rPr>
        <w:t>.4 Регламенту</w:t>
      </w:r>
      <w:r w:rsidRPr="00B676F8">
        <w:rPr>
          <w:lang w:val="uk-UA"/>
        </w:rPr>
        <w:t>.</w:t>
      </w:r>
    </w:p>
    <w:p w14:paraId="50D0658F" w14:textId="4258B613" w:rsidR="000E2D1E" w:rsidRPr="00B676F8" w:rsidRDefault="005D7822" w:rsidP="00B676F8">
      <w:pPr>
        <w:spacing w:line="276" w:lineRule="auto"/>
        <w:ind w:firstLine="567"/>
        <w:jc w:val="both"/>
        <w:rPr>
          <w:rFonts w:eastAsia="Arial Unicode MS"/>
          <w:lang w:val="uk-UA"/>
        </w:rPr>
      </w:pPr>
      <w:r w:rsidRPr="00B676F8">
        <w:rPr>
          <w:lang w:val="uk-UA"/>
        </w:rPr>
        <w:t>З</w:t>
      </w:r>
      <w:r w:rsidR="000E2D1E" w:rsidRPr="00B676F8">
        <w:rPr>
          <w:lang w:val="uk-UA"/>
        </w:rPr>
        <w:t xml:space="preserve"> метою повноцінного опрацювання та широкого обговорення результатів роботи ДСА України як органу, </w:t>
      </w:r>
      <w:r w:rsidR="000E2D1E" w:rsidRPr="00B676F8">
        <w:rPr>
          <w:rFonts w:eastAsia="Arial Unicode MS"/>
          <w:lang w:val="uk-UA"/>
        </w:rPr>
        <w:t>який здійснює організаційне та фінансове забезпечення діяльності органів судової влади</w:t>
      </w:r>
      <w:r w:rsidRPr="00B676F8">
        <w:rPr>
          <w:rFonts w:eastAsia="Arial Unicode MS"/>
          <w:lang w:val="uk-UA"/>
        </w:rPr>
        <w:t>,</w:t>
      </w:r>
      <w:r w:rsidR="000E2D1E" w:rsidRPr="00B676F8">
        <w:rPr>
          <w:rFonts w:eastAsia="Arial Unicode MS"/>
          <w:lang w:val="uk-UA"/>
        </w:rPr>
        <w:t xml:space="preserve"> </w:t>
      </w:r>
      <w:r w:rsidRPr="00B676F8">
        <w:rPr>
          <w:rFonts w:eastAsia="Arial Unicode MS"/>
          <w:lang w:val="uk-UA"/>
        </w:rPr>
        <w:t xml:space="preserve">Вища рада правосуддя </w:t>
      </w:r>
      <w:r w:rsidR="000E2D1E" w:rsidRPr="00B676F8">
        <w:rPr>
          <w:rFonts w:eastAsia="Arial Unicode MS"/>
          <w:lang w:val="uk-UA"/>
        </w:rPr>
        <w:t xml:space="preserve">надіслала </w:t>
      </w:r>
      <w:r w:rsidRPr="00B676F8">
        <w:rPr>
          <w:rFonts w:eastAsia="Arial Unicode MS"/>
          <w:lang w:val="uk-UA"/>
        </w:rPr>
        <w:t>З</w:t>
      </w:r>
      <w:r w:rsidR="000E2D1E" w:rsidRPr="00B676F8">
        <w:rPr>
          <w:rFonts w:eastAsia="Arial Unicode MS"/>
          <w:lang w:val="uk-UA"/>
        </w:rPr>
        <w:t>віт Верховному Суду, Вищому антикорупційному суду</w:t>
      </w:r>
      <w:r w:rsidR="001A2C55" w:rsidRPr="00B676F8">
        <w:rPr>
          <w:rFonts w:eastAsia="Arial Unicode MS"/>
          <w:lang w:val="uk-UA"/>
        </w:rPr>
        <w:t xml:space="preserve"> (далі – ВАКС)</w:t>
      </w:r>
      <w:r w:rsidR="000E2D1E" w:rsidRPr="00B676F8">
        <w:rPr>
          <w:rFonts w:eastAsia="Arial Unicode MS"/>
          <w:lang w:val="uk-UA"/>
        </w:rPr>
        <w:t>, апеляційним судам</w:t>
      </w:r>
      <w:r w:rsidR="0017448C" w:rsidRPr="00B676F8">
        <w:rPr>
          <w:rFonts w:eastAsia="Arial Unicode MS"/>
          <w:lang w:val="uk-UA"/>
        </w:rPr>
        <w:t xml:space="preserve">, Національній школі суддів України </w:t>
      </w:r>
      <w:r w:rsidR="0017448C" w:rsidRPr="00B676F8">
        <w:rPr>
          <w:lang w:val="uk-UA"/>
        </w:rPr>
        <w:t>(далі – НШСУ)</w:t>
      </w:r>
      <w:r w:rsidR="0017448C" w:rsidRPr="00B676F8">
        <w:rPr>
          <w:rFonts w:eastAsia="Arial Unicode MS"/>
          <w:lang w:val="uk-UA"/>
        </w:rPr>
        <w:t xml:space="preserve"> та Вищій кваліфікаційній комісії суддів України </w:t>
      </w:r>
      <w:r w:rsidR="0017448C" w:rsidRPr="00B676F8">
        <w:rPr>
          <w:lang w:val="uk-UA"/>
        </w:rPr>
        <w:t>(далі – ВККСУ)</w:t>
      </w:r>
      <w:r w:rsidR="000E2D1E" w:rsidRPr="00B676F8">
        <w:rPr>
          <w:rFonts w:eastAsia="Arial Unicode MS"/>
          <w:lang w:val="uk-UA"/>
        </w:rPr>
        <w:t xml:space="preserve"> </w:t>
      </w:r>
      <w:r w:rsidR="005E157F" w:rsidRPr="00B676F8">
        <w:rPr>
          <w:rFonts w:eastAsia="Arial Unicode MS"/>
          <w:lang w:val="uk-UA"/>
        </w:rPr>
        <w:t>і</w:t>
      </w:r>
      <w:r w:rsidR="000E2D1E" w:rsidRPr="00B676F8">
        <w:rPr>
          <w:rFonts w:eastAsia="Arial Unicode MS"/>
          <w:lang w:val="uk-UA"/>
        </w:rPr>
        <w:t xml:space="preserve">з пропозицією опрацювати та надати </w:t>
      </w:r>
      <w:r w:rsidR="000E2D1E" w:rsidRPr="00B676F8">
        <w:rPr>
          <w:lang w:val="uk-UA"/>
        </w:rPr>
        <w:t xml:space="preserve">Вищій раді правосуддя пропозиції / коментарі до </w:t>
      </w:r>
      <w:r w:rsidR="00461720" w:rsidRPr="00B676F8">
        <w:rPr>
          <w:lang w:val="uk-UA"/>
        </w:rPr>
        <w:t>цього Звіту</w:t>
      </w:r>
      <w:r w:rsidR="000E2D1E" w:rsidRPr="00B676F8">
        <w:rPr>
          <w:lang w:val="uk-UA"/>
        </w:rPr>
        <w:t xml:space="preserve"> (за наявності)</w:t>
      </w:r>
      <w:r w:rsidRPr="00B676F8">
        <w:rPr>
          <w:lang w:val="uk-UA"/>
        </w:rPr>
        <w:t>.</w:t>
      </w:r>
    </w:p>
    <w:p w14:paraId="69007E6D" w14:textId="77777777" w:rsidR="00200F80" w:rsidRDefault="00D63989" w:rsidP="00B676F8">
      <w:pPr>
        <w:tabs>
          <w:tab w:val="left" w:pos="284"/>
        </w:tabs>
        <w:spacing w:line="276" w:lineRule="auto"/>
        <w:ind w:right="-1" w:firstLine="567"/>
        <w:jc w:val="both"/>
        <w:rPr>
          <w:lang w:val="uk-UA"/>
        </w:rPr>
      </w:pPr>
      <w:r w:rsidRPr="00B676F8">
        <w:rPr>
          <w:b/>
          <w:lang w:val="uk-UA"/>
        </w:rPr>
        <w:lastRenderedPageBreak/>
        <w:t>Щодо стану фін</w:t>
      </w:r>
      <w:r w:rsidR="00C67238" w:rsidRPr="00B676F8">
        <w:rPr>
          <w:b/>
          <w:lang w:val="uk-UA"/>
        </w:rPr>
        <w:t xml:space="preserve">ансового забезпечення органів </w:t>
      </w:r>
      <w:r w:rsidR="003B03F4" w:rsidRPr="00B676F8">
        <w:rPr>
          <w:b/>
          <w:lang w:val="uk-UA"/>
        </w:rPr>
        <w:t xml:space="preserve">та установ </w:t>
      </w:r>
      <w:r w:rsidR="00C67238" w:rsidRPr="00B676F8">
        <w:rPr>
          <w:b/>
          <w:lang w:val="uk-UA"/>
        </w:rPr>
        <w:t>системи</w:t>
      </w:r>
      <w:r w:rsidRPr="00B676F8">
        <w:rPr>
          <w:b/>
          <w:lang w:val="uk-UA"/>
        </w:rPr>
        <w:t xml:space="preserve"> правосуддя</w:t>
      </w:r>
      <w:r w:rsidRPr="00B676F8">
        <w:rPr>
          <w:lang w:val="uk-UA"/>
        </w:rPr>
        <w:t xml:space="preserve"> </w:t>
      </w:r>
    </w:p>
    <w:p w14:paraId="27BD08F4" w14:textId="7EF71C2A" w:rsidR="00654A99" w:rsidRPr="00B676F8" w:rsidRDefault="00D63989" w:rsidP="00B676F8">
      <w:pPr>
        <w:tabs>
          <w:tab w:val="left" w:pos="284"/>
        </w:tabs>
        <w:spacing w:line="276" w:lineRule="auto"/>
        <w:ind w:right="-1" w:firstLine="567"/>
        <w:jc w:val="both"/>
        <w:rPr>
          <w:lang w:val="uk-UA"/>
        </w:rPr>
      </w:pPr>
      <w:r w:rsidRPr="00B676F8">
        <w:rPr>
          <w:lang w:val="uk-UA"/>
        </w:rPr>
        <w:t>Законом України «Про Державний бюджет України на</w:t>
      </w:r>
      <w:r w:rsidR="002A09FC" w:rsidRPr="00B676F8">
        <w:rPr>
          <w:lang w:val="uk-UA"/>
        </w:rPr>
        <w:t xml:space="preserve"> </w:t>
      </w:r>
      <w:r w:rsidR="006C1FD8" w:rsidRPr="00B676F8">
        <w:rPr>
          <w:lang w:val="uk-UA"/>
        </w:rPr>
        <w:t>202</w:t>
      </w:r>
      <w:r w:rsidR="00654A99" w:rsidRPr="00B676F8">
        <w:rPr>
          <w:lang w:val="uk-UA"/>
        </w:rPr>
        <w:t>3</w:t>
      </w:r>
      <w:r w:rsidR="000E2D1E" w:rsidRPr="00B676F8">
        <w:rPr>
          <w:lang w:val="uk-UA"/>
        </w:rPr>
        <w:t> </w:t>
      </w:r>
      <w:r w:rsidRPr="00B676F8">
        <w:rPr>
          <w:lang w:val="uk-UA"/>
        </w:rPr>
        <w:t xml:space="preserve">рік» </w:t>
      </w:r>
      <w:r w:rsidR="00654A99" w:rsidRPr="00B676F8">
        <w:rPr>
          <w:lang w:val="uk-UA"/>
        </w:rPr>
        <w:t>ДСА України як головному розпоряднику бюджетних коштів передбачені бюджетні призначення в сумі 17 324,5 млн грн, що на 407,0</w:t>
      </w:r>
      <w:r w:rsidR="001759AF" w:rsidRPr="00B676F8">
        <w:rPr>
          <w:lang w:val="en-US"/>
        </w:rPr>
        <w:t> </w:t>
      </w:r>
      <w:r w:rsidR="00654A99" w:rsidRPr="00B676F8">
        <w:rPr>
          <w:lang w:val="uk-UA"/>
        </w:rPr>
        <w:t>млн грн більше, ніж на кінець 2022 року, але при цьому вони забезпечують лише 56, 2 % необхідних соціальних видатків системи правосуддя. Забезпечена в повному обсязі лише потреба у видатках на оплату комунальних послуг та енергоносіїв, інші поточні видатки судів, органів і установ системи правосуддя задоволені на 42,8 %. Видатки розвитку на початок 2023 року не передбачені взагалі.</w:t>
      </w:r>
    </w:p>
    <w:p w14:paraId="71D3CDA8" w14:textId="77C48A4B" w:rsidR="00677C66" w:rsidRPr="00B676F8" w:rsidRDefault="00677C66" w:rsidP="00B676F8">
      <w:pPr>
        <w:tabs>
          <w:tab w:val="left" w:pos="284"/>
        </w:tabs>
        <w:spacing w:line="276" w:lineRule="auto"/>
        <w:ind w:right="-1" w:firstLine="567"/>
        <w:jc w:val="both"/>
        <w:rPr>
          <w:lang w:val="uk-UA"/>
        </w:rPr>
      </w:pPr>
      <w:r w:rsidRPr="00B676F8">
        <w:rPr>
          <w:lang w:val="uk-UA"/>
        </w:rPr>
        <w:t>Станом на 31 грудня 2023 року 88 % бюджетних призначень 2023 року</w:t>
      </w:r>
      <w:r w:rsidR="00171F21" w:rsidRPr="00B676F8">
        <w:rPr>
          <w:lang w:val="uk-UA"/>
        </w:rPr>
        <w:t xml:space="preserve"> (16</w:t>
      </w:r>
      <w:r w:rsidRPr="00B676F8">
        <w:rPr>
          <w:lang w:val="uk-UA"/>
        </w:rPr>
        <w:t xml:space="preserve">330,9 млн грн) спрямовано </w:t>
      </w:r>
      <w:r w:rsidR="00654A99" w:rsidRPr="00B676F8">
        <w:rPr>
          <w:lang w:val="uk-UA"/>
        </w:rPr>
        <w:t>на оплату праці та нарахування на неї</w:t>
      </w:r>
      <w:r w:rsidRPr="00B676F8">
        <w:rPr>
          <w:lang w:val="uk-UA"/>
        </w:rPr>
        <w:t>; близько 3</w:t>
      </w:r>
      <w:r w:rsidRPr="00B676F8">
        <w:rPr>
          <w:lang w:val="en-US"/>
        </w:rPr>
        <w:t> </w:t>
      </w:r>
      <w:r w:rsidRPr="00B676F8">
        <w:rPr>
          <w:lang w:val="uk-UA"/>
        </w:rPr>
        <w:t xml:space="preserve">% (523, 9 млн грн) – </w:t>
      </w:r>
      <w:r w:rsidR="00654A99" w:rsidRPr="00B676F8">
        <w:rPr>
          <w:lang w:val="uk-UA"/>
        </w:rPr>
        <w:t xml:space="preserve">на оплату комунальних послуг і </w:t>
      </w:r>
      <w:r w:rsidRPr="00B676F8">
        <w:rPr>
          <w:lang w:val="uk-UA"/>
        </w:rPr>
        <w:t xml:space="preserve">енергоносіїв; 7 % </w:t>
      </w:r>
      <w:r w:rsidR="00171F21" w:rsidRPr="00B676F8">
        <w:rPr>
          <w:lang w:val="uk-UA"/>
        </w:rPr>
        <w:t xml:space="preserve">                 </w:t>
      </w:r>
      <w:r w:rsidRPr="00B676F8">
        <w:rPr>
          <w:lang w:val="uk-UA"/>
        </w:rPr>
        <w:t>(1307,1 млн грн) – на інші поточні видатки; 2 % (386,1 млн</w:t>
      </w:r>
      <w:r w:rsidR="00171F21" w:rsidRPr="00B676F8">
        <w:rPr>
          <w:lang w:val="uk-UA"/>
        </w:rPr>
        <w:t xml:space="preserve"> грн) – на видатки розвитку; 0,</w:t>
      </w:r>
      <w:r w:rsidRPr="00B676F8">
        <w:rPr>
          <w:lang w:val="uk-UA"/>
        </w:rPr>
        <w:t xml:space="preserve">01 % (1,0 млн грн) – </w:t>
      </w:r>
      <w:r w:rsidR="00200F80">
        <w:rPr>
          <w:lang w:val="uk-UA"/>
        </w:rPr>
        <w:t xml:space="preserve">на </w:t>
      </w:r>
      <w:r w:rsidRPr="00B676F8">
        <w:rPr>
          <w:lang w:val="uk-UA"/>
        </w:rPr>
        <w:t>виконання рішень судів.</w:t>
      </w:r>
    </w:p>
    <w:p w14:paraId="22CDD9BB" w14:textId="33817F5E" w:rsidR="00654A99" w:rsidRPr="00B676F8" w:rsidRDefault="00654A99" w:rsidP="00B676F8">
      <w:pPr>
        <w:tabs>
          <w:tab w:val="left" w:pos="284"/>
        </w:tabs>
        <w:spacing w:line="276" w:lineRule="auto"/>
        <w:ind w:right="-1" w:firstLine="567"/>
        <w:jc w:val="both"/>
        <w:rPr>
          <w:lang w:val="uk-UA"/>
        </w:rPr>
      </w:pPr>
      <w:r w:rsidRPr="00B676F8">
        <w:rPr>
          <w:lang w:val="uk-UA"/>
        </w:rPr>
        <w:t>За рахунок понадпланових надходжень від сплати судового збору</w:t>
      </w:r>
      <w:r w:rsidR="00D25606" w:rsidRPr="00B676F8">
        <w:rPr>
          <w:lang w:val="uk-UA"/>
        </w:rPr>
        <w:t>,</w:t>
      </w:r>
      <w:r w:rsidRPr="00B676F8">
        <w:rPr>
          <w:lang w:val="uk-UA"/>
        </w:rPr>
        <w:t xml:space="preserve"> з урахуванням залишку коштів, який утворився на </w:t>
      </w:r>
      <w:r w:rsidR="00677C66" w:rsidRPr="00B676F8">
        <w:rPr>
          <w:lang w:val="uk-UA"/>
        </w:rPr>
        <w:t xml:space="preserve">1 січня </w:t>
      </w:r>
      <w:r w:rsidRPr="00B676F8">
        <w:rPr>
          <w:lang w:val="uk-UA"/>
        </w:rPr>
        <w:t>2023</w:t>
      </w:r>
      <w:r w:rsidR="00677C66" w:rsidRPr="00B676F8">
        <w:rPr>
          <w:lang w:val="uk-UA"/>
        </w:rPr>
        <w:t xml:space="preserve"> року</w:t>
      </w:r>
      <w:r w:rsidRPr="00B676F8">
        <w:rPr>
          <w:lang w:val="uk-UA"/>
        </w:rPr>
        <w:t>, ДСА України внес</w:t>
      </w:r>
      <w:r w:rsidR="00200F80">
        <w:rPr>
          <w:lang w:val="uk-UA"/>
        </w:rPr>
        <w:t>ла</w:t>
      </w:r>
      <w:r w:rsidRPr="00B676F8">
        <w:rPr>
          <w:lang w:val="uk-UA"/>
        </w:rPr>
        <w:t xml:space="preserve"> зміни до розпису видатків, а саме збільш</w:t>
      </w:r>
      <w:r w:rsidR="00200F80">
        <w:rPr>
          <w:lang w:val="uk-UA"/>
        </w:rPr>
        <w:t>ила</w:t>
      </w:r>
      <w:r w:rsidRPr="00B676F8">
        <w:rPr>
          <w:lang w:val="uk-UA"/>
        </w:rPr>
        <w:t xml:space="preserve"> асигнування за спеціальним фондом державного бюджету на суму 1 224,5 млн гривень. </w:t>
      </w:r>
    </w:p>
    <w:p w14:paraId="4E269707" w14:textId="0FA721A9" w:rsidR="00654A99" w:rsidRPr="00B676F8" w:rsidRDefault="00654A99" w:rsidP="00B676F8">
      <w:pPr>
        <w:tabs>
          <w:tab w:val="left" w:pos="284"/>
        </w:tabs>
        <w:spacing w:line="276" w:lineRule="auto"/>
        <w:ind w:right="-1" w:firstLine="567"/>
        <w:jc w:val="both"/>
        <w:rPr>
          <w:lang w:val="uk-UA"/>
        </w:rPr>
      </w:pPr>
      <w:r w:rsidRPr="00B676F8">
        <w:rPr>
          <w:lang w:val="uk-UA"/>
        </w:rPr>
        <w:t>Зазначені кошти спрямовані на</w:t>
      </w:r>
      <w:r w:rsidR="00677C66" w:rsidRPr="00B676F8">
        <w:rPr>
          <w:lang w:val="uk-UA"/>
        </w:rPr>
        <w:t xml:space="preserve"> такі напрями видатків</w:t>
      </w:r>
      <w:r w:rsidRPr="00B676F8">
        <w:rPr>
          <w:lang w:val="uk-UA"/>
        </w:rPr>
        <w:t>:</w:t>
      </w:r>
    </w:p>
    <w:p w14:paraId="397CB4F2" w14:textId="6E6BE56C"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кодом економічної класифікації видатків (далі – </w:t>
      </w:r>
      <w:r w:rsidR="00654A99" w:rsidRPr="00B676F8">
        <w:rPr>
          <w:lang w:val="uk-UA"/>
        </w:rPr>
        <w:t>КЕКВ</w:t>
      </w:r>
      <w:r w:rsidRPr="00B676F8">
        <w:rPr>
          <w:lang w:val="uk-UA"/>
        </w:rPr>
        <w:t>)</w:t>
      </w:r>
      <w:r w:rsidR="00654A99" w:rsidRPr="00B676F8">
        <w:rPr>
          <w:lang w:val="uk-UA"/>
        </w:rPr>
        <w:t xml:space="preserve"> 2111 </w:t>
      </w:r>
      <w:r w:rsidRPr="00B676F8">
        <w:rPr>
          <w:lang w:val="uk-UA"/>
        </w:rPr>
        <w:t>«</w:t>
      </w:r>
      <w:r w:rsidR="00654A99" w:rsidRPr="00B676F8">
        <w:rPr>
          <w:lang w:val="uk-UA"/>
        </w:rPr>
        <w:t>Заробітна плата</w:t>
      </w:r>
      <w:r w:rsidRPr="00B676F8">
        <w:rPr>
          <w:lang w:val="uk-UA"/>
        </w:rPr>
        <w:t>»</w:t>
      </w:r>
      <w:r w:rsidR="00654A99" w:rsidRPr="00B676F8">
        <w:rPr>
          <w:lang w:val="uk-UA"/>
        </w:rPr>
        <w:t xml:space="preserve"> – 783,6 млн грн;</w:t>
      </w:r>
    </w:p>
    <w:p w14:paraId="003673BF" w14:textId="277DCD74"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w:t>
      </w:r>
      <w:r w:rsidR="00654A99" w:rsidRPr="00B676F8">
        <w:rPr>
          <w:lang w:val="uk-UA"/>
        </w:rPr>
        <w:t xml:space="preserve">КЕКВ 2120 </w:t>
      </w:r>
      <w:r w:rsidRPr="00B676F8">
        <w:rPr>
          <w:lang w:val="uk-UA"/>
        </w:rPr>
        <w:t>«</w:t>
      </w:r>
      <w:r w:rsidR="00654A99" w:rsidRPr="00B676F8">
        <w:rPr>
          <w:lang w:val="uk-UA"/>
        </w:rPr>
        <w:t>Нарахування на оплату праці</w:t>
      </w:r>
      <w:r w:rsidRPr="00B676F8">
        <w:rPr>
          <w:lang w:val="uk-UA"/>
        </w:rPr>
        <w:t>»</w:t>
      </w:r>
      <w:r w:rsidR="00654A99" w:rsidRPr="00B676F8">
        <w:rPr>
          <w:lang w:val="uk-UA"/>
        </w:rPr>
        <w:t xml:space="preserve"> – 54,8 млн грн;</w:t>
      </w:r>
    </w:p>
    <w:p w14:paraId="440312F8" w14:textId="71C87CA0"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w:t>
      </w:r>
      <w:r w:rsidR="00654A99" w:rsidRPr="00B676F8">
        <w:rPr>
          <w:lang w:val="uk-UA"/>
        </w:rPr>
        <w:t xml:space="preserve">КЕКВ 3110 </w:t>
      </w:r>
      <w:r w:rsidRPr="00B676F8">
        <w:rPr>
          <w:lang w:val="uk-UA"/>
        </w:rPr>
        <w:t>«</w:t>
      </w:r>
      <w:r w:rsidR="00654A99" w:rsidRPr="00B676F8">
        <w:rPr>
          <w:lang w:val="uk-UA"/>
        </w:rPr>
        <w:t>Придбання обладнання і предметів довгострокового користування</w:t>
      </w:r>
      <w:r w:rsidRPr="00B676F8">
        <w:rPr>
          <w:lang w:val="uk-UA"/>
        </w:rPr>
        <w:t>»</w:t>
      </w:r>
      <w:r w:rsidR="00654A99" w:rsidRPr="00B676F8">
        <w:rPr>
          <w:lang w:val="uk-UA"/>
        </w:rPr>
        <w:t xml:space="preserve"> – 319,2 млн грн;</w:t>
      </w:r>
    </w:p>
    <w:p w14:paraId="44FB90DB" w14:textId="44694053"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w:t>
      </w:r>
      <w:r w:rsidR="00654A99" w:rsidRPr="00B676F8">
        <w:rPr>
          <w:lang w:val="uk-UA"/>
        </w:rPr>
        <w:t xml:space="preserve">КЕКВ 3132 </w:t>
      </w:r>
      <w:r w:rsidRPr="00B676F8">
        <w:rPr>
          <w:lang w:val="uk-UA"/>
        </w:rPr>
        <w:t>«</w:t>
      </w:r>
      <w:r w:rsidR="00654A99" w:rsidRPr="00B676F8">
        <w:rPr>
          <w:lang w:val="uk-UA"/>
        </w:rPr>
        <w:t>Капітальний ремонт інших об’єктів</w:t>
      </w:r>
      <w:r w:rsidRPr="00B676F8">
        <w:rPr>
          <w:lang w:val="uk-UA"/>
        </w:rPr>
        <w:t>»</w:t>
      </w:r>
      <w:r w:rsidR="00654A99" w:rsidRPr="00B676F8">
        <w:rPr>
          <w:lang w:val="uk-UA"/>
        </w:rPr>
        <w:t xml:space="preserve"> – 52,4 млн грн;</w:t>
      </w:r>
    </w:p>
    <w:p w14:paraId="01F104D8" w14:textId="63B18DC0"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w:t>
      </w:r>
      <w:r w:rsidR="00654A99" w:rsidRPr="00B676F8">
        <w:rPr>
          <w:lang w:val="uk-UA"/>
        </w:rPr>
        <w:t xml:space="preserve">КЕКВ 3142 </w:t>
      </w:r>
      <w:r w:rsidRPr="00B676F8">
        <w:rPr>
          <w:lang w:val="uk-UA"/>
        </w:rPr>
        <w:t>«</w:t>
      </w:r>
      <w:r w:rsidR="00654A99" w:rsidRPr="00B676F8">
        <w:rPr>
          <w:lang w:val="uk-UA"/>
        </w:rPr>
        <w:t>Реконструкція та реставрація інших об’єктів</w:t>
      </w:r>
      <w:r w:rsidRPr="00B676F8">
        <w:rPr>
          <w:lang w:val="uk-UA"/>
        </w:rPr>
        <w:t>»</w:t>
      </w:r>
      <w:r w:rsidR="00654A99" w:rsidRPr="00B676F8">
        <w:rPr>
          <w:lang w:val="uk-UA"/>
        </w:rPr>
        <w:t xml:space="preserve"> – 4,5 млн грн;</w:t>
      </w:r>
    </w:p>
    <w:p w14:paraId="1653796F" w14:textId="3589134F" w:rsidR="00654A99" w:rsidRPr="00B676F8" w:rsidRDefault="00677C66" w:rsidP="00B676F8">
      <w:pPr>
        <w:tabs>
          <w:tab w:val="left" w:pos="284"/>
        </w:tabs>
        <w:spacing w:line="276" w:lineRule="auto"/>
        <w:ind w:right="-1" w:firstLine="567"/>
        <w:jc w:val="both"/>
        <w:rPr>
          <w:lang w:val="uk-UA"/>
        </w:rPr>
      </w:pPr>
      <w:r w:rsidRPr="00B676F8">
        <w:rPr>
          <w:lang w:val="uk-UA"/>
        </w:rPr>
        <w:t xml:space="preserve">за </w:t>
      </w:r>
      <w:r w:rsidR="00654A99" w:rsidRPr="00B676F8">
        <w:rPr>
          <w:lang w:val="uk-UA"/>
        </w:rPr>
        <w:t xml:space="preserve">КЕКВ 3143 </w:t>
      </w:r>
      <w:r w:rsidRPr="00B676F8">
        <w:rPr>
          <w:lang w:val="uk-UA"/>
        </w:rPr>
        <w:t>«</w:t>
      </w:r>
      <w:r w:rsidR="00654A99" w:rsidRPr="00B676F8">
        <w:rPr>
          <w:lang w:val="uk-UA"/>
        </w:rPr>
        <w:t>Реставрація пам’яток культури, історії та архітектури</w:t>
      </w:r>
      <w:r w:rsidRPr="00B676F8">
        <w:rPr>
          <w:lang w:val="uk-UA"/>
        </w:rPr>
        <w:t>»</w:t>
      </w:r>
      <w:r w:rsidR="00654A99" w:rsidRPr="00B676F8">
        <w:rPr>
          <w:lang w:val="uk-UA"/>
        </w:rPr>
        <w:t xml:space="preserve"> – </w:t>
      </w:r>
      <w:r w:rsidR="00654A99" w:rsidRPr="00B676F8">
        <w:t xml:space="preserve">                         </w:t>
      </w:r>
      <w:r w:rsidR="00654A99" w:rsidRPr="00B676F8">
        <w:rPr>
          <w:lang w:val="uk-UA"/>
        </w:rPr>
        <w:t>10,0 млн гривень.</w:t>
      </w:r>
    </w:p>
    <w:p w14:paraId="4011F18D" w14:textId="4A44D1E5" w:rsidR="006F0F6E" w:rsidRPr="00B676F8" w:rsidRDefault="00654A99" w:rsidP="00B676F8">
      <w:pPr>
        <w:spacing w:line="276" w:lineRule="auto"/>
        <w:ind w:firstLine="567"/>
        <w:jc w:val="both"/>
        <w:rPr>
          <w:lang w:val="uk-UA"/>
        </w:rPr>
      </w:pPr>
      <w:r w:rsidRPr="00B676F8">
        <w:rPr>
          <w:lang w:val="uk-UA"/>
        </w:rPr>
        <w:t>При цьому у Звіті зазначено</w:t>
      </w:r>
      <w:r w:rsidR="006F0F6E" w:rsidRPr="00B676F8">
        <w:rPr>
          <w:lang w:val="uk-UA"/>
        </w:rPr>
        <w:t>, що</w:t>
      </w:r>
      <w:r w:rsidRPr="00B676F8">
        <w:rPr>
          <w:lang w:val="uk-UA"/>
        </w:rPr>
        <w:t xml:space="preserve"> </w:t>
      </w:r>
      <w:r w:rsidR="006F0F6E" w:rsidRPr="00B676F8">
        <w:rPr>
          <w:lang w:val="uk-UA"/>
        </w:rPr>
        <w:t>п</w:t>
      </w:r>
      <w:r w:rsidRPr="00B676F8">
        <w:rPr>
          <w:lang w:val="uk-UA"/>
        </w:rPr>
        <w:t xml:space="preserve">орівняно з 2022 роком </w:t>
      </w:r>
      <w:r w:rsidR="006F0F6E" w:rsidRPr="00B676F8">
        <w:rPr>
          <w:lang w:val="uk-UA"/>
        </w:rPr>
        <w:t xml:space="preserve">у 2023 році </w:t>
      </w:r>
      <w:r w:rsidRPr="00B676F8">
        <w:rPr>
          <w:lang w:val="uk-UA"/>
        </w:rPr>
        <w:t>спостеріга</w:t>
      </w:r>
      <w:r w:rsidR="006F0F6E" w:rsidRPr="00B676F8">
        <w:rPr>
          <w:lang w:val="uk-UA"/>
        </w:rPr>
        <w:t>ла</w:t>
      </w:r>
      <w:r w:rsidRPr="00B676F8">
        <w:rPr>
          <w:lang w:val="uk-UA"/>
        </w:rPr>
        <w:t>ся позитивна тенденція збільшен</w:t>
      </w:r>
      <w:r w:rsidR="006F0F6E" w:rsidRPr="00B676F8">
        <w:rPr>
          <w:lang w:val="uk-UA"/>
        </w:rPr>
        <w:t xml:space="preserve">ня бюджетних призначень </w:t>
      </w:r>
      <w:r w:rsidRPr="00B676F8">
        <w:rPr>
          <w:lang w:val="uk-UA"/>
        </w:rPr>
        <w:t xml:space="preserve">за всіма напрямами використання бюджетних коштів. </w:t>
      </w:r>
    </w:p>
    <w:p w14:paraId="0DA18629" w14:textId="1D1D53D7" w:rsidR="006F0F6E" w:rsidRPr="00B676F8" w:rsidRDefault="00654A99" w:rsidP="00B676F8">
      <w:pPr>
        <w:spacing w:line="276" w:lineRule="auto"/>
        <w:ind w:firstLine="567"/>
        <w:jc w:val="both"/>
        <w:rPr>
          <w:lang w:val="uk-UA"/>
        </w:rPr>
      </w:pPr>
      <w:r w:rsidRPr="00B676F8">
        <w:rPr>
          <w:lang w:val="uk-UA"/>
        </w:rPr>
        <w:t>Збільшення видатків на оплату праці, нарахуван</w:t>
      </w:r>
      <w:r w:rsidR="00200F80">
        <w:rPr>
          <w:lang w:val="uk-UA"/>
        </w:rPr>
        <w:t>ь</w:t>
      </w:r>
      <w:r w:rsidRPr="00B676F8">
        <w:rPr>
          <w:lang w:val="uk-UA"/>
        </w:rPr>
        <w:t xml:space="preserve"> на неї та капітальних видатків, що були спрямовані на вирішення нагальних потреб, стало можливим лише за рахунок понадпланових надходжень </w:t>
      </w:r>
      <w:r w:rsidR="006F0F6E" w:rsidRPr="00B676F8">
        <w:rPr>
          <w:lang w:val="uk-UA"/>
        </w:rPr>
        <w:t xml:space="preserve">від сплати </w:t>
      </w:r>
      <w:r w:rsidRPr="00B676F8">
        <w:rPr>
          <w:lang w:val="uk-UA"/>
        </w:rPr>
        <w:t xml:space="preserve">судового збору. </w:t>
      </w:r>
    </w:p>
    <w:p w14:paraId="36AC3793" w14:textId="0D53670B" w:rsidR="00D25606" w:rsidRPr="00B676F8" w:rsidRDefault="00200F80" w:rsidP="00B676F8">
      <w:pPr>
        <w:spacing w:line="276" w:lineRule="auto"/>
        <w:ind w:firstLine="567"/>
        <w:jc w:val="both"/>
        <w:rPr>
          <w:lang w:val="uk-UA"/>
        </w:rPr>
      </w:pPr>
      <w:r>
        <w:rPr>
          <w:lang w:val="uk-UA"/>
        </w:rPr>
        <w:t>Загалом</w:t>
      </w:r>
      <w:r w:rsidR="00654A99" w:rsidRPr="00B676F8">
        <w:rPr>
          <w:lang w:val="uk-UA"/>
        </w:rPr>
        <w:t xml:space="preserve"> на кінець року бюджетні призначення </w:t>
      </w:r>
      <w:r>
        <w:rPr>
          <w:lang w:val="uk-UA"/>
        </w:rPr>
        <w:t xml:space="preserve">у </w:t>
      </w:r>
      <w:r w:rsidR="00654A99" w:rsidRPr="00B676F8">
        <w:rPr>
          <w:lang w:val="uk-UA"/>
        </w:rPr>
        <w:t>2023 ро</w:t>
      </w:r>
      <w:r>
        <w:rPr>
          <w:lang w:val="uk-UA"/>
        </w:rPr>
        <w:t>ці</w:t>
      </w:r>
      <w:r w:rsidR="00654A99" w:rsidRPr="00B676F8">
        <w:rPr>
          <w:lang w:val="uk-UA"/>
        </w:rPr>
        <w:t xml:space="preserve"> порівнян</w:t>
      </w:r>
      <w:r>
        <w:rPr>
          <w:lang w:val="uk-UA"/>
        </w:rPr>
        <w:t>о з 2022 роком збільшено</w:t>
      </w:r>
      <w:r w:rsidR="00654A99" w:rsidRPr="00B676F8">
        <w:rPr>
          <w:lang w:val="uk-UA"/>
        </w:rPr>
        <w:t xml:space="preserve"> на 1 631,5 млн грн або на 9,6 %</w:t>
      </w:r>
      <w:r w:rsidR="006F0F6E" w:rsidRPr="00B676F8">
        <w:rPr>
          <w:lang w:val="uk-UA"/>
        </w:rPr>
        <w:t>.</w:t>
      </w:r>
    </w:p>
    <w:p w14:paraId="5D9080EB" w14:textId="77777777" w:rsidR="00D25606" w:rsidRPr="00B676F8" w:rsidRDefault="00D25606" w:rsidP="00B676F8">
      <w:pPr>
        <w:spacing w:line="276" w:lineRule="auto"/>
        <w:ind w:firstLine="567"/>
        <w:jc w:val="both"/>
        <w:rPr>
          <w:lang w:val="uk-UA"/>
        </w:rPr>
      </w:pPr>
    </w:p>
    <w:p w14:paraId="24CCC8F7" w14:textId="77777777" w:rsidR="000D799E" w:rsidRDefault="000D799E" w:rsidP="00B676F8">
      <w:pPr>
        <w:spacing w:line="276" w:lineRule="auto"/>
        <w:ind w:firstLine="567"/>
        <w:jc w:val="both"/>
        <w:rPr>
          <w:b/>
          <w:lang w:val="uk-UA"/>
        </w:rPr>
      </w:pPr>
    </w:p>
    <w:p w14:paraId="2D04F9A8" w14:textId="34510F82" w:rsidR="00200F80" w:rsidRDefault="004215FD" w:rsidP="00B676F8">
      <w:pPr>
        <w:spacing w:line="276" w:lineRule="auto"/>
        <w:ind w:firstLine="567"/>
        <w:jc w:val="both"/>
        <w:rPr>
          <w:lang w:val="uk-UA"/>
        </w:rPr>
      </w:pPr>
      <w:r w:rsidRPr="00B676F8">
        <w:rPr>
          <w:b/>
          <w:lang w:val="uk-UA"/>
        </w:rPr>
        <w:lastRenderedPageBreak/>
        <w:t>Щодо підготовки бюджетного запиту на 202</w:t>
      </w:r>
      <w:r w:rsidR="00C568B4" w:rsidRPr="00B676F8">
        <w:rPr>
          <w:b/>
          <w:lang w:val="uk-UA"/>
        </w:rPr>
        <w:t>4</w:t>
      </w:r>
      <w:r w:rsidRPr="00B676F8">
        <w:rPr>
          <w:b/>
          <w:lang w:val="uk-UA"/>
        </w:rPr>
        <w:t xml:space="preserve"> рік</w:t>
      </w:r>
      <w:r w:rsidRPr="00B676F8">
        <w:rPr>
          <w:lang w:val="uk-UA"/>
        </w:rPr>
        <w:t xml:space="preserve"> </w:t>
      </w:r>
    </w:p>
    <w:p w14:paraId="3E8FE6C7" w14:textId="43C55B7C" w:rsidR="00C568B4" w:rsidRPr="00B676F8" w:rsidRDefault="004215FD" w:rsidP="00B676F8">
      <w:pPr>
        <w:spacing w:line="276" w:lineRule="auto"/>
        <w:ind w:firstLine="567"/>
        <w:jc w:val="both"/>
        <w:rPr>
          <w:lang w:val="uk-UA"/>
        </w:rPr>
      </w:pPr>
      <w:r w:rsidRPr="00B676F8">
        <w:rPr>
          <w:lang w:val="uk-UA"/>
        </w:rPr>
        <w:t>ДСА України зазначил</w:t>
      </w:r>
      <w:r w:rsidR="00F05FB4" w:rsidRPr="00B676F8">
        <w:rPr>
          <w:lang w:val="uk-UA"/>
        </w:rPr>
        <w:t>а</w:t>
      </w:r>
      <w:r w:rsidRPr="00B676F8">
        <w:rPr>
          <w:lang w:val="uk-UA"/>
        </w:rPr>
        <w:t>, що загальна потреба ДСА України у фінансових ресурсах на 202</w:t>
      </w:r>
      <w:r w:rsidR="00C568B4" w:rsidRPr="00B676F8">
        <w:rPr>
          <w:lang w:val="uk-UA"/>
        </w:rPr>
        <w:t>4</w:t>
      </w:r>
      <w:r w:rsidRPr="00B676F8">
        <w:rPr>
          <w:lang w:val="uk-UA"/>
        </w:rPr>
        <w:t xml:space="preserve"> рік </w:t>
      </w:r>
      <w:r w:rsidR="00171F21" w:rsidRPr="00B676F8">
        <w:rPr>
          <w:lang w:val="uk-UA"/>
        </w:rPr>
        <w:t>становила 36</w:t>
      </w:r>
      <w:r w:rsidR="00C568B4" w:rsidRPr="00B676F8">
        <w:rPr>
          <w:lang w:val="uk-UA"/>
        </w:rPr>
        <w:t xml:space="preserve">042,0 </w:t>
      </w:r>
      <w:r w:rsidRPr="00B676F8">
        <w:rPr>
          <w:lang w:val="uk-UA"/>
        </w:rPr>
        <w:t xml:space="preserve">млн гривень. </w:t>
      </w:r>
    </w:p>
    <w:p w14:paraId="6A972814" w14:textId="7CB0569B" w:rsidR="004B2AE6" w:rsidRPr="00B676F8" w:rsidRDefault="004215FD" w:rsidP="00200F80">
      <w:pPr>
        <w:spacing w:line="276" w:lineRule="auto"/>
        <w:ind w:firstLine="567"/>
        <w:jc w:val="both"/>
        <w:rPr>
          <w:lang w:val="uk-UA"/>
        </w:rPr>
      </w:pPr>
      <w:r w:rsidRPr="00B676F8">
        <w:rPr>
          <w:lang w:val="uk-UA"/>
        </w:rPr>
        <w:t xml:space="preserve">За результатами опрацювання бюджетного запиту ДСА України як головного розпорядника бюджетних коштів та видатків для неї, запропонованих у </w:t>
      </w:r>
      <w:proofErr w:type="spellStart"/>
      <w:r w:rsidRPr="00B676F8">
        <w:rPr>
          <w:lang w:val="uk-UA"/>
        </w:rPr>
        <w:t>проєкті</w:t>
      </w:r>
      <w:proofErr w:type="spellEnd"/>
      <w:r w:rsidRPr="00B676F8">
        <w:rPr>
          <w:lang w:val="uk-UA"/>
        </w:rPr>
        <w:t xml:space="preserve"> Закону України «Про Державний бюджет України на 202</w:t>
      </w:r>
      <w:r w:rsidR="00C568B4" w:rsidRPr="00B676F8">
        <w:rPr>
          <w:lang w:val="uk-UA"/>
        </w:rPr>
        <w:t>4</w:t>
      </w:r>
      <w:r w:rsidRPr="00B676F8">
        <w:rPr>
          <w:lang w:val="uk-UA"/>
        </w:rPr>
        <w:t xml:space="preserve"> рік», </w:t>
      </w:r>
      <w:r w:rsidR="00461720" w:rsidRPr="00B676F8">
        <w:rPr>
          <w:lang w:val="uk-UA"/>
        </w:rPr>
        <w:t>У</w:t>
      </w:r>
      <w:r w:rsidRPr="00B676F8">
        <w:rPr>
          <w:lang w:val="uk-UA"/>
        </w:rPr>
        <w:t>ряд</w:t>
      </w:r>
      <w:r w:rsidR="00F05FB4" w:rsidRPr="00B676F8">
        <w:rPr>
          <w:lang w:val="uk-UA"/>
        </w:rPr>
        <w:t xml:space="preserve"> та </w:t>
      </w:r>
      <w:r w:rsidR="00461720" w:rsidRPr="00B676F8">
        <w:rPr>
          <w:lang w:val="uk-UA"/>
        </w:rPr>
        <w:t>П</w:t>
      </w:r>
      <w:r w:rsidR="00F05FB4" w:rsidRPr="00B676F8">
        <w:rPr>
          <w:lang w:val="uk-UA"/>
        </w:rPr>
        <w:t>арламент</w:t>
      </w:r>
      <w:r w:rsidRPr="00B676F8">
        <w:rPr>
          <w:lang w:val="uk-UA"/>
        </w:rPr>
        <w:t xml:space="preserve"> України </w:t>
      </w:r>
      <w:r w:rsidR="00F05FB4" w:rsidRPr="00B676F8">
        <w:rPr>
          <w:lang w:val="uk-UA"/>
        </w:rPr>
        <w:t>збільш</w:t>
      </w:r>
      <w:r w:rsidR="00200F80">
        <w:rPr>
          <w:lang w:val="uk-UA"/>
        </w:rPr>
        <w:t>или</w:t>
      </w:r>
      <w:r w:rsidR="00F05FB4" w:rsidRPr="00B676F8">
        <w:rPr>
          <w:lang w:val="uk-UA"/>
        </w:rPr>
        <w:t xml:space="preserve"> граничні обсяги видатків </w:t>
      </w:r>
      <w:r w:rsidR="003F4CFE" w:rsidRPr="00B676F8">
        <w:rPr>
          <w:lang w:val="uk-UA"/>
        </w:rPr>
        <w:t xml:space="preserve">на </w:t>
      </w:r>
      <w:r w:rsidR="00171F21" w:rsidRPr="00B676F8">
        <w:rPr>
          <w:lang w:val="uk-UA"/>
        </w:rPr>
        <w:t>3</w:t>
      </w:r>
      <w:r w:rsidR="00C568B4" w:rsidRPr="00B676F8">
        <w:rPr>
          <w:lang w:val="uk-UA"/>
        </w:rPr>
        <w:t>201,2</w:t>
      </w:r>
      <w:r w:rsidR="003F4CFE" w:rsidRPr="00B676F8">
        <w:rPr>
          <w:lang w:val="uk-UA"/>
        </w:rPr>
        <w:t xml:space="preserve"> млн грн</w:t>
      </w:r>
      <w:r w:rsidR="00F05FB4" w:rsidRPr="00B676F8">
        <w:rPr>
          <w:lang w:val="uk-UA"/>
        </w:rPr>
        <w:t xml:space="preserve"> </w:t>
      </w:r>
      <w:r w:rsidR="003F4CFE" w:rsidRPr="00B676F8">
        <w:rPr>
          <w:lang w:val="uk-UA"/>
        </w:rPr>
        <w:t>на оплату праці</w:t>
      </w:r>
      <w:r w:rsidR="00C568B4" w:rsidRPr="00B676F8">
        <w:rPr>
          <w:lang w:val="uk-UA"/>
        </w:rPr>
        <w:t>,</w:t>
      </w:r>
      <w:r w:rsidR="003F4CFE" w:rsidRPr="00B676F8">
        <w:rPr>
          <w:lang w:val="uk-UA"/>
        </w:rPr>
        <w:t xml:space="preserve"> нарахування на оплату праці</w:t>
      </w:r>
      <w:r w:rsidR="00C568B4" w:rsidRPr="00B676F8">
        <w:rPr>
          <w:lang w:val="uk-UA"/>
        </w:rPr>
        <w:t xml:space="preserve"> (2219,2 млн грн) та 532,1 млн грн на видатки розвитку за загальним фондом, а також на 450,0 млн грн </w:t>
      </w:r>
      <w:r w:rsidR="00200F80">
        <w:rPr>
          <w:lang w:val="uk-UA"/>
        </w:rPr>
        <w:t xml:space="preserve">– </w:t>
      </w:r>
      <w:r w:rsidR="00C568B4" w:rsidRPr="00B676F8">
        <w:rPr>
          <w:lang w:val="uk-UA"/>
        </w:rPr>
        <w:t>за спеціальним фондом.</w:t>
      </w:r>
    </w:p>
    <w:p w14:paraId="0F72D205" w14:textId="4118FBC1" w:rsidR="004B2AE6" w:rsidRPr="00B676F8" w:rsidRDefault="003F4CFE" w:rsidP="00B676F8">
      <w:pPr>
        <w:spacing w:line="276" w:lineRule="auto"/>
        <w:ind w:firstLine="567"/>
        <w:jc w:val="both"/>
        <w:rPr>
          <w:lang w:val="uk-UA"/>
        </w:rPr>
      </w:pPr>
      <w:r w:rsidRPr="00B676F8">
        <w:rPr>
          <w:lang w:val="uk-UA"/>
        </w:rPr>
        <w:t xml:space="preserve">Відповідно, Законом України «Про Державний бюджет України на </w:t>
      </w:r>
      <w:r w:rsidR="00046AD3" w:rsidRPr="00B676F8">
        <w:rPr>
          <w:lang w:val="uk-UA"/>
        </w:rPr>
        <w:t xml:space="preserve">                                </w:t>
      </w:r>
      <w:r w:rsidRPr="00B676F8">
        <w:rPr>
          <w:lang w:val="uk-UA"/>
        </w:rPr>
        <w:t>202</w:t>
      </w:r>
      <w:r w:rsidR="004B2AE6" w:rsidRPr="00B676F8">
        <w:rPr>
          <w:lang w:val="uk-UA"/>
        </w:rPr>
        <w:t>4</w:t>
      </w:r>
      <w:r w:rsidRPr="00B676F8">
        <w:rPr>
          <w:lang w:val="uk-UA"/>
        </w:rPr>
        <w:t xml:space="preserve"> рік» ДСА України як головному розпоряднику бюджетних коштів затверджено </w:t>
      </w:r>
      <w:r w:rsidR="004B2AE6" w:rsidRPr="00B676F8">
        <w:rPr>
          <w:lang w:val="uk-UA"/>
        </w:rPr>
        <w:t>20 601, 2</w:t>
      </w:r>
      <w:r w:rsidRPr="00B676F8">
        <w:rPr>
          <w:lang w:val="uk-UA"/>
        </w:rPr>
        <w:t xml:space="preserve"> млн грн, що забезпечує </w:t>
      </w:r>
      <w:r w:rsidR="004B2AE6" w:rsidRPr="00B676F8">
        <w:rPr>
          <w:lang w:val="uk-UA"/>
        </w:rPr>
        <w:t>57</w:t>
      </w:r>
      <w:r w:rsidRPr="00B676F8">
        <w:rPr>
          <w:lang w:val="uk-UA"/>
        </w:rPr>
        <w:t xml:space="preserve"> % від її потреби у фінансових ресурсах.</w:t>
      </w:r>
    </w:p>
    <w:p w14:paraId="31ADF754" w14:textId="2854D7C1" w:rsidR="008A5F69" w:rsidRPr="00B676F8" w:rsidRDefault="00404FE8" w:rsidP="00B676F8">
      <w:pPr>
        <w:spacing w:line="276" w:lineRule="auto"/>
        <w:ind w:firstLine="567"/>
        <w:jc w:val="both"/>
        <w:rPr>
          <w:lang w:val="uk-UA"/>
        </w:rPr>
      </w:pPr>
      <w:r w:rsidRPr="00B676F8">
        <w:rPr>
          <w:lang w:val="uk-UA"/>
        </w:rPr>
        <w:t xml:space="preserve">На запит Вищої ради правосуддя апеляційні суди за результатами опрацювання Звіту </w:t>
      </w:r>
      <w:r w:rsidR="007706C1" w:rsidRPr="00B676F8">
        <w:rPr>
          <w:lang w:val="uk-UA"/>
        </w:rPr>
        <w:t xml:space="preserve">у співпраці з місцевими судами в межах відповідного апеляційного округу </w:t>
      </w:r>
      <w:r w:rsidRPr="00B676F8">
        <w:rPr>
          <w:lang w:val="uk-UA"/>
        </w:rPr>
        <w:t xml:space="preserve">зауважили </w:t>
      </w:r>
      <w:r w:rsidR="005E157F" w:rsidRPr="00B676F8">
        <w:rPr>
          <w:lang w:val="uk-UA"/>
        </w:rPr>
        <w:t>про</w:t>
      </w:r>
      <w:r w:rsidRPr="00B676F8">
        <w:rPr>
          <w:lang w:val="uk-UA"/>
        </w:rPr>
        <w:t xml:space="preserve"> проблемн</w:t>
      </w:r>
      <w:r w:rsidR="005E157F" w:rsidRPr="00B676F8">
        <w:rPr>
          <w:lang w:val="uk-UA"/>
        </w:rPr>
        <w:t>і</w:t>
      </w:r>
      <w:r w:rsidRPr="00B676F8">
        <w:rPr>
          <w:lang w:val="uk-UA"/>
        </w:rPr>
        <w:t xml:space="preserve"> питання діяльності місцевих та апеляційних судів</w:t>
      </w:r>
      <w:r w:rsidR="007706C1" w:rsidRPr="00B676F8">
        <w:rPr>
          <w:lang w:val="uk-UA"/>
        </w:rPr>
        <w:t xml:space="preserve"> </w:t>
      </w:r>
      <w:r w:rsidR="005E157F" w:rsidRPr="00B676F8">
        <w:rPr>
          <w:lang w:val="uk-UA"/>
        </w:rPr>
        <w:t>у</w:t>
      </w:r>
      <w:r w:rsidR="007706C1" w:rsidRPr="00B676F8">
        <w:rPr>
          <w:lang w:val="uk-UA"/>
        </w:rPr>
        <w:t>продовж 202</w:t>
      </w:r>
      <w:r w:rsidR="0053110E" w:rsidRPr="00B676F8">
        <w:rPr>
          <w:lang w:val="uk-UA"/>
        </w:rPr>
        <w:t>3</w:t>
      </w:r>
      <w:r w:rsidR="007706C1" w:rsidRPr="00B676F8">
        <w:rPr>
          <w:lang w:val="uk-UA"/>
        </w:rPr>
        <w:t xml:space="preserve"> року</w:t>
      </w:r>
      <w:r w:rsidR="008A5F69" w:rsidRPr="00B676F8">
        <w:rPr>
          <w:lang w:val="uk-UA"/>
        </w:rPr>
        <w:t>.</w:t>
      </w:r>
      <w:r w:rsidR="007706C1" w:rsidRPr="00B676F8">
        <w:rPr>
          <w:lang w:val="uk-UA"/>
        </w:rPr>
        <w:t xml:space="preserve"> </w:t>
      </w:r>
      <w:r w:rsidR="008A5F69" w:rsidRPr="00B676F8">
        <w:rPr>
          <w:lang w:val="uk-UA"/>
        </w:rPr>
        <w:t>В</w:t>
      </w:r>
      <w:r w:rsidR="007706C1" w:rsidRPr="00B676F8">
        <w:rPr>
          <w:lang w:val="uk-UA"/>
        </w:rPr>
        <w:t>елика кількість таких зауважень стосується неналежного фінансового та матеріально-технічного забезпечення їх</w:t>
      </w:r>
      <w:r w:rsidR="005E157F" w:rsidRPr="00B676F8">
        <w:rPr>
          <w:lang w:val="uk-UA"/>
        </w:rPr>
        <w:t>ньої</w:t>
      </w:r>
      <w:r w:rsidR="007706C1" w:rsidRPr="00B676F8">
        <w:rPr>
          <w:lang w:val="uk-UA"/>
        </w:rPr>
        <w:t xml:space="preserve"> діяльності</w:t>
      </w:r>
      <w:r w:rsidR="008A5F69" w:rsidRPr="00B676F8">
        <w:rPr>
          <w:lang w:val="uk-UA"/>
        </w:rPr>
        <w:t xml:space="preserve">, </w:t>
      </w:r>
      <w:r w:rsidR="00200F80">
        <w:rPr>
          <w:lang w:val="uk-UA"/>
        </w:rPr>
        <w:t>зокрема</w:t>
      </w:r>
      <w:r w:rsidR="007706C1" w:rsidRPr="00B676F8">
        <w:rPr>
          <w:lang w:val="uk-UA"/>
        </w:rPr>
        <w:t xml:space="preserve"> недостатн</w:t>
      </w:r>
      <w:r w:rsidR="00200F80">
        <w:rPr>
          <w:lang w:val="uk-UA"/>
        </w:rPr>
        <w:t>ього</w:t>
      </w:r>
      <w:r w:rsidR="008A5F69" w:rsidRPr="00B676F8">
        <w:rPr>
          <w:lang w:val="uk-UA"/>
        </w:rPr>
        <w:t xml:space="preserve"> рів</w:t>
      </w:r>
      <w:r w:rsidR="00200F80">
        <w:rPr>
          <w:lang w:val="uk-UA"/>
        </w:rPr>
        <w:t>ня</w:t>
      </w:r>
      <w:r w:rsidR="007706C1" w:rsidRPr="00B676F8">
        <w:rPr>
          <w:lang w:val="uk-UA"/>
        </w:rPr>
        <w:t xml:space="preserve"> заробітної плати працівників апаратів місцевих та апеляційних судів</w:t>
      </w:r>
      <w:r w:rsidR="008A5F69" w:rsidRPr="00B676F8">
        <w:rPr>
          <w:lang w:val="uk-UA"/>
        </w:rPr>
        <w:t>.</w:t>
      </w:r>
    </w:p>
    <w:p w14:paraId="3C255DBC" w14:textId="4B7FE4C2" w:rsidR="00171F21" w:rsidRPr="00B676F8" w:rsidRDefault="00DB148E" w:rsidP="00B676F8">
      <w:pPr>
        <w:spacing w:line="276" w:lineRule="auto"/>
        <w:ind w:firstLine="567"/>
        <w:jc w:val="both"/>
        <w:rPr>
          <w:rFonts w:eastAsia="MS Mincho"/>
          <w:bCs/>
          <w:lang w:val="uk-UA"/>
        </w:rPr>
      </w:pPr>
      <w:r w:rsidRPr="00B676F8">
        <w:rPr>
          <w:lang w:val="uk-UA"/>
        </w:rPr>
        <w:t xml:space="preserve">Неналежний рівень фінансування оплати праці працівників апаратів місцевих та апеляційних судів призводить до втрати професійних спеціалістів, плинності кадрів та ускладнення заповнення вакантних посад, відповідно, неукомплектованості штату апаратів судів. </w:t>
      </w:r>
      <w:r w:rsidR="00F70D3C" w:rsidRPr="00B676F8">
        <w:rPr>
          <w:lang w:val="uk-UA"/>
        </w:rPr>
        <w:t>Зазначене</w:t>
      </w:r>
      <w:r w:rsidRPr="00B676F8">
        <w:rPr>
          <w:lang w:val="uk-UA"/>
        </w:rPr>
        <w:t xml:space="preserve"> підтверджується даними Звіту щодо </w:t>
      </w:r>
      <w:r w:rsidR="00461720" w:rsidRPr="00B676F8">
        <w:rPr>
          <w:lang w:val="uk-UA"/>
        </w:rPr>
        <w:t xml:space="preserve">фактичної </w:t>
      </w:r>
      <w:r w:rsidRPr="00B676F8">
        <w:rPr>
          <w:lang w:val="uk-UA"/>
        </w:rPr>
        <w:t xml:space="preserve">чисельності працівників апаратів місцевих та апеляційних судів, </w:t>
      </w:r>
      <w:r w:rsidR="00461720" w:rsidRPr="00B676F8">
        <w:rPr>
          <w:lang w:val="uk-UA"/>
        </w:rPr>
        <w:t>яка</w:t>
      </w:r>
      <w:r w:rsidRPr="00B676F8">
        <w:rPr>
          <w:lang w:val="uk-UA"/>
        </w:rPr>
        <w:t xml:space="preserve"> на </w:t>
      </w:r>
      <w:r w:rsidR="00C711E3" w:rsidRPr="00B676F8">
        <w:rPr>
          <w:lang w:val="uk-UA"/>
        </w:rPr>
        <w:t>31 грудня</w:t>
      </w:r>
      <w:r w:rsidRPr="00B676F8">
        <w:rPr>
          <w:lang w:val="uk-UA"/>
        </w:rPr>
        <w:t xml:space="preserve"> 2023 року становила </w:t>
      </w:r>
      <w:r w:rsidR="00C711E3" w:rsidRPr="00B676F8">
        <w:rPr>
          <w:lang w:val="uk-UA"/>
        </w:rPr>
        <w:t>22 959</w:t>
      </w:r>
      <w:r w:rsidRPr="00B676F8">
        <w:rPr>
          <w:lang w:val="uk-UA"/>
        </w:rPr>
        <w:t xml:space="preserve"> ос</w:t>
      </w:r>
      <w:r w:rsidR="00C711E3" w:rsidRPr="00B676F8">
        <w:rPr>
          <w:lang w:val="uk-UA"/>
        </w:rPr>
        <w:t>іб</w:t>
      </w:r>
      <w:r w:rsidRPr="00B676F8">
        <w:rPr>
          <w:lang w:val="uk-UA"/>
        </w:rPr>
        <w:t xml:space="preserve"> при</w:t>
      </w:r>
      <w:r w:rsidR="00046AD3" w:rsidRPr="00B676F8">
        <w:rPr>
          <w:lang w:val="uk-UA"/>
        </w:rPr>
        <w:t xml:space="preserve"> </w:t>
      </w:r>
      <w:r w:rsidRPr="00B676F8">
        <w:rPr>
          <w:lang w:val="uk-UA"/>
        </w:rPr>
        <w:t xml:space="preserve">штатній </w:t>
      </w:r>
      <w:r w:rsidR="009F20A6" w:rsidRPr="00B676F8">
        <w:rPr>
          <w:lang w:val="uk-UA"/>
        </w:rPr>
        <w:t xml:space="preserve">                    </w:t>
      </w:r>
      <w:r w:rsidRPr="00B676F8">
        <w:rPr>
          <w:lang w:val="uk-UA"/>
        </w:rPr>
        <w:t>чисельності – 27 </w:t>
      </w:r>
      <w:r w:rsidR="00C711E3" w:rsidRPr="00B676F8">
        <w:rPr>
          <w:lang w:val="uk-UA"/>
        </w:rPr>
        <w:t>528</w:t>
      </w:r>
      <w:r w:rsidRPr="00B676F8">
        <w:rPr>
          <w:lang w:val="uk-UA"/>
        </w:rPr>
        <w:t xml:space="preserve"> одиниц</w:t>
      </w:r>
      <w:r w:rsidR="00200F80">
        <w:rPr>
          <w:lang w:val="uk-UA"/>
        </w:rPr>
        <w:t>ь</w:t>
      </w:r>
      <w:r w:rsidRPr="00B676F8">
        <w:rPr>
          <w:lang w:val="uk-UA"/>
        </w:rPr>
        <w:t>. При цьому п</w:t>
      </w:r>
      <w:r w:rsidRPr="00B676F8">
        <w:rPr>
          <w:rFonts w:eastAsia="MS Mincho"/>
          <w:bCs/>
          <w:lang w:val="uk-UA"/>
        </w:rPr>
        <w:t>орівняно з</w:t>
      </w:r>
      <w:r w:rsidR="005E157F" w:rsidRPr="00B676F8">
        <w:rPr>
          <w:rFonts w:eastAsia="MS Mincho"/>
          <w:bCs/>
          <w:lang w:val="uk-UA"/>
        </w:rPr>
        <w:t> </w:t>
      </w:r>
      <w:r w:rsidR="009F20A6" w:rsidRPr="00B676F8">
        <w:rPr>
          <w:rFonts w:eastAsia="MS Mincho"/>
          <w:bCs/>
          <w:lang w:val="uk-UA"/>
        </w:rPr>
        <w:t xml:space="preserve">кадровою ситуацією на початок </w:t>
      </w:r>
      <w:r w:rsidRPr="00B676F8">
        <w:rPr>
          <w:rFonts w:eastAsia="MS Mincho"/>
          <w:bCs/>
          <w:lang w:val="uk-UA"/>
        </w:rPr>
        <w:t>202</w:t>
      </w:r>
      <w:r w:rsidR="00C711E3" w:rsidRPr="00B676F8">
        <w:rPr>
          <w:rFonts w:eastAsia="MS Mincho"/>
          <w:bCs/>
          <w:lang w:val="uk-UA"/>
        </w:rPr>
        <w:t>3</w:t>
      </w:r>
      <w:r w:rsidRPr="00B676F8">
        <w:rPr>
          <w:rFonts w:eastAsia="MS Mincho"/>
          <w:bCs/>
          <w:lang w:val="uk-UA"/>
        </w:rPr>
        <w:t xml:space="preserve"> року відповідний показник зменшився на </w:t>
      </w:r>
      <w:r w:rsidR="00C711E3" w:rsidRPr="00B676F8">
        <w:rPr>
          <w:rFonts w:eastAsia="MS Mincho"/>
          <w:bCs/>
          <w:lang w:val="uk-UA"/>
        </w:rPr>
        <w:t>3</w:t>
      </w:r>
      <w:r w:rsidRPr="00B676F8">
        <w:rPr>
          <w:rFonts w:eastAsia="MS Mincho"/>
          <w:bCs/>
          <w:lang w:val="uk-UA"/>
        </w:rPr>
        <w:t xml:space="preserve"> %, або на </w:t>
      </w:r>
      <w:r w:rsidR="009F20A6" w:rsidRPr="00B676F8">
        <w:rPr>
          <w:rFonts w:eastAsia="MS Mincho"/>
          <w:bCs/>
          <w:lang w:val="uk-UA"/>
        </w:rPr>
        <w:t xml:space="preserve">                                  </w:t>
      </w:r>
      <w:r w:rsidR="00C711E3" w:rsidRPr="00B676F8">
        <w:rPr>
          <w:rFonts w:eastAsia="MS Mincho"/>
          <w:bCs/>
          <w:lang w:val="uk-UA"/>
        </w:rPr>
        <w:t>773</w:t>
      </w:r>
      <w:r w:rsidRPr="00B676F8">
        <w:rPr>
          <w:rFonts w:eastAsia="MS Mincho"/>
          <w:bCs/>
          <w:lang w:val="uk-UA"/>
        </w:rPr>
        <w:t xml:space="preserve"> працівники.</w:t>
      </w:r>
    </w:p>
    <w:p w14:paraId="164F1A2B" w14:textId="441AF428" w:rsidR="009563A5" w:rsidRPr="00B676F8" w:rsidRDefault="009563A5" w:rsidP="00B676F8">
      <w:pPr>
        <w:spacing w:line="276" w:lineRule="auto"/>
        <w:ind w:firstLine="567"/>
        <w:jc w:val="both"/>
        <w:rPr>
          <w:rFonts w:eastAsia="MS Mincho"/>
          <w:bCs/>
          <w:lang w:val="uk-UA"/>
        </w:rPr>
      </w:pPr>
      <w:r w:rsidRPr="00B676F8">
        <w:rPr>
          <w:lang w:val="uk-UA"/>
        </w:rPr>
        <w:t>До Звіту додані розрахунки середнього розміру заробітної плати</w:t>
      </w:r>
      <w:r w:rsidR="00B13815" w:rsidRPr="00B676F8">
        <w:rPr>
          <w:lang w:val="uk-UA"/>
        </w:rPr>
        <w:t xml:space="preserve"> (грошового забезпечення)</w:t>
      </w:r>
      <w:r w:rsidRPr="00B676F8">
        <w:rPr>
          <w:lang w:val="uk-UA"/>
        </w:rPr>
        <w:t xml:space="preserve"> та стимулюючих виплат</w:t>
      </w:r>
      <w:r w:rsidR="00B13815" w:rsidRPr="00B676F8">
        <w:rPr>
          <w:lang w:val="uk-UA"/>
        </w:rPr>
        <w:t>:</w:t>
      </w:r>
    </w:p>
    <w:p w14:paraId="08261462" w14:textId="72909147" w:rsidR="009563A5" w:rsidRPr="00B676F8" w:rsidRDefault="009563A5" w:rsidP="00B676F8">
      <w:pPr>
        <w:spacing w:line="276" w:lineRule="auto"/>
        <w:ind w:firstLine="567"/>
        <w:jc w:val="both"/>
        <w:rPr>
          <w:lang w:val="uk-UA"/>
        </w:rPr>
      </w:pPr>
      <w:r w:rsidRPr="00B676F8">
        <w:rPr>
          <w:lang w:val="uk-UA"/>
        </w:rPr>
        <w:t>працівникам апаратів місцевих загальних судів за 2023 рік згідно з інформацією щодо фактичних видатків на оплату праці за січень – грудень 2023 року, наданою територіальними управліннями ДСА України;</w:t>
      </w:r>
    </w:p>
    <w:p w14:paraId="6F59C0D5" w14:textId="7F75905B" w:rsidR="00D25406" w:rsidRPr="00B676F8" w:rsidRDefault="009563A5" w:rsidP="00B676F8">
      <w:pPr>
        <w:spacing w:line="276" w:lineRule="auto"/>
        <w:ind w:firstLine="567"/>
        <w:jc w:val="both"/>
        <w:rPr>
          <w:lang w:val="uk-UA"/>
        </w:rPr>
      </w:pPr>
      <w:r w:rsidRPr="00B676F8">
        <w:rPr>
          <w:lang w:val="uk-UA"/>
        </w:rPr>
        <w:t>працівникам апаратів територіальни</w:t>
      </w:r>
      <w:r w:rsidR="002F0058" w:rsidRPr="00B676F8">
        <w:rPr>
          <w:lang w:val="uk-UA"/>
        </w:rPr>
        <w:t>х</w:t>
      </w:r>
      <w:r w:rsidRPr="00B676F8">
        <w:rPr>
          <w:lang w:val="uk-UA"/>
        </w:rPr>
        <w:t xml:space="preserve"> управлін</w:t>
      </w:r>
      <w:r w:rsidR="00D25406" w:rsidRPr="00B676F8">
        <w:rPr>
          <w:lang w:val="uk-UA"/>
        </w:rPr>
        <w:t>ь</w:t>
      </w:r>
      <w:r w:rsidRPr="00B676F8">
        <w:rPr>
          <w:lang w:val="uk-UA"/>
        </w:rPr>
        <w:t xml:space="preserve"> ДСА України</w:t>
      </w:r>
      <w:r w:rsidR="00D25406" w:rsidRPr="00B676F8">
        <w:rPr>
          <w:lang w:val="uk-UA"/>
        </w:rPr>
        <w:t xml:space="preserve"> згідно з інформацією щодо фактичних видатків на оплату праці за січень – грудень 2023 року, наданою територіальними управліннями ДСА України;</w:t>
      </w:r>
    </w:p>
    <w:p w14:paraId="2722F4C0" w14:textId="70085746" w:rsidR="00D25406" w:rsidRPr="00B676F8" w:rsidRDefault="00D25406" w:rsidP="00B676F8">
      <w:pPr>
        <w:spacing w:line="276" w:lineRule="auto"/>
        <w:ind w:firstLine="567"/>
        <w:jc w:val="both"/>
        <w:rPr>
          <w:lang w:val="uk-UA"/>
        </w:rPr>
      </w:pPr>
      <w:r w:rsidRPr="00B676F8">
        <w:rPr>
          <w:lang w:val="uk-UA"/>
        </w:rPr>
        <w:lastRenderedPageBreak/>
        <w:t>працівникам апаратів апеляційних судів за 2023 рік згідно з інформацією щодо фактичних видатків на оплату праці за січень – грудень 2023 року, наданою апеляційними судами;</w:t>
      </w:r>
    </w:p>
    <w:p w14:paraId="52CD3B13" w14:textId="0C2CAE15" w:rsidR="00D25406" w:rsidRPr="00B676F8" w:rsidRDefault="00D25406" w:rsidP="00B676F8">
      <w:pPr>
        <w:spacing w:line="276" w:lineRule="auto"/>
        <w:ind w:firstLine="567"/>
        <w:jc w:val="both"/>
        <w:rPr>
          <w:lang w:val="uk-UA"/>
        </w:rPr>
      </w:pPr>
      <w:r w:rsidRPr="00B676F8">
        <w:rPr>
          <w:lang w:val="uk-UA"/>
        </w:rPr>
        <w:t>працівникам апаратів місцевих спеціалізованих судів за 2023 рік згідно з інформацією щодо фактичних видатків на оплату праці за січень – грудень 2023 року, наданою місцевими спеціалізованими судами;</w:t>
      </w:r>
    </w:p>
    <w:p w14:paraId="291F0717" w14:textId="21BA8F0E" w:rsidR="00D25406" w:rsidRPr="00B676F8" w:rsidRDefault="00B13815" w:rsidP="00B676F8">
      <w:pPr>
        <w:spacing w:line="276" w:lineRule="auto"/>
        <w:ind w:firstLine="567"/>
        <w:jc w:val="both"/>
        <w:rPr>
          <w:lang w:val="uk-UA"/>
        </w:rPr>
      </w:pPr>
      <w:r w:rsidRPr="00B676F8">
        <w:rPr>
          <w:lang w:val="uk-UA"/>
        </w:rPr>
        <w:t>працівникам апарату ВККСУ за 2023 рік згідно з інформацією щодо фактичних видатків на оплату праці за січень – грудень 2023 року, наданою ВККСУ;</w:t>
      </w:r>
    </w:p>
    <w:p w14:paraId="754CAD97" w14:textId="0D2CD3C1" w:rsidR="00B13815" w:rsidRPr="00B676F8" w:rsidRDefault="00B13815" w:rsidP="00B676F8">
      <w:pPr>
        <w:spacing w:line="276" w:lineRule="auto"/>
        <w:ind w:firstLine="567"/>
        <w:jc w:val="both"/>
        <w:rPr>
          <w:lang w:val="uk-UA"/>
        </w:rPr>
      </w:pPr>
      <w:r w:rsidRPr="00B676F8">
        <w:rPr>
          <w:lang w:val="uk-UA"/>
        </w:rPr>
        <w:t>працівникам апарату НШСУ за 2023 рік згідно з інформацією щодо фактичних видатків на оплату праці за січень – грудень 2023 року, наданою НШСУ;</w:t>
      </w:r>
    </w:p>
    <w:p w14:paraId="0BC43E5A" w14:textId="7E5F4E6A" w:rsidR="00B13815" w:rsidRPr="00B676F8" w:rsidRDefault="00B13815" w:rsidP="00B676F8">
      <w:pPr>
        <w:spacing w:line="276" w:lineRule="auto"/>
        <w:ind w:firstLine="567"/>
        <w:jc w:val="both"/>
        <w:rPr>
          <w:lang w:val="uk-UA"/>
        </w:rPr>
      </w:pPr>
      <w:r w:rsidRPr="00B676F8">
        <w:rPr>
          <w:lang w:val="uk-UA"/>
        </w:rPr>
        <w:t>працівникам апарату Служби судової охорони (далі – ССО) за 2023 рік згідно з інформацією щодо фактичних видатків на оплату праці за січень – грудень 2023 року, наданою ССО;</w:t>
      </w:r>
    </w:p>
    <w:p w14:paraId="29503F01" w14:textId="1F43A9A6" w:rsidR="00B13815" w:rsidRPr="00B676F8" w:rsidRDefault="00B13815" w:rsidP="00B676F8">
      <w:pPr>
        <w:spacing w:line="276" w:lineRule="auto"/>
        <w:ind w:firstLine="567"/>
        <w:jc w:val="both"/>
        <w:rPr>
          <w:lang w:val="uk-UA"/>
        </w:rPr>
      </w:pPr>
      <w:r w:rsidRPr="00B676F8">
        <w:rPr>
          <w:lang w:val="uk-UA"/>
        </w:rPr>
        <w:t>співробітникам ССО за 2023 рік згідно з інформацією щодо фактичних видатків на оплату праці за січень – грудень 2023 року, наданою ССО;</w:t>
      </w:r>
    </w:p>
    <w:p w14:paraId="01D001C7" w14:textId="462E467F" w:rsidR="00B13815" w:rsidRPr="00B676F8" w:rsidRDefault="00B13815" w:rsidP="00B676F8">
      <w:pPr>
        <w:spacing w:line="276" w:lineRule="auto"/>
        <w:ind w:firstLine="567"/>
        <w:jc w:val="both"/>
        <w:rPr>
          <w:lang w:val="uk-UA"/>
        </w:rPr>
      </w:pPr>
      <w:r w:rsidRPr="00B676F8">
        <w:rPr>
          <w:lang w:val="uk-UA"/>
        </w:rPr>
        <w:t>працівникам апарату ДСА України за 2023 рік згідно з інформацією щодо фактичних видатків на оплату праці за січень – грудень 2023 року.</w:t>
      </w:r>
    </w:p>
    <w:p w14:paraId="5C33F9A9" w14:textId="420908BC" w:rsidR="00B14854" w:rsidRPr="00B676F8" w:rsidRDefault="00B13815" w:rsidP="00B676F8">
      <w:pPr>
        <w:spacing w:line="276" w:lineRule="auto"/>
        <w:ind w:firstLine="567"/>
        <w:jc w:val="both"/>
        <w:rPr>
          <w:lang w:val="uk-UA"/>
        </w:rPr>
      </w:pPr>
      <w:r w:rsidRPr="00B676F8">
        <w:rPr>
          <w:lang w:val="uk-UA"/>
        </w:rPr>
        <w:t xml:space="preserve">Зазначені розрахунки здійснено ДСА України в розрізі категорій </w:t>
      </w:r>
      <w:r w:rsidR="005E7F55" w:rsidRPr="00B676F8">
        <w:rPr>
          <w:lang w:val="uk-UA"/>
        </w:rPr>
        <w:t xml:space="preserve">посад </w:t>
      </w:r>
      <w:r w:rsidRPr="00B676F8">
        <w:rPr>
          <w:lang w:val="uk-UA"/>
        </w:rPr>
        <w:t>працівників</w:t>
      </w:r>
      <w:r w:rsidR="005E7F55" w:rsidRPr="00B676F8">
        <w:rPr>
          <w:lang w:val="uk-UA"/>
        </w:rPr>
        <w:t xml:space="preserve"> апарату</w:t>
      </w:r>
      <w:r w:rsidRPr="00B676F8">
        <w:rPr>
          <w:lang w:val="uk-UA"/>
        </w:rPr>
        <w:t xml:space="preserve"> </w:t>
      </w:r>
      <w:r w:rsidR="005E7F55" w:rsidRPr="00B676F8">
        <w:rPr>
          <w:lang w:val="uk-UA"/>
        </w:rPr>
        <w:t>суду / органу систем</w:t>
      </w:r>
      <w:r w:rsidR="00200F80">
        <w:rPr>
          <w:lang w:val="uk-UA"/>
        </w:rPr>
        <w:t>и</w:t>
      </w:r>
      <w:r w:rsidR="005E7F55" w:rsidRPr="00B676F8">
        <w:rPr>
          <w:lang w:val="uk-UA"/>
        </w:rPr>
        <w:t xml:space="preserve"> правосуддя та з урахуванням їх фактичної чисельності.</w:t>
      </w:r>
    </w:p>
    <w:p w14:paraId="55CF7F87" w14:textId="1E637FB3" w:rsidR="00B14854" w:rsidRPr="00B676F8" w:rsidRDefault="00200F80" w:rsidP="00B676F8">
      <w:pPr>
        <w:spacing w:line="276" w:lineRule="auto"/>
        <w:ind w:firstLine="567"/>
        <w:jc w:val="both"/>
        <w:rPr>
          <w:lang w:val="uk-UA"/>
        </w:rPr>
      </w:pPr>
      <w:r>
        <w:rPr>
          <w:lang w:val="uk-UA"/>
        </w:rPr>
        <w:t>У</w:t>
      </w:r>
      <w:r w:rsidR="00B14854" w:rsidRPr="00B676F8">
        <w:rPr>
          <w:lang w:val="uk-UA"/>
        </w:rPr>
        <w:t xml:space="preserve"> 2023 році продовжила свою діяльність робоча група з розробки та запровадження заходів реагування щодо запобігання випадкам неефективного використання коштів Державного бюджету України розпорядниками коштів нижчого рівня, що знаходяться на тимчасово окупованій території України (далі – робоча група), утворена наказом Голови ДСА України від 13 липня 2022 року № 233.</w:t>
      </w:r>
    </w:p>
    <w:p w14:paraId="13FABBF8" w14:textId="3387CB61" w:rsidR="00B14854" w:rsidRPr="00B676F8" w:rsidRDefault="00B14854" w:rsidP="00B676F8">
      <w:pPr>
        <w:spacing w:line="276" w:lineRule="auto"/>
        <w:ind w:right="-1" w:firstLine="567"/>
        <w:jc w:val="both"/>
        <w:rPr>
          <w:bCs/>
          <w:lang w:val="uk-UA"/>
        </w:rPr>
      </w:pPr>
      <w:r w:rsidRPr="00B676F8">
        <w:rPr>
          <w:bCs/>
          <w:lang w:val="uk-UA"/>
        </w:rPr>
        <w:t xml:space="preserve">Протягом звітного періоду </w:t>
      </w:r>
      <w:r w:rsidR="00200F80" w:rsidRPr="00B676F8">
        <w:rPr>
          <w:bCs/>
          <w:lang w:val="uk-UA"/>
        </w:rPr>
        <w:t xml:space="preserve">ДСА України реалізовані </w:t>
      </w:r>
      <w:r w:rsidRPr="00B676F8">
        <w:rPr>
          <w:bCs/>
          <w:lang w:val="uk-UA"/>
        </w:rPr>
        <w:t>рішення робочої групи</w:t>
      </w:r>
      <w:r w:rsidR="00200F80">
        <w:rPr>
          <w:bCs/>
          <w:lang w:val="uk-UA"/>
        </w:rPr>
        <w:t>, зокрема</w:t>
      </w:r>
      <w:r w:rsidRPr="00B676F8">
        <w:rPr>
          <w:bCs/>
          <w:lang w:val="uk-UA"/>
        </w:rPr>
        <w:t>:</w:t>
      </w:r>
    </w:p>
    <w:p w14:paraId="7FF2E07A" w14:textId="2EBA11D0" w:rsidR="00B14854" w:rsidRPr="00B676F8" w:rsidRDefault="00B14854" w:rsidP="00B676F8">
      <w:pPr>
        <w:spacing w:line="276" w:lineRule="auto"/>
        <w:ind w:right="-1" w:firstLine="567"/>
        <w:jc w:val="both"/>
        <w:rPr>
          <w:bCs/>
          <w:lang w:val="uk-UA"/>
        </w:rPr>
      </w:pPr>
      <w:r w:rsidRPr="00B676F8">
        <w:rPr>
          <w:lang w:val="uk-UA"/>
        </w:rPr>
        <w:t>ДСА України листом від 6 грудня 2023 року № 8-15966/23 звернулась до територіальних управлінь ДСА України в Донецькій, Запорізькій, Луганській та Херсонській областях про неприпустимість виплат будь-яким особам, що перебувають на тимчасово окупованих територіях або стосовно яких відсутня інформація про перебування їх на підконтрольній Україні території;</w:t>
      </w:r>
    </w:p>
    <w:p w14:paraId="2D947922" w14:textId="6DBCD3E7" w:rsidR="00B14854" w:rsidRPr="00B676F8" w:rsidRDefault="00B14854" w:rsidP="00B676F8">
      <w:pPr>
        <w:spacing w:line="276" w:lineRule="auto"/>
        <w:ind w:right="-1" w:firstLine="567"/>
        <w:jc w:val="both"/>
        <w:rPr>
          <w:bCs/>
          <w:lang w:val="uk-UA"/>
        </w:rPr>
      </w:pPr>
      <w:r w:rsidRPr="00B676F8">
        <w:rPr>
          <w:lang w:val="uk-UA"/>
        </w:rPr>
        <w:t>начальнику управління аудиту доручено включити до зведеного плану діяльності з внутрішнього аудиту на 2024 рік пр</w:t>
      </w:r>
      <w:r w:rsidR="00200F80">
        <w:rPr>
          <w:lang w:val="uk-UA"/>
        </w:rPr>
        <w:t>оведення внутрішнього аудиту у т</w:t>
      </w:r>
      <w:r w:rsidRPr="00B676F8">
        <w:rPr>
          <w:lang w:val="uk-UA"/>
        </w:rPr>
        <w:t xml:space="preserve">ериторіальних управліннях ДСА України в Донецькій та Луганській областях з </w:t>
      </w:r>
      <w:r w:rsidRPr="00B676F8">
        <w:rPr>
          <w:lang w:val="uk-UA"/>
        </w:rPr>
        <w:lastRenderedPageBreak/>
        <w:t>питань нарахування та виплати коштів суддям, працівникам апаратів судів та територіальних управлінь, які перебувають на тимчасово окупованих територіях</w:t>
      </w:r>
      <w:r w:rsidR="00AC6CFD" w:rsidRPr="00B676F8">
        <w:rPr>
          <w:lang w:val="uk-UA"/>
        </w:rPr>
        <w:t>.</w:t>
      </w:r>
    </w:p>
    <w:p w14:paraId="24D262B9" w14:textId="28822B45" w:rsidR="00B14854" w:rsidRPr="00B676F8" w:rsidRDefault="00B14854" w:rsidP="00B676F8">
      <w:pPr>
        <w:spacing w:line="276" w:lineRule="auto"/>
        <w:jc w:val="both"/>
        <w:rPr>
          <w:lang w:val="uk-UA"/>
        </w:rPr>
      </w:pPr>
    </w:p>
    <w:p w14:paraId="5AFDECA2" w14:textId="77777777" w:rsidR="00200F80" w:rsidRDefault="00D63989" w:rsidP="00B676F8">
      <w:pPr>
        <w:tabs>
          <w:tab w:val="left" w:pos="284"/>
          <w:tab w:val="left" w:pos="567"/>
        </w:tabs>
        <w:spacing w:line="276" w:lineRule="auto"/>
        <w:ind w:right="-1" w:firstLine="567"/>
        <w:jc w:val="both"/>
        <w:rPr>
          <w:lang w:val="uk-UA"/>
        </w:rPr>
      </w:pPr>
      <w:r w:rsidRPr="00B676F8">
        <w:rPr>
          <w:b/>
          <w:lang w:val="uk-UA"/>
        </w:rPr>
        <w:t>Щодо інформаційно-технічного забезпечення судів</w:t>
      </w:r>
      <w:r w:rsidR="00080D8F" w:rsidRPr="00B676F8">
        <w:rPr>
          <w:lang w:val="uk-UA"/>
        </w:rPr>
        <w:t xml:space="preserve"> </w:t>
      </w:r>
    </w:p>
    <w:p w14:paraId="698778E0" w14:textId="2B9CEEDA" w:rsidR="007517DE" w:rsidRPr="00B676F8" w:rsidRDefault="00200F80" w:rsidP="00B676F8">
      <w:pPr>
        <w:tabs>
          <w:tab w:val="left" w:pos="284"/>
          <w:tab w:val="left" w:pos="567"/>
        </w:tabs>
        <w:spacing w:line="276" w:lineRule="auto"/>
        <w:ind w:right="-1" w:firstLine="567"/>
        <w:jc w:val="both"/>
        <w:rPr>
          <w:rFonts w:eastAsia="Calibri"/>
          <w:lang w:val="uk-UA"/>
        </w:rPr>
      </w:pPr>
      <w:r>
        <w:rPr>
          <w:lang w:val="uk-UA"/>
        </w:rPr>
        <w:t>П</w:t>
      </w:r>
      <w:r w:rsidR="007517DE" w:rsidRPr="00B676F8">
        <w:rPr>
          <w:rFonts w:eastAsia="Calibri"/>
          <w:lang w:val="uk-UA"/>
        </w:rPr>
        <w:t>ротягом 2023 року розпорядники бюджетних коштів нижчого рівня в системі ДСА України здійсн</w:t>
      </w:r>
      <w:r>
        <w:rPr>
          <w:rFonts w:eastAsia="Calibri"/>
          <w:lang w:val="uk-UA"/>
        </w:rPr>
        <w:t>или</w:t>
      </w:r>
      <w:r w:rsidR="007517DE" w:rsidRPr="00B676F8">
        <w:rPr>
          <w:rFonts w:eastAsia="Calibri"/>
          <w:lang w:val="uk-UA"/>
        </w:rPr>
        <w:t xml:space="preserve"> закупівлю 2278 (запланован</w:t>
      </w:r>
      <w:r>
        <w:rPr>
          <w:rFonts w:eastAsia="Calibri"/>
          <w:lang w:val="uk-UA"/>
        </w:rPr>
        <w:t>о</w:t>
      </w:r>
      <w:r w:rsidR="007517DE" w:rsidRPr="00B676F8">
        <w:rPr>
          <w:rFonts w:eastAsia="Calibri"/>
          <w:lang w:val="uk-UA"/>
        </w:rPr>
        <w:t xml:space="preserve"> 4407) одиниць засобів інформатизації, що становить 52 % від потреби:</w:t>
      </w:r>
    </w:p>
    <w:p w14:paraId="0D351666" w14:textId="51ADAA50" w:rsidR="007517DE" w:rsidRPr="00B676F8" w:rsidRDefault="00200F80" w:rsidP="00B676F8">
      <w:pPr>
        <w:tabs>
          <w:tab w:val="left" w:pos="284"/>
          <w:tab w:val="left" w:pos="567"/>
        </w:tabs>
        <w:spacing w:line="276" w:lineRule="auto"/>
        <w:ind w:right="-1" w:firstLine="567"/>
        <w:jc w:val="both"/>
        <w:rPr>
          <w:rFonts w:eastAsia="Calibri"/>
          <w:lang w:val="uk-UA"/>
        </w:rPr>
      </w:pPr>
      <w:r>
        <w:rPr>
          <w:rFonts w:eastAsia="Calibri"/>
          <w:lang w:val="uk-UA"/>
        </w:rPr>
        <w:t>164 сервери (</w:t>
      </w:r>
      <w:r w:rsidR="007517DE" w:rsidRPr="00B676F8">
        <w:rPr>
          <w:rFonts w:eastAsia="Calibri"/>
          <w:lang w:val="uk-UA"/>
        </w:rPr>
        <w:t>49 % від запланованої кількості</w:t>
      </w:r>
      <w:r>
        <w:rPr>
          <w:rFonts w:eastAsia="Calibri"/>
          <w:lang w:val="uk-UA"/>
        </w:rPr>
        <w:t>)</w:t>
      </w:r>
      <w:r w:rsidR="007517DE" w:rsidRPr="00B676F8">
        <w:rPr>
          <w:rFonts w:eastAsia="Calibri"/>
          <w:lang w:val="uk-UA"/>
        </w:rPr>
        <w:t>;</w:t>
      </w:r>
    </w:p>
    <w:p w14:paraId="48A9058B" w14:textId="787165FE" w:rsidR="007517DE" w:rsidRPr="00B676F8" w:rsidRDefault="00200F80" w:rsidP="00B676F8">
      <w:pPr>
        <w:tabs>
          <w:tab w:val="left" w:pos="284"/>
          <w:tab w:val="left" w:pos="567"/>
        </w:tabs>
        <w:spacing w:line="276" w:lineRule="auto"/>
        <w:ind w:right="-1" w:firstLine="567"/>
        <w:jc w:val="both"/>
        <w:rPr>
          <w:rFonts w:eastAsia="Calibri"/>
          <w:lang w:val="uk-UA"/>
        </w:rPr>
      </w:pPr>
      <w:r>
        <w:rPr>
          <w:rFonts w:eastAsia="Calibri"/>
          <w:lang w:val="uk-UA"/>
        </w:rPr>
        <w:t>1 558 персональних комп’ютерів (</w:t>
      </w:r>
      <w:r w:rsidR="007517DE" w:rsidRPr="00B676F8">
        <w:rPr>
          <w:rFonts w:eastAsia="Calibri"/>
          <w:lang w:val="uk-UA"/>
        </w:rPr>
        <w:t>49 % від запланованої кількості</w:t>
      </w:r>
      <w:r>
        <w:rPr>
          <w:rFonts w:eastAsia="Calibri"/>
          <w:lang w:val="uk-UA"/>
        </w:rPr>
        <w:t>)</w:t>
      </w:r>
      <w:r w:rsidR="007517DE" w:rsidRPr="00B676F8">
        <w:rPr>
          <w:rFonts w:eastAsia="Calibri"/>
          <w:lang w:val="uk-UA"/>
        </w:rPr>
        <w:t>;</w:t>
      </w:r>
    </w:p>
    <w:p w14:paraId="17469212" w14:textId="7C3A8D21" w:rsidR="007517DE" w:rsidRPr="00B676F8" w:rsidRDefault="00200F80" w:rsidP="00B676F8">
      <w:pPr>
        <w:tabs>
          <w:tab w:val="left" w:pos="284"/>
          <w:tab w:val="left" w:pos="567"/>
        </w:tabs>
        <w:spacing w:line="276" w:lineRule="auto"/>
        <w:ind w:right="-1" w:firstLine="567"/>
        <w:jc w:val="both"/>
        <w:rPr>
          <w:rFonts w:eastAsia="Calibri"/>
          <w:lang w:val="uk-UA"/>
        </w:rPr>
      </w:pPr>
      <w:r>
        <w:rPr>
          <w:rFonts w:eastAsia="Calibri"/>
          <w:lang w:val="uk-UA"/>
        </w:rPr>
        <w:t>561 сканер (</w:t>
      </w:r>
      <w:r w:rsidR="007517DE" w:rsidRPr="00B676F8">
        <w:rPr>
          <w:rFonts w:eastAsia="Calibri"/>
          <w:lang w:val="uk-UA"/>
        </w:rPr>
        <w:t>61 % від запланованої кількості</w:t>
      </w:r>
      <w:r>
        <w:rPr>
          <w:rFonts w:eastAsia="Calibri"/>
          <w:lang w:val="uk-UA"/>
        </w:rPr>
        <w:t>)</w:t>
      </w:r>
      <w:r w:rsidR="007517DE" w:rsidRPr="00B676F8">
        <w:rPr>
          <w:rFonts w:eastAsia="Calibri"/>
          <w:lang w:val="uk-UA"/>
        </w:rPr>
        <w:t>.</w:t>
      </w:r>
    </w:p>
    <w:p w14:paraId="1CF03029" w14:textId="20067CE7" w:rsidR="007517DE" w:rsidRPr="00B676F8" w:rsidRDefault="000425DE" w:rsidP="00B676F8">
      <w:pPr>
        <w:tabs>
          <w:tab w:val="left" w:pos="284"/>
          <w:tab w:val="left" w:pos="567"/>
        </w:tabs>
        <w:spacing w:line="276" w:lineRule="auto"/>
        <w:ind w:right="-1" w:firstLine="567"/>
        <w:jc w:val="both"/>
        <w:rPr>
          <w:rFonts w:eastAsia="Calibri"/>
          <w:lang w:val="uk-UA"/>
        </w:rPr>
      </w:pPr>
      <w:r w:rsidRPr="00B676F8">
        <w:rPr>
          <w:rFonts w:eastAsia="Calibri"/>
          <w:lang w:val="uk-UA"/>
        </w:rPr>
        <w:t>С</w:t>
      </w:r>
      <w:r w:rsidR="007517DE" w:rsidRPr="00B676F8">
        <w:rPr>
          <w:rFonts w:eastAsia="Calibri"/>
          <w:lang w:val="uk-UA"/>
        </w:rPr>
        <w:t>ередній рівень оснащення судів становить:</w:t>
      </w:r>
    </w:p>
    <w:p w14:paraId="4574563B" w14:textId="58A87311" w:rsidR="007517DE" w:rsidRPr="00B676F8" w:rsidRDefault="007517DE" w:rsidP="00B676F8">
      <w:pPr>
        <w:tabs>
          <w:tab w:val="left" w:pos="284"/>
          <w:tab w:val="left" w:pos="567"/>
        </w:tabs>
        <w:spacing w:line="276" w:lineRule="auto"/>
        <w:ind w:right="-1" w:firstLine="567"/>
        <w:jc w:val="both"/>
        <w:rPr>
          <w:rFonts w:eastAsia="Calibri"/>
          <w:lang w:val="uk-UA"/>
        </w:rPr>
      </w:pPr>
      <w:r w:rsidRPr="00B676F8">
        <w:rPr>
          <w:rFonts w:eastAsia="Calibri"/>
          <w:lang w:val="uk-UA"/>
        </w:rPr>
        <w:t>36 665 одиниць персональних комп</w:t>
      </w:r>
      <w:r w:rsidR="000425DE" w:rsidRPr="00B676F8">
        <w:rPr>
          <w:rFonts w:eastAsia="Calibri"/>
          <w:lang w:val="uk-UA"/>
        </w:rPr>
        <w:t>’</w:t>
      </w:r>
      <w:r w:rsidRPr="00B676F8">
        <w:rPr>
          <w:rFonts w:eastAsia="Calibri"/>
          <w:lang w:val="uk-UA"/>
        </w:rPr>
        <w:t>ю</w:t>
      </w:r>
      <w:r w:rsidR="00192F57">
        <w:rPr>
          <w:rFonts w:eastAsia="Calibri"/>
          <w:lang w:val="uk-UA"/>
        </w:rPr>
        <w:t>терів (</w:t>
      </w:r>
      <w:r w:rsidRPr="00B676F8">
        <w:rPr>
          <w:rFonts w:eastAsia="Calibri"/>
          <w:lang w:val="uk-UA"/>
        </w:rPr>
        <w:t>80 % від потреби</w:t>
      </w:r>
      <w:r w:rsidR="00192F57">
        <w:rPr>
          <w:rFonts w:eastAsia="Calibri"/>
          <w:lang w:val="uk-UA"/>
        </w:rPr>
        <w:t xml:space="preserve">), </w:t>
      </w:r>
      <w:r w:rsidRPr="00B676F8">
        <w:rPr>
          <w:rFonts w:eastAsia="Calibri"/>
          <w:lang w:val="uk-UA"/>
        </w:rPr>
        <w:t>з них підляга</w:t>
      </w:r>
      <w:r w:rsidR="00192F57">
        <w:rPr>
          <w:rFonts w:eastAsia="Calibri"/>
          <w:lang w:val="uk-UA"/>
        </w:rPr>
        <w:t>ють списанню – 4 558 одиниць</w:t>
      </w:r>
      <w:r w:rsidRPr="00B676F8">
        <w:rPr>
          <w:rFonts w:eastAsia="Calibri"/>
          <w:lang w:val="uk-UA"/>
        </w:rPr>
        <w:t>;</w:t>
      </w:r>
    </w:p>
    <w:p w14:paraId="1B1CFE43" w14:textId="1BB06910" w:rsidR="007517DE" w:rsidRPr="00B676F8" w:rsidRDefault="007517DE" w:rsidP="00B676F8">
      <w:pPr>
        <w:tabs>
          <w:tab w:val="left" w:pos="284"/>
          <w:tab w:val="left" w:pos="567"/>
        </w:tabs>
        <w:spacing w:line="276" w:lineRule="auto"/>
        <w:ind w:right="-1" w:firstLine="567"/>
        <w:jc w:val="both"/>
        <w:rPr>
          <w:rFonts w:eastAsia="Calibri"/>
          <w:lang w:val="uk-UA"/>
        </w:rPr>
      </w:pPr>
      <w:r w:rsidRPr="00B676F8">
        <w:rPr>
          <w:rFonts w:eastAsia="Calibri"/>
          <w:lang w:val="uk-UA"/>
        </w:rPr>
        <w:t>1 37</w:t>
      </w:r>
      <w:r w:rsidR="00192F57">
        <w:rPr>
          <w:rFonts w:eastAsia="Calibri"/>
          <w:lang w:val="uk-UA"/>
        </w:rPr>
        <w:t>2 одиниці серверного обладнання</w:t>
      </w:r>
      <w:r w:rsidRPr="00B676F8">
        <w:rPr>
          <w:rFonts w:eastAsia="Calibri"/>
          <w:lang w:val="uk-UA"/>
        </w:rPr>
        <w:t xml:space="preserve"> </w:t>
      </w:r>
      <w:r w:rsidR="00192F57">
        <w:rPr>
          <w:rFonts w:eastAsia="Calibri"/>
          <w:lang w:val="uk-UA"/>
        </w:rPr>
        <w:t>(</w:t>
      </w:r>
      <w:r w:rsidRPr="00B676F8">
        <w:rPr>
          <w:rFonts w:eastAsia="Calibri"/>
          <w:lang w:val="uk-UA"/>
        </w:rPr>
        <w:t>80 % від потреби</w:t>
      </w:r>
      <w:r w:rsidR="00192F57">
        <w:rPr>
          <w:rFonts w:eastAsia="Calibri"/>
          <w:lang w:val="uk-UA"/>
        </w:rPr>
        <w:t xml:space="preserve">), </w:t>
      </w:r>
      <w:r w:rsidRPr="00B676F8">
        <w:rPr>
          <w:rFonts w:eastAsia="Calibri"/>
          <w:lang w:val="uk-UA"/>
        </w:rPr>
        <w:t>з них підляга</w:t>
      </w:r>
      <w:r w:rsidR="00192F57">
        <w:rPr>
          <w:rFonts w:eastAsia="Calibri"/>
          <w:lang w:val="uk-UA"/>
        </w:rPr>
        <w:t>ють списанню – 318 одиниць</w:t>
      </w:r>
      <w:r w:rsidRPr="00B676F8">
        <w:rPr>
          <w:rFonts w:eastAsia="Calibri"/>
          <w:lang w:val="uk-UA"/>
        </w:rPr>
        <w:t>;</w:t>
      </w:r>
    </w:p>
    <w:p w14:paraId="4253083D" w14:textId="2CFB0E78" w:rsidR="007517DE" w:rsidRPr="00B676F8" w:rsidRDefault="00192F57" w:rsidP="00B676F8">
      <w:pPr>
        <w:tabs>
          <w:tab w:val="left" w:pos="284"/>
          <w:tab w:val="left" w:pos="567"/>
        </w:tabs>
        <w:spacing w:line="276" w:lineRule="auto"/>
        <w:ind w:right="-1" w:firstLine="567"/>
        <w:jc w:val="both"/>
        <w:rPr>
          <w:rFonts w:eastAsia="Calibri"/>
          <w:lang w:val="uk-UA"/>
        </w:rPr>
      </w:pPr>
      <w:r>
        <w:rPr>
          <w:rFonts w:eastAsia="Calibri"/>
          <w:lang w:val="uk-UA"/>
        </w:rPr>
        <w:t>26 478 одиниць оргтехніки (</w:t>
      </w:r>
      <w:r w:rsidR="007517DE" w:rsidRPr="00B676F8">
        <w:rPr>
          <w:rFonts w:eastAsia="Calibri"/>
          <w:lang w:val="uk-UA"/>
        </w:rPr>
        <w:t>80 % від потреби</w:t>
      </w:r>
      <w:r>
        <w:rPr>
          <w:rFonts w:eastAsia="Calibri"/>
          <w:lang w:val="uk-UA"/>
        </w:rPr>
        <w:t>),</w:t>
      </w:r>
      <w:r w:rsidR="007517DE" w:rsidRPr="00B676F8">
        <w:rPr>
          <w:rFonts w:eastAsia="Calibri"/>
          <w:lang w:val="uk-UA"/>
        </w:rPr>
        <w:t xml:space="preserve"> </w:t>
      </w:r>
      <w:r>
        <w:rPr>
          <w:rFonts w:eastAsia="Calibri"/>
          <w:lang w:val="uk-UA"/>
        </w:rPr>
        <w:t>з них підлягають</w:t>
      </w:r>
      <w:r w:rsidR="007517DE" w:rsidRPr="00B676F8">
        <w:rPr>
          <w:rFonts w:eastAsia="Calibri"/>
          <w:lang w:val="uk-UA"/>
        </w:rPr>
        <w:t xml:space="preserve"> </w:t>
      </w:r>
      <w:r>
        <w:rPr>
          <w:rFonts w:eastAsia="Calibri"/>
          <w:lang w:val="uk-UA"/>
        </w:rPr>
        <w:t>списанню – 3 506 одиниць</w:t>
      </w:r>
      <w:r w:rsidR="007517DE" w:rsidRPr="00B676F8">
        <w:rPr>
          <w:rFonts w:eastAsia="Calibri"/>
          <w:lang w:val="uk-UA"/>
        </w:rPr>
        <w:t>;</w:t>
      </w:r>
    </w:p>
    <w:p w14:paraId="066FD2F9" w14:textId="2371FED4" w:rsidR="007517DE" w:rsidRPr="00B676F8" w:rsidRDefault="007517DE" w:rsidP="00B676F8">
      <w:pPr>
        <w:tabs>
          <w:tab w:val="left" w:pos="284"/>
          <w:tab w:val="left" w:pos="567"/>
        </w:tabs>
        <w:spacing w:line="276" w:lineRule="auto"/>
        <w:ind w:right="-1" w:firstLine="567"/>
        <w:jc w:val="both"/>
        <w:rPr>
          <w:rFonts w:eastAsia="Calibri"/>
          <w:lang w:val="uk-UA"/>
        </w:rPr>
      </w:pPr>
      <w:r w:rsidRPr="00B676F8">
        <w:rPr>
          <w:rFonts w:eastAsia="Calibri"/>
          <w:lang w:val="uk-UA"/>
        </w:rPr>
        <w:t xml:space="preserve">5 177 одиниць обладнання для аудіо-, відеозапису та </w:t>
      </w:r>
      <w:proofErr w:type="spellStart"/>
      <w:r w:rsidRPr="00B676F8">
        <w:rPr>
          <w:rFonts w:eastAsia="Calibri"/>
          <w:lang w:val="uk-UA"/>
        </w:rPr>
        <w:t>відеокон</w:t>
      </w:r>
      <w:r w:rsidR="00192F57">
        <w:rPr>
          <w:rFonts w:eastAsia="Calibri"/>
          <w:lang w:val="uk-UA"/>
        </w:rPr>
        <w:t>ференцзв’язку</w:t>
      </w:r>
      <w:proofErr w:type="spellEnd"/>
      <w:r w:rsidR="00192F57">
        <w:rPr>
          <w:rFonts w:eastAsia="Calibri"/>
          <w:lang w:val="uk-UA"/>
        </w:rPr>
        <w:t xml:space="preserve"> судових засідань (</w:t>
      </w:r>
      <w:r w:rsidRPr="00B676F8">
        <w:rPr>
          <w:rFonts w:eastAsia="Calibri"/>
          <w:lang w:val="uk-UA"/>
        </w:rPr>
        <w:t>80 % від потреби</w:t>
      </w:r>
      <w:r w:rsidR="00192F57">
        <w:rPr>
          <w:rFonts w:eastAsia="Calibri"/>
          <w:lang w:val="uk-UA"/>
        </w:rPr>
        <w:t xml:space="preserve">), </w:t>
      </w:r>
      <w:r w:rsidRPr="00B676F8">
        <w:rPr>
          <w:rFonts w:eastAsia="Calibri"/>
          <w:lang w:val="uk-UA"/>
        </w:rPr>
        <w:t>з них підляга</w:t>
      </w:r>
      <w:r w:rsidR="00192F57">
        <w:rPr>
          <w:rFonts w:eastAsia="Calibri"/>
          <w:lang w:val="uk-UA"/>
        </w:rPr>
        <w:t>ють списанню – 1 309 одиниць</w:t>
      </w:r>
      <w:r w:rsidRPr="00B676F8">
        <w:rPr>
          <w:rFonts w:eastAsia="Calibri"/>
          <w:lang w:val="uk-UA"/>
        </w:rPr>
        <w:t>.</w:t>
      </w:r>
    </w:p>
    <w:p w14:paraId="138827C6" w14:textId="43B6F822" w:rsidR="000425DE" w:rsidRPr="00B676F8" w:rsidRDefault="000425DE" w:rsidP="00B676F8">
      <w:pPr>
        <w:tabs>
          <w:tab w:val="left" w:pos="284"/>
          <w:tab w:val="left" w:pos="567"/>
        </w:tabs>
        <w:spacing w:line="276" w:lineRule="auto"/>
        <w:ind w:right="-1" w:firstLine="567"/>
        <w:jc w:val="both"/>
        <w:rPr>
          <w:rFonts w:eastAsia="Calibri"/>
          <w:lang w:val="uk-UA"/>
        </w:rPr>
      </w:pPr>
      <w:r w:rsidRPr="00B676F8">
        <w:rPr>
          <w:rFonts w:eastAsia="Calibri"/>
          <w:lang w:val="uk-UA"/>
        </w:rPr>
        <w:t>Крім того, ДСА України спільно з Державним підприємством «Інформац</w:t>
      </w:r>
      <w:r w:rsidR="00192F57">
        <w:rPr>
          <w:rFonts w:eastAsia="Calibri"/>
          <w:lang w:val="uk-UA"/>
        </w:rPr>
        <w:t xml:space="preserve">ійні судові системи» реалізувала заходи </w:t>
      </w:r>
      <w:r w:rsidRPr="00B676F8">
        <w:rPr>
          <w:rFonts w:eastAsia="Calibri"/>
          <w:lang w:val="uk-UA"/>
        </w:rPr>
        <w:t>з налаштування засобів криптографічного захисту інформації в судах, що сприяло безпечному передаванню інформації між судами та дата-центром судової влади відкритими каналами мережі Інтернет, що сво</w:t>
      </w:r>
      <w:r w:rsidR="00192F57">
        <w:rPr>
          <w:rFonts w:eastAsia="Calibri"/>
          <w:lang w:val="uk-UA"/>
        </w:rPr>
        <w:t>єю чергою,</w:t>
      </w:r>
      <w:r w:rsidRPr="00B676F8">
        <w:rPr>
          <w:rFonts w:eastAsia="Calibri"/>
          <w:lang w:val="uk-UA"/>
        </w:rPr>
        <w:t xml:space="preserve"> забезпечило економію </w:t>
      </w:r>
      <w:r w:rsidR="00192F57">
        <w:rPr>
          <w:rFonts w:eastAsia="Calibri"/>
          <w:lang w:val="uk-UA"/>
        </w:rPr>
        <w:t>близько 31,5 </w:t>
      </w:r>
      <w:r w:rsidR="00192F57" w:rsidRPr="00B676F8">
        <w:rPr>
          <w:rFonts w:eastAsia="Calibri"/>
          <w:lang w:val="uk-UA"/>
        </w:rPr>
        <w:t>млн. гр</w:t>
      </w:r>
      <w:r w:rsidR="00192F57">
        <w:rPr>
          <w:rFonts w:eastAsia="Calibri"/>
          <w:lang w:val="uk-UA"/>
        </w:rPr>
        <w:t>н</w:t>
      </w:r>
      <w:r w:rsidR="00192F57" w:rsidRPr="00B676F8">
        <w:rPr>
          <w:rFonts w:eastAsia="Calibri"/>
          <w:lang w:val="uk-UA"/>
        </w:rPr>
        <w:t xml:space="preserve"> </w:t>
      </w:r>
      <w:r w:rsidRPr="00B676F8">
        <w:rPr>
          <w:rFonts w:eastAsia="Calibri"/>
          <w:lang w:val="uk-UA"/>
        </w:rPr>
        <w:t>бюджетних коштів на послугах зв’язку.</w:t>
      </w:r>
    </w:p>
    <w:p w14:paraId="213138B7" w14:textId="0341AEBF" w:rsidR="00036A63" w:rsidRPr="00B676F8" w:rsidRDefault="00192F57" w:rsidP="00B676F8">
      <w:pPr>
        <w:tabs>
          <w:tab w:val="left" w:pos="284"/>
          <w:tab w:val="left" w:pos="567"/>
        </w:tabs>
        <w:spacing w:line="276" w:lineRule="auto"/>
        <w:ind w:right="-1" w:firstLine="567"/>
        <w:jc w:val="both"/>
        <w:rPr>
          <w:rFonts w:eastAsia="Calibri"/>
          <w:lang w:val="uk-UA"/>
        </w:rPr>
      </w:pPr>
      <w:r>
        <w:rPr>
          <w:rFonts w:eastAsia="Calibri"/>
          <w:lang w:val="uk-UA"/>
        </w:rPr>
        <w:t>А</w:t>
      </w:r>
      <w:r w:rsidR="00036A63" w:rsidRPr="00B676F8">
        <w:rPr>
          <w:rFonts w:eastAsia="Calibri"/>
          <w:lang w:val="uk-UA"/>
        </w:rPr>
        <w:t>пеляційн</w:t>
      </w:r>
      <w:r>
        <w:rPr>
          <w:rFonts w:eastAsia="Calibri"/>
          <w:lang w:val="uk-UA"/>
        </w:rPr>
        <w:t>і</w:t>
      </w:r>
      <w:r w:rsidR="00036A63" w:rsidRPr="00B676F8">
        <w:rPr>
          <w:rFonts w:eastAsia="Calibri"/>
          <w:lang w:val="uk-UA"/>
        </w:rPr>
        <w:t xml:space="preserve"> суди </w:t>
      </w:r>
      <w:r>
        <w:rPr>
          <w:rFonts w:eastAsia="Calibri"/>
          <w:lang w:val="uk-UA"/>
        </w:rPr>
        <w:t>під час</w:t>
      </w:r>
      <w:r w:rsidR="00036A63" w:rsidRPr="00B676F8">
        <w:rPr>
          <w:rFonts w:eastAsia="Calibri"/>
          <w:lang w:val="uk-UA"/>
        </w:rPr>
        <w:t xml:space="preserve"> опрацювання Звіту зазнач</w:t>
      </w:r>
      <w:r>
        <w:rPr>
          <w:rFonts w:eastAsia="Calibri"/>
          <w:lang w:val="uk-UA"/>
        </w:rPr>
        <w:t>или</w:t>
      </w:r>
      <w:r w:rsidR="00036A63" w:rsidRPr="00B676F8">
        <w:rPr>
          <w:rFonts w:eastAsia="Calibri"/>
          <w:lang w:val="uk-UA"/>
        </w:rPr>
        <w:t xml:space="preserve"> про необхідність введення єдиного підходу до побудови системи </w:t>
      </w:r>
      <w:proofErr w:type="spellStart"/>
      <w:r w:rsidR="00036A63" w:rsidRPr="00B676F8">
        <w:rPr>
          <w:rFonts w:eastAsia="Calibri"/>
          <w:lang w:val="uk-UA"/>
        </w:rPr>
        <w:t>кіберзахисту</w:t>
      </w:r>
      <w:proofErr w:type="spellEnd"/>
      <w:r w:rsidR="00036A63" w:rsidRPr="00B676F8">
        <w:rPr>
          <w:rFonts w:eastAsia="Calibri"/>
          <w:lang w:val="uk-UA"/>
        </w:rPr>
        <w:t xml:space="preserve"> в судах, а також надання </w:t>
      </w:r>
      <w:r w:rsidRPr="00B676F8">
        <w:rPr>
          <w:rFonts w:eastAsia="Calibri"/>
          <w:lang w:val="uk-UA"/>
        </w:rPr>
        <w:t xml:space="preserve">судам </w:t>
      </w:r>
      <w:r w:rsidR="00036A63" w:rsidRPr="00B676F8">
        <w:rPr>
          <w:rFonts w:eastAsia="Calibri"/>
          <w:lang w:val="uk-UA"/>
        </w:rPr>
        <w:t>доступу до новітнього програмного забезпечення. Зауваж</w:t>
      </w:r>
      <w:r>
        <w:rPr>
          <w:rFonts w:eastAsia="Calibri"/>
          <w:lang w:val="uk-UA"/>
        </w:rPr>
        <w:t>или</w:t>
      </w:r>
      <w:r w:rsidR="00036A63" w:rsidRPr="00B676F8">
        <w:rPr>
          <w:rFonts w:eastAsia="Calibri"/>
          <w:lang w:val="uk-UA"/>
        </w:rPr>
        <w:t xml:space="preserve"> також, що </w:t>
      </w:r>
      <w:r>
        <w:rPr>
          <w:rFonts w:eastAsia="Calibri"/>
          <w:lang w:val="uk-UA"/>
        </w:rPr>
        <w:t>в</w:t>
      </w:r>
      <w:r w:rsidR="00036A63" w:rsidRPr="00B676F8">
        <w:rPr>
          <w:rFonts w:eastAsia="Calibri"/>
          <w:lang w:val="uk-UA"/>
        </w:rPr>
        <w:t xml:space="preserve"> разі віднесення судів до об’єктів критичної інфраструктури, необхідно завчасно здійснити моніторинг їх технічної оснащеності та передбачити видатки для побудови комплексної системи захисту інформації.</w:t>
      </w:r>
    </w:p>
    <w:p w14:paraId="1CC11A93" w14:textId="49C144F4" w:rsidR="00A94613" w:rsidRPr="00B676F8" w:rsidRDefault="00A94613" w:rsidP="00B676F8">
      <w:pPr>
        <w:tabs>
          <w:tab w:val="left" w:pos="284"/>
          <w:tab w:val="left" w:pos="567"/>
        </w:tabs>
        <w:spacing w:line="276" w:lineRule="auto"/>
        <w:ind w:right="-1" w:firstLine="567"/>
        <w:jc w:val="both"/>
        <w:rPr>
          <w:rFonts w:eastAsia="Calibri"/>
          <w:lang w:val="uk-UA"/>
        </w:rPr>
      </w:pPr>
    </w:p>
    <w:p w14:paraId="167F3436" w14:textId="1EF054AA" w:rsidR="00A94613" w:rsidRPr="00B676F8" w:rsidRDefault="00A94613" w:rsidP="00B676F8">
      <w:pPr>
        <w:tabs>
          <w:tab w:val="left" w:pos="284"/>
          <w:tab w:val="left" w:pos="567"/>
        </w:tabs>
        <w:spacing w:line="276" w:lineRule="auto"/>
        <w:ind w:right="-1" w:firstLine="567"/>
        <w:jc w:val="both"/>
        <w:rPr>
          <w:rFonts w:eastAsia="Calibri"/>
          <w:b/>
          <w:lang w:val="uk-UA"/>
        </w:rPr>
      </w:pPr>
      <w:r w:rsidRPr="00B676F8">
        <w:rPr>
          <w:rFonts w:eastAsia="Calibri"/>
          <w:b/>
          <w:lang w:val="uk-UA"/>
        </w:rPr>
        <w:t xml:space="preserve">Щодо </w:t>
      </w:r>
      <w:r w:rsidRPr="00B676F8">
        <w:rPr>
          <w:b/>
          <w:lang w:val="uk-UA"/>
        </w:rPr>
        <w:t>нормативів кадрового, фінансового, матеріально-технічного та іншого забезпечення судів</w:t>
      </w:r>
    </w:p>
    <w:p w14:paraId="1A85DBE9" w14:textId="77777777" w:rsidR="004A6EE0" w:rsidRPr="00B676F8" w:rsidRDefault="004A6EE0" w:rsidP="00B676F8">
      <w:pPr>
        <w:spacing w:line="276" w:lineRule="auto"/>
        <w:ind w:firstLine="567"/>
        <w:jc w:val="both"/>
        <w:rPr>
          <w:lang w:val="uk-UA"/>
        </w:rPr>
      </w:pPr>
      <w:r w:rsidRPr="00B676F8">
        <w:rPr>
          <w:lang w:val="uk-UA"/>
        </w:rPr>
        <w:tab/>
        <w:t xml:space="preserve">Рішенням Вищої ради правосуддя від 20 липня 2023 року № 740/0/15-23 «Про Звіт Голови Державної судової адміністрації України про діяльність Державної судової адміністрації України за 2022 рік» рекомендовано Голові ДСА України розробити та подати на розгляд Вищої ради правосуддя нормативи фінансового та матеріально-технічного забезпечення судів для забезпечення </w:t>
      </w:r>
      <w:r w:rsidRPr="00B676F8">
        <w:rPr>
          <w:lang w:val="uk-UA"/>
        </w:rPr>
        <w:lastRenderedPageBreak/>
        <w:t>формування нормативно обґрунтованого бюджету з доданою позицією Міністерства фінансів України щодо можливості застосування таких нормативів під час планування обсягу видатків на судову владу.</w:t>
      </w:r>
    </w:p>
    <w:p w14:paraId="05BC3E2D" w14:textId="36632CB9" w:rsidR="004A6EE0" w:rsidRPr="00B676F8" w:rsidRDefault="004A6EE0" w:rsidP="00B676F8">
      <w:pPr>
        <w:spacing w:line="276" w:lineRule="auto"/>
        <w:ind w:firstLine="567"/>
        <w:jc w:val="both"/>
        <w:rPr>
          <w:lang w:val="uk-UA"/>
        </w:rPr>
      </w:pPr>
      <w:r w:rsidRPr="00B676F8">
        <w:rPr>
          <w:lang w:val="uk-UA"/>
        </w:rPr>
        <w:t xml:space="preserve">Рішенням Вищої ради правосуддя від 12 грудня 2023 року № 1256/0/15-23 «Про заслуховування інформації Державної судової адміністрації України щодо виконання наданих рекомендацій та результатів усунення недоліків, вказаних у рішенні Вищої ради правосуддя від 20 липня 2023 року № 740/0/15-23 «Про Звіт Голови Державної судової адміністрації України про діяльність Державної судової адміністрації України за 2022 рік»» рекомендовано Голові ДСА України або особі, яка виконує його обов’язки, розробити нормативи кадрового, фінансового, матеріально-технічного </w:t>
      </w:r>
      <w:r w:rsidR="00192F57">
        <w:rPr>
          <w:lang w:val="uk-UA"/>
        </w:rPr>
        <w:t>та іншого забезпечення судів (з </w:t>
      </w:r>
      <w:r w:rsidRPr="00B676F8">
        <w:rPr>
          <w:lang w:val="uk-UA"/>
        </w:rPr>
        <w:t>урахуванням позиції Міністерства фінансів України щодо нормативів фінансового та матеріально-технічного забезпечення судів) та подати їх на розгляд Вищої ради правосуддя не пізніше 1 березня 2024 року.</w:t>
      </w:r>
    </w:p>
    <w:p w14:paraId="6D8A05B1" w14:textId="470B9D7E" w:rsidR="00C63318" w:rsidRPr="00B676F8" w:rsidRDefault="00C63318" w:rsidP="00B676F8">
      <w:pPr>
        <w:spacing w:line="276" w:lineRule="auto"/>
        <w:ind w:firstLine="567"/>
        <w:jc w:val="both"/>
        <w:rPr>
          <w:lang w:val="uk-UA"/>
        </w:rPr>
      </w:pPr>
      <w:r w:rsidRPr="00B676F8">
        <w:rPr>
          <w:lang w:val="uk-UA"/>
        </w:rPr>
        <w:t xml:space="preserve">1 березня 2024 року до Вищої ради правосуддя надійшов лист ДСА України від 29 лютого 2024 року № 16-6234/24, яким надіслано </w:t>
      </w:r>
      <w:proofErr w:type="spellStart"/>
      <w:r w:rsidRPr="00B676F8">
        <w:rPr>
          <w:lang w:val="uk-UA"/>
        </w:rPr>
        <w:t>проєкти</w:t>
      </w:r>
      <w:proofErr w:type="spellEnd"/>
      <w:r w:rsidRPr="00B676F8">
        <w:rPr>
          <w:lang w:val="uk-UA"/>
        </w:rPr>
        <w:t xml:space="preserve"> нормативів фінансового забезпечення судів, матеріально-технічного забезпечення судів, кадрового забезпечення судів та пояснювальні матеріали до них.</w:t>
      </w:r>
    </w:p>
    <w:p w14:paraId="128AE5E1" w14:textId="77777777" w:rsidR="00BB313F" w:rsidRPr="00B676F8" w:rsidRDefault="004A6EE0" w:rsidP="00B676F8">
      <w:pPr>
        <w:spacing w:line="276" w:lineRule="auto"/>
        <w:ind w:firstLine="567"/>
        <w:jc w:val="both"/>
        <w:rPr>
          <w:lang w:val="uk-UA"/>
        </w:rPr>
      </w:pPr>
      <w:r w:rsidRPr="00B676F8">
        <w:rPr>
          <w:lang w:val="uk-UA"/>
        </w:rPr>
        <w:t xml:space="preserve">Пунктами 2.1.4.5.3, 2.1.4.5.4 очікуваного стратегічного результату 2.1.4.5 проблеми 2.1.4 підрозділу 2.1 розділу 2 заходів з виконання Державної антикорупційної програми на 2023–2025 роки, передбачених додатком 2 до Державної антикорупційної програми на 2023–2025 роки, визначено Вищій раді правосуддя разом з іншими уповноваженими органами протягом березня – квітня 2024 року провести консультації щодо </w:t>
      </w:r>
      <w:proofErr w:type="spellStart"/>
      <w:r w:rsidRPr="00B676F8">
        <w:rPr>
          <w:lang w:val="uk-UA"/>
        </w:rPr>
        <w:t>проєктів</w:t>
      </w:r>
      <w:proofErr w:type="spellEnd"/>
      <w:r w:rsidRPr="00B676F8">
        <w:rPr>
          <w:lang w:val="uk-UA"/>
        </w:rPr>
        <w:t xml:space="preserve"> нормативів кадрового, фінансового, матеріально-технічного та іншого забезпечення судів за участю Вищої ради правосуддя, ДСА України, </w:t>
      </w:r>
      <w:r w:rsidR="00C63318" w:rsidRPr="00B676F8">
        <w:rPr>
          <w:lang w:val="uk-UA"/>
        </w:rPr>
        <w:t>ВККСУ</w:t>
      </w:r>
      <w:r w:rsidRPr="00B676F8">
        <w:rPr>
          <w:lang w:val="uk-UA"/>
        </w:rPr>
        <w:t xml:space="preserve">, Ради суддів України, суддів, неурядових організацій, міжнародних організацій, учасників </w:t>
      </w:r>
      <w:proofErr w:type="spellStart"/>
      <w:r w:rsidRPr="00B676F8">
        <w:rPr>
          <w:lang w:val="uk-UA"/>
        </w:rPr>
        <w:t>проєктів</w:t>
      </w:r>
      <w:proofErr w:type="spellEnd"/>
      <w:r w:rsidRPr="00B676F8">
        <w:rPr>
          <w:lang w:val="uk-UA"/>
        </w:rPr>
        <w:t xml:space="preserve"> міжнародної технічної допомоги та отримати експертні висновки, доручено також Вищій раді правосуддя упродовж травня – червня 2024 року доопрацювати, затвердити нормативи кадрового, фінансового, матеріально-технічного та іншого забезпечення судів та оприлюднити їх.</w:t>
      </w:r>
    </w:p>
    <w:p w14:paraId="3121870C" w14:textId="0B0E93B6" w:rsidR="00BB313F" w:rsidRPr="00B676F8" w:rsidRDefault="008F15D7" w:rsidP="00B676F8">
      <w:pPr>
        <w:spacing w:line="276" w:lineRule="auto"/>
        <w:ind w:firstLine="567"/>
        <w:jc w:val="both"/>
        <w:rPr>
          <w:lang w:val="uk-UA"/>
        </w:rPr>
      </w:pPr>
      <w:r w:rsidRPr="00B676F8">
        <w:rPr>
          <w:lang w:val="uk-UA"/>
        </w:rPr>
        <w:t xml:space="preserve">З метою проведення обговорення </w:t>
      </w:r>
      <w:proofErr w:type="spellStart"/>
      <w:r w:rsidRPr="00B676F8">
        <w:rPr>
          <w:lang w:val="uk-UA"/>
        </w:rPr>
        <w:t>проєктів</w:t>
      </w:r>
      <w:proofErr w:type="spellEnd"/>
      <w:r w:rsidRPr="00B676F8">
        <w:rPr>
          <w:lang w:val="uk-UA"/>
        </w:rPr>
        <w:t xml:space="preserve"> нормативів кадрового, фінансового, матеріально-технічно</w:t>
      </w:r>
      <w:r w:rsidR="00192F57">
        <w:rPr>
          <w:lang w:val="uk-UA"/>
        </w:rPr>
        <w:t>го та іншого забезпечення судів</w:t>
      </w:r>
      <w:r w:rsidRPr="00B676F8">
        <w:rPr>
          <w:lang w:val="uk-UA"/>
        </w:rPr>
        <w:t xml:space="preserve"> Вища рада правосуддя звернулася до апеляційних судів, </w:t>
      </w:r>
      <w:r w:rsidR="00BB313F" w:rsidRPr="00B676F8">
        <w:rPr>
          <w:lang w:val="uk-UA"/>
        </w:rPr>
        <w:t xml:space="preserve">територіальних управлінь ДСА України, </w:t>
      </w:r>
      <w:r w:rsidRPr="00B676F8">
        <w:rPr>
          <w:lang w:val="uk-UA"/>
        </w:rPr>
        <w:t>ВККСУ, Ради суддів України</w:t>
      </w:r>
      <w:r w:rsidR="00BB313F" w:rsidRPr="00B676F8">
        <w:rPr>
          <w:lang w:val="uk-UA"/>
        </w:rPr>
        <w:t xml:space="preserve">, Міжнародної організації права розвитку (МОПР) в Україні, Програмі (USAID) «Справедливість для всіх», </w:t>
      </w:r>
      <w:proofErr w:type="spellStart"/>
      <w:r w:rsidR="00BB313F" w:rsidRPr="00B676F8">
        <w:rPr>
          <w:lang w:val="uk-UA"/>
        </w:rPr>
        <w:t>Проєкту</w:t>
      </w:r>
      <w:proofErr w:type="spellEnd"/>
      <w:r w:rsidR="00BB313F" w:rsidRPr="00B676F8">
        <w:rPr>
          <w:lang w:val="uk-UA"/>
        </w:rPr>
        <w:t xml:space="preserve"> Європейського Союзу «Підтримка реформ у сфері юстиції (Право-</w:t>
      </w:r>
      <w:proofErr w:type="spellStart"/>
      <w:r w:rsidR="00BB313F" w:rsidRPr="00B676F8">
        <w:rPr>
          <w:lang w:val="uk-UA"/>
        </w:rPr>
        <w:t>Justice</w:t>
      </w:r>
      <w:proofErr w:type="spellEnd"/>
      <w:r w:rsidR="00BB313F" w:rsidRPr="00B676F8">
        <w:rPr>
          <w:lang w:val="uk-UA"/>
        </w:rPr>
        <w:t xml:space="preserve"> III)».</w:t>
      </w:r>
    </w:p>
    <w:p w14:paraId="2ADEEB33" w14:textId="132FF047" w:rsidR="008F15D7" w:rsidRPr="00B676F8" w:rsidRDefault="008F15D7" w:rsidP="00B676F8">
      <w:pPr>
        <w:spacing w:line="276" w:lineRule="auto"/>
        <w:ind w:firstLine="567"/>
        <w:jc w:val="both"/>
        <w:rPr>
          <w:lang w:val="uk-UA"/>
        </w:rPr>
      </w:pPr>
      <w:r w:rsidRPr="00B676F8">
        <w:rPr>
          <w:lang w:val="uk-UA"/>
        </w:rPr>
        <w:t xml:space="preserve">Наразі у Вищій раді правосуддя триває процес аналізу та опрацювання підготовлених ДСА України </w:t>
      </w:r>
      <w:proofErr w:type="spellStart"/>
      <w:r w:rsidRPr="00B676F8">
        <w:rPr>
          <w:lang w:val="uk-UA"/>
        </w:rPr>
        <w:t>проєктів</w:t>
      </w:r>
      <w:proofErr w:type="spellEnd"/>
      <w:r w:rsidRPr="00B676F8">
        <w:rPr>
          <w:lang w:val="uk-UA"/>
        </w:rPr>
        <w:t xml:space="preserve"> нормативів фінансового забезпечення </w:t>
      </w:r>
      <w:r w:rsidRPr="00B676F8">
        <w:rPr>
          <w:lang w:val="uk-UA"/>
        </w:rPr>
        <w:lastRenderedPageBreak/>
        <w:t>судів, матеріально-технічного забезпечення судів та кадрового забезпечення судів.</w:t>
      </w:r>
    </w:p>
    <w:p w14:paraId="05C61C6A" w14:textId="6EEA0708" w:rsidR="00A94613" w:rsidRPr="00B676F8" w:rsidRDefault="00A94613" w:rsidP="00B676F8">
      <w:pPr>
        <w:spacing w:line="276" w:lineRule="auto"/>
        <w:jc w:val="both"/>
        <w:rPr>
          <w:lang w:val="uk-UA"/>
        </w:rPr>
      </w:pPr>
    </w:p>
    <w:p w14:paraId="65E2BFD5" w14:textId="77777777" w:rsidR="00192F57" w:rsidRDefault="00192F57" w:rsidP="00B676F8">
      <w:pPr>
        <w:spacing w:line="276" w:lineRule="auto"/>
        <w:ind w:firstLine="567"/>
        <w:jc w:val="both"/>
        <w:rPr>
          <w:lang w:val="uk-UA"/>
        </w:rPr>
      </w:pPr>
      <w:r>
        <w:rPr>
          <w:b/>
          <w:lang w:val="uk-UA"/>
        </w:rPr>
        <w:t>Щодо</w:t>
      </w:r>
      <w:r w:rsidR="00400AAB" w:rsidRPr="00B676F8">
        <w:rPr>
          <w:b/>
          <w:lang w:val="uk-UA"/>
        </w:rPr>
        <w:t xml:space="preserve"> забезпечення функціонування Єдиної судової інформаційно-телекомунікаційної системи</w:t>
      </w:r>
      <w:r w:rsidR="00400AAB" w:rsidRPr="00B676F8">
        <w:rPr>
          <w:lang w:val="uk-UA"/>
        </w:rPr>
        <w:t xml:space="preserve"> (далі – ЄСІТС) </w:t>
      </w:r>
    </w:p>
    <w:p w14:paraId="53780710" w14:textId="0B613B62" w:rsidR="002D7062" w:rsidRPr="00B676F8" w:rsidRDefault="00400AAB" w:rsidP="00B676F8">
      <w:pPr>
        <w:spacing w:line="276" w:lineRule="auto"/>
        <w:ind w:firstLine="567"/>
        <w:jc w:val="both"/>
        <w:rPr>
          <w:lang w:val="uk-UA"/>
        </w:rPr>
      </w:pPr>
      <w:r w:rsidRPr="00B676F8">
        <w:rPr>
          <w:lang w:val="uk-UA"/>
        </w:rPr>
        <w:t xml:space="preserve">ДСА України </w:t>
      </w:r>
      <w:r w:rsidR="002D7062" w:rsidRPr="00B676F8">
        <w:rPr>
          <w:lang w:val="uk-UA"/>
        </w:rPr>
        <w:t>зазнач</w:t>
      </w:r>
      <w:r w:rsidR="00192F57">
        <w:rPr>
          <w:lang w:val="uk-UA"/>
        </w:rPr>
        <w:t>ила</w:t>
      </w:r>
      <w:r w:rsidR="002D7062" w:rsidRPr="00B676F8">
        <w:rPr>
          <w:lang w:val="uk-UA"/>
        </w:rPr>
        <w:t xml:space="preserve">, що </w:t>
      </w:r>
      <w:r w:rsidR="002D7062" w:rsidRPr="00B676F8">
        <w:rPr>
          <w:lang w:val="uk-UA" w:eastAsia="x-none"/>
        </w:rPr>
        <w:t xml:space="preserve">протягом звітного періоду функціонувало три модулі </w:t>
      </w:r>
      <w:r w:rsidR="002D7062" w:rsidRPr="00B676F8">
        <w:rPr>
          <w:bCs/>
          <w:lang w:val="uk-UA"/>
        </w:rPr>
        <w:t xml:space="preserve">ЄСІТС: підсистеми «Електронний кабінет», «Електронний суд» та </w:t>
      </w:r>
      <w:proofErr w:type="spellStart"/>
      <w:r w:rsidR="002D7062" w:rsidRPr="00B676F8">
        <w:rPr>
          <w:bCs/>
          <w:lang w:val="uk-UA"/>
        </w:rPr>
        <w:t>відеоконференцзв’язку</w:t>
      </w:r>
      <w:proofErr w:type="spellEnd"/>
      <w:r w:rsidR="002D7062" w:rsidRPr="00B676F8">
        <w:rPr>
          <w:lang w:val="uk-UA"/>
        </w:rPr>
        <w:t>.</w:t>
      </w:r>
    </w:p>
    <w:p w14:paraId="56B5EEBA" w14:textId="16A8BD45"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rFonts w:eastAsia="Calibri"/>
          <w:bCs/>
          <w:shd w:val="clear" w:color="auto" w:fill="FFFFFF"/>
          <w:lang w:val="uk-UA" w:eastAsia="uk-UA"/>
        </w:rPr>
        <w:t>Протягом 2023 року ДСА України прове</w:t>
      </w:r>
      <w:r w:rsidR="00192F57">
        <w:rPr>
          <w:rFonts w:eastAsia="Calibri"/>
          <w:bCs/>
          <w:shd w:val="clear" w:color="auto" w:fill="FFFFFF"/>
          <w:lang w:val="uk-UA" w:eastAsia="uk-UA"/>
        </w:rPr>
        <w:t>ла</w:t>
      </w:r>
      <w:r w:rsidRPr="00B676F8">
        <w:rPr>
          <w:rFonts w:eastAsia="Calibri"/>
          <w:bCs/>
          <w:shd w:val="clear" w:color="auto" w:fill="FFFFFF"/>
          <w:lang w:val="uk-UA" w:eastAsia="uk-UA"/>
        </w:rPr>
        <w:t xml:space="preserve"> </w:t>
      </w:r>
      <w:r w:rsidR="00192F57">
        <w:rPr>
          <w:rFonts w:eastAsia="Calibri"/>
          <w:bCs/>
          <w:shd w:val="clear" w:color="auto" w:fill="FFFFFF"/>
          <w:lang w:val="uk-UA" w:eastAsia="uk-UA"/>
        </w:rPr>
        <w:t>низку</w:t>
      </w:r>
      <w:r w:rsidRPr="00B676F8">
        <w:rPr>
          <w:rFonts w:eastAsia="Calibri"/>
          <w:bCs/>
          <w:shd w:val="clear" w:color="auto" w:fill="FFFFFF"/>
          <w:lang w:val="uk-UA" w:eastAsia="uk-UA"/>
        </w:rPr>
        <w:t xml:space="preserve"> заходів з метою поширення електронних сервісів, їх популяризації та спрощення доступу до них</w:t>
      </w:r>
      <w:r w:rsidR="004244EC" w:rsidRPr="00B676F8">
        <w:rPr>
          <w:rFonts w:eastAsia="Calibri"/>
          <w:bCs/>
          <w:shd w:val="clear" w:color="auto" w:fill="FFFFFF"/>
          <w:lang w:val="uk-UA" w:eastAsia="uk-UA"/>
        </w:rPr>
        <w:t>, зокрема</w:t>
      </w:r>
      <w:r w:rsidRPr="00B676F8">
        <w:rPr>
          <w:rFonts w:eastAsia="Calibri"/>
          <w:bCs/>
          <w:shd w:val="clear" w:color="auto" w:fill="FFFFFF"/>
          <w:lang w:val="uk-UA" w:eastAsia="uk-UA"/>
        </w:rPr>
        <w:t>:</w:t>
      </w:r>
    </w:p>
    <w:p w14:paraId="282093A8" w14:textId="77E9383A"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rFonts w:eastAsia="Calibri"/>
          <w:shd w:val="clear" w:color="auto" w:fill="FFFFFF"/>
          <w:lang w:val="uk-UA" w:eastAsia="uk-UA"/>
        </w:rPr>
        <w:t>забезпечено інтеграцію підсистеми «Електрон</w:t>
      </w:r>
      <w:r w:rsidR="00192F57">
        <w:rPr>
          <w:rFonts w:eastAsia="Calibri"/>
          <w:shd w:val="clear" w:color="auto" w:fill="FFFFFF"/>
          <w:lang w:val="uk-UA" w:eastAsia="uk-UA"/>
        </w:rPr>
        <w:t xml:space="preserve">ний суд» з Єдиним державним </w:t>
      </w:r>
      <w:proofErr w:type="spellStart"/>
      <w:r w:rsidR="00192F57">
        <w:rPr>
          <w:rFonts w:eastAsia="Calibri"/>
          <w:shd w:val="clear" w:color="auto" w:fill="FFFFFF"/>
          <w:lang w:val="uk-UA" w:eastAsia="uk-UA"/>
        </w:rPr>
        <w:t>веб</w:t>
      </w:r>
      <w:r w:rsidRPr="00B676F8">
        <w:rPr>
          <w:rFonts w:eastAsia="Calibri"/>
          <w:shd w:val="clear" w:color="auto" w:fill="FFFFFF"/>
          <w:lang w:val="uk-UA" w:eastAsia="uk-UA"/>
        </w:rPr>
        <w:t>порталом</w:t>
      </w:r>
      <w:proofErr w:type="spellEnd"/>
      <w:r w:rsidRPr="00B676F8">
        <w:rPr>
          <w:rFonts w:eastAsia="Calibri"/>
          <w:shd w:val="clear" w:color="auto" w:fill="FFFFFF"/>
          <w:lang w:val="uk-UA" w:eastAsia="uk-UA"/>
        </w:rPr>
        <w:t xml:space="preserve"> електронних послуг (Портал Дія);</w:t>
      </w:r>
    </w:p>
    <w:p w14:paraId="00C9E1AD" w14:textId="176B1AD7"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rFonts w:eastAsia="Calibri"/>
          <w:shd w:val="clear" w:color="auto" w:fill="FFFFFF"/>
          <w:lang w:val="uk-UA" w:eastAsia="uk-UA"/>
        </w:rPr>
        <w:t xml:space="preserve">запроваджено сервіс з автоматичного надсилання судами судових викликів і повідомлень учасникам судового процесу за допомогою </w:t>
      </w:r>
      <w:proofErr w:type="spellStart"/>
      <w:r w:rsidRPr="00B676F8">
        <w:rPr>
          <w:rFonts w:eastAsia="Calibri"/>
          <w:shd w:val="clear" w:color="auto" w:fill="FFFFFF"/>
          <w:lang w:val="uk-UA" w:eastAsia="uk-UA"/>
        </w:rPr>
        <w:t>месенджеру</w:t>
      </w:r>
      <w:proofErr w:type="spellEnd"/>
      <w:r w:rsidRPr="00B676F8">
        <w:rPr>
          <w:rFonts w:eastAsia="Calibri"/>
          <w:shd w:val="clear" w:color="auto" w:fill="FFFFFF"/>
          <w:lang w:val="uk-UA" w:eastAsia="uk-UA"/>
        </w:rPr>
        <w:t xml:space="preserve"> </w:t>
      </w:r>
      <w:r w:rsidR="00192F57">
        <w:rPr>
          <w:rFonts w:eastAsia="Calibri"/>
          <w:shd w:val="clear" w:color="auto" w:fill="FFFFFF"/>
          <w:lang w:val="uk-UA" w:eastAsia="uk-UA"/>
        </w:rPr>
        <w:t>«</w:t>
      </w:r>
      <w:proofErr w:type="spellStart"/>
      <w:r w:rsidRPr="00B676F8">
        <w:rPr>
          <w:rFonts w:eastAsia="Calibri"/>
          <w:shd w:val="clear" w:color="auto" w:fill="FFFFFF"/>
          <w:lang w:val="uk-UA" w:eastAsia="uk-UA"/>
        </w:rPr>
        <w:t>Viber</w:t>
      </w:r>
      <w:proofErr w:type="spellEnd"/>
      <w:r w:rsidR="00192F57">
        <w:rPr>
          <w:rFonts w:eastAsia="Calibri"/>
          <w:shd w:val="clear" w:color="auto" w:fill="FFFFFF"/>
          <w:lang w:val="uk-UA" w:eastAsia="uk-UA"/>
        </w:rPr>
        <w:t>»</w:t>
      </w:r>
      <w:r w:rsidRPr="00B676F8">
        <w:rPr>
          <w:rFonts w:eastAsia="Calibri"/>
          <w:shd w:val="clear" w:color="auto" w:fill="FFFFFF"/>
          <w:lang w:val="uk-UA" w:eastAsia="uk-UA"/>
        </w:rPr>
        <w:t>;</w:t>
      </w:r>
    </w:p>
    <w:p w14:paraId="1F4D41A1" w14:textId="568C69A4"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bCs/>
          <w:lang w:val="uk-UA" w:eastAsia="x-none"/>
        </w:rPr>
        <w:t xml:space="preserve">проведено етап </w:t>
      </w:r>
      <w:r w:rsidR="000C790D" w:rsidRPr="00B676F8">
        <w:rPr>
          <w:bCs/>
          <w:lang w:val="uk-UA" w:eastAsia="x-none"/>
        </w:rPr>
        <w:t xml:space="preserve">І </w:t>
      </w:r>
      <w:r w:rsidR="000C790D">
        <w:rPr>
          <w:bCs/>
          <w:lang w:val="uk-UA" w:eastAsia="x-none"/>
        </w:rPr>
        <w:t xml:space="preserve">робіт </w:t>
      </w:r>
      <w:r w:rsidRPr="00B676F8">
        <w:rPr>
          <w:bCs/>
          <w:lang w:val="uk-UA" w:eastAsia="x-none"/>
        </w:rPr>
        <w:t>з</w:t>
      </w:r>
      <w:r w:rsidR="000C790D">
        <w:rPr>
          <w:bCs/>
          <w:lang w:val="uk-UA" w:eastAsia="x-none"/>
        </w:rPr>
        <w:t>і</w:t>
      </w:r>
      <w:r w:rsidRPr="00B676F8">
        <w:rPr>
          <w:bCs/>
          <w:lang w:val="uk-UA" w:eastAsia="x-none"/>
        </w:rPr>
        <w:t xml:space="preserve"> створення Єдиного державного реєстру виконавчих документів; </w:t>
      </w:r>
    </w:p>
    <w:p w14:paraId="0C1FCFB9" w14:textId="026EFBC9" w:rsidR="002D7062" w:rsidRPr="000C790D" w:rsidRDefault="000C790D" w:rsidP="000C790D">
      <w:pPr>
        <w:tabs>
          <w:tab w:val="left" w:pos="284"/>
          <w:tab w:val="left" w:pos="567"/>
        </w:tabs>
        <w:autoSpaceDE w:val="0"/>
        <w:autoSpaceDN w:val="0"/>
        <w:adjustRightInd w:val="0"/>
        <w:spacing w:line="276" w:lineRule="auto"/>
        <w:ind w:right="-1" w:firstLine="567"/>
        <w:jc w:val="both"/>
        <w:rPr>
          <w:rFonts w:eastAsia="Calibri"/>
          <w:lang w:val="uk-UA"/>
        </w:rPr>
      </w:pPr>
      <w:r w:rsidRPr="00B676F8">
        <w:rPr>
          <w:rFonts w:eastAsia="Calibri"/>
          <w:lang w:val="uk-UA"/>
        </w:rPr>
        <w:t>підписано відповідні дог</w:t>
      </w:r>
      <w:r>
        <w:rPr>
          <w:rFonts w:eastAsia="Calibri"/>
          <w:lang w:val="uk-UA"/>
        </w:rPr>
        <w:t>овори з держателями</w:t>
      </w:r>
      <w:r w:rsidRPr="00B676F8">
        <w:rPr>
          <w:rFonts w:eastAsia="Calibri"/>
          <w:lang w:val="uk-UA"/>
        </w:rPr>
        <w:t xml:space="preserve"> реєстрів</w:t>
      </w:r>
      <w:r w:rsidRPr="00B676F8">
        <w:rPr>
          <w:bCs/>
          <w:lang w:val="uk-UA" w:eastAsia="x-none"/>
        </w:rPr>
        <w:t xml:space="preserve"> </w:t>
      </w:r>
      <w:r w:rsidR="002D7062" w:rsidRPr="00B676F8">
        <w:rPr>
          <w:bCs/>
          <w:lang w:val="uk-UA" w:eastAsia="x-none"/>
        </w:rPr>
        <w:t>для отримання суддям</w:t>
      </w:r>
      <w:r>
        <w:rPr>
          <w:bCs/>
          <w:lang w:val="uk-UA" w:eastAsia="x-none"/>
        </w:rPr>
        <w:t>и</w:t>
      </w:r>
      <w:r w:rsidR="002D7062" w:rsidRPr="00B676F8">
        <w:rPr>
          <w:bCs/>
          <w:lang w:val="uk-UA" w:eastAsia="x-none"/>
        </w:rPr>
        <w:t xml:space="preserve"> на безоплатній основі доступу до </w:t>
      </w:r>
      <w:r w:rsidR="002D7062" w:rsidRPr="00B676F8">
        <w:rPr>
          <w:rFonts w:eastAsia="Calibri"/>
          <w:lang w:val="uk-UA"/>
        </w:rPr>
        <w:t>Єдиного державного реєстру юридичних осіб, фізичних осіб</w:t>
      </w:r>
      <w:r>
        <w:rPr>
          <w:rFonts w:eastAsia="Calibri"/>
          <w:lang w:val="uk-UA"/>
        </w:rPr>
        <w:t xml:space="preserve"> – </w:t>
      </w:r>
      <w:r w:rsidR="002D7062" w:rsidRPr="00B676F8">
        <w:rPr>
          <w:rFonts w:eastAsia="Calibri"/>
          <w:lang w:val="uk-UA"/>
        </w:rPr>
        <w:t>підприємців та громадських формувань, Державного реєстру речових прав на нерухоме майно та Єдиного державного демографічного реєстру ДСА України;</w:t>
      </w:r>
      <w:bookmarkStart w:id="1" w:name="_Hlk153181932"/>
    </w:p>
    <w:p w14:paraId="3A6A1951" w14:textId="77777777"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rFonts w:eastAsia="Calibri"/>
          <w:bCs/>
          <w:lang w:val="uk-UA"/>
        </w:rPr>
        <w:t xml:space="preserve">після прийняття Закону України </w:t>
      </w:r>
      <w:r w:rsidRPr="00B676F8">
        <w:rPr>
          <w:lang w:val="uk-UA"/>
        </w:rPr>
        <w:t>«</w:t>
      </w:r>
      <w:r w:rsidRPr="00B676F8">
        <w:rPr>
          <w:rFonts w:eastAsia="Calibri"/>
          <w:bCs/>
          <w:lang w:val="uk-UA"/>
        </w:rPr>
        <w:t>Про внесення змін до деяких законодавчих актів України щодо обов’язкової реєстрації та використання електронних кабінетів в Єдиній судовій інформаційно-телекомунікаційній системі або її окремій підсистемі (модулі), що забезпечує обмін документами</w:t>
      </w:r>
      <w:r w:rsidRPr="00B676F8">
        <w:rPr>
          <w:lang w:val="uk-UA"/>
        </w:rPr>
        <w:t xml:space="preserve">» ДСА України ініційовано </w:t>
      </w:r>
      <w:r w:rsidRPr="00B676F8">
        <w:rPr>
          <w:bCs/>
          <w:lang w:val="uk-UA"/>
        </w:rPr>
        <w:t xml:space="preserve">внесення змін до Положення </w:t>
      </w:r>
      <w:r w:rsidRPr="00B676F8">
        <w:rPr>
          <w:shd w:val="clear" w:color="auto" w:fill="FFFFFF"/>
          <w:lang w:val="uk-UA"/>
        </w:rPr>
        <w:t xml:space="preserve">про порядок функціонування окремих підсистем ЄСІТС. Відповідні зміни затверджено рішенням Вищої ради правосуддя від 12 жовтня 2023 року № 977/0/15-23; </w:t>
      </w:r>
    </w:p>
    <w:p w14:paraId="2DAE7898" w14:textId="77777777" w:rsidR="002D7062"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bCs/>
          <w:lang w:val="uk-UA" w:eastAsia="x-none"/>
        </w:rPr>
        <w:t xml:space="preserve">продовжено заходи щодо інформаційної взаємодії з органами державної влади; </w:t>
      </w:r>
    </w:p>
    <w:p w14:paraId="5401ACE6" w14:textId="137D71CF" w:rsidR="004244EC" w:rsidRPr="00B676F8" w:rsidRDefault="002D7062" w:rsidP="00B676F8">
      <w:pPr>
        <w:tabs>
          <w:tab w:val="left" w:pos="284"/>
          <w:tab w:val="left" w:pos="567"/>
        </w:tabs>
        <w:autoSpaceDE w:val="0"/>
        <w:autoSpaceDN w:val="0"/>
        <w:adjustRightInd w:val="0"/>
        <w:spacing w:line="276" w:lineRule="auto"/>
        <w:ind w:right="-1" w:firstLine="567"/>
        <w:jc w:val="both"/>
        <w:rPr>
          <w:rFonts w:eastAsia="Calibri"/>
          <w:bCs/>
          <w:shd w:val="clear" w:color="auto" w:fill="FFFFFF"/>
          <w:lang w:val="uk-UA" w:eastAsia="uk-UA"/>
        </w:rPr>
      </w:pPr>
      <w:r w:rsidRPr="00B676F8">
        <w:rPr>
          <w:lang w:val="uk-UA" w:eastAsia="x-none"/>
        </w:rPr>
        <w:t>забезпечено переда</w:t>
      </w:r>
      <w:r w:rsidR="000C790D">
        <w:rPr>
          <w:lang w:val="uk-UA" w:eastAsia="x-none"/>
        </w:rPr>
        <w:t>ння</w:t>
      </w:r>
      <w:r w:rsidRPr="00B676F8">
        <w:rPr>
          <w:lang w:val="uk-UA" w:eastAsia="x-none"/>
        </w:rPr>
        <w:t xml:space="preserve"> інформації про дату </w:t>
      </w:r>
      <w:r w:rsidR="000C790D">
        <w:rPr>
          <w:lang w:val="uk-UA" w:eastAsia="x-none"/>
        </w:rPr>
        <w:t>і</w:t>
      </w:r>
      <w:r w:rsidRPr="00B676F8">
        <w:rPr>
          <w:lang w:val="uk-UA" w:eastAsia="x-none"/>
        </w:rPr>
        <w:t xml:space="preserve"> час судового засідання та про судові документи в односторонньому порядку </w:t>
      </w:r>
      <w:r w:rsidR="000C790D">
        <w:rPr>
          <w:lang w:val="uk-UA" w:eastAsia="x-none"/>
        </w:rPr>
        <w:t>шляхом надсилання у</w:t>
      </w:r>
      <w:r w:rsidRPr="00B676F8">
        <w:rPr>
          <w:lang w:val="uk-UA" w:eastAsia="x-none"/>
        </w:rPr>
        <w:t xml:space="preserve"> підсистем</w:t>
      </w:r>
      <w:r w:rsidR="000C790D">
        <w:rPr>
          <w:lang w:val="uk-UA" w:eastAsia="x-none"/>
        </w:rPr>
        <w:t>і</w:t>
      </w:r>
      <w:r w:rsidRPr="00B676F8">
        <w:rPr>
          <w:lang w:val="uk-UA" w:eastAsia="x-none"/>
        </w:rPr>
        <w:t xml:space="preserve"> </w:t>
      </w:r>
      <w:r w:rsidR="004244EC" w:rsidRPr="00B676F8">
        <w:rPr>
          <w:color w:val="000000"/>
          <w:lang w:val="uk-UA" w:eastAsia="x-none"/>
        </w:rPr>
        <w:t>«</w:t>
      </w:r>
      <w:r w:rsidRPr="00B676F8">
        <w:rPr>
          <w:lang w:val="uk-UA" w:eastAsia="x-none"/>
        </w:rPr>
        <w:t>Електронн</w:t>
      </w:r>
      <w:r w:rsidR="000C790D">
        <w:rPr>
          <w:lang w:val="uk-UA" w:eastAsia="x-none"/>
        </w:rPr>
        <w:t>ий</w:t>
      </w:r>
      <w:r w:rsidRPr="00B676F8">
        <w:rPr>
          <w:lang w:val="uk-UA" w:eastAsia="x-none"/>
        </w:rPr>
        <w:t xml:space="preserve"> суд</w:t>
      </w:r>
      <w:r w:rsidR="004244EC" w:rsidRPr="00B676F8">
        <w:rPr>
          <w:color w:val="000000"/>
          <w:lang w:val="uk-UA" w:eastAsia="x-none"/>
        </w:rPr>
        <w:t>»</w:t>
      </w:r>
      <w:r w:rsidRPr="00B676F8">
        <w:rPr>
          <w:lang w:val="uk-UA" w:eastAsia="x-none"/>
        </w:rPr>
        <w:t xml:space="preserve"> до мобільного застосунку </w:t>
      </w:r>
      <w:r w:rsidR="000C790D">
        <w:rPr>
          <w:lang w:val="uk-UA" w:eastAsia="x-none"/>
        </w:rPr>
        <w:t>«</w:t>
      </w:r>
      <w:r w:rsidRPr="00B676F8">
        <w:rPr>
          <w:lang w:val="uk-UA" w:eastAsia="x-none"/>
        </w:rPr>
        <w:t>Дія</w:t>
      </w:r>
      <w:r w:rsidR="000C790D">
        <w:rPr>
          <w:lang w:val="uk-UA" w:eastAsia="x-none"/>
        </w:rPr>
        <w:t>»</w:t>
      </w:r>
      <w:r w:rsidRPr="00B676F8">
        <w:rPr>
          <w:lang w:val="uk-UA" w:eastAsia="x-none"/>
        </w:rPr>
        <w:t>;</w:t>
      </w:r>
    </w:p>
    <w:p w14:paraId="53EF0C42" w14:textId="2185FA5B" w:rsidR="004244EC" w:rsidRPr="00B676F8" w:rsidRDefault="002D7062" w:rsidP="00B676F8">
      <w:pPr>
        <w:tabs>
          <w:tab w:val="left" w:pos="284"/>
          <w:tab w:val="left" w:pos="567"/>
        </w:tabs>
        <w:autoSpaceDE w:val="0"/>
        <w:autoSpaceDN w:val="0"/>
        <w:adjustRightInd w:val="0"/>
        <w:spacing w:line="276" w:lineRule="auto"/>
        <w:ind w:right="-1" w:firstLine="567"/>
        <w:jc w:val="both"/>
        <w:rPr>
          <w:color w:val="000000"/>
          <w:lang w:val="uk-UA" w:eastAsia="x-none"/>
        </w:rPr>
      </w:pPr>
      <w:r w:rsidRPr="00B676F8">
        <w:rPr>
          <w:bCs/>
          <w:lang w:val="uk-UA" w:eastAsia="x-none"/>
        </w:rPr>
        <w:t>в</w:t>
      </w:r>
      <w:r w:rsidRPr="00B676F8">
        <w:rPr>
          <w:color w:val="000000"/>
          <w:lang w:val="uk-UA" w:eastAsia="x-none"/>
        </w:rPr>
        <w:t xml:space="preserve"> електронному кабінеті електронного суду доопрацьован</w:t>
      </w:r>
      <w:r w:rsidR="000C790D">
        <w:rPr>
          <w:color w:val="000000"/>
          <w:lang w:val="uk-UA" w:eastAsia="x-none"/>
        </w:rPr>
        <w:t>о</w:t>
      </w:r>
      <w:r w:rsidRPr="00B676F8">
        <w:rPr>
          <w:color w:val="000000"/>
          <w:lang w:val="uk-UA" w:eastAsia="x-none"/>
        </w:rPr>
        <w:t xml:space="preserve"> розділ довіреностей </w:t>
      </w:r>
      <w:r w:rsidR="004244EC" w:rsidRPr="00B676F8">
        <w:rPr>
          <w:color w:val="000000"/>
          <w:lang w:val="uk-UA" w:eastAsia="x-none"/>
        </w:rPr>
        <w:t>–</w:t>
      </w:r>
      <w:r w:rsidRPr="00B676F8">
        <w:rPr>
          <w:color w:val="000000"/>
          <w:lang w:val="uk-UA" w:eastAsia="x-none"/>
        </w:rPr>
        <w:t xml:space="preserve"> реалізовано механізм посторінкового відображення довіреностей  та листування для перегляду та роботи з довіреностями;</w:t>
      </w:r>
    </w:p>
    <w:p w14:paraId="535BA39A" w14:textId="678E4445" w:rsidR="004244EC" w:rsidRPr="00B676F8" w:rsidRDefault="002D7062" w:rsidP="00B676F8">
      <w:pPr>
        <w:tabs>
          <w:tab w:val="left" w:pos="284"/>
          <w:tab w:val="left" w:pos="567"/>
        </w:tabs>
        <w:autoSpaceDE w:val="0"/>
        <w:autoSpaceDN w:val="0"/>
        <w:adjustRightInd w:val="0"/>
        <w:spacing w:line="276" w:lineRule="auto"/>
        <w:ind w:right="-1" w:firstLine="567"/>
        <w:jc w:val="both"/>
        <w:rPr>
          <w:color w:val="000000"/>
          <w:lang w:val="uk-UA" w:eastAsia="x-none"/>
        </w:rPr>
      </w:pPr>
      <w:r w:rsidRPr="00B676F8">
        <w:rPr>
          <w:color w:val="000000"/>
          <w:lang w:val="uk-UA" w:eastAsia="x-none"/>
        </w:rPr>
        <w:t xml:space="preserve">завершено тестування та </w:t>
      </w:r>
      <w:r w:rsidR="000C790D">
        <w:rPr>
          <w:color w:val="000000"/>
          <w:lang w:val="uk-UA" w:eastAsia="x-none"/>
        </w:rPr>
        <w:t>доопрацьовано</w:t>
      </w:r>
      <w:r w:rsidRPr="00B676F8">
        <w:rPr>
          <w:color w:val="000000"/>
          <w:lang w:val="uk-UA" w:eastAsia="x-none"/>
        </w:rPr>
        <w:t xml:space="preserve"> за результатами тестування підключення Київського апеляційного суду до підсистеми </w:t>
      </w:r>
      <w:r w:rsidR="004244EC" w:rsidRPr="00B676F8">
        <w:rPr>
          <w:color w:val="000000"/>
          <w:lang w:val="uk-UA" w:eastAsia="x-none"/>
        </w:rPr>
        <w:t>«</w:t>
      </w:r>
      <w:r w:rsidRPr="00B676F8">
        <w:rPr>
          <w:color w:val="000000"/>
          <w:lang w:val="uk-UA" w:eastAsia="x-none"/>
        </w:rPr>
        <w:t>Електронний суд</w:t>
      </w:r>
      <w:r w:rsidR="004244EC" w:rsidRPr="00B676F8">
        <w:rPr>
          <w:color w:val="000000"/>
          <w:lang w:val="uk-UA" w:eastAsia="x-none"/>
        </w:rPr>
        <w:t>»</w:t>
      </w:r>
      <w:r w:rsidRPr="00B676F8">
        <w:rPr>
          <w:color w:val="000000"/>
          <w:lang w:val="uk-UA" w:eastAsia="x-none"/>
        </w:rPr>
        <w:t>;</w:t>
      </w:r>
    </w:p>
    <w:p w14:paraId="688885A9" w14:textId="77777777" w:rsidR="004244EC" w:rsidRPr="00B676F8" w:rsidRDefault="002D7062" w:rsidP="00B676F8">
      <w:pPr>
        <w:tabs>
          <w:tab w:val="left" w:pos="284"/>
          <w:tab w:val="left" w:pos="567"/>
        </w:tabs>
        <w:autoSpaceDE w:val="0"/>
        <w:autoSpaceDN w:val="0"/>
        <w:adjustRightInd w:val="0"/>
        <w:spacing w:line="276" w:lineRule="auto"/>
        <w:ind w:right="-1" w:firstLine="567"/>
        <w:jc w:val="both"/>
        <w:rPr>
          <w:color w:val="000000"/>
          <w:lang w:val="uk-UA" w:eastAsia="x-none"/>
        </w:rPr>
      </w:pPr>
      <w:r w:rsidRPr="00B676F8">
        <w:rPr>
          <w:color w:val="000000"/>
          <w:lang w:val="uk-UA" w:eastAsia="x-none"/>
        </w:rPr>
        <w:lastRenderedPageBreak/>
        <w:t xml:space="preserve">розпочато заходи щодо впровадження в промислову експлуатацію підсистеми </w:t>
      </w:r>
      <w:r w:rsidR="004244EC" w:rsidRPr="00B676F8">
        <w:rPr>
          <w:color w:val="000000"/>
          <w:lang w:val="uk-UA" w:eastAsia="x-none"/>
        </w:rPr>
        <w:t>«</w:t>
      </w:r>
      <w:r w:rsidRPr="00B676F8">
        <w:rPr>
          <w:color w:val="000000"/>
          <w:lang w:val="uk-UA" w:eastAsia="x-none"/>
        </w:rPr>
        <w:t>Модуль автоматизованої взаємодії з іншими автоматизованими системами</w:t>
      </w:r>
      <w:r w:rsidR="004244EC" w:rsidRPr="00B676F8">
        <w:rPr>
          <w:color w:val="000000"/>
          <w:lang w:val="uk-UA" w:eastAsia="x-none"/>
        </w:rPr>
        <w:t>»</w:t>
      </w:r>
      <w:r w:rsidRPr="00B676F8">
        <w:rPr>
          <w:color w:val="000000"/>
          <w:lang w:val="uk-UA" w:eastAsia="x-none"/>
        </w:rPr>
        <w:t xml:space="preserve"> ЄСІТС;</w:t>
      </w:r>
    </w:p>
    <w:p w14:paraId="35629256" w14:textId="418641FB" w:rsidR="004244EC" w:rsidRPr="00B676F8" w:rsidRDefault="002D7062" w:rsidP="00B676F8">
      <w:pPr>
        <w:tabs>
          <w:tab w:val="left" w:pos="284"/>
          <w:tab w:val="left" w:pos="567"/>
        </w:tabs>
        <w:autoSpaceDE w:val="0"/>
        <w:autoSpaceDN w:val="0"/>
        <w:adjustRightInd w:val="0"/>
        <w:spacing w:line="276" w:lineRule="auto"/>
        <w:ind w:right="-1" w:firstLine="567"/>
        <w:jc w:val="both"/>
        <w:rPr>
          <w:color w:val="000000"/>
          <w:lang w:val="uk-UA" w:eastAsia="x-none"/>
        </w:rPr>
      </w:pPr>
      <w:r w:rsidRPr="00B676F8">
        <w:rPr>
          <w:color w:val="000000"/>
          <w:lang w:val="uk-UA" w:eastAsia="x-none"/>
        </w:rPr>
        <w:t xml:space="preserve">розроблено та надіслано до Офісу Генерального прокурора </w:t>
      </w:r>
      <w:proofErr w:type="spellStart"/>
      <w:r w:rsidRPr="00B676F8">
        <w:rPr>
          <w:color w:val="000000"/>
          <w:lang w:val="uk-UA" w:eastAsia="x-none"/>
        </w:rPr>
        <w:t>проєкт</w:t>
      </w:r>
      <w:proofErr w:type="spellEnd"/>
      <w:r w:rsidRPr="00B676F8">
        <w:rPr>
          <w:color w:val="000000"/>
          <w:lang w:val="uk-UA" w:eastAsia="x-none"/>
        </w:rPr>
        <w:t xml:space="preserve"> спільного наказу щодо особливостей реєстрації органів прокуратури у підсистемі </w:t>
      </w:r>
      <w:r w:rsidR="001A2C55" w:rsidRPr="00B676F8">
        <w:rPr>
          <w:color w:val="000000"/>
          <w:lang w:val="uk-UA" w:eastAsia="x-none"/>
        </w:rPr>
        <w:t>«</w:t>
      </w:r>
      <w:r w:rsidRPr="00B676F8">
        <w:rPr>
          <w:color w:val="000000"/>
          <w:lang w:val="uk-UA" w:eastAsia="x-none"/>
        </w:rPr>
        <w:t>Електронний кабінет</w:t>
      </w:r>
      <w:r w:rsidR="001A2C55" w:rsidRPr="00B676F8">
        <w:rPr>
          <w:color w:val="000000"/>
          <w:lang w:val="uk-UA" w:eastAsia="x-none"/>
        </w:rPr>
        <w:t>»</w:t>
      </w:r>
      <w:r w:rsidRPr="00B676F8">
        <w:rPr>
          <w:color w:val="000000"/>
          <w:lang w:val="uk-UA" w:eastAsia="x-none"/>
        </w:rPr>
        <w:t xml:space="preserve"> ЄСІТС та обміну процесуальними документами в електронній формі із судами через підсистему </w:t>
      </w:r>
      <w:r w:rsidR="001A2C55" w:rsidRPr="00B676F8">
        <w:rPr>
          <w:color w:val="000000"/>
          <w:lang w:val="uk-UA" w:eastAsia="x-none"/>
        </w:rPr>
        <w:t>«</w:t>
      </w:r>
      <w:r w:rsidRPr="00B676F8">
        <w:rPr>
          <w:color w:val="000000"/>
          <w:lang w:val="uk-UA" w:eastAsia="x-none"/>
        </w:rPr>
        <w:t>Електронний суд</w:t>
      </w:r>
      <w:r w:rsidR="001A2C55" w:rsidRPr="00B676F8">
        <w:rPr>
          <w:color w:val="000000"/>
          <w:lang w:val="uk-UA" w:eastAsia="x-none"/>
        </w:rPr>
        <w:t>»</w:t>
      </w:r>
      <w:r w:rsidRPr="00B676F8">
        <w:rPr>
          <w:color w:val="000000"/>
          <w:lang w:val="uk-UA" w:eastAsia="x-none"/>
        </w:rPr>
        <w:t xml:space="preserve"> ЄСІТС;</w:t>
      </w:r>
    </w:p>
    <w:p w14:paraId="39BE1F20" w14:textId="2ECC3BA6" w:rsidR="002D7062" w:rsidRPr="00B676F8" w:rsidRDefault="002D7062" w:rsidP="00B676F8">
      <w:pPr>
        <w:tabs>
          <w:tab w:val="left" w:pos="284"/>
          <w:tab w:val="left" w:pos="567"/>
        </w:tabs>
        <w:autoSpaceDE w:val="0"/>
        <w:autoSpaceDN w:val="0"/>
        <w:adjustRightInd w:val="0"/>
        <w:spacing w:line="276" w:lineRule="auto"/>
        <w:ind w:right="-1" w:firstLine="567"/>
        <w:jc w:val="both"/>
        <w:rPr>
          <w:color w:val="000000"/>
          <w:lang w:val="uk-UA" w:eastAsia="x-none"/>
        </w:rPr>
      </w:pPr>
      <w:r w:rsidRPr="00B676F8">
        <w:rPr>
          <w:lang w:val="uk-UA" w:eastAsia="x-none"/>
        </w:rPr>
        <w:t xml:space="preserve">з метою організації ефективного управління процесом розробки і впровадження ЄСІТС, оптимізації її технічного обслуговування відповідно </w:t>
      </w:r>
      <w:r w:rsidR="004244EC" w:rsidRPr="00B676F8">
        <w:rPr>
          <w:lang w:val="uk-UA" w:eastAsia="x-none"/>
        </w:rPr>
        <w:t xml:space="preserve">до наказу ДСА України від 10 листопада </w:t>
      </w:r>
      <w:r w:rsidRPr="00B676F8">
        <w:rPr>
          <w:lang w:val="uk-UA" w:eastAsia="x-none"/>
        </w:rPr>
        <w:t>2023</w:t>
      </w:r>
      <w:r w:rsidR="004244EC" w:rsidRPr="00B676F8">
        <w:rPr>
          <w:lang w:val="uk-UA" w:eastAsia="x-none"/>
        </w:rPr>
        <w:t xml:space="preserve"> року</w:t>
      </w:r>
      <w:r w:rsidRPr="00B676F8">
        <w:rPr>
          <w:lang w:val="uk-UA" w:eastAsia="x-none"/>
        </w:rPr>
        <w:t xml:space="preserve"> № 523 </w:t>
      </w:r>
      <w:r w:rsidR="004244EC" w:rsidRPr="00B676F8">
        <w:rPr>
          <w:lang w:val="uk-UA" w:eastAsia="x-none"/>
        </w:rPr>
        <w:t>«</w:t>
      </w:r>
      <w:r w:rsidRPr="00B676F8">
        <w:rPr>
          <w:lang w:val="uk-UA" w:eastAsia="x-none"/>
        </w:rPr>
        <w:t xml:space="preserve">Про внесення змін </w:t>
      </w:r>
      <w:r w:rsidR="004244EC" w:rsidRPr="00B676F8">
        <w:rPr>
          <w:lang w:val="uk-UA" w:eastAsia="x-none"/>
        </w:rPr>
        <w:t xml:space="preserve">до наказу ДСА України від 22 вересня </w:t>
      </w:r>
      <w:r w:rsidRPr="00B676F8">
        <w:rPr>
          <w:lang w:val="uk-UA" w:eastAsia="x-none"/>
        </w:rPr>
        <w:t>2022</w:t>
      </w:r>
      <w:r w:rsidR="004244EC" w:rsidRPr="00B676F8">
        <w:rPr>
          <w:lang w:val="uk-UA" w:eastAsia="x-none"/>
        </w:rPr>
        <w:t xml:space="preserve"> року</w:t>
      </w:r>
      <w:r w:rsidRPr="00B676F8">
        <w:rPr>
          <w:lang w:val="uk-UA" w:eastAsia="x-none"/>
        </w:rPr>
        <w:t xml:space="preserve"> № 333 </w:t>
      </w:r>
      <w:r w:rsidR="004244EC" w:rsidRPr="00B676F8">
        <w:rPr>
          <w:lang w:val="uk-UA" w:eastAsia="x-none"/>
        </w:rPr>
        <w:t>«</w:t>
      </w:r>
      <w:r w:rsidRPr="00B676F8">
        <w:rPr>
          <w:lang w:val="uk-UA" w:eastAsia="x-none"/>
        </w:rPr>
        <w:t>Про визначення адміністратора</w:t>
      </w:r>
      <w:r w:rsidR="004244EC" w:rsidRPr="00B676F8">
        <w:rPr>
          <w:lang w:val="uk-UA" w:eastAsia="x-none"/>
        </w:rPr>
        <w:t xml:space="preserve">»» з 1 січня </w:t>
      </w:r>
      <w:r w:rsidRPr="00B676F8">
        <w:rPr>
          <w:lang w:val="uk-UA" w:eastAsia="x-none"/>
        </w:rPr>
        <w:t>2024</w:t>
      </w:r>
      <w:r w:rsidR="004244EC" w:rsidRPr="00B676F8">
        <w:rPr>
          <w:lang w:val="uk-UA" w:eastAsia="x-none"/>
        </w:rPr>
        <w:t xml:space="preserve"> року</w:t>
      </w:r>
      <w:r w:rsidRPr="00B676F8">
        <w:rPr>
          <w:lang w:val="uk-UA" w:eastAsia="x-none"/>
        </w:rPr>
        <w:t xml:space="preserve"> Державне підприємство </w:t>
      </w:r>
      <w:r w:rsidR="004244EC" w:rsidRPr="00B676F8">
        <w:rPr>
          <w:lang w:val="uk-UA" w:eastAsia="x-none"/>
        </w:rPr>
        <w:t>«</w:t>
      </w:r>
      <w:r w:rsidRPr="00B676F8">
        <w:rPr>
          <w:lang w:val="uk-UA" w:eastAsia="x-none"/>
        </w:rPr>
        <w:t>Інформаційні судові системи</w:t>
      </w:r>
      <w:r w:rsidR="004244EC" w:rsidRPr="00B676F8">
        <w:rPr>
          <w:lang w:val="uk-UA" w:eastAsia="x-none"/>
        </w:rPr>
        <w:t>»</w:t>
      </w:r>
      <w:r w:rsidRPr="00B676F8">
        <w:rPr>
          <w:lang w:val="uk-UA" w:eastAsia="x-none"/>
        </w:rPr>
        <w:t xml:space="preserve"> визначено єдиним адміністратором ЄСІТС та інших інформаційних систем і сервісів судової влади.</w:t>
      </w:r>
    </w:p>
    <w:p w14:paraId="77A62F4B" w14:textId="77777777" w:rsidR="00FA0D09" w:rsidRPr="00B676F8" w:rsidRDefault="002D7062" w:rsidP="00B676F8">
      <w:pPr>
        <w:shd w:val="clear" w:color="auto" w:fill="FFFFFF"/>
        <w:tabs>
          <w:tab w:val="left" w:pos="284"/>
          <w:tab w:val="left" w:pos="567"/>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textAlignment w:val="baseline"/>
        <w:rPr>
          <w:bCs/>
          <w:lang w:val="uk-UA" w:eastAsia="x-none"/>
        </w:rPr>
      </w:pPr>
      <w:r w:rsidRPr="00B676F8">
        <w:rPr>
          <w:bCs/>
          <w:lang w:val="uk-UA" w:eastAsia="x-none"/>
        </w:rPr>
        <w:t xml:space="preserve">Протягом 2023 року спільно з міжнародними партнерами з розвитку  проведено технічний аудит підсистем ЄСІТС, за результатами якого підготовлено рекомендації, що спрямовані на  покращення процесів розробки та комплексного впровадження в роботу ЄСІТС. </w:t>
      </w:r>
      <w:bookmarkEnd w:id="1"/>
    </w:p>
    <w:p w14:paraId="0AF7B1E2" w14:textId="1A4A2C5F" w:rsidR="001A2C55" w:rsidRPr="00B676F8" w:rsidRDefault="000C790D" w:rsidP="00B676F8">
      <w:pPr>
        <w:shd w:val="clear" w:color="auto" w:fill="FFFFFF"/>
        <w:tabs>
          <w:tab w:val="left" w:pos="284"/>
          <w:tab w:val="left" w:pos="567"/>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textAlignment w:val="baseline"/>
        <w:rPr>
          <w:lang w:val="uk-UA"/>
        </w:rPr>
      </w:pPr>
      <w:r>
        <w:rPr>
          <w:lang w:val="uk-UA"/>
        </w:rPr>
        <w:t>Слід</w:t>
      </w:r>
      <w:r w:rsidR="004261D9" w:rsidRPr="00B676F8">
        <w:rPr>
          <w:lang w:val="uk-UA"/>
        </w:rPr>
        <w:t xml:space="preserve"> зазначити, що </w:t>
      </w:r>
      <w:r w:rsidR="009C49B8" w:rsidRPr="00B676F8">
        <w:rPr>
          <w:lang w:val="uk-UA"/>
        </w:rPr>
        <w:t>розвиток електронного судочинства в Україні є важливим напрямом держа</w:t>
      </w:r>
      <w:r w:rsidR="009F20A6" w:rsidRPr="00B676F8">
        <w:rPr>
          <w:lang w:val="uk-UA"/>
        </w:rPr>
        <w:t>в</w:t>
      </w:r>
      <w:r w:rsidR="009C49B8" w:rsidRPr="00B676F8">
        <w:rPr>
          <w:lang w:val="uk-UA"/>
        </w:rPr>
        <w:t xml:space="preserve">ної політики, а також одним із кроків покращення доступу до правосуддя та скорочення видатків на матеріально-технічне забезпечення діяльності органів судової влади. </w:t>
      </w:r>
    </w:p>
    <w:p w14:paraId="6662EE3D" w14:textId="15316F6F" w:rsidR="001A2C55" w:rsidRPr="00B676F8" w:rsidRDefault="000C790D" w:rsidP="00B676F8">
      <w:pPr>
        <w:shd w:val="clear" w:color="auto" w:fill="FFFFFF"/>
        <w:tabs>
          <w:tab w:val="left" w:pos="284"/>
          <w:tab w:val="left" w:pos="567"/>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textAlignment w:val="baseline"/>
        <w:rPr>
          <w:bCs/>
          <w:lang w:val="uk-UA" w:eastAsia="x-none"/>
        </w:rPr>
      </w:pPr>
      <w:r>
        <w:rPr>
          <w:lang w:val="uk-UA"/>
        </w:rPr>
        <w:t xml:space="preserve">Суди </w:t>
      </w:r>
      <w:r w:rsidR="00337005" w:rsidRPr="00B676F8">
        <w:rPr>
          <w:lang w:val="uk-UA"/>
        </w:rPr>
        <w:t xml:space="preserve">за результатами опрацювання Звіту наголошували на необхідності укомплектування місцевих та апеляційних судів засобами інформатизації, </w:t>
      </w:r>
      <w:r w:rsidR="00364D9F" w:rsidRPr="00B676F8">
        <w:rPr>
          <w:lang w:val="uk-UA"/>
        </w:rPr>
        <w:t>зауваж</w:t>
      </w:r>
      <w:r w:rsidR="00070FEB" w:rsidRPr="00B676F8">
        <w:rPr>
          <w:lang w:val="uk-UA"/>
        </w:rPr>
        <w:t>уючи</w:t>
      </w:r>
      <w:r w:rsidR="00776E33" w:rsidRPr="00B676F8">
        <w:rPr>
          <w:lang w:val="uk-UA"/>
        </w:rPr>
        <w:t xml:space="preserve"> </w:t>
      </w:r>
      <w:r>
        <w:rPr>
          <w:lang w:val="uk-UA"/>
        </w:rPr>
        <w:t>про</w:t>
      </w:r>
      <w:r w:rsidR="00776E33" w:rsidRPr="00B676F8">
        <w:rPr>
          <w:lang w:val="uk-UA"/>
        </w:rPr>
        <w:t xml:space="preserve"> застаріл</w:t>
      </w:r>
      <w:r>
        <w:rPr>
          <w:lang w:val="uk-UA"/>
        </w:rPr>
        <w:t>ість</w:t>
      </w:r>
      <w:r w:rsidR="00337005" w:rsidRPr="00B676F8">
        <w:rPr>
          <w:lang w:val="uk-UA"/>
        </w:rPr>
        <w:t xml:space="preserve"> комп’ютерн</w:t>
      </w:r>
      <w:r w:rsidR="00776E33" w:rsidRPr="00B676F8">
        <w:rPr>
          <w:lang w:val="uk-UA"/>
        </w:rPr>
        <w:t>ої</w:t>
      </w:r>
      <w:r w:rsidR="00364D9F" w:rsidRPr="00B676F8">
        <w:rPr>
          <w:lang w:val="uk-UA"/>
        </w:rPr>
        <w:t xml:space="preserve"> та іншої</w:t>
      </w:r>
      <w:r w:rsidR="00337005" w:rsidRPr="00B676F8">
        <w:rPr>
          <w:lang w:val="uk-UA"/>
        </w:rPr>
        <w:t xml:space="preserve"> технік</w:t>
      </w:r>
      <w:r w:rsidR="00776E33" w:rsidRPr="00B676F8">
        <w:rPr>
          <w:lang w:val="uk-UA"/>
        </w:rPr>
        <w:t>и</w:t>
      </w:r>
      <w:r w:rsidR="00337005" w:rsidRPr="00B676F8">
        <w:rPr>
          <w:lang w:val="uk-UA"/>
        </w:rPr>
        <w:t>, що перебуває на балансі судів</w:t>
      </w:r>
      <w:r w:rsidR="00364D9F" w:rsidRPr="00B676F8">
        <w:rPr>
          <w:lang w:val="uk-UA"/>
        </w:rPr>
        <w:t xml:space="preserve">, </w:t>
      </w:r>
      <w:r w:rsidR="001759AF" w:rsidRPr="00B676F8">
        <w:rPr>
          <w:bCs/>
          <w:lang w:val="uk-UA" w:eastAsia="x-none"/>
        </w:rPr>
        <w:t>системн</w:t>
      </w:r>
      <w:r>
        <w:rPr>
          <w:bCs/>
          <w:lang w:val="uk-UA" w:eastAsia="x-none"/>
        </w:rPr>
        <w:t>і</w:t>
      </w:r>
      <w:r w:rsidR="001759AF" w:rsidRPr="00B676F8">
        <w:rPr>
          <w:bCs/>
          <w:lang w:val="uk-UA" w:eastAsia="x-none"/>
        </w:rPr>
        <w:t xml:space="preserve"> технічн</w:t>
      </w:r>
      <w:r>
        <w:rPr>
          <w:bCs/>
          <w:lang w:val="uk-UA" w:eastAsia="x-none"/>
        </w:rPr>
        <w:t>і</w:t>
      </w:r>
      <w:r w:rsidR="001759AF" w:rsidRPr="00B676F8">
        <w:rPr>
          <w:bCs/>
          <w:lang w:val="uk-UA" w:eastAsia="x-none"/>
        </w:rPr>
        <w:t xml:space="preserve"> неполад</w:t>
      </w:r>
      <w:r>
        <w:rPr>
          <w:bCs/>
          <w:lang w:val="uk-UA" w:eastAsia="x-none"/>
        </w:rPr>
        <w:t>ки</w:t>
      </w:r>
      <w:r w:rsidR="001759AF" w:rsidRPr="00B676F8">
        <w:rPr>
          <w:bCs/>
          <w:lang w:val="uk-UA" w:eastAsia="x-none"/>
        </w:rPr>
        <w:t xml:space="preserve"> в роботі модулів ЄСІТС</w:t>
      </w:r>
      <w:r w:rsidR="00FA0D09" w:rsidRPr="00B676F8">
        <w:rPr>
          <w:bCs/>
          <w:lang w:val="uk-UA" w:eastAsia="x-none"/>
        </w:rPr>
        <w:t xml:space="preserve">, а також </w:t>
      </w:r>
      <w:r>
        <w:rPr>
          <w:bCs/>
          <w:lang w:val="uk-UA" w:eastAsia="x-none"/>
        </w:rPr>
        <w:t>про</w:t>
      </w:r>
      <w:r w:rsidR="00FA0D09" w:rsidRPr="00B676F8">
        <w:rPr>
          <w:bCs/>
          <w:lang w:val="uk-UA" w:eastAsia="x-none"/>
        </w:rPr>
        <w:t xml:space="preserve"> необхідн</w:t>
      </w:r>
      <w:r>
        <w:rPr>
          <w:bCs/>
          <w:lang w:val="uk-UA" w:eastAsia="x-none"/>
        </w:rPr>
        <w:t>ість</w:t>
      </w:r>
      <w:r w:rsidR="00FA0D09" w:rsidRPr="00B676F8">
        <w:rPr>
          <w:bCs/>
          <w:lang w:val="uk-UA" w:eastAsia="x-none"/>
        </w:rPr>
        <w:t xml:space="preserve"> централізації витрат на придбання ліцензійного програмного забезпечення, що дасть можливість досягти уніфікації, позбавитись несумісності та ризиків використання неліцензійних чи застарілих програм </w:t>
      </w:r>
      <w:r w:rsidR="00776E33" w:rsidRPr="00B676F8">
        <w:rPr>
          <w:bCs/>
          <w:lang w:val="uk-UA" w:eastAsia="x-none"/>
        </w:rPr>
        <w:t>тощо</w:t>
      </w:r>
      <w:r w:rsidR="00337005" w:rsidRPr="00B676F8">
        <w:rPr>
          <w:bCs/>
          <w:lang w:val="uk-UA" w:eastAsia="x-none"/>
        </w:rPr>
        <w:t>.</w:t>
      </w:r>
      <w:r w:rsidR="00364D9F" w:rsidRPr="00B676F8">
        <w:rPr>
          <w:bCs/>
          <w:lang w:val="uk-UA" w:eastAsia="x-none"/>
        </w:rPr>
        <w:t xml:space="preserve"> </w:t>
      </w:r>
    </w:p>
    <w:p w14:paraId="56018226" w14:textId="0C866DFA" w:rsidR="004244EC" w:rsidRPr="00B676F8" w:rsidRDefault="00364D9F" w:rsidP="00B676F8">
      <w:pPr>
        <w:shd w:val="clear" w:color="auto" w:fill="FFFFFF"/>
        <w:tabs>
          <w:tab w:val="left" w:pos="284"/>
          <w:tab w:val="left" w:pos="567"/>
          <w:tab w:val="left" w:pos="709"/>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textAlignment w:val="baseline"/>
        <w:rPr>
          <w:bCs/>
          <w:lang w:val="uk-UA" w:eastAsia="x-none"/>
        </w:rPr>
      </w:pPr>
      <w:r w:rsidRPr="00B676F8">
        <w:rPr>
          <w:bCs/>
          <w:lang w:val="uk-UA" w:eastAsia="x-none"/>
        </w:rPr>
        <w:t xml:space="preserve">При цьому </w:t>
      </w:r>
      <w:r w:rsidR="000C790D">
        <w:rPr>
          <w:bCs/>
          <w:lang w:val="uk-UA" w:eastAsia="x-none"/>
        </w:rPr>
        <w:t>ВАКС</w:t>
      </w:r>
      <w:r w:rsidR="00776E33" w:rsidRPr="00B676F8">
        <w:rPr>
          <w:bCs/>
          <w:lang w:val="uk-UA" w:eastAsia="x-none"/>
        </w:rPr>
        <w:t xml:space="preserve"> висловив </w:t>
      </w:r>
      <w:r w:rsidR="00070FEB" w:rsidRPr="00B676F8">
        <w:rPr>
          <w:bCs/>
          <w:lang w:val="uk-UA" w:eastAsia="x-none"/>
        </w:rPr>
        <w:t>низку</w:t>
      </w:r>
      <w:r w:rsidR="00776E33" w:rsidRPr="00B676F8">
        <w:rPr>
          <w:bCs/>
          <w:lang w:val="uk-UA" w:eastAsia="x-none"/>
        </w:rPr>
        <w:t xml:space="preserve"> зауважен</w:t>
      </w:r>
      <w:r w:rsidR="00070FEB" w:rsidRPr="00B676F8">
        <w:rPr>
          <w:bCs/>
          <w:lang w:val="uk-UA" w:eastAsia="x-none"/>
        </w:rPr>
        <w:t>ь</w:t>
      </w:r>
      <w:r w:rsidR="00776E33" w:rsidRPr="00B676F8">
        <w:rPr>
          <w:bCs/>
          <w:lang w:val="uk-UA" w:eastAsia="x-none"/>
        </w:rPr>
        <w:t xml:space="preserve"> до роботи впроваджен</w:t>
      </w:r>
      <w:r w:rsidR="00FA0D09" w:rsidRPr="00B676F8">
        <w:rPr>
          <w:bCs/>
          <w:lang w:val="uk-UA" w:eastAsia="x-none"/>
        </w:rPr>
        <w:t>их ДСА України підсистем ЄСІТС, зазначивши, що низка звернень ВАКС до підприємств, які належать до сфери управління ДСА України, щодо вжиття заходів реагування / доопрацювання програмного забезпечення залишилися невирішеними та без належного реагування, а в деяких випадках – піддані зазначеними державними підприємствами критичному аналізу на предмет своєчасності та доцільності реалізації вимог ВАКС. Оскільки некоректна роботи модулів ЄСІТС є неприпустимою, їх інтеграція у роботу судів повинна здійс</w:t>
      </w:r>
      <w:r w:rsidR="001A2C55" w:rsidRPr="00B676F8">
        <w:rPr>
          <w:bCs/>
          <w:lang w:val="uk-UA" w:eastAsia="x-none"/>
        </w:rPr>
        <w:t>нюватися ДСА України за умови</w:t>
      </w:r>
      <w:r w:rsidR="00FA0D09" w:rsidRPr="00B676F8">
        <w:rPr>
          <w:bCs/>
          <w:lang w:val="uk-UA" w:eastAsia="x-none"/>
        </w:rPr>
        <w:t xml:space="preserve"> попереднього належного технічного </w:t>
      </w:r>
      <w:r w:rsidR="00FA0D09" w:rsidRPr="00B676F8">
        <w:rPr>
          <w:bCs/>
          <w:lang w:val="uk-UA" w:eastAsia="x-none"/>
        </w:rPr>
        <w:lastRenderedPageBreak/>
        <w:t>тестування</w:t>
      </w:r>
      <w:r w:rsidR="001A2C55" w:rsidRPr="00B676F8">
        <w:rPr>
          <w:bCs/>
          <w:lang w:val="uk-UA" w:eastAsia="x-none"/>
        </w:rPr>
        <w:t xml:space="preserve"> таких модулів</w:t>
      </w:r>
      <w:r w:rsidR="00FA0D09" w:rsidRPr="00B676F8">
        <w:rPr>
          <w:bCs/>
          <w:lang w:val="uk-UA" w:eastAsia="x-none"/>
        </w:rPr>
        <w:t xml:space="preserve"> та а</w:t>
      </w:r>
      <w:r w:rsidR="000C790D">
        <w:rPr>
          <w:bCs/>
          <w:lang w:val="uk-UA" w:eastAsia="x-none"/>
        </w:rPr>
        <w:t>пробації із залученням повноваж</w:t>
      </w:r>
      <w:r w:rsidR="00FA0D09" w:rsidRPr="00B676F8">
        <w:rPr>
          <w:bCs/>
          <w:lang w:val="uk-UA" w:eastAsia="x-none"/>
        </w:rPr>
        <w:t>них представників судів з обов’я</w:t>
      </w:r>
      <w:r w:rsidR="000C790D">
        <w:rPr>
          <w:bCs/>
          <w:lang w:val="uk-UA" w:eastAsia="x-none"/>
        </w:rPr>
        <w:t>зковим проведенням консультацій</w:t>
      </w:r>
      <w:r w:rsidR="00FA0D09" w:rsidRPr="00B676F8">
        <w:rPr>
          <w:bCs/>
          <w:lang w:val="uk-UA" w:eastAsia="x-none"/>
        </w:rPr>
        <w:t xml:space="preserve"> із судами, </w:t>
      </w:r>
      <w:r w:rsidR="000C790D">
        <w:rPr>
          <w:bCs/>
          <w:lang w:val="uk-UA" w:eastAsia="x-none"/>
        </w:rPr>
        <w:t>зокрема</w:t>
      </w:r>
      <w:r w:rsidR="00FA0D09" w:rsidRPr="00B676F8">
        <w:rPr>
          <w:bCs/>
          <w:lang w:val="uk-UA" w:eastAsia="x-none"/>
        </w:rPr>
        <w:t xml:space="preserve"> з ВАКС.</w:t>
      </w:r>
    </w:p>
    <w:p w14:paraId="381230A0" w14:textId="77777777" w:rsidR="004244EC" w:rsidRPr="00B676F8" w:rsidRDefault="004244EC" w:rsidP="00B676F8">
      <w:pPr>
        <w:spacing w:line="276" w:lineRule="auto"/>
        <w:ind w:firstLine="567"/>
        <w:jc w:val="both"/>
        <w:rPr>
          <w:lang w:val="uk-UA"/>
        </w:rPr>
      </w:pPr>
    </w:p>
    <w:p w14:paraId="13CDBAED" w14:textId="0AE1B2D3" w:rsidR="00C61526" w:rsidRPr="00B676F8" w:rsidRDefault="000C790D" w:rsidP="00B676F8">
      <w:pPr>
        <w:spacing w:line="276" w:lineRule="auto"/>
        <w:ind w:firstLine="567"/>
        <w:jc w:val="both"/>
        <w:rPr>
          <w:shd w:val="clear" w:color="auto" w:fill="FFFFFF"/>
          <w:lang w:val="uk-UA"/>
        </w:rPr>
      </w:pPr>
      <w:r w:rsidRPr="000C790D">
        <w:rPr>
          <w:b/>
          <w:lang w:val="uk-UA"/>
        </w:rPr>
        <w:t>Щодо</w:t>
      </w:r>
      <w:r w:rsidR="00C61526" w:rsidRPr="000C790D">
        <w:rPr>
          <w:b/>
          <w:lang w:val="uk-UA"/>
        </w:rPr>
        <w:t xml:space="preserve"> </w:t>
      </w:r>
      <w:r w:rsidR="00C61526" w:rsidRPr="00B676F8">
        <w:rPr>
          <w:b/>
          <w:lang w:val="uk-UA"/>
        </w:rPr>
        <w:t xml:space="preserve">реалізації ДСА України повноважень </w:t>
      </w:r>
      <w:r>
        <w:rPr>
          <w:b/>
          <w:lang w:val="uk-UA"/>
        </w:rPr>
        <w:t>з</w:t>
      </w:r>
      <w:r w:rsidR="00C61526" w:rsidRPr="00B676F8">
        <w:rPr>
          <w:b/>
          <w:lang w:val="uk-UA"/>
        </w:rPr>
        <w:t xml:space="preserve"> у</w:t>
      </w:r>
      <w:r w:rsidR="00C61526" w:rsidRPr="00B676F8">
        <w:rPr>
          <w:b/>
          <w:shd w:val="clear" w:color="auto" w:fill="FFFFFF"/>
          <w:lang w:val="uk-UA"/>
        </w:rPr>
        <w:t>правління об’єктами державної власності, що належать до сфери її управління</w:t>
      </w:r>
      <w:r>
        <w:rPr>
          <w:b/>
          <w:shd w:val="clear" w:color="auto" w:fill="FFFFFF"/>
          <w:lang w:val="uk-UA"/>
        </w:rPr>
        <w:t>,</w:t>
      </w:r>
      <w:r w:rsidR="00AF35C5" w:rsidRPr="00B676F8">
        <w:rPr>
          <w:b/>
          <w:shd w:val="clear" w:color="auto" w:fill="FFFFFF"/>
          <w:lang w:val="uk-UA"/>
        </w:rPr>
        <w:t xml:space="preserve"> та </w:t>
      </w:r>
      <w:r w:rsidR="00AF35C5" w:rsidRPr="00B676F8">
        <w:rPr>
          <w:b/>
          <w:lang w:val="uk-UA"/>
        </w:rPr>
        <w:t>забезпечення судів приміщеннями</w:t>
      </w:r>
    </w:p>
    <w:p w14:paraId="74C29B99" w14:textId="0B50AB46" w:rsidR="00AF35C5" w:rsidRPr="00B676F8" w:rsidRDefault="00AF35C5" w:rsidP="00B676F8">
      <w:pPr>
        <w:spacing w:line="276" w:lineRule="auto"/>
        <w:ind w:firstLine="567"/>
        <w:jc w:val="both"/>
        <w:rPr>
          <w:lang w:val="uk-UA"/>
        </w:rPr>
      </w:pPr>
      <w:r w:rsidRPr="00B676F8">
        <w:rPr>
          <w:rFonts w:eastAsia="Calibri"/>
          <w:iCs/>
          <w:color w:val="000000" w:themeColor="text1"/>
          <w:lang w:val="uk-UA"/>
        </w:rPr>
        <w:t>С</w:t>
      </w:r>
      <w:r w:rsidRPr="00B676F8">
        <w:rPr>
          <w:rFonts w:eastAsia="Calibri"/>
          <w:color w:val="000000" w:themeColor="text1"/>
          <w:lang w:val="uk-UA"/>
        </w:rPr>
        <w:t>таном на 31 грудня 2023 року суди здійснюють судочинство у                               697 приміщеннях</w:t>
      </w:r>
      <w:r w:rsidRPr="00B676F8">
        <w:rPr>
          <w:rFonts w:eastAsia="Calibri"/>
          <w:lang w:val="uk-UA"/>
        </w:rPr>
        <w:t xml:space="preserve">. </w:t>
      </w:r>
      <w:r w:rsidR="000C790D">
        <w:rPr>
          <w:bCs/>
          <w:lang w:val="uk-UA"/>
        </w:rPr>
        <w:t>П</w:t>
      </w:r>
      <w:r w:rsidRPr="00B676F8">
        <w:rPr>
          <w:bCs/>
          <w:lang w:val="uk-UA"/>
        </w:rPr>
        <w:t>лощ</w:t>
      </w:r>
      <w:r w:rsidR="000C790D">
        <w:rPr>
          <w:bCs/>
          <w:lang w:val="uk-UA"/>
        </w:rPr>
        <w:t>а</w:t>
      </w:r>
      <w:r w:rsidRPr="00B676F8">
        <w:rPr>
          <w:bCs/>
          <w:lang w:val="uk-UA"/>
        </w:rPr>
        <w:t xml:space="preserve"> будівель (приміщень) апеляційних та</w:t>
      </w:r>
      <w:r w:rsidR="000C790D">
        <w:rPr>
          <w:bCs/>
          <w:lang w:val="uk-UA"/>
        </w:rPr>
        <w:t xml:space="preserve"> місцевих судів, що використовую</w:t>
      </w:r>
      <w:r w:rsidRPr="00B676F8">
        <w:rPr>
          <w:bCs/>
          <w:lang w:val="uk-UA"/>
        </w:rPr>
        <w:t xml:space="preserve">ться для здійснення судочинства, становить 44 % від рекомендованої </w:t>
      </w:r>
      <w:r w:rsidRPr="00B676F8">
        <w:rPr>
          <w:lang w:val="uk-UA"/>
        </w:rPr>
        <w:t>ДБН В.2.2-26:2010 «Будинки і споруди. Суди»</w:t>
      </w:r>
      <w:r w:rsidRPr="00B676F8">
        <w:rPr>
          <w:bCs/>
          <w:lang w:val="uk-UA"/>
        </w:rPr>
        <w:t>.</w:t>
      </w:r>
    </w:p>
    <w:p w14:paraId="5A2DBDED" w14:textId="4896215C" w:rsidR="00AF35C5" w:rsidRPr="00B676F8" w:rsidRDefault="000C790D" w:rsidP="000C790D">
      <w:pPr>
        <w:spacing w:line="276" w:lineRule="auto"/>
        <w:ind w:firstLine="567"/>
        <w:jc w:val="both"/>
        <w:rPr>
          <w:rFonts w:eastAsia="Calibri"/>
          <w:color w:val="000000" w:themeColor="text1"/>
          <w:lang w:val="uk-UA"/>
        </w:rPr>
      </w:pPr>
      <w:r>
        <w:rPr>
          <w:rFonts w:eastAsia="Calibri"/>
          <w:color w:val="000000" w:themeColor="text1"/>
          <w:lang w:val="uk-UA"/>
        </w:rPr>
        <w:t>Із</w:t>
      </w:r>
      <w:r w:rsidR="00AF35C5" w:rsidRPr="00B676F8">
        <w:rPr>
          <w:rFonts w:eastAsia="Calibri"/>
          <w:color w:val="000000" w:themeColor="text1"/>
          <w:lang w:val="uk-UA"/>
        </w:rPr>
        <w:t xml:space="preserve"> 24 лютого 2022 року 132 приміщення 12</w:t>
      </w:r>
      <w:r w:rsidR="002A2137" w:rsidRPr="00B676F8">
        <w:rPr>
          <w:rFonts w:eastAsia="Calibri"/>
          <w:color w:val="000000" w:themeColor="text1"/>
          <w:lang w:val="uk-UA"/>
        </w:rPr>
        <w:t>4</w:t>
      </w:r>
      <w:r w:rsidR="00AF35C5" w:rsidRPr="00B676F8">
        <w:rPr>
          <w:rFonts w:eastAsia="Calibri"/>
          <w:color w:val="000000" w:themeColor="text1"/>
          <w:lang w:val="uk-UA"/>
        </w:rPr>
        <w:t xml:space="preserve"> судових установ зазнал</w:t>
      </w:r>
      <w:r>
        <w:rPr>
          <w:rFonts w:eastAsia="Calibri"/>
          <w:color w:val="000000" w:themeColor="text1"/>
          <w:lang w:val="uk-UA"/>
        </w:rPr>
        <w:t>и</w:t>
      </w:r>
      <w:r w:rsidR="00AF35C5" w:rsidRPr="00B676F8">
        <w:rPr>
          <w:rFonts w:eastAsia="Calibri"/>
          <w:color w:val="000000" w:themeColor="text1"/>
          <w:lang w:val="uk-UA"/>
        </w:rPr>
        <w:t xml:space="preserve"> пошкоджень різного ступеня </w:t>
      </w:r>
      <w:r>
        <w:rPr>
          <w:rFonts w:eastAsia="Calibri"/>
          <w:color w:val="000000" w:themeColor="text1"/>
          <w:lang w:val="uk-UA"/>
        </w:rPr>
        <w:t>–</w:t>
      </w:r>
      <w:r w:rsidR="00AF35C5" w:rsidRPr="00B676F8">
        <w:rPr>
          <w:rFonts w:eastAsia="Calibri"/>
          <w:color w:val="000000" w:themeColor="text1"/>
          <w:lang w:val="uk-UA"/>
        </w:rPr>
        <w:t xml:space="preserve"> до повного руйнування та розкрадання майна, </w:t>
      </w:r>
      <w:r>
        <w:rPr>
          <w:rFonts w:eastAsia="Calibri"/>
          <w:color w:val="000000" w:themeColor="text1"/>
          <w:lang w:val="uk-UA"/>
        </w:rPr>
        <w:t>зокрема</w:t>
      </w:r>
      <w:r w:rsidR="00AF35C5" w:rsidRPr="00B676F8">
        <w:rPr>
          <w:rFonts w:eastAsia="Calibri"/>
          <w:color w:val="000000" w:themeColor="text1"/>
          <w:lang w:val="uk-UA"/>
        </w:rPr>
        <w:t>:</w:t>
      </w:r>
    </w:p>
    <w:p w14:paraId="27DC079D" w14:textId="396DACC3"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124 приміщен</w:t>
      </w:r>
      <w:r w:rsidR="000C790D">
        <w:rPr>
          <w:rFonts w:eastAsia="Calibri"/>
          <w:color w:val="000000" w:themeColor="text1"/>
          <w:lang w:val="uk-UA"/>
        </w:rPr>
        <w:t>ня</w:t>
      </w:r>
      <w:r w:rsidRPr="00B676F8">
        <w:rPr>
          <w:rFonts w:eastAsia="Calibri"/>
          <w:color w:val="000000" w:themeColor="text1"/>
          <w:lang w:val="uk-UA"/>
        </w:rPr>
        <w:t xml:space="preserve"> 113 судів;</w:t>
      </w:r>
    </w:p>
    <w:p w14:paraId="3F1CD5B2" w14:textId="00A2D257" w:rsidR="00AF35C5" w:rsidRPr="00B676F8" w:rsidRDefault="002A2137"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 xml:space="preserve">6 </w:t>
      </w:r>
      <w:r w:rsidR="00AF35C5" w:rsidRPr="00B676F8">
        <w:rPr>
          <w:rFonts w:eastAsia="Calibri"/>
          <w:color w:val="000000" w:themeColor="text1"/>
          <w:lang w:val="uk-UA"/>
        </w:rPr>
        <w:t xml:space="preserve">приміщень територіальних управлінь </w:t>
      </w:r>
      <w:r w:rsidR="000C790D">
        <w:rPr>
          <w:rFonts w:eastAsia="Calibri"/>
          <w:color w:val="000000" w:themeColor="text1"/>
          <w:lang w:val="uk-UA"/>
        </w:rPr>
        <w:t>ДСА</w:t>
      </w:r>
      <w:r w:rsidR="00AF35C5" w:rsidRPr="00B676F8">
        <w:rPr>
          <w:rFonts w:eastAsia="Calibri"/>
          <w:color w:val="000000" w:themeColor="text1"/>
          <w:lang w:val="uk-UA"/>
        </w:rPr>
        <w:t xml:space="preserve"> України та </w:t>
      </w:r>
      <w:r w:rsidR="000C790D">
        <w:rPr>
          <w:rFonts w:eastAsia="Calibri"/>
          <w:color w:val="000000" w:themeColor="text1"/>
          <w:lang w:val="uk-UA"/>
        </w:rPr>
        <w:t>ССО</w:t>
      </w:r>
      <w:r w:rsidR="00AF35C5" w:rsidRPr="00B676F8">
        <w:rPr>
          <w:rFonts w:eastAsia="Calibri"/>
          <w:color w:val="000000" w:themeColor="text1"/>
          <w:lang w:val="uk-UA"/>
        </w:rPr>
        <w:t xml:space="preserve"> (</w:t>
      </w:r>
      <w:r w:rsidR="000C790D">
        <w:rPr>
          <w:rFonts w:eastAsia="Calibri"/>
          <w:color w:val="000000" w:themeColor="text1"/>
          <w:lang w:val="uk-UA"/>
        </w:rPr>
        <w:t>у</w:t>
      </w:r>
      <w:r w:rsidR="00AF35C5" w:rsidRPr="00B676F8">
        <w:rPr>
          <w:rFonts w:eastAsia="Calibri"/>
          <w:color w:val="000000" w:themeColor="text1"/>
          <w:lang w:val="uk-UA"/>
        </w:rPr>
        <w:t xml:space="preserve"> Запорізькій, </w:t>
      </w:r>
      <w:r w:rsidRPr="00B676F8">
        <w:rPr>
          <w:rFonts w:eastAsia="Calibri"/>
          <w:color w:val="000000" w:themeColor="text1"/>
          <w:lang w:val="uk-UA"/>
        </w:rPr>
        <w:t xml:space="preserve">Одеській, </w:t>
      </w:r>
      <w:r w:rsidR="00AF35C5" w:rsidRPr="00B676F8">
        <w:rPr>
          <w:rFonts w:eastAsia="Calibri"/>
          <w:color w:val="000000" w:themeColor="text1"/>
          <w:lang w:val="uk-UA"/>
        </w:rPr>
        <w:t>Миколаївській, Харківській, Чернігівській та Херсонській областях);</w:t>
      </w:r>
    </w:p>
    <w:p w14:paraId="503EE854" w14:textId="1C269289"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 xml:space="preserve">1 приміщення </w:t>
      </w:r>
      <w:r w:rsidR="000C790D">
        <w:rPr>
          <w:rFonts w:eastAsia="Calibri"/>
          <w:color w:val="000000" w:themeColor="text1"/>
          <w:lang w:val="uk-UA"/>
        </w:rPr>
        <w:t>НШСУ</w:t>
      </w:r>
      <w:r w:rsidRPr="00B676F8">
        <w:rPr>
          <w:rFonts w:eastAsia="Calibri"/>
          <w:color w:val="000000" w:themeColor="text1"/>
          <w:lang w:val="uk-UA"/>
        </w:rPr>
        <w:t>;</w:t>
      </w:r>
    </w:p>
    <w:p w14:paraId="1863B01E" w14:textId="254560ED"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 xml:space="preserve">1 приміщення </w:t>
      </w:r>
      <w:r w:rsidR="000C790D">
        <w:rPr>
          <w:rFonts w:eastAsia="Calibri"/>
          <w:color w:val="000000" w:themeColor="text1"/>
          <w:lang w:val="uk-UA"/>
        </w:rPr>
        <w:t>ВККСУ</w:t>
      </w:r>
      <w:r w:rsidRPr="00B676F8">
        <w:rPr>
          <w:rFonts w:eastAsia="Calibri"/>
          <w:color w:val="000000" w:themeColor="text1"/>
          <w:lang w:val="uk-UA"/>
        </w:rPr>
        <w:t>.</w:t>
      </w:r>
    </w:p>
    <w:p w14:paraId="43681AF5" w14:textId="57D4F964" w:rsidR="00AF35C5" w:rsidRPr="00B676F8" w:rsidRDefault="00AF35C5" w:rsidP="000C790D">
      <w:pPr>
        <w:spacing w:line="276" w:lineRule="auto"/>
        <w:ind w:firstLine="567"/>
        <w:jc w:val="both"/>
        <w:rPr>
          <w:rFonts w:eastAsia="Calibri"/>
          <w:color w:val="000000" w:themeColor="text1"/>
          <w:lang w:val="uk-UA"/>
        </w:rPr>
      </w:pPr>
      <w:r w:rsidRPr="00B676F8">
        <w:rPr>
          <w:rFonts w:eastAsia="Calibri"/>
          <w:color w:val="000000" w:themeColor="text1"/>
          <w:lang w:val="uk-UA"/>
        </w:rPr>
        <w:t>Найбільше пошкоджених / зруйнованих приміщень судових установ</w:t>
      </w:r>
      <w:r w:rsidR="000C790D">
        <w:rPr>
          <w:rFonts w:eastAsia="Calibri"/>
          <w:color w:val="000000" w:themeColor="text1"/>
          <w:lang w:val="uk-UA"/>
        </w:rPr>
        <w:t xml:space="preserve"> –</w:t>
      </w:r>
      <w:r w:rsidRPr="00B676F8">
        <w:rPr>
          <w:rFonts w:eastAsia="Calibri"/>
          <w:color w:val="000000" w:themeColor="text1"/>
          <w:lang w:val="uk-UA"/>
        </w:rPr>
        <w:t xml:space="preserve"> у Харківській (23 приміщення), Донецькій (</w:t>
      </w:r>
      <w:r w:rsidR="002A2137" w:rsidRPr="00B676F8">
        <w:rPr>
          <w:rFonts w:eastAsia="Calibri"/>
          <w:color w:val="000000" w:themeColor="text1"/>
          <w:lang w:val="uk-UA"/>
        </w:rPr>
        <w:t>21 приміщення</w:t>
      </w:r>
      <w:r w:rsidRPr="00B676F8">
        <w:rPr>
          <w:rFonts w:eastAsia="Calibri"/>
          <w:color w:val="000000" w:themeColor="text1"/>
          <w:lang w:val="uk-UA"/>
        </w:rPr>
        <w:t>), Миколаївській (2</w:t>
      </w:r>
      <w:r w:rsidR="002A2137" w:rsidRPr="00B676F8">
        <w:rPr>
          <w:rFonts w:eastAsia="Calibri"/>
          <w:color w:val="000000" w:themeColor="text1"/>
          <w:lang w:val="uk-UA"/>
        </w:rPr>
        <w:t>1</w:t>
      </w:r>
      <w:r w:rsidR="000C790D">
        <w:rPr>
          <w:rFonts w:eastAsia="Calibri"/>
          <w:color w:val="000000" w:themeColor="text1"/>
          <w:lang w:val="uk-UA"/>
        </w:rPr>
        <w:t> </w:t>
      </w:r>
      <w:r w:rsidRPr="00B676F8">
        <w:rPr>
          <w:rFonts w:eastAsia="Calibri"/>
          <w:color w:val="000000" w:themeColor="text1"/>
          <w:lang w:val="uk-UA"/>
        </w:rPr>
        <w:t>приміщен</w:t>
      </w:r>
      <w:r w:rsidR="002A2137" w:rsidRPr="00B676F8">
        <w:rPr>
          <w:rFonts w:eastAsia="Calibri"/>
          <w:color w:val="000000" w:themeColor="text1"/>
          <w:lang w:val="uk-UA"/>
        </w:rPr>
        <w:t>ня</w:t>
      </w:r>
      <w:r w:rsidRPr="00B676F8">
        <w:rPr>
          <w:rFonts w:eastAsia="Calibri"/>
          <w:color w:val="000000" w:themeColor="text1"/>
          <w:lang w:val="uk-UA"/>
        </w:rPr>
        <w:t>) областях.</w:t>
      </w:r>
    </w:p>
    <w:p w14:paraId="0BDEFB5B" w14:textId="343A05BB"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1</w:t>
      </w:r>
      <w:r w:rsidR="000C790D">
        <w:rPr>
          <w:rFonts w:eastAsia="Calibri"/>
          <w:color w:val="000000" w:themeColor="text1"/>
          <w:lang w:val="uk-UA"/>
        </w:rPr>
        <w:t xml:space="preserve">5 приміщень судів </w:t>
      </w:r>
      <w:r w:rsidRPr="00B676F8">
        <w:rPr>
          <w:rFonts w:eastAsia="Calibri"/>
          <w:color w:val="000000" w:themeColor="text1"/>
          <w:lang w:val="uk-UA"/>
        </w:rPr>
        <w:t>повністю зруйнован</w:t>
      </w:r>
      <w:r w:rsidR="000C790D">
        <w:rPr>
          <w:rFonts w:eastAsia="Calibri"/>
          <w:color w:val="000000" w:themeColor="text1"/>
          <w:lang w:val="uk-UA"/>
        </w:rPr>
        <w:t>і</w:t>
      </w:r>
      <w:r w:rsidRPr="00B676F8">
        <w:rPr>
          <w:rFonts w:eastAsia="Calibri"/>
          <w:color w:val="000000" w:themeColor="text1"/>
          <w:lang w:val="uk-UA"/>
        </w:rPr>
        <w:t>:</w:t>
      </w:r>
    </w:p>
    <w:p w14:paraId="045D7714"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Господарський суд Миколаївської області;</w:t>
      </w:r>
    </w:p>
    <w:p w14:paraId="10ADE368" w14:textId="77777777" w:rsidR="00AF35C5" w:rsidRPr="00B676F8" w:rsidRDefault="00AF35C5" w:rsidP="00B676F8">
      <w:pPr>
        <w:spacing w:line="276" w:lineRule="auto"/>
        <w:ind w:firstLine="567"/>
        <w:jc w:val="both"/>
        <w:rPr>
          <w:rFonts w:eastAsia="Calibri"/>
          <w:color w:val="000000" w:themeColor="text1"/>
          <w:lang w:val="uk-UA"/>
        </w:rPr>
      </w:pPr>
      <w:proofErr w:type="spellStart"/>
      <w:r w:rsidRPr="00B676F8">
        <w:rPr>
          <w:rFonts w:eastAsia="Calibri"/>
          <w:color w:val="000000" w:themeColor="text1"/>
          <w:lang w:val="uk-UA"/>
        </w:rPr>
        <w:t>Снігурівський</w:t>
      </w:r>
      <w:proofErr w:type="spellEnd"/>
      <w:r w:rsidRPr="00B676F8">
        <w:rPr>
          <w:rFonts w:eastAsia="Calibri"/>
          <w:color w:val="000000" w:themeColor="text1"/>
          <w:lang w:val="uk-UA"/>
        </w:rPr>
        <w:t xml:space="preserve"> районний суд Миколаївської області;</w:t>
      </w:r>
    </w:p>
    <w:p w14:paraId="79F9B58A" w14:textId="77777777" w:rsidR="00AF35C5" w:rsidRPr="00B676F8" w:rsidRDefault="00AF35C5" w:rsidP="00B676F8">
      <w:pPr>
        <w:spacing w:line="276" w:lineRule="auto"/>
        <w:ind w:firstLine="567"/>
        <w:jc w:val="both"/>
        <w:rPr>
          <w:rFonts w:eastAsia="Calibri"/>
          <w:color w:val="000000" w:themeColor="text1"/>
          <w:lang w:val="uk-UA"/>
        </w:rPr>
      </w:pPr>
      <w:proofErr w:type="spellStart"/>
      <w:r w:rsidRPr="00B676F8">
        <w:rPr>
          <w:rFonts w:eastAsia="Calibri"/>
          <w:color w:val="000000" w:themeColor="text1"/>
          <w:lang w:val="uk-UA"/>
        </w:rPr>
        <w:t>Березнегуватський</w:t>
      </w:r>
      <w:proofErr w:type="spellEnd"/>
      <w:r w:rsidRPr="00B676F8">
        <w:rPr>
          <w:rFonts w:eastAsia="Calibri"/>
          <w:color w:val="000000" w:themeColor="text1"/>
          <w:lang w:val="uk-UA"/>
        </w:rPr>
        <w:t xml:space="preserve"> районний суд Миколаївської області;</w:t>
      </w:r>
    </w:p>
    <w:p w14:paraId="7BB66824"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Донецький апеляційний суд;</w:t>
      </w:r>
    </w:p>
    <w:p w14:paraId="1FC61468"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Волноваський районний суд Донецької області;</w:t>
      </w:r>
    </w:p>
    <w:p w14:paraId="0D099FD8" w14:textId="77777777" w:rsidR="00AF35C5" w:rsidRPr="00B676F8" w:rsidRDefault="00AF35C5" w:rsidP="00B676F8">
      <w:pPr>
        <w:spacing w:line="276" w:lineRule="auto"/>
        <w:ind w:firstLine="567"/>
        <w:jc w:val="both"/>
        <w:rPr>
          <w:rFonts w:eastAsia="Calibri"/>
          <w:color w:val="000000" w:themeColor="text1"/>
          <w:lang w:val="uk-UA"/>
        </w:rPr>
      </w:pPr>
      <w:proofErr w:type="spellStart"/>
      <w:r w:rsidRPr="00B676F8">
        <w:rPr>
          <w:rFonts w:eastAsia="Calibri"/>
          <w:color w:val="000000" w:themeColor="text1"/>
          <w:lang w:val="uk-UA"/>
        </w:rPr>
        <w:t>Краснолиманський</w:t>
      </w:r>
      <w:proofErr w:type="spellEnd"/>
      <w:r w:rsidRPr="00B676F8">
        <w:rPr>
          <w:rFonts w:eastAsia="Calibri"/>
          <w:color w:val="000000" w:themeColor="text1"/>
          <w:lang w:val="uk-UA"/>
        </w:rPr>
        <w:t xml:space="preserve"> міський суд Донецької області;</w:t>
      </w:r>
    </w:p>
    <w:p w14:paraId="4545CE93" w14:textId="77777777" w:rsidR="00AF35C5" w:rsidRPr="00B676F8" w:rsidRDefault="00AF35C5" w:rsidP="00B676F8">
      <w:pPr>
        <w:spacing w:line="276" w:lineRule="auto"/>
        <w:ind w:firstLine="567"/>
        <w:jc w:val="both"/>
        <w:rPr>
          <w:rFonts w:eastAsia="Calibri"/>
          <w:color w:val="000000" w:themeColor="text1"/>
          <w:lang w:val="uk-UA"/>
        </w:rPr>
      </w:pPr>
      <w:proofErr w:type="spellStart"/>
      <w:r w:rsidRPr="00B676F8">
        <w:rPr>
          <w:rFonts w:eastAsia="Calibri"/>
          <w:color w:val="000000" w:themeColor="text1"/>
          <w:lang w:val="uk-UA"/>
        </w:rPr>
        <w:t>Вугледарський</w:t>
      </w:r>
      <w:proofErr w:type="spellEnd"/>
      <w:r w:rsidRPr="00B676F8">
        <w:rPr>
          <w:rFonts w:eastAsia="Calibri"/>
          <w:color w:val="000000" w:themeColor="text1"/>
          <w:lang w:val="uk-UA"/>
        </w:rPr>
        <w:t xml:space="preserve"> міський суд Донецької області;</w:t>
      </w:r>
    </w:p>
    <w:p w14:paraId="2212C495"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Авдіївський міський суд Донецької області;</w:t>
      </w:r>
    </w:p>
    <w:p w14:paraId="450C402D"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Бородянський районний суд Київської області;</w:t>
      </w:r>
    </w:p>
    <w:p w14:paraId="0206D318" w14:textId="288B582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Харківський апеляційний суд (зруйнован</w:t>
      </w:r>
      <w:r w:rsidR="000C790D">
        <w:rPr>
          <w:rFonts w:eastAsia="Calibri"/>
          <w:color w:val="000000" w:themeColor="text1"/>
          <w:lang w:val="uk-UA"/>
        </w:rPr>
        <w:t>а</w:t>
      </w:r>
      <w:r w:rsidRPr="00B676F8">
        <w:rPr>
          <w:rFonts w:eastAsia="Calibri"/>
          <w:color w:val="000000" w:themeColor="text1"/>
          <w:lang w:val="uk-UA"/>
        </w:rPr>
        <w:t xml:space="preserve"> частин</w:t>
      </w:r>
      <w:r w:rsidR="000C790D">
        <w:rPr>
          <w:rFonts w:eastAsia="Calibri"/>
          <w:color w:val="000000" w:themeColor="text1"/>
          <w:lang w:val="uk-UA"/>
        </w:rPr>
        <w:t>а</w:t>
      </w:r>
      <w:r w:rsidRPr="00B676F8">
        <w:rPr>
          <w:rFonts w:eastAsia="Calibri"/>
          <w:color w:val="000000" w:themeColor="text1"/>
          <w:lang w:val="uk-UA"/>
        </w:rPr>
        <w:t xml:space="preserve"> будівлі);</w:t>
      </w:r>
    </w:p>
    <w:p w14:paraId="5ADD03E7"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Ізюмський міськрайонний суд Харківської області;</w:t>
      </w:r>
    </w:p>
    <w:p w14:paraId="6BEB99FF"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Куп’янський міськрайонний суд Харківської області (зруйнована вхідна група);</w:t>
      </w:r>
    </w:p>
    <w:p w14:paraId="487FBDC1"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Луганський апеляційний суд;</w:t>
      </w:r>
    </w:p>
    <w:p w14:paraId="679F612A" w14:textId="77777777"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Лисичанський міський суд Луганської області;</w:t>
      </w:r>
    </w:p>
    <w:p w14:paraId="685F701B" w14:textId="77777777" w:rsidR="00AF35C5" w:rsidRPr="00B676F8" w:rsidRDefault="00AF35C5" w:rsidP="00B676F8">
      <w:pPr>
        <w:spacing w:line="276" w:lineRule="auto"/>
        <w:ind w:firstLine="567"/>
        <w:jc w:val="both"/>
        <w:rPr>
          <w:rFonts w:eastAsia="Calibri"/>
          <w:color w:val="000000" w:themeColor="text1"/>
          <w:lang w:val="uk-UA"/>
        </w:rPr>
      </w:pPr>
      <w:proofErr w:type="spellStart"/>
      <w:r w:rsidRPr="00B676F8">
        <w:rPr>
          <w:rFonts w:eastAsia="Calibri"/>
          <w:color w:val="000000" w:themeColor="text1"/>
          <w:lang w:val="uk-UA"/>
        </w:rPr>
        <w:t>Високопільський</w:t>
      </w:r>
      <w:proofErr w:type="spellEnd"/>
      <w:r w:rsidRPr="00B676F8">
        <w:rPr>
          <w:rFonts w:eastAsia="Calibri"/>
          <w:color w:val="000000" w:themeColor="text1"/>
          <w:lang w:val="uk-UA"/>
        </w:rPr>
        <w:t xml:space="preserve"> районний суд Херсонської області.</w:t>
      </w:r>
    </w:p>
    <w:p w14:paraId="305CB292" w14:textId="18C07A14"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lastRenderedPageBreak/>
        <w:t>11</w:t>
      </w:r>
      <w:r w:rsidR="002A2137" w:rsidRPr="00B676F8">
        <w:rPr>
          <w:rFonts w:eastAsia="Calibri"/>
          <w:color w:val="000000" w:themeColor="text1"/>
          <w:lang w:val="uk-UA"/>
        </w:rPr>
        <w:t>7</w:t>
      </w:r>
      <w:r w:rsidRPr="00B676F8">
        <w:rPr>
          <w:rFonts w:eastAsia="Calibri"/>
          <w:color w:val="000000" w:themeColor="text1"/>
          <w:lang w:val="uk-UA"/>
        </w:rPr>
        <w:t xml:space="preserve"> приміщень судових установ пошкоджено частково: вибит</w:t>
      </w:r>
      <w:r w:rsidR="000C790D">
        <w:rPr>
          <w:rFonts w:eastAsia="Calibri"/>
          <w:color w:val="000000" w:themeColor="text1"/>
          <w:lang w:val="uk-UA"/>
        </w:rPr>
        <w:t>і</w:t>
      </w:r>
      <w:r w:rsidRPr="00B676F8">
        <w:rPr>
          <w:rFonts w:eastAsia="Calibri"/>
          <w:color w:val="000000" w:themeColor="text1"/>
          <w:lang w:val="uk-UA"/>
        </w:rPr>
        <w:t xml:space="preserve"> </w:t>
      </w:r>
      <w:r w:rsidR="002A2137" w:rsidRPr="00B676F8">
        <w:rPr>
          <w:rFonts w:eastAsia="Calibri"/>
          <w:color w:val="000000" w:themeColor="text1"/>
          <w:lang w:val="uk-UA"/>
        </w:rPr>
        <w:t xml:space="preserve">вікна, відсутнє </w:t>
      </w:r>
      <w:proofErr w:type="spellStart"/>
      <w:r w:rsidR="002A2137" w:rsidRPr="00B676F8">
        <w:rPr>
          <w:rFonts w:eastAsia="Calibri"/>
          <w:color w:val="000000" w:themeColor="text1"/>
          <w:lang w:val="uk-UA"/>
        </w:rPr>
        <w:t>електро</w:t>
      </w:r>
      <w:proofErr w:type="spellEnd"/>
      <w:r w:rsidR="002A2137" w:rsidRPr="00B676F8">
        <w:rPr>
          <w:rFonts w:eastAsia="Calibri"/>
          <w:color w:val="000000" w:themeColor="text1"/>
          <w:lang w:val="uk-UA"/>
        </w:rPr>
        <w:t>-, тепло</w:t>
      </w:r>
      <w:r w:rsidR="000C790D">
        <w:rPr>
          <w:rFonts w:eastAsia="Calibri"/>
          <w:color w:val="000000" w:themeColor="text1"/>
          <w:lang w:val="uk-UA"/>
        </w:rPr>
        <w:t>-</w:t>
      </w:r>
      <w:r w:rsidRPr="00B676F8">
        <w:rPr>
          <w:rFonts w:eastAsia="Calibri"/>
          <w:color w:val="000000" w:themeColor="text1"/>
          <w:lang w:val="uk-UA"/>
        </w:rPr>
        <w:t>, водопостачання, пошкоджен</w:t>
      </w:r>
      <w:r w:rsidR="000C790D">
        <w:rPr>
          <w:rFonts w:eastAsia="Calibri"/>
          <w:color w:val="000000" w:themeColor="text1"/>
          <w:lang w:val="uk-UA"/>
        </w:rPr>
        <w:t>і</w:t>
      </w:r>
      <w:r w:rsidRPr="00B676F8">
        <w:rPr>
          <w:rFonts w:eastAsia="Calibri"/>
          <w:color w:val="000000" w:themeColor="text1"/>
          <w:lang w:val="uk-UA"/>
        </w:rPr>
        <w:t xml:space="preserve"> стел</w:t>
      </w:r>
      <w:r w:rsidR="000C790D">
        <w:rPr>
          <w:rFonts w:eastAsia="Calibri"/>
          <w:color w:val="000000" w:themeColor="text1"/>
          <w:lang w:val="uk-UA"/>
        </w:rPr>
        <w:t>я</w:t>
      </w:r>
      <w:r w:rsidRPr="00B676F8">
        <w:rPr>
          <w:rFonts w:eastAsia="Calibri"/>
          <w:color w:val="000000" w:themeColor="text1"/>
          <w:lang w:val="uk-UA"/>
        </w:rPr>
        <w:t>, зали судових засідань, внутрішні двері, внутрішні перегородки між кабінетами тощо.</w:t>
      </w:r>
    </w:p>
    <w:p w14:paraId="6F3B610E" w14:textId="5179DCAE" w:rsidR="00AF35C5" w:rsidRPr="00B676F8" w:rsidRDefault="00AF35C5"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 xml:space="preserve">За попередніми розрахунками </w:t>
      </w:r>
      <w:r w:rsidR="00B7207F" w:rsidRPr="00B676F8">
        <w:rPr>
          <w:rFonts w:eastAsia="Calibri"/>
          <w:color w:val="000000" w:themeColor="text1"/>
          <w:lang w:val="uk-UA"/>
        </w:rPr>
        <w:t>ДСА</w:t>
      </w:r>
      <w:r w:rsidRPr="00B676F8">
        <w:rPr>
          <w:rFonts w:eastAsia="Calibri"/>
          <w:color w:val="000000" w:themeColor="text1"/>
          <w:lang w:val="uk-UA"/>
        </w:rPr>
        <w:t xml:space="preserve"> України, </w:t>
      </w:r>
      <w:r w:rsidR="000C790D">
        <w:rPr>
          <w:rFonts w:eastAsia="Calibri"/>
          <w:color w:val="000000" w:themeColor="text1"/>
          <w:lang w:val="uk-UA"/>
        </w:rPr>
        <w:t>з метою</w:t>
      </w:r>
      <w:r w:rsidRPr="00B676F8">
        <w:rPr>
          <w:rFonts w:eastAsia="Calibri"/>
          <w:color w:val="000000" w:themeColor="text1"/>
          <w:lang w:val="uk-UA"/>
        </w:rPr>
        <w:t xml:space="preserve"> відновлення роботи судів у зазначених приміщеннях </w:t>
      </w:r>
      <w:r w:rsidR="000C790D" w:rsidRPr="00B676F8">
        <w:rPr>
          <w:rFonts w:eastAsia="Calibri"/>
          <w:color w:val="000000" w:themeColor="text1"/>
          <w:lang w:val="uk-UA"/>
        </w:rPr>
        <w:t>існує потреба у понад 1,9 млрд гр</w:t>
      </w:r>
      <w:r w:rsidR="000C790D">
        <w:rPr>
          <w:rFonts w:eastAsia="Calibri"/>
          <w:color w:val="000000" w:themeColor="text1"/>
          <w:lang w:val="uk-UA"/>
        </w:rPr>
        <w:t>н</w:t>
      </w:r>
      <w:r w:rsidR="000C790D" w:rsidRPr="00B676F8">
        <w:rPr>
          <w:rFonts w:eastAsia="Calibri"/>
          <w:color w:val="000000" w:themeColor="text1"/>
          <w:lang w:val="uk-UA"/>
        </w:rPr>
        <w:t xml:space="preserve"> </w:t>
      </w:r>
      <w:r w:rsidR="000C790D">
        <w:rPr>
          <w:rFonts w:eastAsia="Calibri"/>
          <w:color w:val="000000" w:themeColor="text1"/>
          <w:lang w:val="uk-UA"/>
        </w:rPr>
        <w:t>для</w:t>
      </w:r>
      <w:r w:rsidR="004346EB">
        <w:rPr>
          <w:rFonts w:eastAsia="Calibri"/>
          <w:color w:val="000000" w:themeColor="text1"/>
          <w:lang w:val="uk-UA"/>
        </w:rPr>
        <w:t xml:space="preserve"> проведення</w:t>
      </w:r>
      <w:r w:rsidRPr="00B676F8">
        <w:rPr>
          <w:rFonts w:eastAsia="Calibri"/>
          <w:color w:val="000000" w:themeColor="text1"/>
          <w:lang w:val="uk-UA"/>
        </w:rPr>
        <w:t xml:space="preserve"> комплек</w:t>
      </w:r>
      <w:r w:rsidR="004346EB">
        <w:rPr>
          <w:rFonts w:eastAsia="Calibri"/>
          <w:color w:val="000000" w:themeColor="text1"/>
          <w:lang w:val="uk-UA"/>
        </w:rPr>
        <w:t>сних ремонтних робіт, придбання</w:t>
      </w:r>
      <w:r w:rsidRPr="00B676F8">
        <w:rPr>
          <w:rFonts w:eastAsia="Calibri"/>
          <w:color w:val="000000" w:themeColor="text1"/>
          <w:lang w:val="uk-UA"/>
        </w:rPr>
        <w:t xml:space="preserve"> необхідного обладнання, меблів. Проте Законом України «Про Державний бюджет України на 2024 рік» </w:t>
      </w:r>
      <w:r w:rsidR="001A2C55" w:rsidRPr="00B676F8">
        <w:rPr>
          <w:rFonts w:eastAsia="Calibri"/>
          <w:color w:val="000000" w:themeColor="text1"/>
          <w:lang w:val="uk-UA"/>
        </w:rPr>
        <w:t>ДСА</w:t>
      </w:r>
      <w:r w:rsidRPr="00B676F8">
        <w:rPr>
          <w:rFonts w:eastAsia="Calibri"/>
          <w:color w:val="000000" w:themeColor="text1"/>
          <w:lang w:val="uk-UA"/>
        </w:rPr>
        <w:t xml:space="preserve"> України як головному розпоряднику бюджетних коштів передбачені видатки розвитку в сумі лише 532,1 млн гривень.</w:t>
      </w:r>
    </w:p>
    <w:p w14:paraId="40CCD61B" w14:textId="5C788BAC" w:rsidR="00447DFE" w:rsidRPr="00B676F8" w:rsidRDefault="004346EB" w:rsidP="00B676F8">
      <w:pPr>
        <w:tabs>
          <w:tab w:val="left" w:pos="284"/>
        </w:tabs>
        <w:autoSpaceDE w:val="0"/>
        <w:autoSpaceDN w:val="0"/>
        <w:adjustRightInd w:val="0"/>
        <w:spacing w:line="276" w:lineRule="auto"/>
        <w:ind w:right="-1" w:firstLine="567"/>
        <w:jc w:val="both"/>
        <w:rPr>
          <w:rFonts w:eastAsia="Calibri"/>
          <w:lang w:val="uk-UA"/>
        </w:rPr>
      </w:pPr>
      <w:r>
        <w:rPr>
          <w:rFonts w:eastAsia="Calibri"/>
          <w:lang w:val="uk-UA"/>
        </w:rPr>
        <w:t>Ст</w:t>
      </w:r>
      <w:r w:rsidR="00447DFE" w:rsidRPr="00B676F8">
        <w:rPr>
          <w:rFonts w:eastAsia="Calibri"/>
          <w:lang w:val="uk-UA"/>
        </w:rPr>
        <w:t xml:space="preserve">аном на кінець звітного року до </w:t>
      </w:r>
      <w:r w:rsidR="00447DFE" w:rsidRPr="00B676F8">
        <w:rPr>
          <w:rFonts w:eastAsia="Calibri"/>
          <w:shd w:val="clear" w:color="auto" w:fill="FFFFFF"/>
          <w:lang w:val="uk-UA" w:eastAsia="uk-UA"/>
        </w:rPr>
        <w:t>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Pr>
          <w:rFonts w:eastAsia="Calibri"/>
          <w:shd w:val="clear" w:color="auto" w:fill="FFFFFF"/>
          <w:lang w:val="uk-UA" w:eastAsia="uk-UA"/>
        </w:rPr>
        <w:t>,</w:t>
      </w:r>
      <w:r w:rsidR="00447DFE" w:rsidRPr="00B676F8">
        <w:rPr>
          <w:rFonts w:eastAsia="Calibri"/>
          <w:lang w:val="uk-UA"/>
        </w:rPr>
        <w:t xml:space="preserve"> </w:t>
      </w:r>
      <w:proofErr w:type="spellStart"/>
      <w:r w:rsidR="00447DFE" w:rsidRPr="00B676F8">
        <w:rPr>
          <w:rFonts w:eastAsia="Calibri"/>
          <w:lang w:val="uk-UA"/>
        </w:rPr>
        <w:t>внесено</w:t>
      </w:r>
      <w:proofErr w:type="spellEnd"/>
      <w:r w:rsidR="00447DFE" w:rsidRPr="00B676F8">
        <w:rPr>
          <w:rFonts w:eastAsia="Calibri"/>
          <w:lang w:val="uk-UA"/>
        </w:rPr>
        <w:t xml:space="preserve"> інформацію щодо 20 % пошкоджених приміщень судів. </w:t>
      </w:r>
      <w:r>
        <w:rPr>
          <w:rFonts w:eastAsia="Calibri"/>
          <w:lang w:val="uk-UA"/>
        </w:rPr>
        <w:t>З</w:t>
      </w:r>
      <w:r w:rsidR="00447DFE" w:rsidRPr="00B676F8">
        <w:rPr>
          <w:rFonts w:eastAsia="Calibri"/>
          <w:lang w:val="uk-UA"/>
        </w:rPr>
        <w:t>азначено</w:t>
      </w:r>
      <w:r>
        <w:rPr>
          <w:rFonts w:eastAsia="Calibri"/>
          <w:lang w:val="uk-UA"/>
        </w:rPr>
        <w:t xml:space="preserve"> також</w:t>
      </w:r>
      <w:r w:rsidR="00447DFE" w:rsidRPr="00B676F8">
        <w:rPr>
          <w:rFonts w:eastAsia="Calibri"/>
          <w:lang w:val="uk-UA"/>
        </w:rPr>
        <w:t>, що робота ДСА України в цьому напрямі триває.</w:t>
      </w:r>
    </w:p>
    <w:p w14:paraId="376C847C" w14:textId="09FFE378" w:rsidR="00447DFE" w:rsidRPr="00B676F8" w:rsidRDefault="00551928" w:rsidP="00B676F8">
      <w:pPr>
        <w:pStyle w:val="ad"/>
        <w:tabs>
          <w:tab w:val="left" w:pos="284"/>
        </w:tabs>
        <w:spacing w:before="0" w:beforeAutospacing="0" w:after="0" w:afterAutospacing="0" w:line="276" w:lineRule="auto"/>
        <w:ind w:right="-1" w:firstLine="567"/>
        <w:jc w:val="both"/>
        <w:rPr>
          <w:rFonts w:eastAsia="Calibri"/>
          <w:sz w:val="28"/>
          <w:szCs w:val="28"/>
          <w:lang w:val="uk-UA"/>
        </w:rPr>
      </w:pPr>
      <w:r>
        <w:rPr>
          <w:rFonts w:eastAsia="Calibri"/>
          <w:sz w:val="28"/>
          <w:szCs w:val="28"/>
          <w:lang w:val="uk-UA"/>
        </w:rPr>
        <w:t xml:space="preserve">У Звіті </w:t>
      </w:r>
      <w:r w:rsidR="00447DFE" w:rsidRPr="00B676F8">
        <w:rPr>
          <w:rFonts w:eastAsia="Calibri"/>
          <w:sz w:val="28"/>
          <w:szCs w:val="28"/>
          <w:lang w:val="uk-UA"/>
        </w:rPr>
        <w:t>наведен</w:t>
      </w:r>
      <w:r>
        <w:rPr>
          <w:rFonts w:eastAsia="Calibri"/>
          <w:sz w:val="28"/>
          <w:szCs w:val="28"/>
          <w:lang w:val="uk-UA"/>
        </w:rPr>
        <w:t>о</w:t>
      </w:r>
      <w:r w:rsidR="00447DFE" w:rsidRPr="00B676F8">
        <w:rPr>
          <w:rFonts w:eastAsia="Calibri"/>
          <w:sz w:val="28"/>
          <w:szCs w:val="28"/>
          <w:lang w:val="uk-UA"/>
        </w:rPr>
        <w:t xml:space="preserve"> інформаці</w:t>
      </w:r>
      <w:r>
        <w:rPr>
          <w:rFonts w:eastAsia="Calibri"/>
          <w:sz w:val="28"/>
          <w:szCs w:val="28"/>
          <w:lang w:val="uk-UA"/>
        </w:rPr>
        <w:t>ю</w:t>
      </w:r>
      <w:r w:rsidR="00447DFE" w:rsidRPr="00B676F8">
        <w:rPr>
          <w:rFonts w:eastAsia="Calibri"/>
          <w:sz w:val="28"/>
          <w:szCs w:val="28"/>
          <w:lang w:val="uk-UA"/>
        </w:rPr>
        <w:t xml:space="preserve"> щодо проведення першочергових будівельних робіт, придбання альтернативних джерел енергопостачання та інших основних засобів, необхідних для забезпечення функціонування приміщень судів.</w:t>
      </w:r>
    </w:p>
    <w:p w14:paraId="490F323F" w14:textId="5BA8D93E" w:rsidR="00B7207F" w:rsidRPr="00B676F8" w:rsidRDefault="00B7207F"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Щодо державних підприємств «Санаторно-курортний лікувальний центр «</w:t>
      </w:r>
      <w:proofErr w:type="spellStart"/>
      <w:r w:rsidRPr="00B676F8">
        <w:rPr>
          <w:rFonts w:eastAsia="Calibri"/>
          <w:color w:val="000000" w:themeColor="text1"/>
          <w:lang w:val="uk-UA"/>
        </w:rPr>
        <w:t>Шкло</w:t>
      </w:r>
      <w:proofErr w:type="spellEnd"/>
      <w:r w:rsidRPr="00B676F8">
        <w:rPr>
          <w:rFonts w:eastAsia="Calibri"/>
          <w:color w:val="000000" w:themeColor="text1"/>
          <w:lang w:val="uk-UA"/>
        </w:rPr>
        <w:t xml:space="preserve">», «Судовий будівельно-експертний центр» та «Санаторно-курортний лікувальний центр «Феміда» ДСА України зазначено, що станом на 31 грудня 2023 року </w:t>
      </w:r>
      <w:r w:rsidR="00551928">
        <w:rPr>
          <w:rFonts w:eastAsia="Calibri"/>
          <w:color w:val="000000" w:themeColor="text1"/>
          <w:lang w:val="uk-UA"/>
        </w:rPr>
        <w:t xml:space="preserve">вказані </w:t>
      </w:r>
      <w:r w:rsidRPr="00B676F8">
        <w:rPr>
          <w:rFonts w:eastAsia="Calibri"/>
          <w:color w:val="000000" w:themeColor="text1"/>
          <w:lang w:val="uk-UA"/>
        </w:rPr>
        <w:t>підприємства перебувають у сфері управління ДСА України.</w:t>
      </w:r>
    </w:p>
    <w:p w14:paraId="67077FE3" w14:textId="23E4615A" w:rsidR="00B7207F" w:rsidRPr="00B676F8" w:rsidRDefault="00B7207F" w:rsidP="00B676F8">
      <w:pPr>
        <w:spacing w:line="276" w:lineRule="auto"/>
        <w:ind w:firstLine="567"/>
        <w:jc w:val="both"/>
        <w:rPr>
          <w:rFonts w:eastAsia="Calibri"/>
          <w:color w:val="000000" w:themeColor="text1"/>
          <w:lang w:val="uk-UA"/>
        </w:rPr>
      </w:pPr>
      <w:r w:rsidRPr="00B676F8">
        <w:rPr>
          <w:rFonts w:eastAsia="Calibri"/>
          <w:color w:val="000000" w:themeColor="text1"/>
          <w:lang w:val="uk-UA"/>
        </w:rPr>
        <w:t>Державні підприємства «Санаторно-курортний лікувальний центр «</w:t>
      </w:r>
      <w:proofErr w:type="spellStart"/>
      <w:r w:rsidRPr="00B676F8">
        <w:rPr>
          <w:rFonts w:eastAsia="Calibri"/>
          <w:color w:val="000000" w:themeColor="text1"/>
          <w:lang w:val="uk-UA"/>
        </w:rPr>
        <w:t>Шкло</w:t>
      </w:r>
      <w:proofErr w:type="spellEnd"/>
      <w:r w:rsidRPr="00B676F8">
        <w:rPr>
          <w:rFonts w:eastAsia="Calibri"/>
          <w:color w:val="000000" w:themeColor="text1"/>
          <w:lang w:val="uk-UA"/>
        </w:rPr>
        <w:t>», «Судовий будівельно-експертний центр» є діючими підприємствами, які викон</w:t>
      </w:r>
      <w:r w:rsidR="00551928">
        <w:rPr>
          <w:rFonts w:eastAsia="Calibri"/>
          <w:color w:val="000000" w:themeColor="text1"/>
          <w:lang w:val="uk-UA"/>
        </w:rPr>
        <w:t>ують функції відповідно до</w:t>
      </w:r>
      <w:r w:rsidRPr="00B676F8">
        <w:rPr>
          <w:rFonts w:eastAsia="Calibri"/>
          <w:color w:val="000000" w:themeColor="text1"/>
          <w:lang w:val="uk-UA"/>
        </w:rPr>
        <w:t xml:space="preserve"> обов’язків та завдань, </w:t>
      </w:r>
      <w:r w:rsidR="00551928">
        <w:rPr>
          <w:rFonts w:eastAsia="Calibri"/>
          <w:color w:val="000000" w:themeColor="text1"/>
          <w:lang w:val="uk-UA"/>
        </w:rPr>
        <w:t xml:space="preserve">що </w:t>
      </w:r>
      <w:r w:rsidRPr="00B676F8">
        <w:rPr>
          <w:rFonts w:eastAsia="Calibri"/>
          <w:color w:val="000000" w:themeColor="text1"/>
          <w:lang w:val="uk-UA"/>
        </w:rPr>
        <w:t>визначен</w:t>
      </w:r>
      <w:r w:rsidR="00551928">
        <w:rPr>
          <w:rFonts w:eastAsia="Calibri"/>
          <w:color w:val="000000" w:themeColor="text1"/>
          <w:lang w:val="uk-UA"/>
        </w:rPr>
        <w:t>і</w:t>
      </w:r>
      <w:r w:rsidRPr="00B676F8">
        <w:rPr>
          <w:rFonts w:eastAsia="Calibri"/>
          <w:color w:val="000000" w:themeColor="text1"/>
          <w:lang w:val="uk-UA"/>
        </w:rPr>
        <w:t xml:space="preserve"> у </w:t>
      </w:r>
      <w:r w:rsidR="00551928">
        <w:rPr>
          <w:rFonts w:eastAsia="Calibri"/>
          <w:color w:val="000000" w:themeColor="text1"/>
          <w:lang w:val="uk-UA"/>
        </w:rPr>
        <w:t>с</w:t>
      </w:r>
      <w:r w:rsidRPr="00B676F8">
        <w:rPr>
          <w:rFonts w:eastAsia="Calibri"/>
          <w:color w:val="000000" w:themeColor="text1"/>
          <w:lang w:val="uk-UA"/>
        </w:rPr>
        <w:t>татутах. Державне підприємство «Санаторно-курортний лікувальний центр «Феміда» на сьогодні перебуває на тимчасово окупованій території АР Крим.</w:t>
      </w:r>
    </w:p>
    <w:p w14:paraId="79ED29B8" w14:textId="46D18A5F" w:rsidR="00AF35C5" w:rsidRPr="00B676F8" w:rsidRDefault="00AF35C5" w:rsidP="00B676F8">
      <w:pPr>
        <w:spacing w:line="276" w:lineRule="auto"/>
        <w:ind w:firstLine="567"/>
        <w:jc w:val="both"/>
        <w:rPr>
          <w:lang w:val="uk-UA"/>
        </w:rPr>
      </w:pPr>
    </w:p>
    <w:p w14:paraId="0F000570" w14:textId="77777777" w:rsidR="000A0D44" w:rsidRDefault="00104974" w:rsidP="00B676F8">
      <w:pPr>
        <w:spacing w:line="276" w:lineRule="auto"/>
        <w:ind w:firstLine="567"/>
        <w:jc w:val="both"/>
        <w:rPr>
          <w:lang w:val="uk-UA"/>
        </w:rPr>
      </w:pPr>
      <w:r w:rsidRPr="00B676F8">
        <w:rPr>
          <w:b/>
          <w:lang w:val="uk-UA"/>
        </w:rPr>
        <w:t>Щодо діяльності Служби судової охорони</w:t>
      </w:r>
      <w:r w:rsidRPr="00B676F8">
        <w:rPr>
          <w:lang w:val="uk-UA"/>
        </w:rPr>
        <w:t xml:space="preserve"> </w:t>
      </w:r>
    </w:p>
    <w:p w14:paraId="42C2C3E1" w14:textId="71EDF99E" w:rsidR="00104974" w:rsidRPr="00B676F8" w:rsidRDefault="000A0D44" w:rsidP="000A0D44">
      <w:pPr>
        <w:spacing w:line="276" w:lineRule="auto"/>
        <w:ind w:firstLine="567"/>
        <w:jc w:val="both"/>
        <w:rPr>
          <w:lang w:val="uk-UA"/>
        </w:rPr>
      </w:pPr>
      <w:r>
        <w:rPr>
          <w:lang w:val="uk-UA"/>
        </w:rPr>
        <w:t xml:space="preserve">ССО – </w:t>
      </w:r>
      <w:r w:rsidR="00104974" w:rsidRPr="00B676F8">
        <w:rPr>
          <w:lang w:val="uk-UA"/>
        </w:rPr>
        <w:t>державн</w:t>
      </w:r>
      <w:r>
        <w:rPr>
          <w:lang w:val="uk-UA"/>
        </w:rPr>
        <w:t>ий</w:t>
      </w:r>
      <w:r w:rsidR="00104974" w:rsidRPr="00B676F8">
        <w:rPr>
          <w:lang w:val="uk-UA"/>
        </w:rPr>
        <w:t xml:space="preserve"> орган </w:t>
      </w:r>
      <w:r>
        <w:rPr>
          <w:lang w:val="uk-UA"/>
        </w:rPr>
        <w:t>у</w:t>
      </w:r>
      <w:r w:rsidR="00E9658B" w:rsidRPr="00B676F8">
        <w:rPr>
          <w:lang w:val="uk-UA"/>
        </w:rPr>
        <w:t> </w:t>
      </w:r>
      <w:r w:rsidR="00104974" w:rsidRPr="00B676F8">
        <w:rPr>
          <w:lang w:val="uk-UA"/>
        </w:rPr>
        <w:t>системі правосуддя</w:t>
      </w:r>
      <w:r w:rsidR="00E9658B" w:rsidRPr="00B676F8">
        <w:rPr>
          <w:lang w:val="uk-UA"/>
        </w:rPr>
        <w:t>,</w:t>
      </w:r>
      <w:r w:rsidR="00104974" w:rsidRPr="00B676F8">
        <w:rPr>
          <w:lang w:val="uk-UA"/>
        </w:rPr>
        <w:t xml:space="preserve"> метою якого є забезпечення охорони та підтримання громадського порядку в судах</w:t>
      </w:r>
      <w:r w:rsidR="00E9658B" w:rsidRPr="00B676F8">
        <w:rPr>
          <w:lang w:val="uk-UA"/>
        </w:rPr>
        <w:t>,</w:t>
      </w:r>
      <w:r w:rsidR="00864EC5" w:rsidRPr="00B676F8">
        <w:t xml:space="preserve"> </w:t>
      </w:r>
      <w:r w:rsidR="00864EC5" w:rsidRPr="00B676F8">
        <w:rPr>
          <w:lang w:val="uk-UA"/>
        </w:rPr>
        <w:t>слід зазначити таке</w:t>
      </w:r>
      <w:r w:rsidR="00104974" w:rsidRPr="00B676F8">
        <w:rPr>
          <w:lang w:val="uk-UA"/>
        </w:rPr>
        <w:t xml:space="preserve">. </w:t>
      </w:r>
    </w:p>
    <w:p w14:paraId="7A9F41BC" w14:textId="6B9C043B" w:rsidR="00104974" w:rsidRPr="00B676F8" w:rsidRDefault="00104974" w:rsidP="00B676F8">
      <w:pPr>
        <w:spacing w:line="276" w:lineRule="auto"/>
        <w:ind w:firstLine="567"/>
        <w:jc w:val="both"/>
        <w:rPr>
          <w:lang w:val="uk-UA"/>
        </w:rPr>
      </w:pPr>
      <w:r w:rsidRPr="00B676F8">
        <w:rPr>
          <w:lang w:val="uk-UA"/>
        </w:rPr>
        <w:t>Служба судової охорони</w:t>
      </w:r>
      <w:r w:rsidR="000A0D44">
        <w:rPr>
          <w:lang w:val="uk-UA"/>
        </w:rPr>
        <w:t xml:space="preserve"> </w:t>
      </w:r>
      <w:r w:rsidRPr="00B676F8">
        <w:rPr>
          <w:lang w:val="uk-UA"/>
        </w:rPr>
        <w:t>підзвітна Вищій раді правосуддя та підконтрольна Державній судовій адміністрації України</w:t>
      </w:r>
      <w:r w:rsidR="00293D4F" w:rsidRPr="00B676F8">
        <w:rPr>
          <w:lang w:val="uk-UA"/>
        </w:rPr>
        <w:t xml:space="preserve"> (частина друга статті </w:t>
      </w:r>
      <w:r w:rsidRPr="00B676F8">
        <w:rPr>
          <w:lang w:val="uk-UA"/>
        </w:rPr>
        <w:t>161 Закону України «Про судоустрій і статус суддів»).</w:t>
      </w:r>
    </w:p>
    <w:p w14:paraId="7E677C6D" w14:textId="584369EC" w:rsidR="0005061F" w:rsidRPr="00B676F8" w:rsidRDefault="0005061F" w:rsidP="00B676F8">
      <w:pPr>
        <w:spacing w:line="276" w:lineRule="auto"/>
        <w:ind w:right="-1" w:firstLine="567"/>
        <w:contextualSpacing/>
        <w:jc w:val="both"/>
        <w:rPr>
          <w:rFonts w:eastAsia="Calibri"/>
          <w:color w:val="000000"/>
          <w:lang w:val="uk-UA"/>
        </w:rPr>
      </w:pPr>
      <w:r w:rsidRPr="00B676F8">
        <w:rPr>
          <w:rFonts w:eastAsia="Calibri"/>
          <w:color w:val="000000"/>
          <w:lang w:val="uk-UA"/>
        </w:rPr>
        <w:t xml:space="preserve">Із 677 судів, розміщених у 730 будівлях </w:t>
      </w:r>
      <w:r w:rsidRPr="00B676F8">
        <w:rPr>
          <w:rFonts w:eastAsia="Calibri"/>
          <w:bCs/>
          <w:color w:val="000000"/>
          <w:lang w:val="uk-UA"/>
        </w:rPr>
        <w:t>(без урахування 56 судів                                 (61 будівля)</w:t>
      </w:r>
      <w:r w:rsidR="000A0D44">
        <w:rPr>
          <w:rFonts w:eastAsia="Calibri"/>
          <w:bCs/>
          <w:color w:val="000000"/>
          <w:lang w:val="uk-UA"/>
        </w:rPr>
        <w:t>,</w:t>
      </w:r>
      <w:r w:rsidRPr="00B676F8">
        <w:rPr>
          <w:rFonts w:eastAsia="Calibri"/>
          <w:bCs/>
          <w:color w:val="000000"/>
          <w:lang w:val="uk-UA"/>
        </w:rPr>
        <w:t xml:space="preserve"> охорон</w:t>
      </w:r>
      <w:r w:rsidR="000A0D44">
        <w:rPr>
          <w:rFonts w:eastAsia="Calibri"/>
          <w:bCs/>
          <w:color w:val="000000"/>
          <w:lang w:val="uk-UA"/>
        </w:rPr>
        <w:t>у</w:t>
      </w:r>
      <w:r w:rsidRPr="00B676F8">
        <w:rPr>
          <w:rFonts w:eastAsia="Calibri"/>
          <w:bCs/>
          <w:color w:val="000000"/>
          <w:lang w:val="uk-UA"/>
        </w:rPr>
        <w:t xml:space="preserve"> яких тимчасово припинен</w:t>
      </w:r>
      <w:r w:rsidR="000A0D44">
        <w:rPr>
          <w:rFonts w:eastAsia="Calibri"/>
          <w:bCs/>
          <w:color w:val="000000"/>
          <w:lang w:val="uk-UA"/>
        </w:rPr>
        <w:t>о</w:t>
      </w:r>
      <w:r w:rsidRPr="00B676F8">
        <w:rPr>
          <w:rFonts w:eastAsia="Calibri"/>
          <w:bCs/>
          <w:color w:val="000000"/>
          <w:lang w:val="uk-UA"/>
        </w:rPr>
        <w:t>),</w:t>
      </w:r>
      <w:r w:rsidRPr="00B676F8">
        <w:rPr>
          <w:rFonts w:eastAsia="Calibri"/>
          <w:b/>
          <w:color w:val="000000"/>
          <w:lang w:val="uk-UA"/>
        </w:rPr>
        <w:t xml:space="preserve"> </w:t>
      </w:r>
      <w:r w:rsidRPr="00B676F8">
        <w:rPr>
          <w:rFonts w:eastAsia="Calibri"/>
          <w:bCs/>
          <w:color w:val="000000"/>
          <w:lang w:val="uk-UA"/>
        </w:rPr>
        <w:t xml:space="preserve"> під охороною територіальних підрозділів ССО ф</w:t>
      </w:r>
      <w:r w:rsidRPr="00B676F8">
        <w:rPr>
          <w:rFonts w:eastAsia="Calibri"/>
          <w:color w:val="000000"/>
          <w:lang w:val="uk-UA"/>
        </w:rPr>
        <w:t xml:space="preserve">актично перебувають 639 (94,3%) судів,  що розміщені у                    685 (93,8%) будівлях. У 16 областях України всі об’єкти системи правосуддя взяті під охорону. </w:t>
      </w:r>
    </w:p>
    <w:p w14:paraId="0CD5C3C7" w14:textId="50A357AA" w:rsidR="0005061F" w:rsidRPr="00B676F8" w:rsidRDefault="000A0D44" w:rsidP="00B676F8">
      <w:pPr>
        <w:spacing w:line="276" w:lineRule="auto"/>
        <w:ind w:right="-1" w:firstLine="567"/>
        <w:jc w:val="both"/>
        <w:rPr>
          <w:color w:val="000000"/>
          <w:lang w:val="uk-UA"/>
        </w:rPr>
      </w:pPr>
      <w:r>
        <w:rPr>
          <w:color w:val="000000"/>
          <w:lang w:val="uk-UA"/>
        </w:rPr>
        <w:t>Протягом 2023 року ССО взяла</w:t>
      </w:r>
      <w:r w:rsidR="0005061F" w:rsidRPr="00B676F8">
        <w:rPr>
          <w:color w:val="000000"/>
          <w:lang w:val="uk-UA"/>
        </w:rPr>
        <w:t xml:space="preserve"> під охорону 53 об’єкти системи правосуддя.</w:t>
      </w:r>
    </w:p>
    <w:p w14:paraId="7FC460F6" w14:textId="3B067133" w:rsidR="0005061F" w:rsidRPr="00B676F8" w:rsidRDefault="0005061F" w:rsidP="00B676F8">
      <w:pPr>
        <w:spacing w:line="276" w:lineRule="auto"/>
        <w:ind w:right="-1" w:firstLine="567"/>
        <w:contextualSpacing/>
        <w:jc w:val="both"/>
        <w:rPr>
          <w:rFonts w:eastAsia="Calibri"/>
          <w:color w:val="000000"/>
          <w:lang w:val="uk-UA"/>
        </w:rPr>
      </w:pPr>
      <w:r w:rsidRPr="00B676F8">
        <w:rPr>
          <w:rFonts w:eastAsia="Calibri"/>
          <w:color w:val="000000"/>
          <w:lang w:val="uk-UA"/>
        </w:rPr>
        <w:lastRenderedPageBreak/>
        <w:t>Рівень забезпечен</w:t>
      </w:r>
      <w:r w:rsidR="000A0D44">
        <w:rPr>
          <w:rFonts w:eastAsia="Calibri"/>
          <w:color w:val="000000"/>
          <w:lang w:val="uk-UA"/>
        </w:rPr>
        <w:t>ня</w:t>
      </w:r>
      <w:r w:rsidRPr="00B676F8">
        <w:rPr>
          <w:rFonts w:eastAsia="Calibri"/>
          <w:color w:val="000000"/>
          <w:lang w:val="uk-UA"/>
        </w:rPr>
        <w:t xml:space="preserve"> судів, що перебувають під охороною</w:t>
      </w:r>
      <w:r w:rsidR="000A0D44">
        <w:rPr>
          <w:rFonts w:eastAsia="Calibri"/>
          <w:color w:val="000000"/>
          <w:lang w:val="uk-UA"/>
        </w:rPr>
        <w:t>,</w:t>
      </w:r>
      <w:r w:rsidRPr="00B676F8">
        <w:rPr>
          <w:rFonts w:eastAsia="Calibri"/>
          <w:color w:val="000000"/>
          <w:lang w:val="uk-UA"/>
        </w:rPr>
        <w:t xml:space="preserve"> технічними засобами для виявлення у в</w:t>
      </w:r>
      <w:r w:rsidR="000A0D44">
        <w:rPr>
          <w:rFonts w:eastAsia="Calibri"/>
          <w:color w:val="000000"/>
          <w:lang w:val="uk-UA"/>
        </w:rPr>
        <w:t>ідвідувачів речей, що заборонено</w:t>
      </w:r>
      <w:r w:rsidRPr="00B676F8">
        <w:rPr>
          <w:rFonts w:eastAsia="Calibri"/>
          <w:color w:val="000000"/>
          <w:lang w:val="uk-UA"/>
        </w:rPr>
        <w:t xml:space="preserve"> проносити до приміщень суду</w:t>
      </w:r>
      <w:r w:rsidR="000A0D44">
        <w:rPr>
          <w:rFonts w:eastAsia="Calibri"/>
          <w:color w:val="000000"/>
          <w:lang w:val="uk-UA"/>
        </w:rPr>
        <w:t>,</w:t>
      </w:r>
      <w:r w:rsidRPr="00B676F8">
        <w:rPr>
          <w:rFonts w:eastAsia="Calibri"/>
          <w:color w:val="000000"/>
          <w:lang w:val="uk-UA"/>
        </w:rPr>
        <w:t xml:space="preserve"> становить:</w:t>
      </w:r>
    </w:p>
    <w:p w14:paraId="2BC8BBFF" w14:textId="0D397E28" w:rsidR="0005061F" w:rsidRPr="00B676F8" w:rsidRDefault="000A0D44" w:rsidP="000A0D44">
      <w:pPr>
        <w:spacing w:line="276" w:lineRule="auto"/>
        <w:ind w:right="-1" w:firstLine="567"/>
        <w:contextualSpacing/>
        <w:jc w:val="both"/>
        <w:rPr>
          <w:rFonts w:eastAsia="Calibri"/>
          <w:color w:val="000000"/>
          <w:lang w:val="uk-UA"/>
        </w:rPr>
      </w:pPr>
      <w:r>
        <w:rPr>
          <w:rFonts w:eastAsia="Calibri"/>
          <w:color w:val="000000"/>
          <w:lang w:val="uk-UA"/>
        </w:rPr>
        <w:t xml:space="preserve">75,1 % </w:t>
      </w:r>
      <w:r>
        <w:rPr>
          <w:lang w:val="uk-UA"/>
        </w:rPr>
        <w:t>–</w:t>
      </w:r>
      <w:r>
        <w:rPr>
          <w:rFonts w:eastAsia="Calibri"/>
          <w:color w:val="000000"/>
          <w:lang w:val="uk-UA"/>
        </w:rPr>
        <w:t xml:space="preserve"> </w:t>
      </w:r>
      <w:r w:rsidR="0005061F" w:rsidRPr="00B676F8">
        <w:rPr>
          <w:rFonts w:eastAsia="Calibri"/>
          <w:color w:val="000000"/>
          <w:lang w:val="uk-UA"/>
        </w:rPr>
        <w:t xml:space="preserve">системами </w:t>
      </w:r>
      <w:proofErr w:type="spellStart"/>
      <w:r w:rsidR="0005061F" w:rsidRPr="00B676F8">
        <w:rPr>
          <w:rFonts w:eastAsia="Calibri"/>
          <w:color w:val="000000"/>
          <w:lang w:val="uk-UA"/>
        </w:rPr>
        <w:t>відеонагляду</w:t>
      </w:r>
      <w:proofErr w:type="spellEnd"/>
      <w:r w:rsidR="0005061F" w:rsidRPr="00B676F8">
        <w:rPr>
          <w:rFonts w:eastAsia="Calibri"/>
          <w:color w:val="000000"/>
          <w:lang w:val="uk-UA"/>
        </w:rPr>
        <w:t xml:space="preserve">  (у 515  будівлях);</w:t>
      </w:r>
    </w:p>
    <w:p w14:paraId="4EE0FE93" w14:textId="32DF6F47" w:rsidR="0005061F" w:rsidRPr="00B676F8" w:rsidRDefault="0005061F" w:rsidP="00B676F8">
      <w:pPr>
        <w:spacing w:line="276" w:lineRule="auto"/>
        <w:ind w:right="-1" w:firstLine="567"/>
        <w:contextualSpacing/>
        <w:jc w:val="both"/>
        <w:rPr>
          <w:rFonts w:eastAsia="Calibri"/>
          <w:lang w:val="uk-UA"/>
        </w:rPr>
      </w:pPr>
      <w:r w:rsidRPr="00B676F8">
        <w:rPr>
          <w:rFonts w:eastAsia="Calibri"/>
          <w:color w:val="000000"/>
          <w:lang w:val="uk-UA"/>
        </w:rPr>
        <w:t xml:space="preserve">61,5 </w:t>
      </w:r>
      <w:r w:rsidRPr="00B676F8">
        <w:rPr>
          <w:rFonts w:eastAsia="Calibri"/>
          <w:lang w:val="uk-UA"/>
        </w:rPr>
        <w:t>%</w:t>
      </w:r>
      <w:r w:rsidR="000A0D44">
        <w:rPr>
          <w:rFonts w:eastAsia="Calibri"/>
          <w:lang w:val="uk-UA"/>
        </w:rPr>
        <w:t xml:space="preserve"> </w:t>
      </w:r>
      <w:r w:rsidR="000A0D44">
        <w:rPr>
          <w:lang w:val="uk-UA"/>
        </w:rPr>
        <w:t>–</w:t>
      </w:r>
      <w:r w:rsidRPr="00B676F8">
        <w:rPr>
          <w:rFonts w:eastAsia="Calibri"/>
          <w:lang w:val="uk-UA"/>
        </w:rPr>
        <w:t xml:space="preserve"> стаціонарними </w:t>
      </w:r>
      <w:proofErr w:type="spellStart"/>
      <w:r w:rsidRPr="00B676F8">
        <w:rPr>
          <w:rFonts w:eastAsia="Calibri"/>
          <w:lang w:val="uk-UA"/>
        </w:rPr>
        <w:t>металодетекторами</w:t>
      </w:r>
      <w:proofErr w:type="spellEnd"/>
      <w:r w:rsidRPr="00B676F8">
        <w:rPr>
          <w:rFonts w:eastAsia="Calibri"/>
          <w:lang w:val="uk-UA"/>
        </w:rPr>
        <w:t xml:space="preserve"> (у 422 будівлях); </w:t>
      </w:r>
    </w:p>
    <w:p w14:paraId="28933E8C" w14:textId="774199E7" w:rsidR="0005061F" w:rsidRPr="00B676F8" w:rsidRDefault="0005061F" w:rsidP="00B676F8">
      <w:pPr>
        <w:spacing w:line="276" w:lineRule="auto"/>
        <w:ind w:right="-1" w:firstLine="567"/>
        <w:contextualSpacing/>
        <w:jc w:val="both"/>
        <w:rPr>
          <w:rFonts w:eastAsia="Calibri"/>
          <w:lang w:val="uk-UA"/>
        </w:rPr>
      </w:pPr>
      <w:r w:rsidRPr="00B676F8">
        <w:rPr>
          <w:rFonts w:eastAsia="Calibri"/>
          <w:lang w:val="uk-UA"/>
        </w:rPr>
        <w:t>96,2 %</w:t>
      </w:r>
      <w:r w:rsidR="000A0D44">
        <w:rPr>
          <w:rFonts w:eastAsia="Calibri"/>
          <w:lang w:val="uk-UA"/>
        </w:rPr>
        <w:t xml:space="preserve"> </w:t>
      </w:r>
      <w:r w:rsidR="000A0D44">
        <w:rPr>
          <w:lang w:val="uk-UA"/>
        </w:rPr>
        <w:t>–</w:t>
      </w:r>
      <w:r w:rsidRPr="00B676F8">
        <w:rPr>
          <w:rFonts w:eastAsia="Calibri"/>
          <w:lang w:val="uk-UA"/>
        </w:rPr>
        <w:t xml:space="preserve"> ручними металошукачами (у 659 будівлях); </w:t>
      </w:r>
    </w:p>
    <w:p w14:paraId="33D33EFA" w14:textId="50020958" w:rsidR="0005061F" w:rsidRPr="00B676F8" w:rsidRDefault="0005061F" w:rsidP="00B676F8">
      <w:pPr>
        <w:spacing w:line="276" w:lineRule="auto"/>
        <w:ind w:right="-1" w:firstLine="567"/>
        <w:contextualSpacing/>
        <w:jc w:val="both"/>
        <w:rPr>
          <w:rFonts w:eastAsia="Calibri"/>
          <w:lang w:val="uk-UA"/>
        </w:rPr>
      </w:pPr>
      <w:r w:rsidRPr="00B676F8">
        <w:rPr>
          <w:rFonts w:eastAsia="Calibri"/>
          <w:lang w:val="uk-UA"/>
        </w:rPr>
        <w:t>47,4 %</w:t>
      </w:r>
      <w:r w:rsidR="000A0D44">
        <w:rPr>
          <w:rFonts w:eastAsia="Calibri"/>
          <w:lang w:val="uk-UA"/>
        </w:rPr>
        <w:t xml:space="preserve"> </w:t>
      </w:r>
      <w:r w:rsidR="000A0D44">
        <w:rPr>
          <w:lang w:val="uk-UA"/>
        </w:rPr>
        <w:t>–</w:t>
      </w:r>
      <w:r w:rsidRPr="00B676F8">
        <w:rPr>
          <w:rFonts w:eastAsia="Calibri"/>
          <w:lang w:val="uk-UA"/>
        </w:rPr>
        <w:t xml:space="preserve"> турнікетами  (у 325 будівлях); </w:t>
      </w:r>
    </w:p>
    <w:p w14:paraId="4A23C68D" w14:textId="05D64A9A" w:rsidR="0005061F" w:rsidRPr="00B676F8" w:rsidRDefault="0005061F" w:rsidP="00B676F8">
      <w:pPr>
        <w:spacing w:line="276" w:lineRule="auto"/>
        <w:ind w:right="-1" w:firstLine="567"/>
        <w:contextualSpacing/>
        <w:jc w:val="both"/>
        <w:rPr>
          <w:rFonts w:eastAsia="Calibri"/>
          <w:lang w:val="uk-UA"/>
        </w:rPr>
      </w:pPr>
      <w:r w:rsidRPr="00B676F8">
        <w:rPr>
          <w:rFonts w:eastAsia="Calibri"/>
          <w:lang w:val="uk-UA"/>
        </w:rPr>
        <w:t>83,3 %</w:t>
      </w:r>
      <w:r w:rsidR="000A0D44">
        <w:rPr>
          <w:rFonts w:eastAsia="Calibri"/>
          <w:lang w:val="uk-UA"/>
        </w:rPr>
        <w:t xml:space="preserve"> </w:t>
      </w:r>
      <w:r w:rsidR="000A0D44">
        <w:rPr>
          <w:lang w:val="uk-UA"/>
        </w:rPr>
        <w:t>–</w:t>
      </w:r>
      <w:r w:rsidRPr="00B676F8">
        <w:rPr>
          <w:rFonts w:eastAsia="Calibri"/>
          <w:lang w:val="uk-UA"/>
        </w:rPr>
        <w:t xml:space="preserve"> камерами схову  (у 571 будівлі). </w:t>
      </w:r>
    </w:p>
    <w:p w14:paraId="037FAD57" w14:textId="65E4776B" w:rsidR="0005061F" w:rsidRPr="00B676F8" w:rsidRDefault="000A0D44" w:rsidP="00B676F8">
      <w:pPr>
        <w:spacing w:line="276" w:lineRule="auto"/>
        <w:ind w:right="-1" w:firstLine="567"/>
        <w:jc w:val="both"/>
        <w:rPr>
          <w:lang w:val="uk-UA"/>
        </w:rPr>
      </w:pPr>
      <w:r>
        <w:rPr>
          <w:lang w:val="uk-UA"/>
        </w:rPr>
        <w:t>П</w:t>
      </w:r>
      <w:r w:rsidR="0005061F" w:rsidRPr="00B676F8">
        <w:rPr>
          <w:lang w:val="uk-UA"/>
        </w:rPr>
        <w:t xml:space="preserve">ісля </w:t>
      </w:r>
      <w:proofErr w:type="spellStart"/>
      <w:r w:rsidR="0005061F" w:rsidRPr="00B676F8">
        <w:rPr>
          <w:lang w:val="uk-UA"/>
        </w:rPr>
        <w:t>деокупації</w:t>
      </w:r>
      <w:proofErr w:type="spellEnd"/>
      <w:r w:rsidR="0005061F" w:rsidRPr="00B676F8">
        <w:rPr>
          <w:lang w:val="uk-UA"/>
        </w:rPr>
        <w:t xml:space="preserve"> тимчасово захопленої території України  у 2023</w:t>
      </w:r>
      <w:r w:rsidR="001A2C55" w:rsidRPr="00B676F8">
        <w:rPr>
          <w:lang w:val="uk-UA"/>
        </w:rPr>
        <w:t> </w:t>
      </w:r>
      <w:r w:rsidR="0005061F" w:rsidRPr="00B676F8">
        <w:rPr>
          <w:lang w:val="uk-UA"/>
        </w:rPr>
        <w:t xml:space="preserve">році поновлено охорону </w:t>
      </w:r>
      <w:r>
        <w:rPr>
          <w:lang w:val="uk-UA"/>
        </w:rPr>
        <w:t>низки</w:t>
      </w:r>
      <w:r w:rsidR="0005061F" w:rsidRPr="00B676F8">
        <w:rPr>
          <w:lang w:val="uk-UA"/>
        </w:rPr>
        <w:t xml:space="preserve"> об’єктів правосуддя</w:t>
      </w:r>
      <w:r>
        <w:rPr>
          <w:lang w:val="uk-UA"/>
        </w:rPr>
        <w:t xml:space="preserve"> в</w:t>
      </w:r>
      <w:r w:rsidR="0005061F" w:rsidRPr="00B676F8">
        <w:rPr>
          <w:lang w:val="uk-UA"/>
        </w:rPr>
        <w:t xml:space="preserve"> Херсонськ</w:t>
      </w:r>
      <w:r>
        <w:rPr>
          <w:lang w:val="uk-UA"/>
        </w:rPr>
        <w:t>ій</w:t>
      </w:r>
      <w:r w:rsidR="0005061F" w:rsidRPr="00B676F8">
        <w:rPr>
          <w:lang w:val="uk-UA"/>
        </w:rPr>
        <w:t xml:space="preserve"> області, які відновили свою роботу.</w:t>
      </w:r>
    </w:p>
    <w:p w14:paraId="0E838011" w14:textId="29B9F9BF" w:rsidR="005A1A13" w:rsidRPr="00B676F8" w:rsidRDefault="000A0D44" w:rsidP="00B676F8">
      <w:pPr>
        <w:tabs>
          <w:tab w:val="left" w:pos="426"/>
        </w:tabs>
        <w:spacing w:line="276" w:lineRule="auto"/>
        <w:ind w:right="-1" w:firstLine="567"/>
        <w:jc w:val="both"/>
        <w:rPr>
          <w:lang w:val="uk-UA"/>
        </w:rPr>
      </w:pPr>
      <w:r>
        <w:rPr>
          <w:lang w:val="uk-UA"/>
        </w:rPr>
        <w:t>Н</w:t>
      </w:r>
      <w:r w:rsidR="0005061F" w:rsidRPr="00B676F8">
        <w:rPr>
          <w:lang w:val="uk-UA"/>
        </w:rPr>
        <w:t xml:space="preserve">егативним чинником, який впливав на службову діяльність </w:t>
      </w:r>
      <w:r w:rsidR="009B06C1">
        <w:rPr>
          <w:lang w:val="uk-UA"/>
        </w:rPr>
        <w:t>ССО у 2023 </w:t>
      </w:r>
      <w:r w:rsidR="001B3EF3">
        <w:rPr>
          <w:lang w:val="uk-UA"/>
        </w:rPr>
        <w:t xml:space="preserve">році, є </w:t>
      </w:r>
      <w:proofErr w:type="spellStart"/>
      <w:r w:rsidR="001B3EF3">
        <w:rPr>
          <w:lang w:val="uk-UA"/>
        </w:rPr>
        <w:t>невирішення</w:t>
      </w:r>
      <w:proofErr w:type="spellEnd"/>
      <w:r>
        <w:rPr>
          <w:lang w:val="uk-UA"/>
        </w:rPr>
        <w:t xml:space="preserve"> питання щодо  виплати</w:t>
      </w:r>
      <w:r w:rsidR="0005061F" w:rsidRPr="00B676F8">
        <w:rPr>
          <w:lang w:val="uk-UA"/>
        </w:rPr>
        <w:t xml:space="preserve"> співробітникам</w:t>
      </w:r>
      <w:r w:rsidR="00FF05C6">
        <w:rPr>
          <w:lang w:val="uk-UA"/>
        </w:rPr>
        <w:t xml:space="preserve"> ССО</w:t>
      </w:r>
      <w:r w:rsidR="0005061F" w:rsidRPr="00B676F8">
        <w:rPr>
          <w:lang w:val="uk-UA"/>
        </w:rPr>
        <w:t xml:space="preserve"> додаткової винагороди відповідно до постанови Кабін</w:t>
      </w:r>
      <w:r w:rsidR="00FF05C6">
        <w:rPr>
          <w:lang w:val="uk-UA"/>
        </w:rPr>
        <w:t xml:space="preserve">ету Міністрів України від 28 лютого </w:t>
      </w:r>
      <w:r w:rsidR="0005061F" w:rsidRPr="00B676F8">
        <w:rPr>
          <w:lang w:val="uk-UA"/>
        </w:rPr>
        <w:t>2022</w:t>
      </w:r>
      <w:r w:rsidR="00FF05C6">
        <w:rPr>
          <w:lang w:val="uk-UA"/>
        </w:rPr>
        <w:t xml:space="preserve"> року</w:t>
      </w:r>
      <w:r w:rsidR="0005061F" w:rsidRPr="00B676F8">
        <w:rPr>
          <w:lang w:val="uk-UA"/>
        </w:rPr>
        <w:t xml:space="preserve"> № 168 «Питання деяких виплат військовослужбовцям, особам рядового і начальницького складу, поліцейським та їх сім’ям під час дії воєнного стану». Станом на початок 2024 року заборгованість щодо виплати цієї додаткової винагороди становить</w:t>
      </w:r>
      <w:r w:rsidR="005A1A13" w:rsidRPr="00B676F8">
        <w:rPr>
          <w:lang w:val="uk-UA"/>
        </w:rPr>
        <w:t xml:space="preserve"> більше 1 </w:t>
      </w:r>
      <w:r w:rsidR="00FF05C6">
        <w:rPr>
          <w:lang w:val="uk-UA"/>
        </w:rPr>
        <w:t>млрд. гривень</w:t>
      </w:r>
      <w:r w:rsidR="0005061F" w:rsidRPr="00B676F8">
        <w:rPr>
          <w:lang w:val="uk-UA"/>
        </w:rPr>
        <w:t xml:space="preserve">. Внаслідок </w:t>
      </w:r>
      <w:r w:rsidR="00FF05C6">
        <w:rPr>
          <w:lang w:val="uk-UA"/>
        </w:rPr>
        <w:t xml:space="preserve">чого </w:t>
      </w:r>
      <w:r w:rsidR="0005061F" w:rsidRPr="00B676F8">
        <w:rPr>
          <w:lang w:val="uk-UA"/>
        </w:rPr>
        <w:t xml:space="preserve">відбувався відтік кваліфікованих кадрів зі </w:t>
      </w:r>
      <w:r w:rsidR="00FF05C6">
        <w:rPr>
          <w:lang w:val="uk-UA"/>
        </w:rPr>
        <w:t>ССО</w:t>
      </w:r>
      <w:r w:rsidR="0005061F" w:rsidRPr="00B676F8">
        <w:rPr>
          <w:lang w:val="uk-UA"/>
        </w:rPr>
        <w:t xml:space="preserve">, а кількість </w:t>
      </w:r>
      <w:r w:rsidR="0005061F" w:rsidRPr="00B676F8">
        <w:rPr>
          <w:color w:val="000000"/>
          <w:lang w:val="uk-UA"/>
        </w:rPr>
        <w:t xml:space="preserve">рішень у судових справах </w:t>
      </w:r>
      <w:r w:rsidR="00FF05C6">
        <w:rPr>
          <w:color w:val="000000"/>
          <w:lang w:val="uk-UA"/>
        </w:rPr>
        <w:t>і</w:t>
      </w:r>
      <w:r w:rsidR="0005061F" w:rsidRPr="00B676F8">
        <w:rPr>
          <w:color w:val="000000"/>
          <w:lang w:val="uk-UA"/>
        </w:rPr>
        <w:t>з ць</w:t>
      </w:r>
      <w:r w:rsidR="00FF05C6">
        <w:rPr>
          <w:color w:val="000000"/>
          <w:lang w:val="uk-UA"/>
        </w:rPr>
        <w:t>ого питання становить 1,1 тис</w:t>
      </w:r>
      <w:r w:rsidR="0005061F" w:rsidRPr="00B676F8">
        <w:rPr>
          <w:color w:val="000000"/>
          <w:lang w:val="uk-UA"/>
        </w:rPr>
        <w:t xml:space="preserve"> на суму більше 400 млн. гривень.</w:t>
      </w:r>
      <w:r w:rsidR="0005061F" w:rsidRPr="00B676F8">
        <w:rPr>
          <w:lang w:val="uk-UA"/>
        </w:rPr>
        <w:t xml:space="preserve"> </w:t>
      </w:r>
    </w:p>
    <w:p w14:paraId="5B1BED8A" w14:textId="11409F85" w:rsidR="0005061F" w:rsidRPr="00B676F8" w:rsidRDefault="0005061F" w:rsidP="00B676F8">
      <w:pPr>
        <w:tabs>
          <w:tab w:val="left" w:pos="426"/>
        </w:tabs>
        <w:spacing w:line="276" w:lineRule="auto"/>
        <w:ind w:right="-1" w:firstLine="567"/>
        <w:jc w:val="both"/>
        <w:rPr>
          <w:lang w:val="uk-UA"/>
        </w:rPr>
      </w:pPr>
      <w:r w:rsidRPr="00B676F8">
        <w:rPr>
          <w:lang w:val="uk-UA"/>
        </w:rPr>
        <w:t>З метою вирішення цього питання ДСА України неодноразово зверталася до голови Комітету Верховної Ради України з питань бюджету, Кабінету Міністрів України, Міністерства фінансів України, Прем’єр-міністра України щодо виділення додаткових коштів з державного бюджету для здійснення цих виплат. Однак Міністерство фінансів України відмов</w:t>
      </w:r>
      <w:r w:rsidR="00FF05C6">
        <w:rPr>
          <w:lang w:val="uk-UA"/>
        </w:rPr>
        <w:t>ило</w:t>
      </w:r>
      <w:r w:rsidRPr="00B676F8">
        <w:rPr>
          <w:lang w:val="uk-UA"/>
        </w:rPr>
        <w:t xml:space="preserve"> в збільшенні на 2023 рік видатків на оплату праці для реалізації положень вказаної постанови.</w:t>
      </w:r>
    </w:p>
    <w:p w14:paraId="31C8BF46" w14:textId="1938C055" w:rsidR="005A1A13" w:rsidRPr="00B676F8" w:rsidRDefault="001A2C55" w:rsidP="00B676F8">
      <w:pPr>
        <w:shd w:val="clear" w:color="auto" w:fill="FFFFFF"/>
        <w:spacing w:line="276" w:lineRule="auto"/>
        <w:ind w:right="-1" w:firstLine="567"/>
        <w:jc w:val="both"/>
        <w:rPr>
          <w:bCs/>
          <w:color w:val="000000"/>
          <w:lang w:val="uk-UA"/>
        </w:rPr>
      </w:pPr>
      <w:r w:rsidRPr="00B676F8">
        <w:rPr>
          <w:bCs/>
          <w:color w:val="000000"/>
          <w:lang w:val="uk-UA"/>
        </w:rPr>
        <w:t>Крім того, на виконання</w:t>
      </w:r>
      <w:r w:rsidR="0005061F" w:rsidRPr="00B676F8">
        <w:rPr>
          <w:bCs/>
          <w:color w:val="000000"/>
          <w:lang w:val="uk-UA"/>
        </w:rPr>
        <w:t xml:space="preserve"> </w:t>
      </w:r>
      <w:r w:rsidR="005A1A13" w:rsidRPr="00B676F8">
        <w:rPr>
          <w:bCs/>
          <w:color w:val="000000"/>
          <w:lang w:val="uk-UA"/>
        </w:rPr>
        <w:t>рекомендацій</w:t>
      </w:r>
      <w:r w:rsidR="0005061F" w:rsidRPr="00B676F8">
        <w:rPr>
          <w:bCs/>
          <w:color w:val="000000"/>
          <w:lang w:val="uk-UA"/>
        </w:rPr>
        <w:t xml:space="preserve"> Рахункової палати</w:t>
      </w:r>
      <w:r w:rsidR="005A1A13" w:rsidRPr="00B676F8">
        <w:rPr>
          <w:bCs/>
          <w:color w:val="000000"/>
          <w:lang w:val="uk-UA"/>
        </w:rPr>
        <w:t>:</w:t>
      </w:r>
    </w:p>
    <w:p w14:paraId="5974B5CD" w14:textId="51B41AB4" w:rsidR="0005061F" w:rsidRPr="00B676F8" w:rsidRDefault="005A1A13" w:rsidP="00B676F8">
      <w:pPr>
        <w:shd w:val="clear" w:color="auto" w:fill="FFFFFF"/>
        <w:spacing w:line="276" w:lineRule="auto"/>
        <w:ind w:right="-1" w:firstLine="567"/>
        <w:jc w:val="both"/>
        <w:rPr>
          <w:bCs/>
          <w:color w:val="000000"/>
          <w:lang w:val="uk-UA"/>
        </w:rPr>
      </w:pPr>
      <w:r w:rsidRPr="00B676F8">
        <w:rPr>
          <w:bCs/>
          <w:color w:val="000000"/>
          <w:lang w:val="uk-UA"/>
        </w:rPr>
        <w:t>з метою</w:t>
      </w:r>
      <w:r w:rsidR="0005061F" w:rsidRPr="00B676F8">
        <w:rPr>
          <w:bCs/>
          <w:color w:val="000000"/>
          <w:lang w:val="uk-UA"/>
        </w:rPr>
        <w:t xml:space="preserve"> ефективного використання о</w:t>
      </w:r>
      <w:r w:rsidRPr="00B676F8">
        <w:rPr>
          <w:bCs/>
          <w:color w:val="000000"/>
          <w:lang w:val="uk-UA"/>
        </w:rPr>
        <w:t>д</w:t>
      </w:r>
      <w:r w:rsidR="00FF05C6">
        <w:rPr>
          <w:bCs/>
          <w:color w:val="000000"/>
          <w:lang w:val="uk-UA"/>
        </w:rPr>
        <w:t>нострою</w:t>
      </w:r>
      <w:r w:rsidR="0005061F" w:rsidRPr="00B676F8">
        <w:rPr>
          <w:bCs/>
          <w:color w:val="000000"/>
          <w:lang w:val="uk-UA"/>
        </w:rPr>
        <w:t xml:space="preserve"> наказами ДСА України від 11 жовтня 2023 року № 472 </w:t>
      </w:r>
      <w:r w:rsidR="001A2C55" w:rsidRPr="00B676F8">
        <w:rPr>
          <w:bCs/>
          <w:color w:val="000000"/>
          <w:lang w:val="uk-UA"/>
        </w:rPr>
        <w:t>та</w:t>
      </w:r>
      <w:r w:rsidR="0005061F" w:rsidRPr="00B676F8">
        <w:rPr>
          <w:bCs/>
          <w:color w:val="000000"/>
          <w:lang w:val="uk-UA"/>
        </w:rPr>
        <w:t xml:space="preserve"> від 27 грудня 2023 р</w:t>
      </w:r>
      <w:r w:rsidRPr="00B676F8">
        <w:rPr>
          <w:bCs/>
          <w:color w:val="000000"/>
          <w:lang w:val="uk-UA"/>
        </w:rPr>
        <w:t>оку</w:t>
      </w:r>
      <w:r w:rsidR="0005061F" w:rsidRPr="00B676F8">
        <w:rPr>
          <w:bCs/>
          <w:color w:val="000000"/>
          <w:lang w:val="uk-UA"/>
        </w:rPr>
        <w:t xml:space="preserve"> № 592 затверджено оновлені норми, зразки належності однострою та правила носіння для співробітників </w:t>
      </w:r>
      <w:r w:rsidR="001A2C55" w:rsidRPr="00B676F8">
        <w:rPr>
          <w:bCs/>
          <w:color w:val="000000"/>
          <w:lang w:val="uk-UA"/>
        </w:rPr>
        <w:t>ССО</w:t>
      </w:r>
      <w:r w:rsidR="0005061F" w:rsidRPr="00B676F8">
        <w:rPr>
          <w:bCs/>
          <w:color w:val="000000"/>
          <w:lang w:val="uk-UA"/>
        </w:rPr>
        <w:t>.</w:t>
      </w:r>
      <w:r w:rsidR="00E43A2B" w:rsidRPr="00B676F8">
        <w:rPr>
          <w:bCs/>
          <w:color w:val="000000"/>
          <w:lang w:val="uk-UA"/>
        </w:rPr>
        <w:t xml:space="preserve"> </w:t>
      </w:r>
      <w:r w:rsidR="0005061F" w:rsidRPr="00B676F8">
        <w:rPr>
          <w:bCs/>
          <w:color w:val="000000"/>
          <w:lang w:val="uk-UA"/>
        </w:rPr>
        <w:t>ДСА України на виконання рішення Вищої ради правосуддя, з метою покращення матеріально-технічного забезпечення підрозділів ССО у жовтні 2023 року додатково профінансува</w:t>
      </w:r>
      <w:r w:rsidR="00FF05C6">
        <w:rPr>
          <w:bCs/>
          <w:color w:val="000000"/>
          <w:lang w:val="uk-UA"/>
        </w:rPr>
        <w:t>ла</w:t>
      </w:r>
      <w:r w:rsidR="0005061F" w:rsidRPr="00B676F8">
        <w:rPr>
          <w:bCs/>
          <w:color w:val="000000"/>
          <w:lang w:val="uk-UA"/>
        </w:rPr>
        <w:t xml:space="preserve"> потреби </w:t>
      </w:r>
      <w:r w:rsidR="0005061F" w:rsidRPr="00B676F8">
        <w:rPr>
          <w:color w:val="000000"/>
          <w:shd w:val="clear" w:color="auto" w:fill="FFFFFF"/>
          <w:lang w:val="uk-UA"/>
        </w:rPr>
        <w:t>ССО</w:t>
      </w:r>
      <w:r w:rsidR="0005061F" w:rsidRPr="00B676F8">
        <w:rPr>
          <w:bCs/>
          <w:color w:val="000000"/>
          <w:lang w:val="uk-UA"/>
        </w:rPr>
        <w:t xml:space="preserve"> в придбанні однострою для її співробі</w:t>
      </w:r>
      <w:r w:rsidR="001A2C55" w:rsidRPr="00B676F8">
        <w:rPr>
          <w:bCs/>
          <w:color w:val="000000"/>
          <w:lang w:val="uk-UA"/>
        </w:rPr>
        <w:t>тників на суму 10,</w:t>
      </w:r>
      <w:r w:rsidR="00E43A2B" w:rsidRPr="00B676F8">
        <w:rPr>
          <w:bCs/>
          <w:color w:val="000000"/>
          <w:lang w:val="uk-UA"/>
        </w:rPr>
        <w:t>030 млн гривень;</w:t>
      </w:r>
    </w:p>
    <w:p w14:paraId="647CC2FB" w14:textId="3AC57A6F" w:rsidR="0005061F" w:rsidRPr="00B676F8" w:rsidRDefault="0005061F" w:rsidP="00B676F8">
      <w:pPr>
        <w:shd w:val="clear" w:color="auto" w:fill="FFFFFF"/>
        <w:spacing w:line="276" w:lineRule="auto"/>
        <w:ind w:right="-1" w:firstLine="567"/>
        <w:jc w:val="both"/>
        <w:rPr>
          <w:bCs/>
          <w:color w:val="000000"/>
          <w:lang w:val="uk-UA"/>
        </w:rPr>
      </w:pPr>
      <w:r w:rsidRPr="00B676F8">
        <w:rPr>
          <w:bCs/>
          <w:color w:val="000000"/>
          <w:lang w:val="uk-UA"/>
        </w:rPr>
        <w:t>з метою забезпечення дієвого контролю за зберіганням, носінням та застосуванням зброї і боєприпасів, що знаходяться на озброєнні пі</w:t>
      </w:r>
      <w:r w:rsidR="00FF05C6">
        <w:rPr>
          <w:bCs/>
          <w:color w:val="000000"/>
          <w:lang w:val="uk-UA"/>
        </w:rPr>
        <w:t>дрозділів ССО, унеможливлення їх</w:t>
      </w:r>
      <w:r w:rsidRPr="00B676F8">
        <w:rPr>
          <w:bCs/>
          <w:color w:val="000000"/>
          <w:lang w:val="uk-UA"/>
        </w:rPr>
        <w:t xml:space="preserve"> втрати, наказом ДСА України від 11 жовтня 2023 р</w:t>
      </w:r>
      <w:r w:rsidR="00212BCD" w:rsidRPr="00B676F8">
        <w:rPr>
          <w:bCs/>
          <w:color w:val="000000"/>
          <w:lang w:val="uk-UA"/>
        </w:rPr>
        <w:t>оку</w:t>
      </w:r>
      <w:r w:rsidR="00E43A2B" w:rsidRPr="00B676F8">
        <w:rPr>
          <w:bCs/>
          <w:color w:val="000000"/>
          <w:lang w:val="uk-UA"/>
        </w:rPr>
        <w:t xml:space="preserve"> № </w:t>
      </w:r>
      <w:r w:rsidRPr="00B676F8">
        <w:rPr>
          <w:bCs/>
          <w:color w:val="000000"/>
          <w:lang w:val="uk-UA"/>
        </w:rPr>
        <w:t xml:space="preserve">473 затверджено Інструкцію з організації забезпечення, зберігання, експлуатації, обліку та списання озброєння у ССО з метою забезпечення дієвого </w:t>
      </w:r>
      <w:r w:rsidRPr="00B676F8">
        <w:rPr>
          <w:bCs/>
          <w:color w:val="000000"/>
          <w:lang w:val="uk-UA"/>
        </w:rPr>
        <w:lastRenderedPageBreak/>
        <w:t>контролю за зберіганням, носінням та застосуванням зброї і боєприпасів, які знаходяться на озброєнні підрозділів ССО, та унеможливлення їх втрати.</w:t>
      </w:r>
    </w:p>
    <w:p w14:paraId="215100E9" w14:textId="1EF92A54" w:rsidR="0005061F" w:rsidRPr="00B676F8" w:rsidRDefault="0005061F" w:rsidP="00B676F8">
      <w:pPr>
        <w:spacing w:line="276" w:lineRule="auto"/>
        <w:ind w:right="-1" w:firstLine="567"/>
        <w:jc w:val="both"/>
        <w:rPr>
          <w:color w:val="000000"/>
          <w:lang w:val="uk-UA"/>
        </w:rPr>
      </w:pPr>
      <w:r w:rsidRPr="00B676F8">
        <w:rPr>
          <w:color w:val="000000"/>
          <w:lang w:val="uk-UA"/>
        </w:rPr>
        <w:t xml:space="preserve">ДСА України спільно </w:t>
      </w:r>
      <w:r w:rsidR="00FF05C6">
        <w:rPr>
          <w:color w:val="000000"/>
          <w:lang w:val="uk-UA"/>
        </w:rPr>
        <w:t>і</w:t>
      </w:r>
      <w:r w:rsidRPr="00B676F8">
        <w:rPr>
          <w:color w:val="000000"/>
          <w:lang w:val="uk-UA"/>
        </w:rPr>
        <w:t>з ССО розроб</w:t>
      </w:r>
      <w:r w:rsidR="00FF05C6">
        <w:rPr>
          <w:color w:val="000000"/>
          <w:lang w:val="uk-UA"/>
        </w:rPr>
        <w:t>ила</w:t>
      </w:r>
      <w:r w:rsidRPr="00B676F8">
        <w:rPr>
          <w:color w:val="000000"/>
          <w:lang w:val="uk-UA"/>
        </w:rPr>
        <w:t xml:space="preserve"> </w:t>
      </w:r>
      <w:proofErr w:type="spellStart"/>
      <w:r w:rsidRPr="00B676F8">
        <w:rPr>
          <w:color w:val="000000"/>
          <w:lang w:val="uk-UA"/>
        </w:rPr>
        <w:t>проєкт</w:t>
      </w:r>
      <w:proofErr w:type="spellEnd"/>
      <w:r w:rsidRPr="00B676F8">
        <w:rPr>
          <w:color w:val="000000"/>
          <w:lang w:val="uk-UA"/>
        </w:rPr>
        <w:t xml:space="preserve"> Стратегії розвитку ССО на 2024</w:t>
      </w:r>
      <w:r w:rsidR="005A1A13" w:rsidRPr="00B676F8">
        <w:rPr>
          <w:color w:val="000000"/>
          <w:lang w:val="uk-UA"/>
        </w:rPr>
        <w:t>–</w:t>
      </w:r>
      <w:r w:rsidRPr="00B676F8">
        <w:rPr>
          <w:color w:val="000000"/>
          <w:lang w:val="uk-UA"/>
        </w:rPr>
        <w:t>2026 роки.</w:t>
      </w:r>
    </w:p>
    <w:p w14:paraId="5644DB78" w14:textId="42F76F7D" w:rsidR="004A6583" w:rsidRPr="00B676F8" w:rsidRDefault="004A6583" w:rsidP="00B676F8">
      <w:pPr>
        <w:spacing w:line="276" w:lineRule="auto"/>
        <w:ind w:right="-1" w:firstLine="567"/>
        <w:jc w:val="both"/>
        <w:rPr>
          <w:color w:val="000000"/>
          <w:lang w:val="uk-UA"/>
        </w:rPr>
      </w:pPr>
      <w:r w:rsidRPr="00B676F8">
        <w:rPr>
          <w:color w:val="000000"/>
          <w:lang w:val="uk-UA"/>
        </w:rPr>
        <w:t xml:space="preserve">ССО </w:t>
      </w:r>
      <w:r w:rsidR="00FF05C6">
        <w:rPr>
          <w:color w:val="000000"/>
          <w:lang w:val="uk-UA"/>
        </w:rPr>
        <w:t xml:space="preserve">у </w:t>
      </w:r>
      <w:r w:rsidRPr="00B676F8">
        <w:rPr>
          <w:color w:val="000000"/>
          <w:lang w:val="uk-UA"/>
        </w:rPr>
        <w:t xml:space="preserve">Звіті про </w:t>
      </w:r>
      <w:r w:rsidR="00ED6369" w:rsidRPr="00B676F8">
        <w:rPr>
          <w:color w:val="000000"/>
          <w:lang w:val="uk-UA"/>
        </w:rPr>
        <w:t>діяльність ССО у 2023 році з</w:t>
      </w:r>
      <w:r w:rsidRPr="00B676F8">
        <w:rPr>
          <w:color w:val="000000"/>
          <w:lang w:val="uk-UA"/>
        </w:rPr>
        <w:t>азнач</w:t>
      </w:r>
      <w:r w:rsidR="00FF05C6">
        <w:rPr>
          <w:color w:val="000000"/>
          <w:lang w:val="uk-UA"/>
        </w:rPr>
        <w:t>ила</w:t>
      </w:r>
      <w:r w:rsidRPr="00B676F8">
        <w:rPr>
          <w:color w:val="000000"/>
          <w:lang w:val="uk-UA"/>
        </w:rPr>
        <w:t xml:space="preserve"> про </w:t>
      </w:r>
      <w:r w:rsidR="00ED6369" w:rsidRPr="00B676F8">
        <w:rPr>
          <w:color w:val="000000"/>
          <w:lang w:val="uk-UA"/>
        </w:rPr>
        <w:t>необхідність</w:t>
      </w:r>
      <w:r w:rsidRPr="00B676F8">
        <w:rPr>
          <w:color w:val="000000"/>
          <w:lang w:val="uk-UA"/>
        </w:rPr>
        <w:t xml:space="preserve"> врегулювання правових засад організації проходження служби в ССО</w:t>
      </w:r>
      <w:r w:rsidR="00ED6369" w:rsidRPr="00B676F8">
        <w:rPr>
          <w:color w:val="000000"/>
          <w:lang w:val="uk-UA"/>
        </w:rPr>
        <w:t xml:space="preserve">, уточнення та деталізації низки норм Закону України «Про судоустрій і статус суддів» та інших законодавчих актів, відповідні </w:t>
      </w:r>
      <w:proofErr w:type="spellStart"/>
      <w:r w:rsidR="00ED6369" w:rsidRPr="00B676F8">
        <w:rPr>
          <w:color w:val="000000"/>
          <w:lang w:val="uk-UA"/>
        </w:rPr>
        <w:t>проєкти</w:t>
      </w:r>
      <w:proofErr w:type="spellEnd"/>
      <w:r w:rsidR="00ED6369" w:rsidRPr="00B676F8">
        <w:rPr>
          <w:color w:val="000000"/>
          <w:lang w:val="uk-UA"/>
        </w:rPr>
        <w:t xml:space="preserve"> змін було надіслано на погодження ДСА України. </w:t>
      </w:r>
      <w:r w:rsidR="00FF05C6">
        <w:rPr>
          <w:color w:val="000000"/>
          <w:lang w:val="uk-UA"/>
        </w:rPr>
        <w:t>Водночас</w:t>
      </w:r>
      <w:r w:rsidR="00ED6369" w:rsidRPr="00B676F8">
        <w:rPr>
          <w:color w:val="000000"/>
          <w:lang w:val="uk-UA"/>
        </w:rPr>
        <w:t xml:space="preserve"> Звіт не містить інформації про відповідні законодавчі ініціативи ССО та шляхи вирішення окремих проблемних питань </w:t>
      </w:r>
      <w:r w:rsidR="00FF05C6">
        <w:rPr>
          <w:color w:val="000000"/>
          <w:lang w:val="uk-UA"/>
        </w:rPr>
        <w:t>у</w:t>
      </w:r>
      <w:r w:rsidR="00ED6369" w:rsidRPr="00B676F8">
        <w:rPr>
          <w:color w:val="000000"/>
          <w:lang w:val="uk-UA"/>
        </w:rPr>
        <w:t xml:space="preserve"> діяльності </w:t>
      </w:r>
      <w:r w:rsidR="00FF05C6">
        <w:rPr>
          <w:color w:val="000000"/>
          <w:lang w:val="uk-UA"/>
        </w:rPr>
        <w:t>ССО</w:t>
      </w:r>
      <w:r w:rsidR="00ED6369" w:rsidRPr="00B676F8">
        <w:rPr>
          <w:color w:val="000000"/>
          <w:lang w:val="uk-UA"/>
        </w:rPr>
        <w:t>.</w:t>
      </w:r>
    </w:p>
    <w:p w14:paraId="0FF26F1D" w14:textId="000FF84E" w:rsidR="005779A2" w:rsidRPr="00B676F8" w:rsidRDefault="005779A2" w:rsidP="00B676F8">
      <w:pPr>
        <w:spacing w:line="276" w:lineRule="auto"/>
        <w:jc w:val="both"/>
        <w:rPr>
          <w:lang w:val="uk-UA"/>
        </w:rPr>
      </w:pPr>
    </w:p>
    <w:p w14:paraId="6A9009E9" w14:textId="77777777" w:rsidR="00A6388B" w:rsidRDefault="00D63989" w:rsidP="00B676F8">
      <w:pPr>
        <w:spacing w:line="276" w:lineRule="auto"/>
        <w:ind w:firstLine="567"/>
        <w:jc w:val="both"/>
        <w:rPr>
          <w:lang w:val="uk-UA"/>
        </w:rPr>
      </w:pPr>
      <w:r w:rsidRPr="00B676F8">
        <w:rPr>
          <w:b/>
          <w:lang w:val="uk-UA"/>
        </w:rPr>
        <w:t xml:space="preserve">Щодо роботи </w:t>
      </w:r>
      <w:r w:rsidR="008649DB" w:rsidRPr="00B676F8">
        <w:rPr>
          <w:b/>
          <w:lang w:val="uk-UA"/>
        </w:rPr>
        <w:t>з питань управління персоналом</w:t>
      </w:r>
      <w:r w:rsidR="00227073" w:rsidRPr="00B676F8">
        <w:rPr>
          <w:lang w:val="uk-UA"/>
        </w:rPr>
        <w:t xml:space="preserve"> </w:t>
      </w:r>
    </w:p>
    <w:p w14:paraId="07F8CFA6" w14:textId="2851A26C" w:rsidR="0063011D" w:rsidRPr="00B676F8" w:rsidRDefault="00A6388B" w:rsidP="00B676F8">
      <w:pPr>
        <w:spacing w:line="276" w:lineRule="auto"/>
        <w:ind w:firstLine="567"/>
        <w:jc w:val="both"/>
        <w:rPr>
          <w:lang w:val="uk-UA"/>
        </w:rPr>
      </w:pPr>
      <w:r>
        <w:rPr>
          <w:lang w:val="uk-UA"/>
        </w:rPr>
        <w:t>С</w:t>
      </w:r>
      <w:r w:rsidR="00FA6779" w:rsidRPr="00B676F8">
        <w:rPr>
          <w:lang w:val="uk-UA"/>
        </w:rPr>
        <w:t>таном</w:t>
      </w:r>
      <w:r w:rsidR="002A438B" w:rsidRPr="00B676F8">
        <w:rPr>
          <w:lang w:val="uk-UA"/>
        </w:rPr>
        <w:t xml:space="preserve"> на </w:t>
      </w:r>
      <w:r w:rsidR="00E43A2B" w:rsidRPr="00B676F8">
        <w:rPr>
          <w:lang w:val="uk-UA"/>
        </w:rPr>
        <w:t>31 грудня 2023</w:t>
      </w:r>
      <w:r w:rsidR="00432AAC" w:rsidRPr="00B676F8">
        <w:rPr>
          <w:lang w:val="uk-UA"/>
        </w:rPr>
        <w:t xml:space="preserve"> року</w:t>
      </w:r>
      <w:r w:rsidR="0063011D" w:rsidRPr="00B676F8">
        <w:rPr>
          <w:lang w:val="uk-UA"/>
        </w:rPr>
        <w:t>:</w:t>
      </w:r>
    </w:p>
    <w:p w14:paraId="016057D9" w14:textId="0110AE5C" w:rsidR="00E43A2B" w:rsidRPr="00B676F8" w:rsidRDefault="00E43A2B" w:rsidP="00A6388B">
      <w:pPr>
        <w:spacing w:line="276" w:lineRule="auto"/>
        <w:ind w:firstLine="567"/>
        <w:jc w:val="both"/>
        <w:rPr>
          <w:lang w:val="uk-UA"/>
        </w:rPr>
      </w:pPr>
      <w:r w:rsidRPr="00B676F8">
        <w:rPr>
          <w:lang w:val="uk-UA"/>
        </w:rPr>
        <w:t>фактична чисельність суддів становила 4673</w:t>
      </w:r>
      <w:r w:rsidR="00A6388B">
        <w:rPr>
          <w:lang w:val="uk-UA"/>
        </w:rPr>
        <w:t xml:space="preserve"> (станом на 31 грудня 2022 року </w:t>
      </w:r>
      <w:r w:rsidRPr="00B676F8">
        <w:rPr>
          <w:lang w:val="uk-UA"/>
        </w:rPr>
        <w:t>– 4964)</w:t>
      </w:r>
      <w:r w:rsidR="0063011D" w:rsidRPr="00B676F8">
        <w:rPr>
          <w:lang w:val="uk-UA"/>
        </w:rPr>
        <w:t>;</w:t>
      </w:r>
    </w:p>
    <w:p w14:paraId="5A45C9E1" w14:textId="74C4E8C3" w:rsidR="0063011D" w:rsidRPr="00B676F8" w:rsidRDefault="0063011D" w:rsidP="00B676F8">
      <w:pPr>
        <w:tabs>
          <w:tab w:val="left" w:pos="711"/>
        </w:tabs>
        <w:spacing w:line="276" w:lineRule="auto"/>
        <w:ind w:right="-1" w:firstLine="567"/>
        <w:jc w:val="both"/>
        <w:rPr>
          <w:rFonts w:eastAsia="MS Mincho"/>
          <w:lang w:val="uk-UA"/>
        </w:rPr>
      </w:pPr>
      <w:r w:rsidRPr="00B676F8">
        <w:rPr>
          <w:rFonts w:eastAsia="MS Mincho"/>
          <w:lang w:val="uk-UA"/>
        </w:rPr>
        <w:t xml:space="preserve">88 судів працювали в умовах, коли фактична чисельність суддів становила 50 % </w:t>
      </w:r>
      <w:r w:rsidR="00A6388B">
        <w:rPr>
          <w:rFonts w:eastAsia="MS Mincho"/>
          <w:lang w:val="uk-UA"/>
        </w:rPr>
        <w:t>і</w:t>
      </w:r>
      <w:r w:rsidRPr="00B676F8">
        <w:rPr>
          <w:rFonts w:eastAsia="MS Mincho"/>
          <w:lang w:val="uk-UA"/>
        </w:rPr>
        <w:t xml:space="preserve"> менше</w:t>
      </w:r>
      <w:r w:rsidR="00A6388B">
        <w:rPr>
          <w:rFonts w:eastAsia="MS Mincho"/>
          <w:lang w:val="uk-UA"/>
        </w:rPr>
        <w:t>, ніж</w:t>
      </w:r>
      <w:r w:rsidRPr="00B676F8">
        <w:rPr>
          <w:rFonts w:eastAsia="MS Mincho"/>
          <w:lang w:val="uk-UA"/>
        </w:rPr>
        <w:t xml:space="preserve"> половин</w:t>
      </w:r>
      <w:r w:rsidR="00A6388B">
        <w:rPr>
          <w:rFonts w:eastAsia="MS Mincho"/>
          <w:lang w:val="uk-UA"/>
        </w:rPr>
        <w:t>а</w:t>
      </w:r>
      <w:r w:rsidRPr="00B676F8">
        <w:rPr>
          <w:rFonts w:eastAsia="MS Mincho"/>
          <w:lang w:val="uk-UA"/>
        </w:rPr>
        <w:t xml:space="preserve"> штатної чисельності (станом на 31 грудня 2022 року в аналогічних умовах здійснювали правосуддя 57 судів);</w:t>
      </w:r>
    </w:p>
    <w:p w14:paraId="5005AC72" w14:textId="032373C9" w:rsidR="0063011D" w:rsidRPr="00B676F8" w:rsidRDefault="0063011D" w:rsidP="00B676F8">
      <w:pPr>
        <w:tabs>
          <w:tab w:val="left" w:pos="711"/>
        </w:tabs>
        <w:spacing w:line="276" w:lineRule="auto"/>
        <w:ind w:right="-1" w:firstLine="567"/>
        <w:jc w:val="both"/>
        <w:rPr>
          <w:lang w:val="uk-UA"/>
        </w:rPr>
      </w:pPr>
      <w:r w:rsidRPr="00B676F8">
        <w:rPr>
          <w:lang w:val="uk-UA"/>
        </w:rPr>
        <w:t>у 36 місцевих загальних судах лише один суддя мав повноваження здійснювати правосуддя (станом на 31 грудня 2022 року таких судів було 23);</w:t>
      </w:r>
    </w:p>
    <w:p w14:paraId="5CB54341" w14:textId="6FD86B54" w:rsidR="0063011D" w:rsidRPr="00A6388B" w:rsidRDefault="0063011D" w:rsidP="00A6388B">
      <w:pPr>
        <w:tabs>
          <w:tab w:val="left" w:pos="711"/>
        </w:tabs>
        <w:spacing w:line="276" w:lineRule="auto"/>
        <w:ind w:right="-1" w:firstLine="567"/>
        <w:jc w:val="both"/>
        <w:rPr>
          <w:rFonts w:eastAsia="MS Mincho"/>
          <w:lang w:val="uk-UA"/>
        </w:rPr>
      </w:pPr>
      <w:r w:rsidRPr="00B676F8">
        <w:rPr>
          <w:lang w:val="uk-UA"/>
        </w:rPr>
        <w:t xml:space="preserve">у </w:t>
      </w:r>
      <w:r w:rsidR="00A6388B">
        <w:rPr>
          <w:lang w:val="uk-UA"/>
        </w:rPr>
        <w:t>п’яти</w:t>
      </w:r>
      <w:r w:rsidRPr="00B676F8">
        <w:rPr>
          <w:lang w:val="uk-UA"/>
        </w:rPr>
        <w:t xml:space="preserve"> місцевих загальних судах</w:t>
      </w:r>
      <w:r w:rsidR="00A6388B">
        <w:rPr>
          <w:lang w:val="uk-UA"/>
        </w:rPr>
        <w:t xml:space="preserve"> </w:t>
      </w:r>
      <w:r w:rsidR="00A6388B" w:rsidRPr="00B676F8">
        <w:rPr>
          <w:lang w:val="uk-UA"/>
        </w:rPr>
        <w:t xml:space="preserve">(станом на </w:t>
      </w:r>
      <w:r w:rsidR="00A6388B" w:rsidRPr="00B676F8">
        <w:rPr>
          <w:rFonts w:eastAsia="MS Mincho"/>
          <w:lang w:val="uk-UA"/>
        </w:rPr>
        <w:t>31 грудня 2022 року</w:t>
      </w:r>
      <w:r w:rsidR="00A6388B">
        <w:rPr>
          <w:rFonts w:eastAsia="MS Mincho"/>
          <w:lang w:val="uk-UA"/>
        </w:rPr>
        <w:t xml:space="preserve"> –</w:t>
      </w:r>
      <w:r w:rsidR="00A6388B" w:rsidRPr="00B676F8">
        <w:rPr>
          <w:rFonts w:eastAsia="MS Mincho"/>
          <w:lang w:val="uk-UA"/>
        </w:rPr>
        <w:t xml:space="preserve"> </w:t>
      </w:r>
      <w:r w:rsidR="00A6388B" w:rsidRPr="00B676F8">
        <w:rPr>
          <w:lang w:val="uk-UA"/>
        </w:rPr>
        <w:t xml:space="preserve">у трьох) </w:t>
      </w:r>
      <w:r w:rsidRPr="00B676F8">
        <w:rPr>
          <w:lang w:val="uk-UA"/>
        </w:rPr>
        <w:t xml:space="preserve"> не здійснювалось правосуддя: </w:t>
      </w:r>
      <w:proofErr w:type="spellStart"/>
      <w:r w:rsidRPr="00B676F8">
        <w:rPr>
          <w:lang w:val="uk-UA"/>
        </w:rPr>
        <w:t>Апостолівський</w:t>
      </w:r>
      <w:proofErr w:type="spellEnd"/>
      <w:r w:rsidRPr="00B676F8">
        <w:rPr>
          <w:lang w:val="uk-UA"/>
        </w:rPr>
        <w:t xml:space="preserve"> районний суд Дніпропетровської області, </w:t>
      </w:r>
      <w:proofErr w:type="spellStart"/>
      <w:r w:rsidRPr="00B676F8">
        <w:rPr>
          <w:lang w:val="uk-UA"/>
        </w:rPr>
        <w:t>Лугинський</w:t>
      </w:r>
      <w:proofErr w:type="spellEnd"/>
      <w:r w:rsidRPr="00B676F8">
        <w:rPr>
          <w:lang w:val="uk-UA"/>
        </w:rPr>
        <w:t xml:space="preserve"> районний суд Житомирської області, </w:t>
      </w:r>
      <w:proofErr w:type="spellStart"/>
      <w:r w:rsidRPr="00B676F8">
        <w:rPr>
          <w:lang w:val="uk-UA"/>
        </w:rPr>
        <w:t>Чуднівський</w:t>
      </w:r>
      <w:proofErr w:type="spellEnd"/>
      <w:r w:rsidRPr="00B676F8">
        <w:rPr>
          <w:lang w:val="uk-UA"/>
        </w:rPr>
        <w:t xml:space="preserve"> районний суд Житомирської області, </w:t>
      </w:r>
      <w:proofErr w:type="spellStart"/>
      <w:r w:rsidRPr="00B676F8">
        <w:rPr>
          <w:lang w:val="uk-UA"/>
        </w:rPr>
        <w:t>Устинівський</w:t>
      </w:r>
      <w:proofErr w:type="spellEnd"/>
      <w:r w:rsidRPr="00B676F8">
        <w:rPr>
          <w:lang w:val="uk-UA"/>
        </w:rPr>
        <w:t xml:space="preserve"> районний суд Кіровоградської області, Татарбунарський районний суд Одеської області.</w:t>
      </w:r>
    </w:p>
    <w:p w14:paraId="7B6681C4" w14:textId="4F371332" w:rsidR="00255148" w:rsidRPr="00B676F8" w:rsidRDefault="00A6388B" w:rsidP="00B676F8">
      <w:pPr>
        <w:tabs>
          <w:tab w:val="left" w:pos="711"/>
        </w:tabs>
        <w:spacing w:line="276" w:lineRule="auto"/>
        <w:ind w:right="-1" w:firstLine="567"/>
        <w:jc w:val="both"/>
        <w:rPr>
          <w:lang w:val="uk-UA"/>
        </w:rPr>
      </w:pPr>
      <w:r>
        <w:rPr>
          <w:lang w:val="uk-UA"/>
        </w:rPr>
        <w:t>П</w:t>
      </w:r>
      <w:r w:rsidR="00255148" w:rsidRPr="00B676F8">
        <w:rPr>
          <w:lang w:val="uk-UA"/>
        </w:rPr>
        <w:t>ротягом 2023 року ДСА України надіслала 97 повідомлень про необхідність розгляду питання щодо відря</w:t>
      </w:r>
      <w:r w:rsidR="009B06C1">
        <w:rPr>
          <w:lang w:val="uk-UA"/>
        </w:rPr>
        <w:t>дження 285 суддів до 61 суду, 3 </w:t>
      </w:r>
      <w:r w:rsidR="00255148" w:rsidRPr="00B676F8">
        <w:rPr>
          <w:lang w:val="uk-UA"/>
        </w:rPr>
        <w:t>повідомлення щодо продовження строку відряд</w:t>
      </w:r>
      <w:r w:rsidR="009B06C1">
        <w:rPr>
          <w:lang w:val="uk-UA"/>
        </w:rPr>
        <w:t>ження 3 суддів до 3 судів та 22 </w:t>
      </w:r>
      <w:r w:rsidR="00255148" w:rsidRPr="00B676F8">
        <w:rPr>
          <w:lang w:val="uk-UA"/>
        </w:rPr>
        <w:t xml:space="preserve">повідомлення щодо дострокового закінчення відрядження стосовно </w:t>
      </w:r>
      <w:r w:rsidR="00B07369" w:rsidRPr="00B676F8">
        <w:rPr>
          <w:lang w:val="uk-UA"/>
        </w:rPr>
        <w:t>65 суддів у 22 судах.</w:t>
      </w:r>
    </w:p>
    <w:p w14:paraId="01DD32F0" w14:textId="6BF6F01D" w:rsidR="00E02F9D" w:rsidRPr="00B676F8" w:rsidRDefault="009778BE" w:rsidP="00B676F8">
      <w:pPr>
        <w:tabs>
          <w:tab w:val="left" w:pos="711"/>
        </w:tabs>
        <w:spacing w:line="276" w:lineRule="auto"/>
        <w:ind w:right="-1" w:firstLine="567"/>
        <w:jc w:val="both"/>
        <w:rPr>
          <w:lang w:val="uk-UA"/>
        </w:rPr>
      </w:pPr>
      <w:r w:rsidRPr="00B676F8">
        <w:rPr>
          <w:lang w:val="uk-UA"/>
        </w:rPr>
        <w:t>Відповідно до статті 93 Закону України «Про судоустрій і статус суддів» облік даних про кількість посад суддів у судах, у тому числі вакантних, веде ВККСУ.</w:t>
      </w:r>
    </w:p>
    <w:p w14:paraId="2E99E5BF" w14:textId="4176861D" w:rsidR="00E02F9D" w:rsidRPr="00B676F8" w:rsidRDefault="009778BE" w:rsidP="00B676F8">
      <w:pPr>
        <w:spacing w:line="276" w:lineRule="auto"/>
        <w:ind w:firstLine="567"/>
        <w:jc w:val="both"/>
        <w:rPr>
          <w:lang w:val="uk-UA"/>
        </w:rPr>
      </w:pPr>
      <w:r w:rsidRPr="00B676F8">
        <w:rPr>
          <w:lang w:val="uk-UA"/>
        </w:rPr>
        <w:t xml:space="preserve">Пунктом </w:t>
      </w:r>
      <w:r w:rsidRPr="00B676F8">
        <w:rPr>
          <w:rFonts w:eastAsia="Arial Unicode MS"/>
          <w:lang w:val="uk-UA"/>
        </w:rPr>
        <w:t>2</w:t>
      </w:r>
      <w:r w:rsidR="00212BCD" w:rsidRPr="00B676F8">
        <w:rPr>
          <w:rFonts w:eastAsia="Arial Unicode MS"/>
          <w:lang w:val="uk-UA"/>
        </w:rPr>
        <w:t>8</w:t>
      </w:r>
      <w:r w:rsidRPr="00B676F8">
        <w:rPr>
          <w:rFonts w:eastAsia="Arial Unicode MS"/>
          <w:lang w:val="uk-UA"/>
        </w:rPr>
        <w:t>.3 Регламенту також передбачено, що у</w:t>
      </w:r>
      <w:r w:rsidRPr="00B676F8">
        <w:rPr>
          <w:lang w:val="uk-UA"/>
        </w:rPr>
        <w:t xml:space="preserve"> звіті Голови ДСА України відображається виконання </w:t>
      </w:r>
      <w:r w:rsidRPr="00B676F8">
        <w:rPr>
          <w:rFonts w:eastAsia="Arial Unicode MS"/>
          <w:lang w:val="uk-UA"/>
        </w:rPr>
        <w:t>ДСА України</w:t>
      </w:r>
      <w:r w:rsidRPr="00B676F8">
        <w:rPr>
          <w:lang w:val="uk-UA"/>
        </w:rPr>
        <w:t xml:space="preserve"> повноважень, зокрема</w:t>
      </w:r>
      <w:r w:rsidR="00440509" w:rsidRPr="00B676F8">
        <w:rPr>
          <w:lang w:val="uk-UA"/>
        </w:rPr>
        <w:t>,</w:t>
      </w:r>
      <w:r w:rsidRPr="00B676F8">
        <w:rPr>
          <w:lang w:val="uk-UA"/>
        </w:rPr>
        <w:t xml:space="preserve"> щодо </w:t>
      </w:r>
      <w:r w:rsidR="00212BCD" w:rsidRPr="00B676F8">
        <w:rPr>
          <w:lang w:val="uk-UA"/>
        </w:rPr>
        <w:t xml:space="preserve">діяльності ВККСУ в частині надання інформації про кількість посад суддів у судах, у тому числі вакантних; добору кандидатів для призначення на посаду </w:t>
      </w:r>
      <w:r w:rsidR="00212BCD" w:rsidRPr="00B676F8">
        <w:rPr>
          <w:lang w:val="uk-UA"/>
        </w:rPr>
        <w:lastRenderedPageBreak/>
        <w:t>судді, кваліфікаційного оцінювання суддів, наповнення суддівського досьє, досьє кандидата на посаду судді</w:t>
      </w:r>
      <w:r w:rsidR="00A13410" w:rsidRPr="00B676F8">
        <w:rPr>
          <w:lang w:val="uk-UA"/>
        </w:rPr>
        <w:t>.</w:t>
      </w:r>
    </w:p>
    <w:p w14:paraId="6A30DAFB" w14:textId="0357030B" w:rsidR="00FE1226" w:rsidRPr="00B676F8" w:rsidRDefault="0009562F" w:rsidP="00B676F8">
      <w:pPr>
        <w:spacing w:line="276" w:lineRule="auto"/>
        <w:ind w:firstLine="567"/>
        <w:jc w:val="both"/>
        <w:rPr>
          <w:highlight w:val="yellow"/>
          <w:lang w:val="uk-UA"/>
        </w:rPr>
      </w:pPr>
      <w:r>
        <w:rPr>
          <w:lang w:val="uk-UA"/>
        </w:rPr>
        <w:t>З</w:t>
      </w:r>
      <w:r w:rsidR="009778BE" w:rsidRPr="00B676F8">
        <w:rPr>
          <w:lang w:val="uk-UA"/>
        </w:rPr>
        <w:t>важаючи на відсутність у</w:t>
      </w:r>
      <w:r w:rsidR="001C4547" w:rsidRPr="00B676F8">
        <w:rPr>
          <w:lang w:val="uk-UA"/>
        </w:rPr>
        <w:t xml:space="preserve"> Звіті вказаної інформації</w:t>
      </w:r>
      <w:r w:rsidR="00946CC5" w:rsidRPr="00B676F8">
        <w:rPr>
          <w:lang w:val="uk-UA"/>
        </w:rPr>
        <w:t>,</w:t>
      </w:r>
      <w:r w:rsidR="001C4547" w:rsidRPr="00B676F8">
        <w:rPr>
          <w:lang w:val="uk-UA"/>
        </w:rPr>
        <w:t xml:space="preserve"> </w:t>
      </w:r>
      <w:r w:rsidR="009778BE" w:rsidRPr="00B676F8">
        <w:rPr>
          <w:lang w:val="uk-UA"/>
        </w:rPr>
        <w:t xml:space="preserve">на запит Вищої ради правосуддя </w:t>
      </w:r>
      <w:r w:rsidR="001020C7" w:rsidRPr="00B676F8">
        <w:rPr>
          <w:lang w:val="uk-UA"/>
        </w:rPr>
        <w:t xml:space="preserve">ВККСУ </w:t>
      </w:r>
      <w:r w:rsidR="009778BE" w:rsidRPr="00B676F8">
        <w:rPr>
          <w:lang w:val="uk-UA"/>
        </w:rPr>
        <w:t xml:space="preserve">листом від </w:t>
      </w:r>
      <w:r w:rsidR="00155CB2" w:rsidRPr="00B676F8">
        <w:rPr>
          <w:lang w:val="uk-UA"/>
        </w:rPr>
        <w:t>2 квітня 2024 року</w:t>
      </w:r>
      <w:r w:rsidR="009778BE" w:rsidRPr="00B676F8">
        <w:rPr>
          <w:lang w:val="uk-UA"/>
        </w:rPr>
        <w:t xml:space="preserve"> № </w:t>
      </w:r>
      <w:r w:rsidR="00155CB2" w:rsidRPr="00B676F8">
        <w:rPr>
          <w:lang w:val="uk-UA"/>
        </w:rPr>
        <w:t>19-1991/24</w:t>
      </w:r>
      <w:r w:rsidR="009778BE" w:rsidRPr="00B676F8">
        <w:rPr>
          <w:lang w:val="uk-UA"/>
        </w:rPr>
        <w:t xml:space="preserve"> </w:t>
      </w:r>
      <w:r w:rsidR="00155CB2" w:rsidRPr="00B676F8">
        <w:rPr>
          <w:lang w:val="uk-UA"/>
        </w:rPr>
        <w:t>ВККСУ нада</w:t>
      </w:r>
      <w:r w:rsidR="00A6388B">
        <w:rPr>
          <w:lang w:val="uk-UA"/>
        </w:rPr>
        <w:t xml:space="preserve">ла </w:t>
      </w:r>
      <w:r w:rsidR="00155CB2" w:rsidRPr="00B676F8">
        <w:rPr>
          <w:lang w:val="uk-UA"/>
        </w:rPr>
        <w:t xml:space="preserve">уточнену інформацію щодо кількості суддів, які перебували на посадах </w:t>
      </w:r>
      <w:r w:rsidR="00A6388B">
        <w:rPr>
          <w:lang w:val="uk-UA"/>
        </w:rPr>
        <w:t>у</w:t>
      </w:r>
      <w:r w:rsidR="00155CB2" w:rsidRPr="00B676F8">
        <w:rPr>
          <w:lang w:val="uk-UA"/>
        </w:rPr>
        <w:t xml:space="preserve"> судах впродовж 2023 року. </w:t>
      </w:r>
    </w:p>
    <w:p w14:paraId="0FE64B17" w14:textId="5FAC1AAC" w:rsidR="00FE1226" w:rsidRPr="00B676F8" w:rsidRDefault="00DB148E" w:rsidP="00B676F8">
      <w:pPr>
        <w:spacing w:line="276" w:lineRule="auto"/>
        <w:ind w:firstLine="567"/>
        <w:jc w:val="both"/>
        <w:rPr>
          <w:lang w:val="uk-UA"/>
        </w:rPr>
      </w:pPr>
      <w:r w:rsidRPr="00B676F8">
        <w:rPr>
          <w:lang w:val="uk-UA"/>
        </w:rPr>
        <w:t>Ураховуючи викладене</w:t>
      </w:r>
      <w:r w:rsidR="00FE1226" w:rsidRPr="00B676F8">
        <w:rPr>
          <w:lang w:val="uk-UA"/>
        </w:rPr>
        <w:t xml:space="preserve">, Вища рада правосуддя </w:t>
      </w:r>
      <w:r w:rsidR="003477D8" w:rsidRPr="00B676F8">
        <w:rPr>
          <w:lang w:val="uk-UA"/>
        </w:rPr>
        <w:t xml:space="preserve">вважає за доцільне наголосити на необхідності </w:t>
      </w:r>
      <w:r w:rsidR="00107168" w:rsidRPr="00B676F8">
        <w:rPr>
          <w:lang w:val="uk-UA"/>
        </w:rPr>
        <w:t>покращення</w:t>
      </w:r>
      <w:r w:rsidR="003477D8" w:rsidRPr="00B676F8">
        <w:rPr>
          <w:lang w:val="uk-UA"/>
        </w:rPr>
        <w:t xml:space="preserve"> роботи ДСА України </w:t>
      </w:r>
      <w:r w:rsidR="00107168" w:rsidRPr="00B676F8">
        <w:rPr>
          <w:lang w:val="uk-UA"/>
        </w:rPr>
        <w:t>в частині</w:t>
      </w:r>
      <w:r w:rsidR="003477D8" w:rsidRPr="00B676F8">
        <w:rPr>
          <w:lang w:val="uk-UA"/>
        </w:rPr>
        <w:t xml:space="preserve"> </w:t>
      </w:r>
      <w:r w:rsidR="00107168" w:rsidRPr="00B676F8">
        <w:rPr>
          <w:lang w:val="uk-UA"/>
        </w:rPr>
        <w:t xml:space="preserve">взаємодії з </w:t>
      </w:r>
      <w:r w:rsidR="001C4547" w:rsidRPr="00B676F8">
        <w:rPr>
          <w:lang w:val="uk-UA"/>
        </w:rPr>
        <w:t>ВККС</w:t>
      </w:r>
      <w:r w:rsidR="003477D8" w:rsidRPr="00B676F8">
        <w:rPr>
          <w:lang w:val="uk-UA"/>
        </w:rPr>
        <w:t xml:space="preserve">У щодо </w:t>
      </w:r>
      <w:r w:rsidR="00F80A58" w:rsidRPr="00B676F8">
        <w:rPr>
          <w:lang w:val="uk-UA"/>
        </w:rPr>
        <w:t xml:space="preserve">організації роботи з ведення судової статистики стосовно кількості суддів </w:t>
      </w:r>
      <w:r w:rsidR="003477D8" w:rsidRPr="00B676F8">
        <w:rPr>
          <w:lang w:val="uk-UA"/>
        </w:rPr>
        <w:t>з метою її уніфікації</w:t>
      </w:r>
      <w:r w:rsidRPr="00B676F8">
        <w:rPr>
          <w:lang w:val="uk-UA"/>
        </w:rPr>
        <w:t>, застосування єдиних підходів і критеріїв обрахунку та їх подальшого відображення у Звіті</w:t>
      </w:r>
      <w:r w:rsidR="00155CB2" w:rsidRPr="00B676F8">
        <w:rPr>
          <w:lang w:val="uk-UA"/>
        </w:rPr>
        <w:t>.</w:t>
      </w:r>
    </w:p>
    <w:p w14:paraId="06580B54" w14:textId="77777777" w:rsidR="00A13410" w:rsidRPr="00B676F8" w:rsidRDefault="00A13410" w:rsidP="00B676F8">
      <w:pPr>
        <w:spacing w:line="276" w:lineRule="auto"/>
        <w:ind w:firstLine="567"/>
        <w:jc w:val="both"/>
        <w:rPr>
          <w:rFonts w:eastAsia="Arial Unicode MS"/>
          <w:lang w:val="uk-UA"/>
        </w:rPr>
      </w:pPr>
    </w:p>
    <w:p w14:paraId="56F191B3" w14:textId="7A51DBD9" w:rsidR="00D96844" w:rsidRPr="00B676F8" w:rsidRDefault="00DC5541" w:rsidP="00B676F8">
      <w:pPr>
        <w:spacing w:line="276" w:lineRule="auto"/>
        <w:ind w:firstLine="567"/>
        <w:jc w:val="both"/>
        <w:rPr>
          <w:b/>
          <w:lang w:val="uk-UA"/>
        </w:rPr>
      </w:pPr>
      <w:r w:rsidRPr="00B676F8">
        <w:rPr>
          <w:rFonts w:eastAsia="Arial Unicode MS"/>
          <w:lang w:val="uk-UA"/>
        </w:rPr>
        <w:t>Згідно з пунктом 28</w:t>
      </w:r>
      <w:r w:rsidR="005065C0" w:rsidRPr="00B676F8">
        <w:rPr>
          <w:rFonts w:eastAsia="Arial Unicode MS"/>
          <w:lang w:val="uk-UA"/>
        </w:rPr>
        <w:t>.3 Регламенту у</w:t>
      </w:r>
      <w:r w:rsidR="005065C0" w:rsidRPr="00B676F8">
        <w:rPr>
          <w:lang w:val="uk-UA"/>
        </w:rPr>
        <w:t xml:space="preserve"> звіті Голови ДСА України відображається виконання </w:t>
      </w:r>
      <w:r w:rsidR="005065C0" w:rsidRPr="00B676F8">
        <w:rPr>
          <w:rFonts w:eastAsia="Arial Unicode MS"/>
          <w:lang w:val="uk-UA"/>
        </w:rPr>
        <w:t>ДСА України</w:t>
      </w:r>
      <w:r w:rsidR="005065C0" w:rsidRPr="00B676F8">
        <w:rPr>
          <w:lang w:val="uk-UA"/>
        </w:rPr>
        <w:t xml:space="preserve"> повноважень, зокрема</w:t>
      </w:r>
      <w:r w:rsidR="001020C7" w:rsidRPr="00B676F8">
        <w:rPr>
          <w:lang w:val="uk-UA"/>
        </w:rPr>
        <w:t>,</w:t>
      </w:r>
      <w:r w:rsidR="005065C0" w:rsidRPr="00B676F8">
        <w:rPr>
          <w:lang w:val="uk-UA"/>
        </w:rPr>
        <w:t xml:space="preserve"> </w:t>
      </w:r>
      <w:r w:rsidR="005065C0" w:rsidRPr="00B676F8">
        <w:rPr>
          <w:b/>
          <w:lang w:val="uk-UA"/>
        </w:rPr>
        <w:t xml:space="preserve">щодо діяльності </w:t>
      </w:r>
      <w:r w:rsidR="001C4547" w:rsidRPr="00B676F8">
        <w:rPr>
          <w:b/>
          <w:lang w:val="uk-UA"/>
        </w:rPr>
        <w:t>НШСУ</w:t>
      </w:r>
      <w:r w:rsidR="005065C0" w:rsidRPr="00B676F8">
        <w:rPr>
          <w:b/>
          <w:lang w:val="uk-UA"/>
        </w:rPr>
        <w:t xml:space="preserve"> в частині надання інформації про забезпечення підготовки висококваліфікованих кадрів для системи правосуддя.</w:t>
      </w:r>
    </w:p>
    <w:p w14:paraId="64EA05FD" w14:textId="037D8BBF" w:rsidR="005065C0" w:rsidRPr="00B676F8" w:rsidRDefault="009B133E" w:rsidP="00B676F8">
      <w:pPr>
        <w:spacing w:line="276" w:lineRule="auto"/>
        <w:ind w:firstLine="567"/>
        <w:jc w:val="both"/>
        <w:rPr>
          <w:lang w:val="uk-UA"/>
        </w:rPr>
      </w:pPr>
      <w:r w:rsidRPr="00B676F8">
        <w:rPr>
          <w:lang w:val="uk-UA"/>
        </w:rPr>
        <w:t>З порушеного питання Звіт</w:t>
      </w:r>
      <w:r w:rsidR="005065C0" w:rsidRPr="00B676F8">
        <w:rPr>
          <w:lang w:val="uk-UA"/>
        </w:rPr>
        <w:t xml:space="preserve"> </w:t>
      </w:r>
      <w:r w:rsidRPr="00B676F8">
        <w:rPr>
          <w:lang w:val="uk-UA"/>
        </w:rPr>
        <w:t xml:space="preserve">містить </w:t>
      </w:r>
      <w:r w:rsidR="005065C0" w:rsidRPr="00B676F8">
        <w:rPr>
          <w:lang w:val="uk-UA"/>
        </w:rPr>
        <w:t xml:space="preserve">інформацію щодо погодження ДСА України Стандартизованих програм </w:t>
      </w:r>
      <w:r w:rsidR="00DA0EF4" w:rsidRPr="00B676F8">
        <w:rPr>
          <w:lang w:val="uk-UA"/>
        </w:rPr>
        <w:t>НШСУ</w:t>
      </w:r>
      <w:r w:rsidR="005065C0" w:rsidRPr="00B676F8">
        <w:rPr>
          <w:lang w:val="uk-UA"/>
        </w:rPr>
        <w:t xml:space="preserve"> з</w:t>
      </w:r>
      <w:r w:rsidR="00946CC5" w:rsidRPr="00B676F8">
        <w:rPr>
          <w:lang w:val="uk-UA"/>
        </w:rPr>
        <w:t> </w:t>
      </w:r>
      <w:r w:rsidR="005065C0" w:rsidRPr="00B676F8">
        <w:rPr>
          <w:lang w:val="uk-UA"/>
        </w:rPr>
        <w:t>підготовки та підвищення рівня кваліфікації працівників апаратів судів на 2023 </w:t>
      </w:r>
      <w:r w:rsidR="00DC5541" w:rsidRPr="00B676F8">
        <w:rPr>
          <w:lang w:val="uk-UA"/>
        </w:rPr>
        <w:t xml:space="preserve">та 2024 </w:t>
      </w:r>
      <w:r w:rsidR="005065C0" w:rsidRPr="00B676F8">
        <w:rPr>
          <w:lang w:val="uk-UA"/>
        </w:rPr>
        <w:t>р</w:t>
      </w:r>
      <w:r w:rsidR="00DC5541" w:rsidRPr="00B676F8">
        <w:rPr>
          <w:lang w:val="uk-UA"/>
        </w:rPr>
        <w:t>оки</w:t>
      </w:r>
      <w:r w:rsidR="005065C0" w:rsidRPr="00B676F8">
        <w:rPr>
          <w:lang w:val="uk-UA"/>
        </w:rPr>
        <w:t>.</w:t>
      </w:r>
      <w:r w:rsidRPr="00B676F8">
        <w:rPr>
          <w:lang w:val="uk-UA"/>
        </w:rPr>
        <w:t xml:space="preserve"> </w:t>
      </w:r>
    </w:p>
    <w:p w14:paraId="5CFA8F0A" w14:textId="42F3BC28" w:rsidR="00D15690" w:rsidRPr="00B676F8" w:rsidRDefault="00D15690" w:rsidP="00B676F8">
      <w:pPr>
        <w:spacing w:line="276" w:lineRule="auto"/>
        <w:ind w:right="-1" w:firstLine="567"/>
        <w:jc w:val="both"/>
        <w:rPr>
          <w:rFonts w:eastAsia="MS Mincho"/>
          <w:lang w:val="uk-UA"/>
        </w:rPr>
      </w:pPr>
      <w:r w:rsidRPr="00B676F8">
        <w:rPr>
          <w:lang w:val="uk-UA"/>
        </w:rPr>
        <w:t>Крім того, зазначено, що п</w:t>
      </w:r>
      <w:r w:rsidRPr="00B676F8">
        <w:rPr>
          <w:rFonts w:eastAsia="MS Mincho"/>
          <w:lang w:val="uk-UA"/>
        </w:rPr>
        <w:t xml:space="preserve">ротягом 2023 року з метою підвищення рівня кваліфікації періодичне навчання в НШСУ </w:t>
      </w:r>
      <w:r w:rsidR="00E34993">
        <w:rPr>
          <w:rFonts w:eastAsia="MS Mincho"/>
          <w:lang w:val="uk-UA"/>
        </w:rPr>
        <w:t>пройшли 3 327 суддів. З них 533 </w:t>
      </w:r>
      <w:r w:rsidRPr="00B676F8">
        <w:rPr>
          <w:rFonts w:eastAsia="MS Mincho"/>
          <w:lang w:val="uk-UA"/>
        </w:rPr>
        <w:t>судді обрані на ад</w:t>
      </w:r>
      <w:r w:rsidR="00E34993">
        <w:rPr>
          <w:rFonts w:eastAsia="MS Mincho"/>
          <w:lang w:val="uk-UA"/>
        </w:rPr>
        <w:t>міністративні посади в судах, 42 судді</w:t>
      </w:r>
      <w:r w:rsidRPr="00B676F8">
        <w:rPr>
          <w:rFonts w:eastAsia="MS Mincho"/>
          <w:lang w:val="uk-UA"/>
        </w:rPr>
        <w:t xml:space="preserve"> тимчасово відсторонені від здійснення правосуддя за рішенням кваліфікаційного або дисциплінарного органу.</w:t>
      </w:r>
    </w:p>
    <w:p w14:paraId="427BBA38" w14:textId="222D9DDA" w:rsidR="00D15690" w:rsidRPr="00B676F8" w:rsidRDefault="00D15690" w:rsidP="00B676F8">
      <w:pPr>
        <w:tabs>
          <w:tab w:val="left" w:pos="711"/>
        </w:tabs>
        <w:spacing w:line="276" w:lineRule="auto"/>
        <w:ind w:right="-1" w:firstLine="567"/>
        <w:jc w:val="both"/>
        <w:rPr>
          <w:rFonts w:eastAsia="MS Mincho"/>
          <w:lang w:val="uk-UA"/>
        </w:rPr>
      </w:pPr>
      <w:r w:rsidRPr="00B676F8">
        <w:rPr>
          <w:rFonts w:eastAsia="MS Mincho"/>
          <w:lang w:val="uk-UA"/>
        </w:rPr>
        <w:t>НШСУ у 2023 році забезпечила підготовку та підвищення рівня кваліфікації 9 763 працівників апаратів судів, з них 942 керівники апаратів місцевих апеляційних судів та їх заступники, 2 465 помічників суддів.</w:t>
      </w:r>
    </w:p>
    <w:p w14:paraId="0BCCCF24" w14:textId="28916490" w:rsidR="00100934" w:rsidRPr="00B676F8" w:rsidRDefault="00100934" w:rsidP="00B676F8">
      <w:pPr>
        <w:spacing w:line="276" w:lineRule="auto"/>
        <w:ind w:right="-1" w:firstLine="567"/>
        <w:jc w:val="both"/>
        <w:rPr>
          <w:lang w:val="uk-UA"/>
        </w:rPr>
      </w:pPr>
      <w:r w:rsidRPr="00B676F8">
        <w:rPr>
          <w:lang w:val="uk-UA"/>
        </w:rPr>
        <w:t>ДСА України спільно з НШСУ у 2023 році відпрац</w:t>
      </w:r>
      <w:r w:rsidR="00E34993">
        <w:rPr>
          <w:lang w:val="uk-UA"/>
        </w:rPr>
        <w:t>ювала</w:t>
      </w:r>
      <w:r w:rsidRPr="00B676F8">
        <w:rPr>
          <w:lang w:val="uk-UA"/>
        </w:rPr>
        <w:t xml:space="preserve"> програм</w:t>
      </w:r>
      <w:r w:rsidR="00E34993">
        <w:rPr>
          <w:lang w:val="uk-UA"/>
        </w:rPr>
        <w:t>у</w:t>
      </w:r>
      <w:r w:rsidRPr="00B676F8">
        <w:rPr>
          <w:lang w:val="uk-UA"/>
        </w:rPr>
        <w:t xml:space="preserve"> підготовки підвищення кваліфікації осіб, відповідальних з</w:t>
      </w:r>
      <w:r w:rsidR="00E34993">
        <w:rPr>
          <w:lang w:val="uk-UA"/>
        </w:rPr>
        <w:t>а ведення військового обліку,</w:t>
      </w:r>
      <w:r w:rsidRPr="00B676F8">
        <w:rPr>
          <w:lang w:val="uk-UA"/>
        </w:rPr>
        <w:t xml:space="preserve"> погоджен</w:t>
      </w:r>
      <w:r w:rsidR="00E34993">
        <w:rPr>
          <w:lang w:val="uk-UA"/>
        </w:rPr>
        <w:t>у</w:t>
      </w:r>
      <w:r w:rsidRPr="00B676F8">
        <w:rPr>
          <w:lang w:val="uk-UA"/>
        </w:rPr>
        <w:t xml:space="preserve"> з Генеральним штабом Збройних Сил України. </w:t>
      </w:r>
    </w:p>
    <w:p w14:paraId="74559C91" w14:textId="2ABE43AC" w:rsidR="009B133E" w:rsidRPr="00B676F8" w:rsidRDefault="001C4547" w:rsidP="00B676F8">
      <w:pPr>
        <w:spacing w:line="276" w:lineRule="auto"/>
        <w:ind w:firstLine="567"/>
        <w:jc w:val="both"/>
        <w:rPr>
          <w:lang w:val="uk-UA"/>
        </w:rPr>
      </w:pPr>
      <w:r w:rsidRPr="00B676F8">
        <w:rPr>
          <w:lang w:val="uk-UA"/>
        </w:rPr>
        <w:t>НШСУ</w:t>
      </w:r>
      <w:r w:rsidR="009B133E" w:rsidRPr="00B676F8">
        <w:rPr>
          <w:lang w:val="uk-UA"/>
        </w:rPr>
        <w:t xml:space="preserve"> </w:t>
      </w:r>
      <w:r w:rsidR="0038221F" w:rsidRPr="00B676F8">
        <w:rPr>
          <w:lang w:val="uk-UA"/>
        </w:rPr>
        <w:t>за результатами опрацювання Звіту</w:t>
      </w:r>
      <w:r w:rsidR="009B133E" w:rsidRPr="00B676F8">
        <w:rPr>
          <w:lang w:val="uk-UA"/>
        </w:rPr>
        <w:t xml:space="preserve"> </w:t>
      </w:r>
      <w:r w:rsidRPr="00B676F8">
        <w:rPr>
          <w:lang w:val="uk-UA"/>
        </w:rPr>
        <w:t xml:space="preserve">листом від </w:t>
      </w:r>
      <w:r w:rsidR="002F3732" w:rsidRPr="00B676F8">
        <w:rPr>
          <w:lang w:val="uk-UA"/>
        </w:rPr>
        <w:t xml:space="preserve">28 березня 2024 року № 14-05/714 повідомила, що </w:t>
      </w:r>
      <w:r w:rsidR="009A6A8E" w:rsidRPr="00B676F8">
        <w:rPr>
          <w:lang w:val="uk-UA"/>
        </w:rPr>
        <w:t>інформація у підрозділі «Підготовка, підвищення рівня кваліфікації суддів та працівників апаратів судів у НШСУ» у 2023 році потребує уточнення</w:t>
      </w:r>
      <w:r w:rsidR="00E34993">
        <w:rPr>
          <w:lang w:val="uk-UA"/>
        </w:rPr>
        <w:t>,</w:t>
      </w:r>
      <w:r w:rsidR="009A6A8E" w:rsidRPr="00B676F8">
        <w:rPr>
          <w:lang w:val="uk-UA"/>
        </w:rPr>
        <w:t xml:space="preserve"> та зазначила, що у 2023 році навчання у НШСУ пройшли:</w:t>
      </w:r>
    </w:p>
    <w:p w14:paraId="6E14E6BB" w14:textId="645C74B6" w:rsidR="009A6A8E" w:rsidRPr="00B676F8" w:rsidRDefault="009A6A8E" w:rsidP="00B676F8">
      <w:pPr>
        <w:spacing w:line="276" w:lineRule="auto"/>
        <w:ind w:firstLine="567"/>
        <w:jc w:val="both"/>
        <w:rPr>
          <w:lang w:val="uk-UA"/>
        </w:rPr>
      </w:pPr>
      <w:r w:rsidRPr="00B676F8">
        <w:rPr>
          <w:lang w:val="uk-UA"/>
        </w:rPr>
        <w:t>10</w:t>
      </w:r>
      <w:r w:rsidR="00132BF3" w:rsidRPr="00B676F8">
        <w:rPr>
          <w:lang w:val="uk-UA"/>
        </w:rPr>
        <w:t xml:space="preserve"> </w:t>
      </w:r>
      <w:r w:rsidRPr="00B676F8">
        <w:rPr>
          <w:lang w:val="uk-UA"/>
        </w:rPr>
        <w:t>267 суддів, з них 2 606 суддів, обраних на адміністративні посади в судах;</w:t>
      </w:r>
    </w:p>
    <w:p w14:paraId="7E6494CC" w14:textId="71A26206" w:rsidR="009A6A8E" w:rsidRPr="00B676F8" w:rsidRDefault="009A6A8E" w:rsidP="00293C46">
      <w:pPr>
        <w:spacing w:line="276" w:lineRule="auto"/>
        <w:ind w:firstLine="567"/>
        <w:jc w:val="both"/>
        <w:rPr>
          <w:lang w:val="uk-UA"/>
        </w:rPr>
      </w:pPr>
      <w:r w:rsidRPr="00B676F8">
        <w:rPr>
          <w:lang w:val="uk-UA"/>
        </w:rPr>
        <w:t>24</w:t>
      </w:r>
      <w:r w:rsidR="00132BF3" w:rsidRPr="00B676F8">
        <w:rPr>
          <w:lang w:val="uk-UA"/>
        </w:rPr>
        <w:t xml:space="preserve"> </w:t>
      </w:r>
      <w:r w:rsidRPr="00B676F8">
        <w:rPr>
          <w:lang w:val="uk-UA"/>
        </w:rPr>
        <w:t>789 працівників апаратів судів, з них 2</w:t>
      </w:r>
      <w:r w:rsidR="00293C46">
        <w:rPr>
          <w:lang w:val="uk-UA"/>
        </w:rPr>
        <w:t> </w:t>
      </w:r>
      <w:r w:rsidRPr="00B676F8">
        <w:rPr>
          <w:lang w:val="uk-UA"/>
        </w:rPr>
        <w:t>271</w:t>
      </w:r>
      <w:r w:rsidR="00293C46">
        <w:rPr>
          <w:lang w:val="uk-UA"/>
        </w:rPr>
        <w:t xml:space="preserve"> – </w:t>
      </w:r>
      <w:r w:rsidRPr="00B676F8">
        <w:rPr>
          <w:lang w:val="uk-UA"/>
        </w:rPr>
        <w:t>керівник</w:t>
      </w:r>
      <w:r w:rsidR="00293C46">
        <w:rPr>
          <w:lang w:val="uk-UA"/>
        </w:rPr>
        <w:t>и</w:t>
      </w:r>
      <w:r w:rsidRPr="00B676F8">
        <w:rPr>
          <w:lang w:val="uk-UA"/>
        </w:rPr>
        <w:t xml:space="preserve"> та заступник</w:t>
      </w:r>
      <w:r w:rsidR="00293C46">
        <w:rPr>
          <w:lang w:val="uk-UA"/>
        </w:rPr>
        <w:t>и</w:t>
      </w:r>
      <w:r w:rsidRPr="00B676F8">
        <w:rPr>
          <w:lang w:val="uk-UA"/>
        </w:rPr>
        <w:t xml:space="preserve"> керівників апаратів місцевих, апеляційних судів, 4</w:t>
      </w:r>
      <w:r w:rsidR="00293C46">
        <w:rPr>
          <w:lang w:val="uk-UA"/>
        </w:rPr>
        <w:t> </w:t>
      </w:r>
      <w:r w:rsidRPr="00B676F8">
        <w:rPr>
          <w:lang w:val="uk-UA"/>
        </w:rPr>
        <w:t>431</w:t>
      </w:r>
      <w:r w:rsidR="00293C46">
        <w:rPr>
          <w:lang w:val="uk-UA"/>
        </w:rPr>
        <w:t xml:space="preserve"> –</w:t>
      </w:r>
      <w:r w:rsidRPr="00B676F8">
        <w:rPr>
          <w:lang w:val="uk-UA"/>
        </w:rPr>
        <w:t xml:space="preserve"> помічник</w:t>
      </w:r>
      <w:r w:rsidR="00293C46">
        <w:rPr>
          <w:lang w:val="uk-UA"/>
        </w:rPr>
        <w:t>и</w:t>
      </w:r>
      <w:r w:rsidRPr="00B676F8">
        <w:rPr>
          <w:lang w:val="uk-UA"/>
        </w:rPr>
        <w:t xml:space="preserve"> судді;</w:t>
      </w:r>
    </w:p>
    <w:p w14:paraId="3EC86B38" w14:textId="4DED5149" w:rsidR="009A6A8E" w:rsidRPr="00B676F8" w:rsidRDefault="009A6A8E" w:rsidP="00B676F8">
      <w:pPr>
        <w:spacing w:line="276" w:lineRule="auto"/>
        <w:ind w:firstLine="567"/>
        <w:jc w:val="both"/>
        <w:rPr>
          <w:lang w:val="uk-UA"/>
        </w:rPr>
      </w:pPr>
      <w:r w:rsidRPr="00B676F8">
        <w:rPr>
          <w:lang w:val="uk-UA"/>
        </w:rPr>
        <w:t>5</w:t>
      </w:r>
      <w:r w:rsidR="00132BF3" w:rsidRPr="00B676F8">
        <w:rPr>
          <w:lang w:val="uk-UA"/>
        </w:rPr>
        <w:t xml:space="preserve"> </w:t>
      </w:r>
      <w:r w:rsidRPr="00B676F8">
        <w:rPr>
          <w:lang w:val="uk-UA"/>
        </w:rPr>
        <w:t>286 працівників ССО.</w:t>
      </w:r>
    </w:p>
    <w:p w14:paraId="7DDFCE57" w14:textId="77777777" w:rsidR="00293C46" w:rsidRDefault="00924461" w:rsidP="00B676F8">
      <w:pPr>
        <w:spacing w:line="276" w:lineRule="auto"/>
        <w:ind w:firstLine="567"/>
        <w:jc w:val="both"/>
        <w:rPr>
          <w:lang w:val="uk-UA"/>
        </w:rPr>
      </w:pPr>
      <w:r w:rsidRPr="00B676F8">
        <w:rPr>
          <w:lang w:val="uk-UA"/>
        </w:rPr>
        <w:lastRenderedPageBreak/>
        <w:t xml:space="preserve">Як </w:t>
      </w:r>
      <w:r w:rsidR="00293C46">
        <w:rPr>
          <w:lang w:val="uk-UA"/>
        </w:rPr>
        <w:t xml:space="preserve">вбачається </w:t>
      </w:r>
      <w:r w:rsidRPr="00B676F8">
        <w:rPr>
          <w:lang w:val="uk-UA"/>
        </w:rPr>
        <w:t>з аналізу наданої інф</w:t>
      </w:r>
      <w:r w:rsidR="00DA0EF4" w:rsidRPr="00B676F8">
        <w:rPr>
          <w:lang w:val="uk-UA"/>
        </w:rPr>
        <w:t xml:space="preserve">ормації, </w:t>
      </w:r>
      <w:r w:rsidR="00293C46" w:rsidRPr="00B676F8">
        <w:rPr>
          <w:lang w:val="uk-UA"/>
        </w:rPr>
        <w:t xml:space="preserve">ДСА України та НШСУ </w:t>
      </w:r>
      <w:r w:rsidR="00DA0EF4" w:rsidRPr="00B676F8">
        <w:rPr>
          <w:lang w:val="uk-UA"/>
        </w:rPr>
        <w:t>застосов</w:t>
      </w:r>
      <w:r w:rsidR="00293C46">
        <w:rPr>
          <w:lang w:val="uk-UA"/>
        </w:rPr>
        <w:t>ували</w:t>
      </w:r>
      <w:r w:rsidR="00DA0EF4" w:rsidRPr="00B676F8">
        <w:rPr>
          <w:lang w:val="uk-UA"/>
        </w:rPr>
        <w:t xml:space="preserve"> різний</w:t>
      </w:r>
      <w:r w:rsidRPr="00B676F8">
        <w:rPr>
          <w:lang w:val="uk-UA"/>
        </w:rPr>
        <w:t xml:space="preserve"> підхід до обрахунку кількості судді</w:t>
      </w:r>
      <w:r w:rsidR="00293C46">
        <w:rPr>
          <w:lang w:val="uk-UA"/>
        </w:rPr>
        <w:t>в, працівників апаратів судів та</w:t>
      </w:r>
      <w:r w:rsidRPr="00B676F8">
        <w:rPr>
          <w:lang w:val="uk-UA"/>
        </w:rPr>
        <w:t xml:space="preserve"> кількості програм підвищення кваліфікації, які </w:t>
      </w:r>
      <w:r w:rsidR="00293C46">
        <w:rPr>
          <w:lang w:val="uk-UA"/>
        </w:rPr>
        <w:t>пройшли</w:t>
      </w:r>
      <w:r w:rsidRPr="00B676F8">
        <w:rPr>
          <w:lang w:val="uk-UA"/>
        </w:rPr>
        <w:t xml:space="preserve"> судд</w:t>
      </w:r>
      <w:r w:rsidR="00293C46">
        <w:rPr>
          <w:lang w:val="uk-UA"/>
        </w:rPr>
        <w:t>і</w:t>
      </w:r>
      <w:r w:rsidRPr="00B676F8">
        <w:rPr>
          <w:lang w:val="uk-UA"/>
        </w:rPr>
        <w:t xml:space="preserve"> та працівник</w:t>
      </w:r>
      <w:r w:rsidR="00293C46">
        <w:rPr>
          <w:lang w:val="uk-UA"/>
        </w:rPr>
        <w:t>и</w:t>
      </w:r>
      <w:r w:rsidRPr="00B676F8">
        <w:rPr>
          <w:lang w:val="uk-UA"/>
        </w:rPr>
        <w:t xml:space="preserve"> апаратів судів.</w:t>
      </w:r>
      <w:r w:rsidR="00155CB2" w:rsidRPr="00B676F8">
        <w:rPr>
          <w:lang w:val="uk-UA"/>
        </w:rPr>
        <w:t xml:space="preserve"> </w:t>
      </w:r>
    </w:p>
    <w:p w14:paraId="2454376F" w14:textId="144B98D9" w:rsidR="00924461" w:rsidRPr="00B676F8" w:rsidRDefault="00155CB2" w:rsidP="00B676F8">
      <w:pPr>
        <w:spacing w:line="276" w:lineRule="auto"/>
        <w:ind w:firstLine="567"/>
        <w:jc w:val="both"/>
        <w:rPr>
          <w:lang w:val="uk-UA"/>
        </w:rPr>
      </w:pPr>
      <w:r w:rsidRPr="00B676F8">
        <w:rPr>
          <w:lang w:val="uk-UA"/>
        </w:rPr>
        <w:t xml:space="preserve">Вища рада правосуддя вважає за доцільне наголосити на необхідності покращення роботи ДСА України в частині взаємодії з НШСУ щодо застосування єдиних підходів до </w:t>
      </w:r>
      <w:r w:rsidR="00DA0EF4" w:rsidRPr="00B676F8">
        <w:rPr>
          <w:lang w:val="uk-UA"/>
        </w:rPr>
        <w:t>обрахунку відповідної статистичної інформації.</w:t>
      </w:r>
    </w:p>
    <w:p w14:paraId="18613FDD" w14:textId="101881CA" w:rsidR="00D15690" w:rsidRPr="00B676F8" w:rsidRDefault="00D15690" w:rsidP="00B676F8">
      <w:pPr>
        <w:spacing w:line="276" w:lineRule="auto"/>
        <w:ind w:firstLine="567"/>
        <w:jc w:val="both"/>
        <w:rPr>
          <w:lang w:val="uk-UA"/>
        </w:rPr>
      </w:pPr>
    </w:p>
    <w:p w14:paraId="35C6431C" w14:textId="77777777" w:rsidR="00293C46" w:rsidRDefault="00127C5E" w:rsidP="00B676F8">
      <w:pPr>
        <w:tabs>
          <w:tab w:val="left" w:pos="284"/>
          <w:tab w:val="left" w:pos="567"/>
        </w:tabs>
        <w:spacing w:line="276" w:lineRule="auto"/>
        <w:ind w:right="-1" w:firstLine="567"/>
        <w:jc w:val="both"/>
        <w:rPr>
          <w:lang w:val="uk-UA"/>
        </w:rPr>
      </w:pPr>
      <w:r w:rsidRPr="00293C46">
        <w:rPr>
          <w:b/>
          <w:lang w:val="uk-UA"/>
        </w:rPr>
        <w:t xml:space="preserve">Щодо </w:t>
      </w:r>
      <w:r w:rsidRPr="00B676F8">
        <w:rPr>
          <w:b/>
          <w:lang w:val="uk-UA"/>
        </w:rPr>
        <w:t>стану організації роботи з ведення судової статистики</w:t>
      </w:r>
    </w:p>
    <w:p w14:paraId="210C2A00" w14:textId="305E22F3" w:rsidR="00127C5E" w:rsidRPr="00B676F8" w:rsidRDefault="00127C5E" w:rsidP="00B676F8">
      <w:pPr>
        <w:tabs>
          <w:tab w:val="left" w:pos="284"/>
          <w:tab w:val="left" w:pos="567"/>
        </w:tabs>
        <w:spacing w:line="276" w:lineRule="auto"/>
        <w:ind w:right="-1" w:firstLine="567"/>
        <w:jc w:val="both"/>
        <w:rPr>
          <w:lang w:val="uk-UA"/>
        </w:rPr>
      </w:pPr>
      <w:r w:rsidRPr="00B676F8">
        <w:rPr>
          <w:lang w:val="uk-UA"/>
        </w:rPr>
        <w:t>Станом на 31 грудня 2023 року кадровий дефіцит суддів у місцевих та апеляційних судах, які здій</w:t>
      </w:r>
      <w:r w:rsidR="00293C46">
        <w:rPr>
          <w:lang w:val="uk-UA"/>
        </w:rPr>
        <w:t>снювали правосуддя, становить</w:t>
      </w:r>
      <w:r w:rsidRPr="00B676F8">
        <w:rPr>
          <w:lang w:val="uk-UA"/>
        </w:rPr>
        <w:t xml:space="preserve"> 2 179 суддів.</w:t>
      </w:r>
    </w:p>
    <w:p w14:paraId="13E28123" w14:textId="4CEDAA7B" w:rsidR="00127C5E" w:rsidRPr="00B676F8" w:rsidRDefault="00127C5E" w:rsidP="00293C46">
      <w:pPr>
        <w:tabs>
          <w:tab w:val="left" w:pos="284"/>
          <w:tab w:val="left" w:pos="567"/>
        </w:tabs>
        <w:spacing w:line="276" w:lineRule="auto"/>
        <w:ind w:firstLine="567"/>
        <w:jc w:val="both"/>
        <w:rPr>
          <w:lang w:val="uk-UA"/>
        </w:rPr>
      </w:pPr>
      <w:r w:rsidRPr="00B676F8">
        <w:rPr>
          <w:lang w:val="uk-UA"/>
        </w:rPr>
        <w:t>За</w:t>
      </w:r>
      <w:r w:rsidRPr="00B676F8">
        <w:rPr>
          <w:spacing w:val="1"/>
          <w:lang w:val="uk-UA"/>
        </w:rPr>
        <w:t xml:space="preserve"> </w:t>
      </w:r>
      <w:r w:rsidRPr="00B676F8">
        <w:rPr>
          <w:lang w:val="uk-UA"/>
        </w:rPr>
        <w:t>даними</w:t>
      </w:r>
      <w:r w:rsidRPr="00B676F8">
        <w:rPr>
          <w:spacing w:val="1"/>
          <w:lang w:val="uk-UA"/>
        </w:rPr>
        <w:t xml:space="preserve"> </w:t>
      </w:r>
      <w:r w:rsidRPr="00B676F8">
        <w:rPr>
          <w:lang w:val="uk-UA"/>
        </w:rPr>
        <w:t>судової</w:t>
      </w:r>
      <w:r w:rsidRPr="00B676F8">
        <w:rPr>
          <w:spacing w:val="1"/>
          <w:lang w:val="uk-UA"/>
        </w:rPr>
        <w:t xml:space="preserve"> </w:t>
      </w:r>
      <w:r w:rsidRPr="00B676F8">
        <w:rPr>
          <w:lang w:val="uk-UA"/>
        </w:rPr>
        <w:t>статистики,</w:t>
      </w:r>
      <w:r w:rsidRPr="00B676F8">
        <w:rPr>
          <w:spacing w:val="1"/>
          <w:lang w:val="uk-UA"/>
        </w:rPr>
        <w:t xml:space="preserve"> </w:t>
      </w:r>
      <w:r w:rsidRPr="00B676F8">
        <w:rPr>
          <w:lang w:val="uk-UA"/>
        </w:rPr>
        <w:t>протягом</w:t>
      </w:r>
      <w:r w:rsidRPr="00B676F8">
        <w:rPr>
          <w:spacing w:val="1"/>
          <w:lang w:val="uk-UA"/>
        </w:rPr>
        <w:t xml:space="preserve"> </w:t>
      </w:r>
      <w:r w:rsidRPr="00B676F8">
        <w:rPr>
          <w:lang w:val="uk-UA"/>
        </w:rPr>
        <w:t>2023</w:t>
      </w:r>
      <w:r w:rsidRPr="00B676F8">
        <w:rPr>
          <w:spacing w:val="1"/>
          <w:lang w:val="uk-UA"/>
        </w:rPr>
        <w:t xml:space="preserve"> </w:t>
      </w:r>
      <w:r w:rsidRPr="00B676F8">
        <w:rPr>
          <w:lang w:val="uk-UA"/>
        </w:rPr>
        <w:t>року</w:t>
      </w:r>
      <w:r w:rsidRPr="00B676F8">
        <w:rPr>
          <w:spacing w:val="1"/>
          <w:lang w:val="uk-UA"/>
        </w:rPr>
        <w:t xml:space="preserve"> </w:t>
      </w:r>
      <w:r w:rsidRPr="00B676F8">
        <w:rPr>
          <w:lang w:val="uk-UA"/>
        </w:rPr>
        <w:t>до</w:t>
      </w:r>
      <w:r w:rsidRPr="00B676F8">
        <w:rPr>
          <w:spacing w:val="1"/>
          <w:lang w:val="uk-UA"/>
        </w:rPr>
        <w:t xml:space="preserve"> </w:t>
      </w:r>
      <w:r w:rsidRPr="00B676F8">
        <w:rPr>
          <w:lang w:val="uk-UA"/>
        </w:rPr>
        <w:t>місцевих</w:t>
      </w:r>
      <w:r w:rsidRPr="00B676F8">
        <w:rPr>
          <w:spacing w:val="1"/>
          <w:lang w:val="uk-UA"/>
        </w:rPr>
        <w:t xml:space="preserve"> </w:t>
      </w:r>
      <w:r w:rsidRPr="00B676F8">
        <w:rPr>
          <w:lang w:val="uk-UA"/>
        </w:rPr>
        <w:t>та</w:t>
      </w:r>
      <w:r w:rsidRPr="00B676F8">
        <w:rPr>
          <w:spacing w:val="1"/>
          <w:lang w:val="uk-UA"/>
        </w:rPr>
        <w:t xml:space="preserve"> </w:t>
      </w:r>
      <w:r w:rsidRPr="00B676F8">
        <w:rPr>
          <w:lang w:val="uk-UA"/>
        </w:rPr>
        <w:t xml:space="preserve">апеляційних судів надійшло на розгляд </w:t>
      </w:r>
      <w:r w:rsidRPr="00B676F8">
        <w:rPr>
          <w:color w:val="000000"/>
          <w:lang w:val="uk-UA" w:eastAsia="uk-UA"/>
        </w:rPr>
        <w:t xml:space="preserve">4 352 083 </w:t>
      </w:r>
      <w:r w:rsidRPr="00B676F8">
        <w:rPr>
          <w:lang w:val="uk-UA"/>
        </w:rPr>
        <w:t>справи і матеріали, розглянут</w:t>
      </w:r>
      <w:r w:rsidR="00293C46">
        <w:rPr>
          <w:lang w:val="uk-UA"/>
        </w:rPr>
        <w:t>о справ і матеріалів –</w:t>
      </w:r>
      <w:r w:rsidRPr="00B676F8">
        <w:rPr>
          <w:lang w:val="uk-UA"/>
        </w:rPr>
        <w:t xml:space="preserve"> </w:t>
      </w:r>
      <w:r w:rsidRPr="00B676F8">
        <w:rPr>
          <w:color w:val="000000"/>
          <w:lang w:val="uk-UA" w:eastAsia="uk-UA"/>
        </w:rPr>
        <w:t>4 193 526</w:t>
      </w:r>
      <w:r w:rsidRPr="00B676F8">
        <w:rPr>
          <w:lang w:val="uk-UA"/>
        </w:rPr>
        <w:t>, тобто 96 % справ і матеріалів</w:t>
      </w:r>
      <w:r w:rsidR="00293C46">
        <w:rPr>
          <w:lang w:val="uk-UA"/>
        </w:rPr>
        <w:t>, що надійшли у 2023 році. Водночас</w:t>
      </w:r>
      <w:r w:rsidRPr="00B676F8">
        <w:rPr>
          <w:lang w:val="uk-UA"/>
        </w:rPr>
        <w:t xml:space="preserve"> у 2021 році (до повномасштабного вторгнення) такі показники були на рівні 4 250 562 та 4 079 617 сп</w:t>
      </w:r>
      <w:r w:rsidR="009B06C1">
        <w:rPr>
          <w:lang w:val="uk-UA"/>
        </w:rPr>
        <w:t>рав, а у 2022 –  2 791 764 та 2 </w:t>
      </w:r>
      <w:r w:rsidRPr="00B676F8">
        <w:rPr>
          <w:lang w:val="uk-UA"/>
        </w:rPr>
        <w:t>898 032 справи відповідно.</w:t>
      </w:r>
    </w:p>
    <w:p w14:paraId="26FCA4A2" w14:textId="459878D5" w:rsidR="00127C5E" w:rsidRPr="00B676F8" w:rsidRDefault="00293C46" w:rsidP="00B676F8">
      <w:pPr>
        <w:tabs>
          <w:tab w:val="left" w:pos="284"/>
          <w:tab w:val="left" w:pos="567"/>
        </w:tabs>
        <w:spacing w:line="276" w:lineRule="auto"/>
        <w:ind w:firstLine="567"/>
        <w:jc w:val="both"/>
        <w:rPr>
          <w:rFonts w:eastAsia="Calibri"/>
          <w:lang w:val="uk-UA"/>
        </w:rPr>
      </w:pPr>
      <w:r>
        <w:rPr>
          <w:rFonts w:eastAsia="Calibri"/>
          <w:lang w:val="uk-UA"/>
        </w:rPr>
        <w:t>П</w:t>
      </w:r>
      <w:r w:rsidR="00127C5E" w:rsidRPr="00B676F8">
        <w:rPr>
          <w:rFonts w:eastAsia="Calibri"/>
          <w:lang w:val="uk-UA"/>
        </w:rPr>
        <w:t>оказники здійснення правосуддя місцевими та апеляційними судами за 2023 рік розраховані за даними судової статистики, поданими судами, що здійснювали правосуддя</w:t>
      </w:r>
      <w:r w:rsidR="009B06C1">
        <w:rPr>
          <w:rFonts w:eastAsia="Calibri"/>
          <w:lang w:val="uk-UA"/>
        </w:rPr>
        <w:t xml:space="preserve">, без урахування показників 160 </w:t>
      </w:r>
      <w:r w:rsidR="00127C5E" w:rsidRPr="00B676F8">
        <w:rPr>
          <w:rFonts w:eastAsia="Calibri"/>
          <w:lang w:val="uk-UA"/>
        </w:rPr>
        <w:t>місцевих та апеляційних</w:t>
      </w:r>
      <w:r w:rsidR="0087353F" w:rsidRPr="00B676F8">
        <w:rPr>
          <w:rFonts w:eastAsia="Calibri"/>
          <w:lang w:val="uk-UA"/>
        </w:rPr>
        <w:t xml:space="preserve"> судів</w:t>
      </w:r>
      <w:r w:rsidR="00127C5E" w:rsidRPr="00B676F8">
        <w:rPr>
          <w:rFonts w:eastAsia="Calibri"/>
          <w:lang w:val="uk-UA"/>
        </w:rPr>
        <w:t>, підсудність спр</w:t>
      </w:r>
      <w:r w:rsidR="0087353F" w:rsidRPr="00B676F8">
        <w:rPr>
          <w:rFonts w:eastAsia="Calibri"/>
          <w:lang w:val="uk-UA"/>
        </w:rPr>
        <w:t xml:space="preserve">ав яких змінено станом на 31 грудня </w:t>
      </w:r>
      <w:r w:rsidR="00127C5E" w:rsidRPr="00B676F8">
        <w:rPr>
          <w:rFonts w:eastAsia="Calibri"/>
          <w:lang w:val="uk-UA"/>
        </w:rPr>
        <w:t>2023</w:t>
      </w:r>
      <w:r w:rsidR="009B06C1">
        <w:rPr>
          <w:rFonts w:eastAsia="Calibri"/>
          <w:lang w:val="uk-UA"/>
        </w:rPr>
        <w:t> </w:t>
      </w:r>
      <w:r w:rsidR="0087353F" w:rsidRPr="00B676F8">
        <w:rPr>
          <w:rFonts w:eastAsia="Calibri"/>
          <w:lang w:val="uk-UA"/>
        </w:rPr>
        <w:t>року</w:t>
      </w:r>
      <w:r w:rsidR="00127C5E" w:rsidRPr="00B676F8">
        <w:rPr>
          <w:rFonts w:eastAsia="Calibri"/>
          <w:lang w:val="uk-UA"/>
        </w:rPr>
        <w:t>, та від яких відповідні статистичні звіти не надходили.</w:t>
      </w:r>
    </w:p>
    <w:p w14:paraId="567479B8" w14:textId="294CFB8D" w:rsidR="00127C5E" w:rsidRPr="00B676F8" w:rsidRDefault="00293C46" w:rsidP="00B676F8">
      <w:pPr>
        <w:tabs>
          <w:tab w:val="left" w:pos="284"/>
          <w:tab w:val="left" w:pos="567"/>
        </w:tabs>
        <w:spacing w:line="276" w:lineRule="auto"/>
        <w:ind w:firstLine="567"/>
        <w:jc w:val="both"/>
        <w:rPr>
          <w:rFonts w:eastAsia="Calibri"/>
          <w:lang w:val="uk-UA"/>
        </w:rPr>
      </w:pPr>
      <w:r>
        <w:rPr>
          <w:rFonts w:eastAsia="Calibri"/>
          <w:lang w:val="uk-UA"/>
        </w:rPr>
        <w:t>Водночас один</w:t>
      </w:r>
      <w:r w:rsidR="00855FA5" w:rsidRPr="00B676F8">
        <w:rPr>
          <w:rFonts w:eastAsia="Calibri"/>
          <w:lang w:val="uk-UA"/>
        </w:rPr>
        <w:t xml:space="preserve"> із судів</w:t>
      </w:r>
      <w:r w:rsidR="003C7AA1" w:rsidRPr="00B676F8">
        <w:rPr>
          <w:rFonts w:eastAsia="Calibri"/>
          <w:lang w:val="uk-UA"/>
        </w:rPr>
        <w:t xml:space="preserve"> апеляційної інстанції наголо</w:t>
      </w:r>
      <w:r>
        <w:rPr>
          <w:rFonts w:eastAsia="Calibri"/>
          <w:lang w:val="uk-UA"/>
        </w:rPr>
        <w:t>сив</w:t>
      </w:r>
      <w:r w:rsidR="003C7AA1" w:rsidRPr="00B676F8">
        <w:rPr>
          <w:rFonts w:eastAsia="Calibri"/>
          <w:lang w:val="uk-UA"/>
        </w:rPr>
        <w:t xml:space="preserve"> на </w:t>
      </w:r>
      <w:r w:rsidR="003C7AA1" w:rsidRPr="00B676F8">
        <w:rPr>
          <w:lang w:val="uk-UA"/>
        </w:rPr>
        <w:t>необхідності вдосконалення форм рі</w:t>
      </w:r>
      <w:r>
        <w:rPr>
          <w:lang w:val="uk-UA"/>
        </w:rPr>
        <w:t>чної статистичної звітності,</w:t>
      </w:r>
      <w:r w:rsidR="003C7AA1" w:rsidRPr="00B676F8">
        <w:rPr>
          <w:lang w:val="uk-UA"/>
        </w:rPr>
        <w:t xml:space="preserve"> затверджен</w:t>
      </w:r>
      <w:r>
        <w:rPr>
          <w:lang w:val="uk-UA"/>
        </w:rPr>
        <w:t>их</w:t>
      </w:r>
      <w:r w:rsidR="003C7AA1" w:rsidRPr="00B676F8">
        <w:rPr>
          <w:lang w:val="uk-UA"/>
        </w:rPr>
        <w:t xml:space="preserve"> </w:t>
      </w:r>
      <w:r w:rsidR="00D44CA6" w:rsidRPr="00B676F8">
        <w:rPr>
          <w:lang w:val="uk-UA"/>
        </w:rPr>
        <w:t xml:space="preserve">наказами </w:t>
      </w:r>
      <w:r w:rsidR="003C7AA1" w:rsidRPr="00B676F8">
        <w:rPr>
          <w:lang w:val="uk-UA"/>
        </w:rPr>
        <w:t>ДСА України</w:t>
      </w:r>
      <w:r w:rsidR="00D44CA6" w:rsidRPr="00B676F8">
        <w:rPr>
          <w:lang w:val="uk-UA"/>
        </w:rPr>
        <w:t>, а також порядку обліку статистичних даних про роботу суду</w:t>
      </w:r>
      <w:r w:rsidR="003C7AA1" w:rsidRPr="00B676F8">
        <w:rPr>
          <w:lang w:val="uk-UA"/>
        </w:rPr>
        <w:t>.</w:t>
      </w:r>
    </w:p>
    <w:p w14:paraId="0F1777B2" w14:textId="77777777" w:rsidR="00363344" w:rsidRPr="00B676F8" w:rsidRDefault="00363344" w:rsidP="00B676F8">
      <w:pPr>
        <w:tabs>
          <w:tab w:val="left" w:pos="284"/>
          <w:tab w:val="left" w:pos="567"/>
        </w:tabs>
        <w:spacing w:line="276" w:lineRule="auto"/>
        <w:ind w:firstLine="567"/>
        <w:jc w:val="both"/>
        <w:rPr>
          <w:rFonts w:eastAsia="Calibri"/>
          <w:lang w:val="uk-UA"/>
        </w:rPr>
      </w:pPr>
    </w:p>
    <w:p w14:paraId="378FF806" w14:textId="74DFAB7B" w:rsidR="00B70F78" w:rsidRPr="00B676F8" w:rsidRDefault="00B70F78" w:rsidP="00B676F8">
      <w:pPr>
        <w:spacing w:line="276" w:lineRule="auto"/>
        <w:ind w:firstLine="567"/>
        <w:jc w:val="both"/>
        <w:rPr>
          <w:b/>
          <w:lang w:val="uk-UA"/>
        </w:rPr>
      </w:pPr>
      <w:r w:rsidRPr="00B676F8">
        <w:rPr>
          <w:lang w:val="uk-UA"/>
        </w:rPr>
        <w:t>Важливим напрямом роботи</w:t>
      </w:r>
      <w:r w:rsidR="0016619C" w:rsidRPr="00B676F8">
        <w:rPr>
          <w:lang w:val="uk-UA"/>
        </w:rPr>
        <w:t xml:space="preserve"> ДСА України в умовах введення в Україні воєнного стану</w:t>
      </w:r>
      <w:r w:rsidR="00D90B5D" w:rsidRPr="00B676F8">
        <w:rPr>
          <w:lang w:val="uk-UA"/>
        </w:rPr>
        <w:t xml:space="preserve"> та оголошення загальної мобілізації</w:t>
      </w:r>
      <w:r w:rsidR="0016619C" w:rsidRPr="00B676F8">
        <w:rPr>
          <w:lang w:val="uk-UA"/>
        </w:rPr>
        <w:t xml:space="preserve"> є </w:t>
      </w:r>
      <w:r w:rsidR="0016619C" w:rsidRPr="00B676F8">
        <w:rPr>
          <w:b/>
          <w:lang w:val="uk-UA"/>
        </w:rPr>
        <w:t>організаційне забезпечення, координ</w:t>
      </w:r>
      <w:r w:rsidR="00C17A9A" w:rsidRPr="00B676F8">
        <w:rPr>
          <w:b/>
          <w:lang w:val="uk-UA"/>
        </w:rPr>
        <w:t>ація</w:t>
      </w:r>
      <w:r w:rsidR="0016619C" w:rsidRPr="00B676F8">
        <w:rPr>
          <w:b/>
          <w:lang w:val="uk-UA"/>
        </w:rPr>
        <w:t xml:space="preserve"> та контрол</w:t>
      </w:r>
      <w:r w:rsidR="00C17A9A" w:rsidRPr="00B676F8">
        <w:rPr>
          <w:b/>
          <w:lang w:val="uk-UA"/>
        </w:rPr>
        <w:t>ь роботи</w:t>
      </w:r>
      <w:r w:rsidR="0016619C" w:rsidRPr="00B676F8">
        <w:rPr>
          <w:b/>
          <w:lang w:val="uk-UA"/>
        </w:rPr>
        <w:t xml:space="preserve"> з питань мобілізац</w:t>
      </w:r>
      <w:r w:rsidR="00C17A9A" w:rsidRPr="00B676F8">
        <w:rPr>
          <w:b/>
          <w:lang w:val="uk-UA"/>
        </w:rPr>
        <w:t xml:space="preserve">ійної підготовки </w:t>
      </w:r>
      <w:r w:rsidR="00C17A9A" w:rsidRPr="00B676F8">
        <w:rPr>
          <w:lang w:val="uk-UA"/>
        </w:rPr>
        <w:t xml:space="preserve">в судах, ДСА України та її </w:t>
      </w:r>
      <w:r w:rsidR="0016619C" w:rsidRPr="00B676F8">
        <w:rPr>
          <w:lang w:val="uk-UA"/>
        </w:rPr>
        <w:t>територіальних управліннях, на підприємствах, установах і організаціях, що належать до сфери упр</w:t>
      </w:r>
      <w:r w:rsidR="009B06C1">
        <w:rPr>
          <w:lang w:val="uk-UA"/>
        </w:rPr>
        <w:t>авління ДСА </w:t>
      </w:r>
      <w:r w:rsidR="0016619C" w:rsidRPr="00B676F8">
        <w:rPr>
          <w:lang w:val="uk-UA"/>
        </w:rPr>
        <w:t>України</w:t>
      </w:r>
      <w:r w:rsidR="00C17A9A" w:rsidRPr="00B676F8">
        <w:rPr>
          <w:lang w:val="uk-UA"/>
        </w:rPr>
        <w:t>.</w:t>
      </w:r>
    </w:p>
    <w:p w14:paraId="14E31CC5" w14:textId="63F22128" w:rsidR="00527DAB" w:rsidRPr="00B676F8" w:rsidRDefault="00486244" w:rsidP="00B676F8">
      <w:pPr>
        <w:spacing w:line="276" w:lineRule="auto"/>
        <w:ind w:firstLine="567"/>
        <w:jc w:val="both"/>
        <w:rPr>
          <w:lang w:val="uk-UA"/>
        </w:rPr>
      </w:pPr>
      <w:r w:rsidRPr="00B676F8">
        <w:rPr>
          <w:lang w:val="uk-UA"/>
        </w:rPr>
        <w:t>З</w:t>
      </w:r>
      <w:r w:rsidR="0022579F" w:rsidRPr="00B676F8">
        <w:rPr>
          <w:lang w:val="uk-UA"/>
        </w:rPr>
        <w:t xml:space="preserve">гідно зі </w:t>
      </w:r>
      <w:r w:rsidR="00050B6C" w:rsidRPr="00B676F8">
        <w:rPr>
          <w:lang w:val="uk-UA"/>
        </w:rPr>
        <w:t>статт</w:t>
      </w:r>
      <w:r w:rsidR="0022579F" w:rsidRPr="00B676F8">
        <w:rPr>
          <w:lang w:val="uk-UA"/>
        </w:rPr>
        <w:t>ею</w:t>
      </w:r>
      <w:r w:rsidR="00527DAB" w:rsidRPr="00B676F8">
        <w:rPr>
          <w:lang w:val="uk-UA"/>
        </w:rPr>
        <w:t xml:space="preserve"> 19 Закону </w:t>
      </w:r>
      <w:r w:rsidR="000615DD" w:rsidRPr="00B676F8">
        <w:rPr>
          <w:lang w:val="uk-UA"/>
        </w:rPr>
        <w:t>України «Про мобілізаційну підготовку та мобілізацію» о</w:t>
      </w:r>
      <w:r w:rsidR="00527DAB" w:rsidRPr="00B676F8">
        <w:rPr>
          <w:lang w:val="uk-UA"/>
        </w:rPr>
        <w:t xml:space="preserve">рганізаційне забезпечення мобілізаційної підготовки </w:t>
      </w:r>
      <w:r w:rsidR="00050B6C" w:rsidRPr="00B676F8">
        <w:rPr>
          <w:lang w:val="uk-UA"/>
        </w:rPr>
        <w:t>місцевих та апеляційних</w:t>
      </w:r>
      <w:r w:rsidR="00527DAB" w:rsidRPr="00B676F8">
        <w:rPr>
          <w:lang w:val="uk-UA"/>
        </w:rPr>
        <w:t xml:space="preserve"> судів </w:t>
      </w:r>
      <w:r w:rsidR="00050B6C" w:rsidRPr="00B676F8">
        <w:rPr>
          <w:lang w:val="uk-UA"/>
        </w:rPr>
        <w:t>здійснює</w:t>
      </w:r>
      <w:r w:rsidR="00527DAB" w:rsidRPr="00B676F8">
        <w:rPr>
          <w:lang w:val="uk-UA"/>
        </w:rPr>
        <w:t xml:space="preserve"> </w:t>
      </w:r>
      <w:r w:rsidR="000615DD" w:rsidRPr="00B676F8">
        <w:rPr>
          <w:lang w:val="uk-UA"/>
        </w:rPr>
        <w:t>ДСА</w:t>
      </w:r>
      <w:r w:rsidR="00527DAB" w:rsidRPr="00B676F8">
        <w:rPr>
          <w:lang w:val="uk-UA"/>
        </w:rPr>
        <w:t xml:space="preserve"> України</w:t>
      </w:r>
      <w:r w:rsidR="000615DD" w:rsidRPr="00B676F8">
        <w:rPr>
          <w:lang w:val="uk-UA"/>
        </w:rPr>
        <w:t>.</w:t>
      </w:r>
    </w:p>
    <w:p w14:paraId="417B3EDB" w14:textId="40C64A24" w:rsidR="00BE118C" w:rsidRPr="00B676F8" w:rsidRDefault="00F80A58" w:rsidP="00B676F8">
      <w:pPr>
        <w:spacing w:line="276" w:lineRule="auto"/>
        <w:ind w:firstLine="567"/>
        <w:jc w:val="both"/>
        <w:rPr>
          <w:lang w:val="uk-UA"/>
        </w:rPr>
      </w:pPr>
      <w:r w:rsidRPr="00B676F8">
        <w:rPr>
          <w:lang w:val="uk-UA"/>
        </w:rPr>
        <w:t>Підпунктом 39 пункту 6 Положення п</w:t>
      </w:r>
      <w:r w:rsidR="00BE118C" w:rsidRPr="00B676F8">
        <w:rPr>
          <w:lang w:val="uk-UA"/>
        </w:rPr>
        <w:t xml:space="preserve">ро </w:t>
      </w:r>
      <w:r w:rsidRPr="00B676F8">
        <w:rPr>
          <w:lang w:val="uk-UA"/>
        </w:rPr>
        <w:t>Державну судову адміністрацію України</w:t>
      </w:r>
      <w:r w:rsidR="00C8269A" w:rsidRPr="00B676F8">
        <w:rPr>
          <w:lang w:val="uk-UA"/>
        </w:rPr>
        <w:t>, затвердженого</w:t>
      </w:r>
      <w:r w:rsidRPr="00B676F8">
        <w:rPr>
          <w:lang w:val="uk-UA"/>
        </w:rPr>
        <w:t xml:space="preserve"> рішенням Вищої ради правосуддя </w:t>
      </w:r>
      <w:r w:rsidR="00C8269A" w:rsidRPr="00B676F8">
        <w:rPr>
          <w:lang w:val="uk-UA"/>
        </w:rPr>
        <w:t xml:space="preserve">від </w:t>
      </w:r>
      <w:r w:rsidRPr="00B676F8">
        <w:rPr>
          <w:lang w:val="uk-UA"/>
        </w:rPr>
        <w:t>17 січня 2019 року № 141/0/15-19</w:t>
      </w:r>
      <w:r w:rsidR="00C8269A" w:rsidRPr="00B676F8">
        <w:rPr>
          <w:lang w:val="uk-UA"/>
        </w:rPr>
        <w:t>, зі змінами,</w:t>
      </w:r>
      <w:r w:rsidRPr="00B676F8">
        <w:rPr>
          <w:lang w:val="uk-UA"/>
        </w:rPr>
        <w:t xml:space="preserve"> </w:t>
      </w:r>
      <w:r w:rsidR="00C8269A" w:rsidRPr="00B676F8">
        <w:rPr>
          <w:lang w:val="uk-UA"/>
        </w:rPr>
        <w:t xml:space="preserve">ДСА України </w:t>
      </w:r>
      <w:r w:rsidRPr="00B676F8">
        <w:rPr>
          <w:lang w:val="uk-UA"/>
        </w:rPr>
        <w:t xml:space="preserve">здійснює організаційне забезпечення, координує та контролює роботу з питань </w:t>
      </w:r>
      <w:r w:rsidR="009B06C1">
        <w:rPr>
          <w:lang w:val="uk-UA"/>
        </w:rPr>
        <w:t xml:space="preserve">мобілізаційної підготовки в </w:t>
      </w:r>
      <w:r w:rsidR="009B06C1">
        <w:rPr>
          <w:lang w:val="uk-UA"/>
        </w:rPr>
        <w:lastRenderedPageBreak/>
        <w:t>ДСА </w:t>
      </w:r>
      <w:r w:rsidRPr="00B676F8">
        <w:rPr>
          <w:lang w:val="uk-UA"/>
        </w:rPr>
        <w:t>України, а також у судах, територіальних управліннях, на підприємствах, установах і організаціях, що належать до сфери управління ДСА України</w:t>
      </w:r>
      <w:r w:rsidR="00293C46">
        <w:rPr>
          <w:lang w:val="uk-UA"/>
        </w:rPr>
        <w:t>.</w:t>
      </w:r>
    </w:p>
    <w:p w14:paraId="45772194" w14:textId="1FB80768" w:rsidR="000615DD" w:rsidRPr="00B676F8" w:rsidRDefault="00D90B5D" w:rsidP="00B676F8">
      <w:pPr>
        <w:spacing w:line="276" w:lineRule="auto"/>
        <w:ind w:firstLine="567"/>
        <w:jc w:val="both"/>
        <w:rPr>
          <w:lang w:val="uk-UA"/>
        </w:rPr>
      </w:pPr>
      <w:r w:rsidRPr="00B676F8">
        <w:rPr>
          <w:lang w:val="uk-UA"/>
        </w:rPr>
        <w:t xml:space="preserve">Розділ 8 Звіту містить інформацію з порушеного питання та </w:t>
      </w:r>
      <w:r w:rsidR="001020C7" w:rsidRPr="00B676F8">
        <w:rPr>
          <w:lang w:val="uk-UA"/>
        </w:rPr>
        <w:t xml:space="preserve">щодо </w:t>
      </w:r>
      <w:r w:rsidRPr="00B676F8">
        <w:rPr>
          <w:lang w:val="uk-UA"/>
        </w:rPr>
        <w:t>заход</w:t>
      </w:r>
      <w:r w:rsidR="001020C7" w:rsidRPr="00B676F8">
        <w:rPr>
          <w:lang w:val="uk-UA"/>
        </w:rPr>
        <w:t>ів</w:t>
      </w:r>
      <w:r w:rsidR="00863D2D" w:rsidRPr="00B676F8">
        <w:rPr>
          <w:lang w:val="uk-UA"/>
        </w:rPr>
        <w:t>,</w:t>
      </w:r>
      <w:r w:rsidRPr="00B676F8">
        <w:rPr>
          <w:lang w:val="uk-UA"/>
        </w:rPr>
        <w:t xml:space="preserve"> вжит</w:t>
      </w:r>
      <w:r w:rsidR="001020C7" w:rsidRPr="00B676F8">
        <w:rPr>
          <w:lang w:val="uk-UA"/>
        </w:rPr>
        <w:t>их</w:t>
      </w:r>
      <w:r w:rsidRPr="00B676F8">
        <w:rPr>
          <w:lang w:val="uk-UA"/>
        </w:rPr>
        <w:t xml:space="preserve"> </w:t>
      </w:r>
      <w:r w:rsidR="001020C7" w:rsidRPr="00B676F8">
        <w:rPr>
          <w:lang w:val="uk-UA"/>
        </w:rPr>
        <w:t>і</w:t>
      </w:r>
      <w:r w:rsidRPr="00B676F8">
        <w:rPr>
          <w:lang w:val="uk-UA"/>
        </w:rPr>
        <w:t>з метою реалізації зазначених повноважень ДСА України</w:t>
      </w:r>
      <w:r w:rsidR="00325295" w:rsidRPr="00B676F8">
        <w:rPr>
          <w:lang w:val="uk-UA"/>
        </w:rPr>
        <w:t>, яка стосувалася переважно питання бронювання військовозобов’язаних працівників судів, органів та установ системи правосуддя</w:t>
      </w:r>
      <w:r w:rsidR="00100934" w:rsidRPr="00B676F8">
        <w:rPr>
          <w:lang w:val="uk-UA"/>
        </w:rPr>
        <w:t xml:space="preserve"> та військового обліку призовників, військовозобов’язаних та резервістів</w:t>
      </w:r>
      <w:r w:rsidR="00C8269A" w:rsidRPr="00B676F8">
        <w:rPr>
          <w:lang w:val="uk-UA"/>
        </w:rPr>
        <w:t>.</w:t>
      </w:r>
    </w:p>
    <w:p w14:paraId="1656C5CA" w14:textId="77777777" w:rsidR="00B676F8" w:rsidRDefault="00B676F8" w:rsidP="00B676F8">
      <w:pPr>
        <w:spacing w:line="276" w:lineRule="auto"/>
        <w:ind w:firstLine="567"/>
        <w:jc w:val="both"/>
        <w:rPr>
          <w:lang w:val="uk-UA"/>
        </w:rPr>
      </w:pPr>
    </w:p>
    <w:p w14:paraId="37C5CA8A" w14:textId="77777777" w:rsidR="00293C46" w:rsidRDefault="00293C46" w:rsidP="00B676F8">
      <w:pPr>
        <w:spacing w:line="276" w:lineRule="auto"/>
        <w:ind w:firstLine="567"/>
        <w:jc w:val="both"/>
        <w:rPr>
          <w:lang w:val="uk-UA"/>
        </w:rPr>
      </w:pPr>
      <w:r w:rsidRPr="00293C46">
        <w:rPr>
          <w:b/>
          <w:lang w:val="uk-UA"/>
        </w:rPr>
        <w:t>Щ</w:t>
      </w:r>
      <w:r w:rsidR="00F54838" w:rsidRPr="00293C46">
        <w:rPr>
          <w:b/>
          <w:lang w:val="uk-UA"/>
        </w:rPr>
        <w:t>одо реалізації</w:t>
      </w:r>
      <w:r w:rsidR="00F54838" w:rsidRPr="00B676F8">
        <w:rPr>
          <w:lang w:val="uk-UA"/>
        </w:rPr>
        <w:t xml:space="preserve"> </w:t>
      </w:r>
      <w:r w:rsidR="00F54838" w:rsidRPr="00B676F8">
        <w:rPr>
          <w:b/>
          <w:lang w:val="uk-UA"/>
        </w:rPr>
        <w:t>заходів у сфері цивільного захисту в судах, органах та установах системи правосуддя</w:t>
      </w:r>
    </w:p>
    <w:p w14:paraId="1D77C099" w14:textId="76E75218" w:rsidR="00CE1EAE" w:rsidRPr="00B676F8" w:rsidRDefault="00293C46" w:rsidP="00B676F8">
      <w:pPr>
        <w:spacing w:line="276" w:lineRule="auto"/>
        <w:ind w:firstLine="567"/>
        <w:jc w:val="both"/>
        <w:rPr>
          <w:lang w:val="uk-UA"/>
        </w:rPr>
      </w:pPr>
      <w:r>
        <w:rPr>
          <w:lang w:val="uk-UA"/>
        </w:rPr>
        <w:t>З</w:t>
      </w:r>
      <w:r w:rsidR="00F54838" w:rsidRPr="00B676F8">
        <w:rPr>
          <w:lang w:val="uk-UA"/>
        </w:rPr>
        <w:t>абезпечення належних умов діяльності</w:t>
      </w:r>
      <w:r>
        <w:rPr>
          <w:lang w:val="uk-UA"/>
        </w:rPr>
        <w:t xml:space="preserve"> судів, органів та установ системи правосуддя</w:t>
      </w:r>
      <w:r w:rsidR="00F54838" w:rsidRPr="00B676F8">
        <w:rPr>
          <w:lang w:val="uk-UA"/>
        </w:rPr>
        <w:t xml:space="preserve"> </w:t>
      </w:r>
      <w:r w:rsidR="0022579F" w:rsidRPr="00B676F8">
        <w:rPr>
          <w:lang w:val="uk-UA"/>
        </w:rPr>
        <w:t>віднесено</w:t>
      </w:r>
      <w:r w:rsidR="00F54838" w:rsidRPr="00B676F8">
        <w:rPr>
          <w:lang w:val="uk-UA"/>
        </w:rPr>
        <w:t xml:space="preserve"> до повноважень ДСА України</w:t>
      </w:r>
      <w:r w:rsidR="007850D2" w:rsidRPr="00B676F8">
        <w:rPr>
          <w:lang w:val="uk-UA"/>
        </w:rPr>
        <w:t>.</w:t>
      </w:r>
    </w:p>
    <w:p w14:paraId="56EF2F5C" w14:textId="15A32E11" w:rsidR="007850D2" w:rsidRPr="00B676F8" w:rsidRDefault="007850D2" w:rsidP="00B676F8">
      <w:pPr>
        <w:shd w:val="clear" w:color="auto" w:fill="FFFFFF"/>
        <w:tabs>
          <w:tab w:val="left" w:pos="284"/>
          <w:tab w:val="left" w:pos="567"/>
          <w:tab w:val="left" w:pos="8931"/>
          <w:tab w:val="left" w:pos="9072"/>
        </w:tabs>
        <w:spacing w:line="276" w:lineRule="auto"/>
        <w:ind w:right="-1" w:firstLine="567"/>
        <w:jc w:val="both"/>
        <w:rPr>
          <w:lang w:val="uk-UA"/>
        </w:rPr>
      </w:pPr>
      <w:r w:rsidRPr="00B676F8">
        <w:rPr>
          <w:color w:val="000000"/>
          <w:lang w:val="uk-UA"/>
        </w:rPr>
        <w:t>Наказом ДСА України від 9 травня 2023 року № 226 за</w:t>
      </w:r>
      <w:r w:rsidRPr="00B676F8">
        <w:rPr>
          <w:lang w:val="uk-UA"/>
        </w:rPr>
        <w:t xml:space="preserve">тверджено </w:t>
      </w:r>
      <w:r w:rsidRPr="00B676F8">
        <w:rPr>
          <w:rFonts w:eastAsia="Calibri"/>
          <w:bCs/>
          <w:lang w:val="uk-UA"/>
        </w:rPr>
        <w:t>Порядок</w:t>
      </w:r>
      <w:r w:rsidRPr="00B676F8">
        <w:rPr>
          <w:rFonts w:eastAsia="Calibri"/>
          <w:lang w:val="uk-UA"/>
        </w:rPr>
        <w:t xml:space="preserve"> </w:t>
      </w:r>
      <w:r w:rsidRPr="00B676F8">
        <w:rPr>
          <w:rFonts w:eastAsia="Calibri"/>
          <w:bCs/>
          <w:lang w:val="uk-UA"/>
        </w:rPr>
        <w:t xml:space="preserve">проведення евакуації у разі загрози виникнення або виникнення надзвичайних ситуацій </w:t>
      </w:r>
      <w:r w:rsidRPr="00B676F8">
        <w:rPr>
          <w:lang w:val="uk-UA"/>
        </w:rPr>
        <w:t>для</w:t>
      </w:r>
      <w:r w:rsidR="00293C46">
        <w:rPr>
          <w:lang w:val="uk-UA"/>
        </w:rPr>
        <w:t xml:space="preserve"> працівників ДСА України. Цим</w:t>
      </w:r>
      <w:r w:rsidRPr="00B676F8">
        <w:rPr>
          <w:lang w:val="uk-UA"/>
        </w:rPr>
        <w:t xml:space="preserve"> наказом </w:t>
      </w:r>
      <w:bookmarkStart w:id="2" w:name="n7"/>
      <w:bookmarkEnd w:id="2"/>
      <w:r w:rsidRPr="00B676F8">
        <w:rPr>
          <w:lang w:val="uk-UA"/>
        </w:rPr>
        <w:t xml:space="preserve">утворено комісію з питань евакуації працівників ДСА України та затверджено її персональний склад. </w:t>
      </w:r>
    </w:p>
    <w:p w14:paraId="30F8CBEB" w14:textId="46FB7ACE" w:rsidR="007850D2" w:rsidRPr="00B676F8" w:rsidRDefault="007850D2" w:rsidP="00B676F8">
      <w:pPr>
        <w:shd w:val="clear" w:color="auto" w:fill="FFFFFF"/>
        <w:tabs>
          <w:tab w:val="left" w:pos="284"/>
          <w:tab w:val="left" w:pos="567"/>
        </w:tabs>
        <w:spacing w:line="276" w:lineRule="auto"/>
        <w:ind w:right="-1" w:firstLine="567"/>
        <w:jc w:val="both"/>
      </w:pPr>
      <w:r w:rsidRPr="00B676F8">
        <w:rPr>
          <w:lang w:val="uk-UA"/>
        </w:rPr>
        <w:t>Оновлено структуру відповідальних за організацію заходів цивільного захисту, дотримання вимог пожежної та т</w:t>
      </w:r>
      <w:r w:rsidR="00293C46">
        <w:rPr>
          <w:lang w:val="uk-UA"/>
        </w:rPr>
        <w:t>ехногенної безпеки на об’єктах</w:t>
      </w:r>
      <w:r w:rsidRPr="00B676F8">
        <w:rPr>
          <w:lang w:val="uk-UA"/>
        </w:rPr>
        <w:t xml:space="preserve"> ДСА України та територіальних управліннях ДСА України.</w:t>
      </w:r>
    </w:p>
    <w:p w14:paraId="5A293209" w14:textId="0B9CA2F5" w:rsidR="007850D2" w:rsidRPr="00B676F8" w:rsidRDefault="007850D2" w:rsidP="00B676F8">
      <w:pPr>
        <w:shd w:val="clear" w:color="auto" w:fill="FFFFFF"/>
        <w:tabs>
          <w:tab w:val="left" w:pos="284"/>
          <w:tab w:val="left" w:pos="567"/>
        </w:tabs>
        <w:spacing w:line="276" w:lineRule="auto"/>
        <w:ind w:right="-1" w:firstLine="567"/>
        <w:jc w:val="both"/>
        <w:rPr>
          <w:lang w:val="uk-UA"/>
        </w:rPr>
      </w:pPr>
      <w:r w:rsidRPr="00B676F8">
        <w:rPr>
          <w:lang w:val="uk-UA"/>
        </w:rPr>
        <w:t xml:space="preserve">ДСА України </w:t>
      </w:r>
      <w:r w:rsidR="00293C46">
        <w:rPr>
          <w:lang w:val="uk-UA"/>
        </w:rPr>
        <w:t>разом</w:t>
      </w:r>
      <w:r w:rsidRPr="00B676F8">
        <w:rPr>
          <w:lang w:val="uk-UA"/>
        </w:rPr>
        <w:t xml:space="preserve"> з Інститутом </w:t>
      </w:r>
      <w:r w:rsidR="00293C46">
        <w:rPr>
          <w:lang w:val="uk-UA"/>
        </w:rPr>
        <w:t>д</w:t>
      </w:r>
      <w:r w:rsidRPr="00B676F8">
        <w:rPr>
          <w:lang w:val="uk-UA"/>
        </w:rPr>
        <w:t>ержавного управління та наукових досліджень з цивільного захисту організ</w:t>
      </w:r>
      <w:r w:rsidR="00293C46">
        <w:rPr>
          <w:lang w:val="uk-UA"/>
        </w:rPr>
        <w:t>ували</w:t>
      </w:r>
      <w:r w:rsidRPr="00B676F8">
        <w:rPr>
          <w:lang w:val="uk-UA"/>
        </w:rPr>
        <w:t xml:space="preserve"> та прове</w:t>
      </w:r>
      <w:r w:rsidR="00293C46">
        <w:rPr>
          <w:lang w:val="uk-UA"/>
        </w:rPr>
        <w:t>ли</w:t>
      </w:r>
      <w:r w:rsidRPr="00B676F8">
        <w:rPr>
          <w:lang w:val="uk-UA"/>
        </w:rPr>
        <w:t xml:space="preserve"> навчання (тренінги) на теми</w:t>
      </w:r>
      <w:r w:rsidR="00485FD5" w:rsidRPr="00B676F8">
        <w:rPr>
          <w:lang w:val="uk-UA"/>
        </w:rPr>
        <w:t xml:space="preserve"> «</w:t>
      </w:r>
      <w:r w:rsidRPr="00B676F8">
        <w:rPr>
          <w:lang w:val="uk-UA"/>
        </w:rPr>
        <w:t>Правила поводження з вибухонебезпечними предметами</w:t>
      </w:r>
      <w:r w:rsidR="00485FD5" w:rsidRPr="00B676F8">
        <w:rPr>
          <w:lang w:val="uk-UA"/>
        </w:rPr>
        <w:t>»,</w:t>
      </w:r>
      <w:r w:rsidRPr="00B676F8">
        <w:rPr>
          <w:lang w:val="uk-UA"/>
        </w:rPr>
        <w:t xml:space="preserve"> </w:t>
      </w:r>
      <w:r w:rsidR="00485FD5" w:rsidRPr="00B676F8">
        <w:rPr>
          <w:lang w:val="uk-UA"/>
        </w:rPr>
        <w:t xml:space="preserve"> «</w:t>
      </w:r>
      <w:proofErr w:type="spellStart"/>
      <w:r w:rsidRPr="00B676F8">
        <w:rPr>
          <w:lang w:val="uk-UA"/>
        </w:rPr>
        <w:t>Домедична</w:t>
      </w:r>
      <w:proofErr w:type="spellEnd"/>
      <w:r w:rsidRPr="00B676F8">
        <w:rPr>
          <w:lang w:val="uk-UA"/>
        </w:rPr>
        <w:t xml:space="preserve"> підготовка</w:t>
      </w:r>
      <w:r w:rsidR="00485FD5" w:rsidRPr="00B676F8">
        <w:rPr>
          <w:lang w:val="uk-UA"/>
        </w:rPr>
        <w:t>»</w:t>
      </w:r>
      <w:r w:rsidRPr="00B676F8">
        <w:rPr>
          <w:lang w:val="uk-UA"/>
        </w:rPr>
        <w:t xml:space="preserve">. </w:t>
      </w:r>
    </w:p>
    <w:p w14:paraId="79716CFD" w14:textId="2513E311" w:rsidR="007850D2" w:rsidRPr="00B676F8" w:rsidRDefault="007850D2" w:rsidP="00B676F8">
      <w:pPr>
        <w:shd w:val="clear" w:color="auto" w:fill="FFFFFF"/>
        <w:tabs>
          <w:tab w:val="left" w:pos="284"/>
          <w:tab w:val="left" w:pos="567"/>
        </w:tabs>
        <w:spacing w:line="276" w:lineRule="auto"/>
        <w:ind w:right="-1" w:firstLine="567"/>
        <w:jc w:val="both"/>
        <w:rPr>
          <w:lang w:val="uk-UA"/>
        </w:rPr>
      </w:pPr>
      <w:r w:rsidRPr="00B676F8">
        <w:rPr>
          <w:lang w:val="uk-UA"/>
        </w:rPr>
        <w:t>23</w:t>
      </w:r>
      <w:r w:rsidR="00485FD5" w:rsidRPr="00B676F8">
        <w:rPr>
          <w:lang w:val="uk-UA"/>
        </w:rPr>
        <w:t xml:space="preserve"> червня </w:t>
      </w:r>
      <w:r w:rsidRPr="00B676F8">
        <w:rPr>
          <w:lang w:val="uk-UA"/>
        </w:rPr>
        <w:t>2023</w:t>
      </w:r>
      <w:r w:rsidR="00485FD5" w:rsidRPr="00B676F8">
        <w:rPr>
          <w:lang w:val="uk-UA"/>
        </w:rPr>
        <w:t xml:space="preserve"> року</w:t>
      </w:r>
      <w:r w:rsidRPr="00B676F8">
        <w:rPr>
          <w:lang w:val="uk-UA"/>
        </w:rPr>
        <w:t xml:space="preserve"> укладен</w:t>
      </w:r>
      <w:r w:rsidR="00293C46">
        <w:rPr>
          <w:lang w:val="uk-UA"/>
        </w:rPr>
        <w:t>о</w:t>
      </w:r>
      <w:r w:rsidRPr="00B676F8">
        <w:rPr>
          <w:lang w:val="uk-UA"/>
        </w:rPr>
        <w:t xml:space="preserve"> тристоронній Меморандум про співпрацю між Державною службою України з надзвичайних ситуацій, </w:t>
      </w:r>
      <w:r w:rsidR="00485FD5" w:rsidRPr="00B676F8">
        <w:rPr>
          <w:lang w:val="uk-UA"/>
        </w:rPr>
        <w:t>ДСА</w:t>
      </w:r>
      <w:r w:rsidRPr="00B676F8">
        <w:rPr>
          <w:lang w:val="uk-UA"/>
        </w:rPr>
        <w:t xml:space="preserve"> України та </w:t>
      </w:r>
      <w:r w:rsidR="00485FD5" w:rsidRPr="00B676F8">
        <w:rPr>
          <w:lang w:val="uk-UA"/>
        </w:rPr>
        <w:t>ССО</w:t>
      </w:r>
      <w:r w:rsidRPr="00B676F8">
        <w:rPr>
          <w:lang w:val="uk-UA"/>
        </w:rPr>
        <w:t xml:space="preserve">. Цей Меморандум фактично є дорожньою картою створення </w:t>
      </w:r>
      <w:proofErr w:type="spellStart"/>
      <w:r w:rsidRPr="00B676F8">
        <w:rPr>
          <w:lang w:val="uk-UA"/>
        </w:rPr>
        <w:t>безпекового</w:t>
      </w:r>
      <w:proofErr w:type="spellEnd"/>
      <w:r w:rsidRPr="00B676F8">
        <w:rPr>
          <w:lang w:val="uk-UA"/>
        </w:rPr>
        <w:t xml:space="preserve"> простору шляхом миттєвого реагування на надзвичайні події у судових установах в умовах воєнного стану та розроблення превентивних заходів, які стануть запорукою збереження </w:t>
      </w:r>
      <w:r w:rsidR="00485FD5" w:rsidRPr="00B676F8">
        <w:rPr>
          <w:lang w:val="uk-UA"/>
        </w:rPr>
        <w:t>людських життів.</w:t>
      </w:r>
    </w:p>
    <w:p w14:paraId="0F6F316E" w14:textId="78385B4A" w:rsidR="007850D2" w:rsidRPr="00B676F8" w:rsidRDefault="007850D2" w:rsidP="00B676F8">
      <w:pPr>
        <w:shd w:val="clear" w:color="auto" w:fill="FFFFFF"/>
        <w:tabs>
          <w:tab w:val="left" w:pos="284"/>
          <w:tab w:val="left" w:pos="567"/>
        </w:tabs>
        <w:spacing w:line="276" w:lineRule="auto"/>
        <w:ind w:right="-1" w:firstLine="567"/>
        <w:jc w:val="both"/>
        <w:rPr>
          <w:lang w:val="uk-UA"/>
        </w:rPr>
      </w:pPr>
      <w:r w:rsidRPr="00B676F8">
        <w:rPr>
          <w:lang w:val="uk-UA"/>
        </w:rPr>
        <w:t>Крім того, ДСА України наказом</w:t>
      </w:r>
      <w:r w:rsidR="00485FD5" w:rsidRPr="00B676F8">
        <w:rPr>
          <w:lang w:val="uk-UA"/>
        </w:rPr>
        <w:t xml:space="preserve"> від 13 листопада </w:t>
      </w:r>
      <w:r w:rsidRPr="00B676F8">
        <w:rPr>
          <w:lang w:val="uk-UA"/>
        </w:rPr>
        <w:t>2023</w:t>
      </w:r>
      <w:r w:rsidR="00485FD5" w:rsidRPr="00B676F8">
        <w:rPr>
          <w:lang w:val="uk-UA"/>
        </w:rPr>
        <w:t xml:space="preserve"> року</w:t>
      </w:r>
      <w:r w:rsidRPr="00B676F8">
        <w:rPr>
          <w:lang w:val="uk-UA"/>
        </w:rPr>
        <w:t xml:space="preserve"> № 524 затверд</w:t>
      </w:r>
      <w:r w:rsidR="00293C46">
        <w:rPr>
          <w:lang w:val="uk-UA"/>
        </w:rPr>
        <w:t>ила</w:t>
      </w:r>
      <w:r w:rsidRPr="00B676F8">
        <w:rPr>
          <w:lang w:val="uk-UA"/>
        </w:rPr>
        <w:t xml:space="preserve"> Рекомендації на випадок надзвичайних ситуацій у разі неможливості здійснення правосуддя чи інших функцій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та запропон</w:t>
      </w:r>
      <w:r w:rsidR="00293C46">
        <w:rPr>
          <w:lang w:val="uk-UA"/>
        </w:rPr>
        <w:t>увала</w:t>
      </w:r>
      <w:r w:rsidRPr="00B676F8">
        <w:rPr>
          <w:lang w:val="uk-UA"/>
        </w:rPr>
        <w:t xml:space="preserve"> судам з урахуванням Типового плану заходів</w:t>
      </w:r>
      <w:r w:rsidR="009365EC" w:rsidRPr="00B676F8">
        <w:rPr>
          <w:lang w:val="uk-UA"/>
        </w:rPr>
        <w:t xml:space="preserve"> (далі – Типовий план)</w:t>
      </w:r>
      <w:r w:rsidRPr="00B676F8">
        <w:rPr>
          <w:lang w:val="uk-UA"/>
        </w:rPr>
        <w:t xml:space="preserve"> розробити Індивідуальний план виконання судами основних заходів з реагування на надзвичайні ситуації у разі неможливості здійснення правосуддя</w:t>
      </w:r>
      <w:r w:rsidR="009365EC" w:rsidRPr="00B676F8">
        <w:rPr>
          <w:lang w:val="uk-UA"/>
        </w:rPr>
        <w:t xml:space="preserve"> (далі – Індивідуальний план)</w:t>
      </w:r>
      <w:r w:rsidRPr="00B676F8">
        <w:rPr>
          <w:lang w:val="uk-UA"/>
        </w:rPr>
        <w:t xml:space="preserve">. </w:t>
      </w:r>
    </w:p>
    <w:p w14:paraId="37C804D4" w14:textId="3E920A05" w:rsidR="007850D2" w:rsidRPr="00B676F8" w:rsidRDefault="007850D2" w:rsidP="00B676F8">
      <w:pPr>
        <w:shd w:val="clear" w:color="auto" w:fill="FFFFFF"/>
        <w:tabs>
          <w:tab w:val="left" w:pos="284"/>
          <w:tab w:val="left" w:pos="567"/>
        </w:tabs>
        <w:spacing w:line="276" w:lineRule="auto"/>
        <w:ind w:right="-1" w:firstLine="567"/>
        <w:jc w:val="both"/>
        <w:rPr>
          <w:lang w:val="uk-UA"/>
        </w:rPr>
      </w:pPr>
      <w:r w:rsidRPr="00B676F8">
        <w:rPr>
          <w:lang w:val="uk-UA"/>
        </w:rPr>
        <w:lastRenderedPageBreak/>
        <w:t xml:space="preserve">За </w:t>
      </w:r>
      <w:r w:rsidR="00485FD5" w:rsidRPr="00B676F8">
        <w:rPr>
          <w:lang w:val="uk-UA"/>
        </w:rPr>
        <w:t>інформацією</w:t>
      </w:r>
      <w:r w:rsidR="00EB6A3A" w:rsidRPr="00B676F8">
        <w:rPr>
          <w:lang w:val="uk-UA"/>
        </w:rPr>
        <w:t xml:space="preserve">, </w:t>
      </w:r>
      <w:r w:rsidR="00293C46">
        <w:rPr>
          <w:lang w:val="uk-UA"/>
        </w:rPr>
        <w:t>що надійшла</w:t>
      </w:r>
      <w:r w:rsidR="00EB6A3A" w:rsidRPr="00B676F8">
        <w:rPr>
          <w:lang w:val="uk-UA"/>
        </w:rPr>
        <w:t xml:space="preserve"> від судів та територіальних управлінь</w:t>
      </w:r>
      <w:r w:rsidRPr="00B676F8">
        <w:rPr>
          <w:lang w:val="uk-UA"/>
        </w:rPr>
        <w:t xml:space="preserve"> ДСА України, </w:t>
      </w:r>
      <w:r w:rsidR="00293C46">
        <w:rPr>
          <w:lang w:val="uk-UA"/>
        </w:rPr>
        <w:t>т</w:t>
      </w:r>
      <w:r w:rsidRPr="00B676F8">
        <w:rPr>
          <w:lang w:val="uk-UA"/>
        </w:rPr>
        <w:t xml:space="preserve">ипові плани заходів розроблено усіма місцевими судами, апеляційними господарськими та апеляційними адміністративними, </w:t>
      </w:r>
      <w:r w:rsidR="00EB6A3A" w:rsidRPr="00B676F8">
        <w:rPr>
          <w:lang w:val="uk-UA"/>
        </w:rPr>
        <w:t>територіальними управліннями</w:t>
      </w:r>
      <w:r w:rsidR="00293C46">
        <w:rPr>
          <w:lang w:val="uk-UA"/>
        </w:rPr>
        <w:t xml:space="preserve"> ДСА України,</w:t>
      </w:r>
      <w:r w:rsidRPr="00B676F8">
        <w:rPr>
          <w:lang w:val="uk-UA"/>
        </w:rPr>
        <w:t xml:space="preserve"> 22 із 24 апеляційни</w:t>
      </w:r>
      <w:r w:rsidR="00EB6A3A" w:rsidRPr="00B676F8">
        <w:rPr>
          <w:lang w:val="uk-UA"/>
        </w:rPr>
        <w:t>х</w:t>
      </w:r>
      <w:r w:rsidRPr="00B676F8">
        <w:rPr>
          <w:lang w:val="uk-UA"/>
        </w:rPr>
        <w:t xml:space="preserve"> суд</w:t>
      </w:r>
      <w:r w:rsidR="00EB6A3A" w:rsidRPr="00B676F8">
        <w:rPr>
          <w:lang w:val="uk-UA"/>
        </w:rPr>
        <w:t>ів</w:t>
      </w:r>
      <w:r w:rsidRPr="00B676F8">
        <w:rPr>
          <w:lang w:val="uk-UA"/>
        </w:rPr>
        <w:t xml:space="preserve"> та 20 із 25 окружни</w:t>
      </w:r>
      <w:r w:rsidR="00EB6A3A" w:rsidRPr="00B676F8">
        <w:rPr>
          <w:lang w:val="uk-UA"/>
        </w:rPr>
        <w:t>х</w:t>
      </w:r>
      <w:r w:rsidRPr="00B676F8">
        <w:rPr>
          <w:lang w:val="uk-UA"/>
        </w:rPr>
        <w:t xml:space="preserve"> адміністративни</w:t>
      </w:r>
      <w:r w:rsidR="00EB6A3A" w:rsidRPr="00B676F8">
        <w:rPr>
          <w:lang w:val="uk-UA"/>
        </w:rPr>
        <w:t>х</w:t>
      </w:r>
      <w:r w:rsidRPr="00B676F8">
        <w:rPr>
          <w:lang w:val="uk-UA"/>
        </w:rPr>
        <w:t xml:space="preserve"> суд</w:t>
      </w:r>
      <w:r w:rsidR="00EB6A3A" w:rsidRPr="00B676F8">
        <w:rPr>
          <w:lang w:val="uk-UA"/>
        </w:rPr>
        <w:t>ів</w:t>
      </w:r>
      <w:r w:rsidRPr="00B676F8">
        <w:rPr>
          <w:lang w:val="uk-UA"/>
        </w:rPr>
        <w:t xml:space="preserve">. </w:t>
      </w:r>
    </w:p>
    <w:p w14:paraId="1FB1FEE6" w14:textId="05B5E727" w:rsidR="009365EC" w:rsidRPr="00B676F8" w:rsidRDefault="009365EC" w:rsidP="00720931">
      <w:pPr>
        <w:shd w:val="clear" w:color="auto" w:fill="FFFFFF"/>
        <w:tabs>
          <w:tab w:val="left" w:pos="284"/>
          <w:tab w:val="left" w:pos="567"/>
        </w:tabs>
        <w:spacing w:line="276" w:lineRule="auto"/>
        <w:ind w:right="-1" w:firstLine="567"/>
        <w:jc w:val="both"/>
        <w:rPr>
          <w:lang w:val="uk-UA"/>
        </w:rPr>
      </w:pPr>
      <w:r w:rsidRPr="00B676F8">
        <w:rPr>
          <w:lang w:val="uk-UA"/>
        </w:rPr>
        <w:t>Що</w:t>
      </w:r>
      <w:r w:rsidR="00293C46">
        <w:rPr>
          <w:lang w:val="uk-UA"/>
        </w:rPr>
        <w:t>до зазначеної інформації</w:t>
      </w:r>
      <w:r w:rsidRPr="00B676F8">
        <w:rPr>
          <w:lang w:val="uk-UA"/>
        </w:rPr>
        <w:t xml:space="preserve"> од</w:t>
      </w:r>
      <w:r w:rsidR="00293C46">
        <w:rPr>
          <w:lang w:val="uk-UA"/>
        </w:rPr>
        <w:t>ин</w:t>
      </w:r>
      <w:r w:rsidRPr="00B676F8">
        <w:rPr>
          <w:lang w:val="uk-UA"/>
        </w:rPr>
        <w:t xml:space="preserve"> і</w:t>
      </w:r>
      <w:r w:rsidR="00A84DA7" w:rsidRPr="00B676F8">
        <w:rPr>
          <w:lang w:val="uk-UA"/>
        </w:rPr>
        <w:t>з</w:t>
      </w:r>
      <w:r w:rsidRPr="00B676F8">
        <w:rPr>
          <w:lang w:val="uk-UA"/>
        </w:rPr>
        <w:t xml:space="preserve"> судів апеляційної інстанції повідо</w:t>
      </w:r>
      <w:r w:rsidR="00293C46">
        <w:rPr>
          <w:lang w:val="uk-UA"/>
        </w:rPr>
        <w:t>мив</w:t>
      </w:r>
      <w:r w:rsidRPr="00B676F8">
        <w:rPr>
          <w:lang w:val="uk-UA"/>
        </w:rPr>
        <w:t xml:space="preserve"> про </w:t>
      </w:r>
      <w:r w:rsidR="00720931">
        <w:rPr>
          <w:lang w:val="uk-UA"/>
        </w:rPr>
        <w:t>складнощі</w:t>
      </w:r>
      <w:r w:rsidRPr="00B676F8">
        <w:rPr>
          <w:lang w:val="uk-UA"/>
        </w:rPr>
        <w:t xml:space="preserve">, які виникають під час розроблення місцевим загальним судом </w:t>
      </w:r>
      <w:r w:rsidR="00720931">
        <w:rPr>
          <w:lang w:val="uk-UA"/>
        </w:rPr>
        <w:t>і</w:t>
      </w:r>
      <w:r w:rsidRPr="00B676F8">
        <w:rPr>
          <w:lang w:val="uk-UA"/>
        </w:rPr>
        <w:t>ндивідуального плану.</w:t>
      </w:r>
      <w:r w:rsidR="00A84DA7" w:rsidRPr="00B676F8">
        <w:rPr>
          <w:lang w:val="uk-UA"/>
        </w:rPr>
        <w:t xml:space="preserve"> </w:t>
      </w:r>
      <w:r w:rsidR="00720931">
        <w:rPr>
          <w:lang w:val="uk-UA"/>
        </w:rPr>
        <w:t>Типовий план передбачає велику кількість заходів. М</w:t>
      </w:r>
      <w:r w:rsidR="00A84DA7" w:rsidRPr="00B676F8">
        <w:rPr>
          <w:lang w:val="uk-UA"/>
        </w:rPr>
        <w:t xml:space="preserve">ісцевий загальний суд звернувся до </w:t>
      </w:r>
      <w:r w:rsidR="00FF10D2" w:rsidRPr="00B676F8">
        <w:rPr>
          <w:lang w:val="uk-UA"/>
        </w:rPr>
        <w:t>місцевих органів виконавчої влади</w:t>
      </w:r>
      <w:r w:rsidR="00A84DA7" w:rsidRPr="00B676F8">
        <w:rPr>
          <w:lang w:val="uk-UA"/>
        </w:rPr>
        <w:t xml:space="preserve"> щодо можливості налагодження співпраці у надзвичайних ситуаці</w:t>
      </w:r>
      <w:r w:rsidR="00720931">
        <w:rPr>
          <w:lang w:val="uk-UA"/>
        </w:rPr>
        <w:t xml:space="preserve">ях та отримання необхідної допомоги, </w:t>
      </w:r>
      <w:r w:rsidR="00A84DA7" w:rsidRPr="00B676F8">
        <w:rPr>
          <w:lang w:val="uk-UA"/>
        </w:rPr>
        <w:t xml:space="preserve">транспорту, скерування працівників суду та їх сімей, а також </w:t>
      </w:r>
      <w:r w:rsidR="00720931">
        <w:rPr>
          <w:lang w:val="uk-UA"/>
        </w:rPr>
        <w:t xml:space="preserve">переміщення </w:t>
      </w:r>
      <w:r w:rsidR="00A84DA7" w:rsidRPr="00B676F8">
        <w:rPr>
          <w:lang w:val="uk-UA"/>
        </w:rPr>
        <w:t xml:space="preserve">матеріальних цінностей суду до визначеного безпечного місця. </w:t>
      </w:r>
      <w:r w:rsidR="00720931">
        <w:rPr>
          <w:lang w:val="uk-UA"/>
        </w:rPr>
        <w:t>С</w:t>
      </w:r>
      <w:r w:rsidR="00A84DA7" w:rsidRPr="00B676F8">
        <w:rPr>
          <w:lang w:val="uk-UA"/>
        </w:rPr>
        <w:t xml:space="preserve">уд не має можливості самостійно без сторонньої допомоги виконати всі заходи, передбачені </w:t>
      </w:r>
      <w:r w:rsidR="00720931">
        <w:rPr>
          <w:lang w:val="uk-UA"/>
        </w:rPr>
        <w:t>т</w:t>
      </w:r>
      <w:r w:rsidR="00A84DA7" w:rsidRPr="00B676F8">
        <w:rPr>
          <w:lang w:val="uk-UA"/>
        </w:rPr>
        <w:t xml:space="preserve">иповим планом, адже для їх реалізації </w:t>
      </w:r>
      <w:r w:rsidR="00720931">
        <w:rPr>
          <w:lang w:val="uk-UA"/>
        </w:rPr>
        <w:t>необхідні</w:t>
      </w:r>
      <w:r w:rsidR="00A84DA7" w:rsidRPr="00B676F8">
        <w:rPr>
          <w:lang w:val="uk-UA"/>
        </w:rPr>
        <w:t xml:space="preserve"> додатков</w:t>
      </w:r>
      <w:r w:rsidR="00720931">
        <w:rPr>
          <w:lang w:val="uk-UA"/>
        </w:rPr>
        <w:t>і</w:t>
      </w:r>
      <w:r w:rsidR="00A84DA7" w:rsidRPr="00B676F8">
        <w:rPr>
          <w:lang w:val="uk-UA"/>
        </w:rPr>
        <w:t xml:space="preserve"> людськ</w:t>
      </w:r>
      <w:r w:rsidR="00720931">
        <w:rPr>
          <w:lang w:val="uk-UA"/>
        </w:rPr>
        <w:t>і</w:t>
      </w:r>
      <w:r w:rsidR="00A84DA7" w:rsidRPr="00B676F8">
        <w:rPr>
          <w:lang w:val="uk-UA"/>
        </w:rPr>
        <w:t xml:space="preserve"> та матеріальн</w:t>
      </w:r>
      <w:r w:rsidR="00720931">
        <w:rPr>
          <w:lang w:val="uk-UA"/>
        </w:rPr>
        <w:t>і</w:t>
      </w:r>
      <w:r w:rsidR="00A84DA7" w:rsidRPr="00B676F8">
        <w:rPr>
          <w:lang w:val="uk-UA"/>
        </w:rPr>
        <w:t xml:space="preserve"> ресурс</w:t>
      </w:r>
      <w:r w:rsidR="00720931">
        <w:rPr>
          <w:lang w:val="uk-UA"/>
        </w:rPr>
        <w:t>и</w:t>
      </w:r>
      <w:r w:rsidR="00A84DA7" w:rsidRPr="00B676F8">
        <w:rPr>
          <w:lang w:val="uk-UA"/>
        </w:rPr>
        <w:t xml:space="preserve">. </w:t>
      </w:r>
      <w:r w:rsidR="00720931">
        <w:rPr>
          <w:lang w:val="uk-UA"/>
        </w:rPr>
        <w:t xml:space="preserve">Суд </w:t>
      </w:r>
      <w:r w:rsidR="00A84DA7" w:rsidRPr="00B676F8">
        <w:rPr>
          <w:lang w:val="uk-UA"/>
        </w:rPr>
        <w:t>наголо</w:t>
      </w:r>
      <w:r w:rsidR="00720931">
        <w:rPr>
          <w:lang w:val="uk-UA"/>
        </w:rPr>
        <w:t>сив</w:t>
      </w:r>
      <w:r w:rsidR="00A84DA7" w:rsidRPr="00B676F8">
        <w:rPr>
          <w:lang w:val="uk-UA"/>
        </w:rPr>
        <w:t xml:space="preserve"> на необхідності тісної співпраці</w:t>
      </w:r>
      <w:r w:rsidR="00FF10D2" w:rsidRPr="00B676F8">
        <w:rPr>
          <w:lang w:val="uk-UA"/>
        </w:rPr>
        <w:t xml:space="preserve"> суд</w:t>
      </w:r>
      <w:r w:rsidR="00720931">
        <w:rPr>
          <w:lang w:val="uk-UA"/>
        </w:rPr>
        <w:t>ів</w:t>
      </w:r>
      <w:r w:rsidR="00FF10D2" w:rsidRPr="00B676F8">
        <w:rPr>
          <w:lang w:val="uk-UA"/>
        </w:rPr>
        <w:t>, місцеви</w:t>
      </w:r>
      <w:r w:rsidR="00720931">
        <w:rPr>
          <w:lang w:val="uk-UA"/>
        </w:rPr>
        <w:t>х</w:t>
      </w:r>
      <w:r w:rsidR="00FF10D2" w:rsidRPr="00B676F8">
        <w:rPr>
          <w:lang w:val="uk-UA"/>
        </w:rPr>
        <w:t xml:space="preserve"> орган</w:t>
      </w:r>
      <w:r w:rsidR="00720931">
        <w:rPr>
          <w:lang w:val="uk-UA"/>
        </w:rPr>
        <w:t>ів</w:t>
      </w:r>
      <w:r w:rsidR="00FF10D2" w:rsidRPr="00B676F8">
        <w:rPr>
          <w:lang w:val="uk-UA"/>
        </w:rPr>
        <w:t xml:space="preserve"> виконавчої влади, територіальни</w:t>
      </w:r>
      <w:r w:rsidR="00720931">
        <w:rPr>
          <w:lang w:val="uk-UA"/>
        </w:rPr>
        <w:t>х</w:t>
      </w:r>
      <w:r w:rsidR="00FF10D2" w:rsidRPr="00B676F8">
        <w:rPr>
          <w:lang w:val="uk-UA"/>
        </w:rPr>
        <w:t xml:space="preserve"> управлін</w:t>
      </w:r>
      <w:r w:rsidR="00720931">
        <w:rPr>
          <w:lang w:val="uk-UA"/>
        </w:rPr>
        <w:t>ь</w:t>
      </w:r>
      <w:r w:rsidR="00FF10D2" w:rsidRPr="00B676F8">
        <w:rPr>
          <w:lang w:val="uk-UA"/>
        </w:rPr>
        <w:t xml:space="preserve"> ДСА України, ССО та ДСА України.</w:t>
      </w:r>
    </w:p>
    <w:p w14:paraId="0D96C492" w14:textId="6F90E6C2" w:rsidR="007850D2" w:rsidRPr="00B676F8" w:rsidRDefault="007850D2" w:rsidP="00B676F8">
      <w:pPr>
        <w:tabs>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rPr>
          <w:color w:val="000000"/>
          <w:lang w:val="uk-UA"/>
        </w:rPr>
      </w:pPr>
      <w:r w:rsidRPr="00B676F8">
        <w:rPr>
          <w:color w:val="000000"/>
          <w:lang w:val="uk-UA"/>
        </w:rPr>
        <w:t xml:space="preserve">ДСА України в межах своїх повноважень </w:t>
      </w:r>
      <w:r w:rsidR="00720931">
        <w:rPr>
          <w:color w:val="000000"/>
          <w:lang w:val="uk-UA"/>
        </w:rPr>
        <w:t>протягом</w:t>
      </w:r>
      <w:r w:rsidRPr="00B676F8">
        <w:rPr>
          <w:color w:val="000000"/>
          <w:lang w:val="uk-UA"/>
        </w:rPr>
        <w:t xml:space="preserve"> звітно</w:t>
      </w:r>
      <w:r w:rsidR="00720931">
        <w:rPr>
          <w:color w:val="000000"/>
          <w:lang w:val="uk-UA"/>
        </w:rPr>
        <w:t>го</w:t>
      </w:r>
      <w:r w:rsidRPr="00B676F8">
        <w:rPr>
          <w:color w:val="000000"/>
          <w:lang w:val="uk-UA"/>
        </w:rPr>
        <w:t xml:space="preserve"> період</w:t>
      </w:r>
      <w:r w:rsidR="00720931">
        <w:rPr>
          <w:color w:val="000000"/>
          <w:lang w:val="uk-UA"/>
        </w:rPr>
        <w:t>у</w:t>
      </w:r>
      <w:r w:rsidRPr="00B676F8">
        <w:rPr>
          <w:color w:val="000000"/>
          <w:lang w:val="uk-UA"/>
        </w:rPr>
        <w:t xml:space="preserve"> постійно здійснювала надання методичної допомоги (консультац</w:t>
      </w:r>
      <w:r w:rsidR="00720931">
        <w:rPr>
          <w:color w:val="000000"/>
          <w:lang w:val="uk-UA"/>
        </w:rPr>
        <w:t>ій) судам, органам і установам</w:t>
      </w:r>
      <w:r w:rsidRPr="00B676F8">
        <w:rPr>
          <w:color w:val="000000"/>
          <w:lang w:val="uk-UA"/>
        </w:rPr>
        <w:t xml:space="preserve"> систем</w:t>
      </w:r>
      <w:r w:rsidR="00720931">
        <w:rPr>
          <w:color w:val="000000"/>
          <w:lang w:val="uk-UA"/>
        </w:rPr>
        <w:t>и</w:t>
      </w:r>
      <w:r w:rsidRPr="00B676F8">
        <w:rPr>
          <w:color w:val="000000"/>
          <w:lang w:val="uk-UA"/>
        </w:rPr>
        <w:t xml:space="preserve"> правосуддя, державним підприємствам, що належать до сфери управління ДСА України, з питань цивільного захисту.</w:t>
      </w:r>
    </w:p>
    <w:p w14:paraId="57F34C89" w14:textId="58CB7377" w:rsidR="003A421D" w:rsidRPr="00B676F8" w:rsidRDefault="00720931" w:rsidP="00B676F8">
      <w:pPr>
        <w:tabs>
          <w:tab w:val="left" w:pos="284"/>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567"/>
        <w:jc w:val="both"/>
        <w:rPr>
          <w:color w:val="000000"/>
          <w:lang w:val="uk-UA"/>
        </w:rPr>
      </w:pPr>
      <w:r>
        <w:rPr>
          <w:color w:val="000000"/>
          <w:lang w:val="uk-UA"/>
        </w:rPr>
        <w:t>Апеляційні</w:t>
      </w:r>
      <w:r w:rsidR="00153424" w:rsidRPr="00B676F8">
        <w:rPr>
          <w:color w:val="000000"/>
          <w:lang w:val="uk-UA"/>
        </w:rPr>
        <w:t xml:space="preserve"> суди</w:t>
      </w:r>
      <w:r>
        <w:rPr>
          <w:color w:val="000000"/>
          <w:lang w:val="uk-UA"/>
        </w:rPr>
        <w:t xml:space="preserve"> під час </w:t>
      </w:r>
      <w:r w:rsidR="00153424" w:rsidRPr="00B676F8">
        <w:rPr>
          <w:color w:val="000000"/>
          <w:lang w:val="uk-UA"/>
        </w:rPr>
        <w:t>опрацювання Звіту неодноразово звертал</w:t>
      </w:r>
      <w:r>
        <w:rPr>
          <w:color w:val="000000"/>
          <w:lang w:val="uk-UA"/>
        </w:rPr>
        <w:t>и</w:t>
      </w:r>
      <w:r w:rsidR="00153424" w:rsidRPr="00B676F8">
        <w:rPr>
          <w:color w:val="000000"/>
          <w:lang w:val="uk-UA"/>
        </w:rPr>
        <w:t xml:space="preserve"> уваг</w:t>
      </w:r>
      <w:r>
        <w:rPr>
          <w:color w:val="000000"/>
          <w:lang w:val="uk-UA"/>
        </w:rPr>
        <w:t>у</w:t>
      </w:r>
      <w:r w:rsidR="00153424" w:rsidRPr="00B676F8">
        <w:rPr>
          <w:color w:val="000000"/>
          <w:lang w:val="uk-UA"/>
        </w:rPr>
        <w:t xml:space="preserve"> на відсутність інформації про діяльність робоч</w:t>
      </w:r>
      <w:r w:rsidR="009260B5">
        <w:rPr>
          <w:color w:val="000000"/>
          <w:lang w:val="uk-UA"/>
        </w:rPr>
        <w:t>ої групи, утвореної наказом ДСА </w:t>
      </w:r>
      <w:r w:rsidR="00153424" w:rsidRPr="00B676F8">
        <w:rPr>
          <w:color w:val="000000"/>
          <w:lang w:val="uk-UA"/>
        </w:rPr>
        <w:t>України</w:t>
      </w:r>
      <w:r w:rsidR="009365EC" w:rsidRPr="00B676F8">
        <w:rPr>
          <w:color w:val="000000"/>
          <w:lang w:val="uk-UA"/>
        </w:rPr>
        <w:t xml:space="preserve"> від 9 січня 2023 року № 7 «Про утворення постійно діючої робочої групи з </w:t>
      </w:r>
      <w:r w:rsidR="00153424" w:rsidRPr="00B676F8">
        <w:rPr>
          <w:color w:val="000000"/>
          <w:lang w:val="uk-UA"/>
        </w:rPr>
        <w:t>ідентифікації та категоризації об’єктів критичної інфраструктури у секторі правосуддя</w:t>
      </w:r>
      <w:r w:rsidR="009365EC" w:rsidRPr="00B676F8">
        <w:rPr>
          <w:color w:val="000000"/>
          <w:lang w:val="uk-UA"/>
        </w:rPr>
        <w:t>», що</w:t>
      </w:r>
      <w:r>
        <w:rPr>
          <w:color w:val="000000"/>
          <w:lang w:val="uk-UA"/>
        </w:rPr>
        <w:t xml:space="preserve"> питання ідентифікації </w:t>
      </w:r>
      <w:r w:rsidRPr="00B676F8">
        <w:rPr>
          <w:color w:val="000000"/>
          <w:lang w:val="uk-UA"/>
        </w:rPr>
        <w:t>та категоризації об’єктів критичної інфраструктури у секторі правосуддя</w:t>
      </w:r>
      <w:r w:rsidR="009365EC" w:rsidRPr="00B676F8">
        <w:rPr>
          <w:color w:val="000000"/>
          <w:lang w:val="uk-UA"/>
        </w:rPr>
        <w:t xml:space="preserve"> з огляду на воєнний стан є надважливим для обговорення в частині вжитих ДСА України </w:t>
      </w:r>
      <w:r w:rsidRPr="00B676F8">
        <w:rPr>
          <w:color w:val="000000"/>
          <w:lang w:val="uk-UA"/>
        </w:rPr>
        <w:t>як секторальн</w:t>
      </w:r>
      <w:r>
        <w:rPr>
          <w:color w:val="000000"/>
          <w:lang w:val="uk-UA"/>
        </w:rPr>
        <w:t>им</w:t>
      </w:r>
      <w:r w:rsidRPr="00B676F8">
        <w:rPr>
          <w:color w:val="000000"/>
          <w:lang w:val="uk-UA"/>
        </w:rPr>
        <w:t xml:space="preserve"> орган</w:t>
      </w:r>
      <w:r>
        <w:rPr>
          <w:color w:val="000000"/>
          <w:lang w:val="uk-UA"/>
        </w:rPr>
        <w:t>ом</w:t>
      </w:r>
      <w:r w:rsidRPr="00B676F8">
        <w:rPr>
          <w:color w:val="000000"/>
          <w:lang w:val="uk-UA"/>
        </w:rPr>
        <w:t xml:space="preserve"> у сфері захисту критичної інфраструктури за типом основної послуги «здійснення правосуддя»</w:t>
      </w:r>
      <w:r w:rsidR="009260B5">
        <w:rPr>
          <w:color w:val="000000"/>
          <w:lang w:val="uk-UA"/>
        </w:rPr>
        <w:t xml:space="preserve"> заходів.</w:t>
      </w:r>
    </w:p>
    <w:p w14:paraId="1CE84DD8" w14:textId="1B506510" w:rsidR="00A40228" w:rsidRPr="00B676F8" w:rsidRDefault="00E801CD" w:rsidP="00B676F8">
      <w:pPr>
        <w:spacing w:line="276" w:lineRule="auto"/>
        <w:ind w:firstLine="567"/>
        <w:jc w:val="both"/>
        <w:rPr>
          <w:lang w:val="uk-UA" w:eastAsia="uk-UA"/>
        </w:rPr>
      </w:pPr>
      <w:r w:rsidRPr="00B676F8">
        <w:rPr>
          <w:lang w:val="uk-UA" w:eastAsia="uk-UA"/>
        </w:rPr>
        <w:t>Ураховуючи викладене</w:t>
      </w:r>
      <w:r w:rsidR="00A40228" w:rsidRPr="00B676F8">
        <w:rPr>
          <w:lang w:val="uk-UA"/>
        </w:rPr>
        <w:t>, керуючись статтею</w:t>
      </w:r>
      <w:r w:rsidR="00325295" w:rsidRPr="00B676F8">
        <w:rPr>
          <w:lang w:val="uk-UA"/>
        </w:rPr>
        <w:t xml:space="preserve"> </w:t>
      </w:r>
      <w:r w:rsidR="00A40228" w:rsidRPr="00B676F8">
        <w:rPr>
          <w:lang w:val="uk-UA"/>
        </w:rPr>
        <w:t>131 Конституції України, статтями 151, 153 Закону України «Про судоустрі</w:t>
      </w:r>
      <w:r w:rsidR="008207B6">
        <w:rPr>
          <w:lang w:val="uk-UA"/>
        </w:rPr>
        <w:t>й і статус суддів», статтями 3, </w:t>
      </w:r>
      <w:r w:rsidR="00FF4162" w:rsidRPr="00B676F8">
        <w:rPr>
          <w:lang w:val="uk-UA"/>
        </w:rPr>
        <w:t xml:space="preserve">30, </w:t>
      </w:r>
      <w:r w:rsidR="00A40228" w:rsidRPr="00B676F8">
        <w:rPr>
          <w:lang w:val="uk-UA"/>
        </w:rPr>
        <w:t>34 Закону Укр</w:t>
      </w:r>
      <w:r w:rsidR="00853359" w:rsidRPr="00B676F8">
        <w:rPr>
          <w:lang w:val="uk-UA"/>
        </w:rPr>
        <w:t>аїни «Про Вищу раду правосуддя»,</w:t>
      </w:r>
      <w:r w:rsidR="004426B6" w:rsidRPr="00B676F8">
        <w:rPr>
          <w:lang w:val="uk-UA"/>
        </w:rPr>
        <w:t xml:space="preserve"> Регламентом Вищої ради правосуддя,</w:t>
      </w:r>
      <w:r w:rsidRPr="00B676F8">
        <w:rPr>
          <w:lang w:val="uk-UA"/>
        </w:rPr>
        <w:t xml:space="preserve"> </w:t>
      </w:r>
      <w:r w:rsidRPr="00B676F8">
        <w:rPr>
          <w:lang w:val="uk-UA" w:eastAsia="uk-UA"/>
        </w:rPr>
        <w:t>Вища рада правосуддя</w:t>
      </w:r>
    </w:p>
    <w:p w14:paraId="4266B3BA" w14:textId="77777777" w:rsidR="00486244" w:rsidRPr="00B676F8" w:rsidRDefault="00486244" w:rsidP="00B676F8">
      <w:pPr>
        <w:spacing w:line="276" w:lineRule="auto"/>
        <w:ind w:firstLine="567"/>
        <w:jc w:val="both"/>
        <w:rPr>
          <w:lang w:val="uk-UA"/>
        </w:rPr>
      </w:pPr>
    </w:p>
    <w:p w14:paraId="3DFD1FA2" w14:textId="77777777" w:rsidR="00486244" w:rsidRPr="00B676F8" w:rsidRDefault="00486244" w:rsidP="00B676F8">
      <w:pPr>
        <w:pStyle w:val="40"/>
        <w:shd w:val="clear" w:color="auto" w:fill="auto"/>
        <w:spacing w:before="0" w:line="276" w:lineRule="auto"/>
        <w:jc w:val="center"/>
        <w:rPr>
          <w:lang w:val="uk-UA"/>
        </w:rPr>
      </w:pPr>
      <w:r w:rsidRPr="00B676F8">
        <w:rPr>
          <w:lang w:val="uk-UA"/>
        </w:rPr>
        <w:t>вирішила:</w:t>
      </w:r>
    </w:p>
    <w:p w14:paraId="378B6CBA" w14:textId="77777777" w:rsidR="00486244" w:rsidRPr="00B676F8" w:rsidRDefault="00486244" w:rsidP="00B676F8">
      <w:pPr>
        <w:spacing w:line="276" w:lineRule="auto"/>
        <w:contextualSpacing/>
        <w:jc w:val="both"/>
        <w:rPr>
          <w:rFonts w:eastAsiaTheme="minorHAnsi"/>
          <w:b/>
          <w:lang w:val="uk-UA" w:eastAsia="en-US"/>
        </w:rPr>
      </w:pPr>
    </w:p>
    <w:p w14:paraId="27C20670" w14:textId="3ADDFDD2" w:rsidR="00486244" w:rsidRPr="00B676F8" w:rsidRDefault="00486244" w:rsidP="00B676F8">
      <w:pPr>
        <w:spacing w:line="276" w:lineRule="auto"/>
        <w:ind w:firstLine="567"/>
        <w:contextualSpacing/>
        <w:jc w:val="both"/>
        <w:rPr>
          <w:rFonts w:eastAsiaTheme="minorHAnsi"/>
          <w:lang w:val="uk-UA" w:eastAsia="en-US"/>
        </w:rPr>
      </w:pPr>
      <w:r w:rsidRPr="00B676F8">
        <w:rPr>
          <w:rFonts w:eastAsiaTheme="minorHAnsi"/>
          <w:lang w:val="uk-UA" w:eastAsia="en-US"/>
        </w:rPr>
        <w:t xml:space="preserve">1. </w:t>
      </w:r>
      <w:r w:rsidR="0087353F" w:rsidRPr="00B676F8">
        <w:rPr>
          <w:rFonts w:eastAsiaTheme="minorHAnsi"/>
          <w:lang w:val="uk-UA" w:eastAsia="en-US"/>
        </w:rPr>
        <w:t>Визнати результати роботи Державної судової адміністрації України частково задовільними.</w:t>
      </w:r>
    </w:p>
    <w:p w14:paraId="3C5D6647" w14:textId="04E19C45" w:rsidR="00486244" w:rsidRPr="00B676F8" w:rsidRDefault="00486244" w:rsidP="00B676F8">
      <w:pPr>
        <w:spacing w:line="276" w:lineRule="auto"/>
        <w:ind w:firstLine="567"/>
        <w:contextualSpacing/>
        <w:jc w:val="both"/>
        <w:rPr>
          <w:color w:val="1D1D1B"/>
          <w:shd w:val="clear" w:color="auto" w:fill="FFFFFF"/>
          <w:lang w:val="uk-UA"/>
        </w:rPr>
      </w:pPr>
      <w:r w:rsidRPr="00B676F8">
        <w:rPr>
          <w:rFonts w:eastAsiaTheme="minorHAnsi"/>
          <w:lang w:val="uk-UA" w:eastAsia="en-US"/>
        </w:rPr>
        <w:lastRenderedPageBreak/>
        <w:t xml:space="preserve">2. </w:t>
      </w:r>
      <w:r w:rsidR="001F1D7F" w:rsidRPr="00B676F8">
        <w:rPr>
          <w:color w:val="1D1D1B"/>
          <w:shd w:val="clear" w:color="auto" w:fill="FFFFFF"/>
          <w:lang w:val="uk-UA"/>
        </w:rPr>
        <w:t>Рекомендувати Державн</w:t>
      </w:r>
      <w:r w:rsidR="000E04DB">
        <w:rPr>
          <w:color w:val="1D1D1B"/>
          <w:shd w:val="clear" w:color="auto" w:fill="FFFFFF"/>
          <w:lang w:val="uk-UA"/>
        </w:rPr>
        <w:t>ій</w:t>
      </w:r>
      <w:r w:rsidR="001F1D7F" w:rsidRPr="00B676F8">
        <w:rPr>
          <w:color w:val="1D1D1B"/>
          <w:shd w:val="clear" w:color="auto" w:fill="FFFFFF"/>
          <w:lang w:val="uk-UA"/>
        </w:rPr>
        <w:t xml:space="preserve"> судов</w:t>
      </w:r>
      <w:r w:rsidR="000E04DB">
        <w:rPr>
          <w:color w:val="1D1D1B"/>
          <w:shd w:val="clear" w:color="auto" w:fill="FFFFFF"/>
          <w:lang w:val="uk-UA"/>
        </w:rPr>
        <w:t>ій</w:t>
      </w:r>
      <w:r w:rsidR="001F1D7F" w:rsidRPr="00B676F8">
        <w:rPr>
          <w:color w:val="1D1D1B"/>
          <w:shd w:val="clear" w:color="auto" w:fill="FFFFFF"/>
          <w:lang w:val="uk-UA"/>
        </w:rPr>
        <w:t xml:space="preserve"> адміністрації України:</w:t>
      </w:r>
    </w:p>
    <w:p w14:paraId="0C872A44" w14:textId="4A932E2F" w:rsidR="0087353F" w:rsidRPr="00B676F8" w:rsidRDefault="0087353F" w:rsidP="00B676F8">
      <w:pPr>
        <w:spacing w:line="276" w:lineRule="auto"/>
        <w:ind w:firstLine="567"/>
        <w:contextualSpacing/>
        <w:jc w:val="both"/>
        <w:rPr>
          <w:color w:val="1D1D1B"/>
          <w:shd w:val="clear" w:color="auto" w:fill="FFFFFF"/>
        </w:rPr>
      </w:pPr>
      <w:proofErr w:type="spellStart"/>
      <w:r w:rsidRPr="00B676F8">
        <w:rPr>
          <w:color w:val="1D1D1B"/>
          <w:shd w:val="clear" w:color="auto" w:fill="FFFFFF"/>
        </w:rPr>
        <w:t>вжити</w:t>
      </w:r>
      <w:proofErr w:type="spellEnd"/>
      <w:r w:rsidRPr="00B676F8">
        <w:rPr>
          <w:color w:val="1D1D1B"/>
          <w:shd w:val="clear" w:color="auto" w:fill="FFFFFF"/>
        </w:rPr>
        <w:t xml:space="preserve"> </w:t>
      </w:r>
      <w:proofErr w:type="spellStart"/>
      <w:r w:rsidRPr="00B676F8">
        <w:rPr>
          <w:color w:val="1D1D1B"/>
          <w:shd w:val="clear" w:color="auto" w:fill="FFFFFF"/>
        </w:rPr>
        <w:t>додаткових</w:t>
      </w:r>
      <w:proofErr w:type="spellEnd"/>
      <w:r w:rsidRPr="00B676F8">
        <w:rPr>
          <w:color w:val="1D1D1B"/>
          <w:shd w:val="clear" w:color="auto" w:fill="FFFFFF"/>
        </w:rPr>
        <w:t xml:space="preserve"> </w:t>
      </w:r>
      <w:proofErr w:type="spellStart"/>
      <w:r w:rsidRPr="00B676F8">
        <w:rPr>
          <w:color w:val="1D1D1B"/>
          <w:shd w:val="clear" w:color="auto" w:fill="FFFFFF"/>
        </w:rPr>
        <w:t>заходів</w:t>
      </w:r>
      <w:proofErr w:type="spellEnd"/>
      <w:r w:rsidRPr="00B676F8">
        <w:rPr>
          <w:color w:val="1D1D1B"/>
          <w:shd w:val="clear" w:color="auto" w:fill="FFFFFF"/>
        </w:rPr>
        <w:t xml:space="preserve"> </w:t>
      </w:r>
      <w:proofErr w:type="spellStart"/>
      <w:r w:rsidRPr="00B676F8">
        <w:rPr>
          <w:color w:val="1D1D1B"/>
          <w:shd w:val="clear" w:color="auto" w:fill="FFFFFF"/>
        </w:rPr>
        <w:t>щодо</w:t>
      </w:r>
      <w:proofErr w:type="spellEnd"/>
      <w:r w:rsidRPr="00B676F8">
        <w:rPr>
          <w:color w:val="1D1D1B"/>
          <w:shd w:val="clear" w:color="auto" w:fill="FFFFFF"/>
        </w:rPr>
        <w:t xml:space="preserve"> </w:t>
      </w:r>
      <w:proofErr w:type="spellStart"/>
      <w:r w:rsidRPr="00B676F8">
        <w:rPr>
          <w:color w:val="1D1D1B"/>
          <w:shd w:val="clear" w:color="auto" w:fill="FFFFFF"/>
        </w:rPr>
        <w:t>покращення</w:t>
      </w:r>
      <w:proofErr w:type="spellEnd"/>
      <w:r w:rsidRPr="00B676F8">
        <w:rPr>
          <w:color w:val="1D1D1B"/>
          <w:shd w:val="clear" w:color="auto" w:fill="FFFFFF"/>
        </w:rPr>
        <w:t xml:space="preserve"> </w:t>
      </w:r>
      <w:proofErr w:type="spellStart"/>
      <w:r w:rsidRPr="00B676F8">
        <w:rPr>
          <w:color w:val="1D1D1B"/>
          <w:shd w:val="clear" w:color="auto" w:fill="FFFFFF"/>
        </w:rPr>
        <w:t>фінансового</w:t>
      </w:r>
      <w:proofErr w:type="spellEnd"/>
      <w:r w:rsidRPr="00B676F8">
        <w:rPr>
          <w:color w:val="1D1D1B"/>
          <w:shd w:val="clear" w:color="auto" w:fill="FFFFFF"/>
        </w:rPr>
        <w:t xml:space="preserve"> </w:t>
      </w:r>
      <w:proofErr w:type="spellStart"/>
      <w:r w:rsidRPr="00B676F8">
        <w:rPr>
          <w:color w:val="1D1D1B"/>
          <w:shd w:val="clear" w:color="auto" w:fill="FFFFFF"/>
        </w:rPr>
        <w:t>забезпечення</w:t>
      </w:r>
      <w:proofErr w:type="spellEnd"/>
      <w:r w:rsidRPr="00B676F8">
        <w:rPr>
          <w:color w:val="1D1D1B"/>
          <w:shd w:val="clear" w:color="auto" w:fill="FFFFFF"/>
        </w:rPr>
        <w:t xml:space="preserve"> </w:t>
      </w:r>
      <w:proofErr w:type="spellStart"/>
      <w:r w:rsidRPr="00B676F8">
        <w:rPr>
          <w:color w:val="1D1D1B"/>
          <w:shd w:val="clear" w:color="auto" w:fill="FFFFFF"/>
        </w:rPr>
        <w:t>працівників</w:t>
      </w:r>
      <w:proofErr w:type="spellEnd"/>
      <w:r w:rsidRPr="00B676F8">
        <w:rPr>
          <w:color w:val="1D1D1B"/>
          <w:shd w:val="clear" w:color="auto" w:fill="FFFFFF"/>
        </w:rPr>
        <w:t xml:space="preserve"> </w:t>
      </w:r>
      <w:proofErr w:type="spellStart"/>
      <w:r w:rsidRPr="00B676F8">
        <w:rPr>
          <w:color w:val="1D1D1B"/>
          <w:shd w:val="clear" w:color="auto" w:fill="FFFFFF"/>
        </w:rPr>
        <w:t>апаратів</w:t>
      </w:r>
      <w:proofErr w:type="spellEnd"/>
      <w:r w:rsidRPr="00B676F8">
        <w:rPr>
          <w:color w:val="1D1D1B"/>
          <w:shd w:val="clear" w:color="auto" w:fill="FFFFFF"/>
        </w:rPr>
        <w:t xml:space="preserve"> </w:t>
      </w:r>
      <w:proofErr w:type="spellStart"/>
      <w:r w:rsidRPr="00B676F8">
        <w:rPr>
          <w:color w:val="1D1D1B"/>
          <w:shd w:val="clear" w:color="auto" w:fill="FFFFFF"/>
        </w:rPr>
        <w:t>судів</w:t>
      </w:r>
      <w:proofErr w:type="spellEnd"/>
      <w:r w:rsidRPr="00B676F8">
        <w:rPr>
          <w:color w:val="1D1D1B"/>
          <w:shd w:val="clear" w:color="auto" w:fill="FFFFFF"/>
        </w:rPr>
        <w:t xml:space="preserve"> та </w:t>
      </w:r>
      <w:proofErr w:type="spellStart"/>
      <w:r w:rsidRPr="00B676F8">
        <w:rPr>
          <w:color w:val="1D1D1B"/>
          <w:shd w:val="clear" w:color="auto" w:fill="FFFFFF"/>
        </w:rPr>
        <w:t>інших</w:t>
      </w:r>
      <w:proofErr w:type="spellEnd"/>
      <w:r w:rsidRPr="00B676F8">
        <w:rPr>
          <w:color w:val="1D1D1B"/>
          <w:shd w:val="clear" w:color="auto" w:fill="FFFFFF"/>
        </w:rPr>
        <w:t xml:space="preserve"> </w:t>
      </w:r>
      <w:proofErr w:type="spellStart"/>
      <w:r w:rsidRPr="00B676F8">
        <w:rPr>
          <w:color w:val="1D1D1B"/>
          <w:shd w:val="clear" w:color="auto" w:fill="FFFFFF"/>
        </w:rPr>
        <w:t>органів</w:t>
      </w:r>
      <w:proofErr w:type="spellEnd"/>
      <w:r w:rsidRPr="00B676F8">
        <w:rPr>
          <w:color w:val="1D1D1B"/>
          <w:shd w:val="clear" w:color="auto" w:fill="FFFFFF"/>
        </w:rPr>
        <w:t xml:space="preserve"> </w:t>
      </w:r>
      <w:proofErr w:type="spellStart"/>
      <w:r w:rsidRPr="00B676F8">
        <w:rPr>
          <w:color w:val="1D1D1B"/>
          <w:shd w:val="clear" w:color="auto" w:fill="FFFFFF"/>
        </w:rPr>
        <w:t>судової</w:t>
      </w:r>
      <w:proofErr w:type="spellEnd"/>
      <w:r w:rsidRPr="00B676F8">
        <w:rPr>
          <w:color w:val="1D1D1B"/>
          <w:shd w:val="clear" w:color="auto" w:fill="FFFFFF"/>
        </w:rPr>
        <w:t xml:space="preserve"> </w:t>
      </w:r>
      <w:proofErr w:type="spellStart"/>
      <w:r w:rsidRPr="00B676F8">
        <w:rPr>
          <w:color w:val="1D1D1B"/>
          <w:shd w:val="clear" w:color="auto" w:fill="FFFFFF"/>
        </w:rPr>
        <w:t>влади</w:t>
      </w:r>
      <w:proofErr w:type="spellEnd"/>
      <w:r w:rsidRPr="00B676F8">
        <w:rPr>
          <w:color w:val="1D1D1B"/>
          <w:shd w:val="clear" w:color="auto" w:fill="FFFFFF"/>
        </w:rPr>
        <w:t>;</w:t>
      </w:r>
    </w:p>
    <w:p w14:paraId="34154DAE" w14:textId="52C0B999" w:rsidR="001F1D7F" w:rsidRPr="00B676F8" w:rsidRDefault="00C70659" w:rsidP="00B676F8">
      <w:pPr>
        <w:spacing w:line="276" w:lineRule="auto"/>
        <w:ind w:firstLine="567"/>
        <w:contextualSpacing/>
        <w:jc w:val="both"/>
        <w:rPr>
          <w:color w:val="1D1D1B"/>
          <w:shd w:val="clear" w:color="auto" w:fill="FFFFFF"/>
          <w:lang w:val="uk-UA"/>
        </w:rPr>
      </w:pPr>
      <w:proofErr w:type="spellStart"/>
      <w:r w:rsidRPr="00B676F8">
        <w:rPr>
          <w:color w:val="1D1D1B"/>
          <w:shd w:val="clear" w:color="auto" w:fill="FFFFFF"/>
        </w:rPr>
        <w:t>вжити</w:t>
      </w:r>
      <w:proofErr w:type="spellEnd"/>
      <w:r w:rsidRPr="00B676F8">
        <w:rPr>
          <w:color w:val="1D1D1B"/>
          <w:shd w:val="clear" w:color="auto" w:fill="FFFFFF"/>
        </w:rPr>
        <w:t xml:space="preserve"> </w:t>
      </w:r>
      <w:proofErr w:type="spellStart"/>
      <w:r w:rsidRPr="00B676F8">
        <w:rPr>
          <w:color w:val="1D1D1B"/>
          <w:shd w:val="clear" w:color="auto" w:fill="FFFFFF"/>
        </w:rPr>
        <w:t>додаткових</w:t>
      </w:r>
      <w:proofErr w:type="spellEnd"/>
      <w:r w:rsidRPr="00B676F8">
        <w:rPr>
          <w:color w:val="1D1D1B"/>
          <w:shd w:val="clear" w:color="auto" w:fill="FFFFFF"/>
        </w:rPr>
        <w:t xml:space="preserve"> </w:t>
      </w:r>
      <w:proofErr w:type="spellStart"/>
      <w:r w:rsidRPr="00B676F8">
        <w:rPr>
          <w:color w:val="1D1D1B"/>
          <w:shd w:val="clear" w:color="auto" w:fill="FFFFFF"/>
        </w:rPr>
        <w:t>організаційно-практичних</w:t>
      </w:r>
      <w:proofErr w:type="spellEnd"/>
      <w:r w:rsidRPr="00B676F8">
        <w:rPr>
          <w:color w:val="1D1D1B"/>
          <w:shd w:val="clear" w:color="auto" w:fill="FFFFFF"/>
        </w:rPr>
        <w:t xml:space="preserve"> </w:t>
      </w:r>
      <w:proofErr w:type="spellStart"/>
      <w:r w:rsidRPr="00B676F8">
        <w:rPr>
          <w:color w:val="1D1D1B"/>
          <w:shd w:val="clear" w:color="auto" w:fill="FFFFFF"/>
        </w:rPr>
        <w:t>заходів</w:t>
      </w:r>
      <w:proofErr w:type="spellEnd"/>
      <w:r w:rsidRPr="00B676F8">
        <w:rPr>
          <w:color w:val="1D1D1B"/>
          <w:shd w:val="clear" w:color="auto" w:fill="FFFFFF"/>
        </w:rPr>
        <w:t xml:space="preserve"> з метою</w:t>
      </w:r>
      <w:r w:rsidR="009260B5">
        <w:rPr>
          <w:color w:val="1D1D1B"/>
          <w:shd w:val="clear" w:color="auto" w:fill="FFFFFF"/>
          <w:lang w:val="uk-UA"/>
        </w:rPr>
        <w:t xml:space="preserve"> поліпшення взаємодії </w:t>
      </w:r>
      <w:r w:rsidRPr="00B676F8">
        <w:rPr>
          <w:color w:val="1D1D1B"/>
          <w:shd w:val="clear" w:color="auto" w:fill="FFFFFF"/>
          <w:lang w:val="uk-UA"/>
        </w:rPr>
        <w:t xml:space="preserve">з </w:t>
      </w:r>
      <w:r w:rsidR="00C24137" w:rsidRPr="00B676F8">
        <w:rPr>
          <w:color w:val="1D1D1B"/>
          <w:shd w:val="clear" w:color="auto" w:fill="FFFFFF"/>
          <w:lang w:val="uk-UA"/>
        </w:rPr>
        <w:t xml:space="preserve">Вищою кваліфікаційною комісією суддів України та </w:t>
      </w:r>
      <w:r w:rsidRPr="00B676F8">
        <w:rPr>
          <w:color w:val="1D1D1B"/>
          <w:shd w:val="clear" w:color="auto" w:fill="FFFFFF"/>
          <w:lang w:val="uk-UA"/>
        </w:rPr>
        <w:t>Національною школою суддів України</w:t>
      </w:r>
      <w:r w:rsidR="0087353F" w:rsidRPr="00B676F8">
        <w:rPr>
          <w:color w:val="1D1D1B"/>
          <w:shd w:val="clear" w:color="auto" w:fill="FFFFFF"/>
          <w:lang w:val="uk-UA"/>
        </w:rPr>
        <w:t>;</w:t>
      </w:r>
    </w:p>
    <w:p w14:paraId="54C3A09C" w14:textId="28293520" w:rsidR="00B676F8" w:rsidRDefault="0087353F" w:rsidP="00B676F8">
      <w:pPr>
        <w:spacing w:line="276" w:lineRule="auto"/>
        <w:ind w:firstLine="567"/>
        <w:contextualSpacing/>
        <w:jc w:val="both"/>
        <w:rPr>
          <w:color w:val="1D1D1B"/>
          <w:shd w:val="clear" w:color="auto" w:fill="FFFFFF"/>
          <w:lang w:val="uk-UA"/>
        </w:rPr>
      </w:pPr>
      <w:r w:rsidRPr="00B676F8">
        <w:rPr>
          <w:color w:val="1D1D1B"/>
          <w:shd w:val="clear" w:color="auto" w:fill="FFFFFF"/>
          <w:lang w:val="uk-UA"/>
        </w:rPr>
        <w:t xml:space="preserve">організувати ефективне управління процесом розробки та впровадження </w:t>
      </w:r>
      <w:r w:rsidR="009260B5" w:rsidRPr="009260B5">
        <w:rPr>
          <w:color w:val="1D1D1B"/>
          <w:shd w:val="clear" w:color="auto" w:fill="FFFFFF"/>
          <w:lang w:val="uk-UA"/>
        </w:rPr>
        <w:t>Єдиної судової інформаційно-телекомунікаційної системи</w:t>
      </w:r>
      <w:r w:rsidRPr="00B676F8">
        <w:rPr>
          <w:color w:val="1D1D1B"/>
          <w:shd w:val="clear" w:color="auto" w:fill="FFFFFF"/>
          <w:lang w:val="uk-UA"/>
        </w:rPr>
        <w:t>, запровадити механізми, які унеможливлять зловживання та неефективне викори</w:t>
      </w:r>
      <w:r w:rsidR="00EE2056">
        <w:rPr>
          <w:color w:val="1D1D1B"/>
          <w:shd w:val="clear" w:color="auto" w:fill="FFFFFF"/>
          <w:lang w:val="uk-UA"/>
        </w:rPr>
        <w:t>стання ресурсів у цих процесах;</w:t>
      </w:r>
    </w:p>
    <w:p w14:paraId="26CA45BC" w14:textId="6B139EDD" w:rsidR="003A6E64" w:rsidRDefault="003A6E64" w:rsidP="00B676F8">
      <w:pPr>
        <w:spacing w:line="276" w:lineRule="auto"/>
        <w:ind w:firstLine="567"/>
        <w:contextualSpacing/>
        <w:jc w:val="both"/>
        <w:rPr>
          <w:color w:val="1D1D1B"/>
          <w:shd w:val="clear" w:color="auto" w:fill="FFFFFF"/>
          <w:lang w:val="uk-UA"/>
        </w:rPr>
      </w:pPr>
      <w:r>
        <w:rPr>
          <w:color w:val="1D1D1B"/>
          <w:shd w:val="clear" w:color="auto" w:fill="FFFFFF"/>
          <w:lang w:val="uk-UA"/>
        </w:rPr>
        <w:t xml:space="preserve">вжити додаткових заходів для вирішення інших організаційних питань </w:t>
      </w:r>
      <w:r w:rsidRPr="003A6E64">
        <w:rPr>
          <w:lang w:val="uk-UA"/>
        </w:rPr>
        <w:t>матеріально-технічного, кадрового, інформаційного, організаційно-технічного характеру, ведення судової статистики</w:t>
      </w:r>
      <w:r>
        <w:rPr>
          <w:lang w:val="uk-UA"/>
        </w:rPr>
        <w:t xml:space="preserve"> тощо</w:t>
      </w:r>
      <w:r>
        <w:rPr>
          <w:color w:val="1D1D1B"/>
          <w:shd w:val="clear" w:color="auto" w:fill="FFFFFF"/>
          <w:lang w:val="uk-UA"/>
        </w:rPr>
        <w:t>, які виникають у робот</w:t>
      </w:r>
      <w:r w:rsidR="007457CE">
        <w:rPr>
          <w:color w:val="1D1D1B"/>
          <w:shd w:val="clear" w:color="auto" w:fill="FFFFFF"/>
          <w:lang w:val="uk-UA"/>
        </w:rPr>
        <w:t>і місцевих та апеляційних судів;</w:t>
      </w:r>
    </w:p>
    <w:p w14:paraId="6AC269A9" w14:textId="1FED359E" w:rsidR="00C55889" w:rsidRPr="002B6948" w:rsidRDefault="00C55889" w:rsidP="002B6948">
      <w:pPr>
        <w:spacing w:line="276" w:lineRule="auto"/>
        <w:ind w:firstLine="567"/>
        <w:contextualSpacing/>
        <w:jc w:val="both"/>
        <w:rPr>
          <w:lang w:val="uk-UA"/>
        </w:rPr>
      </w:pPr>
      <w:r>
        <w:rPr>
          <w:color w:val="1D1D1B"/>
          <w:shd w:val="clear" w:color="auto" w:fill="FFFFFF"/>
          <w:lang w:val="uk-UA"/>
        </w:rPr>
        <w:t xml:space="preserve">вжити додаткових заходів контролю за діяльністю територіальних управлінь Державної судової адміністрації України з метою виконання покладених на них повноважень </w:t>
      </w:r>
      <w:r w:rsidR="009260B5">
        <w:rPr>
          <w:color w:val="1D1D1B"/>
          <w:shd w:val="clear" w:color="auto" w:fill="FFFFFF"/>
          <w:lang w:val="uk-UA"/>
        </w:rPr>
        <w:t>щодо</w:t>
      </w:r>
      <w:r>
        <w:rPr>
          <w:color w:val="1D1D1B"/>
          <w:shd w:val="clear" w:color="auto" w:fill="FFFFFF"/>
          <w:lang w:val="uk-UA"/>
        </w:rPr>
        <w:t xml:space="preserve"> </w:t>
      </w:r>
      <w:r w:rsidRPr="00C55889">
        <w:rPr>
          <w:lang w:val="uk-UA"/>
        </w:rPr>
        <w:t>організаційн</w:t>
      </w:r>
      <w:r>
        <w:rPr>
          <w:lang w:val="uk-UA"/>
        </w:rPr>
        <w:t xml:space="preserve">ого </w:t>
      </w:r>
      <w:r w:rsidRPr="00C55889">
        <w:rPr>
          <w:lang w:val="uk-UA"/>
        </w:rPr>
        <w:t>та фінансов</w:t>
      </w:r>
      <w:r>
        <w:rPr>
          <w:lang w:val="uk-UA"/>
        </w:rPr>
        <w:t>ого</w:t>
      </w:r>
      <w:r w:rsidRPr="00C55889">
        <w:rPr>
          <w:lang w:val="uk-UA"/>
        </w:rPr>
        <w:t xml:space="preserve"> забезпечення діяльності місцевих</w:t>
      </w:r>
      <w:r w:rsidR="002B6948">
        <w:rPr>
          <w:lang w:val="uk-UA"/>
        </w:rPr>
        <w:t xml:space="preserve"> загальних</w:t>
      </w:r>
      <w:r w:rsidRPr="00C55889">
        <w:rPr>
          <w:lang w:val="uk-UA"/>
        </w:rPr>
        <w:t xml:space="preserve"> судів, </w:t>
      </w:r>
      <w:r w:rsidR="002B6948">
        <w:rPr>
          <w:lang w:val="uk-UA"/>
        </w:rPr>
        <w:t xml:space="preserve">а також </w:t>
      </w:r>
      <w:r w:rsidR="002B6948">
        <w:rPr>
          <w:color w:val="1D1D1B"/>
          <w:shd w:val="clear" w:color="auto" w:fill="FFFFFF"/>
          <w:lang w:val="uk-UA"/>
        </w:rPr>
        <w:t>неухильного дотримання</w:t>
      </w:r>
      <w:r w:rsidR="002B6948">
        <w:rPr>
          <w:lang w:val="uk-UA"/>
        </w:rPr>
        <w:t xml:space="preserve"> </w:t>
      </w:r>
      <w:r>
        <w:rPr>
          <w:lang w:val="uk-UA"/>
        </w:rPr>
        <w:t xml:space="preserve">розпорядчих актів </w:t>
      </w:r>
      <w:r w:rsidR="009260B5">
        <w:rPr>
          <w:lang w:val="uk-UA"/>
        </w:rPr>
        <w:t>і</w:t>
      </w:r>
      <w:r w:rsidR="002B6948">
        <w:rPr>
          <w:lang w:val="uk-UA"/>
        </w:rPr>
        <w:t xml:space="preserve"> методичних рекомендацій </w:t>
      </w:r>
      <w:r>
        <w:rPr>
          <w:lang w:val="uk-UA"/>
        </w:rPr>
        <w:t>Державно</w:t>
      </w:r>
      <w:r w:rsidR="002B6948">
        <w:rPr>
          <w:lang w:val="uk-UA"/>
        </w:rPr>
        <w:t>ї</w:t>
      </w:r>
      <w:r>
        <w:rPr>
          <w:lang w:val="uk-UA"/>
        </w:rPr>
        <w:t xml:space="preserve"> судово</w:t>
      </w:r>
      <w:r w:rsidR="002B6948">
        <w:rPr>
          <w:lang w:val="uk-UA"/>
        </w:rPr>
        <w:t>ї адміністрації</w:t>
      </w:r>
      <w:r>
        <w:rPr>
          <w:lang w:val="uk-UA"/>
        </w:rPr>
        <w:t xml:space="preserve"> України.</w:t>
      </w:r>
    </w:p>
    <w:p w14:paraId="662991A0" w14:textId="2ABDDA51" w:rsidR="00486244" w:rsidRPr="00B676F8" w:rsidRDefault="00A94613" w:rsidP="00B676F8">
      <w:pPr>
        <w:spacing w:line="276" w:lineRule="auto"/>
        <w:ind w:firstLine="567"/>
        <w:contextualSpacing/>
        <w:jc w:val="both"/>
        <w:rPr>
          <w:rFonts w:eastAsiaTheme="minorHAnsi"/>
          <w:lang w:val="uk-UA" w:eastAsia="en-US"/>
        </w:rPr>
      </w:pPr>
      <w:r w:rsidRPr="00B676F8">
        <w:rPr>
          <w:rFonts w:eastAsiaTheme="minorHAnsi"/>
          <w:lang w:val="uk-UA" w:eastAsia="en-US"/>
        </w:rPr>
        <w:t>3</w:t>
      </w:r>
      <w:r w:rsidR="00486244" w:rsidRPr="00B676F8">
        <w:rPr>
          <w:rFonts w:eastAsiaTheme="minorHAnsi"/>
          <w:lang w:val="uk-UA" w:eastAsia="en-US"/>
        </w:rPr>
        <w:t xml:space="preserve">. Копію цього рішення надіслати Державній судовій адміністрації України. </w:t>
      </w:r>
    </w:p>
    <w:p w14:paraId="63C48D2D" w14:textId="5E9DF588" w:rsidR="00486244" w:rsidRPr="00B676F8" w:rsidRDefault="00486244" w:rsidP="00B676F8">
      <w:pPr>
        <w:spacing w:line="276" w:lineRule="auto"/>
        <w:contextualSpacing/>
        <w:jc w:val="both"/>
        <w:rPr>
          <w:rFonts w:eastAsiaTheme="minorHAnsi"/>
          <w:lang w:val="uk-UA" w:eastAsia="en-US"/>
        </w:rPr>
      </w:pPr>
    </w:p>
    <w:p w14:paraId="6CE13D97" w14:textId="77777777" w:rsidR="00C24137" w:rsidRPr="00B676F8" w:rsidRDefault="00C24137" w:rsidP="00B676F8">
      <w:pPr>
        <w:spacing w:line="276" w:lineRule="auto"/>
        <w:contextualSpacing/>
        <w:jc w:val="both"/>
        <w:rPr>
          <w:rFonts w:eastAsiaTheme="minorHAnsi"/>
          <w:lang w:val="uk-UA" w:eastAsia="en-US"/>
        </w:rPr>
      </w:pPr>
    </w:p>
    <w:p w14:paraId="7049AB57" w14:textId="6D6E7D6D" w:rsidR="00C4310B" w:rsidRPr="00B676F8" w:rsidRDefault="00486244" w:rsidP="00B676F8">
      <w:pPr>
        <w:spacing w:line="276" w:lineRule="auto"/>
        <w:ind w:right="-1"/>
      </w:pPr>
      <w:r w:rsidRPr="00B676F8">
        <w:rPr>
          <w:b/>
          <w:bCs/>
          <w:lang w:val="uk-UA"/>
        </w:rPr>
        <w:t>Голова Вищої ради правосуддя</w:t>
      </w:r>
      <w:r w:rsidRPr="00B676F8">
        <w:rPr>
          <w:b/>
          <w:bCs/>
          <w:color w:val="1D1D1B"/>
          <w:lang w:val="uk-UA"/>
        </w:rPr>
        <w:tab/>
      </w:r>
      <w:r w:rsidRPr="00B676F8">
        <w:rPr>
          <w:b/>
          <w:bCs/>
          <w:color w:val="1D1D1B"/>
          <w:lang w:val="uk-UA"/>
        </w:rPr>
        <w:tab/>
        <w:t xml:space="preserve">                                     Григорій УСИК</w:t>
      </w:r>
      <w:r w:rsidRPr="00B676F8">
        <w:rPr>
          <w:b/>
          <w:shd w:val="clear" w:color="auto" w:fill="FFFFFF"/>
          <w:lang w:val="uk-UA" w:eastAsia="en-US"/>
        </w:rPr>
        <w:t xml:space="preserve"> </w:t>
      </w:r>
      <w:r w:rsidRPr="00B676F8">
        <w:rPr>
          <w:lang w:val="uk-UA"/>
        </w:rPr>
        <w:t xml:space="preserve"> </w:t>
      </w:r>
    </w:p>
    <w:sectPr w:rsidR="00C4310B" w:rsidRPr="00B676F8" w:rsidSect="00B60EE0">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4F858" w14:textId="77777777" w:rsidR="009257EB" w:rsidRDefault="009257EB" w:rsidP="003D7F5B">
      <w:r>
        <w:separator/>
      </w:r>
    </w:p>
  </w:endnote>
  <w:endnote w:type="continuationSeparator" w:id="0">
    <w:p w14:paraId="66889488" w14:textId="77777777" w:rsidR="009257EB" w:rsidRDefault="009257EB" w:rsidP="003D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D2322" w14:textId="77777777" w:rsidR="009257EB" w:rsidRDefault="009257EB" w:rsidP="003D7F5B">
      <w:r>
        <w:separator/>
      </w:r>
    </w:p>
  </w:footnote>
  <w:footnote w:type="continuationSeparator" w:id="0">
    <w:p w14:paraId="452BC760" w14:textId="77777777" w:rsidR="009257EB" w:rsidRDefault="009257EB" w:rsidP="003D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568581"/>
      <w:docPartObj>
        <w:docPartGallery w:val="Page Numbers (Top of Page)"/>
        <w:docPartUnique/>
      </w:docPartObj>
    </w:sdtPr>
    <w:sdtEndPr/>
    <w:sdtContent>
      <w:p w14:paraId="2F1DEFCF" w14:textId="69355641" w:rsidR="00720931" w:rsidRDefault="00720931">
        <w:pPr>
          <w:pStyle w:val="a7"/>
          <w:jc w:val="center"/>
        </w:pPr>
        <w:r w:rsidRPr="006A2898">
          <w:rPr>
            <w:sz w:val="24"/>
            <w:szCs w:val="24"/>
          </w:rPr>
          <w:fldChar w:fldCharType="begin"/>
        </w:r>
        <w:r w:rsidRPr="006A2898">
          <w:rPr>
            <w:sz w:val="24"/>
            <w:szCs w:val="24"/>
          </w:rPr>
          <w:instrText xml:space="preserve"> PAGE   \* MERGEFORMAT </w:instrText>
        </w:r>
        <w:r w:rsidRPr="006A2898">
          <w:rPr>
            <w:sz w:val="24"/>
            <w:szCs w:val="24"/>
          </w:rPr>
          <w:fldChar w:fldCharType="separate"/>
        </w:r>
        <w:r w:rsidR="00B00CCE">
          <w:rPr>
            <w:noProof/>
            <w:sz w:val="24"/>
            <w:szCs w:val="24"/>
          </w:rPr>
          <w:t>18</w:t>
        </w:r>
        <w:r w:rsidRPr="006A2898">
          <w:rPr>
            <w:noProof/>
            <w:sz w:val="24"/>
            <w:szCs w:val="24"/>
          </w:rPr>
          <w:fldChar w:fldCharType="end"/>
        </w:r>
      </w:p>
    </w:sdtContent>
  </w:sdt>
  <w:p w14:paraId="2A85ABE5" w14:textId="77777777" w:rsidR="00720931" w:rsidRDefault="007209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855E2"/>
    <w:multiLevelType w:val="multilevel"/>
    <w:tmpl w:val="1CE848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5E6999"/>
    <w:multiLevelType w:val="hybridMultilevel"/>
    <w:tmpl w:val="CB7A7E8A"/>
    <w:lvl w:ilvl="0" w:tplc="6576CCF6">
      <w:start w:val="1"/>
      <w:numFmt w:val="bullet"/>
      <w:lvlText w:val="→"/>
      <w:lvlJc w:val="left"/>
      <w:pPr>
        <w:ind w:left="1428" w:hanging="360"/>
      </w:pPr>
      <w:rPr>
        <w:rFonts w:ascii="Times New Roman"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 w15:restartNumberingAfterBreak="0">
    <w:nsid w:val="0EF5045C"/>
    <w:multiLevelType w:val="hybridMultilevel"/>
    <w:tmpl w:val="C04A4CB4"/>
    <w:lvl w:ilvl="0" w:tplc="6576CCF6">
      <w:start w:val="1"/>
      <w:numFmt w:val="bullet"/>
      <w:lvlText w:val="→"/>
      <w:lvlJc w:val="left"/>
      <w:pPr>
        <w:ind w:left="1428" w:hanging="360"/>
      </w:pPr>
      <w:rPr>
        <w:rFonts w:ascii="Times New Roman"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 w15:restartNumberingAfterBreak="0">
    <w:nsid w:val="1CFC1930"/>
    <w:multiLevelType w:val="hybridMultilevel"/>
    <w:tmpl w:val="AA0E7BA0"/>
    <w:lvl w:ilvl="0" w:tplc="46941AF4">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5D22283"/>
    <w:multiLevelType w:val="hybridMultilevel"/>
    <w:tmpl w:val="5B86B880"/>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8CD4BC8"/>
    <w:multiLevelType w:val="hybridMultilevel"/>
    <w:tmpl w:val="E1DC401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 w15:restartNumberingAfterBreak="0">
    <w:nsid w:val="3FCB0588"/>
    <w:multiLevelType w:val="hybridMultilevel"/>
    <w:tmpl w:val="E48099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48E1EC1"/>
    <w:multiLevelType w:val="hybridMultilevel"/>
    <w:tmpl w:val="FE4C385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A184D1D"/>
    <w:multiLevelType w:val="hybridMultilevel"/>
    <w:tmpl w:val="89FC0D82"/>
    <w:lvl w:ilvl="0" w:tplc="6E809BA4">
      <w:start w:val="1"/>
      <w:numFmt w:val="decimal"/>
      <w:lvlText w:val="%1)"/>
      <w:lvlJc w:val="left"/>
      <w:pPr>
        <w:ind w:left="1114"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 w:numId="5">
    <w:abstractNumId w:val="5"/>
  </w:num>
  <w:num w:numId="6">
    <w:abstractNumId w:val="7"/>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D92"/>
    <w:rsid w:val="00004029"/>
    <w:rsid w:val="00004619"/>
    <w:rsid w:val="00005AC5"/>
    <w:rsid w:val="00005FC6"/>
    <w:rsid w:val="00021BAE"/>
    <w:rsid w:val="000231FD"/>
    <w:rsid w:val="0002698A"/>
    <w:rsid w:val="000303D4"/>
    <w:rsid w:val="00030C08"/>
    <w:rsid w:val="000349A3"/>
    <w:rsid w:val="00036A63"/>
    <w:rsid w:val="000425DE"/>
    <w:rsid w:val="00046AD3"/>
    <w:rsid w:val="0005061F"/>
    <w:rsid w:val="00050B6C"/>
    <w:rsid w:val="00053CF9"/>
    <w:rsid w:val="0005610F"/>
    <w:rsid w:val="000563BE"/>
    <w:rsid w:val="000615DD"/>
    <w:rsid w:val="00062A87"/>
    <w:rsid w:val="00062E02"/>
    <w:rsid w:val="00064417"/>
    <w:rsid w:val="00070FEB"/>
    <w:rsid w:val="00074424"/>
    <w:rsid w:val="000748D2"/>
    <w:rsid w:val="00080D8F"/>
    <w:rsid w:val="00082EC9"/>
    <w:rsid w:val="00087E9C"/>
    <w:rsid w:val="0009562F"/>
    <w:rsid w:val="000A0D44"/>
    <w:rsid w:val="000A255F"/>
    <w:rsid w:val="000A5399"/>
    <w:rsid w:val="000A6B36"/>
    <w:rsid w:val="000A7E25"/>
    <w:rsid w:val="000B308B"/>
    <w:rsid w:val="000B3CCE"/>
    <w:rsid w:val="000B426B"/>
    <w:rsid w:val="000B5DAA"/>
    <w:rsid w:val="000B6A86"/>
    <w:rsid w:val="000C169B"/>
    <w:rsid w:val="000C1F56"/>
    <w:rsid w:val="000C71ED"/>
    <w:rsid w:val="000C790D"/>
    <w:rsid w:val="000D0C89"/>
    <w:rsid w:val="000D6F78"/>
    <w:rsid w:val="000D799E"/>
    <w:rsid w:val="000E04DB"/>
    <w:rsid w:val="000E2D1E"/>
    <w:rsid w:val="000F2DCF"/>
    <w:rsid w:val="000F6F49"/>
    <w:rsid w:val="001003C6"/>
    <w:rsid w:val="00100934"/>
    <w:rsid w:val="001020C7"/>
    <w:rsid w:val="00104974"/>
    <w:rsid w:val="001060EB"/>
    <w:rsid w:val="00107168"/>
    <w:rsid w:val="0011422F"/>
    <w:rsid w:val="0011607B"/>
    <w:rsid w:val="0011699C"/>
    <w:rsid w:val="00123EE4"/>
    <w:rsid w:val="00127C5E"/>
    <w:rsid w:val="0013019F"/>
    <w:rsid w:val="001302E9"/>
    <w:rsid w:val="00132BF3"/>
    <w:rsid w:val="001363AA"/>
    <w:rsid w:val="00137D2A"/>
    <w:rsid w:val="00145908"/>
    <w:rsid w:val="00145EF4"/>
    <w:rsid w:val="00146FD3"/>
    <w:rsid w:val="00153424"/>
    <w:rsid w:val="00155CB2"/>
    <w:rsid w:val="001600C1"/>
    <w:rsid w:val="00163769"/>
    <w:rsid w:val="00164D62"/>
    <w:rsid w:val="0016619C"/>
    <w:rsid w:val="001673D6"/>
    <w:rsid w:val="00167EE0"/>
    <w:rsid w:val="00171F21"/>
    <w:rsid w:val="0017263C"/>
    <w:rsid w:val="00173DA8"/>
    <w:rsid w:val="0017448C"/>
    <w:rsid w:val="001759AF"/>
    <w:rsid w:val="00175E16"/>
    <w:rsid w:val="001777DF"/>
    <w:rsid w:val="00177F2F"/>
    <w:rsid w:val="001808A1"/>
    <w:rsid w:val="0018593A"/>
    <w:rsid w:val="0018594E"/>
    <w:rsid w:val="00192F57"/>
    <w:rsid w:val="001960DA"/>
    <w:rsid w:val="001A01C4"/>
    <w:rsid w:val="001A14C8"/>
    <w:rsid w:val="001A2C55"/>
    <w:rsid w:val="001A47FA"/>
    <w:rsid w:val="001A4BAF"/>
    <w:rsid w:val="001B07E2"/>
    <w:rsid w:val="001B31BF"/>
    <w:rsid w:val="001B3EF3"/>
    <w:rsid w:val="001C0A4D"/>
    <w:rsid w:val="001C0CCE"/>
    <w:rsid w:val="001C452D"/>
    <w:rsid w:val="001C4547"/>
    <w:rsid w:val="001D1D4A"/>
    <w:rsid w:val="001D1FA8"/>
    <w:rsid w:val="001D49D3"/>
    <w:rsid w:val="001D53B5"/>
    <w:rsid w:val="001E50A5"/>
    <w:rsid w:val="001F1088"/>
    <w:rsid w:val="001F1370"/>
    <w:rsid w:val="001F1D7F"/>
    <w:rsid w:val="00200F80"/>
    <w:rsid w:val="00201DD3"/>
    <w:rsid w:val="0020284D"/>
    <w:rsid w:val="00204B68"/>
    <w:rsid w:val="00204EA6"/>
    <w:rsid w:val="00207B8B"/>
    <w:rsid w:val="00210490"/>
    <w:rsid w:val="00210E8F"/>
    <w:rsid w:val="00212993"/>
    <w:rsid w:val="00212BCD"/>
    <w:rsid w:val="00221466"/>
    <w:rsid w:val="0022579F"/>
    <w:rsid w:val="00227073"/>
    <w:rsid w:val="00230833"/>
    <w:rsid w:val="00231F78"/>
    <w:rsid w:val="0023257D"/>
    <w:rsid w:val="00234D09"/>
    <w:rsid w:val="00236D9B"/>
    <w:rsid w:val="00236EE8"/>
    <w:rsid w:val="002373D3"/>
    <w:rsid w:val="002379E2"/>
    <w:rsid w:val="002416BE"/>
    <w:rsid w:val="0024249B"/>
    <w:rsid w:val="00243315"/>
    <w:rsid w:val="00250C6A"/>
    <w:rsid w:val="00255148"/>
    <w:rsid w:val="00262FB8"/>
    <w:rsid w:val="00276094"/>
    <w:rsid w:val="002905A3"/>
    <w:rsid w:val="0029381B"/>
    <w:rsid w:val="00293C46"/>
    <w:rsid w:val="00293D4F"/>
    <w:rsid w:val="00294E1C"/>
    <w:rsid w:val="00295165"/>
    <w:rsid w:val="002A09FC"/>
    <w:rsid w:val="002A2137"/>
    <w:rsid w:val="002A438B"/>
    <w:rsid w:val="002A5405"/>
    <w:rsid w:val="002B39D4"/>
    <w:rsid w:val="002B6948"/>
    <w:rsid w:val="002B6EAD"/>
    <w:rsid w:val="002C1FDD"/>
    <w:rsid w:val="002C77E8"/>
    <w:rsid w:val="002D512E"/>
    <w:rsid w:val="002D6EBA"/>
    <w:rsid w:val="002D7062"/>
    <w:rsid w:val="002E559D"/>
    <w:rsid w:val="002F0058"/>
    <w:rsid w:val="002F3647"/>
    <w:rsid w:val="002F3732"/>
    <w:rsid w:val="002F407A"/>
    <w:rsid w:val="002F7309"/>
    <w:rsid w:val="002F73D8"/>
    <w:rsid w:val="0030492B"/>
    <w:rsid w:val="00304EE4"/>
    <w:rsid w:val="0030552C"/>
    <w:rsid w:val="00306621"/>
    <w:rsid w:val="00306CB7"/>
    <w:rsid w:val="003077DB"/>
    <w:rsid w:val="00317040"/>
    <w:rsid w:val="0032457F"/>
    <w:rsid w:val="003250D8"/>
    <w:rsid w:val="00325295"/>
    <w:rsid w:val="0032766F"/>
    <w:rsid w:val="00333687"/>
    <w:rsid w:val="0033373F"/>
    <w:rsid w:val="0033445A"/>
    <w:rsid w:val="003356D3"/>
    <w:rsid w:val="0033681E"/>
    <w:rsid w:val="00337005"/>
    <w:rsid w:val="00337CBE"/>
    <w:rsid w:val="00345AC9"/>
    <w:rsid w:val="003477D8"/>
    <w:rsid w:val="00360F69"/>
    <w:rsid w:val="00363344"/>
    <w:rsid w:val="00364490"/>
    <w:rsid w:val="00364D9F"/>
    <w:rsid w:val="00371DD9"/>
    <w:rsid w:val="00381D49"/>
    <w:rsid w:val="0038221F"/>
    <w:rsid w:val="0039156F"/>
    <w:rsid w:val="00392541"/>
    <w:rsid w:val="003A421D"/>
    <w:rsid w:val="003A46BE"/>
    <w:rsid w:val="003A6E64"/>
    <w:rsid w:val="003B03F4"/>
    <w:rsid w:val="003B2085"/>
    <w:rsid w:val="003C0D09"/>
    <w:rsid w:val="003C3BC9"/>
    <w:rsid w:val="003C3CC5"/>
    <w:rsid w:val="003C47D8"/>
    <w:rsid w:val="003C4C6C"/>
    <w:rsid w:val="003C7AA1"/>
    <w:rsid w:val="003C7E5E"/>
    <w:rsid w:val="003D0D8B"/>
    <w:rsid w:val="003D5604"/>
    <w:rsid w:val="003D5906"/>
    <w:rsid w:val="003D7F5B"/>
    <w:rsid w:val="003E1975"/>
    <w:rsid w:val="003E1F5B"/>
    <w:rsid w:val="003E33E6"/>
    <w:rsid w:val="003E4F09"/>
    <w:rsid w:val="003E55A0"/>
    <w:rsid w:val="003E7247"/>
    <w:rsid w:val="003F0EC6"/>
    <w:rsid w:val="003F4CFE"/>
    <w:rsid w:val="003F5662"/>
    <w:rsid w:val="003F58B4"/>
    <w:rsid w:val="003F5E55"/>
    <w:rsid w:val="00400AAB"/>
    <w:rsid w:val="00403B1B"/>
    <w:rsid w:val="00404FE8"/>
    <w:rsid w:val="00411475"/>
    <w:rsid w:val="00411837"/>
    <w:rsid w:val="00411E85"/>
    <w:rsid w:val="00416958"/>
    <w:rsid w:val="004206B1"/>
    <w:rsid w:val="00420DAF"/>
    <w:rsid w:val="00421051"/>
    <w:rsid w:val="004215FD"/>
    <w:rsid w:val="00423C4C"/>
    <w:rsid w:val="004244EC"/>
    <w:rsid w:val="00424F49"/>
    <w:rsid w:val="0042586F"/>
    <w:rsid w:val="004261D9"/>
    <w:rsid w:val="0043048E"/>
    <w:rsid w:val="00431F7D"/>
    <w:rsid w:val="00432AAC"/>
    <w:rsid w:val="004346EB"/>
    <w:rsid w:val="00437424"/>
    <w:rsid w:val="00440509"/>
    <w:rsid w:val="00441BB8"/>
    <w:rsid w:val="00441FE7"/>
    <w:rsid w:val="004425C9"/>
    <w:rsid w:val="004426B6"/>
    <w:rsid w:val="00442C2B"/>
    <w:rsid w:val="00443D4E"/>
    <w:rsid w:val="004441E2"/>
    <w:rsid w:val="00447DFE"/>
    <w:rsid w:val="00451336"/>
    <w:rsid w:val="0045412F"/>
    <w:rsid w:val="00455855"/>
    <w:rsid w:val="004577BE"/>
    <w:rsid w:val="00461720"/>
    <w:rsid w:val="0046764C"/>
    <w:rsid w:val="00473165"/>
    <w:rsid w:val="00480A95"/>
    <w:rsid w:val="00480C43"/>
    <w:rsid w:val="0048180D"/>
    <w:rsid w:val="00481AB9"/>
    <w:rsid w:val="0048224D"/>
    <w:rsid w:val="0048260A"/>
    <w:rsid w:val="00485FD5"/>
    <w:rsid w:val="00486244"/>
    <w:rsid w:val="0048647B"/>
    <w:rsid w:val="00490F9A"/>
    <w:rsid w:val="004920CF"/>
    <w:rsid w:val="0049294E"/>
    <w:rsid w:val="00492D36"/>
    <w:rsid w:val="00495565"/>
    <w:rsid w:val="00495A36"/>
    <w:rsid w:val="00496763"/>
    <w:rsid w:val="00497091"/>
    <w:rsid w:val="004A5BBA"/>
    <w:rsid w:val="004A6583"/>
    <w:rsid w:val="004A66AC"/>
    <w:rsid w:val="004A6EDB"/>
    <w:rsid w:val="004A6EE0"/>
    <w:rsid w:val="004A7DF0"/>
    <w:rsid w:val="004B2AE6"/>
    <w:rsid w:val="004C2580"/>
    <w:rsid w:val="004C2E83"/>
    <w:rsid w:val="004C6850"/>
    <w:rsid w:val="004D286C"/>
    <w:rsid w:val="004E26C2"/>
    <w:rsid w:val="004E297B"/>
    <w:rsid w:val="004E38DB"/>
    <w:rsid w:val="004E5846"/>
    <w:rsid w:val="004F0880"/>
    <w:rsid w:val="004F165E"/>
    <w:rsid w:val="004F57DF"/>
    <w:rsid w:val="004F713E"/>
    <w:rsid w:val="00502468"/>
    <w:rsid w:val="00505753"/>
    <w:rsid w:val="005065C0"/>
    <w:rsid w:val="00511C69"/>
    <w:rsid w:val="00513253"/>
    <w:rsid w:val="00513510"/>
    <w:rsid w:val="005142C0"/>
    <w:rsid w:val="0052126C"/>
    <w:rsid w:val="0052274A"/>
    <w:rsid w:val="00524FC0"/>
    <w:rsid w:val="0052764E"/>
    <w:rsid w:val="00527ACA"/>
    <w:rsid w:val="00527D78"/>
    <w:rsid w:val="00527D9C"/>
    <w:rsid w:val="00527DAB"/>
    <w:rsid w:val="0053110E"/>
    <w:rsid w:val="005462FC"/>
    <w:rsid w:val="005478A2"/>
    <w:rsid w:val="00550600"/>
    <w:rsid w:val="00551928"/>
    <w:rsid w:val="00554882"/>
    <w:rsid w:val="005608FA"/>
    <w:rsid w:val="005676F8"/>
    <w:rsid w:val="005710C0"/>
    <w:rsid w:val="005748BA"/>
    <w:rsid w:val="005779A2"/>
    <w:rsid w:val="00577F2B"/>
    <w:rsid w:val="00584830"/>
    <w:rsid w:val="00584BEB"/>
    <w:rsid w:val="00592EDD"/>
    <w:rsid w:val="00594634"/>
    <w:rsid w:val="005A1192"/>
    <w:rsid w:val="005A1A13"/>
    <w:rsid w:val="005A5720"/>
    <w:rsid w:val="005A69CA"/>
    <w:rsid w:val="005B126F"/>
    <w:rsid w:val="005B632F"/>
    <w:rsid w:val="005B64C1"/>
    <w:rsid w:val="005B67B0"/>
    <w:rsid w:val="005B6C41"/>
    <w:rsid w:val="005C027C"/>
    <w:rsid w:val="005C0DE7"/>
    <w:rsid w:val="005C38CF"/>
    <w:rsid w:val="005C6676"/>
    <w:rsid w:val="005D09D8"/>
    <w:rsid w:val="005D132E"/>
    <w:rsid w:val="005D3D4B"/>
    <w:rsid w:val="005D636C"/>
    <w:rsid w:val="005D6C70"/>
    <w:rsid w:val="005D7822"/>
    <w:rsid w:val="005E015F"/>
    <w:rsid w:val="005E157F"/>
    <w:rsid w:val="005E1DB9"/>
    <w:rsid w:val="005E256D"/>
    <w:rsid w:val="005E27E6"/>
    <w:rsid w:val="005E35A2"/>
    <w:rsid w:val="005E7F55"/>
    <w:rsid w:val="005F091E"/>
    <w:rsid w:val="005F4E75"/>
    <w:rsid w:val="0060248D"/>
    <w:rsid w:val="00605317"/>
    <w:rsid w:val="00611286"/>
    <w:rsid w:val="00614262"/>
    <w:rsid w:val="00621069"/>
    <w:rsid w:val="00623590"/>
    <w:rsid w:val="0063011D"/>
    <w:rsid w:val="00634AE9"/>
    <w:rsid w:val="00637EAC"/>
    <w:rsid w:val="006415E3"/>
    <w:rsid w:val="00641F01"/>
    <w:rsid w:val="00643F99"/>
    <w:rsid w:val="006454C9"/>
    <w:rsid w:val="0064582A"/>
    <w:rsid w:val="0064610E"/>
    <w:rsid w:val="00646AB0"/>
    <w:rsid w:val="00646E62"/>
    <w:rsid w:val="00653F66"/>
    <w:rsid w:val="00654018"/>
    <w:rsid w:val="00654A99"/>
    <w:rsid w:val="00655FBE"/>
    <w:rsid w:val="006602AE"/>
    <w:rsid w:val="00662D7B"/>
    <w:rsid w:val="00665FC8"/>
    <w:rsid w:val="00667980"/>
    <w:rsid w:val="00677418"/>
    <w:rsid w:val="0067755A"/>
    <w:rsid w:val="00677C66"/>
    <w:rsid w:val="00684645"/>
    <w:rsid w:val="00692229"/>
    <w:rsid w:val="006A2898"/>
    <w:rsid w:val="006A2ABD"/>
    <w:rsid w:val="006A4557"/>
    <w:rsid w:val="006A592B"/>
    <w:rsid w:val="006B5589"/>
    <w:rsid w:val="006C1FD8"/>
    <w:rsid w:val="006C3D6D"/>
    <w:rsid w:val="006C4BF0"/>
    <w:rsid w:val="006C5142"/>
    <w:rsid w:val="006C7F4F"/>
    <w:rsid w:val="006D01BA"/>
    <w:rsid w:val="006D49E4"/>
    <w:rsid w:val="006D7F4C"/>
    <w:rsid w:val="006E15CE"/>
    <w:rsid w:val="006E2FF3"/>
    <w:rsid w:val="006E34BA"/>
    <w:rsid w:val="006E35E0"/>
    <w:rsid w:val="006E3AA1"/>
    <w:rsid w:val="006F0F6E"/>
    <w:rsid w:val="006F2172"/>
    <w:rsid w:val="006F342E"/>
    <w:rsid w:val="006F3A0E"/>
    <w:rsid w:val="006F6DC1"/>
    <w:rsid w:val="007027B9"/>
    <w:rsid w:val="00706384"/>
    <w:rsid w:val="0071211A"/>
    <w:rsid w:val="00713E6B"/>
    <w:rsid w:val="00720931"/>
    <w:rsid w:val="0072636B"/>
    <w:rsid w:val="00731728"/>
    <w:rsid w:val="00742344"/>
    <w:rsid w:val="00742FDD"/>
    <w:rsid w:val="007457CE"/>
    <w:rsid w:val="007517DE"/>
    <w:rsid w:val="0075714B"/>
    <w:rsid w:val="007575F1"/>
    <w:rsid w:val="007610B6"/>
    <w:rsid w:val="007706C1"/>
    <w:rsid w:val="00771467"/>
    <w:rsid w:val="00771984"/>
    <w:rsid w:val="00776E33"/>
    <w:rsid w:val="007774F3"/>
    <w:rsid w:val="007818DE"/>
    <w:rsid w:val="007850D2"/>
    <w:rsid w:val="00790886"/>
    <w:rsid w:val="007A299A"/>
    <w:rsid w:val="007A76BA"/>
    <w:rsid w:val="007A7C5E"/>
    <w:rsid w:val="007B26AB"/>
    <w:rsid w:val="007B7B60"/>
    <w:rsid w:val="007C10C1"/>
    <w:rsid w:val="007C2096"/>
    <w:rsid w:val="007C243A"/>
    <w:rsid w:val="007D09A8"/>
    <w:rsid w:val="007D1E5B"/>
    <w:rsid w:val="007D24DE"/>
    <w:rsid w:val="007D25BB"/>
    <w:rsid w:val="007D2A7B"/>
    <w:rsid w:val="007D3FFA"/>
    <w:rsid w:val="007D5A86"/>
    <w:rsid w:val="007E468E"/>
    <w:rsid w:val="007E4C3A"/>
    <w:rsid w:val="007E7236"/>
    <w:rsid w:val="007F050A"/>
    <w:rsid w:val="007F60CF"/>
    <w:rsid w:val="007F616F"/>
    <w:rsid w:val="007F68D6"/>
    <w:rsid w:val="00803FD1"/>
    <w:rsid w:val="008207B6"/>
    <w:rsid w:val="008226EA"/>
    <w:rsid w:val="00822B4E"/>
    <w:rsid w:val="00831BDF"/>
    <w:rsid w:val="00837011"/>
    <w:rsid w:val="00837EDF"/>
    <w:rsid w:val="00840A32"/>
    <w:rsid w:val="0085294E"/>
    <w:rsid w:val="00853359"/>
    <w:rsid w:val="00855FA5"/>
    <w:rsid w:val="008577C5"/>
    <w:rsid w:val="00857DC9"/>
    <w:rsid w:val="00862200"/>
    <w:rsid w:val="00863D2D"/>
    <w:rsid w:val="008649DB"/>
    <w:rsid w:val="00864E7B"/>
    <w:rsid w:val="00864EC5"/>
    <w:rsid w:val="00867A51"/>
    <w:rsid w:val="00867E64"/>
    <w:rsid w:val="0087043D"/>
    <w:rsid w:val="00872D57"/>
    <w:rsid w:val="0087353F"/>
    <w:rsid w:val="0087440B"/>
    <w:rsid w:val="00874B51"/>
    <w:rsid w:val="00880638"/>
    <w:rsid w:val="00881315"/>
    <w:rsid w:val="00881DAB"/>
    <w:rsid w:val="00891EDF"/>
    <w:rsid w:val="00892D65"/>
    <w:rsid w:val="0089724F"/>
    <w:rsid w:val="008A5F69"/>
    <w:rsid w:val="008B12A6"/>
    <w:rsid w:val="008B2ACD"/>
    <w:rsid w:val="008B4268"/>
    <w:rsid w:val="008C70CF"/>
    <w:rsid w:val="008D014D"/>
    <w:rsid w:val="008D0946"/>
    <w:rsid w:val="008D25B7"/>
    <w:rsid w:val="008D77AB"/>
    <w:rsid w:val="008E0DAB"/>
    <w:rsid w:val="008F15D7"/>
    <w:rsid w:val="008F31EC"/>
    <w:rsid w:val="008F3C8F"/>
    <w:rsid w:val="008F4986"/>
    <w:rsid w:val="008F6B5A"/>
    <w:rsid w:val="009012A8"/>
    <w:rsid w:val="00903FD7"/>
    <w:rsid w:val="009066DC"/>
    <w:rsid w:val="0090696C"/>
    <w:rsid w:val="00910088"/>
    <w:rsid w:val="009168C5"/>
    <w:rsid w:val="00922F4C"/>
    <w:rsid w:val="00924461"/>
    <w:rsid w:val="009257EB"/>
    <w:rsid w:val="009260B5"/>
    <w:rsid w:val="009321C8"/>
    <w:rsid w:val="00932DBF"/>
    <w:rsid w:val="00934860"/>
    <w:rsid w:val="00934B91"/>
    <w:rsid w:val="009365EC"/>
    <w:rsid w:val="00940E41"/>
    <w:rsid w:val="009424D1"/>
    <w:rsid w:val="00946CC5"/>
    <w:rsid w:val="00952B8C"/>
    <w:rsid w:val="00952C17"/>
    <w:rsid w:val="009563A5"/>
    <w:rsid w:val="00972C30"/>
    <w:rsid w:val="009778BE"/>
    <w:rsid w:val="00987C3C"/>
    <w:rsid w:val="0099079A"/>
    <w:rsid w:val="00994560"/>
    <w:rsid w:val="009A01AF"/>
    <w:rsid w:val="009A6A8E"/>
    <w:rsid w:val="009A773D"/>
    <w:rsid w:val="009A7741"/>
    <w:rsid w:val="009B06C1"/>
    <w:rsid w:val="009B133E"/>
    <w:rsid w:val="009B2ACB"/>
    <w:rsid w:val="009B2B59"/>
    <w:rsid w:val="009B2FE8"/>
    <w:rsid w:val="009B5722"/>
    <w:rsid w:val="009C0DCA"/>
    <w:rsid w:val="009C1582"/>
    <w:rsid w:val="009C39DE"/>
    <w:rsid w:val="009C49B8"/>
    <w:rsid w:val="009D224F"/>
    <w:rsid w:val="009E5E5F"/>
    <w:rsid w:val="009E6832"/>
    <w:rsid w:val="009F1A60"/>
    <w:rsid w:val="009F20A6"/>
    <w:rsid w:val="009F2460"/>
    <w:rsid w:val="009F2F18"/>
    <w:rsid w:val="009F3F23"/>
    <w:rsid w:val="009F5C77"/>
    <w:rsid w:val="009F6AB5"/>
    <w:rsid w:val="00A00276"/>
    <w:rsid w:val="00A04207"/>
    <w:rsid w:val="00A0700D"/>
    <w:rsid w:val="00A105EA"/>
    <w:rsid w:val="00A1109C"/>
    <w:rsid w:val="00A12108"/>
    <w:rsid w:val="00A12DE7"/>
    <w:rsid w:val="00A13410"/>
    <w:rsid w:val="00A145A9"/>
    <w:rsid w:val="00A2156C"/>
    <w:rsid w:val="00A2654D"/>
    <w:rsid w:val="00A36E5A"/>
    <w:rsid w:val="00A36EE0"/>
    <w:rsid w:val="00A376CA"/>
    <w:rsid w:val="00A40228"/>
    <w:rsid w:val="00A42DA5"/>
    <w:rsid w:val="00A56662"/>
    <w:rsid w:val="00A579ED"/>
    <w:rsid w:val="00A57ADD"/>
    <w:rsid w:val="00A6388B"/>
    <w:rsid w:val="00A638E2"/>
    <w:rsid w:val="00A73537"/>
    <w:rsid w:val="00A84DA7"/>
    <w:rsid w:val="00A90286"/>
    <w:rsid w:val="00A92924"/>
    <w:rsid w:val="00A94613"/>
    <w:rsid w:val="00A971A3"/>
    <w:rsid w:val="00AA6E12"/>
    <w:rsid w:val="00AB16CB"/>
    <w:rsid w:val="00AB45F2"/>
    <w:rsid w:val="00AB73D9"/>
    <w:rsid w:val="00AC6520"/>
    <w:rsid w:val="00AC6CFD"/>
    <w:rsid w:val="00AE4776"/>
    <w:rsid w:val="00AE531F"/>
    <w:rsid w:val="00AF07DF"/>
    <w:rsid w:val="00AF35C5"/>
    <w:rsid w:val="00AF3D87"/>
    <w:rsid w:val="00AF76A6"/>
    <w:rsid w:val="00B007CA"/>
    <w:rsid w:val="00B00CCE"/>
    <w:rsid w:val="00B05A3B"/>
    <w:rsid w:val="00B07369"/>
    <w:rsid w:val="00B075E8"/>
    <w:rsid w:val="00B07B33"/>
    <w:rsid w:val="00B07DBD"/>
    <w:rsid w:val="00B108C3"/>
    <w:rsid w:val="00B1326A"/>
    <w:rsid w:val="00B13815"/>
    <w:rsid w:val="00B14854"/>
    <w:rsid w:val="00B16EE2"/>
    <w:rsid w:val="00B21E97"/>
    <w:rsid w:val="00B22763"/>
    <w:rsid w:val="00B30404"/>
    <w:rsid w:val="00B35C33"/>
    <w:rsid w:val="00B36C9C"/>
    <w:rsid w:val="00B37228"/>
    <w:rsid w:val="00B41109"/>
    <w:rsid w:val="00B441ED"/>
    <w:rsid w:val="00B459C3"/>
    <w:rsid w:val="00B5002F"/>
    <w:rsid w:val="00B500F0"/>
    <w:rsid w:val="00B511A2"/>
    <w:rsid w:val="00B53F86"/>
    <w:rsid w:val="00B542B8"/>
    <w:rsid w:val="00B56804"/>
    <w:rsid w:val="00B60379"/>
    <w:rsid w:val="00B60EE0"/>
    <w:rsid w:val="00B60FC0"/>
    <w:rsid w:val="00B676F8"/>
    <w:rsid w:val="00B70F78"/>
    <w:rsid w:val="00B7207F"/>
    <w:rsid w:val="00B86AFD"/>
    <w:rsid w:val="00B87392"/>
    <w:rsid w:val="00B92486"/>
    <w:rsid w:val="00B944FD"/>
    <w:rsid w:val="00BA4757"/>
    <w:rsid w:val="00BB313F"/>
    <w:rsid w:val="00BB3719"/>
    <w:rsid w:val="00BB4389"/>
    <w:rsid w:val="00BC1BA4"/>
    <w:rsid w:val="00BC252A"/>
    <w:rsid w:val="00BC3D70"/>
    <w:rsid w:val="00BC58F2"/>
    <w:rsid w:val="00BD1BB5"/>
    <w:rsid w:val="00BD277F"/>
    <w:rsid w:val="00BE118C"/>
    <w:rsid w:val="00BE3445"/>
    <w:rsid w:val="00BE563C"/>
    <w:rsid w:val="00BE5EF3"/>
    <w:rsid w:val="00BE66BC"/>
    <w:rsid w:val="00BF1C2A"/>
    <w:rsid w:val="00BF28A2"/>
    <w:rsid w:val="00BF4C4F"/>
    <w:rsid w:val="00BF53EC"/>
    <w:rsid w:val="00BF6695"/>
    <w:rsid w:val="00BF7329"/>
    <w:rsid w:val="00C00039"/>
    <w:rsid w:val="00C003C1"/>
    <w:rsid w:val="00C00A89"/>
    <w:rsid w:val="00C05409"/>
    <w:rsid w:val="00C071CB"/>
    <w:rsid w:val="00C17A9A"/>
    <w:rsid w:val="00C21851"/>
    <w:rsid w:val="00C24137"/>
    <w:rsid w:val="00C265AE"/>
    <w:rsid w:val="00C33E59"/>
    <w:rsid w:val="00C355E8"/>
    <w:rsid w:val="00C41AD0"/>
    <w:rsid w:val="00C4310B"/>
    <w:rsid w:val="00C46280"/>
    <w:rsid w:val="00C50B2C"/>
    <w:rsid w:val="00C55889"/>
    <w:rsid w:val="00C568B4"/>
    <w:rsid w:val="00C56F5D"/>
    <w:rsid w:val="00C61526"/>
    <w:rsid w:val="00C63318"/>
    <w:rsid w:val="00C645A8"/>
    <w:rsid w:val="00C64677"/>
    <w:rsid w:val="00C67238"/>
    <w:rsid w:val="00C70659"/>
    <w:rsid w:val="00C711E3"/>
    <w:rsid w:val="00C77FF8"/>
    <w:rsid w:val="00C81120"/>
    <w:rsid w:val="00C8269A"/>
    <w:rsid w:val="00C835B9"/>
    <w:rsid w:val="00CA0F10"/>
    <w:rsid w:val="00CA262A"/>
    <w:rsid w:val="00CA6C68"/>
    <w:rsid w:val="00CB2928"/>
    <w:rsid w:val="00CC2D37"/>
    <w:rsid w:val="00CC325C"/>
    <w:rsid w:val="00CD0D69"/>
    <w:rsid w:val="00CD156F"/>
    <w:rsid w:val="00CD4F95"/>
    <w:rsid w:val="00CE05BA"/>
    <w:rsid w:val="00CE1EAE"/>
    <w:rsid w:val="00CE1F50"/>
    <w:rsid w:val="00CE7C72"/>
    <w:rsid w:val="00CE7D58"/>
    <w:rsid w:val="00CF298B"/>
    <w:rsid w:val="00D04E5A"/>
    <w:rsid w:val="00D078A6"/>
    <w:rsid w:val="00D11DA4"/>
    <w:rsid w:val="00D12EE1"/>
    <w:rsid w:val="00D15690"/>
    <w:rsid w:val="00D20E8B"/>
    <w:rsid w:val="00D20FB7"/>
    <w:rsid w:val="00D21374"/>
    <w:rsid w:val="00D232D9"/>
    <w:rsid w:val="00D24209"/>
    <w:rsid w:val="00D2464E"/>
    <w:rsid w:val="00D25406"/>
    <w:rsid w:val="00D25606"/>
    <w:rsid w:val="00D2658E"/>
    <w:rsid w:val="00D27435"/>
    <w:rsid w:val="00D32C40"/>
    <w:rsid w:val="00D34BD3"/>
    <w:rsid w:val="00D357AE"/>
    <w:rsid w:val="00D44CA6"/>
    <w:rsid w:val="00D51115"/>
    <w:rsid w:val="00D52FBE"/>
    <w:rsid w:val="00D57C52"/>
    <w:rsid w:val="00D63706"/>
    <w:rsid w:val="00D63989"/>
    <w:rsid w:val="00D75694"/>
    <w:rsid w:val="00D762ED"/>
    <w:rsid w:val="00D767FA"/>
    <w:rsid w:val="00D90B5D"/>
    <w:rsid w:val="00D91DDE"/>
    <w:rsid w:val="00D942FC"/>
    <w:rsid w:val="00D95125"/>
    <w:rsid w:val="00D96794"/>
    <w:rsid w:val="00D96844"/>
    <w:rsid w:val="00DA0EF4"/>
    <w:rsid w:val="00DA78EB"/>
    <w:rsid w:val="00DB08C6"/>
    <w:rsid w:val="00DB148E"/>
    <w:rsid w:val="00DB1B60"/>
    <w:rsid w:val="00DB3809"/>
    <w:rsid w:val="00DB5B63"/>
    <w:rsid w:val="00DC01BE"/>
    <w:rsid w:val="00DC21E4"/>
    <w:rsid w:val="00DC4C7B"/>
    <w:rsid w:val="00DC5541"/>
    <w:rsid w:val="00DC6343"/>
    <w:rsid w:val="00DD2460"/>
    <w:rsid w:val="00DD7E6E"/>
    <w:rsid w:val="00DE0B16"/>
    <w:rsid w:val="00DF4099"/>
    <w:rsid w:val="00DF5190"/>
    <w:rsid w:val="00DF6EE1"/>
    <w:rsid w:val="00E02F9D"/>
    <w:rsid w:val="00E03828"/>
    <w:rsid w:val="00E108D3"/>
    <w:rsid w:val="00E14A1E"/>
    <w:rsid w:val="00E228A6"/>
    <w:rsid w:val="00E22B87"/>
    <w:rsid w:val="00E27758"/>
    <w:rsid w:val="00E34993"/>
    <w:rsid w:val="00E40937"/>
    <w:rsid w:val="00E42BC7"/>
    <w:rsid w:val="00E43A2B"/>
    <w:rsid w:val="00E47A20"/>
    <w:rsid w:val="00E50E23"/>
    <w:rsid w:val="00E52B0F"/>
    <w:rsid w:val="00E67959"/>
    <w:rsid w:val="00E713FA"/>
    <w:rsid w:val="00E742B9"/>
    <w:rsid w:val="00E754A0"/>
    <w:rsid w:val="00E801CD"/>
    <w:rsid w:val="00E82E01"/>
    <w:rsid w:val="00E82EAB"/>
    <w:rsid w:val="00E85973"/>
    <w:rsid w:val="00E9658B"/>
    <w:rsid w:val="00EB1215"/>
    <w:rsid w:val="00EB6A3A"/>
    <w:rsid w:val="00EC1187"/>
    <w:rsid w:val="00EC657D"/>
    <w:rsid w:val="00ED6369"/>
    <w:rsid w:val="00ED6DE2"/>
    <w:rsid w:val="00ED6F22"/>
    <w:rsid w:val="00EE1601"/>
    <w:rsid w:val="00EE2056"/>
    <w:rsid w:val="00EF040C"/>
    <w:rsid w:val="00EF3FB0"/>
    <w:rsid w:val="00EF69A4"/>
    <w:rsid w:val="00F0071B"/>
    <w:rsid w:val="00F017A1"/>
    <w:rsid w:val="00F022CE"/>
    <w:rsid w:val="00F03B25"/>
    <w:rsid w:val="00F05FB4"/>
    <w:rsid w:val="00F0739A"/>
    <w:rsid w:val="00F10025"/>
    <w:rsid w:val="00F11851"/>
    <w:rsid w:val="00F11977"/>
    <w:rsid w:val="00F12E0F"/>
    <w:rsid w:val="00F17A28"/>
    <w:rsid w:val="00F336DD"/>
    <w:rsid w:val="00F376C4"/>
    <w:rsid w:val="00F45357"/>
    <w:rsid w:val="00F53D92"/>
    <w:rsid w:val="00F54838"/>
    <w:rsid w:val="00F63F70"/>
    <w:rsid w:val="00F66355"/>
    <w:rsid w:val="00F66AA3"/>
    <w:rsid w:val="00F679CE"/>
    <w:rsid w:val="00F70D3C"/>
    <w:rsid w:val="00F73E9B"/>
    <w:rsid w:val="00F77A95"/>
    <w:rsid w:val="00F80A58"/>
    <w:rsid w:val="00F81621"/>
    <w:rsid w:val="00F855EA"/>
    <w:rsid w:val="00F86AB2"/>
    <w:rsid w:val="00F94A54"/>
    <w:rsid w:val="00F94E3F"/>
    <w:rsid w:val="00F95296"/>
    <w:rsid w:val="00F95773"/>
    <w:rsid w:val="00F96A22"/>
    <w:rsid w:val="00F96FF1"/>
    <w:rsid w:val="00FA0D09"/>
    <w:rsid w:val="00FA21E5"/>
    <w:rsid w:val="00FA5664"/>
    <w:rsid w:val="00FA6779"/>
    <w:rsid w:val="00FA6A46"/>
    <w:rsid w:val="00FB1940"/>
    <w:rsid w:val="00FB2851"/>
    <w:rsid w:val="00FB60C0"/>
    <w:rsid w:val="00FB6A1E"/>
    <w:rsid w:val="00FB73C4"/>
    <w:rsid w:val="00FC004B"/>
    <w:rsid w:val="00FC0085"/>
    <w:rsid w:val="00FC114D"/>
    <w:rsid w:val="00FC4738"/>
    <w:rsid w:val="00FC4C87"/>
    <w:rsid w:val="00FC65AC"/>
    <w:rsid w:val="00FC6AEC"/>
    <w:rsid w:val="00FD11F3"/>
    <w:rsid w:val="00FD2C02"/>
    <w:rsid w:val="00FD4C4F"/>
    <w:rsid w:val="00FD58BD"/>
    <w:rsid w:val="00FD5A29"/>
    <w:rsid w:val="00FD72AF"/>
    <w:rsid w:val="00FE0691"/>
    <w:rsid w:val="00FE1226"/>
    <w:rsid w:val="00FE1F9D"/>
    <w:rsid w:val="00FE3225"/>
    <w:rsid w:val="00FF05C6"/>
    <w:rsid w:val="00FF10D2"/>
    <w:rsid w:val="00FF1965"/>
    <w:rsid w:val="00FF25DA"/>
    <w:rsid w:val="00FF3953"/>
    <w:rsid w:val="00FF4162"/>
    <w:rsid w:val="00FF593D"/>
    <w:rsid w:val="00FF72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B14CC"/>
  <w15:docId w15:val="{1367BFB0-2D9B-4D0A-B5FA-33665357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D92"/>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2F7309"/>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53D92"/>
    <w:rPr>
      <w:rFonts w:eastAsia="Calibri"/>
      <w:szCs w:val="20"/>
      <w:lang w:val="uk-UA"/>
    </w:rPr>
  </w:style>
  <w:style w:type="character" w:customStyle="1" w:styleId="a4">
    <w:name w:val="Основний текст Знак"/>
    <w:basedOn w:val="a0"/>
    <w:link w:val="a3"/>
    <w:uiPriority w:val="99"/>
    <w:semiHidden/>
    <w:rsid w:val="00F53D92"/>
    <w:rPr>
      <w:rFonts w:ascii="Times New Roman" w:eastAsia="Calibri" w:hAnsi="Times New Roman" w:cs="Times New Roman"/>
      <w:sz w:val="28"/>
      <w:szCs w:val="20"/>
      <w:lang w:val="uk-UA" w:eastAsia="ru-RU"/>
    </w:rPr>
  </w:style>
  <w:style w:type="paragraph" w:styleId="a5">
    <w:name w:val="List Paragraph"/>
    <w:basedOn w:val="a"/>
    <w:uiPriority w:val="34"/>
    <w:qFormat/>
    <w:rsid w:val="00F53D92"/>
    <w:pPr>
      <w:ind w:left="720"/>
      <w:contextualSpacing/>
    </w:pPr>
  </w:style>
  <w:style w:type="table" w:styleId="a6">
    <w:name w:val="Table Grid"/>
    <w:basedOn w:val="a1"/>
    <w:uiPriority w:val="59"/>
    <w:rsid w:val="00F53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D7F5B"/>
    <w:pPr>
      <w:tabs>
        <w:tab w:val="center" w:pos="4677"/>
        <w:tab w:val="right" w:pos="9355"/>
      </w:tabs>
    </w:pPr>
  </w:style>
  <w:style w:type="character" w:customStyle="1" w:styleId="a8">
    <w:name w:val="Верхній колонтитул Знак"/>
    <w:basedOn w:val="a0"/>
    <w:link w:val="a7"/>
    <w:uiPriority w:val="99"/>
    <w:rsid w:val="003D7F5B"/>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3D7F5B"/>
    <w:pPr>
      <w:tabs>
        <w:tab w:val="center" w:pos="4677"/>
        <w:tab w:val="right" w:pos="9355"/>
      </w:tabs>
    </w:pPr>
  </w:style>
  <w:style w:type="character" w:customStyle="1" w:styleId="aa">
    <w:name w:val="Нижній колонтитул Знак"/>
    <w:basedOn w:val="a0"/>
    <w:link w:val="a9"/>
    <w:uiPriority w:val="99"/>
    <w:rsid w:val="003D7F5B"/>
    <w:rPr>
      <w:rFonts w:ascii="Times New Roman" w:eastAsia="Times New Roman" w:hAnsi="Times New Roman" w:cs="Times New Roman"/>
      <w:sz w:val="28"/>
      <w:szCs w:val="28"/>
      <w:lang w:eastAsia="ru-RU"/>
    </w:rPr>
  </w:style>
  <w:style w:type="paragraph" w:styleId="ab">
    <w:name w:val="Balloon Text"/>
    <w:basedOn w:val="a"/>
    <w:link w:val="ac"/>
    <w:uiPriority w:val="99"/>
    <w:semiHidden/>
    <w:unhideWhenUsed/>
    <w:rsid w:val="00502468"/>
    <w:rPr>
      <w:rFonts w:ascii="Tahoma" w:hAnsi="Tahoma" w:cs="Tahoma"/>
      <w:sz w:val="16"/>
      <w:szCs w:val="16"/>
    </w:rPr>
  </w:style>
  <w:style w:type="character" w:customStyle="1" w:styleId="ac">
    <w:name w:val="Текст у виносці Знак"/>
    <w:basedOn w:val="a0"/>
    <w:link w:val="ab"/>
    <w:uiPriority w:val="99"/>
    <w:semiHidden/>
    <w:rsid w:val="00502468"/>
    <w:rPr>
      <w:rFonts w:ascii="Tahoma" w:eastAsia="Times New Roman" w:hAnsi="Tahoma" w:cs="Tahoma"/>
      <w:sz w:val="16"/>
      <w:szCs w:val="16"/>
      <w:lang w:eastAsia="ru-RU"/>
    </w:rPr>
  </w:style>
  <w:style w:type="paragraph" w:customStyle="1" w:styleId="rvps1">
    <w:name w:val="rvps1"/>
    <w:basedOn w:val="a"/>
    <w:rsid w:val="001A01C4"/>
    <w:pPr>
      <w:spacing w:before="100" w:beforeAutospacing="1" w:after="100" w:afterAutospacing="1"/>
    </w:pPr>
    <w:rPr>
      <w:sz w:val="24"/>
      <w:szCs w:val="24"/>
    </w:rPr>
  </w:style>
  <w:style w:type="character" w:customStyle="1" w:styleId="rvts15">
    <w:name w:val="rvts15"/>
    <w:basedOn w:val="a0"/>
    <w:rsid w:val="001A01C4"/>
  </w:style>
  <w:style w:type="paragraph" w:customStyle="1" w:styleId="rvps4">
    <w:name w:val="rvps4"/>
    <w:basedOn w:val="a"/>
    <w:rsid w:val="001A01C4"/>
    <w:pPr>
      <w:spacing w:before="100" w:beforeAutospacing="1" w:after="100" w:afterAutospacing="1"/>
    </w:pPr>
    <w:rPr>
      <w:sz w:val="24"/>
      <w:szCs w:val="24"/>
    </w:rPr>
  </w:style>
  <w:style w:type="character" w:customStyle="1" w:styleId="rvts23">
    <w:name w:val="rvts23"/>
    <w:basedOn w:val="a0"/>
    <w:rsid w:val="001A01C4"/>
  </w:style>
  <w:style w:type="paragraph" w:customStyle="1" w:styleId="rvps7">
    <w:name w:val="rvps7"/>
    <w:basedOn w:val="a"/>
    <w:rsid w:val="001A01C4"/>
    <w:pPr>
      <w:spacing w:before="100" w:beforeAutospacing="1" w:after="100" w:afterAutospacing="1"/>
    </w:pPr>
    <w:rPr>
      <w:sz w:val="24"/>
      <w:szCs w:val="24"/>
    </w:rPr>
  </w:style>
  <w:style w:type="character" w:customStyle="1" w:styleId="rvts9">
    <w:name w:val="rvts9"/>
    <w:basedOn w:val="a0"/>
    <w:rsid w:val="001A01C4"/>
  </w:style>
  <w:style w:type="paragraph" w:styleId="ad">
    <w:name w:val="Normal (Web)"/>
    <w:aliases w:val="Знак11"/>
    <w:basedOn w:val="a"/>
    <w:link w:val="ae"/>
    <w:uiPriority w:val="99"/>
    <w:unhideWhenUsed/>
    <w:rsid w:val="00D04E5A"/>
    <w:pPr>
      <w:spacing w:before="100" w:beforeAutospacing="1" w:after="100" w:afterAutospacing="1"/>
    </w:pPr>
    <w:rPr>
      <w:sz w:val="24"/>
      <w:szCs w:val="24"/>
    </w:rPr>
  </w:style>
  <w:style w:type="character" w:customStyle="1" w:styleId="2">
    <w:name w:val="Основной текст (2)_"/>
    <w:basedOn w:val="a0"/>
    <w:link w:val="20"/>
    <w:rsid w:val="00D04E5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04E5A"/>
    <w:pPr>
      <w:widowControl w:val="0"/>
      <w:shd w:val="clear" w:color="auto" w:fill="FFFFFF"/>
      <w:spacing w:before="120" w:after="300" w:line="370" w:lineRule="exact"/>
    </w:pPr>
    <w:rPr>
      <w:lang w:eastAsia="en-US"/>
    </w:rPr>
  </w:style>
  <w:style w:type="paragraph" w:styleId="af">
    <w:name w:val="No Spacing"/>
    <w:uiPriority w:val="1"/>
    <w:qFormat/>
    <w:rsid w:val="00D04E5A"/>
    <w:pPr>
      <w:spacing w:after="0" w:line="240" w:lineRule="auto"/>
    </w:pPr>
    <w:rPr>
      <w:rFonts w:ascii="Calibri" w:eastAsia="Calibri" w:hAnsi="Calibri" w:cs="Times New Roman"/>
    </w:rPr>
  </w:style>
  <w:style w:type="paragraph" w:customStyle="1" w:styleId="rvps2">
    <w:name w:val="rvps2"/>
    <w:basedOn w:val="a"/>
    <w:rsid w:val="00D04E5A"/>
    <w:pPr>
      <w:spacing w:before="100" w:beforeAutospacing="1" w:after="100" w:afterAutospacing="1"/>
    </w:pPr>
    <w:rPr>
      <w:sz w:val="24"/>
      <w:szCs w:val="24"/>
      <w:lang w:val="uk-UA" w:eastAsia="uk-UA"/>
    </w:rPr>
  </w:style>
  <w:style w:type="paragraph" w:styleId="HTML">
    <w:name w:val="HTML Preformatted"/>
    <w:basedOn w:val="a"/>
    <w:link w:val="HTML0"/>
    <w:uiPriority w:val="99"/>
    <w:semiHidden/>
    <w:unhideWhenUsed/>
    <w:rsid w:val="00D0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ий HTML Знак"/>
    <w:basedOn w:val="a0"/>
    <w:link w:val="HTML"/>
    <w:uiPriority w:val="99"/>
    <w:semiHidden/>
    <w:rsid w:val="00D04E5A"/>
    <w:rPr>
      <w:rFonts w:ascii="Courier New" w:eastAsia="Times New Roman" w:hAnsi="Courier New" w:cs="Courier New"/>
      <w:sz w:val="20"/>
      <w:szCs w:val="20"/>
      <w:lang w:val="uk-UA" w:eastAsia="uk-UA"/>
    </w:rPr>
  </w:style>
  <w:style w:type="paragraph" w:customStyle="1" w:styleId="rtejustify">
    <w:name w:val="rtejustify"/>
    <w:basedOn w:val="a"/>
    <w:rsid w:val="00D04E5A"/>
    <w:pPr>
      <w:spacing w:before="100" w:beforeAutospacing="1" w:after="100" w:afterAutospacing="1"/>
    </w:pPr>
    <w:rPr>
      <w:sz w:val="24"/>
      <w:szCs w:val="24"/>
    </w:rPr>
  </w:style>
  <w:style w:type="character" w:customStyle="1" w:styleId="10">
    <w:name w:val="Заголовок 1 Знак"/>
    <w:basedOn w:val="a0"/>
    <w:link w:val="1"/>
    <w:uiPriority w:val="9"/>
    <w:rsid w:val="002F7309"/>
    <w:rPr>
      <w:rFonts w:ascii="Times New Roman" w:eastAsia="Times New Roman" w:hAnsi="Times New Roman" w:cs="Times New Roman"/>
      <w:b/>
      <w:bCs/>
      <w:kern w:val="36"/>
      <w:sz w:val="48"/>
      <w:szCs w:val="48"/>
      <w:lang w:val="uk-UA" w:eastAsia="uk-UA"/>
    </w:rPr>
  </w:style>
  <w:style w:type="character" w:styleId="af0">
    <w:name w:val="annotation reference"/>
    <w:basedOn w:val="a0"/>
    <w:uiPriority w:val="99"/>
    <w:semiHidden/>
    <w:unhideWhenUsed/>
    <w:rsid w:val="004577BE"/>
    <w:rPr>
      <w:sz w:val="16"/>
      <w:szCs w:val="16"/>
    </w:rPr>
  </w:style>
  <w:style w:type="paragraph" w:styleId="af1">
    <w:name w:val="annotation text"/>
    <w:basedOn w:val="a"/>
    <w:link w:val="af2"/>
    <w:uiPriority w:val="99"/>
    <w:semiHidden/>
    <w:unhideWhenUsed/>
    <w:rsid w:val="004577BE"/>
    <w:rPr>
      <w:sz w:val="20"/>
      <w:szCs w:val="20"/>
    </w:rPr>
  </w:style>
  <w:style w:type="character" w:customStyle="1" w:styleId="af2">
    <w:name w:val="Текст примітки Знак"/>
    <w:basedOn w:val="a0"/>
    <w:link w:val="af1"/>
    <w:uiPriority w:val="99"/>
    <w:semiHidden/>
    <w:rsid w:val="004577BE"/>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4577BE"/>
    <w:rPr>
      <w:b/>
      <w:bCs/>
    </w:rPr>
  </w:style>
  <w:style w:type="character" w:customStyle="1" w:styleId="af4">
    <w:name w:val="Тема примітки Знак"/>
    <w:basedOn w:val="af2"/>
    <w:link w:val="af3"/>
    <w:uiPriority w:val="99"/>
    <w:semiHidden/>
    <w:rsid w:val="004577BE"/>
    <w:rPr>
      <w:rFonts w:ascii="Times New Roman" w:eastAsia="Times New Roman" w:hAnsi="Times New Roman" w:cs="Times New Roman"/>
      <w:b/>
      <w:bCs/>
      <w:sz w:val="20"/>
      <w:szCs w:val="20"/>
      <w:lang w:eastAsia="ru-RU"/>
    </w:rPr>
  </w:style>
  <w:style w:type="character" w:customStyle="1" w:styleId="rvts37">
    <w:name w:val="rvts37"/>
    <w:basedOn w:val="a0"/>
    <w:rsid w:val="00F95773"/>
  </w:style>
  <w:style w:type="character" w:customStyle="1" w:styleId="rvts46">
    <w:name w:val="rvts46"/>
    <w:basedOn w:val="a0"/>
    <w:rsid w:val="00BE66BC"/>
  </w:style>
  <w:style w:type="character" w:styleId="af5">
    <w:name w:val="Hyperlink"/>
    <w:basedOn w:val="a0"/>
    <w:uiPriority w:val="99"/>
    <w:unhideWhenUsed/>
    <w:rsid w:val="00BE66BC"/>
    <w:rPr>
      <w:color w:val="0000FF"/>
      <w:u w:val="single"/>
    </w:rPr>
  </w:style>
  <w:style w:type="character" w:customStyle="1" w:styleId="rvts0">
    <w:name w:val="rvts0"/>
    <w:basedOn w:val="a0"/>
    <w:rsid w:val="00B22763"/>
  </w:style>
  <w:style w:type="paragraph" w:customStyle="1" w:styleId="Style5">
    <w:name w:val="Style5"/>
    <w:basedOn w:val="a"/>
    <w:uiPriority w:val="99"/>
    <w:rsid w:val="00655FBE"/>
    <w:pPr>
      <w:widowControl w:val="0"/>
      <w:autoSpaceDE w:val="0"/>
      <w:autoSpaceDN w:val="0"/>
      <w:adjustRightInd w:val="0"/>
    </w:pPr>
    <w:rPr>
      <w:sz w:val="24"/>
      <w:szCs w:val="24"/>
    </w:rPr>
  </w:style>
  <w:style w:type="paragraph" w:customStyle="1" w:styleId="Style3">
    <w:name w:val="Style3"/>
    <w:basedOn w:val="a"/>
    <w:uiPriority w:val="99"/>
    <w:rsid w:val="00655FBE"/>
    <w:pPr>
      <w:widowControl w:val="0"/>
      <w:autoSpaceDE w:val="0"/>
      <w:autoSpaceDN w:val="0"/>
      <w:adjustRightInd w:val="0"/>
      <w:spacing w:line="277" w:lineRule="exact"/>
    </w:pPr>
    <w:rPr>
      <w:sz w:val="24"/>
      <w:szCs w:val="24"/>
    </w:rPr>
  </w:style>
  <w:style w:type="character" w:customStyle="1" w:styleId="FontStyle15">
    <w:name w:val="Font Style15"/>
    <w:uiPriority w:val="99"/>
    <w:rsid w:val="00655FBE"/>
    <w:rPr>
      <w:rFonts w:ascii="Times New Roman" w:hAnsi="Times New Roman" w:cs="Times New Roman" w:hint="default"/>
      <w:b/>
      <w:bCs/>
      <w:sz w:val="20"/>
      <w:szCs w:val="20"/>
    </w:rPr>
  </w:style>
  <w:style w:type="character" w:customStyle="1" w:styleId="af6">
    <w:name w:val="Основний текст_"/>
    <w:basedOn w:val="a0"/>
    <w:link w:val="11"/>
    <w:rsid w:val="00B07DBD"/>
    <w:rPr>
      <w:rFonts w:ascii="Times New Roman" w:eastAsia="Times New Roman" w:hAnsi="Times New Roman" w:cs="Times New Roman"/>
      <w:spacing w:val="13"/>
      <w:shd w:val="clear" w:color="auto" w:fill="FFFFFF"/>
    </w:rPr>
  </w:style>
  <w:style w:type="paragraph" w:customStyle="1" w:styleId="11">
    <w:name w:val="Основний текст1"/>
    <w:basedOn w:val="a"/>
    <w:link w:val="af6"/>
    <w:rsid w:val="00B07DBD"/>
    <w:pPr>
      <w:widowControl w:val="0"/>
      <w:shd w:val="clear" w:color="auto" w:fill="FFFFFF"/>
      <w:spacing w:line="289" w:lineRule="exact"/>
      <w:jc w:val="center"/>
    </w:pPr>
    <w:rPr>
      <w:spacing w:val="13"/>
      <w:sz w:val="22"/>
      <w:szCs w:val="22"/>
      <w:lang w:eastAsia="en-US"/>
    </w:rPr>
  </w:style>
  <w:style w:type="character" w:customStyle="1" w:styleId="0pt">
    <w:name w:val="Основний текст + Інтервал 0 pt"/>
    <w:basedOn w:val="af6"/>
    <w:rsid w:val="00B500F0"/>
    <w:rPr>
      <w:rFonts w:ascii="Times New Roman" w:eastAsia="Times New Roman" w:hAnsi="Times New Roman" w:cs="Times New Roman"/>
      <w:b w:val="0"/>
      <w:bCs w:val="0"/>
      <w:i w:val="0"/>
      <w:iCs w:val="0"/>
      <w:smallCaps w:val="0"/>
      <w:strike w:val="0"/>
      <w:color w:val="000000"/>
      <w:spacing w:val="19"/>
      <w:w w:val="100"/>
      <w:position w:val="0"/>
      <w:sz w:val="20"/>
      <w:szCs w:val="20"/>
      <w:u w:val="none"/>
      <w:shd w:val="clear" w:color="auto" w:fill="FFFFFF"/>
      <w:lang w:val="uk-UA" w:eastAsia="uk-UA" w:bidi="uk-UA"/>
    </w:rPr>
  </w:style>
  <w:style w:type="character" w:customStyle="1" w:styleId="4">
    <w:name w:val="Основной текст (4)_"/>
    <w:basedOn w:val="a0"/>
    <w:link w:val="40"/>
    <w:rsid w:val="00486244"/>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486244"/>
    <w:pPr>
      <w:widowControl w:val="0"/>
      <w:shd w:val="clear" w:color="auto" w:fill="FFFFFF"/>
      <w:spacing w:before="180" w:line="350" w:lineRule="exact"/>
      <w:jc w:val="both"/>
    </w:pPr>
    <w:rPr>
      <w:b/>
      <w:bCs/>
      <w:lang w:eastAsia="en-US"/>
    </w:rPr>
  </w:style>
  <w:style w:type="paragraph" w:customStyle="1" w:styleId="rvps6">
    <w:name w:val="rvps6"/>
    <w:basedOn w:val="a"/>
    <w:rsid w:val="00DC21E4"/>
    <w:pPr>
      <w:spacing w:before="100" w:beforeAutospacing="1" w:after="100" w:afterAutospacing="1"/>
    </w:pPr>
    <w:rPr>
      <w:rFonts w:eastAsia="Calibri"/>
      <w:sz w:val="24"/>
      <w:szCs w:val="24"/>
      <w:lang w:val="uk-UA" w:eastAsia="uk-UA"/>
    </w:rPr>
  </w:style>
  <w:style w:type="character" w:customStyle="1" w:styleId="ae">
    <w:name w:val="Звичайний (веб) Знак"/>
    <w:aliases w:val="Знак11 Знак"/>
    <w:link w:val="ad"/>
    <w:uiPriority w:val="99"/>
    <w:locked/>
    <w:rsid w:val="00447DF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6032">
      <w:bodyDiv w:val="1"/>
      <w:marLeft w:val="0"/>
      <w:marRight w:val="0"/>
      <w:marTop w:val="0"/>
      <w:marBottom w:val="0"/>
      <w:divBdr>
        <w:top w:val="none" w:sz="0" w:space="0" w:color="auto"/>
        <w:left w:val="none" w:sz="0" w:space="0" w:color="auto"/>
        <w:bottom w:val="none" w:sz="0" w:space="0" w:color="auto"/>
        <w:right w:val="none" w:sz="0" w:space="0" w:color="auto"/>
      </w:divBdr>
    </w:div>
    <w:div w:id="446656626">
      <w:bodyDiv w:val="1"/>
      <w:marLeft w:val="0"/>
      <w:marRight w:val="0"/>
      <w:marTop w:val="0"/>
      <w:marBottom w:val="0"/>
      <w:divBdr>
        <w:top w:val="none" w:sz="0" w:space="0" w:color="auto"/>
        <w:left w:val="none" w:sz="0" w:space="0" w:color="auto"/>
        <w:bottom w:val="none" w:sz="0" w:space="0" w:color="auto"/>
        <w:right w:val="none" w:sz="0" w:space="0" w:color="auto"/>
      </w:divBdr>
    </w:div>
    <w:div w:id="644314732">
      <w:bodyDiv w:val="1"/>
      <w:marLeft w:val="0"/>
      <w:marRight w:val="0"/>
      <w:marTop w:val="0"/>
      <w:marBottom w:val="0"/>
      <w:divBdr>
        <w:top w:val="none" w:sz="0" w:space="0" w:color="auto"/>
        <w:left w:val="none" w:sz="0" w:space="0" w:color="auto"/>
        <w:bottom w:val="none" w:sz="0" w:space="0" w:color="auto"/>
        <w:right w:val="none" w:sz="0" w:space="0" w:color="auto"/>
      </w:divBdr>
    </w:div>
    <w:div w:id="1268804801">
      <w:bodyDiv w:val="1"/>
      <w:marLeft w:val="0"/>
      <w:marRight w:val="0"/>
      <w:marTop w:val="0"/>
      <w:marBottom w:val="0"/>
      <w:divBdr>
        <w:top w:val="none" w:sz="0" w:space="0" w:color="auto"/>
        <w:left w:val="none" w:sz="0" w:space="0" w:color="auto"/>
        <w:bottom w:val="none" w:sz="0" w:space="0" w:color="auto"/>
        <w:right w:val="none" w:sz="0" w:space="0" w:color="auto"/>
      </w:divBdr>
    </w:div>
    <w:div w:id="1362433036">
      <w:bodyDiv w:val="1"/>
      <w:marLeft w:val="0"/>
      <w:marRight w:val="0"/>
      <w:marTop w:val="0"/>
      <w:marBottom w:val="0"/>
      <w:divBdr>
        <w:top w:val="none" w:sz="0" w:space="0" w:color="auto"/>
        <w:left w:val="none" w:sz="0" w:space="0" w:color="auto"/>
        <w:bottom w:val="none" w:sz="0" w:space="0" w:color="auto"/>
        <w:right w:val="none" w:sz="0" w:space="0" w:color="auto"/>
      </w:divBdr>
    </w:div>
    <w:div w:id="1374037140">
      <w:bodyDiv w:val="1"/>
      <w:marLeft w:val="0"/>
      <w:marRight w:val="0"/>
      <w:marTop w:val="0"/>
      <w:marBottom w:val="0"/>
      <w:divBdr>
        <w:top w:val="none" w:sz="0" w:space="0" w:color="auto"/>
        <w:left w:val="none" w:sz="0" w:space="0" w:color="auto"/>
        <w:bottom w:val="none" w:sz="0" w:space="0" w:color="auto"/>
        <w:right w:val="none" w:sz="0" w:space="0" w:color="auto"/>
      </w:divBdr>
    </w:div>
    <w:div w:id="1444107223">
      <w:bodyDiv w:val="1"/>
      <w:marLeft w:val="0"/>
      <w:marRight w:val="0"/>
      <w:marTop w:val="0"/>
      <w:marBottom w:val="0"/>
      <w:divBdr>
        <w:top w:val="none" w:sz="0" w:space="0" w:color="auto"/>
        <w:left w:val="none" w:sz="0" w:space="0" w:color="auto"/>
        <w:bottom w:val="none" w:sz="0" w:space="0" w:color="auto"/>
        <w:right w:val="none" w:sz="0" w:space="0" w:color="auto"/>
      </w:divBdr>
      <w:divsChild>
        <w:div w:id="640114233">
          <w:marLeft w:val="0"/>
          <w:marRight w:val="0"/>
          <w:marTop w:val="0"/>
          <w:marBottom w:val="0"/>
          <w:divBdr>
            <w:top w:val="none" w:sz="0" w:space="0" w:color="auto"/>
            <w:left w:val="none" w:sz="0" w:space="0" w:color="auto"/>
            <w:bottom w:val="none" w:sz="0" w:space="0" w:color="auto"/>
            <w:right w:val="none" w:sz="0" w:space="0" w:color="auto"/>
          </w:divBdr>
          <w:divsChild>
            <w:div w:id="10280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07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7BA05-1BBA-42A6-976C-9811A62E7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18</Pages>
  <Words>26700</Words>
  <Characters>15220</Characters>
  <Application>Microsoft Office Word</Application>
  <DocSecurity>0</DocSecurity>
  <Lines>126</Lines>
  <Paragraphs>83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dc:creator>
  <cp:lastModifiedBy>Юлія Лукасевич</cp:lastModifiedBy>
  <cp:revision>13</cp:revision>
  <cp:lastPrinted>2024-05-16T10:01:00Z</cp:lastPrinted>
  <dcterms:created xsi:type="dcterms:W3CDTF">2024-05-10T12:44:00Z</dcterms:created>
  <dcterms:modified xsi:type="dcterms:W3CDTF">2024-05-20T07:03:00Z</dcterms:modified>
</cp:coreProperties>
</file>