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41F" w:rsidRPr="007D6985" w:rsidRDefault="00A0141F" w:rsidP="00A0141F">
      <w:pPr>
        <w:pStyle w:val="a3"/>
        <w:ind w:left="5954"/>
        <w:jc w:val="right"/>
        <w:rPr>
          <w:rFonts w:ascii="AcademyC" w:hAnsi="AcademyC"/>
          <w:sz w:val="28"/>
          <w:szCs w:val="28"/>
          <w:lang w:val="uk-UA" w:eastAsia="uk-UA"/>
        </w:rPr>
      </w:pPr>
      <w:r>
        <w:rPr>
          <w:noProof/>
          <w:lang w:val="uk-UA" w:eastAsia="uk-UA"/>
        </w:rPr>
        <w:drawing>
          <wp:anchor distT="0" distB="0" distL="114300" distR="114300" simplePos="0" relativeHeight="251659264" behindDoc="0" locked="0" layoutInCell="1" allowOverlap="1">
            <wp:simplePos x="0" y="0"/>
            <wp:positionH relativeFrom="column">
              <wp:posOffset>2846705</wp:posOffset>
            </wp:positionH>
            <wp:positionV relativeFrom="paragraph">
              <wp:posOffset>-365125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D475A">
        <w:rPr>
          <w:rFonts w:ascii="AcademyC" w:hAnsi="AcademyC"/>
          <w:sz w:val="28"/>
          <w:szCs w:val="28"/>
          <w:lang w:val="uk-UA" w:eastAsia="uk-UA"/>
        </w:rPr>
        <w:t xml:space="preserve"> </w:t>
      </w:r>
      <w:r>
        <w:rPr>
          <w:rFonts w:ascii="AcademyC" w:hAnsi="AcademyC"/>
          <w:sz w:val="28"/>
          <w:szCs w:val="28"/>
          <w:lang w:val="uk-UA" w:eastAsia="uk-UA"/>
        </w:rPr>
        <w:t xml:space="preserve">  </w:t>
      </w:r>
    </w:p>
    <w:p w:rsidR="00A0141F" w:rsidRPr="00F051B1" w:rsidRDefault="00A0141F" w:rsidP="00A0141F">
      <w:pPr>
        <w:spacing w:after="0" w:line="240" w:lineRule="auto"/>
        <w:jc w:val="center"/>
        <w:rPr>
          <w:rFonts w:ascii="AcademyC" w:hAnsi="AcademyC"/>
          <w:color w:val="1F3864"/>
          <w:sz w:val="28"/>
        </w:rPr>
      </w:pPr>
      <w:r w:rsidRPr="00F051B1">
        <w:rPr>
          <w:rFonts w:ascii="AcademyC" w:hAnsi="AcademyC"/>
          <w:color w:val="1F3864"/>
          <w:sz w:val="28"/>
        </w:rPr>
        <w:t>УКРАЇНА</w:t>
      </w:r>
    </w:p>
    <w:p w:rsidR="00A0141F" w:rsidRPr="00F051B1" w:rsidRDefault="00A0141F" w:rsidP="00A0141F">
      <w:pPr>
        <w:spacing w:after="0" w:line="240" w:lineRule="auto"/>
        <w:jc w:val="center"/>
        <w:rPr>
          <w:rFonts w:ascii="AcademyC" w:hAnsi="AcademyC"/>
          <w:color w:val="1F3864"/>
          <w:sz w:val="28"/>
          <w:szCs w:val="28"/>
        </w:rPr>
      </w:pPr>
      <w:r w:rsidRPr="00F051B1">
        <w:rPr>
          <w:rFonts w:ascii="AcademyC" w:hAnsi="AcademyC"/>
          <w:color w:val="1F3864"/>
          <w:sz w:val="28"/>
          <w:szCs w:val="28"/>
        </w:rPr>
        <w:t>ВИЩА  РАДА  ПРАВОСУДДЯ</w:t>
      </w:r>
    </w:p>
    <w:p w:rsidR="00A0141F" w:rsidRPr="00F051B1" w:rsidRDefault="00A0141F" w:rsidP="00A0141F">
      <w:pPr>
        <w:spacing w:after="0" w:line="240" w:lineRule="auto"/>
        <w:jc w:val="center"/>
        <w:rPr>
          <w:rFonts w:ascii="AcademyC" w:hAnsi="AcademyC"/>
          <w:color w:val="1F3864"/>
          <w:sz w:val="28"/>
          <w:szCs w:val="28"/>
        </w:rPr>
      </w:pPr>
      <w:r w:rsidRPr="00F051B1">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A0141F" w:rsidRPr="00F051B1" w:rsidTr="00FB6E52">
        <w:trPr>
          <w:trHeight w:val="188"/>
        </w:trPr>
        <w:tc>
          <w:tcPr>
            <w:tcW w:w="3098" w:type="dxa"/>
          </w:tcPr>
          <w:p w:rsidR="00A0141F" w:rsidRPr="00F051B1" w:rsidRDefault="00983EB0" w:rsidP="00983EB0">
            <w:pPr>
              <w:spacing w:after="0" w:line="240" w:lineRule="auto"/>
              <w:rPr>
                <w:rFonts w:ascii="Times New Roman" w:hAnsi="Times New Roman"/>
                <w:noProof/>
                <w:color w:val="1F3864"/>
                <w:sz w:val="28"/>
                <w:szCs w:val="28"/>
                <w:lang w:val="en-US"/>
              </w:rPr>
            </w:pPr>
            <w:r>
              <w:rPr>
                <w:rFonts w:ascii="Times New Roman" w:hAnsi="Times New Roman"/>
                <w:noProof/>
                <w:color w:val="1F3864"/>
                <w:sz w:val="28"/>
                <w:szCs w:val="28"/>
                <w:lang w:val="ru-RU"/>
              </w:rPr>
              <w:t>16 травня 2024 року</w:t>
            </w:r>
          </w:p>
        </w:tc>
        <w:tc>
          <w:tcPr>
            <w:tcW w:w="3309" w:type="dxa"/>
          </w:tcPr>
          <w:p w:rsidR="00A0141F" w:rsidRPr="00F051B1" w:rsidRDefault="00A0141F" w:rsidP="00FB6E52">
            <w:pPr>
              <w:spacing w:after="0" w:line="240" w:lineRule="auto"/>
              <w:jc w:val="center"/>
              <w:rPr>
                <w:rFonts w:ascii="Book Antiqua" w:hAnsi="Book Antiqua"/>
                <w:noProof/>
                <w:color w:val="1F3864"/>
                <w:sz w:val="20"/>
                <w:szCs w:val="20"/>
              </w:rPr>
            </w:pPr>
            <w:r w:rsidRPr="00F051B1">
              <w:rPr>
                <w:rFonts w:ascii="Book Antiqua" w:hAnsi="Book Antiqua"/>
                <w:color w:val="1F3864"/>
                <w:sz w:val="20"/>
                <w:szCs w:val="20"/>
              </w:rPr>
              <w:t>Київ</w:t>
            </w:r>
          </w:p>
        </w:tc>
        <w:tc>
          <w:tcPr>
            <w:tcW w:w="3624" w:type="dxa"/>
          </w:tcPr>
          <w:p w:rsidR="00A0141F" w:rsidRPr="00F051B1" w:rsidRDefault="00A0141F" w:rsidP="00983EB0">
            <w:pPr>
              <w:spacing w:after="0" w:line="240" w:lineRule="auto"/>
              <w:jc w:val="center"/>
              <w:rPr>
                <w:rFonts w:ascii="Times New Roman" w:hAnsi="Times New Roman"/>
                <w:noProof/>
                <w:color w:val="1F3864"/>
                <w:sz w:val="28"/>
                <w:szCs w:val="28"/>
                <w:lang w:val="ru-RU"/>
              </w:rPr>
            </w:pPr>
            <w:r w:rsidRPr="00F051B1">
              <w:rPr>
                <w:rFonts w:ascii="Times New Roman" w:hAnsi="Times New Roman"/>
                <w:color w:val="1F3864"/>
                <w:sz w:val="28"/>
              </w:rPr>
              <w:t>№</w:t>
            </w:r>
            <w:r w:rsidRPr="00F051B1">
              <w:rPr>
                <w:rFonts w:ascii="Bookman Old Style" w:hAnsi="Bookman Old Style"/>
                <w:noProof/>
                <w:color w:val="1F3864"/>
                <w:sz w:val="28"/>
                <w:szCs w:val="28"/>
                <w:lang w:val="ru-RU"/>
              </w:rPr>
              <w:t xml:space="preserve"> </w:t>
            </w:r>
            <w:r w:rsidR="00983EB0">
              <w:rPr>
                <w:rFonts w:ascii="Times New Roman" w:hAnsi="Times New Roman"/>
                <w:noProof/>
                <w:color w:val="1F3864"/>
                <w:sz w:val="28"/>
                <w:szCs w:val="28"/>
                <w:lang w:val="ru-RU"/>
              </w:rPr>
              <w:t>1493/0/15-24</w:t>
            </w:r>
          </w:p>
        </w:tc>
      </w:tr>
    </w:tbl>
    <w:p w:rsidR="00A0141F" w:rsidRDefault="00A0141F" w:rsidP="00A0141F">
      <w:pPr>
        <w:tabs>
          <w:tab w:val="left" w:pos="3119"/>
        </w:tabs>
        <w:spacing w:after="0" w:line="240" w:lineRule="auto"/>
        <w:ind w:right="5527"/>
        <w:jc w:val="both"/>
        <w:rPr>
          <w:rFonts w:ascii="Times New Roman" w:hAnsi="Times New Roman"/>
          <w:b/>
          <w:color w:val="000000"/>
          <w:sz w:val="28"/>
          <w:szCs w:val="28"/>
        </w:rPr>
      </w:pPr>
    </w:p>
    <w:p w:rsidR="008B22DA" w:rsidRPr="000808EA" w:rsidRDefault="008B22DA" w:rsidP="00A0141F">
      <w:pPr>
        <w:tabs>
          <w:tab w:val="left" w:pos="3119"/>
        </w:tabs>
        <w:spacing w:after="0" w:line="240" w:lineRule="auto"/>
        <w:ind w:right="5527"/>
        <w:jc w:val="both"/>
        <w:rPr>
          <w:rFonts w:ascii="Times New Roman" w:hAnsi="Times New Roman"/>
          <w:b/>
          <w:color w:val="000000"/>
          <w:sz w:val="28"/>
          <w:szCs w:val="28"/>
        </w:rPr>
      </w:pPr>
    </w:p>
    <w:p w:rsidR="006970BD" w:rsidRPr="00BC3F3A" w:rsidRDefault="006970BD" w:rsidP="000B0B8E">
      <w:pPr>
        <w:widowControl w:val="0"/>
        <w:spacing w:after="0" w:line="240" w:lineRule="auto"/>
        <w:ind w:right="5527"/>
        <w:contextualSpacing/>
        <w:jc w:val="both"/>
        <w:rPr>
          <w:rFonts w:ascii="Times New Roman" w:hAnsi="Times New Roman"/>
          <w:color w:val="000000" w:themeColor="text1"/>
          <w:sz w:val="24"/>
          <w:szCs w:val="24"/>
        </w:rPr>
      </w:pPr>
      <w:r w:rsidRPr="006970BD">
        <w:rPr>
          <w:rFonts w:ascii="Times New Roman" w:hAnsi="Times New Roman"/>
          <w:b/>
          <w:color w:val="000000" w:themeColor="text1"/>
          <w:sz w:val="24"/>
          <w:szCs w:val="24"/>
        </w:rPr>
        <w:t xml:space="preserve">Про вжиття заходів щодо забезпечення незалежності суддів та авторитету правосуддя за повідомленням </w:t>
      </w:r>
      <w:r w:rsidRPr="006970BD">
        <w:rPr>
          <w:rFonts w:ascii="Times New Roman" w:hAnsi="Times New Roman"/>
          <w:b/>
          <w:bCs/>
          <w:color w:val="000000" w:themeColor="text1"/>
          <w:sz w:val="24"/>
          <w:szCs w:val="24"/>
        </w:rPr>
        <w:t xml:space="preserve">судді </w:t>
      </w:r>
      <w:proofErr w:type="spellStart"/>
      <w:r w:rsidR="000B0B8E" w:rsidRPr="000B0B8E">
        <w:rPr>
          <w:rStyle w:val="FontStyle20"/>
          <w:sz w:val="24"/>
          <w:szCs w:val="24"/>
          <w:lang w:eastAsia="uk-UA"/>
        </w:rPr>
        <w:t>Новокаховського</w:t>
      </w:r>
      <w:proofErr w:type="spellEnd"/>
      <w:r w:rsidR="000B0B8E" w:rsidRPr="000B0B8E">
        <w:rPr>
          <w:rStyle w:val="FontStyle20"/>
          <w:sz w:val="24"/>
          <w:szCs w:val="24"/>
          <w:lang w:eastAsia="uk-UA"/>
        </w:rPr>
        <w:t xml:space="preserve"> міського суду Херсонської області, відрядженого до Центрально-Міського районного суду міста Кривого Рогу Дніпропетровської області, </w:t>
      </w:r>
      <w:proofErr w:type="spellStart"/>
      <w:r w:rsidR="000B0B8E" w:rsidRPr="000B0B8E">
        <w:rPr>
          <w:rStyle w:val="FontStyle20"/>
          <w:sz w:val="24"/>
          <w:szCs w:val="24"/>
          <w:lang w:eastAsia="uk-UA"/>
        </w:rPr>
        <w:t>Чирського</w:t>
      </w:r>
      <w:proofErr w:type="spellEnd"/>
      <w:r w:rsidR="000B0B8E" w:rsidRPr="000B0B8E">
        <w:rPr>
          <w:rStyle w:val="FontStyle20"/>
          <w:sz w:val="24"/>
          <w:szCs w:val="24"/>
          <w:lang w:eastAsia="uk-UA"/>
        </w:rPr>
        <w:t xml:space="preserve"> </w:t>
      </w:r>
      <w:r w:rsidR="000B0B8E">
        <w:rPr>
          <w:rStyle w:val="FontStyle20"/>
          <w:sz w:val="24"/>
          <w:szCs w:val="24"/>
          <w:lang w:eastAsia="uk-UA"/>
        </w:rPr>
        <w:t>Г.М.</w:t>
      </w:r>
    </w:p>
    <w:p w:rsidR="006970BD" w:rsidRDefault="006970BD" w:rsidP="00623D48">
      <w:pPr>
        <w:widowControl w:val="0"/>
        <w:tabs>
          <w:tab w:val="left" w:pos="4395"/>
        </w:tabs>
        <w:spacing w:after="0" w:line="240" w:lineRule="auto"/>
        <w:ind w:firstLine="567"/>
        <w:contextualSpacing/>
        <w:jc w:val="both"/>
        <w:rPr>
          <w:rFonts w:ascii="Times New Roman" w:hAnsi="Times New Roman"/>
          <w:color w:val="000000" w:themeColor="text1"/>
          <w:sz w:val="28"/>
          <w:szCs w:val="28"/>
        </w:rPr>
      </w:pPr>
    </w:p>
    <w:p w:rsidR="00367570" w:rsidRDefault="00367570" w:rsidP="00C84739">
      <w:pPr>
        <w:widowControl w:val="0"/>
        <w:tabs>
          <w:tab w:val="left" w:pos="4395"/>
        </w:tabs>
        <w:spacing w:after="0" w:line="240" w:lineRule="auto"/>
        <w:ind w:firstLine="567"/>
        <w:contextualSpacing/>
        <w:jc w:val="both"/>
        <w:rPr>
          <w:rFonts w:ascii="Times New Roman" w:hAnsi="Times New Roman"/>
          <w:color w:val="000000" w:themeColor="text1"/>
          <w:sz w:val="28"/>
          <w:szCs w:val="28"/>
        </w:rPr>
      </w:pPr>
      <w:r w:rsidRPr="00BD5942">
        <w:rPr>
          <w:rFonts w:ascii="Times New Roman" w:hAnsi="Times New Roman"/>
          <w:color w:val="000000" w:themeColor="text1"/>
          <w:sz w:val="28"/>
          <w:szCs w:val="28"/>
        </w:rPr>
        <w:t>Вища рада правосуддя, р</w:t>
      </w:r>
      <w:r w:rsidR="00161336">
        <w:rPr>
          <w:rFonts w:ascii="Times New Roman" w:hAnsi="Times New Roman"/>
          <w:color w:val="000000" w:themeColor="text1"/>
          <w:sz w:val="28"/>
          <w:szCs w:val="28"/>
        </w:rPr>
        <w:t>озглянувши висновок члена Вищої</w:t>
      </w:r>
      <w:r w:rsidR="00161336">
        <w:rPr>
          <w:rFonts w:ascii="Times New Roman" w:hAnsi="Times New Roman"/>
          <w:color w:val="000000" w:themeColor="text1"/>
          <w:sz w:val="28"/>
          <w:szCs w:val="28"/>
        </w:rPr>
        <w:br/>
      </w:r>
      <w:r w:rsidRPr="00BD5942">
        <w:rPr>
          <w:rFonts w:ascii="Times New Roman" w:hAnsi="Times New Roman"/>
          <w:color w:val="000000" w:themeColor="text1"/>
          <w:sz w:val="28"/>
          <w:szCs w:val="28"/>
        </w:rPr>
        <w:t xml:space="preserve">ради правосуддя </w:t>
      </w:r>
      <w:proofErr w:type="spellStart"/>
      <w:r w:rsidR="00B24B72">
        <w:rPr>
          <w:rFonts w:ascii="Times New Roman" w:hAnsi="Times New Roman"/>
          <w:color w:val="000000" w:themeColor="text1"/>
          <w:sz w:val="28"/>
          <w:szCs w:val="28"/>
        </w:rPr>
        <w:t>Ковбій</w:t>
      </w:r>
      <w:proofErr w:type="spellEnd"/>
      <w:r w:rsidR="00B24B72">
        <w:rPr>
          <w:rFonts w:ascii="Times New Roman" w:hAnsi="Times New Roman"/>
          <w:color w:val="000000" w:themeColor="text1"/>
          <w:sz w:val="28"/>
          <w:szCs w:val="28"/>
        </w:rPr>
        <w:t xml:space="preserve"> О.В</w:t>
      </w:r>
      <w:r w:rsidRPr="00BD5942">
        <w:rPr>
          <w:rFonts w:ascii="Times New Roman" w:hAnsi="Times New Roman"/>
          <w:color w:val="000000" w:themeColor="text1"/>
          <w:sz w:val="28"/>
          <w:szCs w:val="28"/>
        </w:rPr>
        <w:t xml:space="preserve">. </w:t>
      </w:r>
      <w:r w:rsidR="00BC3F3A" w:rsidRPr="00C55B85">
        <w:rPr>
          <w:rFonts w:ascii="Times New Roman" w:hAnsi="Times New Roman"/>
          <w:sz w:val="28"/>
          <w:szCs w:val="28"/>
        </w:rPr>
        <w:t>за результатами перевірки відом</w:t>
      </w:r>
      <w:r w:rsidR="00BC3F3A">
        <w:rPr>
          <w:rFonts w:ascii="Times New Roman" w:hAnsi="Times New Roman"/>
          <w:sz w:val="28"/>
          <w:szCs w:val="28"/>
        </w:rPr>
        <w:t>остей, викладених у повідомленні</w:t>
      </w:r>
      <w:r w:rsidR="00BC3F3A" w:rsidRPr="00C55B85">
        <w:rPr>
          <w:rFonts w:ascii="Times New Roman" w:hAnsi="Times New Roman"/>
          <w:sz w:val="28"/>
          <w:szCs w:val="28"/>
        </w:rPr>
        <w:t xml:space="preserve"> </w:t>
      </w:r>
      <w:r w:rsidRPr="00BD5942">
        <w:rPr>
          <w:rFonts w:ascii="Times New Roman" w:hAnsi="Times New Roman"/>
          <w:color w:val="000000" w:themeColor="text1"/>
          <w:sz w:val="28"/>
          <w:szCs w:val="28"/>
        </w:rPr>
        <w:t xml:space="preserve">судді </w:t>
      </w:r>
      <w:proofErr w:type="spellStart"/>
      <w:r w:rsidR="000B0B8E" w:rsidRPr="000B0B8E">
        <w:rPr>
          <w:rStyle w:val="FontStyle20"/>
          <w:b w:val="0"/>
          <w:sz w:val="28"/>
          <w:szCs w:val="28"/>
          <w:lang w:eastAsia="uk-UA"/>
        </w:rPr>
        <w:t>Новокаховського</w:t>
      </w:r>
      <w:proofErr w:type="spellEnd"/>
      <w:r w:rsidR="000B0B8E" w:rsidRPr="000B0B8E">
        <w:rPr>
          <w:rStyle w:val="FontStyle20"/>
          <w:b w:val="0"/>
          <w:sz w:val="28"/>
          <w:szCs w:val="28"/>
          <w:lang w:eastAsia="uk-UA"/>
        </w:rPr>
        <w:t xml:space="preserve"> міського суду Херсонської області, відрядженого до Центрально-Міського районного суду міста Кривого Рогу Дніпропетровської області, </w:t>
      </w:r>
      <w:proofErr w:type="spellStart"/>
      <w:r w:rsidR="000B0B8E" w:rsidRPr="000B0B8E">
        <w:rPr>
          <w:rStyle w:val="FontStyle20"/>
          <w:b w:val="0"/>
          <w:sz w:val="28"/>
          <w:szCs w:val="28"/>
          <w:lang w:eastAsia="uk-UA"/>
        </w:rPr>
        <w:t>Чирського</w:t>
      </w:r>
      <w:proofErr w:type="spellEnd"/>
      <w:r w:rsidR="000B0B8E" w:rsidRPr="000B0B8E">
        <w:rPr>
          <w:rStyle w:val="FontStyle20"/>
          <w:b w:val="0"/>
          <w:sz w:val="28"/>
          <w:szCs w:val="28"/>
          <w:lang w:eastAsia="uk-UA"/>
        </w:rPr>
        <w:t xml:space="preserve"> Геннадія Михайловича </w:t>
      </w:r>
      <w:r w:rsidRPr="00BD5942">
        <w:rPr>
          <w:rFonts w:ascii="Times New Roman" w:hAnsi="Times New Roman"/>
          <w:color w:val="000000" w:themeColor="text1"/>
          <w:sz w:val="28"/>
          <w:szCs w:val="28"/>
        </w:rPr>
        <w:t>про втручання в діяльність судді щодо здійснення правосуддя,</w:t>
      </w:r>
    </w:p>
    <w:p w:rsidR="000B0B8E" w:rsidRDefault="000B0B8E" w:rsidP="00C84739">
      <w:pPr>
        <w:pStyle w:val="a9"/>
        <w:widowControl w:val="0"/>
        <w:tabs>
          <w:tab w:val="left" w:pos="4395"/>
        </w:tabs>
        <w:ind w:firstLine="567"/>
        <w:jc w:val="center"/>
        <w:rPr>
          <w:b/>
          <w:color w:val="000000" w:themeColor="text1"/>
          <w:szCs w:val="28"/>
        </w:rPr>
      </w:pPr>
    </w:p>
    <w:p w:rsidR="00367570" w:rsidRDefault="00623D48" w:rsidP="00C84739">
      <w:pPr>
        <w:pStyle w:val="a9"/>
        <w:widowControl w:val="0"/>
        <w:tabs>
          <w:tab w:val="left" w:pos="4395"/>
        </w:tabs>
        <w:ind w:firstLine="567"/>
        <w:jc w:val="center"/>
        <w:rPr>
          <w:b/>
          <w:color w:val="000000" w:themeColor="text1"/>
          <w:szCs w:val="28"/>
        </w:rPr>
      </w:pPr>
      <w:r>
        <w:rPr>
          <w:b/>
          <w:color w:val="000000" w:themeColor="text1"/>
          <w:szCs w:val="28"/>
        </w:rPr>
        <w:t>вс</w:t>
      </w:r>
      <w:r w:rsidR="00367570" w:rsidRPr="00BD5942">
        <w:rPr>
          <w:b/>
          <w:color w:val="000000" w:themeColor="text1"/>
          <w:szCs w:val="28"/>
        </w:rPr>
        <w:t>тановила:</w:t>
      </w:r>
    </w:p>
    <w:p w:rsidR="00C84739" w:rsidRDefault="00C84739" w:rsidP="00C84739">
      <w:pPr>
        <w:pStyle w:val="a9"/>
        <w:widowControl w:val="0"/>
        <w:tabs>
          <w:tab w:val="left" w:pos="4395"/>
        </w:tabs>
        <w:ind w:firstLine="567"/>
        <w:jc w:val="center"/>
        <w:rPr>
          <w:b/>
          <w:color w:val="000000" w:themeColor="text1"/>
          <w:szCs w:val="28"/>
        </w:rPr>
      </w:pPr>
    </w:p>
    <w:p w:rsidR="00AC02F3" w:rsidRDefault="00BC3F3A" w:rsidP="00AC02F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6637C0">
        <w:rPr>
          <w:rFonts w:ascii="Times New Roman" w:eastAsia="Times New Roman" w:hAnsi="Times New Roman"/>
          <w:sz w:val="28"/>
          <w:szCs w:val="28"/>
          <w:lang w:eastAsia="ru-RU"/>
        </w:rPr>
        <w:t xml:space="preserve">о </w:t>
      </w:r>
      <w:r w:rsidR="00CC220D" w:rsidRPr="00CC220D">
        <w:rPr>
          <w:rFonts w:ascii="Times New Roman" w:eastAsia="Times New Roman" w:hAnsi="Times New Roman"/>
          <w:sz w:val="28"/>
          <w:szCs w:val="28"/>
          <w:lang w:eastAsia="ru-RU"/>
        </w:rPr>
        <w:t xml:space="preserve">Вищої ради правосуддя 20 лютого 2024 року </w:t>
      </w:r>
      <w:r w:rsidR="00445084">
        <w:rPr>
          <w:rFonts w:ascii="Times New Roman" w:eastAsia="Times New Roman" w:hAnsi="Times New Roman"/>
          <w:sz w:val="28"/>
          <w:szCs w:val="28"/>
          <w:lang w:eastAsia="ru-RU"/>
        </w:rPr>
        <w:t>(</w:t>
      </w:r>
      <w:proofErr w:type="spellStart"/>
      <w:r w:rsidR="00CC220D" w:rsidRPr="00CC220D">
        <w:rPr>
          <w:rFonts w:ascii="Times New Roman" w:eastAsia="Times New Roman" w:hAnsi="Times New Roman"/>
          <w:sz w:val="28"/>
          <w:szCs w:val="28"/>
          <w:lang w:eastAsia="ru-RU"/>
        </w:rPr>
        <w:t>вх</w:t>
      </w:r>
      <w:proofErr w:type="spellEnd"/>
      <w:r w:rsidR="00445084">
        <w:rPr>
          <w:rFonts w:ascii="Times New Roman" w:eastAsia="Times New Roman" w:hAnsi="Times New Roman"/>
          <w:sz w:val="28"/>
          <w:szCs w:val="28"/>
          <w:lang w:eastAsia="ru-RU"/>
        </w:rPr>
        <w:t>.</w:t>
      </w:r>
      <w:r w:rsidR="00CC220D" w:rsidRPr="00CC220D">
        <w:rPr>
          <w:rFonts w:ascii="Times New Roman" w:eastAsia="Times New Roman" w:hAnsi="Times New Roman"/>
          <w:sz w:val="28"/>
          <w:szCs w:val="28"/>
          <w:lang w:eastAsia="ru-RU"/>
        </w:rPr>
        <w:t xml:space="preserve"> № 874/0/6-24</w:t>
      </w:r>
      <w:r w:rsidR="00445084">
        <w:rPr>
          <w:rFonts w:ascii="Times New Roman" w:eastAsia="Times New Roman" w:hAnsi="Times New Roman"/>
          <w:sz w:val="28"/>
          <w:szCs w:val="28"/>
          <w:lang w:eastAsia="ru-RU"/>
        </w:rPr>
        <w:t>)</w:t>
      </w:r>
      <w:r w:rsidR="00CC220D" w:rsidRPr="00CC220D">
        <w:rPr>
          <w:rFonts w:ascii="Times New Roman" w:eastAsia="Times New Roman" w:hAnsi="Times New Roman"/>
          <w:sz w:val="28"/>
          <w:szCs w:val="28"/>
          <w:lang w:eastAsia="ru-RU"/>
        </w:rPr>
        <w:t xml:space="preserve"> надійшло повідомлення судді </w:t>
      </w:r>
      <w:proofErr w:type="spellStart"/>
      <w:r w:rsidR="00CC220D" w:rsidRPr="00CC220D">
        <w:rPr>
          <w:rFonts w:ascii="Times New Roman" w:eastAsia="Times New Roman" w:hAnsi="Times New Roman"/>
          <w:sz w:val="28"/>
          <w:szCs w:val="28"/>
          <w:lang w:eastAsia="ru-RU"/>
        </w:rPr>
        <w:t>Новокаховського</w:t>
      </w:r>
      <w:proofErr w:type="spellEnd"/>
      <w:r w:rsidR="00CC220D" w:rsidRPr="00CC220D">
        <w:rPr>
          <w:rFonts w:ascii="Times New Roman" w:eastAsia="Times New Roman" w:hAnsi="Times New Roman"/>
          <w:sz w:val="28"/>
          <w:szCs w:val="28"/>
          <w:lang w:eastAsia="ru-RU"/>
        </w:rPr>
        <w:t xml:space="preserve"> міського суду Херсонської області, відрядженого до Центрально-Міського районного суду міста Кривого Рогу Дніпропетровської області, </w:t>
      </w:r>
      <w:proofErr w:type="spellStart"/>
      <w:r w:rsidR="00CC220D" w:rsidRPr="00CC220D">
        <w:rPr>
          <w:rFonts w:ascii="Times New Roman" w:eastAsia="Times New Roman" w:hAnsi="Times New Roman"/>
          <w:sz w:val="28"/>
          <w:szCs w:val="28"/>
          <w:lang w:eastAsia="ru-RU"/>
        </w:rPr>
        <w:t>Чирського</w:t>
      </w:r>
      <w:proofErr w:type="spellEnd"/>
      <w:r w:rsidR="00CC220D" w:rsidRPr="00CC220D">
        <w:rPr>
          <w:rFonts w:ascii="Times New Roman" w:eastAsia="Times New Roman" w:hAnsi="Times New Roman"/>
          <w:sz w:val="28"/>
          <w:szCs w:val="28"/>
          <w:lang w:eastAsia="ru-RU"/>
        </w:rPr>
        <w:t xml:space="preserve"> Г</w:t>
      </w:r>
      <w:r w:rsidR="00445084">
        <w:rPr>
          <w:rFonts w:ascii="Times New Roman" w:eastAsia="Times New Roman" w:hAnsi="Times New Roman"/>
          <w:sz w:val="28"/>
          <w:szCs w:val="28"/>
          <w:lang w:eastAsia="ru-RU"/>
        </w:rPr>
        <w:t>.М.</w:t>
      </w:r>
      <w:r w:rsidR="00CC220D" w:rsidRPr="00CC220D">
        <w:rPr>
          <w:rFonts w:ascii="Times New Roman" w:eastAsia="Times New Roman" w:hAnsi="Times New Roman"/>
          <w:sz w:val="28"/>
          <w:szCs w:val="28"/>
          <w:lang w:eastAsia="ru-RU"/>
        </w:rPr>
        <w:t xml:space="preserve"> про втручання в діяльність судді щодо здійснення правосуддя.</w:t>
      </w:r>
    </w:p>
    <w:p w:rsidR="00CC220D" w:rsidRDefault="00445084" w:rsidP="00AC02F3">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 п</w:t>
      </w:r>
      <w:r w:rsidR="00CC220D" w:rsidRPr="00CC220D">
        <w:rPr>
          <w:rFonts w:ascii="Times New Roman" w:eastAsia="Times New Roman" w:hAnsi="Times New Roman"/>
          <w:sz w:val="28"/>
          <w:szCs w:val="28"/>
          <w:lang w:eastAsia="ru-RU"/>
        </w:rPr>
        <w:t>ротоколом автоматизованого розподілу справи між членами Вищої ради правосуддя вказане повідомлення судді передано члену Вищої р</w:t>
      </w:r>
      <w:r>
        <w:rPr>
          <w:rFonts w:ascii="Times New Roman" w:eastAsia="Times New Roman" w:hAnsi="Times New Roman"/>
          <w:sz w:val="28"/>
          <w:szCs w:val="28"/>
          <w:lang w:eastAsia="ru-RU"/>
        </w:rPr>
        <w:t xml:space="preserve">ади правосуддя </w:t>
      </w:r>
      <w:proofErr w:type="spellStart"/>
      <w:r>
        <w:rPr>
          <w:rFonts w:ascii="Times New Roman" w:eastAsia="Times New Roman" w:hAnsi="Times New Roman"/>
          <w:sz w:val="28"/>
          <w:szCs w:val="28"/>
          <w:lang w:eastAsia="ru-RU"/>
        </w:rPr>
        <w:t>Ковбій</w:t>
      </w:r>
      <w:proofErr w:type="spellEnd"/>
      <w:r>
        <w:rPr>
          <w:rFonts w:ascii="Times New Roman" w:eastAsia="Times New Roman" w:hAnsi="Times New Roman"/>
          <w:sz w:val="28"/>
          <w:szCs w:val="28"/>
          <w:lang w:eastAsia="ru-RU"/>
        </w:rPr>
        <w:t xml:space="preserve"> О.В. для </w:t>
      </w:r>
      <w:r w:rsidR="00CC220D" w:rsidRPr="00CC220D">
        <w:rPr>
          <w:rFonts w:ascii="Times New Roman" w:eastAsia="Times New Roman" w:hAnsi="Times New Roman"/>
          <w:sz w:val="28"/>
          <w:szCs w:val="28"/>
          <w:lang w:eastAsia="ru-RU"/>
        </w:rPr>
        <w:t>перевірки.</w:t>
      </w:r>
    </w:p>
    <w:p w:rsidR="00BC3F3A" w:rsidRDefault="00BC3F3A" w:rsidP="00CC220D">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proofErr w:type="spellStart"/>
      <w:r w:rsidRPr="00BC3F3A">
        <w:rPr>
          <w:rFonts w:ascii="Times New Roman" w:eastAsia="Times New Roman" w:hAnsi="Times New Roman"/>
          <w:sz w:val="28"/>
          <w:szCs w:val="28"/>
          <w:lang w:eastAsia="ru-RU"/>
        </w:rPr>
        <w:t>Ковбій</w:t>
      </w:r>
      <w:proofErr w:type="spellEnd"/>
      <w:r w:rsidRPr="00BC3F3A">
        <w:rPr>
          <w:rFonts w:ascii="Times New Roman" w:eastAsia="Times New Roman" w:hAnsi="Times New Roman"/>
          <w:sz w:val="28"/>
          <w:szCs w:val="28"/>
          <w:lang w:eastAsia="ru-RU"/>
        </w:rPr>
        <w:t xml:space="preserve"> О.В.</w:t>
      </w:r>
      <w:r w:rsidRPr="00427383">
        <w:rPr>
          <w:rFonts w:ascii="Times New Roman" w:hAnsi="Times New Roman"/>
          <w:color w:val="000000"/>
          <w:sz w:val="28"/>
          <w:szCs w:val="28"/>
        </w:rPr>
        <w:t>, Вища рада правосуддя встановила таке.</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Суддя </w:t>
      </w:r>
      <w:proofErr w:type="spellStart"/>
      <w:r w:rsidRPr="00CC220D">
        <w:rPr>
          <w:rFonts w:ascii="Times New Roman" w:eastAsia="Arial Unicode MS" w:hAnsi="Times New Roman"/>
          <w:sz w:val="28"/>
          <w:szCs w:val="28"/>
          <w:lang w:eastAsia="ru-RU" w:bidi="uk-UA"/>
        </w:rPr>
        <w:t>Чирський</w:t>
      </w:r>
      <w:proofErr w:type="spellEnd"/>
      <w:r w:rsidRPr="00CC220D">
        <w:rPr>
          <w:rFonts w:ascii="Times New Roman" w:eastAsia="Arial Unicode MS" w:hAnsi="Times New Roman"/>
          <w:sz w:val="28"/>
          <w:szCs w:val="28"/>
          <w:lang w:eastAsia="ru-RU" w:bidi="uk-UA"/>
        </w:rPr>
        <w:t xml:space="preserve"> Г.М. повідомляє, що ухвалою слідчого судді від 13 лютого 2024 року було відмовлено в задоволенні клопотання слідчого </w:t>
      </w:r>
      <w:proofErr w:type="spellStart"/>
      <w:r w:rsidR="00954558">
        <w:rPr>
          <w:rFonts w:ascii="Times New Roman" w:eastAsia="Arial Unicode MS" w:hAnsi="Times New Roman"/>
          <w:sz w:val="28"/>
          <w:szCs w:val="28"/>
          <w:lang w:eastAsia="ru-RU" w:bidi="uk-UA"/>
        </w:rPr>
        <w:t>слідчого</w:t>
      </w:r>
      <w:proofErr w:type="spellEnd"/>
      <w:r w:rsidR="00954558">
        <w:rPr>
          <w:rFonts w:ascii="Times New Roman" w:eastAsia="Arial Unicode MS" w:hAnsi="Times New Roman"/>
          <w:sz w:val="28"/>
          <w:szCs w:val="28"/>
          <w:lang w:eastAsia="ru-RU" w:bidi="uk-UA"/>
        </w:rPr>
        <w:t xml:space="preserve"> відділу</w:t>
      </w:r>
      <w:r w:rsidRPr="00CC220D">
        <w:rPr>
          <w:rFonts w:ascii="Times New Roman" w:eastAsia="Arial Unicode MS" w:hAnsi="Times New Roman"/>
          <w:sz w:val="28"/>
          <w:szCs w:val="28"/>
          <w:lang w:eastAsia="ru-RU" w:bidi="uk-UA"/>
        </w:rPr>
        <w:t xml:space="preserve"> Криворізького районного управління поліції Головного управління Національної поліції в Дніпропетровській області </w:t>
      </w:r>
      <w:proofErr w:type="spellStart"/>
      <w:r w:rsidRPr="00CC220D">
        <w:rPr>
          <w:rFonts w:ascii="Times New Roman" w:eastAsia="Arial Unicode MS" w:hAnsi="Times New Roman"/>
          <w:sz w:val="28"/>
          <w:szCs w:val="28"/>
          <w:lang w:eastAsia="ru-RU" w:bidi="uk-UA"/>
        </w:rPr>
        <w:t>Лисицького</w:t>
      </w:r>
      <w:proofErr w:type="spellEnd"/>
      <w:r w:rsidRPr="00CC220D">
        <w:rPr>
          <w:rFonts w:ascii="Times New Roman" w:eastAsia="Arial Unicode MS" w:hAnsi="Times New Roman"/>
          <w:sz w:val="28"/>
          <w:szCs w:val="28"/>
          <w:lang w:eastAsia="ru-RU" w:bidi="uk-UA"/>
        </w:rPr>
        <w:t xml:space="preserve"> В.В. про надання тимчасового доступу до речей та документів </w:t>
      </w:r>
      <w:r w:rsidR="00954558">
        <w:rPr>
          <w:rFonts w:ascii="Times New Roman" w:eastAsia="Arial Unicode MS" w:hAnsi="Times New Roman"/>
          <w:sz w:val="28"/>
          <w:szCs w:val="28"/>
          <w:lang w:eastAsia="ru-RU" w:bidi="uk-UA"/>
        </w:rPr>
        <w:t>за</w:t>
      </w:r>
      <w:r w:rsidRPr="00CC220D">
        <w:rPr>
          <w:rFonts w:ascii="Times New Roman" w:eastAsia="Arial Unicode MS" w:hAnsi="Times New Roman"/>
          <w:sz w:val="28"/>
          <w:szCs w:val="28"/>
          <w:lang w:eastAsia="ru-RU" w:bidi="uk-UA"/>
        </w:rPr>
        <w:t xml:space="preserve"> матеріалам</w:t>
      </w:r>
      <w:r w:rsidR="00954558">
        <w:rPr>
          <w:rFonts w:ascii="Times New Roman" w:eastAsia="Arial Unicode MS" w:hAnsi="Times New Roman"/>
          <w:sz w:val="28"/>
          <w:szCs w:val="28"/>
          <w:lang w:eastAsia="ru-RU" w:bidi="uk-UA"/>
        </w:rPr>
        <w:t>и</w:t>
      </w:r>
      <w:r w:rsidRPr="00CC220D">
        <w:rPr>
          <w:rFonts w:ascii="Times New Roman" w:eastAsia="Arial Unicode MS" w:hAnsi="Times New Roman"/>
          <w:sz w:val="28"/>
          <w:szCs w:val="28"/>
          <w:lang w:eastAsia="ru-RU" w:bidi="uk-UA"/>
        </w:rPr>
        <w:t xml:space="preserve"> досудового розслідування, внесеного </w:t>
      </w:r>
      <w:r w:rsidR="00954558" w:rsidRPr="00CC220D">
        <w:rPr>
          <w:rFonts w:ascii="Times New Roman" w:eastAsia="Arial Unicode MS" w:hAnsi="Times New Roman"/>
          <w:sz w:val="28"/>
          <w:szCs w:val="28"/>
          <w:lang w:eastAsia="ru-RU" w:bidi="uk-UA"/>
        </w:rPr>
        <w:t xml:space="preserve">20 липня 2023 року </w:t>
      </w:r>
      <w:r w:rsidRPr="00CC220D">
        <w:rPr>
          <w:rFonts w:ascii="Times New Roman" w:eastAsia="Arial Unicode MS" w:hAnsi="Times New Roman"/>
          <w:sz w:val="28"/>
          <w:szCs w:val="28"/>
          <w:lang w:eastAsia="ru-RU" w:bidi="uk-UA"/>
        </w:rPr>
        <w:t xml:space="preserve">до Єдиного </w:t>
      </w:r>
      <w:r w:rsidR="00F13199">
        <w:rPr>
          <w:rFonts w:ascii="Times New Roman" w:eastAsia="Arial Unicode MS" w:hAnsi="Times New Roman"/>
          <w:sz w:val="28"/>
          <w:szCs w:val="28"/>
          <w:lang w:eastAsia="ru-RU" w:bidi="uk-UA"/>
        </w:rPr>
        <w:t xml:space="preserve">реєстру досудових розслідувань </w:t>
      </w:r>
      <w:r w:rsidRPr="00CC220D">
        <w:rPr>
          <w:rFonts w:ascii="Times New Roman" w:eastAsia="Arial Unicode MS" w:hAnsi="Times New Roman"/>
          <w:sz w:val="28"/>
          <w:szCs w:val="28"/>
          <w:lang w:eastAsia="ru-RU" w:bidi="uk-UA"/>
        </w:rPr>
        <w:t xml:space="preserve">за </w:t>
      </w:r>
      <w:r w:rsidR="00954558">
        <w:rPr>
          <w:rFonts w:ascii="Times New Roman" w:eastAsia="Arial Unicode MS" w:hAnsi="Times New Roman"/>
          <w:sz w:val="28"/>
          <w:szCs w:val="28"/>
          <w:lang w:eastAsia="ru-RU" w:bidi="uk-UA"/>
        </w:rPr>
        <w:t>№</w:t>
      </w:r>
      <w:r w:rsidR="00400947">
        <w:rPr>
          <w:rFonts w:ascii="Times New Roman" w:eastAsia="Arial Unicode MS" w:hAnsi="Times New Roman"/>
          <w:sz w:val="28"/>
          <w:szCs w:val="28"/>
          <w:lang w:eastAsia="ru-RU" w:bidi="uk-UA"/>
        </w:rPr>
        <w:t xml:space="preserve"> </w:t>
      </w:r>
      <w:r w:rsidR="0060424D">
        <w:rPr>
          <w:rFonts w:ascii="Times New Roman" w:eastAsia="Arial Unicode MS" w:hAnsi="Times New Roman"/>
          <w:sz w:val="28"/>
          <w:szCs w:val="28"/>
          <w:lang w:eastAsia="ru-RU" w:bidi="uk-UA"/>
        </w:rPr>
        <w:t>____</w:t>
      </w:r>
      <w:r w:rsidRPr="00CC220D">
        <w:rPr>
          <w:rFonts w:ascii="Times New Roman" w:eastAsia="Arial Unicode MS" w:hAnsi="Times New Roman"/>
          <w:sz w:val="28"/>
          <w:szCs w:val="28"/>
          <w:lang w:eastAsia="ru-RU" w:bidi="uk-UA"/>
        </w:rPr>
        <w:t xml:space="preserve"> за ознаками кримінального правопорушення, передбаченого частиною четвертою статті 191 Кримінального кодексу України. </w:t>
      </w:r>
    </w:p>
    <w:p w:rsidR="00CC220D" w:rsidRPr="00CC220D" w:rsidRDefault="00954558" w:rsidP="00CC220D">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lastRenderedPageBreak/>
        <w:t>Мотивами ухваленн</w:t>
      </w:r>
      <w:r w:rsidR="00CC220D" w:rsidRPr="00CC220D">
        <w:rPr>
          <w:rFonts w:ascii="Times New Roman" w:eastAsia="Arial Unicode MS" w:hAnsi="Times New Roman"/>
          <w:sz w:val="28"/>
          <w:szCs w:val="28"/>
          <w:lang w:eastAsia="ru-RU" w:bidi="uk-UA"/>
        </w:rPr>
        <w:t>я вказаного рішення слугував той факт, що слідчи</w:t>
      </w:r>
      <w:r w:rsidR="004F5C9C">
        <w:rPr>
          <w:rFonts w:ascii="Times New Roman" w:eastAsia="Arial Unicode MS" w:hAnsi="Times New Roman"/>
          <w:sz w:val="28"/>
          <w:szCs w:val="28"/>
          <w:lang w:eastAsia="ru-RU" w:bidi="uk-UA"/>
        </w:rPr>
        <w:t xml:space="preserve">й не долучив </w:t>
      </w:r>
      <w:r w:rsidR="00CC220D" w:rsidRPr="00CC220D">
        <w:rPr>
          <w:rFonts w:ascii="Times New Roman" w:eastAsia="Arial Unicode MS" w:hAnsi="Times New Roman"/>
          <w:sz w:val="28"/>
          <w:szCs w:val="28"/>
          <w:lang w:eastAsia="ru-RU" w:bidi="uk-UA"/>
        </w:rPr>
        <w:t>матеріалів кримінального провадження про звернення до слідчого судді та рішення слідчого судді про накладення арешту на мобільний телефон «</w:t>
      </w:r>
      <w:proofErr w:type="spellStart"/>
      <w:r w:rsidR="00CC220D" w:rsidRPr="00CC220D">
        <w:rPr>
          <w:rFonts w:ascii="Times New Roman" w:eastAsia="Arial Unicode MS" w:hAnsi="Times New Roman"/>
          <w:sz w:val="28"/>
          <w:szCs w:val="28"/>
          <w:lang w:eastAsia="ru-RU" w:bidi="uk-UA"/>
        </w:rPr>
        <w:t>Хiaomi</w:t>
      </w:r>
      <w:proofErr w:type="spellEnd"/>
      <w:r w:rsidR="00CC220D" w:rsidRPr="00CC220D">
        <w:rPr>
          <w:rFonts w:ascii="Times New Roman" w:eastAsia="Arial Unicode MS" w:hAnsi="Times New Roman"/>
          <w:sz w:val="28"/>
          <w:szCs w:val="28"/>
          <w:lang w:eastAsia="ru-RU" w:bidi="uk-UA"/>
        </w:rPr>
        <w:t xml:space="preserve"> </w:t>
      </w:r>
      <w:proofErr w:type="spellStart"/>
      <w:r w:rsidR="00CC220D" w:rsidRPr="00CC220D">
        <w:rPr>
          <w:rFonts w:ascii="Times New Roman" w:eastAsia="Arial Unicode MS" w:hAnsi="Times New Roman"/>
          <w:sz w:val="28"/>
          <w:szCs w:val="28"/>
          <w:lang w:eastAsia="ru-RU" w:bidi="uk-UA"/>
        </w:rPr>
        <w:t>Redmi</w:t>
      </w:r>
      <w:proofErr w:type="spellEnd"/>
      <w:r w:rsidR="00CC220D" w:rsidRPr="00CC220D">
        <w:rPr>
          <w:rFonts w:ascii="Times New Roman" w:eastAsia="Arial Unicode MS" w:hAnsi="Times New Roman"/>
          <w:sz w:val="28"/>
          <w:szCs w:val="28"/>
          <w:lang w:eastAsia="ru-RU" w:bidi="uk-UA"/>
        </w:rPr>
        <w:t xml:space="preserve"> </w:t>
      </w:r>
      <w:proofErr w:type="spellStart"/>
      <w:r w:rsidR="00CC220D" w:rsidRPr="00CC220D">
        <w:rPr>
          <w:rFonts w:ascii="Times New Roman" w:eastAsia="Arial Unicode MS" w:hAnsi="Times New Roman"/>
          <w:sz w:val="28"/>
          <w:szCs w:val="28"/>
          <w:lang w:eastAsia="ru-RU" w:bidi="uk-UA"/>
        </w:rPr>
        <w:t>Note</w:t>
      </w:r>
      <w:proofErr w:type="spellEnd"/>
      <w:r w:rsidR="00CC220D" w:rsidRPr="00CC220D">
        <w:rPr>
          <w:rFonts w:ascii="Times New Roman" w:eastAsia="Arial Unicode MS" w:hAnsi="Times New Roman"/>
          <w:sz w:val="28"/>
          <w:szCs w:val="28"/>
          <w:lang w:eastAsia="ru-RU" w:bidi="uk-UA"/>
        </w:rPr>
        <w:t xml:space="preserve"> 11», який вилучен</w:t>
      </w:r>
      <w:r w:rsidR="0064222C">
        <w:rPr>
          <w:rFonts w:ascii="Times New Roman" w:eastAsia="Arial Unicode MS" w:hAnsi="Times New Roman"/>
          <w:sz w:val="28"/>
          <w:szCs w:val="28"/>
          <w:lang w:eastAsia="ru-RU" w:bidi="uk-UA"/>
        </w:rPr>
        <w:t>о</w:t>
      </w:r>
      <w:r w:rsidR="00CC220D" w:rsidRPr="00CC220D">
        <w:rPr>
          <w:rFonts w:ascii="Times New Roman" w:eastAsia="Arial Unicode MS" w:hAnsi="Times New Roman"/>
          <w:sz w:val="28"/>
          <w:szCs w:val="28"/>
          <w:lang w:eastAsia="ru-RU" w:bidi="uk-UA"/>
        </w:rPr>
        <w:t xml:space="preserve"> у володільця </w:t>
      </w:r>
      <w:r w:rsidR="0064222C">
        <w:rPr>
          <w:rFonts w:ascii="Times New Roman" w:eastAsia="Arial Unicode MS" w:hAnsi="Times New Roman"/>
          <w:sz w:val="28"/>
          <w:szCs w:val="28"/>
          <w:lang w:eastAsia="ru-RU" w:bidi="uk-UA"/>
        </w:rPr>
        <w:t>під час</w:t>
      </w:r>
      <w:r w:rsidR="00CC220D" w:rsidRPr="00CC220D">
        <w:rPr>
          <w:rFonts w:ascii="Times New Roman" w:eastAsia="Arial Unicode MS" w:hAnsi="Times New Roman"/>
          <w:sz w:val="28"/>
          <w:szCs w:val="28"/>
          <w:lang w:eastAsia="ru-RU" w:bidi="uk-UA"/>
        </w:rPr>
        <w:t xml:space="preserve"> санкціонованого обшуку, що</w:t>
      </w:r>
      <w:r w:rsidR="0064222C">
        <w:rPr>
          <w:rFonts w:ascii="Times New Roman" w:eastAsia="Arial Unicode MS" w:hAnsi="Times New Roman"/>
          <w:sz w:val="28"/>
          <w:szCs w:val="28"/>
          <w:lang w:eastAsia="ru-RU" w:bidi="uk-UA"/>
        </w:rPr>
        <w:t>, своєю чергою,</w:t>
      </w:r>
      <w:r w:rsidR="00CC220D" w:rsidRPr="00CC220D">
        <w:rPr>
          <w:rFonts w:ascii="Times New Roman" w:eastAsia="Arial Unicode MS" w:hAnsi="Times New Roman"/>
          <w:sz w:val="28"/>
          <w:szCs w:val="28"/>
          <w:lang w:eastAsia="ru-RU" w:bidi="uk-UA"/>
        </w:rPr>
        <w:t xml:space="preserve"> може </w:t>
      </w:r>
      <w:r w:rsidR="0064222C">
        <w:rPr>
          <w:rFonts w:ascii="Times New Roman" w:eastAsia="Arial Unicode MS" w:hAnsi="Times New Roman"/>
          <w:sz w:val="28"/>
          <w:szCs w:val="28"/>
          <w:lang w:eastAsia="ru-RU" w:bidi="uk-UA"/>
        </w:rPr>
        <w:t xml:space="preserve">призвести до </w:t>
      </w:r>
      <w:r w:rsidR="00CC220D" w:rsidRPr="00CC220D">
        <w:rPr>
          <w:rFonts w:ascii="Times New Roman" w:eastAsia="Arial Unicode MS" w:hAnsi="Times New Roman"/>
          <w:sz w:val="28"/>
          <w:szCs w:val="28"/>
          <w:lang w:eastAsia="ru-RU" w:bidi="uk-UA"/>
        </w:rPr>
        <w:t>необхідн</w:t>
      </w:r>
      <w:r w:rsidR="0064222C">
        <w:rPr>
          <w:rFonts w:ascii="Times New Roman" w:eastAsia="Arial Unicode MS" w:hAnsi="Times New Roman"/>
          <w:sz w:val="28"/>
          <w:szCs w:val="28"/>
          <w:lang w:eastAsia="ru-RU" w:bidi="uk-UA"/>
        </w:rPr>
        <w:t>ості</w:t>
      </w:r>
      <w:r w:rsidR="00CC220D" w:rsidRPr="00CC220D">
        <w:rPr>
          <w:rFonts w:ascii="Times New Roman" w:eastAsia="Arial Unicode MS" w:hAnsi="Times New Roman"/>
          <w:sz w:val="28"/>
          <w:szCs w:val="28"/>
          <w:lang w:eastAsia="ru-RU" w:bidi="uk-UA"/>
        </w:rPr>
        <w:t xml:space="preserve"> повернення власнику вилученого </w:t>
      </w:r>
      <w:r w:rsidR="0064222C">
        <w:rPr>
          <w:rFonts w:ascii="Times New Roman" w:eastAsia="Arial Unicode MS" w:hAnsi="Times New Roman"/>
          <w:sz w:val="28"/>
          <w:szCs w:val="28"/>
          <w:lang w:eastAsia="ru-RU" w:bidi="uk-UA"/>
        </w:rPr>
        <w:t>в</w:t>
      </w:r>
      <w:r w:rsidR="00CC220D" w:rsidRPr="00CC220D">
        <w:rPr>
          <w:rFonts w:ascii="Times New Roman" w:eastAsia="Arial Unicode MS" w:hAnsi="Times New Roman"/>
          <w:sz w:val="28"/>
          <w:szCs w:val="28"/>
          <w:lang w:eastAsia="ru-RU" w:bidi="uk-UA"/>
        </w:rPr>
        <w:t xml:space="preserve"> нього майна за наслідками, визначеними пунктом 3 частини першої статті 169, частиною п’ятою статті 171, частиною шостою статті 173 Кримінального процесуального кодексу України (далі – КПК України).</w:t>
      </w:r>
    </w:p>
    <w:p w:rsidR="00CC220D" w:rsidRPr="00CC220D" w:rsidRDefault="009E1372" w:rsidP="00CC220D">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У</w:t>
      </w:r>
      <w:r w:rsidR="00CC220D" w:rsidRPr="00CC220D">
        <w:rPr>
          <w:rFonts w:ascii="Times New Roman" w:eastAsia="Arial Unicode MS" w:hAnsi="Times New Roman"/>
          <w:sz w:val="28"/>
          <w:szCs w:val="28"/>
          <w:lang w:eastAsia="ru-RU" w:bidi="uk-UA"/>
        </w:rPr>
        <w:t xml:space="preserve"> повідомленні</w:t>
      </w:r>
      <w:r>
        <w:rPr>
          <w:rFonts w:ascii="Times New Roman" w:eastAsia="Arial Unicode MS" w:hAnsi="Times New Roman"/>
          <w:sz w:val="28"/>
          <w:szCs w:val="28"/>
          <w:lang w:eastAsia="ru-RU" w:bidi="uk-UA"/>
        </w:rPr>
        <w:t xml:space="preserve"> судді </w:t>
      </w:r>
      <w:proofErr w:type="spellStart"/>
      <w:r>
        <w:rPr>
          <w:rFonts w:ascii="Times New Roman" w:eastAsia="Arial Unicode MS" w:hAnsi="Times New Roman"/>
          <w:sz w:val="28"/>
          <w:szCs w:val="28"/>
          <w:lang w:eastAsia="ru-RU" w:bidi="uk-UA"/>
        </w:rPr>
        <w:t>Чирського</w:t>
      </w:r>
      <w:proofErr w:type="spellEnd"/>
      <w:r>
        <w:rPr>
          <w:rFonts w:ascii="Times New Roman" w:eastAsia="Arial Unicode MS" w:hAnsi="Times New Roman"/>
          <w:sz w:val="28"/>
          <w:szCs w:val="28"/>
          <w:lang w:eastAsia="ru-RU" w:bidi="uk-UA"/>
        </w:rPr>
        <w:t xml:space="preserve"> Г.М. зазначено, що</w:t>
      </w:r>
      <w:r w:rsidR="00CC220D" w:rsidRPr="00CC220D">
        <w:rPr>
          <w:rFonts w:ascii="Times New Roman" w:eastAsia="Arial Unicode MS" w:hAnsi="Times New Roman"/>
          <w:sz w:val="28"/>
          <w:szCs w:val="28"/>
          <w:lang w:eastAsia="ru-RU" w:bidi="uk-UA"/>
        </w:rPr>
        <w:t xml:space="preserve"> 16 лютого 2024 року о 09:55 </w:t>
      </w:r>
      <w:r>
        <w:rPr>
          <w:rFonts w:ascii="Times New Roman" w:eastAsia="Arial Unicode MS" w:hAnsi="Times New Roman"/>
          <w:sz w:val="28"/>
          <w:szCs w:val="28"/>
          <w:lang w:eastAsia="ru-RU" w:bidi="uk-UA"/>
        </w:rPr>
        <w:t xml:space="preserve">до </w:t>
      </w:r>
      <w:r w:rsidR="00CC220D" w:rsidRPr="00CC220D">
        <w:rPr>
          <w:rFonts w:ascii="Times New Roman" w:eastAsia="Arial Unicode MS" w:hAnsi="Times New Roman"/>
          <w:sz w:val="28"/>
          <w:szCs w:val="28"/>
          <w:lang w:eastAsia="ru-RU" w:bidi="uk-UA"/>
        </w:rPr>
        <w:t xml:space="preserve">кабінету № 14 Центрально-Міського суду міста Кривого Рогу Дніпропетровської області </w:t>
      </w:r>
      <w:r w:rsidR="002E6ED4">
        <w:rPr>
          <w:rFonts w:ascii="Times New Roman" w:eastAsia="Arial Unicode MS" w:hAnsi="Times New Roman"/>
          <w:sz w:val="28"/>
          <w:szCs w:val="28"/>
          <w:lang w:eastAsia="ru-RU" w:bidi="uk-UA"/>
        </w:rPr>
        <w:t>увійшли</w:t>
      </w:r>
      <w:r w:rsidR="00CC220D" w:rsidRPr="00CC220D">
        <w:rPr>
          <w:rFonts w:ascii="Times New Roman" w:eastAsia="Arial Unicode MS" w:hAnsi="Times New Roman"/>
          <w:sz w:val="28"/>
          <w:szCs w:val="28"/>
          <w:lang w:eastAsia="ru-RU" w:bidi="uk-UA"/>
        </w:rPr>
        <w:t xml:space="preserve"> слідчий </w:t>
      </w:r>
      <w:r w:rsidR="002E6ED4">
        <w:rPr>
          <w:rFonts w:ascii="Times New Roman" w:eastAsia="Arial Unicode MS" w:hAnsi="Times New Roman"/>
          <w:sz w:val="28"/>
          <w:szCs w:val="28"/>
          <w:lang w:eastAsia="ru-RU" w:bidi="uk-UA"/>
        </w:rPr>
        <w:t>слідчого відділу</w:t>
      </w:r>
      <w:r w:rsidR="00CC220D" w:rsidRPr="00CC220D">
        <w:rPr>
          <w:rFonts w:ascii="Times New Roman" w:eastAsia="Arial Unicode MS" w:hAnsi="Times New Roman"/>
          <w:sz w:val="28"/>
          <w:szCs w:val="28"/>
          <w:lang w:eastAsia="ru-RU" w:bidi="uk-UA"/>
        </w:rPr>
        <w:t xml:space="preserve"> Криворізького </w:t>
      </w:r>
      <w:r w:rsidR="002E6ED4">
        <w:rPr>
          <w:rFonts w:ascii="Times New Roman" w:eastAsia="Arial Unicode MS" w:hAnsi="Times New Roman"/>
          <w:sz w:val="28"/>
          <w:szCs w:val="28"/>
          <w:lang w:eastAsia="ru-RU" w:bidi="uk-UA"/>
        </w:rPr>
        <w:t xml:space="preserve">районного управління поліції </w:t>
      </w:r>
      <w:r w:rsidR="00FF4F62" w:rsidRPr="00CC220D">
        <w:rPr>
          <w:rFonts w:ascii="Times New Roman" w:eastAsia="Arial Unicode MS" w:hAnsi="Times New Roman"/>
          <w:sz w:val="28"/>
          <w:szCs w:val="28"/>
          <w:lang w:eastAsia="ru-RU" w:bidi="uk-UA"/>
        </w:rPr>
        <w:t>Головного управління Національної поліції в Дніпропетровській області</w:t>
      </w:r>
      <w:r w:rsidR="00FF4F62">
        <w:rPr>
          <w:rFonts w:ascii="Times New Roman" w:eastAsia="Arial Unicode MS" w:hAnsi="Times New Roman"/>
          <w:sz w:val="28"/>
          <w:szCs w:val="28"/>
          <w:lang w:eastAsia="ru-RU" w:bidi="uk-UA"/>
        </w:rPr>
        <w:t xml:space="preserve"> </w:t>
      </w:r>
      <w:proofErr w:type="spellStart"/>
      <w:r w:rsidR="00CC220D" w:rsidRPr="00CC220D">
        <w:rPr>
          <w:rFonts w:ascii="Times New Roman" w:eastAsia="Arial Unicode MS" w:hAnsi="Times New Roman"/>
          <w:sz w:val="28"/>
          <w:szCs w:val="28"/>
          <w:lang w:eastAsia="ru-RU" w:bidi="uk-UA"/>
        </w:rPr>
        <w:t>Лисицький</w:t>
      </w:r>
      <w:proofErr w:type="spellEnd"/>
      <w:r w:rsidR="00FF4F62">
        <w:rPr>
          <w:rFonts w:ascii="Times New Roman" w:eastAsia="Arial Unicode MS" w:hAnsi="Times New Roman"/>
          <w:sz w:val="28"/>
          <w:szCs w:val="28"/>
          <w:lang w:eastAsia="ru-RU" w:bidi="uk-UA"/>
        </w:rPr>
        <w:t> В.В. та</w:t>
      </w:r>
      <w:r w:rsidR="00CC220D" w:rsidRPr="00CC220D">
        <w:rPr>
          <w:rFonts w:ascii="Times New Roman" w:eastAsia="Arial Unicode MS" w:hAnsi="Times New Roman"/>
          <w:sz w:val="28"/>
          <w:szCs w:val="28"/>
          <w:lang w:eastAsia="ru-RU" w:bidi="uk-UA"/>
        </w:rPr>
        <w:t xml:space="preserve"> невідом</w:t>
      </w:r>
      <w:r w:rsidR="00FF4F62">
        <w:rPr>
          <w:rFonts w:ascii="Times New Roman" w:eastAsia="Arial Unicode MS" w:hAnsi="Times New Roman"/>
          <w:sz w:val="28"/>
          <w:szCs w:val="28"/>
          <w:lang w:eastAsia="ru-RU" w:bidi="uk-UA"/>
        </w:rPr>
        <w:t>а особа</w:t>
      </w:r>
      <w:r w:rsidR="00CC220D" w:rsidRPr="00CC220D">
        <w:rPr>
          <w:rFonts w:ascii="Times New Roman" w:eastAsia="Arial Unicode MS" w:hAnsi="Times New Roman"/>
          <w:sz w:val="28"/>
          <w:szCs w:val="28"/>
          <w:lang w:eastAsia="ru-RU" w:bidi="uk-UA"/>
        </w:rPr>
        <w:t xml:space="preserve">, які почали з’ясовувати у судді </w:t>
      </w:r>
      <w:proofErr w:type="spellStart"/>
      <w:r w:rsidR="00CC220D" w:rsidRPr="00CC220D">
        <w:rPr>
          <w:rFonts w:ascii="Times New Roman" w:eastAsia="Arial Unicode MS" w:hAnsi="Times New Roman"/>
          <w:sz w:val="28"/>
          <w:szCs w:val="28"/>
          <w:lang w:eastAsia="ru-RU" w:bidi="uk-UA"/>
        </w:rPr>
        <w:t>Чирського</w:t>
      </w:r>
      <w:proofErr w:type="spellEnd"/>
      <w:r w:rsidR="00FF4F62">
        <w:rPr>
          <w:rFonts w:ascii="Times New Roman" w:eastAsia="Arial Unicode MS" w:hAnsi="Times New Roman"/>
          <w:sz w:val="28"/>
          <w:szCs w:val="28"/>
          <w:lang w:eastAsia="ru-RU" w:bidi="uk-UA"/>
        </w:rPr>
        <w:t> </w:t>
      </w:r>
      <w:r w:rsidR="00CC220D" w:rsidRPr="00CC220D">
        <w:rPr>
          <w:rFonts w:ascii="Times New Roman" w:eastAsia="Arial Unicode MS" w:hAnsi="Times New Roman"/>
          <w:sz w:val="28"/>
          <w:szCs w:val="28"/>
          <w:lang w:eastAsia="ru-RU" w:bidi="uk-UA"/>
        </w:rPr>
        <w:t>Г.М. причину відмови в задоволенні клопотання.</w:t>
      </w:r>
    </w:p>
    <w:p w:rsidR="00CC220D" w:rsidRPr="00CC220D" w:rsidRDefault="00FF4F62" w:rsidP="00CC220D">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Суддя зазнача</w:t>
      </w:r>
      <w:r w:rsidR="00CC220D" w:rsidRPr="00CC220D">
        <w:rPr>
          <w:rFonts w:ascii="Times New Roman" w:eastAsia="Arial Unicode MS" w:hAnsi="Times New Roman"/>
          <w:sz w:val="28"/>
          <w:szCs w:val="28"/>
          <w:lang w:eastAsia="ru-RU" w:bidi="uk-UA"/>
        </w:rPr>
        <w:t xml:space="preserve">є, що  після повідомлення слідчому </w:t>
      </w:r>
      <w:proofErr w:type="spellStart"/>
      <w:r w:rsidR="00CC220D" w:rsidRPr="00CC220D">
        <w:rPr>
          <w:rFonts w:ascii="Times New Roman" w:eastAsia="Arial Unicode MS" w:hAnsi="Times New Roman"/>
          <w:sz w:val="28"/>
          <w:szCs w:val="28"/>
          <w:lang w:eastAsia="ru-RU" w:bidi="uk-UA"/>
        </w:rPr>
        <w:t>Лисицькому</w:t>
      </w:r>
      <w:proofErr w:type="spellEnd"/>
      <w:r w:rsidR="00CC220D" w:rsidRPr="00CC220D">
        <w:rPr>
          <w:rFonts w:ascii="Times New Roman" w:eastAsia="Arial Unicode MS" w:hAnsi="Times New Roman"/>
          <w:sz w:val="28"/>
          <w:szCs w:val="28"/>
          <w:lang w:eastAsia="ru-RU" w:bidi="uk-UA"/>
        </w:rPr>
        <w:t xml:space="preserve"> В.В., який безпосередньо звертав</w:t>
      </w:r>
      <w:r>
        <w:rPr>
          <w:rFonts w:ascii="Times New Roman" w:eastAsia="Arial Unicode MS" w:hAnsi="Times New Roman"/>
          <w:sz w:val="28"/>
          <w:szCs w:val="28"/>
          <w:lang w:eastAsia="ru-RU" w:bidi="uk-UA"/>
        </w:rPr>
        <w:t>ся із вказаним клопотанням, що причини відмови</w:t>
      </w:r>
      <w:r w:rsidR="00CC220D" w:rsidRPr="00CC220D">
        <w:rPr>
          <w:rFonts w:ascii="Times New Roman" w:eastAsia="Arial Unicode MS" w:hAnsi="Times New Roman"/>
          <w:sz w:val="28"/>
          <w:szCs w:val="28"/>
          <w:lang w:eastAsia="ru-RU" w:bidi="uk-UA"/>
        </w:rPr>
        <w:t xml:space="preserve"> мотивован</w:t>
      </w:r>
      <w:r>
        <w:rPr>
          <w:rFonts w:ascii="Times New Roman" w:eastAsia="Arial Unicode MS" w:hAnsi="Times New Roman"/>
          <w:sz w:val="28"/>
          <w:szCs w:val="28"/>
          <w:lang w:eastAsia="ru-RU" w:bidi="uk-UA"/>
        </w:rPr>
        <w:t>і</w:t>
      </w:r>
      <w:r w:rsidR="00CC220D" w:rsidRPr="00CC220D">
        <w:rPr>
          <w:rFonts w:ascii="Times New Roman" w:eastAsia="Arial Unicode MS" w:hAnsi="Times New Roman"/>
          <w:sz w:val="28"/>
          <w:szCs w:val="28"/>
          <w:lang w:eastAsia="ru-RU" w:bidi="uk-UA"/>
        </w:rPr>
        <w:t xml:space="preserve"> в ухвалі, яку слідчий </w:t>
      </w:r>
      <w:proofErr w:type="spellStart"/>
      <w:r w:rsidR="00CC220D" w:rsidRPr="00CC220D">
        <w:rPr>
          <w:rFonts w:ascii="Times New Roman" w:eastAsia="Arial Unicode MS" w:hAnsi="Times New Roman"/>
          <w:sz w:val="28"/>
          <w:szCs w:val="28"/>
          <w:lang w:eastAsia="ru-RU" w:bidi="uk-UA"/>
        </w:rPr>
        <w:t>Лисицький</w:t>
      </w:r>
      <w:proofErr w:type="spellEnd"/>
      <w:r w:rsidR="00CC220D" w:rsidRPr="00CC220D">
        <w:rPr>
          <w:rFonts w:ascii="Times New Roman" w:eastAsia="Arial Unicode MS" w:hAnsi="Times New Roman"/>
          <w:sz w:val="28"/>
          <w:szCs w:val="28"/>
          <w:lang w:eastAsia="ru-RU" w:bidi="uk-UA"/>
        </w:rPr>
        <w:t xml:space="preserve"> В.В. отримав у секретаря судового засідання під розписку, невідом</w:t>
      </w:r>
      <w:r w:rsidR="00F13199">
        <w:rPr>
          <w:rFonts w:ascii="Times New Roman" w:eastAsia="Arial Unicode MS" w:hAnsi="Times New Roman"/>
          <w:sz w:val="28"/>
          <w:szCs w:val="28"/>
          <w:lang w:eastAsia="ru-RU" w:bidi="uk-UA"/>
        </w:rPr>
        <w:t>ий</w:t>
      </w:r>
      <w:r w:rsidR="00CC220D" w:rsidRPr="00CC220D">
        <w:rPr>
          <w:rFonts w:ascii="Times New Roman" w:eastAsia="Arial Unicode MS" w:hAnsi="Times New Roman"/>
          <w:sz w:val="28"/>
          <w:szCs w:val="28"/>
          <w:lang w:eastAsia="ru-RU" w:bidi="uk-UA"/>
        </w:rPr>
        <w:t>, як</w:t>
      </w:r>
      <w:r w:rsidR="00F13199">
        <w:rPr>
          <w:rFonts w:ascii="Times New Roman" w:eastAsia="Arial Unicode MS" w:hAnsi="Times New Roman"/>
          <w:sz w:val="28"/>
          <w:szCs w:val="28"/>
          <w:lang w:eastAsia="ru-RU" w:bidi="uk-UA"/>
        </w:rPr>
        <w:t>ий</w:t>
      </w:r>
      <w:r w:rsidR="00CC220D" w:rsidRPr="00CC220D">
        <w:rPr>
          <w:rFonts w:ascii="Times New Roman" w:eastAsia="Arial Unicode MS" w:hAnsi="Times New Roman"/>
          <w:sz w:val="28"/>
          <w:szCs w:val="28"/>
          <w:lang w:eastAsia="ru-RU" w:bidi="uk-UA"/>
        </w:rPr>
        <w:t xml:space="preserve">, як </w:t>
      </w:r>
      <w:r>
        <w:rPr>
          <w:rFonts w:ascii="Times New Roman" w:eastAsia="Arial Unicode MS" w:hAnsi="Times New Roman"/>
          <w:sz w:val="28"/>
          <w:szCs w:val="28"/>
          <w:lang w:eastAsia="ru-RU" w:bidi="uk-UA"/>
        </w:rPr>
        <w:t>згодом</w:t>
      </w:r>
      <w:r w:rsidR="00CC220D" w:rsidRPr="00CC220D">
        <w:rPr>
          <w:rFonts w:ascii="Times New Roman" w:eastAsia="Arial Unicode MS" w:hAnsi="Times New Roman"/>
          <w:sz w:val="28"/>
          <w:szCs w:val="28"/>
          <w:lang w:eastAsia="ru-RU" w:bidi="uk-UA"/>
        </w:rPr>
        <w:t xml:space="preserve"> з’ясувалося, є слідчим слідчого відділу розслідування злочинів у сфері господарської та службової діяльності слідчого управління </w:t>
      </w:r>
      <w:r w:rsidRPr="00CC220D">
        <w:rPr>
          <w:rFonts w:ascii="Times New Roman" w:eastAsia="Arial Unicode MS" w:hAnsi="Times New Roman"/>
          <w:sz w:val="28"/>
          <w:szCs w:val="28"/>
          <w:lang w:eastAsia="ru-RU" w:bidi="uk-UA"/>
        </w:rPr>
        <w:t>Головного управління Національної поліції в Дніпропетровській області</w:t>
      </w:r>
      <w:r w:rsidR="00CC220D" w:rsidRPr="00CC220D">
        <w:rPr>
          <w:rFonts w:ascii="Times New Roman" w:eastAsia="Arial Unicode MS" w:hAnsi="Times New Roman"/>
          <w:sz w:val="28"/>
          <w:szCs w:val="28"/>
          <w:lang w:eastAsia="ru-RU" w:bidi="uk-UA"/>
        </w:rPr>
        <w:t xml:space="preserve"> капітаном поліції Оста</w:t>
      </w:r>
      <w:r w:rsidR="003639EE">
        <w:rPr>
          <w:rFonts w:ascii="Times New Roman" w:eastAsia="Arial Unicode MS" w:hAnsi="Times New Roman"/>
          <w:sz w:val="28"/>
          <w:szCs w:val="28"/>
          <w:lang w:eastAsia="ru-RU" w:bidi="uk-UA"/>
        </w:rPr>
        <w:t>пенком Костянтином Юрійовичем і</w:t>
      </w:r>
      <w:r w:rsidR="00CC220D" w:rsidRPr="00CC220D">
        <w:rPr>
          <w:rFonts w:ascii="Times New Roman" w:eastAsia="Arial Unicode MS" w:hAnsi="Times New Roman"/>
          <w:sz w:val="28"/>
          <w:szCs w:val="28"/>
          <w:lang w:eastAsia="ru-RU" w:bidi="uk-UA"/>
        </w:rPr>
        <w:t xml:space="preserve"> старшим групи слідчих, які здійснюють досудове розслідування кримінального</w:t>
      </w:r>
      <w:r w:rsidR="0060424D">
        <w:rPr>
          <w:rFonts w:ascii="Times New Roman" w:eastAsia="Arial Unicode MS" w:hAnsi="Times New Roman"/>
          <w:sz w:val="28"/>
          <w:szCs w:val="28"/>
          <w:lang w:eastAsia="ru-RU" w:bidi="uk-UA"/>
        </w:rPr>
        <w:t xml:space="preserve"> провадження № ____</w:t>
      </w:r>
      <w:r w:rsidR="00CC220D" w:rsidRPr="00CC220D">
        <w:rPr>
          <w:rFonts w:ascii="Times New Roman" w:eastAsia="Arial Unicode MS" w:hAnsi="Times New Roman"/>
          <w:sz w:val="28"/>
          <w:szCs w:val="28"/>
          <w:lang w:eastAsia="ru-RU" w:bidi="uk-UA"/>
        </w:rPr>
        <w:t xml:space="preserve"> від 20 липня 2023 року, запропонува</w:t>
      </w:r>
      <w:r w:rsidR="00F13199">
        <w:rPr>
          <w:rFonts w:ascii="Times New Roman" w:eastAsia="Arial Unicode MS" w:hAnsi="Times New Roman"/>
          <w:sz w:val="28"/>
          <w:szCs w:val="28"/>
          <w:lang w:eastAsia="ru-RU" w:bidi="uk-UA"/>
        </w:rPr>
        <w:t>в</w:t>
      </w:r>
      <w:r w:rsidR="00CC220D" w:rsidRPr="00CC220D">
        <w:rPr>
          <w:rFonts w:ascii="Times New Roman" w:eastAsia="Arial Unicode MS" w:hAnsi="Times New Roman"/>
          <w:sz w:val="28"/>
          <w:szCs w:val="28"/>
          <w:lang w:eastAsia="ru-RU" w:bidi="uk-UA"/>
        </w:rPr>
        <w:t xml:space="preserve"> слідчому судді «обговорити» суть справи тет-а-тет в кабінеті судді. </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Отримавши від </w:t>
      </w:r>
      <w:proofErr w:type="spellStart"/>
      <w:r w:rsidRPr="00CC220D">
        <w:rPr>
          <w:rFonts w:ascii="Times New Roman" w:eastAsia="Arial Unicode MS" w:hAnsi="Times New Roman"/>
          <w:sz w:val="28"/>
          <w:szCs w:val="28"/>
          <w:lang w:eastAsia="ru-RU" w:bidi="uk-UA"/>
        </w:rPr>
        <w:t>Чирського</w:t>
      </w:r>
      <w:proofErr w:type="spellEnd"/>
      <w:r w:rsidRPr="00CC220D">
        <w:rPr>
          <w:rFonts w:ascii="Times New Roman" w:eastAsia="Arial Unicode MS" w:hAnsi="Times New Roman"/>
          <w:sz w:val="28"/>
          <w:szCs w:val="28"/>
          <w:lang w:eastAsia="ru-RU" w:bidi="uk-UA"/>
        </w:rPr>
        <w:t xml:space="preserve"> Г.М. відповідь, що всі питання у справі будуть вирішуватися у процесуальний спосіб, визначений нормами КПК України, слідчий Остапенко К.Ю. дістав мобільний телефон та намагався показати судді інформацію, яка нібито стосується </w:t>
      </w:r>
      <w:r w:rsidR="004C5FE9">
        <w:rPr>
          <w:rFonts w:ascii="Times New Roman" w:eastAsia="Arial Unicode MS" w:hAnsi="Times New Roman"/>
          <w:sz w:val="28"/>
          <w:szCs w:val="28"/>
          <w:lang w:eastAsia="ru-RU" w:bidi="uk-UA"/>
        </w:rPr>
        <w:t>ухваленого</w:t>
      </w:r>
      <w:r w:rsidRPr="00CC220D">
        <w:rPr>
          <w:rFonts w:ascii="Times New Roman" w:eastAsia="Arial Unicode MS" w:hAnsi="Times New Roman"/>
          <w:sz w:val="28"/>
          <w:szCs w:val="28"/>
          <w:lang w:eastAsia="ru-RU" w:bidi="uk-UA"/>
        </w:rPr>
        <w:t xml:space="preserve"> раніше ним рішення, вимагаючи пояснень. Після </w:t>
      </w:r>
      <w:r w:rsidR="004C5FE9">
        <w:rPr>
          <w:rFonts w:ascii="Times New Roman" w:eastAsia="Arial Unicode MS" w:hAnsi="Times New Roman"/>
          <w:sz w:val="28"/>
          <w:szCs w:val="28"/>
          <w:lang w:eastAsia="ru-RU" w:bidi="uk-UA"/>
        </w:rPr>
        <w:t>цьог</w:t>
      </w:r>
      <w:r w:rsidRPr="00CC220D">
        <w:rPr>
          <w:rFonts w:ascii="Times New Roman" w:eastAsia="Arial Unicode MS" w:hAnsi="Times New Roman"/>
          <w:sz w:val="28"/>
          <w:szCs w:val="28"/>
          <w:lang w:eastAsia="ru-RU" w:bidi="uk-UA"/>
        </w:rPr>
        <w:t xml:space="preserve">о слідчий Остапенко К.Ю. заявив, що він «знає, куди скаржитися на </w:t>
      </w:r>
      <w:r w:rsidR="004C5FE9">
        <w:rPr>
          <w:rFonts w:ascii="Times New Roman" w:eastAsia="Arial Unicode MS" w:hAnsi="Times New Roman"/>
          <w:sz w:val="28"/>
          <w:szCs w:val="28"/>
          <w:lang w:eastAsia="ru-RU" w:bidi="uk-UA"/>
        </w:rPr>
        <w:t>суддю за такі прийняті рішення –</w:t>
      </w:r>
      <w:r w:rsidRPr="00CC220D">
        <w:rPr>
          <w:rFonts w:ascii="Times New Roman" w:eastAsia="Arial Unicode MS" w:hAnsi="Times New Roman"/>
          <w:sz w:val="28"/>
          <w:szCs w:val="28"/>
          <w:lang w:eastAsia="ru-RU" w:bidi="uk-UA"/>
        </w:rPr>
        <w:t xml:space="preserve"> до ВРП</w:t>
      </w:r>
      <w:r w:rsidR="00A26D44">
        <w:rPr>
          <w:rFonts w:ascii="Times New Roman" w:eastAsia="Arial Unicode MS" w:hAnsi="Times New Roman"/>
          <w:sz w:val="28"/>
          <w:szCs w:val="28"/>
          <w:lang w:eastAsia="ru-RU" w:bidi="uk-UA"/>
        </w:rPr>
        <w:t xml:space="preserve">!» </w:t>
      </w:r>
      <w:r w:rsidR="00E653BD">
        <w:rPr>
          <w:rFonts w:ascii="Times New Roman" w:eastAsia="Arial Unicode MS" w:hAnsi="Times New Roman"/>
          <w:sz w:val="28"/>
          <w:szCs w:val="28"/>
          <w:lang w:eastAsia="ru-RU" w:bidi="uk-UA"/>
        </w:rPr>
        <w:t>та зазначив</w:t>
      </w:r>
      <w:r w:rsidRPr="00CC220D">
        <w:rPr>
          <w:rFonts w:ascii="Times New Roman" w:eastAsia="Arial Unicode MS" w:hAnsi="Times New Roman"/>
          <w:sz w:val="28"/>
          <w:szCs w:val="28"/>
          <w:lang w:eastAsia="ru-RU" w:bidi="uk-UA"/>
        </w:rPr>
        <w:t xml:space="preserve">, що суддя </w:t>
      </w:r>
      <w:r w:rsidR="00E653BD">
        <w:rPr>
          <w:rFonts w:ascii="Times New Roman" w:eastAsia="Arial Unicode MS" w:hAnsi="Times New Roman"/>
          <w:sz w:val="28"/>
          <w:szCs w:val="28"/>
          <w:lang w:eastAsia="ru-RU" w:bidi="uk-UA"/>
        </w:rPr>
        <w:t>«дуже упереджений по цій справі</w:t>
      </w:r>
      <w:r w:rsidRPr="00CC220D">
        <w:rPr>
          <w:rFonts w:ascii="Times New Roman" w:eastAsia="Arial Unicode MS" w:hAnsi="Times New Roman"/>
          <w:sz w:val="28"/>
          <w:szCs w:val="28"/>
          <w:lang w:eastAsia="ru-RU" w:bidi="uk-UA"/>
        </w:rPr>
        <w:t>!».</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Суддя </w:t>
      </w:r>
      <w:proofErr w:type="spellStart"/>
      <w:r w:rsidR="00741B43">
        <w:rPr>
          <w:rFonts w:ascii="Times New Roman" w:eastAsia="Arial Unicode MS" w:hAnsi="Times New Roman"/>
          <w:sz w:val="28"/>
          <w:szCs w:val="28"/>
          <w:lang w:eastAsia="ru-RU" w:bidi="uk-UA"/>
        </w:rPr>
        <w:t>Чирський</w:t>
      </w:r>
      <w:proofErr w:type="spellEnd"/>
      <w:r w:rsidR="00741B43">
        <w:rPr>
          <w:rFonts w:ascii="Times New Roman" w:eastAsia="Arial Unicode MS" w:hAnsi="Times New Roman"/>
          <w:sz w:val="28"/>
          <w:szCs w:val="28"/>
          <w:lang w:eastAsia="ru-RU" w:bidi="uk-UA"/>
        </w:rPr>
        <w:t xml:space="preserve"> Г.М. вважає, що </w:t>
      </w:r>
      <w:r w:rsidRPr="00CC220D">
        <w:rPr>
          <w:rFonts w:ascii="Times New Roman" w:eastAsia="Arial Unicode MS" w:hAnsi="Times New Roman"/>
          <w:sz w:val="28"/>
          <w:szCs w:val="28"/>
          <w:lang w:eastAsia="ru-RU" w:bidi="uk-UA"/>
        </w:rPr>
        <w:t>зазначеній</w:t>
      </w:r>
      <w:r w:rsidR="00741B43">
        <w:rPr>
          <w:rFonts w:ascii="Times New Roman" w:eastAsia="Arial Unicode MS" w:hAnsi="Times New Roman"/>
          <w:sz w:val="28"/>
          <w:szCs w:val="28"/>
          <w:lang w:eastAsia="ru-RU" w:bidi="uk-UA"/>
        </w:rPr>
        <w:t xml:space="preserve"> вище</w:t>
      </w:r>
      <w:r w:rsidRPr="00CC220D">
        <w:rPr>
          <w:rFonts w:ascii="Times New Roman" w:eastAsia="Arial Unicode MS" w:hAnsi="Times New Roman"/>
          <w:sz w:val="28"/>
          <w:szCs w:val="28"/>
          <w:lang w:eastAsia="ru-RU" w:bidi="uk-UA"/>
        </w:rPr>
        <w:t xml:space="preserve"> поведінці слідчого </w:t>
      </w:r>
      <w:r w:rsidR="00741B43">
        <w:rPr>
          <w:rFonts w:ascii="Times New Roman" w:eastAsia="Arial Unicode MS" w:hAnsi="Times New Roman"/>
          <w:sz w:val="28"/>
          <w:szCs w:val="28"/>
          <w:lang w:eastAsia="ru-RU" w:bidi="uk-UA"/>
        </w:rPr>
        <w:t>Остапенка К.Ю.</w:t>
      </w:r>
      <w:r w:rsidRPr="00CC220D">
        <w:rPr>
          <w:rFonts w:ascii="Times New Roman" w:eastAsia="Arial Unicode MS" w:hAnsi="Times New Roman"/>
          <w:sz w:val="28"/>
          <w:szCs w:val="28"/>
          <w:lang w:eastAsia="ru-RU" w:bidi="uk-UA"/>
        </w:rPr>
        <w:t xml:space="preserve"> притаманні </w:t>
      </w:r>
      <w:r w:rsidR="007F7B62">
        <w:rPr>
          <w:rFonts w:ascii="Times New Roman" w:eastAsia="Arial Unicode MS" w:hAnsi="Times New Roman"/>
          <w:sz w:val="28"/>
          <w:szCs w:val="28"/>
          <w:lang w:eastAsia="ru-RU" w:bidi="uk-UA"/>
        </w:rPr>
        <w:t>в</w:t>
      </w:r>
      <w:r w:rsidRPr="00CC220D">
        <w:rPr>
          <w:rFonts w:ascii="Times New Roman" w:eastAsia="Arial Unicode MS" w:hAnsi="Times New Roman"/>
          <w:sz w:val="28"/>
          <w:szCs w:val="28"/>
          <w:lang w:eastAsia="ru-RU" w:bidi="uk-UA"/>
        </w:rPr>
        <w:t>сі ознаки втручання</w:t>
      </w:r>
      <w:r w:rsidR="00741B43">
        <w:rPr>
          <w:rFonts w:ascii="Times New Roman" w:eastAsia="Arial Unicode MS" w:hAnsi="Times New Roman"/>
          <w:sz w:val="28"/>
          <w:szCs w:val="28"/>
          <w:lang w:eastAsia="ru-RU" w:bidi="uk-UA"/>
        </w:rPr>
        <w:t xml:space="preserve"> в діяльність судді, оскільки така</w:t>
      </w:r>
      <w:r w:rsidRPr="00CC220D">
        <w:rPr>
          <w:rFonts w:ascii="Times New Roman" w:eastAsia="Arial Unicode MS" w:hAnsi="Times New Roman"/>
          <w:sz w:val="28"/>
          <w:szCs w:val="28"/>
          <w:lang w:eastAsia="ru-RU" w:bidi="uk-UA"/>
        </w:rPr>
        <w:t xml:space="preserve"> поведінка свідчить про відверте нехтування встановленими гарантіями незалежності суддів, явну неповагу до предс</w:t>
      </w:r>
      <w:r w:rsidR="007F7B62">
        <w:rPr>
          <w:rFonts w:ascii="Times New Roman" w:eastAsia="Arial Unicode MS" w:hAnsi="Times New Roman"/>
          <w:sz w:val="28"/>
          <w:szCs w:val="28"/>
          <w:lang w:eastAsia="ru-RU" w:bidi="uk-UA"/>
        </w:rPr>
        <w:t xml:space="preserve">тавників органів судової влади </w:t>
      </w:r>
      <w:r w:rsidRPr="00CC220D">
        <w:rPr>
          <w:rFonts w:ascii="Times New Roman" w:eastAsia="Arial Unicode MS" w:hAnsi="Times New Roman"/>
          <w:sz w:val="28"/>
          <w:szCs w:val="28"/>
          <w:lang w:eastAsia="ru-RU" w:bidi="uk-UA"/>
        </w:rPr>
        <w:t>та</w:t>
      </w:r>
      <w:r w:rsidR="007F7B62">
        <w:rPr>
          <w:rFonts w:ascii="Times New Roman" w:eastAsia="Arial Unicode MS" w:hAnsi="Times New Roman"/>
          <w:sz w:val="28"/>
          <w:szCs w:val="28"/>
          <w:lang w:eastAsia="ru-RU" w:bidi="uk-UA"/>
        </w:rPr>
        <w:t xml:space="preserve"> є прямим втручанням</w:t>
      </w:r>
      <w:r w:rsidRPr="00CC220D">
        <w:rPr>
          <w:rFonts w:ascii="Times New Roman" w:eastAsia="Arial Unicode MS" w:hAnsi="Times New Roman"/>
          <w:sz w:val="28"/>
          <w:szCs w:val="28"/>
          <w:lang w:eastAsia="ru-RU" w:bidi="uk-UA"/>
        </w:rPr>
        <w:t xml:space="preserve"> у здій</w:t>
      </w:r>
      <w:r w:rsidR="007F7B62">
        <w:rPr>
          <w:rFonts w:ascii="Times New Roman" w:eastAsia="Arial Unicode MS" w:hAnsi="Times New Roman"/>
          <w:sz w:val="28"/>
          <w:szCs w:val="28"/>
          <w:lang w:eastAsia="ru-RU" w:bidi="uk-UA"/>
        </w:rPr>
        <w:t>снення правосуддя шляхом зухвалих, некоректних висловлюва</w:t>
      </w:r>
      <w:r w:rsidRPr="00CC220D">
        <w:rPr>
          <w:rFonts w:ascii="Times New Roman" w:eastAsia="Arial Unicode MS" w:hAnsi="Times New Roman"/>
          <w:sz w:val="28"/>
          <w:szCs w:val="28"/>
          <w:lang w:eastAsia="ru-RU" w:bidi="uk-UA"/>
        </w:rPr>
        <w:t>нь на адресу судді, якими слідчий доводив свою незгоду з результатами розгляду справи, а також намагання</w:t>
      </w:r>
      <w:r w:rsidR="007F7B62">
        <w:rPr>
          <w:rFonts w:ascii="Times New Roman" w:eastAsia="Arial Unicode MS" w:hAnsi="Times New Roman"/>
          <w:sz w:val="28"/>
          <w:szCs w:val="28"/>
          <w:lang w:eastAsia="ru-RU" w:bidi="uk-UA"/>
        </w:rPr>
        <w:t>м</w:t>
      </w:r>
      <w:r w:rsidRPr="00CC220D">
        <w:rPr>
          <w:rFonts w:ascii="Times New Roman" w:eastAsia="Arial Unicode MS" w:hAnsi="Times New Roman"/>
          <w:sz w:val="28"/>
          <w:szCs w:val="28"/>
          <w:lang w:eastAsia="ru-RU" w:bidi="uk-UA"/>
        </w:rPr>
        <w:t xml:space="preserve"> здійснити тиск на суддю, нав’язавши своє бачення розгляду подібних справ у майбутньому, які здійснені не у спосіб, визначений кримінально</w:t>
      </w:r>
      <w:r w:rsidR="007F7B62">
        <w:rPr>
          <w:rFonts w:ascii="Times New Roman" w:eastAsia="Arial Unicode MS" w:hAnsi="Times New Roman"/>
          <w:sz w:val="28"/>
          <w:szCs w:val="28"/>
          <w:lang w:eastAsia="ru-RU" w:bidi="uk-UA"/>
        </w:rPr>
        <w:t>-процесуальним законодавством, та</w:t>
      </w:r>
      <w:r w:rsidRPr="00CC220D">
        <w:rPr>
          <w:rFonts w:ascii="Times New Roman" w:eastAsia="Arial Unicode MS" w:hAnsi="Times New Roman"/>
          <w:sz w:val="28"/>
          <w:szCs w:val="28"/>
          <w:lang w:eastAsia="ru-RU" w:bidi="uk-UA"/>
        </w:rPr>
        <w:t xml:space="preserve"> поза межами моделі етичної поведінки працівника Національної поліції України.</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На переконання судді </w:t>
      </w:r>
      <w:proofErr w:type="spellStart"/>
      <w:r w:rsidRPr="00CC220D">
        <w:rPr>
          <w:rFonts w:ascii="Times New Roman" w:eastAsia="Arial Unicode MS" w:hAnsi="Times New Roman"/>
          <w:sz w:val="28"/>
          <w:szCs w:val="28"/>
          <w:lang w:eastAsia="ru-RU" w:bidi="uk-UA"/>
        </w:rPr>
        <w:t>Чирського</w:t>
      </w:r>
      <w:proofErr w:type="spellEnd"/>
      <w:r w:rsidRPr="00CC220D">
        <w:rPr>
          <w:rFonts w:ascii="Times New Roman" w:eastAsia="Arial Unicode MS" w:hAnsi="Times New Roman"/>
          <w:sz w:val="28"/>
          <w:szCs w:val="28"/>
          <w:lang w:eastAsia="ru-RU" w:bidi="uk-UA"/>
        </w:rPr>
        <w:t xml:space="preserve"> Г.М., викладені факти підривають авторитет судової влади, незалежність суддів, адже, опираючись на безкарність, слідчий Остапенко К.Ю. продовжуватиме поводитись</w:t>
      </w:r>
      <w:r w:rsidR="007F7B62">
        <w:rPr>
          <w:rFonts w:ascii="Times New Roman" w:eastAsia="Arial Unicode MS" w:hAnsi="Times New Roman"/>
          <w:sz w:val="28"/>
          <w:szCs w:val="28"/>
          <w:lang w:eastAsia="ru-RU" w:bidi="uk-UA"/>
        </w:rPr>
        <w:t xml:space="preserve"> </w:t>
      </w:r>
      <w:r w:rsidR="007F7B62" w:rsidRPr="00CC220D">
        <w:rPr>
          <w:rFonts w:ascii="Times New Roman" w:eastAsia="Arial Unicode MS" w:hAnsi="Times New Roman"/>
          <w:sz w:val="28"/>
          <w:szCs w:val="28"/>
          <w:lang w:eastAsia="ru-RU" w:bidi="uk-UA"/>
        </w:rPr>
        <w:t>так само</w:t>
      </w:r>
      <w:r w:rsidRPr="00CC220D">
        <w:rPr>
          <w:rFonts w:ascii="Times New Roman" w:eastAsia="Arial Unicode MS" w:hAnsi="Times New Roman"/>
          <w:sz w:val="28"/>
          <w:szCs w:val="28"/>
          <w:lang w:eastAsia="ru-RU" w:bidi="uk-UA"/>
        </w:rPr>
        <w:t xml:space="preserve"> зухвало у </w:t>
      </w:r>
      <w:r w:rsidRPr="00CC220D">
        <w:rPr>
          <w:rFonts w:ascii="Times New Roman" w:eastAsia="Arial Unicode MS" w:hAnsi="Times New Roman"/>
          <w:sz w:val="28"/>
          <w:szCs w:val="28"/>
          <w:lang w:eastAsia="ru-RU" w:bidi="uk-UA"/>
        </w:rPr>
        <w:lastRenderedPageBreak/>
        <w:t xml:space="preserve">подальшому, будучи впевненим, що за допомогою подібної поведінки він отримає бажане. </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Суддя вважає, що вказані дії спрямовані на втручання в його діяльність як судді з метою перешкодити виконанню службових обов’язків.</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До повідомлення судді додано копію ухвали слідчого судді Центрально-Міського районного суду міста Кривого Рогу Дніпропетровської області від </w:t>
      </w:r>
      <w:r w:rsidR="007F7B62">
        <w:rPr>
          <w:rFonts w:ascii="Times New Roman" w:eastAsia="Arial Unicode MS" w:hAnsi="Times New Roman"/>
          <w:sz w:val="28"/>
          <w:szCs w:val="28"/>
          <w:lang w:eastAsia="ru-RU" w:bidi="uk-UA"/>
        </w:rPr>
        <w:br/>
      </w:r>
      <w:r w:rsidRPr="00CC220D">
        <w:rPr>
          <w:rFonts w:ascii="Times New Roman" w:eastAsia="Arial Unicode MS" w:hAnsi="Times New Roman"/>
          <w:sz w:val="28"/>
          <w:szCs w:val="28"/>
          <w:lang w:eastAsia="ru-RU" w:bidi="uk-UA"/>
        </w:rPr>
        <w:t xml:space="preserve">13 лютого 2024 року у справі № 216/5734/23, якою відмовлено у задоволенні клопотання слідчого про надання тимчасового </w:t>
      </w:r>
      <w:r w:rsidR="00572949">
        <w:rPr>
          <w:rFonts w:ascii="Times New Roman" w:eastAsia="Arial Unicode MS" w:hAnsi="Times New Roman"/>
          <w:sz w:val="28"/>
          <w:szCs w:val="28"/>
          <w:lang w:eastAsia="ru-RU" w:bidi="uk-UA"/>
        </w:rPr>
        <w:t>доступу до речей та документів за</w:t>
      </w:r>
      <w:r w:rsidRPr="00CC220D">
        <w:rPr>
          <w:rFonts w:ascii="Times New Roman" w:eastAsia="Arial Unicode MS" w:hAnsi="Times New Roman"/>
          <w:sz w:val="28"/>
          <w:szCs w:val="28"/>
          <w:lang w:eastAsia="ru-RU" w:bidi="uk-UA"/>
        </w:rPr>
        <w:t xml:space="preserve"> матеріалам</w:t>
      </w:r>
      <w:r w:rsidR="007762AE">
        <w:rPr>
          <w:rFonts w:ascii="Times New Roman" w:eastAsia="Arial Unicode MS" w:hAnsi="Times New Roman"/>
          <w:sz w:val="28"/>
          <w:szCs w:val="28"/>
          <w:lang w:eastAsia="ru-RU" w:bidi="uk-UA"/>
        </w:rPr>
        <w:t>и</w:t>
      </w:r>
      <w:r w:rsidRPr="00CC220D">
        <w:rPr>
          <w:rFonts w:ascii="Times New Roman" w:eastAsia="Arial Unicode MS" w:hAnsi="Times New Roman"/>
          <w:sz w:val="28"/>
          <w:szCs w:val="28"/>
          <w:lang w:eastAsia="ru-RU" w:bidi="uk-UA"/>
        </w:rPr>
        <w:t xml:space="preserve"> досудового розслідування, внесеного</w:t>
      </w:r>
      <w:r w:rsidR="007762AE">
        <w:rPr>
          <w:rFonts w:ascii="Times New Roman" w:eastAsia="Arial Unicode MS" w:hAnsi="Times New Roman"/>
          <w:sz w:val="28"/>
          <w:szCs w:val="28"/>
          <w:lang w:eastAsia="ru-RU" w:bidi="uk-UA"/>
        </w:rPr>
        <w:t xml:space="preserve"> </w:t>
      </w:r>
      <w:r w:rsidR="007762AE" w:rsidRPr="00CC220D">
        <w:rPr>
          <w:rFonts w:ascii="Times New Roman" w:eastAsia="Arial Unicode MS" w:hAnsi="Times New Roman"/>
          <w:sz w:val="28"/>
          <w:szCs w:val="28"/>
          <w:lang w:eastAsia="ru-RU" w:bidi="uk-UA"/>
        </w:rPr>
        <w:t>20 липня 2023 року</w:t>
      </w:r>
      <w:r w:rsidRPr="00CC220D">
        <w:rPr>
          <w:rFonts w:ascii="Times New Roman" w:eastAsia="Arial Unicode MS" w:hAnsi="Times New Roman"/>
          <w:sz w:val="28"/>
          <w:szCs w:val="28"/>
          <w:lang w:eastAsia="ru-RU" w:bidi="uk-UA"/>
        </w:rPr>
        <w:t xml:space="preserve"> до Єдиного реєстру досудових розсл</w:t>
      </w:r>
      <w:r w:rsidR="0060424D">
        <w:rPr>
          <w:rFonts w:ascii="Times New Roman" w:eastAsia="Arial Unicode MS" w:hAnsi="Times New Roman"/>
          <w:sz w:val="28"/>
          <w:szCs w:val="28"/>
          <w:lang w:eastAsia="ru-RU" w:bidi="uk-UA"/>
        </w:rPr>
        <w:t>ідувань за № ____</w:t>
      </w:r>
      <w:r w:rsidRPr="00CC220D">
        <w:rPr>
          <w:rFonts w:ascii="Times New Roman" w:eastAsia="Arial Unicode MS" w:hAnsi="Times New Roman"/>
          <w:sz w:val="28"/>
          <w:szCs w:val="28"/>
          <w:lang w:eastAsia="ru-RU" w:bidi="uk-UA"/>
        </w:rPr>
        <w:t xml:space="preserve"> за ознаками кримінального правопорушення, передбаченого частиною четвертою статті 191 К</w:t>
      </w:r>
      <w:r w:rsidR="0022158E">
        <w:rPr>
          <w:rFonts w:ascii="Times New Roman" w:eastAsia="Arial Unicode MS" w:hAnsi="Times New Roman"/>
          <w:sz w:val="28"/>
          <w:szCs w:val="28"/>
          <w:lang w:eastAsia="ru-RU" w:bidi="uk-UA"/>
        </w:rPr>
        <w:t>римінального кодексу</w:t>
      </w:r>
      <w:r w:rsidRPr="00CC220D">
        <w:rPr>
          <w:rFonts w:ascii="Times New Roman" w:eastAsia="Arial Unicode MS" w:hAnsi="Times New Roman"/>
          <w:sz w:val="28"/>
          <w:szCs w:val="28"/>
          <w:lang w:eastAsia="ru-RU" w:bidi="uk-UA"/>
        </w:rPr>
        <w:t xml:space="preserve"> України. </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На виконання вимог частини четвертої статті 48 Закону України «Про судоустрій і статус суддів» суддя </w:t>
      </w:r>
      <w:proofErr w:type="spellStart"/>
      <w:r w:rsidRPr="00CC220D">
        <w:rPr>
          <w:rFonts w:ascii="Times New Roman" w:eastAsia="Arial Unicode MS" w:hAnsi="Times New Roman"/>
          <w:sz w:val="28"/>
          <w:szCs w:val="28"/>
          <w:lang w:eastAsia="ru-RU" w:bidi="uk-UA"/>
        </w:rPr>
        <w:t>Чирський</w:t>
      </w:r>
      <w:proofErr w:type="spellEnd"/>
      <w:r w:rsidRPr="00CC220D">
        <w:rPr>
          <w:rFonts w:ascii="Times New Roman" w:eastAsia="Arial Unicode MS" w:hAnsi="Times New Roman"/>
          <w:sz w:val="28"/>
          <w:szCs w:val="28"/>
          <w:lang w:eastAsia="ru-RU" w:bidi="uk-UA"/>
        </w:rPr>
        <w:t xml:space="preserve"> Г.М.</w:t>
      </w:r>
      <w:r w:rsidR="007762AE">
        <w:rPr>
          <w:rFonts w:ascii="Times New Roman" w:eastAsia="Arial Unicode MS" w:hAnsi="Times New Roman"/>
          <w:sz w:val="28"/>
          <w:szCs w:val="28"/>
          <w:lang w:eastAsia="ru-RU" w:bidi="uk-UA"/>
        </w:rPr>
        <w:t xml:space="preserve"> </w:t>
      </w:r>
      <w:r w:rsidRPr="00CC220D">
        <w:rPr>
          <w:rFonts w:ascii="Times New Roman" w:eastAsia="Arial Unicode MS" w:hAnsi="Times New Roman"/>
          <w:sz w:val="28"/>
          <w:szCs w:val="28"/>
          <w:lang w:eastAsia="ru-RU" w:bidi="uk-UA"/>
        </w:rPr>
        <w:t xml:space="preserve">звернувся до Вищої ради правосуддя та Генерального прокурора з повідомленням про втручання у його діяльність як судді щодо здійснення правосуддя із проханням вжити відповідних заходів реагування, передбачених чинним законодавством. </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Під час перевірки повідомлення судді </w:t>
      </w:r>
      <w:proofErr w:type="spellStart"/>
      <w:r w:rsidRPr="00CC220D">
        <w:rPr>
          <w:rFonts w:ascii="Times New Roman" w:eastAsia="Arial Unicode MS" w:hAnsi="Times New Roman"/>
          <w:sz w:val="28"/>
          <w:szCs w:val="28"/>
          <w:lang w:eastAsia="ru-RU" w:bidi="uk-UA"/>
        </w:rPr>
        <w:t>Чирського</w:t>
      </w:r>
      <w:proofErr w:type="spellEnd"/>
      <w:r w:rsidRPr="00CC220D">
        <w:rPr>
          <w:rFonts w:ascii="Times New Roman" w:eastAsia="Arial Unicode MS" w:hAnsi="Times New Roman"/>
          <w:sz w:val="28"/>
          <w:szCs w:val="28"/>
          <w:lang w:eastAsia="ru-RU" w:bidi="uk-UA"/>
        </w:rPr>
        <w:t xml:space="preserve"> Г.М. про втручання в діяльність судді щодо здійснення правосуддя Генеральному прокурору </w:t>
      </w:r>
      <w:r w:rsidR="007762AE">
        <w:rPr>
          <w:rFonts w:ascii="Times New Roman" w:eastAsia="Arial Unicode MS" w:hAnsi="Times New Roman"/>
          <w:sz w:val="28"/>
          <w:szCs w:val="28"/>
          <w:lang w:eastAsia="ru-RU" w:bidi="uk-UA"/>
        </w:rPr>
        <w:br/>
      </w:r>
      <w:r w:rsidRPr="00CC220D">
        <w:rPr>
          <w:rFonts w:ascii="Times New Roman" w:eastAsia="Arial Unicode MS" w:hAnsi="Times New Roman"/>
          <w:sz w:val="28"/>
          <w:szCs w:val="28"/>
          <w:lang w:eastAsia="ru-RU" w:bidi="uk-UA"/>
        </w:rPr>
        <w:t xml:space="preserve">22 лютого 2024 року надіслано запит </w:t>
      </w:r>
      <w:r w:rsidR="007762AE">
        <w:rPr>
          <w:rFonts w:ascii="Times New Roman" w:eastAsia="Arial Unicode MS" w:hAnsi="Times New Roman"/>
          <w:sz w:val="28"/>
          <w:szCs w:val="28"/>
          <w:lang w:eastAsia="ru-RU" w:bidi="uk-UA"/>
        </w:rPr>
        <w:t>і</w:t>
      </w:r>
      <w:r w:rsidRPr="00CC220D">
        <w:rPr>
          <w:rFonts w:ascii="Times New Roman" w:eastAsia="Arial Unicode MS" w:hAnsi="Times New Roman"/>
          <w:sz w:val="28"/>
          <w:szCs w:val="28"/>
          <w:lang w:eastAsia="ru-RU" w:bidi="uk-UA"/>
        </w:rPr>
        <w:t>з проханням надати відомості щодо дій, вчинених за результатами розгляду повідомлення судді.</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У відповідь на запит члена Вищої ради правосуддя від 22 лютого 2024 року Офіс Генерального прокурора</w:t>
      </w:r>
      <w:r w:rsidR="007762AE">
        <w:rPr>
          <w:rFonts w:ascii="Times New Roman" w:eastAsia="Arial Unicode MS" w:hAnsi="Times New Roman"/>
          <w:sz w:val="28"/>
          <w:szCs w:val="28"/>
          <w:lang w:eastAsia="ru-RU" w:bidi="uk-UA"/>
        </w:rPr>
        <w:t xml:space="preserve"> </w:t>
      </w:r>
      <w:r w:rsidR="007762AE" w:rsidRPr="00CC220D">
        <w:rPr>
          <w:rFonts w:ascii="Times New Roman" w:eastAsia="Arial Unicode MS" w:hAnsi="Times New Roman"/>
          <w:sz w:val="28"/>
          <w:szCs w:val="28"/>
          <w:lang w:eastAsia="ru-RU" w:bidi="uk-UA"/>
        </w:rPr>
        <w:t>листом</w:t>
      </w:r>
      <w:r w:rsidRPr="00CC220D">
        <w:rPr>
          <w:rFonts w:ascii="Times New Roman" w:eastAsia="Arial Unicode MS" w:hAnsi="Times New Roman"/>
          <w:sz w:val="28"/>
          <w:szCs w:val="28"/>
          <w:lang w:eastAsia="ru-RU" w:bidi="uk-UA"/>
        </w:rPr>
        <w:t xml:space="preserve"> від 28 лютого 2024 року № 09/1/2-5396-24 </w:t>
      </w:r>
      <w:r w:rsidR="007762AE">
        <w:rPr>
          <w:rFonts w:ascii="Times New Roman" w:eastAsia="Arial Unicode MS" w:hAnsi="Times New Roman"/>
          <w:sz w:val="28"/>
          <w:szCs w:val="28"/>
          <w:lang w:eastAsia="ru-RU" w:bidi="uk-UA"/>
        </w:rPr>
        <w:t xml:space="preserve">поінформував </w:t>
      </w:r>
      <w:r w:rsidRPr="00CC220D">
        <w:rPr>
          <w:rFonts w:ascii="Times New Roman" w:eastAsia="Arial Unicode MS" w:hAnsi="Times New Roman"/>
          <w:sz w:val="28"/>
          <w:szCs w:val="28"/>
          <w:lang w:eastAsia="ru-RU" w:bidi="uk-UA"/>
        </w:rPr>
        <w:t xml:space="preserve">Вищу раду правосуддя, що повідомлення судді </w:t>
      </w:r>
      <w:proofErr w:type="spellStart"/>
      <w:r w:rsidRPr="00CC220D">
        <w:rPr>
          <w:rFonts w:ascii="Times New Roman" w:eastAsia="Arial Unicode MS" w:hAnsi="Times New Roman"/>
          <w:sz w:val="28"/>
          <w:szCs w:val="28"/>
          <w:lang w:eastAsia="ru-RU" w:bidi="uk-UA"/>
        </w:rPr>
        <w:t>Чирського</w:t>
      </w:r>
      <w:proofErr w:type="spellEnd"/>
      <w:r w:rsidRPr="00CC220D">
        <w:rPr>
          <w:rFonts w:ascii="Times New Roman" w:eastAsia="Arial Unicode MS" w:hAnsi="Times New Roman"/>
          <w:sz w:val="28"/>
          <w:szCs w:val="28"/>
          <w:lang w:eastAsia="ru-RU" w:bidi="uk-UA"/>
        </w:rPr>
        <w:t xml:space="preserve"> Г.М. про втручання в діяльність судді щодо здійснення правосуддя </w:t>
      </w:r>
      <w:r w:rsidR="007762AE">
        <w:rPr>
          <w:rFonts w:ascii="Times New Roman" w:eastAsia="Arial Unicode MS" w:hAnsi="Times New Roman"/>
          <w:sz w:val="28"/>
          <w:szCs w:val="28"/>
          <w:lang w:eastAsia="ru-RU" w:bidi="uk-UA"/>
        </w:rPr>
        <w:t>спрямова</w:t>
      </w:r>
      <w:r w:rsidRPr="00CC220D">
        <w:rPr>
          <w:rFonts w:ascii="Times New Roman" w:eastAsia="Arial Unicode MS" w:hAnsi="Times New Roman"/>
          <w:sz w:val="28"/>
          <w:szCs w:val="28"/>
          <w:lang w:eastAsia="ru-RU" w:bidi="uk-UA"/>
        </w:rPr>
        <w:t>но для розгляду згідно з територіальною юрисдикцією до Дніпропетровської обласної прокуратури.</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Дніпропетровська обласна прокуратура листом від 21 березня 2024 року </w:t>
      </w:r>
      <w:r w:rsidR="007762AE">
        <w:rPr>
          <w:rFonts w:ascii="Times New Roman" w:eastAsia="Arial Unicode MS" w:hAnsi="Times New Roman"/>
          <w:sz w:val="28"/>
          <w:szCs w:val="28"/>
          <w:lang w:eastAsia="ru-RU" w:bidi="uk-UA"/>
        </w:rPr>
        <w:br/>
      </w:r>
      <w:r w:rsidRPr="00CC220D">
        <w:rPr>
          <w:rFonts w:ascii="Times New Roman" w:eastAsia="Arial Unicode MS" w:hAnsi="Times New Roman"/>
          <w:sz w:val="28"/>
          <w:szCs w:val="28"/>
          <w:lang w:eastAsia="ru-RU" w:bidi="uk-UA"/>
        </w:rPr>
        <w:t xml:space="preserve">№ 31/2-365вих-24 повідомила, що за результатами розгляду повідомлення судді </w:t>
      </w:r>
      <w:proofErr w:type="spellStart"/>
      <w:r w:rsidRPr="00CC220D">
        <w:rPr>
          <w:rFonts w:ascii="Times New Roman" w:eastAsia="Arial Unicode MS" w:hAnsi="Times New Roman"/>
          <w:sz w:val="28"/>
          <w:szCs w:val="28"/>
          <w:lang w:eastAsia="ru-RU" w:bidi="uk-UA"/>
        </w:rPr>
        <w:t>Чирського</w:t>
      </w:r>
      <w:proofErr w:type="spellEnd"/>
      <w:r w:rsidRPr="00CC220D">
        <w:rPr>
          <w:rFonts w:ascii="Times New Roman" w:eastAsia="Arial Unicode MS" w:hAnsi="Times New Roman"/>
          <w:sz w:val="28"/>
          <w:szCs w:val="28"/>
          <w:lang w:eastAsia="ru-RU" w:bidi="uk-UA"/>
        </w:rPr>
        <w:t xml:space="preserve"> Г.М. про втручання у його діяльність як с</w:t>
      </w:r>
      <w:r w:rsidR="007762AE">
        <w:rPr>
          <w:rFonts w:ascii="Times New Roman" w:eastAsia="Arial Unicode MS" w:hAnsi="Times New Roman"/>
          <w:sz w:val="28"/>
          <w:szCs w:val="28"/>
          <w:lang w:eastAsia="ru-RU" w:bidi="uk-UA"/>
        </w:rPr>
        <w:t>удді щодо здійснення правосуддя</w:t>
      </w:r>
      <w:r w:rsidRPr="00CC220D">
        <w:rPr>
          <w:rFonts w:ascii="Times New Roman" w:eastAsia="Arial Unicode MS" w:hAnsi="Times New Roman"/>
          <w:sz w:val="28"/>
          <w:szCs w:val="28"/>
          <w:lang w:eastAsia="ru-RU" w:bidi="uk-UA"/>
        </w:rPr>
        <w:t xml:space="preserve"> обласною прокуратурою 8 березня 2024 року </w:t>
      </w:r>
      <w:proofErr w:type="spellStart"/>
      <w:r w:rsidRPr="00CC220D">
        <w:rPr>
          <w:rFonts w:ascii="Times New Roman" w:eastAsia="Arial Unicode MS" w:hAnsi="Times New Roman"/>
          <w:sz w:val="28"/>
          <w:szCs w:val="28"/>
          <w:lang w:eastAsia="ru-RU" w:bidi="uk-UA"/>
        </w:rPr>
        <w:t>внесено</w:t>
      </w:r>
      <w:proofErr w:type="spellEnd"/>
      <w:r w:rsidRPr="00CC220D">
        <w:rPr>
          <w:rFonts w:ascii="Times New Roman" w:eastAsia="Arial Unicode MS" w:hAnsi="Times New Roman"/>
          <w:sz w:val="28"/>
          <w:szCs w:val="28"/>
          <w:lang w:eastAsia="ru-RU" w:bidi="uk-UA"/>
        </w:rPr>
        <w:t xml:space="preserve"> відомості до Єдиного реєстру досудових роз</w:t>
      </w:r>
      <w:r w:rsidR="0060424D">
        <w:rPr>
          <w:rFonts w:ascii="Times New Roman" w:eastAsia="Arial Unicode MS" w:hAnsi="Times New Roman"/>
          <w:sz w:val="28"/>
          <w:szCs w:val="28"/>
          <w:lang w:eastAsia="ru-RU" w:bidi="uk-UA"/>
        </w:rPr>
        <w:t>слідувань за № ____</w:t>
      </w:r>
      <w:r w:rsidRPr="00CC220D">
        <w:rPr>
          <w:rFonts w:ascii="Times New Roman" w:eastAsia="Arial Unicode MS" w:hAnsi="Times New Roman"/>
          <w:sz w:val="28"/>
          <w:szCs w:val="28"/>
          <w:lang w:eastAsia="ru-RU" w:bidi="uk-UA"/>
        </w:rPr>
        <w:t xml:space="preserve"> за ознаками кримінального правопорушення, передбаченого частиною першою статті 376 К</w:t>
      </w:r>
      <w:r w:rsidR="00A4131E">
        <w:rPr>
          <w:rFonts w:ascii="Times New Roman" w:eastAsia="Arial Unicode MS" w:hAnsi="Times New Roman"/>
          <w:sz w:val="28"/>
          <w:szCs w:val="28"/>
          <w:lang w:eastAsia="ru-RU" w:bidi="uk-UA"/>
        </w:rPr>
        <w:t>римінального кодексу</w:t>
      </w:r>
      <w:r w:rsidRPr="00CC220D">
        <w:rPr>
          <w:rFonts w:ascii="Times New Roman" w:eastAsia="Arial Unicode MS" w:hAnsi="Times New Roman"/>
          <w:sz w:val="28"/>
          <w:szCs w:val="28"/>
          <w:lang w:eastAsia="ru-RU" w:bidi="uk-UA"/>
        </w:rPr>
        <w:t xml:space="preserve"> України. Здійснення досудового розслідування у вказаному кримінальному провадженні доручено третьому слідчому відділу (з дислокацією у м</w:t>
      </w:r>
      <w:r w:rsidR="00A4131E">
        <w:rPr>
          <w:rFonts w:ascii="Times New Roman" w:eastAsia="Arial Unicode MS" w:hAnsi="Times New Roman"/>
          <w:sz w:val="28"/>
          <w:szCs w:val="28"/>
          <w:lang w:eastAsia="ru-RU" w:bidi="uk-UA"/>
        </w:rPr>
        <w:t>істі</w:t>
      </w:r>
      <w:r w:rsidRPr="00CC220D">
        <w:rPr>
          <w:rFonts w:ascii="Times New Roman" w:eastAsia="Arial Unicode MS" w:hAnsi="Times New Roman"/>
          <w:sz w:val="28"/>
          <w:szCs w:val="28"/>
          <w:lang w:eastAsia="ru-RU" w:bidi="uk-UA"/>
        </w:rPr>
        <w:t xml:space="preserve"> Дніпрі) Територіального управління Державного бюро розслідувань, розташованого у м</w:t>
      </w:r>
      <w:r w:rsidR="00A4131E">
        <w:rPr>
          <w:rFonts w:ascii="Times New Roman" w:eastAsia="Arial Unicode MS" w:hAnsi="Times New Roman"/>
          <w:sz w:val="28"/>
          <w:szCs w:val="28"/>
          <w:lang w:eastAsia="ru-RU" w:bidi="uk-UA"/>
        </w:rPr>
        <w:t>істі</w:t>
      </w:r>
      <w:r w:rsidRPr="00CC220D">
        <w:rPr>
          <w:rFonts w:ascii="Times New Roman" w:eastAsia="Arial Unicode MS" w:hAnsi="Times New Roman"/>
          <w:sz w:val="28"/>
          <w:szCs w:val="28"/>
          <w:lang w:eastAsia="ru-RU" w:bidi="uk-UA"/>
        </w:rPr>
        <w:t xml:space="preserve"> Полтаві. Нагляд за додержанням законів під час проведення досудового розслідування у формі процесуального керівництва здійснюється групою прокурорів Дніпропетровської обласної прокуратури. Досудове розслідування триває.</w:t>
      </w:r>
    </w:p>
    <w:p w:rsidR="00A72F10" w:rsidRDefault="00CC220D" w:rsidP="00A72F10">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За </w:t>
      </w:r>
      <w:r w:rsidR="00A4131E">
        <w:rPr>
          <w:rFonts w:ascii="Times New Roman" w:eastAsia="Arial Unicode MS" w:hAnsi="Times New Roman"/>
          <w:sz w:val="28"/>
          <w:szCs w:val="28"/>
          <w:lang w:eastAsia="ru-RU" w:bidi="uk-UA"/>
        </w:rPr>
        <w:t>і</w:t>
      </w:r>
      <w:r w:rsidRPr="00CC220D">
        <w:rPr>
          <w:rFonts w:ascii="Times New Roman" w:eastAsia="Arial Unicode MS" w:hAnsi="Times New Roman"/>
          <w:sz w:val="28"/>
          <w:szCs w:val="28"/>
          <w:lang w:eastAsia="ru-RU" w:bidi="uk-UA"/>
        </w:rPr>
        <w:t>нформаці</w:t>
      </w:r>
      <w:r w:rsidR="00A4131E">
        <w:rPr>
          <w:rFonts w:ascii="Times New Roman" w:eastAsia="Arial Unicode MS" w:hAnsi="Times New Roman"/>
          <w:sz w:val="28"/>
          <w:szCs w:val="28"/>
          <w:lang w:eastAsia="ru-RU" w:bidi="uk-UA"/>
        </w:rPr>
        <w:t>єю</w:t>
      </w:r>
      <w:r w:rsidRPr="00CC220D">
        <w:rPr>
          <w:rFonts w:ascii="Times New Roman" w:eastAsia="Arial Unicode MS" w:hAnsi="Times New Roman"/>
          <w:sz w:val="28"/>
          <w:szCs w:val="28"/>
          <w:lang w:eastAsia="ru-RU" w:bidi="uk-UA"/>
        </w:rPr>
        <w:t xml:space="preserve">, яка міститься в автоматизованій системі документообігу «Д-3» Вищої ради правосуддя, відомості про надходження дисциплінарної скарги на дії судді </w:t>
      </w:r>
      <w:proofErr w:type="spellStart"/>
      <w:r w:rsidRPr="00CC220D">
        <w:rPr>
          <w:rFonts w:ascii="Times New Roman" w:eastAsia="Arial Unicode MS" w:hAnsi="Times New Roman"/>
          <w:sz w:val="28"/>
          <w:szCs w:val="28"/>
          <w:lang w:eastAsia="ru-RU" w:bidi="uk-UA"/>
        </w:rPr>
        <w:t>Чирського</w:t>
      </w:r>
      <w:proofErr w:type="spellEnd"/>
      <w:r w:rsidRPr="00CC220D">
        <w:rPr>
          <w:rFonts w:ascii="Times New Roman" w:eastAsia="Arial Unicode MS" w:hAnsi="Times New Roman"/>
          <w:sz w:val="28"/>
          <w:szCs w:val="28"/>
          <w:lang w:eastAsia="ru-RU" w:bidi="uk-UA"/>
        </w:rPr>
        <w:t xml:space="preserve"> Г.М. у справі № 216/5734/23</w:t>
      </w:r>
      <w:r w:rsidR="00A4131E">
        <w:rPr>
          <w:rFonts w:ascii="Times New Roman" w:eastAsia="Arial Unicode MS" w:hAnsi="Times New Roman"/>
          <w:sz w:val="28"/>
          <w:szCs w:val="28"/>
          <w:lang w:eastAsia="ru-RU" w:bidi="uk-UA"/>
        </w:rPr>
        <w:t xml:space="preserve"> </w:t>
      </w:r>
      <w:r w:rsidR="00A4131E" w:rsidRPr="00CC220D">
        <w:rPr>
          <w:rFonts w:ascii="Times New Roman" w:eastAsia="Arial Unicode MS" w:hAnsi="Times New Roman"/>
          <w:sz w:val="28"/>
          <w:szCs w:val="28"/>
          <w:lang w:eastAsia="ru-RU" w:bidi="uk-UA"/>
        </w:rPr>
        <w:t>відсутні</w:t>
      </w:r>
      <w:r w:rsidRPr="00CC220D">
        <w:rPr>
          <w:rFonts w:ascii="Times New Roman" w:eastAsia="Arial Unicode MS" w:hAnsi="Times New Roman"/>
          <w:sz w:val="28"/>
          <w:szCs w:val="28"/>
          <w:lang w:eastAsia="ru-RU" w:bidi="uk-UA"/>
        </w:rPr>
        <w:t>.</w:t>
      </w:r>
    </w:p>
    <w:p w:rsidR="00CC220D" w:rsidRPr="00CC220D" w:rsidRDefault="00A4131E" w:rsidP="00A72F10">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Згідно з пунктами</w:t>
      </w:r>
      <w:r w:rsidR="00CC220D" w:rsidRPr="00CC220D">
        <w:rPr>
          <w:rFonts w:ascii="Times New Roman" w:eastAsia="Arial Unicode MS" w:hAnsi="Times New Roman"/>
          <w:sz w:val="28"/>
          <w:szCs w:val="28"/>
          <w:lang w:eastAsia="ru-RU" w:bidi="uk-UA"/>
        </w:rPr>
        <w:t xml:space="preserve"> 1, 2 Основних принципів незалежності судових органів, </w:t>
      </w:r>
      <w:r w:rsidR="00CC220D" w:rsidRPr="00CC220D">
        <w:rPr>
          <w:rFonts w:ascii="Times New Roman" w:eastAsia="Arial Unicode MS" w:hAnsi="Times New Roman"/>
          <w:sz w:val="28"/>
          <w:szCs w:val="28"/>
          <w:lang w:eastAsia="ru-RU" w:bidi="uk-UA"/>
        </w:rPr>
        <w:lastRenderedPageBreak/>
        <w:t xml:space="preserve">схвалених резолюціями 40/32 та 40/146 Генеральної Асамблеї ООН від </w:t>
      </w:r>
      <w:r w:rsidR="00654FC6">
        <w:rPr>
          <w:rFonts w:ascii="Times New Roman" w:eastAsia="Arial Unicode MS" w:hAnsi="Times New Roman"/>
          <w:sz w:val="28"/>
          <w:szCs w:val="28"/>
          <w:lang w:eastAsia="ru-RU" w:bidi="uk-UA"/>
        </w:rPr>
        <w:br/>
      </w:r>
      <w:r w:rsidR="00CC220D" w:rsidRPr="00CC220D">
        <w:rPr>
          <w:rFonts w:ascii="Times New Roman" w:eastAsia="Arial Unicode MS" w:hAnsi="Times New Roman"/>
          <w:sz w:val="28"/>
          <w:szCs w:val="28"/>
          <w:lang w:eastAsia="ru-RU" w:bidi="uk-UA"/>
        </w:rPr>
        <w:t>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CC220D" w:rsidRPr="00CC220D" w:rsidRDefault="00A4131E" w:rsidP="00CC220D">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Відповідно до статті</w:t>
      </w:r>
      <w:r w:rsidR="00CC220D" w:rsidRPr="00CC220D">
        <w:rPr>
          <w:rFonts w:ascii="Times New Roman" w:eastAsia="Arial Unicode MS" w:hAnsi="Times New Roman"/>
          <w:sz w:val="28"/>
          <w:szCs w:val="28"/>
          <w:lang w:eastAsia="ru-RU" w:bidi="uk-UA"/>
        </w:rPr>
        <w:t xml:space="preserve">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Авторитет судової влади служить загальному зміцненню авторитету державної влади.</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У пунктах 13, 14 Рекомендації CM/</w:t>
      </w:r>
      <w:proofErr w:type="spellStart"/>
      <w:r w:rsidRPr="00CC220D">
        <w:rPr>
          <w:rFonts w:ascii="Times New Roman" w:eastAsia="Arial Unicode MS" w:hAnsi="Times New Roman"/>
          <w:sz w:val="28"/>
          <w:szCs w:val="28"/>
          <w:lang w:eastAsia="ru-RU" w:bidi="uk-UA"/>
        </w:rPr>
        <w:t>Rec</w:t>
      </w:r>
      <w:proofErr w:type="spellEnd"/>
      <w:r w:rsidRPr="00CC220D">
        <w:rPr>
          <w:rFonts w:ascii="Times New Roman" w:eastAsia="Arial Unicode MS" w:hAnsi="Times New Roman"/>
          <w:sz w:val="28"/>
          <w:szCs w:val="28"/>
          <w:lang w:eastAsia="ru-RU" w:bidi="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До повноважень Вищої ради правосуддя статтею 131 Конституції України </w:t>
      </w:r>
      <w:r w:rsidRPr="00CC220D">
        <w:rPr>
          <w:rFonts w:ascii="Times New Roman" w:eastAsia="Arial Unicode MS" w:hAnsi="Times New Roman"/>
          <w:sz w:val="28"/>
          <w:szCs w:val="28"/>
          <w:lang w:eastAsia="ru-RU" w:bidi="uk-UA"/>
        </w:rPr>
        <w:lastRenderedPageBreak/>
        <w:t>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Рада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Рада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КПК України, мають перевірити повідомлені суддею обставини.</w:t>
      </w:r>
    </w:p>
    <w:p w:rsidR="00CC220D" w:rsidRPr="00CC220D" w:rsidRDefault="00DF4D43" w:rsidP="00CC220D">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Згідно зі</w:t>
      </w:r>
      <w:r w:rsidR="00CC220D" w:rsidRPr="00CC220D">
        <w:rPr>
          <w:rFonts w:ascii="Times New Roman" w:eastAsia="Arial Unicode MS" w:hAnsi="Times New Roman"/>
          <w:sz w:val="28"/>
          <w:szCs w:val="28"/>
          <w:lang w:eastAsia="ru-RU" w:bidi="uk-UA"/>
        </w:rPr>
        <w:t xml:space="preserve"> статт</w:t>
      </w:r>
      <w:r>
        <w:rPr>
          <w:rFonts w:ascii="Times New Roman" w:eastAsia="Arial Unicode MS" w:hAnsi="Times New Roman"/>
          <w:sz w:val="28"/>
          <w:szCs w:val="28"/>
          <w:lang w:eastAsia="ru-RU" w:bidi="uk-UA"/>
        </w:rPr>
        <w:t>ею</w:t>
      </w:r>
      <w:r w:rsidR="00CC220D" w:rsidRPr="00CC220D">
        <w:rPr>
          <w:rFonts w:ascii="Times New Roman" w:eastAsia="Arial Unicode MS" w:hAnsi="Times New Roman"/>
          <w:sz w:val="28"/>
          <w:szCs w:val="28"/>
          <w:lang w:eastAsia="ru-RU" w:bidi="uk-UA"/>
        </w:rPr>
        <w:t xml:space="preserve">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CC220D" w:rsidRPr="00CC220D" w:rsidRDefault="00DF4D43" w:rsidP="00CC220D">
      <w:pPr>
        <w:widowControl w:val="0"/>
        <w:spacing w:after="0" w:line="240" w:lineRule="auto"/>
        <w:ind w:firstLine="567"/>
        <w:jc w:val="both"/>
        <w:rPr>
          <w:rFonts w:ascii="Times New Roman" w:eastAsia="Arial Unicode MS" w:hAnsi="Times New Roman"/>
          <w:sz w:val="28"/>
          <w:szCs w:val="28"/>
          <w:lang w:eastAsia="ru-RU" w:bidi="uk-UA"/>
        </w:rPr>
      </w:pPr>
      <w:r>
        <w:rPr>
          <w:rFonts w:ascii="Times New Roman" w:eastAsia="Arial Unicode MS" w:hAnsi="Times New Roman"/>
          <w:sz w:val="28"/>
          <w:szCs w:val="28"/>
          <w:lang w:eastAsia="ru-RU" w:bidi="uk-UA"/>
        </w:rPr>
        <w:t xml:space="preserve">Обставини, </w:t>
      </w:r>
      <w:r w:rsidR="00CC220D" w:rsidRPr="00CC220D">
        <w:rPr>
          <w:rFonts w:ascii="Times New Roman" w:eastAsia="Arial Unicode MS" w:hAnsi="Times New Roman"/>
          <w:sz w:val="28"/>
          <w:szCs w:val="28"/>
          <w:lang w:eastAsia="ru-RU" w:bidi="uk-UA"/>
        </w:rPr>
        <w:t>по</w:t>
      </w:r>
      <w:r>
        <w:rPr>
          <w:rFonts w:ascii="Times New Roman" w:eastAsia="Arial Unicode MS" w:hAnsi="Times New Roman"/>
          <w:sz w:val="28"/>
          <w:szCs w:val="28"/>
          <w:lang w:eastAsia="ru-RU" w:bidi="uk-UA"/>
        </w:rPr>
        <w:t xml:space="preserve">відомлені суддею </w:t>
      </w:r>
      <w:proofErr w:type="spellStart"/>
      <w:r>
        <w:rPr>
          <w:rFonts w:ascii="Times New Roman" w:eastAsia="Arial Unicode MS" w:hAnsi="Times New Roman"/>
          <w:sz w:val="28"/>
          <w:szCs w:val="28"/>
          <w:lang w:eastAsia="ru-RU" w:bidi="uk-UA"/>
        </w:rPr>
        <w:t>Чирським</w:t>
      </w:r>
      <w:proofErr w:type="spellEnd"/>
      <w:r>
        <w:rPr>
          <w:rFonts w:ascii="Times New Roman" w:eastAsia="Arial Unicode MS" w:hAnsi="Times New Roman"/>
          <w:sz w:val="28"/>
          <w:szCs w:val="28"/>
          <w:lang w:eastAsia="ru-RU" w:bidi="uk-UA"/>
        </w:rPr>
        <w:t xml:space="preserve"> Г.М., стосовно</w:t>
      </w:r>
      <w:r w:rsidR="00CC220D" w:rsidRPr="00CC220D">
        <w:rPr>
          <w:rFonts w:ascii="Times New Roman" w:eastAsia="Arial Unicode MS" w:hAnsi="Times New Roman"/>
          <w:sz w:val="28"/>
          <w:szCs w:val="28"/>
          <w:lang w:eastAsia="ru-RU" w:bidi="uk-UA"/>
        </w:rPr>
        <w:t xml:space="preserve"> наполегливих спроб слідчих </w:t>
      </w:r>
      <w:r>
        <w:rPr>
          <w:rFonts w:ascii="Times New Roman" w:eastAsia="Arial Unicode MS" w:hAnsi="Times New Roman"/>
          <w:sz w:val="28"/>
          <w:szCs w:val="28"/>
          <w:lang w:eastAsia="ru-RU" w:bidi="uk-UA"/>
        </w:rPr>
        <w:t>по</w:t>
      </w:r>
      <w:r w:rsidR="00CC220D" w:rsidRPr="00CC220D">
        <w:rPr>
          <w:rFonts w:ascii="Times New Roman" w:eastAsia="Arial Unicode MS" w:hAnsi="Times New Roman"/>
          <w:sz w:val="28"/>
          <w:szCs w:val="28"/>
          <w:lang w:eastAsia="ru-RU" w:bidi="uk-UA"/>
        </w:rPr>
        <w:t>спілкува</w:t>
      </w:r>
      <w:r>
        <w:rPr>
          <w:rFonts w:ascii="Times New Roman" w:eastAsia="Arial Unicode MS" w:hAnsi="Times New Roman"/>
          <w:sz w:val="28"/>
          <w:szCs w:val="28"/>
          <w:lang w:eastAsia="ru-RU" w:bidi="uk-UA"/>
        </w:rPr>
        <w:t>тися з ним</w:t>
      </w:r>
      <w:r w:rsidR="00CC220D" w:rsidRPr="00CC220D">
        <w:rPr>
          <w:rFonts w:ascii="Times New Roman" w:eastAsia="Arial Unicode MS" w:hAnsi="Times New Roman"/>
          <w:sz w:val="28"/>
          <w:szCs w:val="28"/>
          <w:lang w:eastAsia="ru-RU" w:bidi="uk-UA"/>
        </w:rPr>
        <w:t xml:space="preserve"> щодо розгляду справ та ухвалення судових рішень можуть та мають бути перевірені під час здійснення досудового розслідування у кримінальному провадженні.</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CC220D" w:rsidRPr="00CC220D" w:rsidRDefault="00CC220D" w:rsidP="00CC220D">
      <w:pPr>
        <w:widowControl w:val="0"/>
        <w:spacing w:after="0" w:line="240" w:lineRule="auto"/>
        <w:ind w:firstLine="567"/>
        <w:jc w:val="both"/>
        <w:rPr>
          <w:rFonts w:ascii="Times New Roman" w:eastAsia="Arial Unicode MS" w:hAnsi="Times New Roman"/>
          <w:sz w:val="28"/>
          <w:szCs w:val="28"/>
          <w:lang w:eastAsia="ru-RU" w:bidi="uk-UA"/>
        </w:rPr>
      </w:pPr>
      <w:r w:rsidRPr="00CC220D">
        <w:rPr>
          <w:rFonts w:ascii="Times New Roman" w:eastAsia="Arial Unicode MS" w:hAnsi="Times New Roman"/>
          <w:sz w:val="28"/>
          <w:szCs w:val="28"/>
          <w:lang w:eastAsia="ru-RU" w:bidi="uk-UA"/>
        </w:rPr>
        <w:t xml:space="preserve">Беручи до уваги обставини, повідомлені суддею </w:t>
      </w:r>
      <w:proofErr w:type="spellStart"/>
      <w:r w:rsidRPr="00CC220D">
        <w:rPr>
          <w:rFonts w:ascii="Times New Roman" w:eastAsia="Arial Unicode MS" w:hAnsi="Times New Roman"/>
          <w:sz w:val="28"/>
          <w:szCs w:val="28"/>
          <w:lang w:eastAsia="ru-RU" w:bidi="uk-UA"/>
        </w:rPr>
        <w:t>Чирським</w:t>
      </w:r>
      <w:proofErr w:type="spellEnd"/>
      <w:r w:rsidRPr="00CC220D">
        <w:rPr>
          <w:rFonts w:ascii="Times New Roman" w:eastAsia="Arial Unicode MS" w:hAnsi="Times New Roman"/>
          <w:sz w:val="28"/>
          <w:szCs w:val="28"/>
          <w:lang w:eastAsia="ru-RU" w:bidi="uk-UA"/>
        </w:rPr>
        <w:t xml:space="preserve"> Г.М., </w:t>
      </w:r>
      <w:r w:rsidR="005E02B3">
        <w:rPr>
          <w:rFonts w:ascii="Times New Roman" w:eastAsia="Arial Unicode MS" w:hAnsi="Times New Roman"/>
          <w:sz w:val="28"/>
          <w:szCs w:val="28"/>
          <w:lang w:eastAsia="ru-RU" w:bidi="uk-UA"/>
        </w:rPr>
        <w:lastRenderedPageBreak/>
        <w:t>у</w:t>
      </w:r>
      <w:r w:rsidRPr="00CC220D">
        <w:rPr>
          <w:rFonts w:ascii="Times New Roman" w:eastAsia="Arial Unicode MS" w:hAnsi="Times New Roman"/>
          <w:sz w:val="28"/>
          <w:szCs w:val="28"/>
          <w:lang w:eastAsia="ru-RU" w:bidi="uk-UA"/>
        </w:rPr>
        <w:t xml:space="preserve">раховуючи, що перевірку повідомлених суддею обставин здійснюють правоохоронні органи в порядку, передбаченому КПК України, </w:t>
      </w:r>
      <w:r w:rsidR="005B0E91" w:rsidRPr="005B0E91">
        <w:rPr>
          <w:rFonts w:ascii="Times New Roman" w:eastAsia="Arial Unicode MS" w:hAnsi="Times New Roman"/>
          <w:sz w:val="28"/>
          <w:szCs w:val="28"/>
          <w:lang w:eastAsia="ru-RU" w:bidi="uk-UA"/>
        </w:rPr>
        <w:t>Вища рада правосуддя дійшла висновку про наявність підстав для вжиття заходів щодо забезпечення незалежності суддів та авторитету правосуддя, передбачених статтею 73 Закону України «Про Вищу раду правосуддя».</w:t>
      </w:r>
    </w:p>
    <w:p w:rsidR="006A1C99" w:rsidRDefault="00EC48F3" w:rsidP="00A35292">
      <w:pPr>
        <w:widowControl w:val="0"/>
        <w:spacing w:after="0" w:line="240" w:lineRule="auto"/>
        <w:ind w:firstLine="567"/>
        <w:jc w:val="both"/>
        <w:rPr>
          <w:rFonts w:ascii="Times New Roman" w:eastAsia="Times New Roman" w:hAnsi="Times New Roman"/>
          <w:color w:val="000000" w:themeColor="text1"/>
          <w:sz w:val="28"/>
          <w:szCs w:val="28"/>
          <w:shd w:val="clear" w:color="auto" w:fill="FFFFFF"/>
        </w:rPr>
      </w:pPr>
      <w:r w:rsidRPr="00A548C4">
        <w:rPr>
          <w:rFonts w:ascii="Times New Roman" w:eastAsia="Times New Roman" w:hAnsi="Times New Roman"/>
          <w:color w:val="000000" w:themeColor="text1"/>
          <w:sz w:val="28"/>
          <w:szCs w:val="28"/>
          <w:shd w:val="clear" w:color="auto" w:fill="FFFFFF"/>
        </w:rPr>
        <w:t>К</w:t>
      </w:r>
      <w:r w:rsidR="006A1C99" w:rsidRPr="00A548C4">
        <w:rPr>
          <w:rFonts w:ascii="Times New Roman" w:eastAsia="Times New Roman" w:hAnsi="Times New Roman"/>
          <w:color w:val="000000" w:themeColor="text1"/>
          <w:sz w:val="28"/>
          <w:szCs w:val="28"/>
          <w:shd w:val="clear" w:color="auto" w:fill="FFFFFF"/>
        </w:rPr>
        <w:t>еруючись статтею 131 Конституції України, статтями 3, 73 Закону України «Про Вищу раду правосуддя»,</w:t>
      </w:r>
      <w:r w:rsidRPr="00A548C4">
        <w:rPr>
          <w:rFonts w:ascii="Times New Roman" w:eastAsia="Times New Roman" w:hAnsi="Times New Roman"/>
          <w:color w:val="000000" w:themeColor="text1"/>
          <w:sz w:val="28"/>
          <w:szCs w:val="28"/>
          <w:shd w:val="clear" w:color="auto" w:fill="FFFFFF"/>
        </w:rPr>
        <w:t xml:space="preserve"> Вища рада правосуддя</w:t>
      </w:r>
    </w:p>
    <w:p w:rsidR="00A548C4" w:rsidRPr="00A548C4" w:rsidRDefault="00A548C4" w:rsidP="00A35292">
      <w:pPr>
        <w:widowControl w:val="0"/>
        <w:spacing w:after="0" w:line="240" w:lineRule="auto"/>
        <w:ind w:firstLine="567"/>
        <w:jc w:val="both"/>
        <w:rPr>
          <w:rFonts w:ascii="Times New Roman" w:eastAsia="Times New Roman" w:hAnsi="Times New Roman"/>
          <w:bCs/>
          <w:color w:val="000000" w:themeColor="text1"/>
          <w:sz w:val="28"/>
          <w:szCs w:val="28"/>
          <w:lang w:eastAsia="uk-UA"/>
        </w:rPr>
      </w:pPr>
    </w:p>
    <w:p w:rsidR="006A1C99" w:rsidRDefault="006A1C99" w:rsidP="00A35292">
      <w:pPr>
        <w:widowControl w:val="0"/>
        <w:tabs>
          <w:tab w:val="left" w:pos="4395"/>
          <w:tab w:val="left" w:pos="4962"/>
        </w:tabs>
        <w:spacing w:after="0" w:line="240" w:lineRule="auto"/>
        <w:ind w:firstLine="567"/>
        <w:jc w:val="center"/>
        <w:rPr>
          <w:rFonts w:ascii="Times New Roman" w:hAnsi="Times New Roman"/>
          <w:b/>
          <w:color w:val="000000" w:themeColor="text1"/>
          <w:sz w:val="28"/>
          <w:szCs w:val="28"/>
        </w:rPr>
      </w:pPr>
      <w:r w:rsidRPr="00A548C4">
        <w:rPr>
          <w:rFonts w:ascii="Times New Roman" w:hAnsi="Times New Roman"/>
          <w:b/>
          <w:color w:val="000000" w:themeColor="text1"/>
          <w:sz w:val="28"/>
          <w:szCs w:val="28"/>
        </w:rPr>
        <w:t>вирішила:</w:t>
      </w:r>
    </w:p>
    <w:p w:rsidR="00A548C4" w:rsidRDefault="00A548C4" w:rsidP="00A35292">
      <w:pPr>
        <w:tabs>
          <w:tab w:val="left" w:pos="4395"/>
          <w:tab w:val="left" w:pos="4962"/>
        </w:tabs>
        <w:spacing w:after="0" w:line="240" w:lineRule="auto"/>
        <w:ind w:firstLine="567"/>
        <w:jc w:val="both"/>
        <w:rPr>
          <w:rFonts w:ascii="Times New Roman" w:hAnsi="Times New Roman"/>
          <w:b/>
          <w:color w:val="000000" w:themeColor="text1"/>
          <w:sz w:val="28"/>
          <w:szCs w:val="28"/>
        </w:rPr>
      </w:pPr>
    </w:p>
    <w:p w:rsidR="006A1C99" w:rsidRDefault="00CC220D" w:rsidP="00CC220D">
      <w:pPr>
        <w:tabs>
          <w:tab w:val="left" w:pos="4395"/>
          <w:tab w:val="left" w:pos="4962"/>
        </w:tabs>
        <w:spacing w:after="0" w:line="240" w:lineRule="auto"/>
        <w:jc w:val="both"/>
        <w:rPr>
          <w:rFonts w:ascii="Times New Roman" w:eastAsia="Times New Roman" w:hAnsi="Times New Roman"/>
          <w:color w:val="000000" w:themeColor="text1"/>
          <w:sz w:val="28"/>
          <w:szCs w:val="28"/>
          <w:highlight w:val="yellow"/>
          <w:shd w:val="clear" w:color="auto" w:fill="FFFFFF"/>
        </w:rPr>
      </w:pPr>
      <w:r w:rsidRPr="00CC220D">
        <w:rPr>
          <w:rFonts w:ascii="Times New Roman" w:eastAsia="Times New Roman" w:hAnsi="Times New Roman"/>
          <w:bCs/>
          <w:sz w:val="28"/>
          <w:szCs w:val="28"/>
          <w:lang w:eastAsia="uk-UA"/>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005E02B3" w:rsidRPr="00CC220D">
        <w:rPr>
          <w:rFonts w:ascii="Times New Roman" w:eastAsia="Times New Roman" w:hAnsi="Times New Roman"/>
          <w:bCs/>
          <w:sz w:val="28"/>
          <w:szCs w:val="28"/>
          <w:lang w:eastAsia="uk-UA"/>
        </w:rPr>
        <w:t xml:space="preserve">8 березня 2024 року </w:t>
      </w:r>
      <w:r w:rsidRPr="00CC220D">
        <w:rPr>
          <w:rFonts w:ascii="Times New Roman" w:eastAsia="Times New Roman" w:hAnsi="Times New Roman"/>
          <w:bCs/>
          <w:sz w:val="28"/>
          <w:szCs w:val="28"/>
          <w:lang w:eastAsia="uk-UA"/>
        </w:rPr>
        <w:t>до Єдиного реєстру досудових роз</w:t>
      </w:r>
      <w:r w:rsidR="0060424D">
        <w:rPr>
          <w:rFonts w:ascii="Times New Roman" w:eastAsia="Times New Roman" w:hAnsi="Times New Roman"/>
          <w:bCs/>
          <w:sz w:val="28"/>
          <w:szCs w:val="28"/>
          <w:lang w:eastAsia="uk-UA"/>
        </w:rPr>
        <w:t>слідувань за № ____</w:t>
      </w:r>
      <w:bookmarkStart w:id="0" w:name="_GoBack"/>
      <w:bookmarkEnd w:id="0"/>
      <w:r w:rsidRPr="00CC220D">
        <w:rPr>
          <w:rFonts w:ascii="Times New Roman" w:eastAsia="Times New Roman" w:hAnsi="Times New Roman"/>
          <w:bCs/>
          <w:sz w:val="28"/>
          <w:szCs w:val="28"/>
          <w:lang w:eastAsia="uk-UA"/>
        </w:rPr>
        <w:t xml:space="preserve"> за частиною першою статті 376 Кримінального кодексу України за фактами, повідомленими суддею </w:t>
      </w:r>
      <w:proofErr w:type="spellStart"/>
      <w:r w:rsidRPr="00CC220D">
        <w:rPr>
          <w:rFonts w:ascii="Times New Roman" w:eastAsia="Times New Roman" w:hAnsi="Times New Roman"/>
          <w:bCs/>
          <w:sz w:val="28"/>
          <w:szCs w:val="28"/>
          <w:lang w:eastAsia="uk-UA"/>
        </w:rPr>
        <w:t>Новокаховського</w:t>
      </w:r>
      <w:proofErr w:type="spellEnd"/>
      <w:r w:rsidRPr="00CC220D">
        <w:rPr>
          <w:rFonts w:ascii="Times New Roman" w:eastAsia="Times New Roman" w:hAnsi="Times New Roman"/>
          <w:bCs/>
          <w:sz w:val="28"/>
          <w:szCs w:val="28"/>
          <w:lang w:eastAsia="uk-UA"/>
        </w:rPr>
        <w:t xml:space="preserve"> міського суду Херсонської області, відрядженим до Центрально-Міського районного суду міста Кривого Рогу Дніпропетровської області, </w:t>
      </w:r>
      <w:proofErr w:type="spellStart"/>
      <w:r w:rsidRPr="00CC220D">
        <w:rPr>
          <w:rFonts w:ascii="Times New Roman" w:eastAsia="Times New Roman" w:hAnsi="Times New Roman"/>
          <w:bCs/>
          <w:sz w:val="28"/>
          <w:szCs w:val="28"/>
          <w:lang w:eastAsia="uk-UA"/>
        </w:rPr>
        <w:t>Чирським</w:t>
      </w:r>
      <w:proofErr w:type="spellEnd"/>
      <w:r w:rsidRPr="00CC220D">
        <w:rPr>
          <w:rFonts w:ascii="Times New Roman" w:eastAsia="Times New Roman" w:hAnsi="Times New Roman"/>
          <w:bCs/>
          <w:sz w:val="28"/>
          <w:szCs w:val="28"/>
          <w:lang w:eastAsia="uk-UA"/>
        </w:rPr>
        <w:t xml:space="preserve"> Геннадієм Михайловичем.</w:t>
      </w:r>
    </w:p>
    <w:p w:rsidR="00654FC6" w:rsidRDefault="00654FC6" w:rsidP="00A548C4">
      <w:pPr>
        <w:pStyle w:val="a5"/>
        <w:tabs>
          <w:tab w:val="left" w:pos="4395"/>
        </w:tabs>
        <w:jc w:val="both"/>
        <w:rPr>
          <w:rFonts w:ascii="Times New Roman" w:eastAsia="Times New Roman" w:hAnsi="Times New Roman"/>
          <w:b/>
          <w:color w:val="000000" w:themeColor="text1"/>
          <w:sz w:val="28"/>
          <w:szCs w:val="28"/>
          <w:lang w:eastAsia="uk-UA"/>
        </w:rPr>
      </w:pPr>
    </w:p>
    <w:p w:rsidR="00654FC6" w:rsidRDefault="00654FC6" w:rsidP="00A548C4">
      <w:pPr>
        <w:pStyle w:val="a5"/>
        <w:tabs>
          <w:tab w:val="left" w:pos="4395"/>
        </w:tabs>
        <w:jc w:val="both"/>
        <w:rPr>
          <w:rFonts w:ascii="Times New Roman" w:eastAsia="Times New Roman" w:hAnsi="Times New Roman"/>
          <w:b/>
          <w:color w:val="000000" w:themeColor="text1"/>
          <w:sz w:val="28"/>
          <w:szCs w:val="28"/>
          <w:lang w:eastAsia="uk-UA"/>
        </w:rPr>
      </w:pPr>
    </w:p>
    <w:p w:rsidR="006A1C99" w:rsidRPr="00A548C4" w:rsidRDefault="006A1C99" w:rsidP="00A548C4">
      <w:pPr>
        <w:pStyle w:val="a5"/>
        <w:tabs>
          <w:tab w:val="left" w:pos="4395"/>
        </w:tabs>
        <w:jc w:val="both"/>
        <w:rPr>
          <w:rFonts w:ascii="Times New Roman" w:eastAsia="Times New Roman" w:hAnsi="Times New Roman"/>
          <w:color w:val="000000" w:themeColor="text1"/>
          <w:sz w:val="28"/>
          <w:szCs w:val="28"/>
          <w:lang w:bidi="uk-UA"/>
        </w:rPr>
      </w:pPr>
      <w:r w:rsidRPr="00A548C4">
        <w:rPr>
          <w:rFonts w:ascii="Times New Roman" w:eastAsia="Times New Roman" w:hAnsi="Times New Roman"/>
          <w:b/>
          <w:color w:val="000000" w:themeColor="text1"/>
          <w:sz w:val="28"/>
          <w:szCs w:val="28"/>
          <w:lang w:eastAsia="uk-UA"/>
        </w:rPr>
        <w:t>Голов</w:t>
      </w:r>
      <w:r w:rsidR="003B27EF" w:rsidRPr="00A548C4">
        <w:rPr>
          <w:rFonts w:ascii="Times New Roman" w:eastAsia="Times New Roman" w:hAnsi="Times New Roman"/>
          <w:b/>
          <w:color w:val="000000" w:themeColor="text1"/>
          <w:sz w:val="28"/>
          <w:szCs w:val="28"/>
          <w:lang w:eastAsia="uk-UA"/>
        </w:rPr>
        <w:t>а</w:t>
      </w:r>
      <w:r w:rsidRPr="00A548C4">
        <w:rPr>
          <w:rFonts w:ascii="Times New Roman" w:eastAsia="Times New Roman" w:hAnsi="Times New Roman"/>
          <w:b/>
          <w:color w:val="000000" w:themeColor="text1"/>
          <w:sz w:val="28"/>
          <w:szCs w:val="28"/>
          <w:lang w:eastAsia="uk-UA"/>
        </w:rPr>
        <w:t xml:space="preserve"> Вищої ради право</w:t>
      </w:r>
      <w:r w:rsidR="00CE49A3" w:rsidRPr="00A548C4">
        <w:rPr>
          <w:rFonts w:ascii="Times New Roman" w:eastAsia="Times New Roman" w:hAnsi="Times New Roman"/>
          <w:b/>
          <w:color w:val="000000" w:themeColor="text1"/>
          <w:sz w:val="28"/>
          <w:szCs w:val="28"/>
          <w:lang w:eastAsia="uk-UA"/>
        </w:rPr>
        <w:t xml:space="preserve">суддя                         </w:t>
      </w:r>
      <w:r w:rsidR="003B27EF" w:rsidRPr="00A548C4">
        <w:rPr>
          <w:rFonts w:ascii="Times New Roman" w:eastAsia="Times New Roman" w:hAnsi="Times New Roman"/>
          <w:b/>
          <w:color w:val="000000" w:themeColor="text1"/>
          <w:sz w:val="28"/>
          <w:szCs w:val="28"/>
          <w:lang w:eastAsia="uk-UA"/>
        </w:rPr>
        <w:t xml:space="preserve">                        </w:t>
      </w:r>
      <w:r w:rsidR="00654FC6">
        <w:rPr>
          <w:rFonts w:ascii="Times New Roman" w:eastAsia="Times New Roman" w:hAnsi="Times New Roman"/>
          <w:b/>
          <w:color w:val="000000" w:themeColor="text1"/>
          <w:sz w:val="28"/>
          <w:szCs w:val="28"/>
          <w:lang w:eastAsia="uk-UA"/>
        </w:rPr>
        <w:t xml:space="preserve">    </w:t>
      </w:r>
      <w:r w:rsidR="003B27EF" w:rsidRPr="00A548C4">
        <w:rPr>
          <w:rFonts w:ascii="Times New Roman" w:eastAsia="Times New Roman" w:hAnsi="Times New Roman"/>
          <w:b/>
          <w:color w:val="000000" w:themeColor="text1"/>
          <w:sz w:val="28"/>
          <w:szCs w:val="28"/>
          <w:lang w:eastAsia="uk-UA"/>
        </w:rPr>
        <w:t>Григорій</w:t>
      </w:r>
      <w:r w:rsidRPr="00A548C4">
        <w:rPr>
          <w:rFonts w:ascii="Times New Roman" w:eastAsia="Times New Roman" w:hAnsi="Times New Roman"/>
          <w:b/>
          <w:color w:val="000000" w:themeColor="text1"/>
          <w:sz w:val="28"/>
          <w:szCs w:val="28"/>
          <w:lang w:eastAsia="uk-UA"/>
        </w:rPr>
        <w:t xml:space="preserve"> </w:t>
      </w:r>
      <w:r w:rsidR="003B27EF" w:rsidRPr="00A548C4">
        <w:rPr>
          <w:rFonts w:ascii="Times New Roman" w:hAnsi="Times New Roman"/>
          <w:b/>
          <w:sz w:val="28"/>
          <w:szCs w:val="28"/>
        </w:rPr>
        <w:t>УСИК</w:t>
      </w:r>
    </w:p>
    <w:sectPr w:rsidR="006A1C99" w:rsidRPr="00A548C4" w:rsidSect="00754FA9">
      <w:headerReference w:type="default" r:id="rId8"/>
      <w:pgSz w:w="11906" w:h="16838"/>
      <w:pgMar w:top="1134" w:right="567" w:bottom="1276" w:left="1701" w:header="425"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BF1" w:rsidRDefault="00CE4BF1" w:rsidP="00D70085">
      <w:pPr>
        <w:spacing w:after="0" w:line="240" w:lineRule="auto"/>
      </w:pPr>
      <w:r>
        <w:separator/>
      </w:r>
    </w:p>
  </w:endnote>
  <w:endnote w:type="continuationSeparator" w:id="0">
    <w:p w:rsidR="00CE4BF1" w:rsidRDefault="00CE4BF1" w:rsidP="00D70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BF1" w:rsidRDefault="00CE4BF1" w:rsidP="00D70085">
      <w:pPr>
        <w:spacing w:after="0" w:line="240" w:lineRule="auto"/>
      </w:pPr>
      <w:r>
        <w:separator/>
      </w:r>
    </w:p>
  </w:footnote>
  <w:footnote w:type="continuationSeparator" w:id="0">
    <w:p w:rsidR="00CE4BF1" w:rsidRDefault="00CE4BF1" w:rsidP="00D70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085" w:rsidRPr="00D70085" w:rsidRDefault="000B27A1" w:rsidP="00D70085">
    <w:pPr>
      <w:pStyle w:val="aa"/>
      <w:jc w:val="center"/>
      <w:rPr>
        <w:rFonts w:ascii="Times New Roman" w:hAnsi="Times New Roman"/>
        <w:sz w:val="24"/>
        <w:szCs w:val="24"/>
      </w:rPr>
    </w:pPr>
    <w:r w:rsidRPr="00D70085">
      <w:rPr>
        <w:rFonts w:ascii="Times New Roman" w:hAnsi="Times New Roman"/>
        <w:sz w:val="24"/>
        <w:szCs w:val="24"/>
      </w:rPr>
      <w:fldChar w:fldCharType="begin"/>
    </w:r>
    <w:r w:rsidR="00D70085" w:rsidRPr="00D70085">
      <w:rPr>
        <w:rFonts w:ascii="Times New Roman" w:hAnsi="Times New Roman"/>
        <w:sz w:val="24"/>
        <w:szCs w:val="24"/>
      </w:rPr>
      <w:instrText xml:space="preserve"> PAGE   \* MERGEFORMAT </w:instrText>
    </w:r>
    <w:r w:rsidRPr="00D70085">
      <w:rPr>
        <w:rFonts w:ascii="Times New Roman" w:hAnsi="Times New Roman"/>
        <w:sz w:val="24"/>
        <w:szCs w:val="24"/>
      </w:rPr>
      <w:fldChar w:fldCharType="separate"/>
    </w:r>
    <w:r w:rsidR="0060424D">
      <w:rPr>
        <w:rFonts w:ascii="Times New Roman" w:hAnsi="Times New Roman"/>
        <w:noProof/>
        <w:sz w:val="24"/>
        <w:szCs w:val="24"/>
      </w:rPr>
      <w:t>6</w:t>
    </w:r>
    <w:r w:rsidRPr="00D70085">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4AF"/>
    <w:rsid w:val="000212C8"/>
    <w:rsid w:val="0002569F"/>
    <w:rsid w:val="00034972"/>
    <w:rsid w:val="000623E7"/>
    <w:rsid w:val="0006288A"/>
    <w:rsid w:val="00063DB9"/>
    <w:rsid w:val="00064ED5"/>
    <w:rsid w:val="000738CB"/>
    <w:rsid w:val="00075D84"/>
    <w:rsid w:val="000A4D60"/>
    <w:rsid w:val="000B0B8E"/>
    <w:rsid w:val="000B152F"/>
    <w:rsid w:val="000B27A1"/>
    <w:rsid w:val="000C6964"/>
    <w:rsid w:val="00101805"/>
    <w:rsid w:val="00107D45"/>
    <w:rsid w:val="00122699"/>
    <w:rsid w:val="00124D74"/>
    <w:rsid w:val="00126CEA"/>
    <w:rsid w:val="00140551"/>
    <w:rsid w:val="00144EDC"/>
    <w:rsid w:val="00155F92"/>
    <w:rsid w:val="00161336"/>
    <w:rsid w:val="001811C2"/>
    <w:rsid w:val="00192F09"/>
    <w:rsid w:val="001A185D"/>
    <w:rsid w:val="001A64F2"/>
    <w:rsid w:val="001B648F"/>
    <w:rsid w:val="001C5F4B"/>
    <w:rsid w:val="001D30A7"/>
    <w:rsid w:val="001E119E"/>
    <w:rsid w:val="001E74B8"/>
    <w:rsid w:val="0022158E"/>
    <w:rsid w:val="002346F4"/>
    <w:rsid w:val="00273EDC"/>
    <w:rsid w:val="002920CF"/>
    <w:rsid w:val="002A5CA9"/>
    <w:rsid w:val="002C2C58"/>
    <w:rsid w:val="002C6C35"/>
    <w:rsid w:val="002E237B"/>
    <w:rsid w:val="002E6ED4"/>
    <w:rsid w:val="0030291A"/>
    <w:rsid w:val="00304C88"/>
    <w:rsid w:val="00312D0B"/>
    <w:rsid w:val="0035045E"/>
    <w:rsid w:val="00355FA7"/>
    <w:rsid w:val="0036125D"/>
    <w:rsid w:val="003639EE"/>
    <w:rsid w:val="00367570"/>
    <w:rsid w:val="00382686"/>
    <w:rsid w:val="00385754"/>
    <w:rsid w:val="003A3FEA"/>
    <w:rsid w:val="003B1B1A"/>
    <w:rsid w:val="003B27EF"/>
    <w:rsid w:val="003D3C34"/>
    <w:rsid w:val="003D6C7C"/>
    <w:rsid w:val="003E0733"/>
    <w:rsid w:val="003E44C7"/>
    <w:rsid w:val="00400947"/>
    <w:rsid w:val="00430C84"/>
    <w:rsid w:val="00432265"/>
    <w:rsid w:val="00445084"/>
    <w:rsid w:val="00462C00"/>
    <w:rsid w:val="00483ABC"/>
    <w:rsid w:val="0049352F"/>
    <w:rsid w:val="004946F4"/>
    <w:rsid w:val="004C1634"/>
    <w:rsid w:val="004C5FE9"/>
    <w:rsid w:val="004E33EC"/>
    <w:rsid w:val="004F5C9C"/>
    <w:rsid w:val="00500A8B"/>
    <w:rsid w:val="00513902"/>
    <w:rsid w:val="005207F3"/>
    <w:rsid w:val="00526464"/>
    <w:rsid w:val="00541F99"/>
    <w:rsid w:val="00544E48"/>
    <w:rsid w:val="0055062C"/>
    <w:rsid w:val="00561CD0"/>
    <w:rsid w:val="00572949"/>
    <w:rsid w:val="00584AD6"/>
    <w:rsid w:val="005908A1"/>
    <w:rsid w:val="00594DA6"/>
    <w:rsid w:val="005B0E91"/>
    <w:rsid w:val="005B1C2C"/>
    <w:rsid w:val="005B5AE8"/>
    <w:rsid w:val="005D475A"/>
    <w:rsid w:val="005E02B3"/>
    <w:rsid w:val="005F0E1B"/>
    <w:rsid w:val="00600205"/>
    <w:rsid w:val="00600C90"/>
    <w:rsid w:val="0060424D"/>
    <w:rsid w:val="00616C43"/>
    <w:rsid w:val="00623D48"/>
    <w:rsid w:val="006304CE"/>
    <w:rsid w:val="0064222C"/>
    <w:rsid w:val="00654FC6"/>
    <w:rsid w:val="006560C2"/>
    <w:rsid w:val="00662F08"/>
    <w:rsid w:val="00665F60"/>
    <w:rsid w:val="006758B1"/>
    <w:rsid w:val="00681B3E"/>
    <w:rsid w:val="006856C5"/>
    <w:rsid w:val="0068678E"/>
    <w:rsid w:val="00693A01"/>
    <w:rsid w:val="006970BD"/>
    <w:rsid w:val="006A1C99"/>
    <w:rsid w:val="006A31F1"/>
    <w:rsid w:val="006A6DA8"/>
    <w:rsid w:val="006B66B9"/>
    <w:rsid w:val="006D1487"/>
    <w:rsid w:val="006F1193"/>
    <w:rsid w:val="007014AF"/>
    <w:rsid w:val="00705F37"/>
    <w:rsid w:val="007140AF"/>
    <w:rsid w:val="0071426D"/>
    <w:rsid w:val="00727B18"/>
    <w:rsid w:val="00741B43"/>
    <w:rsid w:val="007445C6"/>
    <w:rsid w:val="007457BC"/>
    <w:rsid w:val="00754FA9"/>
    <w:rsid w:val="00756905"/>
    <w:rsid w:val="00764022"/>
    <w:rsid w:val="007762AE"/>
    <w:rsid w:val="0077644E"/>
    <w:rsid w:val="00794119"/>
    <w:rsid w:val="00797111"/>
    <w:rsid w:val="007A0E5B"/>
    <w:rsid w:val="007A5559"/>
    <w:rsid w:val="007D64E5"/>
    <w:rsid w:val="007F062C"/>
    <w:rsid w:val="007F7B62"/>
    <w:rsid w:val="00801325"/>
    <w:rsid w:val="00814DD1"/>
    <w:rsid w:val="008233D3"/>
    <w:rsid w:val="00824683"/>
    <w:rsid w:val="0083682E"/>
    <w:rsid w:val="008478DF"/>
    <w:rsid w:val="00852F5E"/>
    <w:rsid w:val="008627FF"/>
    <w:rsid w:val="00882B15"/>
    <w:rsid w:val="00884F1D"/>
    <w:rsid w:val="008A40D3"/>
    <w:rsid w:val="008B22DA"/>
    <w:rsid w:val="008D3492"/>
    <w:rsid w:val="008E68A2"/>
    <w:rsid w:val="008F6D65"/>
    <w:rsid w:val="009004FD"/>
    <w:rsid w:val="00901843"/>
    <w:rsid w:val="00901BC8"/>
    <w:rsid w:val="00916E5E"/>
    <w:rsid w:val="00931B73"/>
    <w:rsid w:val="00933B0A"/>
    <w:rsid w:val="00946F3F"/>
    <w:rsid w:val="00954558"/>
    <w:rsid w:val="00957146"/>
    <w:rsid w:val="00973BA8"/>
    <w:rsid w:val="00983EB0"/>
    <w:rsid w:val="009973D7"/>
    <w:rsid w:val="009A0A99"/>
    <w:rsid w:val="009B367A"/>
    <w:rsid w:val="009C0341"/>
    <w:rsid w:val="009C711A"/>
    <w:rsid w:val="009C7FEA"/>
    <w:rsid w:val="009D3F2E"/>
    <w:rsid w:val="009D6F73"/>
    <w:rsid w:val="009D7FEF"/>
    <w:rsid w:val="009E0BA8"/>
    <w:rsid w:val="009E1372"/>
    <w:rsid w:val="009E58FA"/>
    <w:rsid w:val="00A0141F"/>
    <w:rsid w:val="00A0643A"/>
    <w:rsid w:val="00A148A2"/>
    <w:rsid w:val="00A26D44"/>
    <w:rsid w:val="00A35292"/>
    <w:rsid w:val="00A4131E"/>
    <w:rsid w:val="00A54572"/>
    <w:rsid w:val="00A548C4"/>
    <w:rsid w:val="00A61A59"/>
    <w:rsid w:val="00A72F10"/>
    <w:rsid w:val="00A87365"/>
    <w:rsid w:val="00AB74E2"/>
    <w:rsid w:val="00AC02F3"/>
    <w:rsid w:val="00AC76AF"/>
    <w:rsid w:val="00AD13AB"/>
    <w:rsid w:val="00AF1408"/>
    <w:rsid w:val="00B2469A"/>
    <w:rsid w:val="00B24B72"/>
    <w:rsid w:val="00B32319"/>
    <w:rsid w:val="00B3773F"/>
    <w:rsid w:val="00B52BC2"/>
    <w:rsid w:val="00B727F5"/>
    <w:rsid w:val="00B758F1"/>
    <w:rsid w:val="00BA7D0D"/>
    <w:rsid w:val="00BB1787"/>
    <w:rsid w:val="00BC3F3A"/>
    <w:rsid w:val="00BD0963"/>
    <w:rsid w:val="00BD5942"/>
    <w:rsid w:val="00BD7375"/>
    <w:rsid w:val="00BE1A81"/>
    <w:rsid w:val="00BE3364"/>
    <w:rsid w:val="00BE5359"/>
    <w:rsid w:val="00BF0397"/>
    <w:rsid w:val="00BF09B9"/>
    <w:rsid w:val="00BF0D68"/>
    <w:rsid w:val="00C242ED"/>
    <w:rsid w:val="00C45560"/>
    <w:rsid w:val="00C517F0"/>
    <w:rsid w:val="00C57FDD"/>
    <w:rsid w:val="00C84739"/>
    <w:rsid w:val="00C90063"/>
    <w:rsid w:val="00CC220D"/>
    <w:rsid w:val="00CC35A3"/>
    <w:rsid w:val="00CE49A3"/>
    <w:rsid w:val="00CE4BF1"/>
    <w:rsid w:val="00D127C5"/>
    <w:rsid w:val="00D326C1"/>
    <w:rsid w:val="00D53041"/>
    <w:rsid w:val="00D66C10"/>
    <w:rsid w:val="00D70085"/>
    <w:rsid w:val="00D75570"/>
    <w:rsid w:val="00D8392C"/>
    <w:rsid w:val="00D8719F"/>
    <w:rsid w:val="00D90132"/>
    <w:rsid w:val="00DA4A60"/>
    <w:rsid w:val="00DA6ED6"/>
    <w:rsid w:val="00DB6401"/>
    <w:rsid w:val="00DC34BA"/>
    <w:rsid w:val="00DD38BC"/>
    <w:rsid w:val="00DF11A1"/>
    <w:rsid w:val="00DF4D43"/>
    <w:rsid w:val="00E1419C"/>
    <w:rsid w:val="00E225B5"/>
    <w:rsid w:val="00E233E4"/>
    <w:rsid w:val="00E3169D"/>
    <w:rsid w:val="00E47E48"/>
    <w:rsid w:val="00E63A77"/>
    <w:rsid w:val="00E653BD"/>
    <w:rsid w:val="00E677D2"/>
    <w:rsid w:val="00E7026C"/>
    <w:rsid w:val="00E755A2"/>
    <w:rsid w:val="00E76478"/>
    <w:rsid w:val="00E80E88"/>
    <w:rsid w:val="00E91A0A"/>
    <w:rsid w:val="00E9711F"/>
    <w:rsid w:val="00EA4F05"/>
    <w:rsid w:val="00EC48F3"/>
    <w:rsid w:val="00F0517C"/>
    <w:rsid w:val="00F13199"/>
    <w:rsid w:val="00F41088"/>
    <w:rsid w:val="00F42582"/>
    <w:rsid w:val="00F43073"/>
    <w:rsid w:val="00F63B54"/>
    <w:rsid w:val="00F76624"/>
    <w:rsid w:val="00F771E6"/>
    <w:rsid w:val="00F935FE"/>
    <w:rsid w:val="00FF4F62"/>
    <w:rsid w:val="00FF7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4DE76"/>
  <w15:docId w15:val="{7F77D9D5-F762-4090-81E4-A11250AD9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AF"/>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014AF"/>
    <w:pPr>
      <w:ind w:left="720"/>
      <w:contextualSpacing/>
    </w:pPr>
    <w:rPr>
      <w:lang w:val="ru-RU"/>
    </w:rPr>
  </w:style>
  <w:style w:type="character" w:customStyle="1" w:styleId="a4">
    <w:name w:val="Абзац списку Знак"/>
    <w:aliases w:val="Подглава Знак"/>
    <w:basedOn w:val="a0"/>
    <w:link w:val="a3"/>
    <w:uiPriority w:val="34"/>
    <w:rsid w:val="007014AF"/>
    <w:rPr>
      <w:rFonts w:ascii="Calibri" w:eastAsia="Calibri" w:hAnsi="Calibri"/>
      <w:sz w:val="22"/>
    </w:rPr>
  </w:style>
  <w:style w:type="paragraph" w:styleId="a5">
    <w:name w:val="No Spacing"/>
    <w:link w:val="a6"/>
    <w:uiPriority w:val="1"/>
    <w:qFormat/>
    <w:rsid w:val="00E1419C"/>
    <w:rPr>
      <w:rFonts w:ascii="Calibri" w:hAnsi="Calibri"/>
      <w:sz w:val="22"/>
      <w:szCs w:val="22"/>
      <w:lang w:eastAsia="en-US"/>
    </w:rPr>
  </w:style>
  <w:style w:type="table" w:styleId="a7">
    <w:name w:val="Table Grid"/>
    <w:basedOn w:val="a1"/>
    <w:uiPriority w:val="59"/>
    <w:rsid w:val="00E141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rsid w:val="00483ABC"/>
    <w:rPr>
      <w:rFonts w:ascii="Times New Roman" w:hAnsi="Times New Roman" w:cs="Times New Roman" w:hint="default"/>
      <w:sz w:val="26"/>
      <w:szCs w:val="26"/>
    </w:rPr>
  </w:style>
  <w:style w:type="character" w:customStyle="1" w:styleId="rvts0">
    <w:name w:val="rvts0"/>
    <w:basedOn w:val="a0"/>
    <w:rsid w:val="00483ABC"/>
    <w:rPr>
      <w:rFonts w:cs="Times New Roman"/>
    </w:rPr>
  </w:style>
  <w:style w:type="character" w:customStyle="1" w:styleId="a6">
    <w:name w:val="Без інтервалів Знак"/>
    <w:link w:val="a5"/>
    <w:uiPriority w:val="1"/>
    <w:locked/>
    <w:rsid w:val="00367570"/>
    <w:rPr>
      <w:rFonts w:ascii="Calibri" w:hAnsi="Calibri"/>
      <w:sz w:val="22"/>
      <w:szCs w:val="22"/>
      <w:lang w:eastAsia="en-US" w:bidi="ar-SA"/>
    </w:rPr>
  </w:style>
  <w:style w:type="character" w:customStyle="1" w:styleId="a8">
    <w:name w:val="Основний текст Знак"/>
    <w:link w:val="a9"/>
    <w:uiPriority w:val="99"/>
    <w:locked/>
    <w:rsid w:val="00367570"/>
    <w:rPr>
      <w:sz w:val="28"/>
      <w:lang w:eastAsia="ru-RU"/>
    </w:rPr>
  </w:style>
  <w:style w:type="paragraph" w:styleId="a9">
    <w:name w:val="Body Text"/>
    <w:basedOn w:val="a"/>
    <w:link w:val="a8"/>
    <w:uiPriority w:val="99"/>
    <w:rsid w:val="00367570"/>
    <w:pPr>
      <w:spacing w:after="0" w:line="240" w:lineRule="auto"/>
    </w:pPr>
    <w:rPr>
      <w:rFonts w:ascii="Times New Roman" w:hAnsi="Times New Roman"/>
      <w:sz w:val="28"/>
      <w:szCs w:val="20"/>
      <w:lang w:eastAsia="ru-RU"/>
    </w:rPr>
  </w:style>
  <w:style w:type="character" w:customStyle="1" w:styleId="1">
    <w:name w:val="Основний текст Знак1"/>
    <w:basedOn w:val="a0"/>
    <w:uiPriority w:val="99"/>
    <w:semiHidden/>
    <w:rsid w:val="00367570"/>
    <w:rPr>
      <w:rFonts w:ascii="Calibri" w:hAnsi="Calibri"/>
      <w:sz w:val="22"/>
      <w:szCs w:val="22"/>
      <w:lang w:eastAsia="en-US"/>
    </w:rPr>
  </w:style>
  <w:style w:type="character" w:customStyle="1" w:styleId="FontStyle20">
    <w:name w:val="Font Style20"/>
    <w:uiPriority w:val="99"/>
    <w:rsid w:val="00367570"/>
    <w:rPr>
      <w:rFonts w:ascii="Times New Roman" w:hAnsi="Times New Roman" w:cs="Times New Roman" w:hint="default"/>
      <w:b/>
      <w:bCs/>
      <w:sz w:val="26"/>
      <w:szCs w:val="26"/>
    </w:rPr>
  </w:style>
  <w:style w:type="paragraph" w:customStyle="1" w:styleId="Style9">
    <w:name w:val="Style9"/>
    <w:basedOn w:val="a"/>
    <w:uiPriority w:val="99"/>
    <w:rsid w:val="00367570"/>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character" w:customStyle="1" w:styleId="2">
    <w:name w:val="Основной текст (2)_"/>
    <w:link w:val="20"/>
    <w:uiPriority w:val="99"/>
    <w:locked/>
    <w:rsid w:val="00367570"/>
    <w:rPr>
      <w:rFonts w:eastAsia="Times New Roman"/>
      <w:shd w:val="clear" w:color="auto" w:fill="FFFFFF"/>
    </w:rPr>
  </w:style>
  <w:style w:type="paragraph" w:customStyle="1" w:styleId="20">
    <w:name w:val="Основной текст (2)"/>
    <w:basedOn w:val="a"/>
    <w:link w:val="2"/>
    <w:uiPriority w:val="99"/>
    <w:rsid w:val="00367570"/>
    <w:pPr>
      <w:widowControl w:val="0"/>
      <w:shd w:val="clear" w:color="auto" w:fill="FFFFFF"/>
      <w:spacing w:after="180" w:line="326" w:lineRule="exact"/>
      <w:jc w:val="both"/>
    </w:pPr>
    <w:rPr>
      <w:rFonts w:ascii="Times New Roman" w:eastAsia="Times New Roman" w:hAnsi="Times New Roman"/>
      <w:sz w:val="20"/>
      <w:szCs w:val="20"/>
    </w:rPr>
  </w:style>
  <w:style w:type="paragraph" w:styleId="aa">
    <w:name w:val="header"/>
    <w:basedOn w:val="a"/>
    <w:link w:val="ab"/>
    <w:uiPriority w:val="99"/>
    <w:unhideWhenUsed/>
    <w:rsid w:val="00D70085"/>
    <w:pPr>
      <w:tabs>
        <w:tab w:val="center" w:pos="4819"/>
        <w:tab w:val="right" w:pos="9639"/>
      </w:tabs>
    </w:pPr>
  </w:style>
  <w:style w:type="character" w:customStyle="1" w:styleId="ab">
    <w:name w:val="Верхній колонтитул Знак"/>
    <w:basedOn w:val="a0"/>
    <w:link w:val="aa"/>
    <w:uiPriority w:val="99"/>
    <w:rsid w:val="00D70085"/>
    <w:rPr>
      <w:rFonts w:ascii="Calibri" w:hAnsi="Calibri"/>
      <w:sz w:val="22"/>
      <w:szCs w:val="22"/>
      <w:lang w:eastAsia="en-US"/>
    </w:rPr>
  </w:style>
  <w:style w:type="paragraph" w:styleId="ac">
    <w:name w:val="footer"/>
    <w:basedOn w:val="a"/>
    <w:link w:val="ad"/>
    <w:uiPriority w:val="99"/>
    <w:unhideWhenUsed/>
    <w:rsid w:val="00D70085"/>
    <w:pPr>
      <w:tabs>
        <w:tab w:val="center" w:pos="4819"/>
        <w:tab w:val="right" w:pos="9639"/>
      </w:tabs>
    </w:pPr>
  </w:style>
  <w:style w:type="character" w:customStyle="1" w:styleId="ad">
    <w:name w:val="Нижній колонтитул Знак"/>
    <w:basedOn w:val="a0"/>
    <w:link w:val="ac"/>
    <w:uiPriority w:val="99"/>
    <w:rsid w:val="00D70085"/>
    <w:rPr>
      <w:rFonts w:ascii="Calibri" w:hAnsi="Calibri"/>
      <w:sz w:val="22"/>
      <w:szCs w:val="22"/>
      <w:lang w:eastAsia="en-US"/>
    </w:rPr>
  </w:style>
  <w:style w:type="paragraph" w:styleId="ae">
    <w:name w:val="Balloon Text"/>
    <w:basedOn w:val="a"/>
    <w:link w:val="af"/>
    <w:uiPriority w:val="99"/>
    <w:semiHidden/>
    <w:unhideWhenUsed/>
    <w:rsid w:val="006A1C99"/>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6A1C99"/>
    <w:rPr>
      <w:rFonts w:ascii="Segoe UI" w:hAnsi="Segoe UI" w:cs="Segoe UI"/>
      <w:sz w:val="18"/>
      <w:szCs w:val="18"/>
      <w:lang w:eastAsia="en-US"/>
    </w:rPr>
  </w:style>
  <w:style w:type="character" w:customStyle="1" w:styleId="FontStyle24">
    <w:name w:val="Font Style24"/>
    <w:basedOn w:val="a0"/>
    <w:uiPriority w:val="99"/>
    <w:rsid w:val="00EC48F3"/>
    <w:rPr>
      <w:rFonts w:ascii="Times New Roman" w:hAnsi="Times New Roman" w:cs="Times New Roman" w:hint="default"/>
      <w:sz w:val="26"/>
      <w:szCs w:val="26"/>
    </w:rPr>
  </w:style>
  <w:style w:type="paragraph" w:customStyle="1" w:styleId="rvps2">
    <w:name w:val="rvps2"/>
    <w:basedOn w:val="a"/>
    <w:rsid w:val="00901843"/>
    <w:pPr>
      <w:spacing w:before="100" w:beforeAutospacing="1" w:after="100" w:afterAutospacing="1" w:line="240" w:lineRule="auto"/>
    </w:pPr>
    <w:rPr>
      <w:rFonts w:ascii="Times New Roman" w:eastAsia="Times New Roman" w:hAnsi="Times New Roman"/>
      <w:sz w:val="24"/>
      <w:szCs w:val="24"/>
      <w:lang w:eastAsia="uk-UA"/>
    </w:rPr>
  </w:style>
  <w:style w:type="character" w:styleId="af0">
    <w:name w:val="Strong"/>
    <w:uiPriority w:val="22"/>
    <w:qFormat/>
    <w:rsid w:val="00CE49A3"/>
    <w:rPr>
      <w:b/>
      <w:bCs/>
    </w:rPr>
  </w:style>
  <w:style w:type="paragraph" w:customStyle="1" w:styleId="rtejustify">
    <w:name w:val="rtejustify"/>
    <w:basedOn w:val="a"/>
    <w:rsid w:val="00BC3F3A"/>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65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1AEF3-33AE-489C-AA7A-8331C2B4D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9516</Words>
  <Characters>5425</Characters>
  <Application>Microsoft Office Word</Application>
  <DocSecurity>0</DocSecurity>
  <Lines>45</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Оксана Костанян (HCJ-IMP0472 - o.kostanyan)</cp:lastModifiedBy>
  <cp:revision>2</cp:revision>
  <cp:lastPrinted>2024-05-17T11:12:00Z</cp:lastPrinted>
  <dcterms:created xsi:type="dcterms:W3CDTF">2024-05-20T10:11:00Z</dcterms:created>
  <dcterms:modified xsi:type="dcterms:W3CDTF">2024-05-20T10:11:00Z</dcterms:modified>
</cp:coreProperties>
</file>