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2F1B87" w14:textId="355052ED" w:rsidR="00824A5B" w:rsidRPr="00701149" w:rsidRDefault="00930C4D" w:rsidP="00265441">
      <w:pPr>
        <w:ind w:firstLine="708"/>
        <w:contextualSpacing/>
        <w:jc w:val="center"/>
        <w:rPr>
          <w:rFonts w:ascii="AcademyC" w:hAnsi="AcademyC"/>
          <w:b/>
          <w:sz w:val="28"/>
          <w:lang w:val="uk-UA"/>
        </w:rPr>
      </w:pPr>
      <w:r w:rsidRPr="00701149">
        <w:rPr>
          <w:rFonts w:ascii="AcademyC" w:hAnsi="AcademyC"/>
          <w:b/>
          <w:noProof/>
          <w:sz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7CDD7B53" wp14:editId="6370A290">
            <wp:simplePos x="0" y="0"/>
            <wp:positionH relativeFrom="margin">
              <wp:posOffset>2771775</wp:posOffset>
            </wp:positionH>
            <wp:positionV relativeFrom="paragraph">
              <wp:posOffset>-217805</wp:posOffset>
            </wp:positionV>
            <wp:extent cx="504190" cy="647700"/>
            <wp:effectExtent l="0" t="0" r="0" b="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F32F171" w14:textId="5CBC0D1F" w:rsidR="00A46BE7" w:rsidRPr="00701149" w:rsidRDefault="00A46BE7" w:rsidP="00265441">
      <w:pPr>
        <w:ind w:firstLine="708"/>
        <w:contextualSpacing/>
        <w:jc w:val="center"/>
        <w:rPr>
          <w:rFonts w:ascii="AcademyC" w:hAnsi="AcademyC"/>
          <w:b/>
          <w:sz w:val="28"/>
          <w:lang w:val="uk-UA"/>
        </w:rPr>
      </w:pPr>
    </w:p>
    <w:p w14:paraId="206552BF" w14:textId="5E4168FE" w:rsidR="00A46BE7" w:rsidRPr="00701149" w:rsidRDefault="00A46BE7" w:rsidP="00265441">
      <w:pPr>
        <w:jc w:val="center"/>
        <w:rPr>
          <w:rFonts w:ascii="AcademyC" w:hAnsi="AcademyC"/>
          <w:sz w:val="28"/>
          <w:lang w:val="uk-UA"/>
        </w:rPr>
      </w:pPr>
      <w:r w:rsidRPr="00701149">
        <w:rPr>
          <w:rFonts w:ascii="AcademyC" w:hAnsi="AcademyC"/>
          <w:sz w:val="28"/>
          <w:lang w:val="uk-UA"/>
        </w:rPr>
        <w:t>УКРАЇНА</w:t>
      </w:r>
    </w:p>
    <w:p w14:paraId="6A2422EE" w14:textId="008CE4B0" w:rsidR="00A46BE7" w:rsidRPr="00701149" w:rsidRDefault="00A46BE7" w:rsidP="00265441">
      <w:pPr>
        <w:jc w:val="center"/>
        <w:rPr>
          <w:rFonts w:ascii="AcademyC" w:hAnsi="AcademyC"/>
          <w:sz w:val="28"/>
          <w:szCs w:val="28"/>
          <w:lang w:val="uk-UA"/>
        </w:rPr>
      </w:pPr>
      <w:r w:rsidRPr="00701149">
        <w:rPr>
          <w:rFonts w:ascii="AcademyC" w:hAnsi="AcademyC"/>
          <w:sz w:val="28"/>
          <w:szCs w:val="28"/>
          <w:lang w:val="uk-UA"/>
        </w:rPr>
        <w:t>ВИЩА РАДА ПРАВОСУДДЯ</w:t>
      </w:r>
    </w:p>
    <w:p w14:paraId="075CF17C" w14:textId="77777777" w:rsidR="00A46BE7" w:rsidRPr="00701149" w:rsidRDefault="00A46BE7" w:rsidP="00265441">
      <w:pPr>
        <w:jc w:val="center"/>
        <w:rPr>
          <w:rFonts w:ascii="AcademyC" w:hAnsi="AcademyC"/>
          <w:sz w:val="28"/>
          <w:szCs w:val="28"/>
          <w:lang w:val="uk-UA"/>
        </w:rPr>
      </w:pPr>
      <w:r w:rsidRPr="00701149">
        <w:rPr>
          <w:rFonts w:ascii="AcademyC" w:hAnsi="AcademyC"/>
          <w:sz w:val="28"/>
          <w:szCs w:val="28"/>
          <w:lang w:val="uk-UA"/>
        </w:rPr>
        <w:t>ДРУГА ДИСЦИПЛІНАРНА ПАЛАТА</w:t>
      </w:r>
    </w:p>
    <w:p w14:paraId="13A8E08A" w14:textId="77777777" w:rsidR="00A46BE7" w:rsidRPr="00701149" w:rsidRDefault="00A46BE7" w:rsidP="00265441">
      <w:pPr>
        <w:jc w:val="center"/>
        <w:rPr>
          <w:rFonts w:ascii="AcademyC" w:hAnsi="AcademyC"/>
          <w:sz w:val="28"/>
          <w:szCs w:val="28"/>
          <w:lang w:val="uk-UA"/>
        </w:rPr>
      </w:pPr>
      <w:r w:rsidRPr="00701149">
        <w:rPr>
          <w:rFonts w:ascii="AcademyC" w:hAnsi="AcademyC"/>
          <w:sz w:val="28"/>
          <w:szCs w:val="28"/>
          <w:lang w:val="uk-UA"/>
        </w:rPr>
        <w:t>УХВАЛА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3498"/>
        <w:gridCol w:w="3274"/>
        <w:gridCol w:w="2584"/>
      </w:tblGrid>
      <w:tr w:rsidR="00A46BE7" w:rsidRPr="00701149" w14:paraId="6D2F3656" w14:textId="77777777" w:rsidTr="00027DF4">
        <w:trPr>
          <w:trHeight w:val="188"/>
        </w:trPr>
        <w:tc>
          <w:tcPr>
            <w:tcW w:w="3498" w:type="dxa"/>
          </w:tcPr>
          <w:p w14:paraId="50BAD457" w14:textId="42210236" w:rsidR="00A46BE7" w:rsidRPr="00701149" w:rsidRDefault="008D3D48" w:rsidP="008D3D48">
            <w:pPr>
              <w:ind w:left="-105"/>
              <w:rPr>
                <w:noProof/>
                <w:sz w:val="28"/>
                <w:szCs w:val="28"/>
                <w:lang w:val="uk-UA"/>
              </w:rPr>
            </w:pPr>
            <w:r>
              <w:rPr>
                <w:noProof/>
                <w:sz w:val="28"/>
                <w:szCs w:val="28"/>
                <w:lang w:val="uk-UA"/>
              </w:rPr>
              <w:t>15</w:t>
            </w:r>
            <w:r w:rsidR="001C2A2B" w:rsidRPr="00701149">
              <w:rPr>
                <w:noProof/>
                <w:sz w:val="28"/>
                <w:szCs w:val="28"/>
                <w:lang w:val="uk-UA"/>
              </w:rPr>
              <w:t xml:space="preserve"> </w:t>
            </w:r>
            <w:r>
              <w:rPr>
                <w:noProof/>
                <w:sz w:val="28"/>
                <w:szCs w:val="28"/>
                <w:lang w:val="uk-UA"/>
              </w:rPr>
              <w:t>трав</w:t>
            </w:r>
            <w:r w:rsidR="00F34014" w:rsidRPr="00701149">
              <w:rPr>
                <w:noProof/>
                <w:sz w:val="28"/>
                <w:szCs w:val="28"/>
                <w:lang w:val="uk-UA"/>
              </w:rPr>
              <w:t>ня</w:t>
            </w:r>
            <w:r w:rsidR="00563165" w:rsidRPr="00701149">
              <w:rPr>
                <w:noProof/>
                <w:sz w:val="28"/>
                <w:szCs w:val="28"/>
                <w:lang w:val="uk-UA"/>
              </w:rPr>
              <w:t xml:space="preserve"> 2024</w:t>
            </w:r>
            <w:r w:rsidR="00A46BE7" w:rsidRPr="00701149">
              <w:rPr>
                <w:noProof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3274" w:type="dxa"/>
          </w:tcPr>
          <w:p w14:paraId="2A70EF04" w14:textId="520ED165" w:rsidR="00A46BE7" w:rsidRPr="00701149" w:rsidRDefault="00460D01" w:rsidP="00265441">
            <w:pPr>
              <w:rPr>
                <w:rFonts w:ascii="Book Antiqua" w:hAnsi="Book Antiqua"/>
                <w:noProof/>
                <w:lang w:val="uk-UA"/>
              </w:rPr>
            </w:pPr>
            <w:r w:rsidRPr="00701149">
              <w:rPr>
                <w:rFonts w:ascii="Book Antiqua" w:hAnsi="Book Antiqua"/>
                <w:lang w:val="uk-UA"/>
              </w:rPr>
              <w:t xml:space="preserve">             </w:t>
            </w:r>
            <w:r w:rsidR="004E44E0" w:rsidRPr="00701149">
              <w:rPr>
                <w:rFonts w:ascii="Book Antiqua" w:hAnsi="Book Antiqua"/>
                <w:lang w:val="uk-UA"/>
              </w:rPr>
              <w:t xml:space="preserve"> </w:t>
            </w:r>
            <w:r w:rsidR="00A46BE7" w:rsidRPr="00701149">
              <w:rPr>
                <w:rFonts w:ascii="Book Antiqua" w:hAnsi="Book Antiqua"/>
                <w:lang w:val="uk-UA"/>
              </w:rPr>
              <w:t>Київ</w:t>
            </w:r>
          </w:p>
        </w:tc>
        <w:tc>
          <w:tcPr>
            <w:tcW w:w="2584" w:type="dxa"/>
          </w:tcPr>
          <w:p w14:paraId="498E2506" w14:textId="52F8C55C" w:rsidR="00A46BE7" w:rsidRPr="00701149" w:rsidRDefault="00A46BE7" w:rsidP="00712525">
            <w:pPr>
              <w:ind w:left="-222"/>
              <w:jc w:val="right"/>
              <w:rPr>
                <w:noProof/>
                <w:sz w:val="28"/>
                <w:szCs w:val="28"/>
                <w:lang w:val="uk-UA"/>
              </w:rPr>
            </w:pPr>
            <w:r w:rsidRPr="00701149">
              <w:rPr>
                <w:noProof/>
                <w:sz w:val="28"/>
                <w:szCs w:val="28"/>
                <w:lang w:val="uk-UA"/>
              </w:rPr>
              <w:t>№</w:t>
            </w:r>
            <w:r w:rsidR="00DE1F60" w:rsidRPr="00701149">
              <w:rPr>
                <w:noProof/>
                <w:sz w:val="28"/>
                <w:szCs w:val="28"/>
                <w:lang w:val="uk-UA"/>
              </w:rPr>
              <w:t xml:space="preserve"> </w:t>
            </w:r>
            <w:r w:rsidR="00712525">
              <w:rPr>
                <w:noProof/>
                <w:sz w:val="28"/>
                <w:szCs w:val="28"/>
                <w:lang w:val="uk-UA"/>
              </w:rPr>
              <w:t>1453</w:t>
            </w:r>
            <w:bookmarkStart w:id="0" w:name="_GoBack"/>
            <w:bookmarkEnd w:id="0"/>
            <w:r w:rsidR="004B4CC9" w:rsidRPr="00701149">
              <w:rPr>
                <w:noProof/>
                <w:sz w:val="28"/>
                <w:szCs w:val="28"/>
                <w:lang w:val="uk-UA"/>
              </w:rPr>
              <w:t>/2дп/15-24</w:t>
            </w:r>
          </w:p>
        </w:tc>
      </w:tr>
    </w:tbl>
    <w:p w14:paraId="4BCF63D2" w14:textId="1440791E" w:rsidR="00C751AE" w:rsidRPr="00701149" w:rsidRDefault="00C751AE" w:rsidP="00265441">
      <w:pPr>
        <w:tabs>
          <w:tab w:val="left" w:pos="4320"/>
        </w:tabs>
        <w:jc w:val="both"/>
        <w:rPr>
          <w:b/>
          <w:spacing w:val="6"/>
          <w:sz w:val="16"/>
          <w:szCs w:val="16"/>
          <w:lang w:val="uk-UA"/>
        </w:rPr>
      </w:pPr>
    </w:p>
    <w:p w14:paraId="788C12C7" w14:textId="248600D6" w:rsidR="00CE1522" w:rsidRPr="00701149" w:rsidRDefault="00120F1E" w:rsidP="00864147">
      <w:pPr>
        <w:tabs>
          <w:tab w:val="left" w:pos="4678"/>
          <w:tab w:val="left" w:pos="4820"/>
        </w:tabs>
        <w:ind w:right="5102"/>
        <w:jc w:val="both"/>
        <w:rPr>
          <w:b/>
          <w:spacing w:val="-2"/>
          <w:lang w:val="uk-UA"/>
        </w:rPr>
      </w:pPr>
      <w:r w:rsidRPr="00701149">
        <w:rPr>
          <w:b/>
          <w:spacing w:val="-2"/>
          <w:lang w:val="uk-UA"/>
        </w:rPr>
        <w:t xml:space="preserve">Про </w:t>
      </w:r>
      <w:r w:rsidR="00554060" w:rsidRPr="00701149">
        <w:rPr>
          <w:b/>
          <w:spacing w:val="-2"/>
          <w:lang w:val="uk-UA"/>
        </w:rPr>
        <w:t xml:space="preserve">залишення без розгляду та повернення </w:t>
      </w:r>
      <w:r w:rsidRPr="00701149">
        <w:rPr>
          <w:b/>
          <w:spacing w:val="-2"/>
          <w:lang w:val="uk-UA"/>
        </w:rPr>
        <w:t>дисциплінарн</w:t>
      </w:r>
      <w:r w:rsidR="00256804" w:rsidRPr="00701149">
        <w:rPr>
          <w:b/>
          <w:spacing w:val="-2"/>
          <w:lang w:val="uk-UA"/>
        </w:rPr>
        <w:t>их</w:t>
      </w:r>
      <w:r w:rsidRPr="00701149">
        <w:rPr>
          <w:b/>
          <w:spacing w:val="-2"/>
          <w:lang w:val="uk-UA"/>
        </w:rPr>
        <w:t xml:space="preserve"> с</w:t>
      </w:r>
      <w:r w:rsidR="00554060" w:rsidRPr="00701149">
        <w:rPr>
          <w:b/>
          <w:spacing w:val="-2"/>
          <w:lang w:val="uk-UA"/>
        </w:rPr>
        <w:t>карг</w:t>
      </w:r>
      <w:r w:rsidR="00256804" w:rsidRPr="00701149">
        <w:rPr>
          <w:b/>
          <w:spacing w:val="-2"/>
          <w:lang w:val="uk-UA"/>
        </w:rPr>
        <w:t>:</w:t>
      </w:r>
      <w:r w:rsidRPr="00701149">
        <w:rPr>
          <w:b/>
          <w:spacing w:val="-2"/>
          <w:lang w:val="uk-UA"/>
        </w:rPr>
        <w:t xml:space="preserve"> </w:t>
      </w:r>
      <w:r w:rsidR="008D3D48">
        <w:rPr>
          <w:b/>
          <w:spacing w:val="-2"/>
          <w:lang w:val="uk-UA"/>
        </w:rPr>
        <w:t>Іванченка О.П</w:t>
      </w:r>
      <w:r w:rsidR="00F34E3A" w:rsidRPr="00701149">
        <w:rPr>
          <w:b/>
          <w:spacing w:val="-2"/>
          <w:lang w:val="uk-UA"/>
        </w:rPr>
        <w:t>.</w:t>
      </w:r>
      <w:r w:rsidR="00A54D6E" w:rsidRPr="00701149">
        <w:rPr>
          <w:b/>
          <w:spacing w:val="-2"/>
          <w:lang w:val="uk-UA"/>
        </w:rPr>
        <w:t xml:space="preserve"> стосовно судді </w:t>
      </w:r>
      <w:proofErr w:type="spellStart"/>
      <w:r w:rsidR="008D3D48">
        <w:rPr>
          <w:rFonts w:eastAsia="Times New Roman"/>
          <w:b/>
          <w:color w:val="1D1D1B"/>
          <w:lang w:val="uk-UA" w:eastAsia="uk-UA"/>
        </w:rPr>
        <w:t>Попільнян</w:t>
      </w:r>
      <w:r w:rsidR="00F45BCD" w:rsidRPr="00F45BCD">
        <w:rPr>
          <w:rFonts w:eastAsia="Times New Roman"/>
          <w:b/>
          <w:color w:val="1D1D1B"/>
          <w:lang w:val="uk-UA" w:eastAsia="uk-UA"/>
        </w:rPr>
        <w:t>ського</w:t>
      </w:r>
      <w:proofErr w:type="spellEnd"/>
      <w:r w:rsidR="00F45BCD" w:rsidRPr="00F45BCD">
        <w:rPr>
          <w:rFonts w:eastAsia="Times New Roman"/>
          <w:b/>
          <w:color w:val="1D1D1B"/>
          <w:lang w:val="uk-UA" w:eastAsia="uk-UA"/>
        </w:rPr>
        <w:t xml:space="preserve"> </w:t>
      </w:r>
      <w:r w:rsidR="008D3D48">
        <w:rPr>
          <w:rFonts w:eastAsia="Times New Roman"/>
          <w:b/>
          <w:color w:val="1D1D1B"/>
          <w:lang w:val="uk-UA" w:eastAsia="uk-UA"/>
        </w:rPr>
        <w:t>район</w:t>
      </w:r>
      <w:r w:rsidR="00F45BCD" w:rsidRPr="00F45BCD">
        <w:rPr>
          <w:rFonts w:eastAsia="Times New Roman"/>
          <w:b/>
          <w:color w:val="1D1D1B"/>
          <w:lang w:val="uk-UA" w:eastAsia="uk-UA"/>
        </w:rPr>
        <w:t>ного суду</w:t>
      </w:r>
      <w:r w:rsidR="008D3D48">
        <w:rPr>
          <w:rFonts w:eastAsia="Times New Roman"/>
          <w:b/>
          <w:color w:val="1D1D1B"/>
          <w:lang w:val="uk-UA" w:eastAsia="uk-UA"/>
        </w:rPr>
        <w:t xml:space="preserve"> Житомирської області</w:t>
      </w:r>
      <w:r w:rsidR="00F45BCD" w:rsidRPr="00F45BCD">
        <w:rPr>
          <w:rFonts w:eastAsia="Times New Roman"/>
          <w:b/>
          <w:color w:val="1D1D1B"/>
          <w:lang w:val="uk-UA" w:eastAsia="uk-UA"/>
        </w:rPr>
        <w:t xml:space="preserve"> </w:t>
      </w:r>
      <w:proofErr w:type="spellStart"/>
      <w:r w:rsidR="008D3D48">
        <w:rPr>
          <w:rFonts w:eastAsia="Times New Roman"/>
          <w:b/>
          <w:color w:val="1D1D1B"/>
          <w:lang w:val="uk-UA" w:eastAsia="uk-UA"/>
        </w:rPr>
        <w:t>Зайченко</w:t>
      </w:r>
      <w:proofErr w:type="spellEnd"/>
      <w:r w:rsidR="008D3D48">
        <w:rPr>
          <w:rFonts w:eastAsia="Times New Roman"/>
          <w:b/>
          <w:color w:val="1D1D1B"/>
          <w:lang w:val="uk-UA" w:eastAsia="uk-UA"/>
        </w:rPr>
        <w:t xml:space="preserve"> Є.О</w:t>
      </w:r>
      <w:r w:rsidR="00F34E3A" w:rsidRPr="00F45BCD">
        <w:rPr>
          <w:rFonts w:eastAsia="Calibri"/>
          <w:b/>
          <w:lang w:val="uk-UA"/>
        </w:rPr>
        <w:t>.</w:t>
      </w:r>
      <w:r w:rsidR="00A54D6E" w:rsidRPr="00F45BCD">
        <w:rPr>
          <w:rFonts w:eastAsia="Calibri"/>
          <w:b/>
          <w:lang w:val="uk-UA"/>
        </w:rPr>
        <w:t>;</w:t>
      </w:r>
      <w:r w:rsidR="00A54D6E" w:rsidRPr="00701149">
        <w:rPr>
          <w:b/>
          <w:spacing w:val="-2"/>
          <w:lang w:val="uk-UA"/>
        </w:rPr>
        <w:t xml:space="preserve"> </w:t>
      </w:r>
      <w:r w:rsidR="008D3D48">
        <w:rPr>
          <w:b/>
          <w:spacing w:val="-2"/>
          <w:lang w:val="uk-UA"/>
        </w:rPr>
        <w:t>Костенка Є.Г</w:t>
      </w:r>
      <w:r w:rsidR="00F34E3A" w:rsidRPr="00701149">
        <w:rPr>
          <w:b/>
          <w:spacing w:val="-2"/>
          <w:lang w:val="uk-UA"/>
        </w:rPr>
        <w:t>.</w:t>
      </w:r>
      <w:r w:rsidR="00410DD5" w:rsidRPr="00701149">
        <w:rPr>
          <w:b/>
          <w:spacing w:val="-2"/>
          <w:lang w:val="uk-UA"/>
        </w:rPr>
        <w:t xml:space="preserve"> стосовно судді</w:t>
      </w:r>
      <w:r w:rsidR="00CE1522" w:rsidRPr="00701149">
        <w:rPr>
          <w:b/>
          <w:spacing w:val="-2"/>
          <w:lang w:val="uk-UA"/>
        </w:rPr>
        <w:t xml:space="preserve"> </w:t>
      </w:r>
      <w:r w:rsidR="008D3D48">
        <w:rPr>
          <w:b/>
          <w:lang w:val="uk-UA"/>
        </w:rPr>
        <w:t>Вищого антикорупційн</w:t>
      </w:r>
      <w:r w:rsidR="00864147">
        <w:rPr>
          <w:b/>
          <w:lang w:val="uk-UA"/>
        </w:rPr>
        <w:t xml:space="preserve">ого суду </w:t>
      </w:r>
      <w:r w:rsidR="008D3D48">
        <w:rPr>
          <w:b/>
          <w:lang w:val="uk-UA"/>
        </w:rPr>
        <w:t>Маслова В.В</w:t>
      </w:r>
      <w:r w:rsidR="00F34E3A" w:rsidRPr="00701149">
        <w:rPr>
          <w:b/>
          <w:spacing w:val="-2"/>
          <w:lang w:val="uk-UA"/>
        </w:rPr>
        <w:t>.</w:t>
      </w:r>
    </w:p>
    <w:p w14:paraId="37156A6B" w14:textId="63082454" w:rsidR="00A54D6E" w:rsidRPr="00701149" w:rsidRDefault="00A54D6E" w:rsidP="00FD33EB">
      <w:pPr>
        <w:tabs>
          <w:tab w:val="left" w:pos="4678"/>
        </w:tabs>
        <w:ind w:right="4109"/>
        <w:jc w:val="both"/>
        <w:rPr>
          <w:rFonts w:eastAsia="Calibri"/>
          <w:b/>
          <w:sz w:val="16"/>
          <w:szCs w:val="16"/>
          <w:lang w:val="uk-UA"/>
        </w:rPr>
      </w:pPr>
    </w:p>
    <w:p w14:paraId="6F171840" w14:textId="20607EF9" w:rsidR="006B6F56" w:rsidRPr="00701149" w:rsidRDefault="008D3D48" w:rsidP="001D596F">
      <w:pPr>
        <w:ind w:firstLine="567"/>
        <w:jc w:val="both"/>
        <w:rPr>
          <w:sz w:val="28"/>
          <w:szCs w:val="28"/>
          <w:lang w:val="uk-UA"/>
        </w:rPr>
      </w:pPr>
      <w:r w:rsidRPr="008D3D48">
        <w:rPr>
          <w:rFonts w:eastAsia="Calibri"/>
          <w:sz w:val="28"/>
          <w:szCs w:val="28"/>
        </w:rPr>
        <w:t xml:space="preserve">Друга </w:t>
      </w:r>
      <w:proofErr w:type="spellStart"/>
      <w:r w:rsidRPr="008D3D48">
        <w:rPr>
          <w:rFonts w:eastAsia="Calibri"/>
          <w:sz w:val="28"/>
          <w:szCs w:val="28"/>
        </w:rPr>
        <w:t>Дисциплінарна</w:t>
      </w:r>
      <w:proofErr w:type="spellEnd"/>
      <w:r w:rsidRPr="008D3D48">
        <w:rPr>
          <w:rFonts w:eastAsia="Calibri"/>
          <w:sz w:val="28"/>
          <w:szCs w:val="28"/>
        </w:rPr>
        <w:t xml:space="preserve"> палата </w:t>
      </w:r>
      <w:proofErr w:type="spellStart"/>
      <w:r w:rsidRPr="008D3D48">
        <w:rPr>
          <w:rFonts w:eastAsia="Calibri"/>
          <w:sz w:val="28"/>
          <w:szCs w:val="28"/>
        </w:rPr>
        <w:t>Вищої</w:t>
      </w:r>
      <w:proofErr w:type="spellEnd"/>
      <w:r w:rsidRPr="008D3D48">
        <w:rPr>
          <w:rFonts w:eastAsia="Calibri"/>
          <w:sz w:val="28"/>
          <w:szCs w:val="28"/>
        </w:rPr>
        <w:t xml:space="preserve"> ради </w:t>
      </w:r>
      <w:proofErr w:type="spellStart"/>
      <w:r w:rsidRPr="008D3D48">
        <w:rPr>
          <w:rFonts w:eastAsia="Calibri"/>
          <w:sz w:val="28"/>
          <w:szCs w:val="28"/>
        </w:rPr>
        <w:t>правосуддя</w:t>
      </w:r>
      <w:proofErr w:type="spellEnd"/>
      <w:r w:rsidRPr="008D3D48">
        <w:rPr>
          <w:rFonts w:eastAsia="Calibri"/>
          <w:sz w:val="28"/>
          <w:szCs w:val="28"/>
        </w:rPr>
        <w:t xml:space="preserve"> у </w:t>
      </w:r>
      <w:proofErr w:type="spellStart"/>
      <w:r w:rsidRPr="008D3D48">
        <w:rPr>
          <w:rFonts w:eastAsia="Calibri"/>
          <w:sz w:val="28"/>
          <w:szCs w:val="28"/>
        </w:rPr>
        <w:t>складі</w:t>
      </w:r>
      <w:proofErr w:type="spellEnd"/>
      <w:r w:rsidRPr="008D3D48">
        <w:rPr>
          <w:rFonts w:eastAsia="Calibri"/>
          <w:sz w:val="28"/>
          <w:szCs w:val="28"/>
        </w:rPr>
        <w:t xml:space="preserve"> </w:t>
      </w:r>
      <w:proofErr w:type="spellStart"/>
      <w:r w:rsidRPr="008D3D48">
        <w:rPr>
          <w:rFonts w:eastAsia="Calibri"/>
          <w:sz w:val="28"/>
          <w:szCs w:val="28"/>
        </w:rPr>
        <w:t>головуючого</w:t>
      </w:r>
      <w:proofErr w:type="spellEnd"/>
      <w:r w:rsidRPr="008D3D48">
        <w:rPr>
          <w:rFonts w:eastAsia="Calibri"/>
          <w:sz w:val="28"/>
          <w:szCs w:val="28"/>
        </w:rPr>
        <w:t xml:space="preserve"> – </w:t>
      </w:r>
      <w:proofErr w:type="spellStart"/>
      <w:r w:rsidRPr="008D3D48">
        <w:rPr>
          <w:rFonts w:eastAsia="Calibri"/>
          <w:sz w:val="28"/>
          <w:szCs w:val="28"/>
        </w:rPr>
        <w:t>Маселка</w:t>
      </w:r>
      <w:proofErr w:type="spellEnd"/>
      <w:r w:rsidRPr="008D3D48">
        <w:rPr>
          <w:rFonts w:eastAsia="Calibri"/>
          <w:sz w:val="28"/>
          <w:szCs w:val="28"/>
        </w:rPr>
        <w:t xml:space="preserve"> Р.А., </w:t>
      </w:r>
      <w:proofErr w:type="spellStart"/>
      <w:r w:rsidRPr="008D3D48">
        <w:rPr>
          <w:rFonts w:eastAsia="Calibri"/>
          <w:sz w:val="28"/>
          <w:szCs w:val="28"/>
        </w:rPr>
        <w:t>членів</w:t>
      </w:r>
      <w:proofErr w:type="spellEnd"/>
      <w:r w:rsidRPr="008D3D48">
        <w:rPr>
          <w:rFonts w:eastAsia="Calibri"/>
          <w:sz w:val="28"/>
          <w:szCs w:val="28"/>
        </w:rPr>
        <w:t xml:space="preserve"> </w:t>
      </w:r>
      <w:proofErr w:type="spellStart"/>
      <w:r w:rsidRPr="008D3D48">
        <w:rPr>
          <w:rFonts w:eastAsia="Calibri"/>
          <w:sz w:val="28"/>
          <w:szCs w:val="28"/>
        </w:rPr>
        <w:t>Бурлакова</w:t>
      </w:r>
      <w:proofErr w:type="spellEnd"/>
      <w:r w:rsidRPr="008D3D48">
        <w:rPr>
          <w:rFonts w:eastAsia="Calibri"/>
          <w:sz w:val="28"/>
          <w:szCs w:val="28"/>
        </w:rPr>
        <w:t xml:space="preserve"> С.Ю., Мельника О.П., </w:t>
      </w:r>
      <w:proofErr w:type="spellStart"/>
      <w:r w:rsidRPr="008D3D48">
        <w:rPr>
          <w:rFonts w:eastAsia="Calibri"/>
          <w:sz w:val="28"/>
          <w:szCs w:val="28"/>
        </w:rPr>
        <w:t>залученого</w:t>
      </w:r>
      <w:proofErr w:type="spellEnd"/>
      <w:r w:rsidRPr="008D3D48">
        <w:rPr>
          <w:rFonts w:eastAsia="Calibri"/>
          <w:sz w:val="28"/>
          <w:szCs w:val="28"/>
        </w:rPr>
        <w:t xml:space="preserve"> члена </w:t>
      </w:r>
      <w:proofErr w:type="spellStart"/>
      <w:r w:rsidRPr="008D3D48">
        <w:rPr>
          <w:rFonts w:eastAsia="Calibri"/>
          <w:sz w:val="28"/>
          <w:szCs w:val="28"/>
        </w:rPr>
        <w:t>Першої</w:t>
      </w:r>
      <w:proofErr w:type="spellEnd"/>
      <w:r w:rsidRPr="008D3D48">
        <w:rPr>
          <w:rFonts w:eastAsia="Calibri"/>
          <w:sz w:val="28"/>
          <w:szCs w:val="28"/>
        </w:rPr>
        <w:t xml:space="preserve"> </w:t>
      </w:r>
      <w:proofErr w:type="spellStart"/>
      <w:r w:rsidRPr="008D3D48">
        <w:rPr>
          <w:rFonts w:eastAsia="Calibri"/>
          <w:sz w:val="28"/>
          <w:szCs w:val="28"/>
        </w:rPr>
        <w:t>Дисциплінарної</w:t>
      </w:r>
      <w:proofErr w:type="spellEnd"/>
      <w:r w:rsidRPr="008D3D48">
        <w:rPr>
          <w:rFonts w:eastAsia="Calibri"/>
          <w:sz w:val="28"/>
          <w:szCs w:val="28"/>
        </w:rPr>
        <w:t xml:space="preserve"> </w:t>
      </w:r>
      <w:proofErr w:type="spellStart"/>
      <w:r w:rsidRPr="008D3D48">
        <w:rPr>
          <w:rFonts w:eastAsia="Calibri"/>
          <w:sz w:val="28"/>
          <w:szCs w:val="28"/>
        </w:rPr>
        <w:t>палати</w:t>
      </w:r>
      <w:proofErr w:type="spellEnd"/>
      <w:r w:rsidRPr="008D3D48">
        <w:rPr>
          <w:rFonts w:eastAsia="Calibri"/>
          <w:sz w:val="28"/>
          <w:szCs w:val="28"/>
        </w:rPr>
        <w:t xml:space="preserve"> </w:t>
      </w:r>
      <w:proofErr w:type="spellStart"/>
      <w:r w:rsidRPr="008D3D48">
        <w:rPr>
          <w:rFonts w:eastAsia="Calibri"/>
          <w:sz w:val="28"/>
          <w:szCs w:val="28"/>
        </w:rPr>
        <w:t>Вищої</w:t>
      </w:r>
      <w:proofErr w:type="spellEnd"/>
      <w:r w:rsidRPr="008D3D48">
        <w:rPr>
          <w:rFonts w:eastAsia="Calibri"/>
          <w:sz w:val="28"/>
          <w:szCs w:val="28"/>
        </w:rPr>
        <w:t xml:space="preserve"> ради </w:t>
      </w:r>
      <w:proofErr w:type="spellStart"/>
      <w:r w:rsidRPr="008D3D48">
        <w:rPr>
          <w:rFonts w:eastAsia="Calibri"/>
          <w:sz w:val="28"/>
          <w:szCs w:val="28"/>
        </w:rPr>
        <w:t>правосуддя</w:t>
      </w:r>
      <w:proofErr w:type="spellEnd"/>
      <w:r w:rsidRPr="008D3D48">
        <w:rPr>
          <w:rFonts w:eastAsia="Calibri"/>
          <w:sz w:val="28"/>
          <w:szCs w:val="28"/>
        </w:rPr>
        <w:t xml:space="preserve"> </w:t>
      </w:r>
      <w:proofErr w:type="spellStart"/>
      <w:r w:rsidRPr="008D3D48">
        <w:rPr>
          <w:rFonts w:eastAsia="Calibri"/>
          <w:sz w:val="28"/>
          <w:szCs w:val="28"/>
        </w:rPr>
        <w:t>Котелевець</w:t>
      </w:r>
      <w:proofErr w:type="spellEnd"/>
      <w:r w:rsidRPr="008D3D48">
        <w:rPr>
          <w:rFonts w:eastAsia="Calibri"/>
          <w:sz w:val="28"/>
          <w:szCs w:val="28"/>
        </w:rPr>
        <w:t xml:space="preserve"> А.В., </w:t>
      </w:r>
      <w:proofErr w:type="spellStart"/>
      <w:r w:rsidRPr="008D3D48">
        <w:rPr>
          <w:rFonts w:eastAsia="Calibri"/>
          <w:sz w:val="28"/>
          <w:szCs w:val="28"/>
        </w:rPr>
        <w:t>розглянувши</w:t>
      </w:r>
      <w:proofErr w:type="spellEnd"/>
      <w:r w:rsidRPr="008D3D48">
        <w:rPr>
          <w:rFonts w:eastAsia="Calibri"/>
          <w:sz w:val="28"/>
          <w:szCs w:val="28"/>
        </w:rPr>
        <w:t xml:space="preserve"> </w:t>
      </w:r>
      <w:proofErr w:type="spellStart"/>
      <w:r w:rsidRPr="008D3D48">
        <w:rPr>
          <w:rFonts w:eastAsia="Calibri"/>
          <w:sz w:val="28"/>
          <w:szCs w:val="28"/>
        </w:rPr>
        <w:t>висновки</w:t>
      </w:r>
      <w:proofErr w:type="spellEnd"/>
      <w:r w:rsidRPr="008D3D48">
        <w:rPr>
          <w:rFonts w:eastAsia="Calibri"/>
          <w:sz w:val="28"/>
          <w:szCs w:val="28"/>
        </w:rPr>
        <w:t xml:space="preserve"> </w:t>
      </w:r>
      <w:proofErr w:type="spellStart"/>
      <w:r w:rsidRPr="008D3D48">
        <w:rPr>
          <w:rFonts w:eastAsia="Calibri"/>
          <w:sz w:val="28"/>
          <w:szCs w:val="28"/>
        </w:rPr>
        <w:t>доповідача</w:t>
      </w:r>
      <w:proofErr w:type="spellEnd"/>
      <w:r w:rsidRPr="008D3D48">
        <w:rPr>
          <w:rFonts w:eastAsia="Calibri"/>
          <w:sz w:val="28"/>
          <w:szCs w:val="28"/>
        </w:rPr>
        <w:t xml:space="preserve"> – члена </w:t>
      </w:r>
      <w:proofErr w:type="spellStart"/>
      <w:r w:rsidRPr="008D3D48">
        <w:rPr>
          <w:rFonts w:eastAsia="Calibri"/>
          <w:sz w:val="28"/>
          <w:szCs w:val="28"/>
        </w:rPr>
        <w:t>Другої</w:t>
      </w:r>
      <w:proofErr w:type="spellEnd"/>
      <w:r w:rsidRPr="008D3D48">
        <w:rPr>
          <w:rFonts w:eastAsia="Calibri"/>
          <w:sz w:val="28"/>
          <w:szCs w:val="28"/>
        </w:rPr>
        <w:t xml:space="preserve"> </w:t>
      </w:r>
      <w:proofErr w:type="spellStart"/>
      <w:r w:rsidRPr="008D3D48">
        <w:rPr>
          <w:rFonts w:eastAsia="Calibri"/>
          <w:sz w:val="28"/>
          <w:szCs w:val="28"/>
        </w:rPr>
        <w:t>Дисциплінарної</w:t>
      </w:r>
      <w:proofErr w:type="spellEnd"/>
      <w:r w:rsidRPr="008D3D48">
        <w:rPr>
          <w:rFonts w:eastAsia="Calibri"/>
          <w:sz w:val="28"/>
          <w:szCs w:val="28"/>
        </w:rPr>
        <w:t xml:space="preserve"> </w:t>
      </w:r>
      <w:proofErr w:type="spellStart"/>
      <w:r w:rsidRPr="008D3D48">
        <w:rPr>
          <w:rFonts w:eastAsia="Calibri"/>
          <w:sz w:val="28"/>
          <w:szCs w:val="28"/>
        </w:rPr>
        <w:t>палати</w:t>
      </w:r>
      <w:proofErr w:type="spellEnd"/>
      <w:r w:rsidRPr="008D3D48">
        <w:rPr>
          <w:rFonts w:eastAsia="Calibri"/>
          <w:sz w:val="28"/>
          <w:szCs w:val="28"/>
        </w:rPr>
        <w:t xml:space="preserve"> </w:t>
      </w:r>
      <w:proofErr w:type="spellStart"/>
      <w:r w:rsidRPr="008D3D48">
        <w:rPr>
          <w:rFonts w:eastAsia="Calibri"/>
          <w:sz w:val="28"/>
          <w:szCs w:val="28"/>
        </w:rPr>
        <w:t>Вищої</w:t>
      </w:r>
      <w:proofErr w:type="spellEnd"/>
      <w:r w:rsidRPr="008D3D48">
        <w:rPr>
          <w:rFonts w:eastAsia="Calibri"/>
          <w:sz w:val="28"/>
          <w:szCs w:val="28"/>
        </w:rPr>
        <w:t xml:space="preserve"> ради </w:t>
      </w:r>
      <w:proofErr w:type="spellStart"/>
      <w:r w:rsidRPr="008D3D48">
        <w:rPr>
          <w:rFonts w:eastAsia="Calibri"/>
          <w:sz w:val="28"/>
          <w:szCs w:val="28"/>
        </w:rPr>
        <w:t>правосуддя</w:t>
      </w:r>
      <w:proofErr w:type="spellEnd"/>
      <w:r w:rsidRPr="008D3D48">
        <w:rPr>
          <w:rFonts w:eastAsia="Calibri"/>
          <w:sz w:val="28"/>
          <w:szCs w:val="28"/>
        </w:rPr>
        <w:t xml:space="preserve"> </w:t>
      </w:r>
      <w:proofErr w:type="spellStart"/>
      <w:r w:rsidRPr="008D3D48">
        <w:rPr>
          <w:rFonts w:eastAsia="Calibri"/>
          <w:sz w:val="28"/>
          <w:szCs w:val="28"/>
        </w:rPr>
        <w:t>Ковбій</w:t>
      </w:r>
      <w:proofErr w:type="spellEnd"/>
      <w:r w:rsidRPr="008D3D48">
        <w:rPr>
          <w:rFonts w:eastAsia="Calibri"/>
          <w:sz w:val="28"/>
          <w:szCs w:val="28"/>
        </w:rPr>
        <w:t xml:space="preserve"> О.В. за результатами </w:t>
      </w:r>
      <w:proofErr w:type="spellStart"/>
      <w:r w:rsidRPr="008D3D48">
        <w:rPr>
          <w:rFonts w:eastAsia="Calibri"/>
          <w:sz w:val="28"/>
          <w:szCs w:val="28"/>
        </w:rPr>
        <w:t>попередньої</w:t>
      </w:r>
      <w:proofErr w:type="spellEnd"/>
      <w:r w:rsidRPr="008D3D48">
        <w:rPr>
          <w:rFonts w:eastAsia="Calibri"/>
          <w:sz w:val="28"/>
          <w:szCs w:val="28"/>
        </w:rPr>
        <w:t xml:space="preserve"> </w:t>
      </w:r>
      <w:proofErr w:type="spellStart"/>
      <w:r w:rsidRPr="008D3D48">
        <w:rPr>
          <w:rFonts w:eastAsia="Calibri"/>
          <w:sz w:val="28"/>
          <w:szCs w:val="28"/>
        </w:rPr>
        <w:t>перевірки</w:t>
      </w:r>
      <w:proofErr w:type="spellEnd"/>
      <w:r w:rsidRPr="008D3D48">
        <w:rPr>
          <w:rFonts w:eastAsia="Calibri"/>
          <w:sz w:val="28"/>
          <w:szCs w:val="28"/>
        </w:rPr>
        <w:t xml:space="preserve"> </w:t>
      </w:r>
      <w:proofErr w:type="spellStart"/>
      <w:r w:rsidRPr="008D3D48">
        <w:rPr>
          <w:rFonts w:eastAsia="Calibri"/>
          <w:sz w:val="28"/>
          <w:szCs w:val="28"/>
        </w:rPr>
        <w:t>дисциплінарних</w:t>
      </w:r>
      <w:proofErr w:type="spellEnd"/>
      <w:r w:rsidRPr="008D3D48">
        <w:rPr>
          <w:rFonts w:eastAsia="Calibri"/>
          <w:sz w:val="28"/>
          <w:szCs w:val="28"/>
        </w:rPr>
        <w:t xml:space="preserve"> </w:t>
      </w:r>
      <w:proofErr w:type="spellStart"/>
      <w:r w:rsidRPr="008D3D48">
        <w:rPr>
          <w:rFonts w:eastAsia="Calibri"/>
          <w:sz w:val="28"/>
          <w:szCs w:val="28"/>
        </w:rPr>
        <w:t>скарг</w:t>
      </w:r>
      <w:proofErr w:type="spellEnd"/>
      <w:r w:rsidR="006B6F56" w:rsidRPr="00701149">
        <w:rPr>
          <w:sz w:val="28"/>
          <w:szCs w:val="28"/>
          <w:lang w:val="uk-UA"/>
        </w:rPr>
        <w:t xml:space="preserve">, </w:t>
      </w:r>
    </w:p>
    <w:p w14:paraId="5C6A5760" w14:textId="77777777" w:rsidR="00683C04" w:rsidRPr="00701149" w:rsidRDefault="00683C04" w:rsidP="001D596F">
      <w:pPr>
        <w:ind w:firstLine="567"/>
        <w:jc w:val="both"/>
        <w:rPr>
          <w:sz w:val="28"/>
          <w:szCs w:val="28"/>
          <w:lang w:val="uk-UA"/>
        </w:rPr>
      </w:pPr>
    </w:p>
    <w:p w14:paraId="41F15960" w14:textId="3052A81B" w:rsidR="003D7E8C" w:rsidRPr="00701149" w:rsidRDefault="00120F1E" w:rsidP="001D596F">
      <w:pPr>
        <w:ind w:firstLine="567"/>
        <w:jc w:val="center"/>
        <w:rPr>
          <w:rStyle w:val="rvts9"/>
          <w:b/>
          <w:sz w:val="28"/>
          <w:szCs w:val="28"/>
          <w:lang w:val="uk-UA"/>
        </w:rPr>
      </w:pPr>
      <w:r w:rsidRPr="00701149">
        <w:rPr>
          <w:rStyle w:val="rvts9"/>
          <w:b/>
          <w:sz w:val="28"/>
          <w:szCs w:val="28"/>
          <w:lang w:val="uk-UA"/>
        </w:rPr>
        <w:t>встановила:</w:t>
      </w:r>
    </w:p>
    <w:p w14:paraId="2AAD7F10" w14:textId="77777777" w:rsidR="00930C4D" w:rsidRPr="00701149" w:rsidRDefault="00930C4D" w:rsidP="001D596F">
      <w:pPr>
        <w:ind w:firstLine="567"/>
        <w:jc w:val="both"/>
        <w:rPr>
          <w:color w:val="1D1D1B"/>
          <w:sz w:val="28"/>
          <w:szCs w:val="28"/>
          <w:shd w:val="clear" w:color="auto" w:fill="FFFFFF"/>
          <w:lang w:val="uk-UA"/>
        </w:rPr>
      </w:pPr>
    </w:p>
    <w:p w14:paraId="67DE2432" w14:textId="6B9E2300" w:rsidR="00410DD5" w:rsidRPr="008D3D48" w:rsidRDefault="00C12ECE" w:rsidP="001D596F">
      <w:pPr>
        <w:ind w:right="-141" w:firstLine="567"/>
        <w:jc w:val="both"/>
        <w:rPr>
          <w:sz w:val="28"/>
          <w:szCs w:val="28"/>
        </w:rPr>
      </w:pPr>
      <w:r w:rsidRPr="008D3D48">
        <w:rPr>
          <w:sz w:val="28"/>
          <w:szCs w:val="28"/>
        </w:rPr>
        <w:t>1</w:t>
      </w:r>
      <w:r w:rsidR="00B82029" w:rsidRPr="008D3D48">
        <w:rPr>
          <w:sz w:val="28"/>
          <w:szCs w:val="28"/>
        </w:rPr>
        <w:t xml:space="preserve">. </w:t>
      </w:r>
      <w:r w:rsidR="008D3D48" w:rsidRPr="008D3D48">
        <w:rPr>
          <w:sz w:val="28"/>
          <w:szCs w:val="28"/>
        </w:rPr>
        <w:t>19</w:t>
      </w:r>
      <w:r w:rsidR="00F45BCD" w:rsidRPr="008D3D48">
        <w:rPr>
          <w:sz w:val="28"/>
          <w:szCs w:val="28"/>
        </w:rPr>
        <w:t xml:space="preserve"> </w:t>
      </w:r>
      <w:proofErr w:type="spellStart"/>
      <w:r w:rsidR="008D3D48" w:rsidRPr="008D3D48">
        <w:rPr>
          <w:sz w:val="28"/>
          <w:szCs w:val="28"/>
        </w:rPr>
        <w:t>травня</w:t>
      </w:r>
      <w:proofErr w:type="spellEnd"/>
      <w:r w:rsidR="00F45BCD" w:rsidRPr="008D3D48">
        <w:rPr>
          <w:sz w:val="28"/>
          <w:szCs w:val="28"/>
        </w:rPr>
        <w:t xml:space="preserve"> 2022 року </w:t>
      </w:r>
      <w:r w:rsidR="00410DD5" w:rsidRPr="008D3D48">
        <w:rPr>
          <w:sz w:val="28"/>
          <w:szCs w:val="28"/>
        </w:rPr>
        <w:t xml:space="preserve">до </w:t>
      </w:r>
      <w:proofErr w:type="spellStart"/>
      <w:r w:rsidR="00410DD5" w:rsidRPr="008D3D48">
        <w:rPr>
          <w:sz w:val="28"/>
          <w:szCs w:val="28"/>
        </w:rPr>
        <w:t>Вищо</w:t>
      </w:r>
      <w:r w:rsidR="00660697" w:rsidRPr="008D3D48">
        <w:rPr>
          <w:sz w:val="28"/>
          <w:szCs w:val="28"/>
        </w:rPr>
        <w:t>ї</w:t>
      </w:r>
      <w:proofErr w:type="spellEnd"/>
      <w:r w:rsidR="00660697" w:rsidRPr="008D3D48">
        <w:rPr>
          <w:sz w:val="28"/>
          <w:szCs w:val="28"/>
        </w:rPr>
        <w:t xml:space="preserve"> ради </w:t>
      </w:r>
      <w:proofErr w:type="spellStart"/>
      <w:r w:rsidR="00660697" w:rsidRPr="008D3D48">
        <w:rPr>
          <w:sz w:val="28"/>
          <w:szCs w:val="28"/>
        </w:rPr>
        <w:t>правосуддя</w:t>
      </w:r>
      <w:proofErr w:type="spellEnd"/>
      <w:r w:rsidR="00660697" w:rsidRPr="008D3D48">
        <w:rPr>
          <w:sz w:val="28"/>
          <w:szCs w:val="28"/>
        </w:rPr>
        <w:t xml:space="preserve"> за </w:t>
      </w:r>
      <w:proofErr w:type="spellStart"/>
      <w:r w:rsidR="00660697" w:rsidRPr="008D3D48">
        <w:rPr>
          <w:sz w:val="28"/>
          <w:szCs w:val="28"/>
        </w:rPr>
        <w:t>вхідним</w:t>
      </w:r>
      <w:proofErr w:type="spellEnd"/>
      <w:r w:rsidR="00660697" w:rsidRPr="008D3D48">
        <w:rPr>
          <w:sz w:val="28"/>
          <w:szCs w:val="28"/>
        </w:rPr>
        <w:t xml:space="preserve"> </w:t>
      </w:r>
      <w:r w:rsidR="00F45BCD" w:rsidRPr="008D3D48">
        <w:rPr>
          <w:sz w:val="28"/>
          <w:szCs w:val="28"/>
        </w:rPr>
        <w:t xml:space="preserve">№ </w:t>
      </w:r>
      <w:r w:rsidR="008D3D48" w:rsidRPr="008D3D48">
        <w:rPr>
          <w:sz w:val="28"/>
          <w:szCs w:val="28"/>
        </w:rPr>
        <w:t>І-886</w:t>
      </w:r>
      <w:r w:rsidR="00F45BCD" w:rsidRPr="008D3D48">
        <w:rPr>
          <w:sz w:val="28"/>
          <w:szCs w:val="28"/>
        </w:rPr>
        <w:t>/</w:t>
      </w:r>
      <w:r w:rsidR="008D3D48" w:rsidRPr="008D3D48">
        <w:rPr>
          <w:sz w:val="28"/>
          <w:szCs w:val="28"/>
        </w:rPr>
        <w:t>0</w:t>
      </w:r>
      <w:r w:rsidR="00F45BCD" w:rsidRPr="008D3D48">
        <w:rPr>
          <w:sz w:val="28"/>
          <w:szCs w:val="28"/>
        </w:rPr>
        <w:t xml:space="preserve">/7-22 </w:t>
      </w:r>
      <w:proofErr w:type="spellStart"/>
      <w:r w:rsidR="00033E10" w:rsidRPr="008D3D48">
        <w:rPr>
          <w:sz w:val="28"/>
          <w:szCs w:val="28"/>
        </w:rPr>
        <w:t>надійшл</w:t>
      </w:r>
      <w:r w:rsidR="00E82144" w:rsidRPr="008D3D48">
        <w:rPr>
          <w:sz w:val="28"/>
          <w:szCs w:val="28"/>
        </w:rPr>
        <w:t>а</w:t>
      </w:r>
      <w:proofErr w:type="spellEnd"/>
      <w:r w:rsidR="00410DD5" w:rsidRPr="008D3D48">
        <w:rPr>
          <w:sz w:val="28"/>
          <w:szCs w:val="28"/>
        </w:rPr>
        <w:t xml:space="preserve"> </w:t>
      </w:r>
      <w:proofErr w:type="spellStart"/>
      <w:r w:rsidR="00410DD5" w:rsidRPr="008D3D48">
        <w:rPr>
          <w:sz w:val="28"/>
          <w:szCs w:val="28"/>
        </w:rPr>
        <w:t>скарг</w:t>
      </w:r>
      <w:r w:rsidR="00E82144" w:rsidRPr="008D3D48">
        <w:rPr>
          <w:sz w:val="28"/>
          <w:szCs w:val="28"/>
        </w:rPr>
        <w:t>а</w:t>
      </w:r>
      <w:proofErr w:type="spellEnd"/>
      <w:r w:rsidR="00410DD5" w:rsidRPr="008D3D48">
        <w:rPr>
          <w:sz w:val="28"/>
          <w:szCs w:val="28"/>
        </w:rPr>
        <w:t xml:space="preserve"> </w:t>
      </w:r>
      <w:proofErr w:type="spellStart"/>
      <w:r w:rsidR="008D3D48" w:rsidRPr="008D3D48">
        <w:rPr>
          <w:sz w:val="28"/>
          <w:szCs w:val="28"/>
        </w:rPr>
        <w:t>Іванченка</w:t>
      </w:r>
      <w:proofErr w:type="spellEnd"/>
      <w:r w:rsidR="008D3D48" w:rsidRPr="008D3D48">
        <w:rPr>
          <w:sz w:val="28"/>
          <w:szCs w:val="28"/>
        </w:rPr>
        <w:t xml:space="preserve"> </w:t>
      </w:r>
      <w:proofErr w:type="spellStart"/>
      <w:r w:rsidR="008D3D48" w:rsidRPr="008D3D48">
        <w:rPr>
          <w:sz w:val="28"/>
          <w:szCs w:val="28"/>
        </w:rPr>
        <w:t>Олександра</w:t>
      </w:r>
      <w:proofErr w:type="spellEnd"/>
      <w:r w:rsidR="008D3D48" w:rsidRPr="008D3D48">
        <w:rPr>
          <w:sz w:val="28"/>
          <w:szCs w:val="28"/>
        </w:rPr>
        <w:t xml:space="preserve"> Петровича на </w:t>
      </w:r>
      <w:proofErr w:type="spellStart"/>
      <w:r w:rsidR="008D3D48" w:rsidRPr="008D3D48">
        <w:rPr>
          <w:sz w:val="28"/>
          <w:szCs w:val="28"/>
        </w:rPr>
        <w:t>дії</w:t>
      </w:r>
      <w:proofErr w:type="spellEnd"/>
      <w:r w:rsidR="008D3D48" w:rsidRPr="008D3D48">
        <w:rPr>
          <w:sz w:val="28"/>
          <w:szCs w:val="28"/>
        </w:rPr>
        <w:t xml:space="preserve"> </w:t>
      </w:r>
      <w:proofErr w:type="spellStart"/>
      <w:r w:rsidR="008D3D48" w:rsidRPr="008D3D48">
        <w:rPr>
          <w:sz w:val="28"/>
          <w:szCs w:val="28"/>
        </w:rPr>
        <w:t>судді</w:t>
      </w:r>
      <w:proofErr w:type="spellEnd"/>
      <w:r w:rsidR="008D3D48" w:rsidRPr="008D3D48">
        <w:rPr>
          <w:sz w:val="28"/>
          <w:szCs w:val="28"/>
        </w:rPr>
        <w:t xml:space="preserve"> </w:t>
      </w:r>
      <w:proofErr w:type="spellStart"/>
      <w:r w:rsidR="008D3D48" w:rsidRPr="008D3D48">
        <w:rPr>
          <w:sz w:val="28"/>
          <w:szCs w:val="28"/>
        </w:rPr>
        <w:t>Попільнянського</w:t>
      </w:r>
      <w:proofErr w:type="spellEnd"/>
      <w:r w:rsidR="008D3D48" w:rsidRPr="008D3D48">
        <w:rPr>
          <w:sz w:val="28"/>
          <w:szCs w:val="28"/>
        </w:rPr>
        <w:t xml:space="preserve"> районного суду </w:t>
      </w:r>
      <w:proofErr w:type="spellStart"/>
      <w:r w:rsidR="008D3D48" w:rsidRPr="008D3D48">
        <w:rPr>
          <w:sz w:val="28"/>
          <w:szCs w:val="28"/>
        </w:rPr>
        <w:t>Житомирської</w:t>
      </w:r>
      <w:proofErr w:type="spellEnd"/>
      <w:r w:rsidR="008D3D48" w:rsidRPr="008D3D48">
        <w:rPr>
          <w:sz w:val="28"/>
          <w:szCs w:val="28"/>
        </w:rPr>
        <w:t xml:space="preserve"> </w:t>
      </w:r>
      <w:proofErr w:type="spellStart"/>
      <w:r w:rsidR="008D3D48" w:rsidRPr="008D3D48">
        <w:rPr>
          <w:sz w:val="28"/>
          <w:szCs w:val="28"/>
        </w:rPr>
        <w:t>області</w:t>
      </w:r>
      <w:proofErr w:type="spellEnd"/>
      <w:r w:rsidR="008D3D48" w:rsidRPr="008D3D48">
        <w:rPr>
          <w:sz w:val="28"/>
          <w:szCs w:val="28"/>
        </w:rPr>
        <w:t xml:space="preserve"> Зайченко </w:t>
      </w:r>
      <w:proofErr w:type="spellStart"/>
      <w:r w:rsidR="008D3D48" w:rsidRPr="008D3D48">
        <w:rPr>
          <w:sz w:val="28"/>
          <w:szCs w:val="28"/>
        </w:rPr>
        <w:t>Євгенії</w:t>
      </w:r>
      <w:proofErr w:type="spellEnd"/>
      <w:r w:rsidR="008D3D48" w:rsidRPr="008D3D48">
        <w:rPr>
          <w:sz w:val="28"/>
          <w:szCs w:val="28"/>
        </w:rPr>
        <w:t xml:space="preserve"> </w:t>
      </w:r>
      <w:proofErr w:type="spellStart"/>
      <w:r w:rsidR="008D3D48" w:rsidRPr="008D3D48">
        <w:rPr>
          <w:sz w:val="28"/>
          <w:szCs w:val="28"/>
        </w:rPr>
        <w:t>Олегівни</w:t>
      </w:r>
      <w:proofErr w:type="spellEnd"/>
      <w:r w:rsidR="008D3D48" w:rsidRPr="008D3D48">
        <w:rPr>
          <w:sz w:val="28"/>
          <w:szCs w:val="28"/>
        </w:rPr>
        <w:t xml:space="preserve"> </w:t>
      </w:r>
      <w:r w:rsidR="00F45BCD" w:rsidRPr="008D3D48">
        <w:rPr>
          <w:sz w:val="28"/>
          <w:szCs w:val="28"/>
        </w:rPr>
        <w:t xml:space="preserve">у </w:t>
      </w:r>
      <w:proofErr w:type="spellStart"/>
      <w:r w:rsidR="00F45BCD" w:rsidRPr="008D3D48">
        <w:rPr>
          <w:sz w:val="28"/>
          <w:szCs w:val="28"/>
        </w:rPr>
        <w:t>справі</w:t>
      </w:r>
      <w:proofErr w:type="spellEnd"/>
      <w:r w:rsidR="00F45BCD" w:rsidRPr="008D3D48">
        <w:rPr>
          <w:sz w:val="28"/>
          <w:szCs w:val="28"/>
        </w:rPr>
        <w:t xml:space="preserve"> </w:t>
      </w:r>
      <w:r w:rsidR="00F45BCD" w:rsidRPr="008D3D48">
        <w:rPr>
          <w:rFonts w:eastAsia="Times New Roman"/>
          <w:color w:val="000000"/>
          <w:sz w:val="28"/>
          <w:szCs w:val="28"/>
          <w:shd w:val="clear" w:color="auto" w:fill="FFFFFF"/>
        </w:rPr>
        <w:t>№ </w:t>
      </w:r>
      <w:r w:rsidR="008D3D48">
        <w:rPr>
          <w:rFonts w:eastAsia="Times New Roman"/>
          <w:color w:val="000000"/>
          <w:sz w:val="28"/>
          <w:szCs w:val="28"/>
          <w:shd w:val="clear" w:color="auto" w:fill="FFFFFF"/>
          <w:lang w:val="uk-UA"/>
        </w:rPr>
        <w:t>272</w:t>
      </w:r>
      <w:r w:rsidR="00F45BCD" w:rsidRPr="008D3D48">
        <w:rPr>
          <w:rFonts w:eastAsia="Times New Roman"/>
          <w:color w:val="000000"/>
          <w:sz w:val="28"/>
          <w:szCs w:val="28"/>
          <w:shd w:val="clear" w:color="auto" w:fill="FFFFFF"/>
        </w:rPr>
        <w:t>/</w:t>
      </w:r>
      <w:r w:rsidR="008D3D48">
        <w:rPr>
          <w:rFonts w:eastAsia="Times New Roman"/>
          <w:color w:val="000000"/>
          <w:sz w:val="28"/>
          <w:szCs w:val="28"/>
          <w:shd w:val="clear" w:color="auto" w:fill="FFFFFF"/>
          <w:lang w:val="uk-UA"/>
        </w:rPr>
        <w:t>722</w:t>
      </w:r>
      <w:r w:rsidR="008D3D48">
        <w:rPr>
          <w:rFonts w:eastAsia="Times New Roman"/>
          <w:color w:val="000000"/>
          <w:sz w:val="28"/>
          <w:szCs w:val="28"/>
          <w:shd w:val="clear" w:color="auto" w:fill="FFFFFF"/>
        </w:rPr>
        <w:t>/19</w:t>
      </w:r>
      <w:r w:rsidR="00410DD5" w:rsidRPr="008D3D48">
        <w:rPr>
          <w:sz w:val="28"/>
          <w:szCs w:val="28"/>
        </w:rPr>
        <w:t>.</w:t>
      </w:r>
    </w:p>
    <w:p w14:paraId="501F8704" w14:textId="11B50639" w:rsidR="00410DD5" w:rsidRPr="00701149" w:rsidRDefault="00410DD5" w:rsidP="001D596F">
      <w:pPr>
        <w:pStyle w:val="af2"/>
        <w:ind w:firstLine="567"/>
        <w:jc w:val="both"/>
        <w:rPr>
          <w:szCs w:val="28"/>
        </w:rPr>
      </w:pPr>
      <w:r w:rsidRPr="00701149">
        <w:rPr>
          <w:szCs w:val="28"/>
        </w:rPr>
        <w:t>За результатами попередньої перевірки скарг</w:t>
      </w:r>
      <w:r w:rsidR="00E82144" w:rsidRPr="00701149">
        <w:rPr>
          <w:szCs w:val="28"/>
        </w:rPr>
        <w:t>и</w:t>
      </w:r>
      <w:r w:rsidRPr="00701149">
        <w:rPr>
          <w:szCs w:val="28"/>
        </w:rPr>
        <w:t xml:space="preserve"> </w:t>
      </w:r>
      <w:r w:rsidR="008D3D48" w:rsidRPr="008D3D48">
        <w:rPr>
          <w:szCs w:val="28"/>
        </w:rPr>
        <w:t xml:space="preserve">Іванченка </w:t>
      </w:r>
      <w:r w:rsidR="008D3D48">
        <w:rPr>
          <w:szCs w:val="28"/>
        </w:rPr>
        <w:t>О</w:t>
      </w:r>
      <w:r w:rsidR="00F45BCD">
        <w:rPr>
          <w:szCs w:val="28"/>
        </w:rPr>
        <w:t>.</w:t>
      </w:r>
      <w:r w:rsidR="008D3D48">
        <w:rPr>
          <w:szCs w:val="28"/>
        </w:rPr>
        <w:t>П</w:t>
      </w:r>
      <w:r w:rsidR="00E82144" w:rsidRPr="00701149">
        <w:rPr>
          <w:szCs w:val="28"/>
        </w:rPr>
        <w:t>.</w:t>
      </w:r>
      <w:r w:rsidRPr="00701149">
        <w:rPr>
          <w:szCs w:val="28"/>
        </w:rPr>
        <w:t xml:space="preserve"> членом Другої Дисциплінарної палати Вищої ради правосуддя </w:t>
      </w:r>
      <w:proofErr w:type="spellStart"/>
      <w:r w:rsidRPr="00701149">
        <w:rPr>
          <w:szCs w:val="28"/>
        </w:rPr>
        <w:t>Ковбій</w:t>
      </w:r>
      <w:proofErr w:type="spellEnd"/>
      <w:r w:rsidRPr="00701149">
        <w:rPr>
          <w:szCs w:val="28"/>
        </w:rPr>
        <w:t xml:space="preserve"> О.В. складено висновок від </w:t>
      </w:r>
      <w:r w:rsidR="008D3D48">
        <w:rPr>
          <w:szCs w:val="28"/>
        </w:rPr>
        <w:t>30</w:t>
      </w:r>
      <w:r w:rsidR="00F45BCD">
        <w:rPr>
          <w:szCs w:val="28"/>
        </w:rPr>
        <w:t xml:space="preserve"> квітня</w:t>
      </w:r>
      <w:r w:rsidRPr="00701149">
        <w:rPr>
          <w:szCs w:val="28"/>
        </w:rPr>
        <w:t xml:space="preserve"> 2024 року з пропозицією скарг</w:t>
      </w:r>
      <w:r w:rsidR="00E82144" w:rsidRPr="00701149">
        <w:rPr>
          <w:szCs w:val="28"/>
        </w:rPr>
        <w:t>у</w:t>
      </w:r>
      <w:r w:rsidRPr="00701149">
        <w:rPr>
          <w:szCs w:val="28"/>
        </w:rPr>
        <w:t xml:space="preserve"> </w:t>
      </w:r>
      <w:r w:rsidR="008D3D48" w:rsidRPr="008D3D48">
        <w:rPr>
          <w:szCs w:val="28"/>
        </w:rPr>
        <w:t xml:space="preserve">Іванченка </w:t>
      </w:r>
      <w:r w:rsidR="008D3D48">
        <w:rPr>
          <w:szCs w:val="28"/>
        </w:rPr>
        <w:t>О.П</w:t>
      </w:r>
      <w:r w:rsidR="00F45BCD" w:rsidRPr="00701149">
        <w:rPr>
          <w:szCs w:val="28"/>
        </w:rPr>
        <w:t xml:space="preserve">. </w:t>
      </w:r>
      <w:r w:rsidRPr="00701149">
        <w:rPr>
          <w:szCs w:val="28"/>
        </w:rPr>
        <w:t>залишити без розгляду та повернути скаржнику, оскільки вон</w:t>
      </w:r>
      <w:r w:rsidR="00E82144" w:rsidRPr="00701149">
        <w:rPr>
          <w:szCs w:val="28"/>
        </w:rPr>
        <w:t>а</w:t>
      </w:r>
      <w:r w:rsidRPr="00701149">
        <w:rPr>
          <w:szCs w:val="28"/>
        </w:rPr>
        <w:t xml:space="preserve"> не міст</w:t>
      </w:r>
      <w:r w:rsidR="00E82144" w:rsidRPr="00701149">
        <w:rPr>
          <w:szCs w:val="28"/>
        </w:rPr>
        <w:t>и</w:t>
      </w:r>
      <w:r w:rsidRPr="00701149">
        <w:rPr>
          <w:szCs w:val="28"/>
        </w:rPr>
        <w:t>ть відомостей про ознаки дисциплінарного проступку судді та не містить посилання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14:paraId="2C2E7FA9" w14:textId="564F50A5" w:rsidR="00C956E2" w:rsidRPr="008D3D48" w:rsidRDefault="00462739" w:rsidP="001D596F">
      <w:pPr>
        <w:ind w:right="-141" w:firstLine="567"/>
        <w:jc w:val="both"/>
        <w:rPr>
          <w:sz w:val="28"/>
          <w:szCs w:val="28"/>
        </w:rPr>
      </w:pPr>
      <w:r w:rsidRPr="008D3D48">
        <w:rPr>
          <w:sz w:val="28"/>
          <w:szCs w:val="28"/>
        </w:rPr>
        <w:t>2</w:t>
      </w:r>
      <w:r w:rsidR="00C12ECE" w:rsidRPr="008D3D48">
        <w:rPr>
          <w:sz w:val="28"/>
          <w:szCs w:val="28"/>
        </w:rPr>
        <w:t>.</w:t>
      </w:r>
      <w:r w:rsidR="00FD33EB" w:rsidRPr="008D3D48">
        <w:rPr>
          <w:sz w:val="28"/>
          <w:szCs w:val="28"/>
        </w:rPr>
        <w:t xml:space="preserve"> </w:t>
      </w:r>
      <w:r w:rsidR="008D3D48" w:rsidRPr="008D3D48">
        <w:rPr>
          <w:sz w:val="28"/>
          <w:szCs w:val="28"/>
        </w:rPr>
        <w:t>1</w:t>
      </w:r>
      <w:r w:rsidR="00F45BCD" w:rsidRPr="008D3D48">
        <w:rPr>
          <w:rFonts w:eastAsia="Times New Roman"/>
          <w:sz w:val="28"/>
          <w:szCs w:val="28"/>
        </w:rPr>
        <w:t>3</w:t>
      </w:r>
      <w:r w:rsidR="00033E10" w:rsidRPr="008D3D48">
        <w:rPr>
          <w:rFonts w:eastAsia="Times New Roman"/>
          <w:sz w:val="28"/>
          <w:szCs w:val="28"/>
        </w:rPr>
        <w:t xml:space="preserve"> лютого 2023 </w:t>
      </w:r>
      <w:r w:rsidR="00C956E2" w:rsidRPr="008D3D48">
        <w:rPr>
          <w:sz w:val="28"/>
          <w:szCs w:val="28"/>
        </w:rPr>
        <w:t xml:space="preserve">року до </w:t>
      </w:r>
      <w:proofErr w:type="spellStart"/>
      <w:r w:rsidR="00C956E2" w:rsidRPr="008D3D48">
        <w:rPr>
          <w:sz w:val="28"/>
          <w:szCs w:val="28"/>
        </w:rPr>
        <w:t>Вищої</w:t>
      </w:r>
      <w:proofErr w:type="spellEnd"/>
      <w:r w:rsidR="00C956E2" w:rsidRPr="008D3D48">
        <w:rPr>
          <w:sz w:val="28"/>
          <w:szCs w:val="28"/>
        </w:rPr>
        <w:t xml:space="preserve"> ради </w:t>
      </w:r>
      <w:proofErr w:type="spellStart"/>
      <w:r w:rsidR="00C956E2" w:rsidRPr="008D3D48">
        <w:rPr>
          <w:sz w:val="28"/>
          <w:szCs w:val="28"/>
        </w:rPr>
        <w:t>правосуддя</w:t>
      </w:r>
      <w:proofErr w:type="spellEnd"/>
      <w:r w:rsidR="00C956E2" w:rsidRPr="008D3D48">
        <w:rPr>
          <w:sz w:val="28"/>
          <w:szCs w:val="28"/>
        </w:rPr>
        <w:t xml:space="preserve"> за </w:t>
      </w:r>
      <w:proofErr w:type="spellStart"/>
      <w:r w:rsidR="00C956E2" w:rsidRPr="008D3D48">
        <w:rPr>
          <w:sz w:val="28"/>
          <w:szCs w:val="28"/>
        </w:rPr>
        <w:t>вхідним</w:t>
      </w:r>
      <w:proofErr w:type="spellEnd"/>
      <w:r w:rsidR="00C956E2" w:rsidRPr="008D3D48">
        <w:rPr>
          <w:sz w:val="28"/>
          <w:szCs w:val="28"/>
        </w:rPr>
        <w:t xml:space="preserve"> </w:t>
      </w:r>
      <w:r w:rsidR="00AE7A2B">
        <w:rPr>
          <w:sz w:val="28"/>
          <w:szCs w:val="28"/>
          <w:lang w:val="uk-UA"/>
        </w:rPr>
        <w:t xml:space="preserve">                                   </w:t>
      </w:r>
      <w:r w:rsidR="00052924" w:rsidRPr="008D3D48">
        <w:rPr>
          <w:sz w:val="28"/>
          <w:szCs w:val="28"/>
        </w:rPr>
        <w:t xml:space="preserve">№ </w:t>
      </w:r>
      <w:r w:rsidR="008D3D48">
        <w:rPr>
          <w:sz w:val="28"/>
          <w:szCs w:val="28"/>
          <w:lang w:val="uk-UA"/>
        </w:rPr>
        <w:t>К</w:t>
      </w:r>
      <w:r w:rsidR="00F45BCD" w:rsidRPr="008D3D48">
        <w:rPr>
          <w:rFonts w:eastAsia="Times New Roman"/>
          <w:sz w:val="28"/>
          <w:szCs w:val="28"/>
        </w:rPr>
        <w:t>-</w:t>
      </w:r>
      <w:r w:rsidR="008D3D48">
        <w:rPr>
          <w:rFonts w:eastAsia="Times New Roman"/>
          <w:sz w:val="28"/>
          <w:szCs w:val="28"/>
          <w:lang w:val="uk-UA"/>
        </w:rPr>
        <w:t>204</w:t>
      </w:r>
      <w:r w:rsidR="00033E10" w:rsidRPr="008D3D48">
        <w:rPr>
          <w:rFonts w:eastAsia="Times New Roman"/>
          <w:sz w:val="28"/>
          <w:szCs w:val="28"/>
        </w:rPr>
        <w:t>/</w:t>
      </w:r>
      <w:r w:rsidR="008D3D48">
        <w:rPr>
          <w:rFonts w:eastAsia="Times New Roman"/>
          <w:sz w:val="28"/>
          <w:szCs w:val="28"/>
          <w:lang w:val="uk-UA"/>
        </w:rPr>
        <w:t>36</w:t>
      </w:r>
      <w:r w:rsidR="00033E10" w:rsidRPr="008D3D48">
        <w:rPr>
          <w:rFonts w:eastAsia="Times New Roman"/>
          <w:sz w:val="28"/>
          <w:szCs w:val="28"/>
        </w:rPr>
        <w:t>/7-23</w:t>
      </w:r>
      <w:r w:rsidR="00C956E2" w:rsidRPr="008D3D48">
        <w:rPr>
          <w:sz w:val="28"/>
          <w:szCs w:val="28"/>
        </w:rPr>
        <w:t xml:space="preserve"> </w:t>
      </w:r>
      <w:proofErr w:type="spellStart"/>
      <w:r w:rsidR="00C956E2" w:rsidRPr="008D3D48">
        <w:rPr>
          <w:sz w:val="28"/>
          <w:szCs w:val="28"/>
        </w:rPr>
        <w:t>надійшла</w:t>
      </w:r>
      <w:proofErr w:type="spellEnd"/>
      <w:r w:rsidR="00C956E2" w:rsidRPr="008D3D48">
        <w:rPr>
          <w:sz w:val="28"/>
          <w:szCs w:val="28"/>
        </w:rPr>
        <w:t xml:space="preserve"> </w:t>
      </w:r>
      <w:proofErr w:type="spellStart"/>
      <w:r w:rsidR="00C956E2" w:rsidRPr="008D3D48">
        <w:rPr>
          <w:sz w:val="28"/>
          <w:szCs w:val="28"/>
        </w:rPr>
        <w:t>скарга</w:t>
      </w:r>
      <w:proofErr w:type="spellEnd"/>
      <w:r w:rsidR="00C956E2" w:rsidRPr="008D3D48">
        <w:rPr>
          <w:sz w:val="28"/>
          <w:szCs w:val="28"/>
        </w:rPr>
        <w:t xml:space="preserve"> </w:t>
      </w:r>
      <w:proofErr w:type="spellStart"/>
      <w:r w:rsidR="008D3D48" w:rsidRPr="008D3D48">
        <w:rPr>
          <w:sz w:val="28"/>
          <w:szCs w:val="28"/>
        </w:rPr>
        <w:t>Костенка</w:t>
      </w:r>
      <w:proofErr w:type="spellEnd"/>
      <w:r w:rsidR="008D3D48" w:rsidRPr="008D3D48">
        <w:rPr>
          <w:sz w:val="28"/>
          <w:szCs w:val="28"/>
        </w:rPr>
        <w:t xml:space="preserve"> </w:t>
      </w:r>
      <w:proofErr w:type="spellStart"/>
      <w:r w:rsidR="008D3D48" w:rsidRPr="008D3D48">
        <w:rPr>
          <w:sz w:val="28"/>
          <w:szCs w:val="28"/>
        </w:rPr>
        <w:t>Євгена</w:t>
      </w:r>
      <w:proofErr w:type="spellEnd"/>
      <w:r w:rsidR="008D3D48" w:rsidRPr="008D3D48">
        <w:rPr>
          <w:sz w:val="28"/>
          <w:szCs w:val="28"/>
        </w:rPr>
        <w:t xml:space="preserve"> </w:t>
      </w:r>
      <w:proofErr w:type="spellStart"/>
      <w:r w:rsidR="008D3D48" w:rsidRPr="008D3D48">
        <w:rPr>
          <w:sz w:val="28"/>
          <w:szCs w:val="28"/>
        </w:rPr>
        <w:t>Георгійовича</w:t>
      </w:r>
      <w:proofErr w:type="spellEnd"/>
      <w:r w:rsidR="008D3D48" w:rsidRPr="008D3D48">
        <w:rPr>
          <w:sz w:val="28"/>
          <w:szCs w:val="28"/>
        </w:rPr>
        <w:t xml:space="preserve"> на </w:t>
      </w:r>
      <w:proofErr w:type="spellStart"/>
      <w:r w:rsidR="008D3D48" w:rsidRPr="008D3D48">
        <w:rPr>
          <w:sz w:val="28"/>
          <w:szCs w:val="28"/>
        </w:rPr>
        <w:t>дії</w:t>
      </w:r>
      <w:proofErr w:type="spellEnd"/>
      <w:r w:rsidR="008D3D48" w:rsidRPr="008D3D48">
        <w:rPr>
          <w:sz w:val="28"/>
          <w:szCs w:val="28"/>
        </w:rPr>
        <w:t xml:space="preserve"> </w:t>
      </w:r>
      <w:proofErr w:type="spellStart"/>
      <w:r w:rsidR="008D3D48" w:rsidRPr="008D3D48">
        <w:rPr>
          <w:sz w:val="28"/>
          <w:szCs w:val="28"/>
        </w:rPr>
        <w:t>судді</w:t>
      </w:r>
      <w:proofErr w:type="spellEnd"/>
      <w:r w:rsidR="008D3D48" w:rsidRPr="008D3D48">
        <w:rPr>
          <w:sz w:val="28"/>
          <w:szCs w:val="28"/>
        </w:rPr>
        <w:t xml:space="preserve"> </w:t>
      </w:r>
      <w:proofErr w:type="spellStart"/>
      <w:r w:rsidR="008D3D48" w:rsidRPr="008D3D48">
        <w:rPr>
          <w:sz w:val="28"/>
          <w:szCs w:val="28"/>
        </w:rPr>
        <w:t>Вищого</w:t>
      </w:r>
      <w:proofErr w:type="spellEnd"/>
      <w:r w:rsidR="008D3D48" w:rsidRPr="008D3D48">
        <w:rPr>
          <w:sz w:val="28"/>
          <w:szCs w:val="28"/>
        </w:rPr>
        <w:t xml:space="preserve"> </w:t>
      </w:r>
      <w:proofErr w:type="spellStart"/>
      <w:r w:rsidR="008D3D48" w:rsidRPr="008D3D48">
        <w:rPr>
          <w:sz w:val="28"/>
          <w:szCs w:val="28"/>
        </w:rPr>
        <w:t>антикорупційного</w:t>
      </w:r>
      <w:proofErr w:type="spellEnd"/>
      <w:r w:rsidR="008D3D48" w:rsidRPr="008D3D48">
        <w:rPr>
          <w:sz w:val="28"/>
          <w:szCs w:val="28"/>
        </w:rPr>
        <w:t xml:space="preserve"> суду Маслова </w:t>
      </w:r>
      <w:proofErr w:type="spellStart"/>
      <w:r w:rsidR="008D3D48" w:rsidRPr="008D3D48">
        <w:rPr>
          <w:sz w:val="28"/>
          <w:szCs w:val="28"/>
        </w:rPr>
        <w:t>Віктора</w:t>
      </w:r>
      <w:proofErr w:type="spellEnd"/>
      <w:r w:rsidR="008D3D48" w:rsidRPr="008D3D48">
        <w:rPr>
          <w:sz w:val="28"/>
          <w:szCs w:val="28"/>
        </w:rPr>
        <w:t xml:space="preserve"> </w:t>
      </w:r>
      <w:proofErr w:type="spellStart"/>
      <w:r w:rsidR="008D3D48" w:rsidRPr="008D3D48">
        <w:rPr>
          <w:sz w:val="28"/>
          <w:szCs w:val="28"/>
        </w:rPr>
        <w:t>Васильовича</w:t>
      </w:r>
      <w:proofErr w:type="spellEnd"/>
      <w:r w:rsidR="008D3D48" w:rsidRPr="008D3D48">
        <w:rPr>
          <w:sz w:val="28"/>
          <w:szCs w:val="28"/>
        </w:rPr>
        <w:t xml:space="preserve"> </w:t>
      </w:r>
      <w:proofErr w:type="spellStart"/>
      <w:r w:rsidR="00C956E2" w:rsidRPr="008D3D48">
        <w:rPr>
          <w:sz w:val="28"/>
          <w:szCs w:val="28"/>
        </w:rPr>
        <w:t>під</w:t>
      </w:r>
      <w:proofErr w:type="spellEnd"/>
      <w:r w:rsidR="00C956E2" w:rsidRPr="008D3D48">
        <w:rPr>
          <w:sz w:val="28"/>
          <w:szCs w:val="28"/>
        </w:rPr>
        <w:t xml:space="preserve"> час </w:t>
      </w:r>
      <w:proofErr w:type="spellStart"/>
      <w:r w:rsidR="00C956E2" w:rsidRPr="008D3D48">
        <w:rPr>
          <w:sz w:val="28"/>
          <w:szCs w:val="28"/>
        </w:rPr>
        <w:t>розгляду</w:t>
      </w:r>
      <w:proofErr w:type="spellEnd"/>
      <w:r w:rsidR="00C956E2" w:rsidRPr="008D3D48">
        <w:rPr>
          <w:sz w:val="28"/>
          <w:szCs w:val="28"/>
        </w:rPr>
        <w:t xml:space="preserve"> </w:t>
      </w:r>
      <w:proofErr w:type="spellStart"/>
      <w:r w:rsidR="00C956E2" w:rsidRPr="008D3D48">
        <w:rPr>
          <w:sz w:val="28"/>
          <w:szCs w:val="28"/>
        </w:rPr>
        <w:t>справи</w:t>
      </w:r>
      <w:proofErr w:type="spellEnd"/>
      <w:r w:rsidR="00C956E2" w:rsidRPr="008D3D48">
        <w:rPr>
          <w:sz w:val="28"/>
          <w:szCs w:val="28"/>
        </w:rPr>
        <w:t xml:space="preserve"> № </w:t>
      </w:r>
      <w:r w:rsidR="00AE7A2B">
        <w:rPr>
          <w:rFonts w:eastAsia="Times New Roman"/>
          <w:sz w:val="28"/>
          <w:szCs w:val="28"/>
          <w:lang w:val="uk-UA"/>
        </w:rPr>
        <w:t>991</w:t>
      </w:r>
      <w:r w:rsidR="00033E10" w:rsidRPr="008D3D48">
        <w:rPr>
          <w:rFonts w:eastAsia="Times New Roman"/>
          <w:sz w:val="28"/>
          <w:szCs w:val="28"/>
        </w:rPr>
        <w:t>/</w:t>
      </w:r>
      <w:r w:rsidR="00AE7A2B">
        <w:rPr>
          <w:rFonts w:eastAsia="Times New Roman"/>
          <w:sz w:val="28"/>
          <w:szCs w:val="28"/>
          <w:lang w:val="uk-UA"/>
        </w:rPr>
        <w:t>146</w:t>
      </w:r>
      <w:r w:rsidR="00033E10" w:rsidRPr="008D3D48">
        <w:rPr>
          <w:rFonts w:eastAsia="Times New Roman"/>
          <w:sz w:val="28"/>
          <w:szCs w:val="28"/>
        </w:rPr>
        <w:t>/</w:t>
      </w:r>
      <w:r w:rsidR="00F45BCD" w:rsidRPr="008D3D48">
        <w:rPr>
          <w:rFonts w:eastAsia="Times New Roman"/>
          <w:sz w:val="28"/>
          <w:szCs w:val="28"/>
        </w:rPr>
        <w:t>2</w:t>
      </w:r>
      <w:r w:rsidR="00AE7A2B">
        <w:rPr>
          <w:rFonts w:eastAsia="Times New Roman"/>
          <w:sz w:val="28"/>
          <w:szCs w:val="28"/>
          <w:lang w:val="uk-UA"/>
        </w:rPr>
        <w:t>3</w:t>
      </w:r>
      <w:r w:rsidR="00C956E2" w:rsidRPr="008D3D48">
        <w:rPr>
          <w:sz w:val="28"/>
          <w:szCs w:val="28"/>
        </w:rPr>
        <w:t>.</w:t>
      </w:r>
    </w:p>
    <w:p w14:paraId="0EE44359" w14:textId="0D9C16BD" w:rsidR="00C956E2" w:rsidRPr="00701149" w:rsidRDefault="00C956E2" w:rsidP="001D596F">
      <w:pPr>
        <w:pStyle w:val="af2"/>
        <w:ind w:firstLine="567"/>
        <w:jc w:val="both"/>
        <w:rPr>
          <w:szCs w:val="28"/>
        </w:rPr>
      </w:pPr>
      <w:r w:rsidRPr="00701149">
        <w:rPr>
          <w:szCs w:val="28"/>
        </w:rPr>
        <w:t xml:space="preserve">За результатами попередньої перевірки скарги </w:t>
      </w:r>
      <w:r w:rsidR="001456DD" w:rsidRPr="008D3D48">
        <w:rPr>
          <w:szCs w:val="28"/>
        </w:rPr>
        <w:t>Костенка</w:t>
      </w:r>
      <w:r w:rsidR="001456DD">
        <w:rPr>
          <w:szCs w:val="28"/>
        </w:rPr>
        <w:t xml:space="preserve"> Є.Г</w:t>
      </w:r>
      <w:r w:rsidR="00F45BCD">
        <w:rPr>
          <w:szCs w:val="28"/>
        </w:rPr>
        <w:t>.</w:t>
      </w:r>
      <w:r w:rsidRPr="00701149">
        <w:rPr>
          <w:szCs w:val="28"/>
        </w:rPr>
        <w:t xml:space="preserve"> членом Другої Дисциплінарної палати Вищої ради правосуддя </w:t>
      </w:r>
      <w:proofErr w:type="spellStart"/>
      <w:r w:rsidRPr="00701149">
        <w:rPr>
          <w:szCs w:val="28"/>
        </w:rPr>
        <w:t>Ковбій</w:t>
      </w:r>
      <w:proofErr w:type="spellEnd"/>
      <w:r w:rsidRPr="00701149">
        <w:rPr>
          <w:szCs w:val="28"/>
        </w:rPr>
        <w:t xml:space="preserve"> О.В. складено висновок від </w:t>
      </w:r>
      <w:r w:rsidR="008D3D48">
        <w:rPr>
          <w:szCs w:val="28"/>
        </w:rPr>
        <w:t>30</w:t>
      </w:r>
      <w:r w:rsidR="00F45BCD">
        <w:rPr>
          <w:szCs w:val="28"/>
        </w:rPr>
        <w:t xml:space="preserve"> квітня</w:t>
      </w:r>
      <w:r w:rsidRPr="00701149">
        <w:rPr>
          <w:szCs w:val="28"/>
        </w:rPr>
        <w:t xml:space="preserve"> 2024 року з пропозицією скаргу </w:t>
      </w:r>
      <w:r w:rsidR="001456DD" w:rsidRPr="008D3D48">
        <w:rPr>
          <w:szCs w:val="28"/>
        </w:rPr>
        <w:t xml:space="preserve">Костенка </w:t>
      </w:r>
      <w:r w:rsidR="001456DD">
        <w:rPr>
          <w:szCs w:val="28"/>
        </w:rPr>
        <w:t>Є</w:t>
      </w:r>
      <w:r w:rsidR="00F45BCD">
        <w:rPr>
          <w:szCs w:val="28"/>
        </w:rPr>
        <w:t>.</w:t>
      </w:r>
      <w:r w:rsidR="001456DD">
        <w:rPr>
          <w:szCs w:val="28"/>
        </w:rPr>
        <w:t>Г</w:t>
      </w:r>
      <w:r w:rsidR="00F45BCD">
        <w:rPr>
          <w:szCs w:val="28"/>
        </w:rPr>
        <w:t>.</w:t>
      </w:r>
      <w:r w:rsidR="00F45BCD" w:rsidRPr="00701149">
        <w:rPr>
          <w:szCs w:val="28"/>
        </w:rPr>
        <w:t xml:space="preserve"> </w:t>
      </w:r>
      <w:r w:rsidRPr="00701149">
        <w:rPr>
          <w:szCs w:val="28"/>
        </w:rPr>
        <w:t>залишити без</w:t>
      </w:r>
      <w:r w:rsidR="001456DD">
        <w:rPr>
          <w:szCs w:val="28"/>
        </w:rPr>
        <w:t xml:space="preserve"> розгляду та повернути скаржнику</w:t>
      </w:r>
      <w:r w:rsidRPr="00701149">
        <w:rPr>
          <w:szCs w:val="28"/>
        </w:rPr>
        <w:t>, оскільки вона не міст</w:t>
      </w:r>
      <w:r w:rsidR="00A20813" w:rsidRPr="00701149">
        <w:rPr>
          <w:szCs w:val="28"/>
        </w:rPr>
        <w:t>и</w:t>
      </w:r>
      <w:r w:rsidRPr="00701149">
        <w:rPr>
          <w:szCs w:val="28"/>
        </w:rPr>
        <w:t>ть відомостей про ознаки дисциплінарного проступку судді та посилань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14:paraId="060A63D9" w14:textId="326C4E4F" w:rsidR="00247360" w:rsidRPr="00701149" w:rsidRDefault="00247360" w:rsidP="001D596F">
      <w:pPr>
        <w:ind w:firstLine="567"/>
        <w:jc w:val="both"/>
        <w:rPr>
          <w:sz w:val="28"/>
          <w:szCs w:val="28"/>
          <w:lang w:val="uk-UA"/>
        </w:rPr>
      </w:pPr>
      <w:r w:rsidRPr="00701149">
        <w:rPr>
          <w:sz w:val="28"/>
          <w:szCs w:val="28"/>
          <w:lang w:val="uk-UA"/>
        </w:rPr>
        <w:lastRenderedPageBreak/>
        <w:t>Відповідно до пунктів 3,</w:t>
      </w:r>
      <w:r w:rsidR="005F0A76" w:rsidRPr="00701149">
        <w:rPr>
          <w:sz w:val="28"/>
          <w:szCs w:val="28"/>
          <w:lang w:val="uk-UA"/>
        </w:rPr>
        <w:t xml:space="preserve"> 4 ч</w:t>
      </w:r>
      <w:r w:rsidRPr="00701149">
        <w:rPr>
          <w:sz w:val="28"/>
          <w:szCs w:val="28"/>
          <w:lang w:val="uk-UA"/>
        </w:rPr>
        <w:t>астини другої статті 107 Закону України «Про</w:t>
      </w:r>
      <w:r w:rsidR="009A4186" w:rsidRPr="00701149">
        <w:rPr>
          <w:sz w:val="28"/>
          <w:szCs w:val="28"/>
          <w:lang w:val="uk-UA"/>
        </w:rPr>
        <w:t> </w:t>
      </w:r>
      <w:r w:rsidRPr="00701149">
        <w:rPr>
          <w:sz w:val="28"/>
          <w:szCs w:val="28"/>
          <w:lang w:val="uk-UA"/>
        </w:rPr>
        <w:t>судоустрій і статус суддів» дисциплінарна скарга повинна містити конкретні відомості про наявність у поведінці судді ознак дисциплінарного проступку, який відповідно до</w:t>
      </w:r>
      <w:r w:rsidR="005F0A76" w:rsidRPr="00701149">
        <w:rPr>
          <w:sz w:val="28"/>
          <w:szCs w:val="28"/>
          <w:lang w:val="uk-UA"/>
        </w:rPr>
        <w:t xml:space="preserve"> </w:t>
      </w:r>
      <w:hyperlink r:id="rId8" w:anchor="n1137" w:history="1">
        <w:r w:rsidRPr="00701149">
          <w:rPr>
            <w:sz w:val="28"/>
            <w:szCs w:val="28"/>
            <w:lang w:val="uk-UA"/>
          </w:rPr>
          <w:t>частини першої</w:t>
        </w:r>
      </w:hyperlink>
      <w:r w:rsidR="005F0A76" w:rsidRPr="00701149">
        <w:rPr>
          <w:sz w:val="28"/>
          <w:szCs w:val="28"/>
          <w:lang w:val="uk-UA"/>
        </w:rPr>
        <w:t xml:space="preserve"> </w:t>
      </w:r>
      <w:r w:rsidRPr="00701149">
        <w:rPr>
          <w:sz w:val="28"/>
          <w:szCs w:val="28"/>
          <w:lang w:val="uk-UA"/>
        </w:rPr>
        <w:t>статті 106 цього Закону може бути підставою для дисцип</w:t>
      </w:r>
      <w:r w:rsidR="00C455A7" w:rsidRPr="00701149">
        <w:rPr>
          <w:sz w:val="28"/>
          <w:szCs w:val="28"/>
          <w:lang w:val="uk-UA"/>
        </w:rPr>
        <w:t xml:space="preserve">лінарної відповідальності судді, а також </w:t>
      </w:r>
      <w:bookmarkStart w:id="1" w:name="n1171"/>
      <w:bookmarkEnd w:id="1"/>
      <w:r w:rsidRPr="00701149">
        <w:rPr>
          <w:sz w:val="28"/>
          <w:szCs w:val="28"/>
          <w:lang w:val="uk-UA"/>
        </w:rPr>
        <w:t>посилання на фактичні дані (свідчення, докази), що підтверджують зазначені скаржником відомості.</w:t>
      </w:r>
    </w:p>
    <w:p w14:paraId="4E81B84E" w14:textId="6C713DFD" w:rsidR="00D23D2D" w:rsidRPr="00701149" w:rsidRDefault="00247360" w:rsidP="001D596F">
      <w:pPr>
        <w:ind w:firstLine="567"/>
        <w:jc w:val="both"/>
        <w:rPr>
          <w:sz w:val="28"/>
          <w:szCs w:val="28"/>
          <w:lang w:val="uk-UA"/>
        </w:rPr>
      </w:pPr>
      <w:r w:rsidRPr="00701149">
        <w:rPr>
          <w:sz w:val="28"/>
          <w:szCs w:val="28"/>
          <w:lang w:val="uk-UA"/>
        </w:rPr>
        <w:t>Пунктами 2, 3 частини першої статті 44 Закону України «Про Вищу раду правосуддя» передбачено, що дисциплінарна скарга залишається без розгляду та</w:t>
      </w:r>
      <w:r w:rsidRPr="00701149">
        <w:rPr>
          <w:spacing w:val="-4"/>
          <w:sz w:val="28"/>
          <w:szCs w:val="28"/>
          <w:lang w:val="uk-UA"/>
        </w:rPr>
        <w:t xml:space="preserve"> повертається </w:t>
      </w:r>
      <w:r w:rsidRPr="00701149">
        <w:rPr>
          <w:sz w:val="28"/>
          <w:szCs w:val="28"/>
          <w:lang w:val="uk-UA"/>
        </w:rPr>
        <w:t>скаржнику, якщо вона не містить відомостей про ознаки дисциплінарного проступку судді та/або посилання на фактичні дані (свідчення, докази) щодо дисциплінарного проступку судді</w:t>
      </w:r>
      <w:r w:rsidR="00D23D2D" w:rsidRPr="00701149">
        <w:rPr>
          <w:sz w:val="28"/>
          <w:szCs w:val="28"/>
          <w:lang w:val="uk-UA"/>
        </w:rPr>
        <w:t>.</w:t>
      </w:r>
    </w:p>
    <w:p w14:paraId="3A5FC39B" w14:textId="0BE264E1" w:rsidR="00113FB9" w:rsidRPr="00701149" w:rsidRDefault="00113FB9" w:rsidP="001D596F">
      <w:pPr>
        <w:ind w:firstLine="567"/>
        <w:jc w:val="both"/>
        <w:rPr>
          <w:color w:val="000000"/>
          <w:sz w:val="28"/>
          <w:szCs w:val="28"/>
          <w:lang w:val="uk-UA"/>
        </w:rPr>
      </w:pPr>
      <w:r w:rsidRPr="00701149">
        <w:rPr>
          <w:color w:val="000000"/>
          <w:sz w:val="28"/>
          <w:szCs w:val="28"/>
          <w:lang w:val="uk-UA"/>
        </w:rPr>
        <w:t>Друга Дисциплінарна палата Вищої ради правосуддя за результатами вивчення дисциплінарн</w:t>
      </w:r>
      <w:r w:rsidR="009A4186" w:rsidRPr="00701149">
        <w:rPr>
          <w:color w:val="000000"/>
          <w:sz w:val="28"/>
          <w:szCs w:val="28"/>
          <w:lang w:val="uk-UA"/>
        </w:rPr>
        <w:t>их</w:t>
      </w:r>
      <w:r w:rsidRPr="00701149">
        <w:rPr>
          <w:color w:val="000000"/>
          <w:sz w:val="28"/>
          <w:szCs w:val="28"/>
          <w:lang w:val="uk-UA"/>
        </w:rPr>
        <w:t xml:space="preserve"> скарг</w:t>
      </w:r>
      <w:r w:rsidR="00BC662F" w:rsidRPr="00701149">
        <w:rPr>
          <w:color w:val="000000"/>
          <w:sz w:val="28"/>
          <w:szCs w:val="28"/>
          <w:lang w:val="uk-UA"/>
        </w:rPr>
        <w:t>, зібраних під час</w:t>
      </w:r>
      <w:r w:rsidRPr="00701149">
        <w:rPr>
          <w:color w:val="000000"/>
          <w:sz w:val="28"/>
          <w:szCs w:val="28"/>
          <w:lang w:val="uk-UA"/>
        </w:rPr>
        <w:t xml:space="preserve"> попередньої перевірки матеріалів та складен</w:t>
      </w:r>
      <w:r w:rsidR="009A4186" w:rsidRPr="00701149">
        <w:rPr>
          <w:color w:val="000000"/>
          <w:sz w:val="28"/>
          <w:szCs w:val="28"/>
          <w:lang w:val="uk-UA"/>
        </w:rPr>
        <w:t>их</w:t>
      </w:r>
      <w:r w:rsidRPr="00701149">
        <w:rPr>
          <w:color w:val="000000"/>
          <w:sz w:val="28"/>
          <w:szCs w:val="28"/>
          <w:lang w:val="uk-UA"/>
        </w:rPr>
        <w:t xml:space="preserve"> висновк</w:t>
      </w:r>
      <w:r w:rsidR="009A4186" w:rsidRPr="00701149">
        <w:rPr>
          <w:color w:val="000000"/>
          <w:sz w:val="28"/>
          <w:szCs w:val="28"/>
          <w:lang w:val="uk-UA"/>
        </w:rPr>
        <w:t>ів</w:t>
      </w:r>
      <w:r w:rsidRPr="00701149">
        <w:rPr>
          <w:color w:val="000000"/>
          <w:sz w:val="28"/>
          <w:szCs w:val="28"/>
          <w:lang w:val="uk-UA"/>
        </w:rPr>
        <w:t xml:space="preserve"> член</w:t>
      </w:r>
      <w:r w:rsidR="00774CEA" w:rsidRPr="00701149">
        <w:rPr>
          <w:color w:val="000000"/>
          <w:sz w:val="28"/>
          <w:szCs w:val="28"/>
          <w:lang w:val="uk-UA"/>
        </w:rPr>
        <w:t>а</w:t>
      </w:r>
      <w:r w:rsidRPr="00701149">
        <w:rPr>
          <w:color w:val="000000"/>
          <w:sz w:val="28"/>
          <w:szCs w:val="28"/>
          <w:lang w:val="uk-UA"/>
        </w:rPr>
        <w:t xml:space="preserve"> Другої Дисциплінарної палати Вищої ради правосуддя </w:t>
      </w:r>
      <w:r w:rsidR="00BC662F" w:rsidRPr="00701149">
        <w:rPr>
          <w:color w:val="000000"/>
          <w:sz w:val="28"/>
          <w:szCs w:val="28"/>
          <w:lang w:val="uk-UA"/>
        </w:rPr>
        <w:t>вважає</w:t>
      </w:r>
      <w:r w:rsidRPr="00701149">
        <w:rPr>
          <w:color w:val="000000"/>
          <w:sz w:val="28"/>
          <w:szCs w:val="28"/>
          <w:lang w:val="uk-UA"/>
        </w:rPr>
        <w:t xml:space="preserve">, що </w:t>
      </w:r>
      <w:r w:rsidR="00A94BFA" w:rsidRPr="00701149">
        <w:rPr>
          <w:color w:val="000000"/>
          <w:sz w:val="28"/>
          <w:szCs w:val="28"/>
          <w:lang w:val="uk-UA"/>
        </w:rPr>
        <w:t>вказан</w:t>
      </w:r>
      <w:r w:rsidR="009A4186" w:rsidRPr="00701149">
        <w:rPr>
          <w:color w:val="000000"/>
          <w:sz w:val="28"/>
          <w:szCs w:val="28"/>
          <w:lang w:val="uk-UA"/>
        </w:rPr>
        <w:t>і</w:t>
      </w:r>
      <w:r w:rsidR="00A94BFA" w:rsidRPr="00701149">
        <w:rPr>
          <w:color w:val="000000"/>
          <w:sz w:val="28"/>
          <w:szCs w:val="28"/>
          <w:lang w:val="uk-UA"/>
        </w:rPr>
        <w:t xml:space="preserve"> </w:t>
      </w:r>
      <w:r w:rsidRPr="00701149">
        <w:rPr>
          <w:color w:val="000000"/>
          <w:sz w:val="28"/>
          <w:szCs w:val="28"/>
          <w:lang w:val="uk-UA"/>
        </w:rPr>
        <w:t>дисциплінарн</w:t>
      </w:r>
      <w:r w:rsidR="009A4186" w:rsidRPr="00701149">
        <w:rPr>
          <w:color w:val="000000"/>
          <w:sz w:val="28"/>
          <w:szCs w:val="28"/>
          <w:lang w:val="uk-UA"/>
        </w:rPr>
        <w:t>і</w:t>
      </w:r>
      <w:r w:rsidRPr="00701149">
        <w:rPr>
          <w:color w:val="000000"/>
          <w:sz w:val="28"/>
          <w:szCs w:val="28"/>
          <w:lang w:val="uk-UA"/>
        </w:rPr>
        <w:t xml:space="preserve"> скарг</w:t>
      </w:r>
      <w:r w:rsidR="009A4186" w:rsidRPr="00701149">
        <w:rPr>
          <w:color w:val="000000"/>
          <w:sz w:val="28"/>
          <w:szCs w:val="28"/>
          <w:lang w:val="uk-UA"/>
        </w:rPr>
        <w:t>и</w:t>
      </w:r>
      <w:r w:rsidRPr="00701149">
        <w:rPr>
          <w:color w:val="000000"/>
          <w:sz w:val="28"/>
          <w:szCs w:val="28"/>
          <w:lang w:val="uk-UA"/>
        </w:rPr>
        <w:t xml:space="preserve"> слід залишити без розгляду та повернути скаржник</w:t>
      </w:r>
      <w:r w:rsidR="00F45BCD">
        <w:rPr>
          <w:color w:val="000000"/>
          <w:sz w:val="28"/>
          <w:szCs w:val="28"/>
          <w:lang w:val="uk-UA"/>
        </w:rPr>
        <w:t>ам</w:t>
      </w:r>
      <w:r w:rsidR="00A94BFA" w:rsidRPr="00701149">
        <w:rPr>
          <w:color w:val="000000"/>
          <w:sz w:val="28"/>
          <w:szCs w:val="28"/>
          <w:lang w:val="uk-UA"/>
        </w:rPr>
        <w:t>.</w:t>
      </w:r>
    </w:p>
    <w:p w14:paraId="4883B07D" w14:textId="219C6A7D" w:rsidR="00533F09" w:rsidRPr="00701149" w:rsidRDefault="00120F1E" w:rsidP="001D596F">
      <w:pPr>
        <w:ind w:firstLine="567"/>
        <w:jc w:val="both"/>
        <w:rPr>
          <w:sz w:val="28"/>
          <w:szCs w:val="28"/>
          <w:lang w:val="uk-UA"/>
        </w:rPr>
      </w:pPr>
      <w:r w:rsidRPr="00701149">
        <w:rPr>
          <w:color w:val="000000"/>
          <w:sz w:val="28"/>
          <w:szCs w:val="28"/>
          <w:lang w:val="uk-UA"/>
        </w:rPr>
        <w:t xml:space="preserve">Керуючись статтею </w:t>
      </w:r>
      <w:r w:rsidR="00113FB9" w:rsidRPr="00701149">
        <w:rPr>
          <w:color w:val="000000"/>
          <w:sz w:val="28"/>
          <w:szCs w:val="28"/>
          <w:lang w:val="uk-UA"/>
        </w:rPr>
        <w:t>107 Закону України «Про судоустрій і статус</w:t>
      </w:r>
      <w:r w:rsidR="00113FB9" w:rsidRPr="00701149">
        <w:rPr>
          <w:sz w:val="28"/>
          <w:szCs w:val="28"/>
          <w:lang w:val="uk-UA"/>
        </w:rPr>
        <w:t xml:space="preserve"> суддів», статтею </w:t>
      </w:r>
      <w:r w:rsidRPr="00701149">
        <w:rPr>
          <w:sz w:val="28"/>
          <w:szCs w:val="28"/>
          <w:lang w:val="uk-UA"/>
        </w:rPr>
        <w:t>4</w:t>
      </w:r>
      <w:r w:rsidR="00113FB9" w:rsidRPr="00701149">
        <w:rPr>
          <w:sz w:val="28"/>
          <w:szCs w:val="28"/>
          <w:lang w:val="uk-UA"/>
        </w:rPr>
        <w:t>4</w:t>
      </w:r>
      <w:r w:rsidRPr="00701149">
        <w:rPr>
          <w:sz w:val="28"/>
          <w:szCs w:val="28"/>
          <w:lang w:val="uk-UA"/>
        </w:rPr>
        <w:t xml:space="preserve"> Закону України «Про Вищу раду правосуддя», пункт</w:t>
      </w:r>
      <w:r w:rsidR="00113FB9" w:rsidRPr="00701149">
        <w:rPr>
          <w:sz w:val="28"/>
          <w:szCs w:val="28"/>
          <w:lang w:val="uk-UA"/>
        </w:rPr>
        <w:t>ом</w:t>
      </w:r>
      <w:r w:rsidRPr="00701149">
        <w:rPr>
          <w:sz w:val="28"/>
          <w:szCs w:val="28"/>
          <w:lang w:val="uk-UA"/>
        </w:rPr>
        <w:t xml:space="preserve"> 1</w:t>
      </w:r>
      <w:r w:rsidR="00FE4FB2" w:rsidRPr="00701149">
        <w:rPr>
          <w:sz w:val="28"/>
          <w:szCs w:val="28"/>
          <w:lang w:val="uk-UA"/>
        </w:rPr>
        <w:t>3</w:t>
      </w:r>
      <w:r w:rsidRPr="00701149">
        <w:rPr>
          <w:sz w:val="28"/>
          <w:szCs w:val="28"/>
          <w:lang w:val="uk-UA"/>
        </w:rPr>
        <w:t xml:space="preserve">.13 Регламенту Вищої ради правосуддя, Друга Дисциплінарна палата Вищої ради правосуддя </w:t>
      </w:r>
    </w:p>
    <w:p w14:paraId="08AE02B9" w14:textId="77777777" w:rsidR="00144F99" w:rsidRPr="00701149" w:rsidRDefault="00144F99" w:rsidP="001D596F">
      <w:pPr>
        <w:ind w:firstLine="567"/>
        <w:jc w:val="both"/>
        <w:rPr>
          <w:sz w:val="28"/>
          <w:szCs w:val="28"/>
          <w:lang w:val="uk-UA"/>
        </w:rPr>
      </w:pPr>
    </w:p>
    <w:p w14:paraId="3B5D2155" w14:textId="1ACD13F7" w:rsidR="003D7E8C" w:rsidRPr="00701149" w:rsidRDefault="00120F1E" w:rsidP="001D596F">
      <w:pPr>
        <w:pStyle w:val="a9"/>
        <w:spacing w:after="0"/>
        <w:ind w:firstLine="567"/>
        <w:jc w:val="center"/>
        <w:rPr>
          <w:b/>
          <w:color w:val="000000"/>
          <w:sz w:val="28"/>
          <w:szCs w:val="28"/>
          <w:lang w:val="uk-UA"/>
        </w:rPr>
      </w:pPr>
      <w:r w:rsidRPr="00701149">
        <w:rPr>
          <w:b/>
          <w:sz w:val="28"/>
          <w:szCs w:val="28"/>
          <w:lang w:val="uk-UA"/>
        </w:rPr>
        <w:t>ухвалила</w:t>
      </w:r>
      <w:r w:rsidRPr="00701149">
        <w:rPr>
          <w:b/>
          <w:color w:val="000000"/>
          <w:sz w:val="28"/>
          <w:szCs w:val="28"/>
          <w:lang w:val="uk-UA"/>
        </w:rPr>
        <w:t>:</w:t>
      </w:r>
    </w:p>
    <w:p w14:paraId="7ED48926" w14:textId="77777777" w:rsidR="003D7E8C" w:rsidRPr="00701149" w:rsidRDefault="003D7E8C" w:rsidP="001D596F">
      <w:pPr>
        <w:pStyle w:val="a9"/>
        <w:spacing w:after="0"/>
        <w:ind w:firstLine="567"/>
        <w:jc w:val="both"/>
        <w:rPr>
          <w:color w:val="000000"/>
          <w:sz w:val="28"/>
          <w:szCs w:val="28"/>
          <w:lang w:val="uk-UA"/>
        </w:rPr>
      </w:pPr>
    </w:p>
    <w:p w14:paraId="7BF00A23" w14:textId="4CFFD179" w:rsidR="000114CE" w:rsidRPr="00701149" w:rsidRDefault="007F5EFE" w:rsidP="001D596F">
      <w:pPr>
        <w:ind w:firstLine="567"/>
        <w:jc w:val="both"/>
        <w:rPr>
          <w:color w:val="1D1D1B"/>
          <w:sz w:val="28"/>
          <w:szCs w:val="28"/>
          <w:shd w:val="clear" w:color="auto" w:fill="FFFFFF"/>
          <w:lang w:val="uk-UA"/>
        </w:rPr>
      </w:pPr>
      <w:r w:rsidRPr="00701149">
        <w:rPr>
          <w:color w:val="1D1D1B"/>
          <w:sz w:val="28"/>
          <w:szCs w:val="28"/>
          <w:shd w:val="clear" w:color="auto" w:fill="FFFFFF"/>
          <w:lang w:val="uk-UA"/>
        </w:rPr>
        <w:t xml:space="preserve">1. </w:t>
      </w:r>
      <w:r w:rsidR="001C2A2B" w:rsidRPr="00701149">
        <w:rPr>
          <w:color w:val="1D1D1B"/>
          <w:sz w:val="28"/>
          <w:szCs w:val="28"/>
          <w:shd w:val="clear" w:color="auto" w:fill="FFFFFF"/>
          <w:lang w:val="uk-UA"/>
        </w:rPr>
        <w:t>Дисциплінарн</w:t>
      </w:r>
      <w:r w:rsidR="00701149" w:rsidRPr="00701149">
        <w:rPr>
          <w:color w:val="1D1D1B"/>
          <w:sz w:val="28"/>
          <w:szCs w:val="28"/>
          <w:shd w:val="clear" w:color="auto" w:fill="FFFFFF"/>
          <w:lang w:val="uk-UA"/>
        </w:rPr>
        <w:t>у</w:t>
      </w:r>
      <w:r w:rsidR="001C2A2B" w:rsidRPr="00701149">
        <w:rPr>
          <w:color w:val="1D1D1B"/>
          <w:sz w:val="28"/>
          <w:szCs w:val="28"/>
          <w:shd w:val="clear" w:color="auto" w:fill="FFFFFF"/>
          <w:lang w:val="uk-UA"/>
        </w:rPr>
        <w:t xml:space="preserve"> скарг</w:t>
      </w:r>
      <w:r w:rsidR="00701149" w:rsidRPr="00701149">
        <w:rPr>
          <w:color w:val="1D1D1B"/>
          <w:sz w:val="28"/>
          <w:szCs w:val="28"/>
          <w:shd w:val="clear" w:color="auto" w:fill="FFFFFF"/>
          <w:lang w:val="uk-UA"/>
        </w:rPr>
        <w:t>у</w:t>
      </w:r>
      <w:r w:rsidR="001C2A2B" w:rsidRPr="00701149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8D3D48" w:rsidRPr="008D3D48">
        <w:rPr>
          <w:sz w:val="28"/>
          <w:szCs w:val="28"/>
        </w:rPr>
        <w:t>Іванченка</w:t>
      </w:r>
      <w:proofErr w:type="spellEnd"/>
      <w:r w:rsidR="008D3D48" w:rsidRPr="008D3D48">
        <w:rPr>
          <w:sz w:val="28"/>
          <w:szCs w:val="28"/>
        </w:rPr>
        <w:t xml:space="preserve"> </w:t>
      </w:r>
      <w:proofErr w:type="spellStart"/>
      <w:r w:rsidR="008D3D48" w:rsidRPr="008D3D48">
        <w:rPr>
          <w:sz w:val="28"/>
          <w:szCs w:val="28"/>
        </w:rPr>
        <w:t>Олександра</w:t>
      </w:r>
      <w:proofErr w:type="spellEnd"/>
      <w:r w:rsidR="008D3D48" w:rsidRPr="008D3D48">
        <w:rPr>
          <w:sz w:val="28"/>
          <w:szCs w:val="28"/>
        </w:rPr>
        <w:t xml:space="preserve"> Петровича на </w:t>
      </w:r>
      <w:proofErr w:type="spellStart"/>
      <w:r w:rsidR="008D3D48" w:rsidRPr="008D3D48">
        <w:rPr>
          <w:sz w:val="28"/>
          <w:szCs w:val="28"/>
        </w:rPr>
        <w:t>дії</w:t>
      </w:r>
      <w:proofErr w:type="spellEnd"/>
      <w:r w:rsidR="008D3D48" w:rsidRPr="008D3D48">
        <w:rPr>
          <w:sz w:val="28"/>
          <w:szCs w:val="28"/>
        </w:rPr>
        <w:t xml:space="preserve"> </w:t>
      </w:r>
      <w:proofErr w:type="spellStart"/>
      <w:r w:rsidR="008D3D48" w:rsidRPr="008D3D48">
        <w:rPr>
          <w:sz w:val="28"/>
          <w:szCs w:val="28"/>
        </w:rPr>
        <w:t>судді</w:t>
      </w:r>
      <w:proofErr w:type="spellEnd"/>
      <w:r w:rsidR="008D3D48" w:rsidRPr="008D3D48">
        <w:rPr>
          <w:sz w:val="28"/>
          <w:szCs w:val="28"/>
        </w:rPr>
        <w:t xml:space="preserve"> </w:t>
      </w:r>
      <w:proofErr w:type="spellStart"/>
      <w:r w:rsidR="008D3D48" w:rsidRPr="008D3D48">
        <w:rPr>
          <w:sz w:val="28"/>
          <w:szCs w:val="28"/>
        </w:rPr>
        <w:t>Попільнянського</w:t>
      </w:r>
      <w:proofErr w:type="spellEnd"/>
      <w:r w:rsidR="008D3D48" w:rsidRPr="008D3D48">
        <w:rPr>
          <w:sz w:val="28"/>
          <w:szCs w:val="28"/>
        </w:rPr>
        <w:t xml:space="preserve"> районного суду </w:t>
      </w:r>
      <w:proofErr w:type="spellStart"/>
      <w:r w:rsidR="008D3D48" w:rsidRPr="008D3D48">
        <w:rPr>
          <w:sz w:val="28"/>
          <w:szCs w:val="28"/>
        </w:rPr>
        <w:t>Житомирської</w:t>
      </w:r>
      <w:proofErr w:type="spellEnd"/>
      <w:r w:rsidR="008D3D48" w:rsidRPr="008D3D48">
        <w:rPr>
          <w:sz w:val="28"/>
          <w:szCs w:val="28"/>
        </w:rPr>
        <w:t xml:space="preserve"> </w:t>
      </w:r>
      <w:proofErr w:type="spellStart"/>
      <w:r w:rsidR="008D3D48" w:rsidRPr="008D3D48">
        <w:rPr>
          <w:sz w:val="28"/>
          <w:szCs w:val="28"/>
        </w:rPr>
        <w:t>області</w:t>
      </w:r>
      <w:proofErr w:type="spellEnd"/>
      <w:r w:rsidR="008D3D48" w:rsidRPr="008D3D48">
        <w:rPr>
          <w:sz w:val="28"/>
          <w:szCs w:val="28"/>
        </w:rPr>
        <w:t xml:space="preserve"> Зайченко </w:t>
      </w:r>
      <w:proofErr w:type="spellStart"/>
      <w:r w:rsidR="008D3D48" w:rsidRPr="008D3D48">
        <w:rPr>
          <w:sz w:val="28"/>
          <w:szCs w:val="28"/>
        </w:rPr>
        <w:t>Євгенії</w:t>
      </w:r>
      <w:proofErr w:type="spellEnd"/>
      <w:r w:rsidR="008D3D48" w:rsidRPr="008D3D48">
        <w:rPr>
          <w:sz w:val="28"/>
          <w:szCs w:val="28"/>
        </w:rPr>
        <w:t xml:space="preserve"> </w:t>
      </w:r>
      <w:proofErr w:type="spellStart"/>
      <w:r w:rsidR="008D3D48" w:rsidRPr="008D3D48">
        <w:rPr>
          <w:sz w:val="28"/>
          <w:szCs w:val="28"/>
        </w:rPr>
        <w:t>Олегівни</w:t>
      </w:r>
      <w:proofErr w:type="spellEnd"/>
      <w:r w:rsidR="008D3D48" w:rsidRPr="008D3D48">
        <w:rPr>
          <w:sz w:val="28"/>
          <w:szCs w:val="28"/>
        </w:rPr>
        <w:t xml:space="preserve"> </w:t>
      </w:r>
      <w:r w:rsidR="000114CE" w:rsidRPr="00701149">
        <w:rPr>
          <w:sz w:val="28"/>
          <w:szCs w:val="28"/>
          <w:lang w:val="uk-UA"/>
        </w:rPr>
        <w:t>залишити без розгляду та повернути скаржнику</w:t>
      </w:r>
      <w:r w:rsidR="000114CE" w:rsidRPr="00701149">
        <w:rPr>
          <w:color w:val="1D1D1B"/>
          <w:sz w:val="28"/>
          <w:szCs w:val="28"/>
          <w:shd w:val="clear" w:color="auto" w:fill="FFFFFF"/>
          <w:lang w:val="uk-UA"/>
        </w:rPr>
        <w:t>.</w:t>
      </w:r>
    </w:p>
    <w:p w14:paraId="75B5CA75" w14:textId="57BFAEA8" w:rsidR="000114CE" w:rsidRPr="00701149" w:rsidRDefault="00A927DC" w:rsidP="001D596F">
      <w:pPr>
        <w:ind w:firstLine="567"/>
        <w:jc w:val="both"/>
        <w:rPr>
          <w:color w:val="1D1D1B"/>
          <w:sz w:val="28"/>
          <w:szCs w:val="28"/>
          <w:shd w:val="clear" w:color="auto" w:fill="FFFFFF"/>
          <w:lang w:val="uk-UA"/>
        </w:rPr>
      </w:pPr>
      <w:r w:rsidRPr="00701149">
        <w:rPr>
          <w:color w:val="1D1D1B"/>
          <w:sz w:val="28"/>
          <w:szCs w:val="28"/>
          <w:shd w:val="clear" w:color="auto" w:fill="FFFFFF"/>
          <w:lang w:val="uk-UA"/>
        </w:rPr>
        <w:t>2</w:t>
      </w:r>
      <w:r w:rsidR="007F5EFE" w:rsidRPr="00864147">
        <w:rPr>
          <w:color w:val="1D1D1B"/>
          <w:sz w:val="28"/>
          <w:szCs w:val="28"/>
          <w:shd w:val="clear" w:color="auto" w:fill="FFFFFF"/>
          <w:lang w:val="uk-UA"/>
        </w:rPr>
        <w:t xml:space="preserve">. </w:t>
      </w:r>
      <w:r w:rsidR="000114CE" w:rsidRPr="00864147">
        <w:rPr>
          <w:color w:val="1D1D1B"/>
          <w:sz w:val="28"/>
          <w:szCs w:val="28"/>
          <w:shd w:val="clear" w:color="auto" w:fill="FFFFFF"/>
          <w:lang w:val="uk-UA"/>
        </w:rPr>
        <w:t xml:space="preserve">Дисциплінарну скаргу </w:t>
      </w:r>
      <w:proofErr w:type="spellStart"/>
      <w:r w:rsidR="00AE7A2B" w:rsidRPr="008D3D48">
        <w:rPr>
          <w:sz w:val="28"/>
          <w:szCs w:val="28"/>
        </w:rPr>
        <w:t>Костенка</w:t>
      </w:r>
      <w:proofErr w:type="spellEnd"/>
      <w:r w:rsidR="00AE7A2B" w:rsidRPr="008D3D48">
        <w:rPr>
          <w:sz w:val="28"/>
          <w:szCs w:val="28"/>
        </w:rPr>
        <w:t xml:space="preserve"> </w:t>
      </w:r>
      <w:proofErr w:type="spellStart"/>
      <w:r w:rsidR="00AE7A2B" w:rsidRPr="008D3D48">
        <w:rPr>
          <w:sz w:val="28"/>
          <w:szCs w:val="28"/>
        </w:rPr>
        <w:t>Євгена</w:t>
      </w:r>
      <w:proofErr w:type="spellEnd"/>
      <w:r w:rsidR="00AE7A2B" w:rsidRPr="008D3D48">
        <w:rPr>
          <w:sz w:val="28"/>
          <w:szCs w:val="28"/>
        </w:rPr>
        <w:t xml:space="preserve"> </w:t>
      </w:r>
      <w:proofErr w:type="spellStart"/>
      <w:r w:rsidR="00AE7A2B" w:rsidRPr="008D3D48">
        <w:rPr>
          <w:sz w:val="28"/>
          <w:szCs w:val="28"/>
        </w:rPr>
        <w:t>Георгійовича</w:t>
      </w:r>
      <w:proofErr w:type="spellEnd"/>
      <w:r w:rsidR="00AE7A2B" w:rsidRPr="008D3D48">
        <w:rPr>
          <w:sz w:val="28"/>
          <w:szCs w:val="28"/>
        </w:rPr>
        <w:t xml:space="preserve"> на </w:t>
      </w:r>
      <w:proofErr w:type="spellStart"/>
      <w:r w:rsidR="00AE7A2B" w:rsidRPr="008D3D48">
        <w:rPr>
          <w:sz w:val="28"/>
          <w:szCs w:val="28"/>
        </w:rPr>
        <w:t>дії</w:t>
      </w:r>
      <w:proofErr w:type="spellEnd"/>
      <w:r w:rsidR="00AE7A2B" w:rsidRPr="008D3D48">
        <w:rPr>
          <w:sz w:val="28"/>
          <w:szCs w:val="28"/>
        </w:rPr>
        <w:t xml:space="preserve"> </w:t>
      </w:r>
      <w:proofErr w:type="spellStart"/>
      <w:r w:rsidR="00AE7A2B" w:rsidRPr="008D3D48">
        <w:rPr>
          <w:sz w:val="28"/>
          <w:szCs w:val="28"/>
        </w:rPr>
        <w:t>судді</w:t>
      </w:r>
      <w:proofErr w:type="spellEnd"/>
      <w:r w:rsidR="00AE7A2B" w:rsidRPr="008D3D48">
        <w:rPr>
          <w:sz w:val="28"/>
          <w:szCs w:val="28"/>
        </w:rPr>
        <w:t xml:space="preserve"> </w:t>
      </w:r>
      <w:proofErr w:type="spellStart"/>
      <w:r w:rsidR="00AE7A2B" w:rsidRPr="008D3D48">
        <w:rPr>
          <w:sz w:val="28"/>
          <w:szCs w:val="28"/>
        </w:rPr>
        <w:t>Вищого</w:t>
      </w:r>
      <w:proofErr w:type="spellEnd"/>
      <w:r w:rsidR="00AE7A2B" w:rsidRPr="008D3D48">
        <w:rPr>
          <w:sz w:val="28"/>
          <w:szCs w:val="28"/>
        </w:rPr>
        <w:t xml:space="preserve"> </w:t>
      </w:r>
      <w:proofErr w:type="spellStart"/>
      <w:r w:rsidR="00AE7A2B" w:rsidRPr="008D3D48">
        <w:rPr>
          <w:sz w:val="28"/>
          <w:szCs w:val="28"/>
        </w:rPr>
        <w:t>антикорупційного</w:t>
      </w:r>
      <w:proofErr w:type="spellEnd"/>
      <w:r w:rsidR="00AE7A2B" w:rsidRPr="008D3D48">
        <w:rPr>
          <w:sz w:val="28"/>
          <w:szCs w:val="28"/>
        </w:rPr>
        <w:t xml:space="preserve"> суду Маслова </w:t>
      </w:r>
      <w:proofErr w:type="spellStart"/>
      <w:r w:rsidR="00AE7A2B" w:rsidRPr="008D3D48">
        <w:rPr>
          <w:sz w:val="28"/>
          <w:szCs w:val="28"/>
        </w:rPr>
        <w:t>Віктора</w:t>
      </w:r>
      <w:proofErr w:type="spellEnd"/>
      <w:r w:rsidR="00AE7A2B" w:rsidRPr="008D3D48">
        <w:rPr>
          <w:sz w:val="28"/>
          <w:szCs w:val="28"/>
        </w:rPr>
        <w:t xml:space="preserve"> </w:t>
      </w:r>
      <w:proofErr w:type="spellStart"/>
      <w:r w:rsidR="00AE7A2B" w:rsidRPr="008D3D48">
        <w:rPr>
          <w:sz w:val="28"/>
          <w:szCs w:val="28"/>
        </w:rPr>
        <w:t>Васильовича</w:t>
      </w:r>
      <w:proofErr w:type="spellEnd"/>
      <w:r w:rsidR="00AE7A2B" w:rsidRPr="008D3D48">
        <w:rPr>
          <w:sz w:val="28"/>
          <w:szCs w:val="28"/>
        </w:rPr>
        <w:t xml:space="preserve"> </w:t>
      </w:r>
      <w:r w:rsidR="000114CE" w:rsidRPr="00864147">
        <w:rPr>
          <w:sz w:val="28"/>
          <w:szCs w:val="28"/>
          <w:lang w:val="uk-UA"/>
        </w:rPr>
        <w:t>залишити без</w:t>
      </w:r>
      <w:r w:rsidR="00864147">
        <w:rPr>
          <w:sz w:val="28"/>
          <w:szCs w:val="28"/>
          <w:lang w:val="uk-UA"/>
        </w:rPr>
        <w:t xml:space="preserve"> розгляду та повернути скаржни</w:t>
      </w:r>
      <w:r w:rsidR="00AE7A2B">
        <w:rPr>
          <w:sz w:val="28"/>
          <w:szCs w:val="28"/>
          <w:lang w:val="uk-UA"/>
        </w:rPr>
        <w:t>ку</w:t>
      </w:r>
      <w:r w:rsidR="000114CE" w:rsidRPr="00864147">
        <w:rPr>
          <w:color w:val="1D1D1B"/>
          <w:sz w:val="28"/>
          <w:szCs w:val="28"/>
          <w:shd w:val="clear" w:color="auto" w:fill="FFFFFF"/>
          <w:lang w:val="uk-UA"/>
        </w:rPr>
        <w:t>.</w:t>
      </w:r>
    </w:p>
    <w:p w14:paraId="55FA65FE" w14:textId="6A68A232" w:rsidR="004710A4" w:rsidRPr="00701149" w:rsidRDefault="00120F1E" w:rsidP="001D596F">
      <w:pPr>
        <w:ind w:firstLine="567"/>
        <w:jc w:val="both"/>
        <w:rPr>
          <w:sz w:val="28"/>
          <w:szCs w:val="28"/>
          <w:lang w:val="uk-UA"/>
        </w:rPr>
      </w:pPr>
      <w:r w:rsidRPr="00701149">
        <w:rPr>
          <w:sz w:val="28"/>
          <w:szCs w:val="28"/>
          <w:lang w:val="uk-UA"/>
        </w:rPr>
        <w:t>Ухвала оскарженню не підлягає.</w:t>
      </w:r>
    </w:p>
    <w:p w14:paraId="24C1AD87" w14:textId="652057C6" w:rsidR="00AB37D5" w:rsidRPr="00E82144" w:rsidRDefault="00AB37D5" w:rsidP="00265441">
      <w:pPr>
        <w:ind w:firstLine="567"/>
        <w:jc w:val="both"/>
        <w:rPr>
          <w:sz w:val="28"/>
          <w:szCs w:val="28"/>
          <w:lang w:val="uk-UA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9A4186" w:rsidRPr="00E82144" w14:paraId="509082CB" w14:textId="77777777" w:rsidTr="004C5273">
        <w:tc>
          <w:tcPr>
            <w:tcW w:w="6658" w:type="dxa"/>
          </w:tcPr>
          <w:p w14:paraId="7C10FD27" w14:textId="77777777" w:rsidR="009A4186" w:rsidRPr="00E82144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  <w:r w:rsidRPr="00E82144"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>Головуючий на засіданні</w:t>
            </w:r>
          </w:p>
          <w:p w14:paraId="32CCCC89" w14:textId="77777777" w:rsidR="009A4186" w:rsidRPr="00E82144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  <w:r w:rsidRPr="00E82144"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>Другої Дисциплінарної палати</w:t>
            </w:r>
          </w:p>
          <w:p w14:paraId="75CF77E9" w14:textId="77777777" w:rsidR="009A4186" w:rsidRPr="00E82144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  <w:r w:rsidRPr="00E82144"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>В</w:t>
            </w:r>
            <w:r w:rsidRPr="00E82144"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  <w:t>ищої ради правосуддя</w:t>
            </w:r>
          </w:p>
        </w:tc>
        <w:tc>
          <w:tcPr>
            <w:tcW w:w="2970" w:type="dxa"/>
          </w:tcPr>
          <w:p w14:paraId="3338252C" w14:textId="77777777" w:rsidR="009A4186" w:rsidRPr="00E82144" w:rsidRDefault="009A4186" w:rsidP="004C5273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0BF6E8D2" w14:textId="77777777" w:rsidR="009A4186" w:rsidRPr="00E82144" w:rsidRDefault="009A4186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1A4E7FFB" w14:textId="77777777" w:rsidR="009A4186" w:rsidRPr="00E82144" w:rsidRDefault="009A4186" w:rsidP="004C5273">
            <w:pPr>
              <w:autoSpaceDN w:val="0"/>
              <w:spacing w:line="276" w:lineRule="auto"/>
              <w:ind w:right="-114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  <w:r w:rsidRPr="00E82144"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  <w:t>Роман МАСЕЛКО</w:t>
            </w:r>
          </w:p>
        </w:tc>
      </w:tr>
      <w:tr w:rsidR="009A4186" w:rsidRPr="00E82144" w14:paraId="6155AB35" w14:textId="77777777" w:rsidTr="004C5273">
        <w:tc>
          <w:tcPr>
            <w:tcW w:w="6658" w:type="dxa"/>
          </w:tcPr>
          <w:p w14:paraId="5849AF7A" w14:textId="77777777" w:rsidR="009A4186" w:rsidRPr="00E82144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70" w:type="dxa"/>
          </w:tcPr>
          <w:p w14:paraId="1DDDCEDD" w14:textId="77777777" w:rsidR="009A4186" w:rsidRPr="00E82144" w:rsidRDefault="009A4186" w:rsidP="004C5273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</w:pPr>
          </w:p>
        </w:tc>
      </w:tr>
      <w:tr w:rsidR="009A4186" w:rsidRPr="00E82144" w14:paraId="295943BD" w14:textId="77777777" w:rsidTr="004C5273">
        <w:tc>
          <w:tcPr>
            <w:tcW w:w="6658" w:type="dxa"/>
          </w:tcPr>
          <w:p w14:paraId="2E95EF90" w14:textId="0325AFCC" w:rsidR="009A4186" w:rsidRPr="00E82144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  <w:r w:rsidRPr="00E82144"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>Члени Другої Дисциплінарної палати</w:t>
            </w:r>
            <w:r w:rsidR="006258A5" w:rsidRPr="00E82144"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 xml:space="preserve">                      В</w:t>
            </w:r>
            <w:r w:rsidR="006258A5" w:rsidRPr="00E82144"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  <w:t>ищої ради правосуддя</w:t>
            </w:r>
          </w:p>
        </w:tc>
        <w:tc>
          <w:tcPr>
            <w:tcW w:w="2970" w:type="dxa"/>
          </w:tcPr>
          <w:p w14:paraId="2D128E90" w14:textId="460EA9BA" w:rsidR="001C2A2B" w:rsidRPr="00E82144" w:rsidRDefault="001C2A2B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</w:pPr>
            <w:r w:rsidRPr="00E82144"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  <w:t>Сергій БУРЛАКОВ</w:t>
            </w:r>
          </w:p>
          <w:p w14:paraId="6D042B2F" w14:textId="77777777" w:rsidR="001C2A2B" w:rsidRPr="00E82144" w:rsidRDefault="001C2A2B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491442F3" w14:textId="02BECE7C" w:rsidR="009A4186" w:rsidRPr="00E82144" w:rsidRDefault="006258A5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</w:pPr>
            <w:r w:rsidRPr="00E82144"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  <w:t>Олексій МЕЛЬНИК</w:t>
            </w:r>
          </w:p>
        </w:tc>
      </w:tr>
      <w:tr w:rsidR="009A4186" w:rsidRPr="00E82144" w14:paraId="6F886164" w14:textId="77777777" w:rsidTr="004C5273">
        <w:tc>
          <w:tcPr>
            <w:tcW w:w="6658" w:type="dxa"/>
          </w:tcPr>
          <w:p w14:paraId="60886CDF" w14:textId="77777777" w:rsidR="009A4186" w:rsidRPr="00E82144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70" w:type="dxa"/>
          </w:tcPr>
          <w:p w14:paraId="6CC57E3A" w14:textId="0208F628" w:rsidR="009A4186" w:rsidRPr="00E82144" w:rsidRDefault="009A4186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</w:pPr>
          </w:p>
        </w:tc>
      </w:tr>
      <w:tr w:rsidR="009A4186" w:rsidRPr="00A927DC" w14:paraId="62F60E85" w14:textId="77777777" w:rsidTr="004C5273">
        <w:tc>
          <w:tcPr>
            <w:tcW w:w="6658" w:type="dxa"/>
          </w:tcPr>
          <w:p w14:paraId="5E0D2FF0" w14:textId="3F410CCB" w:rsidR="009A4186" w:rsidRPr="008D3D48" w:rsidRDefault="008D3D48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  <w:r w:rsidRPr="008D3D48"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>Член Першої Дисциплінарної палати                     Вищої ради правосуддя</w:t>
            </w:r>
          </w:p>
        </w:tc>
        <w:tc>
          <w:tcPr>
            <w:tcW w:w="2970" w:type="dxa"/>
          </w:tcPr>
          <w:p w14:paraId="3AF4F8B5" w14:textId="2C003188" w:rsidR="009A4186" w:rsidRPr="008D3D48" w:rsidRDefault="008D3D48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</w:pPr>
            <w:r w:rsidRPr="008D3D48"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  <w:t>Алла КОТЕЛЕВЕЦЬ</w:t>
            </w:r>
          </w:p>
        </w:tc>
      </w:tr>
      <w:tr w:rsidR="009A4186" w:rsidRPr="00A927DC" w14:paraId="1BC97B42" w14:textId="77777777" w:rsidTr="004C5273">
        <w:tc>
          <w:tcPr>
            <w:tcW w:w="6658" w:type="dxa"/>
          </w:tcPr>
          <w:p w14:paraId="1497EB32" w14:textId="3CDF9D74" w:rsidR="009A4186" w:rsidRPr="00A927DC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2970" w:type="dxa"/>
          </w:tcPr>
          <w:p w14:paraId="23269FB4" w14:textId="37BBDB7A" w:rsidR="009A4186" w:rsidRPr="00A927DC" w:rsidRDefault="009A4186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uk-UA"/>
              </w:rPr>
            </w:pPr>
          </w:p>
        </w:tc>
      </w:tr>
      <w:tr w:rsidR="009A4186" w:rsidRPr="00A927DC" w14:paraId="51CB79C1" w14:textId="77777777" w:rsidTr="004C5273">
        <w:tc>
          <w:tcPr>
            <w:tcW w:w="6658" w:type="dxa"/>
          </w:tcPr>
          <w:p w14:paraId="1B8A55AA" w14:textId="48B28898" w:rsidR="009A4186" w:rsidRPr="00A927DC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2970" w:type="dxa"/>
          </w:tcPr>
          <w:p w14:paraId="25052790" w14:textId="167B160D" w:rsidR="009A4186" w:rsidRPr="00A927DC" w:rsidRDefault="009A4186" w:rsidP="00C12ECE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uk-UA"/>
              </w:rPr>
            </w:pPr>
          </w:p>
        </w:tc>
      </w:tr>
    </w:tbl>
    <w:p w14:paraId="7C0B6D9C" w14:textId="2BEAAA5D" w:rsidR="00563165" w:rsidRPr="00A927DC" w:rsidRDefault="00563165" w:rsidP="008D3D48">
      <w:pPr>
        <w:ind w:firstLine="6379"/>
        <w:jc w:val="both"/>
        <w:rPr>
          <w:b/>
          <w:sz w:val="26"/>
          <w:szCs w:val="26"/>
          <w:lang w:val="uk-UA"/>
        </w:rPr>
      </w:pPr>
    </w:p>
    <w:sectPr w:rsidR="00563165" w:rsidRPr="00A927DC" w:rsidSect="0083763E">
      <w:headerReference w:type="default" r:id="rId9"/>
      <w:pgSz w:w="11906" w:h="16838"/>
      <w:pgMar w:top="851" w:right="567" w:bottom="851" w:left="1701" w:header="425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0717EA" w14:textId="77777777" w:rsidR="002D5762" w:rsidRDefault="002D5762">
      <w:r>
        <w:separator/>
      </w:r>
    </w:p>
  </w:endnote>
  <w:endnote w:type="continuationSeparator" w:id="0">
    <w:p w14:paraId="062518D7" w14:textId="77777777" w:rsidR="002D5762" w:rsidRDefault="002D5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9F4D1F" w14:textId="77777777" w:rsidR="002D5762" w:rsidRDefault="002D5762">
      <w:r>
        <w:separator/>
      </w:r>
    </w:p>
  </w:footnote>
  <w:footnote w:type="continuationSeparator" w:id="0">
    <w:p w14:paraId="594D0781" w14:textId="77777777" w:rsidR="002D5762" w:rsidRDefault="002D57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7287091"/>
      <w:docPartObj>
        <w:docPartGallery w:val="Page Numbers (Top of Page)"/>
        <w:docPartUnique/>
      </w:docPartObj>
    </w:sdtPr>
    <w:sdtEndPr/>
    <w:sdtContent>
      <w:p w14:paraId="6F41D7EB" w14:textId="642EC12F" w:rsidR="003D7E8C" w:rsidRDefault="00120F1E">
        <w:pPr>
          <w:pStyle w:val="a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712525">
          <w:rPr>
            <w:noProof/>
          </w:rPr>
          <w:t>2</w:t>
        </w:r>
        <w:r>
          <w:fldChar w:fldCharType="end"/>
        </w:r>
      </w:p>
    </w:sdtContent>
  </w:sdt>
  <w:p w14:paraId="4C053B32" w14:textId="77777777" w:rsidR="003D7E8C" w:rsidRDefault="003D7E8C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8610D1"/>
    <w:multiLevelType w:val="hybridMultilevel"/>
    <w:tmpl w:val="5C0EF154"/>
    <w:lvl w:ilvl="0" w:tplc="6C58F916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E8C"/>
    <w:rsid w:val="00001BF4"/>
    <w:rsid w:val="00003581"/>
    <w:rsid w:val="000114CE"/>
    <w:rsid w:val="0002199A"/>
    <w:rsid w:val="000248D2"/>
    <w:rsid w:val="00027DF4"/>
    <w:rsid w:val="00030EB6"/>
    <w:rsid w:val="00033E10"/>
    <w:rsid w:val="000427BE"/>
    <w:rsid w:val="00052924"/>
    <w:rsid w:val="000532FB"/>
    <w:rsid w:val="000770A8"/>
    <w:rsid w:val="00081B92"/>
    <w:rsid w:val="000860EC"/>
    <w:rsid w:val="0009622D"/>
    <w:rsid w:val="00097754"/>
    <w:rsid w:val="000C407C"/>
    <w:rsid w:val="000C40C1"/>
    <w:rsid w:val="000C5855"/>
    <w:rsid w:val="000D344B"/>
    <w:rsid w:val="000F418A"/>
    <w:rsid w:val="001063C4"/>
    <w:rsid w:val="00113FB9"/>
    <w:rsid w:val="00120F1E"/>
    <w:rsid w:val="00140382"/>
    <w:rsid w:val="00140904"/>
    <w:rsid w:val="00141D18"/>
    <w:rsid w:val="00144F99"/>
    <w:rsid w:val="001456DD"/>
    <w:rsid w:val="00162421"/>
    <w:rsid w:val="001711E5"/>
    <w:rsid w:val="00186148"/>
    <w:rsid w:val="001861DA"/>
    <w:rsid w:val="001967E2"/>
    <w:rsid w:val="001A7D6E"/>
    <w:rsid w:val="001B5AE7"/>
    <w:rsid w:val="001C2A2B"/>
    <w:rsid w:val="001D596F"/>
    <w:rsid w:val="001D6CD3"/>
    <w:rsid w:val="00200CFE"/>
    <w:rsid w:val="002013DA"/>
    <w:rsid w:val="00212F75"/>
    <w:rsid w:val="00244BE3"/>
    <w:rsid w:val="00247360"/>
    <w:rsid w:val="00256804"/>
    <w:rsid w:val="00265146"/>
    <w:rsid w:val="00265441"/>
    <w:rsid w:val="00266F28"/>
    <w:rsid w:val="0029275A"/>
    <w:rsid w:val="002B4EE3"/>
    <w:rsid w:val="002C1081"/>
    <w:rsid w:val="002C291D"/>
    <w:rsid w:val="002D5762"/>
    <w:rsid w:val="002E3441"/>
    <w:rsid w:val="00302A2D"/>
    <w:rsid w:val="00310C76"/>
    <w:rsid w:val="0032499D"/>
    <w:rsid w:val="00332037"/>
    <w:rsid w:val="00334084"/>
    <w:rsid w:val="00344C98"/>
    <w:rsid w:val="00354C6D"/>
    <w:rsid w:val="003864DE"/>
    <w:rsid w:val="00397232"/>
    <w:rsid w:val="003A28E6"/>
    <w:rsid w:val="003D7E8C"/>
    <w:rsid w:val="003E04F8"/>
    <w:rsid w:val="003F60D6"/>
    <w:rsid w:val="00401F0E"/>
    <w:rsid w:val="004045A9"/>
    <w:rsid w:val="00410DD5"/>
    <w:rsid w:val="004246E9"/>
    <w:rsid w:val="00436895"/>
    <w:rsid w:val="00444A25"/>
    <w:rsid w:val="004477ED"/>
    <w:rsid w:val="004507A9"/>
    <w:rsid w:val="00452BEB"/>
    <w:rsid w:val="0045768E"/>
    <w:rsid w:val="00460D01"/>
    <w:rsid w:val="00462739"/>
    <w:rsid w:val="00466573"/>
    <w:rsid w:val="004710A4"/>
    <w:rsid w:val="00472BCE"/>
    <w:rsid w:val="004A1D2E"/>
    <w:rsid w:val="004B4CC9"/>
    <w:rsid w:val="004C19DB"/>
    <w:rsid w:val="004D4A23"/>
    <w:rsid w:val="004E44E0"/>
    <w:rsid w:val="004F0D3A"/>
    <w:rsid w:val="00500149"/>
    <w:rsid w:val="00500738"/>
    <w:rsid w:val="00501662"/>
    <w:rsid w:val="0050541B"/>
    <w:rsid w:val="00530DEF"/>
    <w:rsid w:val="00533F09"/>
    <w:rsid w:val="00554060"/>
    <w:rsid w:val="00563165"/>
    <w:rsid w:val="005836DF"/>
    <w:rsid w:val="005C37B6"/>
    <w:rsid w:val="005C5114"/>
    <w:rsid w:val="005D3D95"/>
    <w:rsid w:val="005F042C"/>
    <w:rsid w:val="005F0A76"/>
    <w:rsid w:val="005F1798"/>
    <w:rsid w:val="005F3094"/>
    <w:rsid w:val="00600539"/>
    <w:rsid w:val="00621543"/>
    <w:rsid w:val="00621690"/>
    <w:rsid w:val="006258A5"/>
    <w:rsid w:val="00630F0B"/>
    <w:rsid w:val="0064617B"/>
    <w:rsid w:val="0065408F"/>
    <w:rsid w:val="00660697"/>
    <w:rsid w:val="006668B6"/>
    <w:rsid w:val="00671395"/>
    <w:rsid w:val="0067312A"/>
    <w:rsid w:val="0067565A"/>
    <w:rsid w:val="00680BED"/>
    <w:rsid w:val="00683C04"/>
    <w:rsid w:val="006A4CC4"/>
    <w:rsid w:val="006B2E79"/>
    <w:rsid w:val="006B6F56"/>
    <w:rsid w:val="006C3452"/>
    <w:rsid w:val="006D3ED2"/>
    <w:rsid w:val="006F1D3D"/>
    <w:rsid w:val="00701149"/>
    <w:rsid w:val="0070193C"/>
    <w:rsid w:val="00710628"/>
    <w:rsid w:val="00711CC4"/>
    <w:rsid w:val="00712525"/>
    <w:rsid w:val="00731B6C"/>
    <w:rsid w:val="00737087"/>
    <w:rsid w:val="00757E15"/>
    <w:rsid w:val="00764893"/>
    <w:rsid w:val="007720B5"/>
    <w:rsid w:val="0077215F"/>
    <w:rsid w:val="00774CEA"/>
    <w:rsid w:val="00775662"/>
    <w:rsid w:val="00791705"/>
    <w:rsid w:val="007A0750"/>
    <w:rsid w:val="007A22C8"/>
    <w:rsid w:val="007B4BE5"/>
    <w:rsid w:val="007B7D56"/>
    <w:rsid w:val="007D114C"/>
    <w:rsid w:val="007D5362"/>
    <w:rsid w:val="007F4416"/>
    <w:rsid w:val="007F5EFE"/>
    <w:rsid w:val="008010CE"/>
    <w:rsid w:val="00824A5B"/>
    <w:rsid w:val="0083763E"/>
    <w:rsid w:val="008463DF"/>
    <w:rsid w:val="00854136"/>
    <w:rsid w:val="008576ED"/>
    <w:rsid w:val="00857F8B"/>
    <w:rsid w:val="008620FF"/>
    <w:rsid w:val="00864147"/>
    <w:rsid w:val="008931F2"/>
    <w:rsid w:val="008C05C8"/>
    <w:rsid w:val="008C247A"/>
    <w:rsid w:val="008C24C2"/>
    <w:rsid w:val="008D3D48"/>
    <w:rsid w:val="008D4E48"/>
    <w:rsid w:val="008F2699"/>
    <w:rsid w:val="00930C4D"/>
    <w:rsid w:val="009322B4"/>
    <w:rsid w:val="00943482"/>
    <w:rsid w:val="00953211"/>
    <w:rsid w:val="009547F1"/>
    <w:rsid w:val="00954C72"/>
    <w:rsid w:val="009663E2"/>
    <w:rsid w:val="009677E1"/>
    <w:rsid w:val="0097519A"/>
    <w:rsid w:val="009839ED"/>
    <w:rsid w:val="00983EC9"/>
    <w:rsid w:val="00994DDF"/>
    <w:rsid w:val="009A388F"/>
    <w:rsid w:val="009A4186"/>
    <w:rsid w:val="009B1DE4"/>
    <w:rsid w:val="009D41EA"/>
    <w:rsid w:val="009E0BB5"/>
    <w:rsid w:val="00A123BE"/>
    <w:rsid w:val="00A15736"/>
    <w:rsid w:val="00A20521"/>
    <w:rsid w:val="00A20813"/>
    <w:rsid w:val="00A37A68"/>
    <w:rsid w:val="00A46BE7"/>
    <w:rsid w:val="00A52569"/>
    <w:rsid w:val="00A54D6E"/>
    <w:rsid w:val="00A55084"/>
    <w:rsid w:val="00A6774F"/>
    <w:rsid w:val="00A75BFA"/>
    <w:rsid w:val="00A81987"/>
    <w:rsid w:val="00A927DC"/>
    <w:rsid w:val="00A94419"/>
    <w:rsid w:val="00A94BFA"/>
    <w:rsid w:val="00AB37D5"/>
    <w:rsid w:val="00AC4529"/>
    <w:rsid w:val="00AC7075"/>
    <w:rsid w:val="00AD0306"/>
    <w:rsid w:val="00AE7A2B"/>
    <w:rsid w:val="00AF7D6A"/>
    <w:rsid w:val="00B036DD"/>
    <w:rsid w:val="00B1258D"/>
    <w:rsid w:val="00B1500D"/>
    <w:rsid w:val="00B210B9"/>
    <w:rsid w:val="00B26ED7"/>
    <w:rsid w:val="00B35314"/>
    <w:rsid w:val="00B41ABB"/>
    <w:rsid w:val="00B42804"/>
    <w:rsid w:val="00B50315"/>
    <w:rsid w:val="00B82029"/>
    <w:rsid w:val="00B8455B"/>
    <w:rsid w:val="00BB561C"/>
    <w:rsid w:val="00BC662F"/>
    <w:rsid w:val="00BC6C3D"/>
    <w:rsid w:val="00BD76F2"/>
    <w:rsid w:val="00BF66BC"/>
    <w:rsid w:val="00C04728"/>
    <w:rsid w:val="00C12ECE"/>
    <w:rsid w:val="00C20645"/>
    <w:rsid w:val="00C30078"/>
    <w:rsid w:val="00C33C77"/>
    <w:rsid w:val="00C37C1A"/>
    <w:rsid w:val="00C455A7"/>
    <w:rsid w:val="00C518D9"/>
    <w:rsid w:val="00C51CB3"/>
    <w:rsid w:val="00C60995"/>
    <w:rsid w:val="00C61A46"/>
    <w:rsid w:val="00C61E6B"/>
    <w:rsid w:val="00C659B7"/>
    <w:rsid w:val="00C751AE"/>
    <w:rsid w:val="00C956E2"/>
    <w:rsid w:val="00C96FE8"/>
    <w:rsid w:val="00CA0AD0"/>
    <w:rsid w:val="00CA42E6"/>
    <w:rsid w:val="00CC2F5E"/>
    <w:rsid w:val="00CC518D"/>
    <w:rsid w:val="00CE1522"/>
    <w:rsid w:val="00D202FE"/>
    <w:rsid w:val="00D229CE"/>
    <w:rsid w:val="00D23D2D"/>
    <w:rsid w:val="00D320FC"/>
    <w:rsid w:val="00D41FB6"/>
    <w:rsid w:val="00D45245"/>
    <w:rsid w:val="00D53BAE"/>
    <w:rsid w:val="00D5524A"/>
    <w:rsid w:val="00D733C1"/>
    <w:rsid w:val="00D84BB6"/>
    <w:rsid w:val="00DA4834"/>
    <w:rsid w:val="00DA7C03"/>
    <w:rsid w:val="00DE09DC"/>
    <w:rsid w:val="00DE1F60"/>
    <w:rsid w:val="00DE60A4"/>
    <w:rsid w:val="00DE712F"/>
    <w:rsid w:val="00DF0846"/>
    <w:rsid w:val="00DF0847"/>
    <w:rsid w:val="00DF4638"/>
    <w:rsid w:val="00E031D2"/>
    <w:rsid w:val="00E04F75"/>
    <w:rsid w:val="00E0684C"/>
    <w:rsid w:val="00E215A8"/>
    <w:rsid w:val="00E24B4E"/>
    <w:rsid w:val="00E4143C"/>
    <w:rsid w:val="00E47705"/>
    <w:rsid w:val="00E5312D"/>
    <w:rsid w:val="00E64645"/>
    <w:rsid w:val="00E82144"/>
    <w:rsid w:val="00E861A2"/>
    <w:rsid w:val="00E908F4"/>
    <w:rsid w:val="00E971EC"/>
    <w:rsid w:val="00EA2BF7"/>
    <w:rsid w:val="00EA693F"/>
    <w:rsid w:val="00EA7BD8"/>
    <w:rsid w:val="00EC62FD"/>
    <w:rsid w:val="00EC69D8"/>
    <w:rsid w:val="00ED1DCB"/>
    <w:rsid w:val="00ED33A2"/>
    <w:rsid w:val="00ED5FB2"/>
    <w:rsid w:val="00F00650"/>
    <w:rsid w:val="00F12B65"/>
    <w:rsid w:val="00F12FEA"/>
    <w:rsid w:val="00F21434"/>
    <w:rsid w:val="00F23798"/>
    <w:rsid w:val="00F27CE2"/>
    <w:rsid w:val="00F34014"/>
    <w:rsid w:val="00F34E3A"/>
    <w:rsid w:val="00F4518B"/>
    <w:rsid w:val="00F45BCD"/>
    <w:rsid w:val="00F47933"/>
    <w:rsid w:val="00F81062"/>
    <w:rsid w:val="00F87A73"/>
    <w:rsid w:val="00F94E7C"/>
    <w:rsid w:val="00FA63BD"/>
    <w:rsid w:val="00FB0BF0"/>
    <w:rsid w:val="00FD01EA"/>
    <w:rsid w:val="00FD2253"/>
    <w:rsid w:val="00FD33EB"/>
    <w:rsid w:val="00FE4FB2"/>
    <w:rsid w:val="00FE70D5"/>
    <w:rsid w:val="00FF003E"/>
    <w:rsid w:val="00FF0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28117287"/>
  <w15:docId w15:val="{0C8148BB-AC3B-43A7-BB7C-8E68BF27C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18B"/>
    <w:rPr>
      <w:rFonts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у Знак"/>
    <w:qFormat/>
    <w:locked/>
    <w:rsid w:val="000124CF"/>
    <w:rPr>
      <w:rFonts w:asciiTheme="minorHAnsi" w:hAnsiTheme="minorHAnsi"/>
      <w:sz w:val="22"/>
    </w:rPr>
  </w:style>
  <w:style w:type="character" w:customStyle="1" w:styleId="rvts9">
    <w:name w:val="rvts9"/>
    <w:qFormat/>
    <w:rsid w:val="000124CF"/>
    <w:rPr>
      <w:rFonts w:cs="Times New Roman"/>
    </w:rPr>
  </w:style>
  <w:style w:type="character" w:customStyle="1" w:styleId="a4">
    <w:name w:val="Основний текст Знак"/>
    <w:basedOn w:val="a0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5">
    <w:name w:val="Верхній колонтитул Знак"/>
    <w:basedOn w:val="a0"/>
    <w:uiPriority w:val="99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6">
    <w:name w:val="Текст у виносці Знак"/>
    <w:basedOn w:val="a0"/>
    <w:uiPriority w:val="99"/>
    <w:semiHidden/>
    <w:qFormat/>
    <w:rsid w:val="00D27435"/>
    <w:rPr>
      <w:rFonts w:ascii="Segoe UI" w:eastAsia="Calibri" w:hAnsi="Segoe UI" w:cs="Segoe UI"/>
      <w:sz w:val="18"/>
      <w:szCs w:val="18"/>
      <w:lang w:val="ru-RU" w:eastAsia="ru-RU"/>
    </w:rPr>
  </w:style>
  <w:style w:type="character" w:customStyle="1" w:styleId="a7">
    <w:name w:val="Нижній колонтитул Знак"/>
    <w:basedOn w:val="a0"/>
    <w:uiPriority w:val="99"/>
    <w:qFormat/>
    <w:rsid w:val="00E663D1"/>
    <w:rPr>
      <w:rFonts w:cs="Times New Roman"/>
      <w:sz w:val="24"/>
      <w:szCs w:val="24"/>
      <w:lang w:val="ru-RU" w:eastAsia="ru-RU"/>
    </w:rPr>
  </w:style>
  <w:style w:type="character" w:customStyle="1" w:styleId="FontStyle14">
    <w:name w:val="Font Style14"/>
    <w:qFormat/>
    <w:rsid w:val="00FC1D70"/>
    <w:rPr>
      <w:rFonts w:ascii="Times New Roman" w:hAnsi="Times New Roman" w:cs="Times New Roman"/>
      <w:sz w:val="26"/>
      <w:szCs w:val="26"/>
    </w:rPr>
  </w:style>
  <w:style w:type="character" w:customStyle="1" w:styleId="a8">
    <w:name w:val="Виділення жирним"/>
    <w:qFormat/>
    <w:rPr>
      <w:b/>
      <w:bCs/>
    </w:rPr>
  </w:style>
  <w:style w:type="paragraph" w:customStyle="1" w:styleId="1">
    <w:name w:val="Заголовок1"/>
    <w:basedOn w:val="a"/>
    <w:next w:val="a9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9">
    <w:name w:val="Body Text"/>
    <w:basedOn w:val="a"/>
    <w:rsid w:val="000124CF"/>
    <w:pPr>
      <w:spacing w:after="120"/>
    </w:pPr>
  </w:style>
  <w:style w:type="paragraph" w:styleId="aa">
    <w:name w:val="List"/>
    <w:basedOn w:val="a9"/>
    <w:rPr>
      <w:rFonts w:cs="Lohit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ac">
    <w:name w:val="Покажчик"/>
    <w:basedOn w:val="a"/>
    <w:qFormat/>
    <w:pPr>
      <w:suppressLineNumbers/>
    </w:pPr>
    <w:rPr>
      <w:rFonts w:cs="Lohit Devanagari"/>
    </w:rPr>
  </w:style>
  <w:style w:type="paragraph" w:customStyle="1" w:styleId="10">
    <w:name w:val="Заголовок1"/>
    <w:basedOn w:val="a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d">
    <w:name w:val="List Paragraph"/>
    <w:basedOn w:val="a"/>
    <w:qFormat/>
    <w:rsid w:val="000124CF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val="uk-UA" w:eastAsia="en-US"/>
    </w:rPr>
  </w:style>
  <w:style w:type="paragraph" w:styleId="ae">
    <w:name w:val="header"/>
    <w:basedOn w:val="a"/>
    <w:uiPriority w:val="99"/>
    <w:unhideWhenUsed/>
    <w:rsid w:val="000124CF"/>
    <w:pPr>
      <w:tabs>
        <w:tab w:val="center" w:pos="4677"/>
        <w:tab w:val="right" w:pos="9355"/>
      </w:tabs>
    </w:pPr>
  </w:style>
  <w:style w:type="paragraph" w:styleId="af">
    <w:name w:val="Balloon Text"/>
    <w:basedOn w:val="a"/>
    <w:uiPriority w:val="99"/>
    <w:semiHidden/>
    <w:unhideWhenUsed/>
    <w:qFormat/>
    <w:rsid w:val="00D27435"/>
    <w:rPr>
      <w:rFonts w:ascii="Segoe UI" w:hAnsi="Segoe UI" w:cs="Segoe UI"/>
      <w:sz w:val="18"/>
      <w:szCs w:val="18"/>
    </w:rPr>
  </w:style>
  <w:style w:type="paragraph" w:styleId="af0">
    <w:name w:val="footer"/>
    <w:basedOn w:val="a"/>
    <w:uiPriority w:val="99"/>
    <w:unhideWhenUsed/>
    <w:rsid w:val="00E663D1"/>
    <w:pPr>
      <w:tabs>
        <w:tab w:val="center" w:pos="4677"/>
        <w:tab w:val="right" w:pos="9355"/>
      </w:tabs>
    </w:pPr>
  </w:style>
  <w:style w:type="paragraph" w:customStyle="1" w:styleId="Default">
    <w:name w:val="Default"/>
    <w:rsid w:val="00B35314"/>
    <w:pPr>
      <w:autoSpaceDE w:val="0"/>
      <w:autoSpaceDN w:val="0"/>
      <w:adjustRightInd w:val="0"/>
    </w:pPr>
    <w:rPr>
      <w:rFonts w:cs="Times New Roman"/>
      <w:color w:val="000000"/>
      <w:sz w:val="24"/>
      <w:szCs w:val="24"/>
      <w:lang w:val="en-US"/>
    </w:rPr>
  </w:style>
  <w:style w:type="character" w:styleId="af1">
    <w:name w:val="Strong"/>
    <w:uiPriority w:val="22"/>
    <w:qFormat/>
    <w:rsid w:val="00310C76"/>
    <w:rPr>
      <w:b/>
      <w:bCs/>
    </w:rPr>
  </w:style>
  <w:style w:type="paragraph" w:styleId="af2">
    <w:name w:val="No Spacing"/>
    <w:link w:val="af3"/>
    <w:uiPriority w:val="1"/>
    <w:qFormat/>
    <w:rsid w:val="00B50315"/>
    <w:rPr>
      <w:rFonts w:eastAsia="Calibri" w:cs="Times New Roman"/>
      <w:sz w:val="28"/>
    </w:rPr>
  </w:style>
  <w:style w:type="character" w:customStyle="1" w:styleId="3">
    <w:name w:val="Основной текст (3)_"/>
    <w:basedOn w:val="a0"/>
    <w:link w:val="30"/>
    <w:rsid w:val="00C61E6B"/>
    <w:rPr>
      <w:rFonts w:eastAsia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61E6B"/>
    <w:pPr>
      <w:widowControl w:val="0"/>
      <w:shd w:val="clear" w:color="auto" w:fill="FFFFFF"/>
      <w:spacing w:before="180" w:line="403" w:lineRule="exact"/>
      <w:jc w:val="center"/>
    </w:pPr>
    <w:rPr>
      <w:rFonts w:eastAsia="Times New Roman"/>
      <w:b/>
      <w:bCs/>
      <w:sz w:val="26"/>
      <w:szCs w:val="26"/>
      <w:lang w:val="uk-UA" w:eastAsia="en-US"/>
    </w:rPr>
  </w:style>
  <w:style w:type="paragraph" w:customStyle="1" w:styleId="rvps2">
    <w:name w:val="rvps2"/>
    <w:basedOn w:val="a"/>
    <w:rsid w:val="00B1258D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customStyle="1" w:styleId="2">
    <w:name w:val="Основной текст (2)_"/>
    <w:link w:val="20"/>
    <w:locked/>
    <w:rsid w:val="002013DA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013DA"/>
    <w:pPr>
      <w:widowControl w:val="0"/>
      <w:shd w:val="clear" w:color="auto" w:fill="FFFFFF"/>
      <w:spacing w:after="1020" w:line="240" w:lineRule="atLeast"/>
      <w:jc w:val="center"/>
    </w:pPr>
    <w:rPr>
      <w:rFonts w:cstheme="minorBidi"/>
      <w:b/>
      <w:bCs/>
      <w:sz w:val="26"/>
      <w:szCs w:val="26"/>
      <w:shd w:val="clear" w:color="auto" w:fill="FFFFFF"/>
      <w:lang w:val="uk-UA" w:eastAsia="en-US"/>
    </w:rPr>
  </w:style>
  <w:style w:type="character" w:customStyle="1" w:styleId="rvts20">
    <w:name w:val="rvts20"/>
    <w:rsid w:val="006C3452"/>
  </w:style>
  <w:style w:type="character" w:customStyle="1" w:styleId="rvts21">
    <w:name w:val="rvts21"/>
    <w:rsid w:val="006C3452"/>
  </w:style>
  <w:style w:type="character" w:styleId="af4">
    <w:name w:val="Hyperlink"/>
    <w:basedOn w:val="a0"/>
    <w:uiPriority w:val="99"/>
    <w:semiHidden/>
    <w:unhideWhenUsed/>
    <w:rsid w:val="00247360"/>
    <w:rPr>
      <w:color w:val="0000FF"/>
      <w:u w:val="single"/>
    </w:rPr>
  </w:style>
  <w:style w:type="character" w:customStyle="1" w:styleId="af3">
    <w:name w:val="Без інтервалів Знак"/>
    <w:link w:val="af2"/>
    <w:uiPriority w:val="1"/>
    <w:locked/>
    <w:rsid w:val="00256804"/>
    <w:rPr>
      <w:rFonts w:eastAsia="Calibri" w:cs="Times New Roman"/>
      <w:sz w:val="28"/>
    </w:rPr>
  </w:style>
  <w:style w:type="character" w:customStyle="1" w:styleId="21">
    <w:name w:val="Без інтервалів Знак2"/>
    <w:uiPriority w:val="1"/>
    <w:locked/>
    <w:rsid w:val="00472BCE"/>
    <w:rPr>
      <w:rFonts w:eastAsia="Times New Roman"/>
      <w:sz w:val="22"/>
      <w:lang w:val="ru-RU" w:eastAsia="ru-RU"/>
    </w:rPr>
  </w:style>
  <w:style w:type="table" w:styleId="af5">
    <w:name w:val="Table Grid"/>
    <w:basedOn w:val="a1"/>
    <w:uiPriority w:val="59"/>
    <w:rsid w:val="009A4186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1402-19/ed20231019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2787</Words>
  <Characters>1590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Ковальова (VRU-GAMEMAX11 - a.kovalova)</dc:creator>
  <dc:description/>
  <cp:lastModifiedBy>Світлана Ковіня (VRU-MONO0201 - s.kovinia)</cp:lastModifiedBy>
  <cp:revision>6</cp:revision>
  <cp:lastPrinted>2024-05-15T09:40:00Z</cp:lastPrinted>
  <dcterms:created xsi:type="dcterms:W3CDTF">2024-04-25T05:59:00Z</dcterms:created>
  <dcterms:modified xsi:type="dcterms:W3CDTF">2024-05-15T13:18:00Z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