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B2442C">
      <w:pPr>
        <w:pStyle w:val="ae"/>
        <w:spacing w:after="0" w:line="240" w:lineRule="auto"/>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0.4pt;margin-top:-40.75pt;width:41.1pt;height:53.85pt;z-index:251657728;visibility:visible">
            <v:imagedata r:id="rId7" o:title=""/>
          </v:shape>
        </w:pict>
      </w:r>
    </w:p>
    <w:p w:rsidR="00F051B1" w:rsidRPr="00F051B1" w:rsidRDefault="00F051B1" w:rsidP="00B2442C">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B2442C">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B2442C">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C63F32" w:rsidP="00B2442C">
            <w:pPr>
              <w:spacing w:after="0" w:line="240" w:lineRule="auto"/>
              <w:jc w:val="center"/>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 xml:space="preserve">14 травня 2024 року </w:t>
            </w:r>
          </w:p>
        </w:tc>
        <w:tc>
          <w:tcPr>
            <w:tcW w:w="3309" w:type="dxa"/>
          </w:tcPr>
          <w:p w:rsidR="00F051B1" w:rsidRPr="00F051B1" w:rsidRDefault="003862F8" w:rsidP="00B2442C">
            <w:pPr>
              <w:spacing w:after="0" w:line="240" w:lineRule="auto"/>
              <w:jc w:val="center"/>
              <w:rPr>
                <w:rFonts w:ascii="Book Antiqua" w:eastAsia="Calibri" w:hAnsi="Book Antiqua"/>
                <w:noProof/>
                <w:color w:val="1F3864"/>
                <w:sz w:val="20"/>
                <w:szCs w:val="20"/>
                <w:lang w:eastAsia="en-US"/>
              </w:rPr>
            </w:pPr>
            <w:r>
              <w:rPr>
                <w:rFonts w:ascii="Book Antiqua" w:eastAsia="Calibri" w:hAnsi="Book Antiqua"/>
                <w:color w:val="1F3864"/>
                <w:sz w:val="20"/>
                <w:szCs w:val="20"/>
                <w:lang w:eastAsia="en-US"/>
              </w:rPr>
              <w:t xml:space="preserve">    </w:t>
            </w:r>
            <w:r w:rsidR="00F051B1" w:rsidRPr="00F051B1">
              <w:rPr>
                <w:rFonts w:ascii="Book Antiqua" w:eastAsia="Calibri" w:hAnsi="Book Antiqua"/>
                <w:color w:val="1F3864"/>
                <w:sz w:val="20"/>
                <w:szCs w:val="20"/>
                <w:lang w:eastAsia="en-US"/>
              </w:rPr>
              <w:t>Київ</w:t>
            </w:r>
          </w:p>
        </w:tc>
        <w:tc>
          <w:tcPr>
            <w:tcW w:w="3624" w:type="dxa"/>
          </w:tcPr>
          <w:p w:rsidR="00F051B1" w:rsidRPr="00C63F32" w:rsidRDefault="00F051B1" w:rsidP="00C63F32">
            <w:pPr>
              <w:spacing w:after="0" w:line="240" w:lineRule="auto"/>
              <w:jc w:val="center"/>
              <w:rPr>
                <w:rFonts w:ascii="Times New Roman" w:eastAsia="Calibri" w:hAnsi="Times New Roman"/>
                <w:noProof/>
                <w:color w:val="1F3864"/>
                <w:sz w:val="28"/>
                <w:szCs w:val="28"/>
                <w:lang w:val="ru-RU" w:eastAsia="en-US"/>
              </w:rPr>
            </w:pPr>
            <w:r w:rsidRPr="00C63F32">
              <w:rPr>
                <w:rFonts w:ascii="Times New Roman" w:eastAsia="Calibri" w:hAnsi="Times New Roman"/>
                <w:color w:val="1F3864"/>
                <w:sz w:val="28"/>
                <w:lang w:eastAsia="en-US"/>
              </w:rPr>
              <w:t>№</w:t>
            </w:r>
            <w:r w:rsidRPr="00C63F32">
              <w:rPr>
                <w:rFonts w:ascii="Times New Roman" w:eastAsia="Calibri" w:hAnsi="Times New Roman"/>
                <w:noProof/>
                <w:color w:val="1F3864"/>
                <w:sz w:val="28"/>
                <w:szCs w:val="28"/>
                <w:lang w:val="ru-RU" w:eastAsia="en-US"/>
              </w:rPr>
              <w:t xml:space="preserve"> </w:t>
            </w:r>
            <w:r w:rsidR="00C63F32" w:rsidRPr="00C63F32">
              <w:rPr>
                <w:rFonts w:ascii="Times New Roman" w:eastAsia="Calibri" w:hAnsi="Times New Roman"/>
                <w:noProof/>
                <w:color w:val="1F3864"/>
                <w:sz w:val="28"/>
                <w:szCs w:val="28"/>
                <w:lang w:val="ru-RU" w:eastAsia="en-US"/>
              </w:rPr>
              <w:t>1431/0/15-24</w:t>
            </w:r>
          </w:p>
        </w:tc>
      </w:tr>
    </w:tbl>
    <w:p w:rsidR="000808EA" w:rsidRPr="000808EA" w:rsidRDefault="000808EA" w:rsidP="00B2442C">
      <w:pPr>
        <w:tabs>
          <w:tab w:val="left" w:pos="3119"/>
        </w:tabs>
        <w:spacing w:after="0" w:line="240" w:lineRule="auto"/>
        <w:ind w:right="5527"/>
        <w:jc w:val="both"/>
        <w:rPr>
          <w:rFonts w:ascii="Times New Roman" w:hAnsi="Times New Roman"/>
          <w:b/>
          <w:color w:val="000000"/>
          <w:sz w:val="28"/>
          <w:szCs w:val="28"/>
        </w:rPr>
      </w:pPr>
    </w:p>
    <w:p w:rsidR="00DA5450" w:rsidRPr="00586230" w:rsidRDefault="003E08D4" w:rsidP="00B2442C">
      <w:pPr>
        <w:tabs>
          <w:tab w:val="left" w:pos="567"/>
          <w:tab w:val="left" w:pos="3119"/>
          <w:tab w:val="left" w:pos="3686"/>
          <w:tab w:val="left" w:pos="4253"/>
        </w:tabs>
        <w:spacing w:after="0" w:line="240" w:lineRule="auto"/>
        <w:ind w:right="5527"/>
        <w:jc w:val="both"/>
        <w:rPr>
          <w:rFonts w:ascii="Times New Roman" w:hAnsi="Times New Roman"/>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F32361" w:rsidRPr="00F32361">
        <w:rPr>
          <w:rFonts w:ascii="Times New Roman" w:hAnsi="Times New Roman"/>
          <w:b/>
          <w:color w:val="000000"/>
          <w:sz w:val="24"/>
          <w:szCs w:val="24"/>
        </w:rPr>
        <w:t>голови Лозівського міськрайонного суду Харківської області Ткаченка О</w:t>
      </w:r>
      <w:r w:rsidR="00F32361">
        <w:rPr>
          <w:rFonts w:ascii="Times New Roman" w:hAnsi="Times New Roman"/>
          <w:b/>
          <w:color w:val="000000"/>
          <w:sz w:val="24"/>
          <w:szCs w:val="24"/>
        </w:rPr>
        <w:t>.А.</w:t>
      </w:r>
    </w:p>
    <w:p w:rsidR="0016748C" w:rsidRPr="0016748C" w:rsidRDefault="0016748C" w:rsidP="00B2442C">
      <w:pPr>
        <w:tabs>
          <w:tab w:val="left" w:pos="3119"/>
          <w:tab w:val="left" w:pos="3261"/>
        </w:tabs>
        <w:spacing w:after="0" w:line="240" w:lineRule="auto"/>
        <w:ind w:right="6378"/>
        <w:jc w:val="both"/>
        <w:rPr>
          <w:rFonts w:ascii="Times New Roman" w:hAnsi="Times New Roman"/>
          <w:b/>
          <w:sz w:val="18"/>
          <w:szCs w:val="18"/>
        </w:rPr>
      </w:pPr>
    </w:p>
    <w:p w:rsidR="005F10C5" w:rsidRDefault="005F10C5" w:rsidP="00B2442C">
      <w:pPr>
        <w:widowControl w:val="0"/>
        <w:tabs>
          <w:tab w:val="left" w:pos="4395"/>
        </w:tabs>
        <w:spacing w:after="0" w:line="240" w:lineRule="auto"/>
        <w:ind w:firstLine="567"/>
        <w:contextualSpacing/>
        <w:jc w:val="both"/>
        <w:rPr>
          <w:rFonts w:ascii="Times New Roman" w:hAnsi="Times New Roman"/>
          <w:sz w:val="28"/>
          <w:szCs w:val="28"/>
        </w:rPr>
      </w:pPr>
    </w:p>
    <w:p w:rsidR="001E3F37" w:rsidRPr="009B607A" w:rsidRDefault="00DA5450" w:rsidP="00B2442C">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F32361">
        <w:rPr>
          <w:rFonts w:ascii="Times New Roman" w:hAnsi="Times New Roman"/>
          <w:sz w:val="28"/>
          <w:szCs w:val="28"/>
        </w:rPr>
        <w:t>Бурлакова С.Ю.</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F32361" w:rsidRPr="00F32361">
        <w:rPr>
          <w:rFonts w:ascii="Times New Roman" w:hAnsi="Times New Roman"/>
          <w:sz w:val="28"/>
          <w:szCs w:val="28"/>
        </w:rPr>
        <w:t>голови Лозівського міськрайонного суду Харківської області Ткаченка Олександра Анатолійовича про втручання в діяльність суддів щодо здійснення правосуддя</w:t>
      </w:r>
      <w:r w:rsidR="001E3F37" w:rsidRPr="009B607A">
        <w:rPr>
          <w:rFonts w:ascii="Times New Roman" w:hAnsi="Times New Roman"/>
          <w:color w:val="000000"/>
          <w:sz w:val="28"/>
          <w:szCs w:val="28"/>
        </w:rPr>
        <w:t>,</w:t>
      </w:r>
    </w:p>
    <w:p w:rsidR="00DA5450" w:rsidRPr="00B92561" w:rsidRDefault="00DA5450" w:rsidP="00B2442C">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B2442C">
      <w:pPr>
        <w:spacing w:after="0" w:line="240" w:lineRule="auto"/>
        <w:ind w:firstLine="851"/>
        <w:jc w:val="center"/>
        <w:rPr>
          <w:rFonts w:ascii="Times New Roman" w:hAnsi="Times New Roman"/>
          <w:color w:val="000000"/>
          <w:sz w:val="24"/>
          <w:szCs w:val="24"/>
        </w:rPr>
      </w:pPr>
    </w:p>
    <w:p w:rsidR="00F32361" w:rsidRPr="00F32361" w:rsidRDefault="00F32361" w:rsidP="00B2442C">
      <w:pPr>
        <w:spacing w:after="0" w:line="240" w:lineRule="auto"/>
        <w:jc w:val="both"/>
        <w:rPr>
          <w:rStyle w:val="FontStyle24"/>
          <w:rFonts w:eastAsia="Calibri"/>
          <w:sz w:val="28"/>
          <w:szCs w:val="28"/>
        </w:rPr>
      </w:pPr>
      <w:r>
        <w:rPr>
          <w:rStyle w:val="FontStyle24"/>
          <w:rFonts w:eastAsia="Calibri"/>
          <w:sz w:val="28"/>
          <w:szCs w:val="28"/>
        </w:rPr>
        <w:t>д</w:t>
      </w:r>
      <w:r w:rsidRPr="00F32361">
        <w:rPr>
          <w:rStyle w:val="FontStyle24"/>
          <w:rFonts w:eastAsia="Calibri"/>
          <w:sz w:val="28"/>
          <w:szCs w:val="28"/>
        </w:rPr>
        <w:t xml:space="preserve">о Вищої ради </w:t>
      </w:r>
      <w:r w:rsidR="00FC001B">
        <w:rPr>
          <w:rStyle w:val="FontStyle24"/>
          <w:rFonts w:eastAsia="Calibri"/>
          <w:sz w:val="28"/>
          <w:szCs w:val="28"/>
        </w:rPr>
        <w:t>правосуддя 12 лютого 2024 року (</w:t>
      </w:r>
      <w:r w:rsidRPr="00F32361">
        <w:rPr>
          <w:rStyle w:val="FontStyle24"/>
          <w:rFonts w:eastAsia="Calibri"/>
          <w:sz w:val="28"/>
          <w:szCs w:val="28"/>
        </w:rPr>
        <w:t>вх</w:t>
      </w:r>
      <w:r w:rsidR="00FC001B">
        <w:rPr>
          <w:rStyle w:val="FontStyle24"/>
          <w:rFonts w:eastAsia="Calibri"/>
          <w:sz w:val="28"/>
          <w:szCs w:val="28"/>
        </w:rPr>
        <w:t>. №</w:t>
      </w:r>
      <w:r w:rsidRPr="00F32361">
        <w:rPr>
          <w:rStyle w:val="FontStyle24"/>
          <w:rFonts w:eastAsia="Calibri"/>
          <w:sz w:val="28"/>
          <w:szCs w:val="28"/>
        </w:rPr>
        <w:t xml:space="preserve"> 718/0/6-24</w:t>
      </w:r>
      <w:r w:rsidR="00FC001B">
        <w:rPr>
          <w:rStyle w:val="FontStyle24"/>
          <w:rFonts w:eastAsia="Calibri"/>
          <w:sz w:val="28"/>
          <w:szCs w:val="28"/>
        </w:rPr>
        <w:t>)</w:t>
      </w:r>
      <w:r w:rsidRPr="00F32361">
        <w:rPr>
          <w:rStyle w:val="FontStyle24"/>
          <w:rFonts w:eastAsia="Calibri"/>
          <w:sz w:val="28"/>
          <w:szCs w:val="28"/>
        </w:rPr>
        <w:t xml:space="preserve"> надійшло повідомлення голови Лозівського міськрайонного суду Харківської області Ткаченка О.А. про втручання в діяльність суддів щодо здійснення правосуддя.</w:t>
      </w:r>
    </w:p>
    <w:p w:rsidR="00F32361" w:rsidRDefault="00F32361" w:rsidP="00B2442C">
      <w:pPr>
        <w:spacing w:after="0" w:line="240" w:lineRule="auto"/>
        <w:ind w:firstLine="567"/>
        <w:jc w:val="both"/>
        <w:rPr>
          <w:rStyle w:val="FontStyle24"/>
          <w:rFonts w:eastAsia="Calibri"/>
          <w:sz w:val="28"/>
          <w:szCs w:val="28"/>
        </w:rPr>
      </w:pPr>
      <w:r w:rsidRPr="00F32361">
        <w:rPr>
          <w:rStyle w:val="FontStyle24"/>
          <w:rFonts w:eastAsia="Calibri"/>
          <w:sz w:val="28"/>
          <w:szCs w:val="28"/>
        </w:rPr>
        <w:t>Відповідно до протоколу автоматизованого розподілу справи між членами Вищої ради правосуддя від 12 лютого 2024 року вказане повідомлення передано члену Вищої ради правосуддя Бурлакову С.Ю. для проведення перевірки.</w:t>
      </w:r>
    </w:p>
    <w:p w:rsidR="001F4D91" w:rsidRDefault="001F4D91" w:rsidP="00B2442C">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F32361">
        <w:rPr>
          <w:rFonts w:ascii="Times New Roman" w:hAnsi="Times New Roman"/>
          <w:color w:val="000000"/>
          <w:sz w:val="28"/>
          <w:szCs w:val="28"/>
        </w:rPr>
        <w:t>Бурлакова С.Ю.</w:t>
      </w:r>
      <w:r w:rsidRPr="00427383">
        <w:rPr>
          <w:rFonts w:ascii="Times New Roman" w:hAnsi="Times New Roman"/>
          <w:color w:val="000000"/>
          <w:sz w:val="28"/>
          <w:szCs w:val="28"/>
        </w:rPr>
        <w:t>, Вища рада правосуддя встановила таке.</w:t>
      </w:r>
    </w:p>
    <w:p w:rsidR="00F32361" w:rsidRPr="00F32361" w:rsidRDefault="00FC001B" w:rsidP="00B2442C">
      <w:pPr>
        <w:widowControl w:val="0"/>
        <w:spacing w:after="0" w:line="240" w:lineRule="auto"/>
        <w:ind w:firstLine="567"/>
        <w:jc w:val="both"/>
        <w:rPr>
          <w:rFonts w:ascii="Times New Roman" w:eastAsia="Arial Unicode MS" w:hAnsi="Times New Roman"/>
          <w:sz w:val="28"/>
          <w:szCs w:val="28"/>
          <w:lang w:bidi="uk-UA"/>
        </w:rPr>
      </w:pPr>
      <w:r>
        <w:rPr>
          <w:rFonts w:ascii="Times New Roman" w:eastAsia="Arial Unicode MS" w:hAnsi="Times New Roman"/>
          <w:sz w:val="28"/>
          <w:szCs w:val="28"/>
          <w:lang w:bidi="uk-UA"/>
        </w:rPr>
        <w:t xml:space="preserve">Із повідомлення вбачається, що </w:t>
      </w:r>
      <w:r w:rsidR="00F32361" w:rsidRPr="00F32361">
        <w:rPr>
          <w:rFonts w:ascii="Times New Roman" w:eastAsia="Arial Unicode MS" w:hAnsi="Times New Roman"/>
          <w:sz w:val="28"/>
          <w:szCs w:val="28"/>
          <w:lang w:bidi="uk-UA"/>
        </w:rPr>
        <w:t xml:space="preserve">4 грудня 2023 року </w:t>
      </w:r>
      <w:r>
        <w:rPr>
          <w:rFonts w:ascii="Times New Roman" w:eastAsia="Arial Unicode MS" w:hAnsi="Times New Roman"/>
          <w:sz w:val="28"/>
          <w:szCs w:val="28"/>
          <w:lang w:bidi="uk-UA"/>
        </w:rPr>
        <w:t xml:space="preserve">суддя у відставці </w:t>
      </w:r>
      <w:r w:rsidR="000A47F7">
        <w:rPr>
          <w:rFonts w:ascii="Times New Roman" w:eastAsia="Arial Unicode MS" w:hAnsi="Times New Roman"/>
          <w:sz w:val="28"/>
          <w:szCs w:val="28"/>
          <w:lang w:bidi="uk-UA"/>
        </w:rPr>
        <w:t>ОСОБА1</w:t>
      </w:r>
      <w:r w:rsidR="00F32361" w:rsidRPr="00F32361">
        <w:rPr>
          <w:rFonts w:ascii="Times New Roman" w:eastAsia="Arial Unicode MS" w:hAnsi="Times New Roman"/>
          <w:sz w:val="28"/>
          <w:szCs w:val="28"/>
          <w:lang w:bidi="uk-UA"/>
        </w:rPr>
        <w:t xml:space="preserve"> перебуваючи </w:t>
      </w:r>
      <w:r>
        <w:rPr>
          <w:rFonts w:ascii="Times New Roman" w:eastAsia="Arial Unicode MS" w:hAnsi="Times New Roman"/>
          <w:sz w:val="28"/>
          <w:szCs w:val="28"/>
          <w:lang w:bidi="uk-UA"/>
        </w:rPr>
        <w:t>у</w:t>
      </w:r>
      <w:r w:rsidR="00F32361" w:rsidRPr="00F32361">
        <w:rPr>
          <w:rFonts w:ascii="Times New Roman" w:eastAsia="Arial Unicode MS" w:hAnsi="Times New Roman"/>
          <w:sz w:val="28"/>
          <w:szCs w:val="28"/>
          <w:lang w:bidi="uk-UA"/>
        </w:rPr>
        <w:t xml:space="preserve"> приміщенні Лозівського міськрайонного суду Харківської області в залі судових засідань № 4, </w:t>
      </w:r>
      <w:r>
        <w:rPr>
          <w:rFonts w:ascii="Times New Roman" w:eastAsia="Arial Unicode MS" w:hAnsi="Times New Roman"/>
          <w:sz w:val="28"/>
          <w:szCs w:val="28"/>
          <w:lang w:bidi="uk-UA"/>
        </w:rPr>
        <w:t>вчиняв</w:t>
      </w:r>
      <w:r w:rsidR="00F32361" w:rsidRPr="00F32361">
        <w:rPr>
          <w:rFonts w:ascii="Times New Roman" w:eastAsia="Arial Unicode MS" w:hAnsi="Times New Roman"/>
          <w:sz w:val="28"/>
          <w:szCs w:val="28"/>
          <w:lang w:bidi="uk-UA"/>
        </w:rPr>
        <w:t xml:space="preserve"> протиправн</w:t>
      </w:r>
      <w:r>
        <w:rPr>
          <w:rFonts w:ascii="Times New Roman" w:eastAsia="Arial Unicode MS" w:hAnsi="Times New Roman"/>
          <w:sz w:val="28"/>
          <w:szCs w:val="28"/>
          <w:lang w:bidi="uk-UA"/>
        </w:rPr>
        <w:t>і дії,</w:t>
      </w:r>
      <w:r w:rsidR="00F32361" w:rsidRPr="00F32361">
        <w:rPr>
          <w:rFonts w:ascii="Times New Roman" w:eastAsia="Arial Unicode MS" w:hAnsi="Times New Roman"/>
          <w:sz w:val="28"/>
          <w:szCs w:val="28"/>
          <w:lang w:bidi="uk-UA"/>
        </w:rPr>
        <w:t xml:space="preserve"> перешкоджа</w:t>
      </w:r>
      <w:r>
        <w:rPr>
          <w:rFonts w:ascii="Times New Roman" w:eastAsia="Arial Unicode MS" w:hAnsi="Times New Roman"/>
          <w:sz w:val="28"/>
          <w:szCs w:val="28"/>
          <w:lang w:bidi="uk-UA"/>
        </w:rPr>
        <w:t>ючи</w:t>
      </w:r>
      <w:r w:rsidR="00F32361" w:rsidRPr="00F32361">
        <w:rPr>
          <w:rFonts w:ascii="Times New Roman" w:eastAsia="Arial Unicode MS" w:hAnsi="Times New Roman"/>
          <w:sz w:val="28"/>
          <w:szCs w:val="28"/>
          <w:lang w:bidi="uk-UA"/>
        </w:rPr>
        <w:t xml:space="preserve"> здійсненню правосуддя, не реагував на зауваження го</w:t>
      </w:r>
      <w:r>
        <w:rPr>
          <w:rFonts w:ascii="Times New Roman" w:eastAsia="Arial Unicode MS" w:hAnsi="Times New Roman"/>
          <w:sz w:val="28"/>
          <w:szCs w:val="28"/>
          <w:lang w:bidi="uk-UA"/>
        </w:rPr>
        <w:t>ловуючого судді Каращука Т.О., у</w:t>
      </w:r>
      <w:r w:rsidR="00F32361" w:rsidRPr="00F32361">
        <w:rPr>
          <w:rFonts w:ascii="Times New Roman" w:eastAsia="Arial Unicode MS" w:hAnsi="Times New Roman"/>
          <w:sz w:val="28"/>
          <w:szCs w:val="28"/>
          <w:lang w:bidi="uk-UA"/>
        </w:rPr>
        <w:t xml:space="preserve">наслідок чого розгляд кримінальної справи № 629/6925/23 за обвинуваченням </w:t>
      </w:r>
      <w:r w:rsidR="000A47F7">
        <w:rPr>
          <w:rFonts w:ascii="Times New Roman" w:eastAsia="Arial Unicode MS" w:hAnsi="Times New Roman"/>
          <w:sz w:val="28"/>
          <w:szCs w:val="28"/>
          <w:lang w:bidi="uk-UA"/>
        </w:rPr>
        <w:t>ОСОБА2</w:t>
      </w:r>
      <w:r w:rsidR="00F32361" w:rsidRPr="00F32361">
        <w:rPr>
          <w:rFonts w:ascii="Times New Roman" w:eastAsia="Arial Unicode MS" w:hAnsi="Times New Roman"/>
          <w:sz w:val="28"/>
          <w:szCs w:val="28"/>
          <w:lang w:bidi="uk-UA"/>
        </w:rPr>
        <w:t xml:space="preserve"> </w:t>
      </w:r>
      <w:r>
        <w:rPr>
          <w:rFonts w:ascii="Times New Roman" w:eastAsia="Arial Unicode MS" w:hAnsi="Times New Roman"/>
          <w:sz w:val="28"/>
          <w:szCs w:val="28"/>
          <w:lang w:bidi="uk-UA"/>
        </w:rPr>
        <w:t>у вчиненні кримінального правопорушення</w:t>
      </w:r>
      <w:r w:rsidR="00324F51">
        <w:rPr>
          <w:rFonts w:ascii="Times New Roman" w:eastAsia="Arial Unicode MS" w:hAnsi="Times New Roman"/>
          <w:sz w:val="28"/>
          <w:szCs w:val="28"/>
          <w:lang w:bidi="uk-UA"/>
        </w:rPr>
        <w:t xml:space="preserve">, передбаченого </w:t>
      </w:r>
      <w:r w:rsidR="00F32361" w:rsidRPr="00F32361">
        <w:rPr>
          <w:rFonts w:ascii="Times New Roman" w:eastAsia="Arial Unicode MS" w:hAnsi="Times New Roman"/>
          <w:sz w:val="28"/>
          <w:szCs w:val="28"/>
          <w:lang w:bidi="uk-UA"/>
        </w:rPr>
        <w:t>частиною другою статті 307, частинами першою, другою статті 308</w:t>
      </w:r>
      <w:r w:rsidR="00324F51">
        <w:rPr>
          <w:rFonts w:ascii="Times New Roman" w:eastAsia="Arial Unicode MS" w:hAnsi="Times New Roman"/>
          <w:sz w:val="28"/>
          <w:szCs w:val="28"/>
          <w:lang w:bidi="uk-UA"/>
        </w:rPr>
        <w:t xml:space="preserve"> Кримінального кодексу України </w:t>
      </w:r>
      <w:r w:rsidR="00B2442C">
        <w:rPr>
          <w:rFonts w:ascii="Times New Roman" w:eastAsia="Arial Unicode MS" w:hAnsi="Times New Roman"/>
          <w:sz w:val="28"/>
          <w:szCs w:val="28"/>
          <w:lang w:bidi="uk-UA"/>
        </w:rPr>
        <w:br/>
      </w:r>
      <w:r w:rsidR="00324F51">
        <w:rPr>
          <w:rFonts w:ascii="Times New Roman" w:eastAsia="Arial Unicode MS" w:hAnsi="Times New Roman"/>
          <w:sz w:val="28"/>
          <w:szCs w:val="28"/>
          <w:lang w:bidi="uk-UA"/>
        </w:rPr>
        <w:t>(далі – КК України),</w:t>
      </w:r>
      <w:r w:rsidR="00F32361" w:rsidRPr="00F32361">
        <w:rPr>
          <w:rFonts w:ascii="Times New Roman" w:eastAsia="Arial Unicode MS" w:hAnsi="Times New Roman"/>
          <w:sz w:val="28"/>
          <w:szCs w:val="28"/>
          <w:lang w:bidi="uk-UA"/>
        </w:rPr>
        <w:t xml:space="preserve"> відкладено на іншу дату.</w:t>
      </w:r>
    </w:p>
    <w:p w:rsidR="00F32361" w:rsidRPr="00F32361" w:rsidRDefault="00F32361" w:rsidP="00B2442C">
      <w:pPr>
        <w:widowControl w:val="0"/>
        <w:spacing w:after="0" w:line="240" w:lineRule="auto"/>
        <w:ind w:firstLine="567"/>
        <w:jc w:val="both"/>
        <w:rPr>
          <w:rFonts w:ascii="Times New Roman" w:eastAsia="Arial Unicode MS" w:hAnsi="Times New Roman"/>
          <w:sz w:val="28"/>
          <w:szCs w:val="28"/>
          <w:lang w:bidi="uk-UA"/>
        </w:rPr>
      </w:pPr>
      <w:r w:rsidRPr="00F32361">
        <w:rPr>
          <w:rFonts w:ascii="Times New Roman" w:eastAsia="Arial Unicode MS" w:hAnsi="Times New Roman"/>
          <w:sz w:val="28"/>
          <w:szCs w:val="28"/>
          <w:lang w:bidi="uk-UA"/>
        </w:rPr>
        <w:t xml:space="preserve">Цього </w:t>
      </w:r>
      <w:r w:rsidR="00324F51">
        <w:rPr>
          <w:rFonts w:ascii="Times New Roman" w:eastAsia="Arial Unicode MS" w:hAnsi="Times New Roman"/>
          <w:sz w:val="28"/>
          <w:szCs w:val="28"/>
          <w:lang w:bidi="uk-UA"/>
        </w:rPr>
        <w:t>самого</w:t>
      </w:r>
      <w:r w:rsidRPr="00F32361">
        <w:rPr>
          <w:rFonts w:ascii="Times New Roman" w:eastAsia="Arial Unicode MS" w:hAnsi="Times New Roman"/>
          <w:sz w:val="28"/>
          <w:szCs w:val="28"/>
          <w:lang w:bidi="uk-UA"/>
        </w:rPr>
        <w:t xml:space="preserve"> дня </w:t>
      </w:r>
      <w:r w:rsidR="00E17685">
        <w:rPr>
          <w:rFonts w:ascii="Times New Roman" w:eastAsia="Arial Unicode MS" w:hAnsi="Times New Roman"/>
          <w:sz w:val="28"/>
          <w:szCs w:val="28"/>
          <w:lang w:bidi="uk-UA"/>
        </w:rPr>
        <w:t>ОСОБА1</w:t>
      </w:r>
      <w:r w:rsidRPr="00F32361">
        <w:rPr>
          <w:rFonts w:ascii="Times New Roman" w:eastAsia="Arial Unicode MS" w:hAnsi="Times New Roman"/>
          <w:sz w:val="28"/>
          <w:szCs w:val="28"/>
          <w:lang w:bidi="uk-UA"/>
        </w:rPr>
        <w:t xml:space="preserve">, перебуваючи в залі судових засідань № 3, протиправними діями перешкоджав здійсненню правосуддя, не реагував на зауваження головуючого судді Цендри Н.В., </w:t>
      </w:r>
      <w:r w:rsidR="00324F51">
        <w:rPr>
          <w:rFonts w:ascii="Times New Roman" w:eastAsia="Arial Unicode MS" w:hAnsi="Times New Roman"/>
          <w:sz w:val="28"/>
          <w:szCs w:val="28"/>
          <w:lang w:bidi="uk-UA"/>
        </w:rPr>
        <w:t>у</w:t>
      </w:r>
      <w:r w:rsidRPr="00F32361">
        <w:rPr>
          <w:rFonts w:ascii="Times New Roman" w:eastAsia="Arial Unicode MS" w:hAnsi="Times New Roman"/>
          <w:sz w:val="28"/>
          <w:szCs w:val="28"/>
          <w:lang w:bidi="uk-UA"/>
        </w:rPr>
        <w:t xml:space="preserve">наслідок чого розгляд кримінальної справи № 629/2595/22 за обвинуваченням </w:t>
      </w:r>
      <w:r w:rsidR="000A47F7">
        <w:rPr>
          <w:rFonts w:ascii="Times New Roman" w:eastAsia="Arial Unicode MS" w:hAnsi="Times New Roman"/>
          <w:sz w:val="28"/>
          <w:szCs w:val="28"/>
          <w:lang w:bidi="uk-UA"/>
        </w:rPr>
        <w:t>ОСОБА3</w:t>
      </w:r>
      <w:r w:rsidRPr="00F32361">
        <w:rPr>
          <w:rFonts w:ascii="Times New Roman" w:eastAsia="Arial Unicode MS" w:hAnsi="Times New Roman"/>
          <w:sz w:val="28"/>
          <w:szCs w:val="28"/>
          <w:lang w:bidi="uk-UA"/>
        </w:rPr>
        <w:t xml:space="preserve"> </w:t>
      </w:r>
      <w:r w:rsidR="00324F51">
        <w:rPr>
          <w:rFonts w:ascii="Times New Roman" w:eastAsia="Arial Unicode MS" w:hAnsi="Times New Roman"/>
          <w:sz w:val="28"/>
          <w:szCs w:val="28"/>
          <w:lang w:bidi="uk-UA"/>
        </w:rPr>
        <w:t>у вчиненні кримінального правопорушення, передбаченого</w:t>
      </w:r>
      <w:r w:rsidRPr="00F32361">
        <w:rPr>
          <w:rFonts w:ascii="Times New Roman" w:eastAsia="Arial Unicode MS" w:hAnsi="Times New Roman"/>
          <w:sz w:val="28"/>
          <w:szCs w:val="28"/>
          <w:lang w:bidi="uk-UA"/>
        </w:rPr>
        <w:t xml:space="preserve"> частиною першою </w:t>
      </w:r>
      <w:r w:rsidR="005145EC">
        <w:rPr>
          <w:rFonts w:ascii="Times New Roman" w:eastAsia="Arial Unicode MS" w:hAnsi="Times New Roman"/>
          <w:sz w:val="28"/>
          <w:szCs w:val="28"/>
          <w:lang w:bidi="uk-UA"/>
        </w:rPr>
        <w:br/>
      </w:r>
      <w:r w:rsidRPr="00F32361">
        <w:rPr>
          <w:rFonts w:ascii="Times New Roman" w:eastAsia="Arial Unicode MS" w:hAnsi="Times New Roman"/>
          <w:sz w:val="28"/>
          <w:szCs w:val="28"/>
          <w:lang w:bidi="uk-UA"/>
        </w:rPr>
        <w:t>статті 111</w:t>
      </w:r>
      <w:r w:rsidRPr="00F32361">
        <w:rPr>
          <w:rFonts w:ascii="Times New Roman" w:eastAsia="Arial Unicode MS" w:hAnsi="Times New Roman"/>
          <w:sz w:val="28"/>
          <w:szCs w:val="28"/>
          <w:vertAlign w:val="superscript"/>
          <w:lang w:bidi="uk-UA"/>
        </w:rPr>
        <w:t>1</w:t>
      </w:r>
      <w:r w:rsidRPr="00F32361">
        <w:rPr>
          <w:rFonts w:ascii="Times New Roman" w:eastAsia="Arial Unicode MS" w:hAnsi="Times New Roman"/>
          <w:sz w:val="28"/>
          <w:szCs w:val="28"/>
          <w:lang w:bidi="uk-UA"/>
        </w:rPr>
        <w:t xml:space="preserve"> КК України</w:t>
      </w:r>
      <w:r w:rsidR="00324F51">
        <w:rPr>
          <w:rFonts w:ascii="Times New Roman" w:eastAsia="Arial Unicode MS" w:hAnsi="Times New Roman"/>
          <w:sz w:val="28"/>
          <w:szCs w:val="28"/>
          <w:lang w:bidi="uk-UA"/>
        </w:rPr>
        <w:t>,</w:t>
      </w:r>
      <w:r w:rsidRPr="00F32361">
        <w:rPr>
          <w:rFonts w:ascii="Times New Roman" w:eastAsia="Arial Unicode MS" w:hAnsi="Times New Roman"/>
          <w:sz w:val="28"/>
          <w:szCs w:val="28"/>
          <w:lang w:bidi="uk-UA"/>
        </w:rPr>
        <w:t xml:space="preserve"> відкладено на іншу дату.</w:t>
      </w:r>
    </w:p>
    <w:p w:rsidR="00F32361" w:rsidRPr="00F32361" w:rsidRDefault="00F32361" w:rsidP="00B2442C">
      <w:pPr>
        <w:widowControl w:val="0"/>
        <w:spacing w:after="0" w:line="240" w:lineRule="auto"/>
        <w:ind w:firstLine="567"/>
        <w:jc w:val="both"/>
        <w:rPr>
          <w:rFonts w:ascii="Times New Roman" w:eastAsia="Arial Unicode MS" w:hAnsi="Times New Roman"/>
          <w:sz w:val="28"/>
          <w:szCs w:val="28"/>
          <w:lang w:bidi="uk-UA"/>
        </w:rPr>
      </w:pPr>
      <w:r w:rsidRPr="00F32361">
        <w:rPr>
          <w:rFonts w:ascii="Times New Roman" w:eastAsia="Arial Unicode MS" w:hAnsi="Times New Roman"/>
          <w:sz w:val="28"/>
          <w:szCs w:val="28"/>
          <w:lang w:bidi="uk-UA"/>
        </w:rPr>
        <w:t xml:space="preserve">У зв’язку з викладеними подіями судді Лозівського міськрайонного суду </w:t>
      </w:r>
      <w:r w:rsidRPr="00F32361">
        <w:rPr>
          <w:rFonts w:ascii="Times New Roman" w:eastAsia="Arial Unicode MS" w:hAnsi="Times New Roman"/>
          <w:sz w:val="28"/>
          <w:szCs w:val="28"/>
          <w:lang w:bidi="uk-UA"/>
        </w:rPr>
        <w:lastRenderedPageBreak/>
        <w:t xml:space="preserve">Харківської області Каращук Т.О. та Цендра Н.В. звернулися до правоохоронних органів з відповідними заявами про вчинення </w:t>
      </w:r>
      <w:r w:rsidR="00E17685">
        <w:rPr>
          <w:rFonts w:ascii="Times New Roman" w:eastAsia="Arial Unicode MS" w:hAnsi="Times New Roman"/>
          <w:sz w:val="28"/>
          <w:szCs w:val="28"/>
          <w:lang w:bidi="uk-UA"/>
        </w:rPr>
        <w:t>ОСОБА1</w:t>
      </w:r>
      <w:r w:rsidRPr="00F32361">
        <w:rPr>
          <w:rFonts w:ascii="Times New Roman" w:eastAsia="Arial Unicode MS" w:hAnsi="Times New Roman"/>
          <w:sz w:val="28"/>
          <w:szCs w:val="28"/>
          <w:lang w:bidi="uk-UA"/>
        </w:rPr>
        <w:t xml:space="preserve"> кримінального правопорушення, передбаченого статтею 376 КК України.</w:t>
      </w:r>
    </w:p>
    <w:p w:rsidR="00F32361" w:rsidRPr="00F32361" w:rsidRDefault="00F32361" w:rsidP="00B2442C">
      <w:pPr>
        <w:widowControl w:val="0"/>
        <w:spacing w:after="0" w:line="240" w:lineRule="auto"/>
        <w:ind w:firstLine="567"/>
        <w:jc w:val="both"/>
        <w:rPr>
          <w:rFonts w:ascii="Times New Roman" w:eastAsia="Arial Unicode MS" w:hAnsi="Times New Roman"/>
          <w:sz w:val="28"/>
          <w:szCs w:val="28"/>
          <w:lang w:bidi="uk-UA"/>
        </w:rPr>
      </w:pPr>
      <w:r w:rsidRPr="00F32361">
        <w:rPr>
          <w:rFonts w:ascii="Times New Roman" w:eastAsia="Arial Unicode MS" w:hAnsi="Times New Roman"/>
          <w:sz w:val="28"/>
          <w:szCs w:val="28"/>
          <w:lang w:bidi="uk-UA"/>
        </w:rPr>
        <w:t xml:space="preserve">У повідомленні також зазначено, що у вказаних кримінальних провадженнях </w:t>
      </w:r>
      <w:r w:rsidR="00E17685">
        <w:rPr>
          <w:rFonts w:ascii="Times New Roman" w:eastAsia="Arial Unicode MS" w:hAnsi="Times New Roman"/>
          <w:sz w:val="28"/>
          <w:szCs w:val="28"/>
          <w:lang w:bidi="uk-UA"/>
        </w:rPr>
        <w:t>ОСОБА1</w:t>
      </w:r>
      <w:r w:rsidRPr="00F32361">
        <w:rPr>
          <w:rFonts w:ascii="Times New Roman" w:eastAsia="Arial Unicode MS" w:hAnsi="Times New Roman"/>
          <w:sz w:val="28"/>
          <w:szCs w:val="28"/>
          <w:lang w:bidi="uk-UA"/>
        </w:rPr>
        <w:t xml:space="preserve"> не був учасником судового розгляду, при цьому виявив бажання бути присутнім </w:t>
      </w:r>
      <w:r w:rsidR="00324F51">
        <w:rPr>
          <w:rFonts w:ascii="Times New Roman" w:eastAsia="Arial Unicode MS" w:hAnsi="Times New Roman"/>
          <w:sz w:val="28"/>
          <w:szCs w:val="28"/>
          <w:lang w:bidi="uk-UA"/>
        </w:rPr>
        <w:t>під час</w:t>
      </w:r>
      <w:r w:rsidRPr="00F32361">
        <w:rPr>
          <w:rFonts w:ascii="Times New Roman" w:eastAsia="Arial Unicode MS" w:hAnsi="Times New Roman"/>
          <w:sz w:val="28"/>
          <w:szCs w:val="28"/>
          <w:lang w:bidi="uk-UA"/>
        </w:rPr>
        <w:t xml:space="preserve"> їх розгляд</w:t>
      </w:r>
      <w:r w:rsidR="00324F51">
        <w:rPr>
          <w:rFonts w:ascii="Times New Roman" w:eastAsia="Arial Unicode MS" w:hAnsi="Times New Roman"/>
          <w:sz w:val="28"/>
          <w:szCs w:val="28"/>
          <w:lang w:bidi="uk-UA"/>
        </w:rPr>
        <w:t>у</w:t>
      </w:r>
      <w:r w:rsidRPr="00F32361">
        <w:rPr>
          <w:rFonts w:ascii="Times New Roman" w:eastAsia="Arial Unicode MS" w:hAnsi="Times New Roman"/>
          <w:sz w:val="28"/>
          <w:szCs w:val="28"/>
          <w:lang w:bidi="uk-UA"/>
        </w:rPr>
        <w:t xml:space="preserve"> та розгляд</w:t>
      </w:r>
      <w:r w:rsidR="00324F51">
        <w:rPr>
          <w:rFonts w:ascii="Times New Roman" w:eastAsia="Arial Unicode MS" w:hAnsi="Times New Roman"/>
          <w:sz w:val="28"/>
          <w:szCs w:val="28"/>
          <w:lang w:bidi="uk-UA"/>
        </w:rPr>
        <w:t>у</w:t>
      </w:r>
      <w:r w:rsidRPr="00F32361">
        <w:rPr>
          <w:rFonts w:ascii="Times New Roman" w:eastAsia="Arial Unicode MS" w:hAnsi="Times New Roman"/>
          <w:sz w:val="28"/>
          <w:szCs w:val="28"/>
          <w:lang w:bidi="uk-UA"/>
        </w:rPr>
        <w:t xml:space="preserve"> інших справ суддями Лозівського міськрайонного суду Харківської області у відкритих судових засіданнях.</w:t>
      </w:r>
    </w:p>
    <w:p w:rsidR="00F32361" w:rsidRPr="00F32361" w:rsidRDefault="00324F51" w:rsidP="00B2442C">
      <w:pPr>
        <w:widowControl w:val="0"/>
        <w:spacing w:after="0" w:line="240" w:lineRule="auto"/>
        <w:ind w:firstLine="567"/>
        <w:jc w:val="both"/>
        <w:rPr>
          <w:rFonts w:ascii="Times New Roman" w:eastAsia="Arial Unicode MS" w:hAnsi="Times New Roman"/>
          <w:sz w:val="28"/>
          <w:szCs w:val="28"/>
          <w:lang w:bidi="uk-UA"/>
        </w:rPr>
      </w:pPr>
      <w:r>
        <w:rPr>
          <w:rFonts w:ascii="Times New Roman" w:eastAsia="Arial Unicode MS" w:hAnsi="Times New Roman"/>
          <w:sz w:val="28"/>
          <w:szCs w:val="28"/>
          <w:lang w:bidi="uk-UA"/>
        </w:rPr>
        <w:t>Крім того, у</w:t>
      </w:r>
      <w:r w:rsidR="00F32361" w:rsidRPr="00F32361">
        <w:rPr>
          <w:rFonts w:ascii="Times New Roman" w:eastAsia="Arial Unicode MS" w:hAnsi="Times New Roman"/>
          <w:sz w:val="28"/>
          <w:szCs w:val="28"/>
          <w:lang w:bidi="uk-UA"/>
        </w:rPr>
        <w:t xml:space="preserve"> повідомлен</w:t>
      </w:r>
      <w:r>
        <w:rPr>
          <w:rFonts w:ascii="Times New Roman" w:eastAsia="Arial Unicode MS" w:hAnsi="Times New Roman"/>
          <w:sz w:val="28"/>
          <w:szCs w:val="28"/>
          <w:lang w:bidi="uk-UA"/>
        </w:rPr>
        <w:t xml:space="preserve">ні вказано про </w:t>
      </w:r>
      <w:r w:rsidR="00F32361" w:rsidRPr="00F32361">
        <w:rPr>
          <w:rFonts w:ascii="Times New Roman" w:eastAsia="Arial Unicode MS" w:hAnsi="Times New Roman"/>
          <w:sz w:val="28"/>
          <w:szCs w:val="28"/>
          <w:lang w:bidi="uk-UA"/>
        </w:rPr>
        <w:t>аналогічн</w:t>
      </w:r>
      <w:r>
        <w:rPr>
          <w:rFonts w:ascii="Times New Roman" w:eastAsia="Arial Unicode MS" w:hAnsi="Times New Roman"/>
          <w:sz w:val="28"/>
          <w:szCs w:val="28"/>
          <w:lang w:bidi="uk-UA"/>
        </w:rPr>
        <w:t>у</w:t>
      </w:r>
      <w:r w:rsidR="00F32361" w:rsidRPr="00F32361">
        <w:rPr>
          <w:rFonts w:ascii="Times New Roman" w:eastAsia="Arial Unicode MS" w:hAnsi="Times New Roman"/>
          <w:sz w:val="28"/>
          <w:szCs w:val="28"/>
          <w:lang w:bidi="uk-UA"/>
        </w:rPr>
        <w:t xml:space="preserve"> ситуаці</w:t>
      </w:r>
      <w:r>
        <w:rPr>
          <w:rFonts w:ascii="Times New Roman" w:eastAsia="Arial Unicode MS" w:hAnsi="Times New Roman"/>
          <w:sz w:val="28"/>
          <w:szCs w:val="28"/>
          <w:lang w:bidi="uk-UA"/>
        </w:rPr>
        <w:t>ю</w:t>
      </w:r>
      <w:r w:rsidR="00F32361" w:rsidRPr="00F32361">
        <w:rPr>
          <w:rFonts w:ascii="Times New Roman" w:eastAsia="Arial Unicode MS" w:hAnsi="Times New Roman"/>
          <w:sz w:val="28"/>
          <w:szCs w:val="28"/>
          <w:lang w:bidi="uk-UA"/>
        </w:rPr>
        <w:t xml:space="preserve"> 29 червня </w:t>
      </w:r>
      <w:r>
        <w:rPr>
          <w:rFonts w:ascii="Times New Roman" w:eastAsia="Arial Unicode MS" w:hAnsi="Times New Roman"/>
          <w:sz w:val="28"/>
          <w:szCs w:val="28"/>
          <w:lang w:bidi="uk-UA"/>
        </w:rPr>
        <w:br/>
      </w:r>
      <w:r w:rsidR="00F32361" w:rsidRPr="00F32361">
        <w:rPr>
          <w:rFonts w:ascii="Times New Roman" w:eastAsia="Arial Unicode MS" w:hAnsi="Times New Roman"/>
          <w:sz w:val="28"/>
          <w:szCs w:val="28"/>
          <w:lang w:bidi="uk-UA"/>
        </w:rPr>
        <w:t xml:space="preserve">2023 року, коли </w:t>
      </w:r>
      <w:r w:rsidR="00E17685">
        <w:rPr>
          <w:rFonts w:ascii="Times New Roman" w:eastAsia="Arial Unicode MS" w:hAnsi="Times New Roman"/>
          <w:sz w:val="28"/>
          <w:szCs w:val="28"/>
          <w:lang w:bidi="uk-UA"/>
        </w:rPr>
        <w:t>ОСОБА1</w:t>
      </w:r>
      <w:r w:rsidR="00F32361" w:rsidRPr="00F32361">
        <w:rPr>
          <w:rFonts w:ascii="Times New Roman" w:eastAsia="Arial Unicode MS" w:hAnsi="Times New Roman"/>
          <w:sz w:val="28"/>
          <w:szCs w:val="28"/>
          <w:lang w:bidi="uk-UA"/>
        </w:rPr>
        <w:t xml:space="preserve">, перебуваючи в закритому судовому засіданні під час розгляду кримінального провадження стосовно </w:t>
      </w:r>
      <w:r w:rsidR="000A47F7">
        <w:rPr>
          <w:rFonts w:ascii="Times New Roman" w:eastAsia="Arial Unicode MS" w:hAnsi="Times New Roman"/>
          <w:sz w:val="28"/>
          <w:szCs w:val="28"/>
          <w:lang w:bidi="uk-UA"/>
        </w:rPr>
        <w:t>ОСОБА4</w:t>
      </w:r>
      <w:r w:rsidR="00F32361" w:rsidRPr="00F32361">
        <w:rPr>
          <w:rFonts w:ascii="Times New Roman" w:eastAsia="Arial Unicode MS" w:hAnsi="Times New Roman"/>
          <w:sz w:val="28"/>
          <w:szCs w:val="28"/>
          <w:lang w:bidi="uk-UA"/>
        </w:rPr>
        <w:t xml:space="preserve"> за частиною першою статті 155 КК України, відмовлявся залишати зал судових засідань. Лише після</w:t>
      </w:r>
      <w:r>
        <w:rPr>
          <w:rFonts w:ascii="Times New Roman" w:eastAsia="Arial Unicode MS" w:hAnsi="Times New Roman"/>
          <w:sz w:val="28"/>
          <w:szCs w:val="28"/>
          <w:lang w:bidi="uk-UA"/>
        </w:rPr>
        <w:t xml:space="preserve"> того, як </w:t>
      </w:r>
      <w:r w:rsidR="00F32361" w:rsidRPr="00F32361">
        <w:rPr>
          <w:rFonts w:ascii="Times New Roman" w:eastAsia="Arial Unicode MS" w:hAnsi="Times New Roman"/>
          <w:sz w:val="28"/>
          <w:szCs w:val="28"/>
          <w:lang w:bidi="uk-UA"/>
        </w:rPr>
        <w:t>головуючи</w:t>
      </w:r>
      <w:r>
        <w:rPr>
          <w:rFonts w:ascii="Times New Roman" w:eastAsia="Arial Unicode MS" w:hAnsi="Times New Roman"/>
          <w:sz w:val="28"/>
          <w:szCs w:val="28"/>
          <w:lang w:bidi="uk-UA"/>
        </w:rPr>
        <w:t>й</w:t>
      </w:r>
      <w:r w:rsidR="00F32361" w:rsidRPr="00F32361">
        <w:rPr>
          <w:rFonts w:ascii="Times New Roman" w:eastAsia="Arial Unicode MS" w:hAnsi="Times New Roman"/>
          <w:sz w:val="28"/>
          <w:szCs w:val="28"/>
          <w:lang w:bidi="uk-UA"/>
        </w:rPr>
        <w:t xml:space="preserve"> судд</w:t>
      </w:r>
      <w:r>
        <w:rPr>
          <w:rFonts w:ascii="Times New Roman" w:eastAsia="Arial Unicode MS" w:hAnsi="Times New Roman"/>
          <w:sz w:val="28"/>
          <w:szCs w:val="28"/>
          <w:lang w:bidi="uk-UA"/>
        </w:rPr>
        <w:t>я</w:t>
      </w:r>
      <w:r w:rsidR="00F32361" w:rsidRPr="00F32361">
        <w:rPr>
          <w:rFonts w:ascii="Times New Roman" w:eastAsia="Arial Unicode MS" w:hAnsi="Times New Roman"/>
          <w:sz w:val="28"/>
          <w:szCs w:val="28"/>
          <w:lang w:bidi="uk-UA"/>
        </w:rPr>
        <w:t xml:space="preserve"> Ткаченко О.А.</w:t>
      </w:r>
      <w:r>
        <w:rPr>
          <w:rFonts w:ascii="Times New Roman" w:eastAsia="Arial Unicode MS" w:hAnsi="Times New Roman"/>
          <w:sz w:val="28"/>
          <w:szCs w:val="28"/>
          <w:lang w:bidi="uk-UA"/>
        </w:rPr>
        <w:t xml:space="preserve"> роз’яснив</w:t>
      </w:r>
      <w:r w:rsidR="00F32361" w:rsidRPr="00F32361">
        <w:rPr>
          <w:rFonts w:ascii="Times New Roman" w:eastAsia="Arial Unicode MS" w:hAnsi="Times New Roman"/>
          <w:sz w:val="28"/>
          <w:szCs w:val="28"/>
          <w:lang w:bidi="uk-UA"/>
        </w:rPr>
        <w:t xml:space="preserve"> наслідки </w:t>
      </w:r>
      <w:r>
        <w:rPr>
          <w:rFonts w:ascii="Times New Roman" w:eastAsia="Arial Unicode MS" w:hAnsi="Times New Roman"/>
          <w:sz w:val="28"/>
          <w:szCs w:val="28"/>
          <w:lang w:bidi="uk-UA"/>
        </w:rPr>
        <w:t>його</w:t>
      </w:r>
      <w:r w:rsidR="00F32361" w:rsidRPr="00F32361">
        <w:rPr>
          <w:rFonts w:ascii="Times New Roman" w:eastAsia="Arial Unicode MS" w:hAnsi="Times New Roman"/>
          <w:sz w:val="28"/>
          <w:szCs w:val="28"/>
          <w:lang w:bidi="uk-UA"/>
        </w:rPr>
        <w:t xml:space="preserve"> дій</w:t>
      </w:r>
      <w:r>
        <w:rPr>
          <w:rFonts w:ascii="Times New Roman" w:eastAsia="Arial Unicode MS" w:hAnsi="Times New Roman"/>
          <w:sz w:val="28"/>
          <w:szCs w:val="28"/>
          <w:lang w:bidi="uk-UA"/>
        </w:rPr>
        <w:t>,</w:t>
      </w:r>
      <w:r w:rsidR="00F32361" w:rsidRPr="00F32361">
        <w:rPr>
          <w:rFonts w:ascii="Times New Roman" w:eastAsia="Arial Unicode MS" w:hAnsi="Times New Roman"/>
          <w:sz w:val="28"/>
          <w:szCs w:val="28"/>
          <w:lang w:bidi="uk-UA"/>
        </w:rPr>
        <w:t xml:space="preserve"> </w:t>
      </w:r>
      <w:r w:rsidR="00E17685">
        <w:rPr>
          <w:rFonts w:ascii="Times New Roman" w:eastAsia="Arial Unicode MS" w:hAnsi="Times New Roman"/>
          <w:sz w:val="28"/>
          <w:szCs w:val="28"/>
          <w:lang w:bidi="uk-UA"/>
        </w:rPr>
        <w:t>ОСОБА1</w:t>
      </w:r>
      <w:r w:rsidR="00F32361" w:rsidRPr="00F32361">
        <w:rPr>
          <w:rFonts w:ascii="Times New Roman" w:eastAsia="Arial Unicode MS" w:hAnsi="Times New Roman"/>
          <w:sz w:val="28"/>
          <w:szCs w:val="28"/>
          <w:lang w:bidi="uk-UA"/>
        </w:rPr>
        <w:t xml:space="preserve"> залишив зал судових засідань.</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Arial Unicode MS" w:hAnsi="Times New Roman"/>
          <w:sz w:val="28"/>
          <w:szCs w:val="28"/>
          <w:lang w:bidi="uk-UA"/>
        </w:rPr>
        <w:t xml:space="preserve">Голова Лозівського міськрайонного суду Харківської області </w:t>
      </w:r>
      <w:r w:rsidRPr="00F32361">
        <w:rPr>
          <w:rFonts w:ascii="Times New Roman" w:eastAsia="Arial Unicode MS" w:hAnsi="Times New Roman"/>
          <w:sz w:val="28"/>
          <w:szCs w:val="28"/>
          <w:lang w:bidi="uk-UA"/>
        </w:rPr>
        <w:br/>
        <w:t xml:space="preserve">Ткаченко О.А. в повідомленні також зазначив, що </w:t>
      </w:r>
      <w:r w:rsidRPr="00F32361">
        <w:rPr>
          <w:rFonts w:ascii="Times New Roman" w:eastAsia="Calibri" w:hAnsi="Times New Roman"/>
          <w:sz w:val="28"/>
          <w:szCs w:val="28"/>
          <w:lang w:eastAsia="en-US"/>
        </w:rPr>
        <w:t xml:space="preserve">5 грудня 2023 року до Лозівського міськрайонного суду Харківської області </w:t>
      </w:r>
      <w:r w:rsidR="00324F51">
        <w:rPr>
          <w:rFonts w:ascii="Times New Roman" w:eastAsia="Calibri" w:hAnsi="Times New Roman"/>
          <w:sz w:val="28"/>
          <w:szCs w:val="28"/>
          <w:lang w:eastAsia="en-US"/>
        </w:rPr>
        <w:t>відповідно до</w:t>
      </w:r>
      <w:r w:rsidRPr="00F32361">
        <w:rPr>
          <w:rFonts w:ascii="Times New Roman" w:eastAsia="Calibri" w:hAnsi="Times New Roman"/>
          <w:sz w:val="28"/>
          <w:szCs w:val="28"/>
          <w:lang w:eastAsia="en-US"/>
        </w:rPr>
        <w:t xml:space="preserve"> частини першої статті 379 </w:t>
      </w:r>
      <w:r w:rsidR="0036428C">
        <w:rPr>
          <w:rFonts w:ascii="Times New Roman" w:eastAsia="Calibri" w:hAnsi="Times New Roman"/>
          <w:sz w:val="28"/>
          <w:szCs w:val="28"/>
          <w:lang w:eastAsia="en-US"/>
        </w:rPr>
        <w:t xml:space="preserve">Кримінального процесуального кодексу </w:t>
      </w:r>
      <w:r w:rsidRPr="00F32361">
        <w:rPr>
          <w:rFonts w:ascii="Times New Roman" w:eastAsia="Calibri" w:hAnsi="Times New Roman"/>
          <w:sz w:val="28"/>
          <w:szCs w:val="28"/>
          <w:lang w:eastAsia="en-US"/>
        </w:rPr>
        <w:t>України</w:t>
      </w:r>
      <w:r w:rsidR="0036428C">
        <w:rPr>
          <w:rFonts w:ascii="Times New Roman" w:eastAsia="Calibri" w:hAnsi="Times New Roman"/>
          <w:sz w:val="28"/>
          <w:szCs w:val="28"/>
          <w:lang w:eastAsia="en-US"/>
        </w:rPr>
        <w:t xml:space="preserve"> (далі – КПК України)</w:t>
      </w:r>
      <w:r w:rsidRPr="00F32361">
        <w:rPr>
          <w:rFonts w:ascii="Times New Roman" w:eastAsia="Calibri" w:hAnsi="Times New Roman"/>
          <w:sz w:val="28"/>
          <w:szCs w:val="28"/>
          <w:lang w:eastAsia="en-US"/>
        </w:rPr>
        <w:t xml:space="preserve"> надійшла заява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про виправлення описки в ухвалі слідчого судді Лозівського міськрайонного суду Харківської області Цендри Н.В. </w:t>
      </w:r>
      <w:r w:rsidR="005145EC">
        <w:rPr>
          <w:rFonts w:ascii="Times New Roman" w:eastAsia="Calibri" w:hAnsi="Times New Roman"/>
          <w:sz w:val="28"/>
          <w:szCs w:val="28"/>
          <w:lang w:eastAsia="en-US"/>
        </w:rPr>
        <w:br/>
      </w:r>
      <w:r w:rsidRPr="00F32361">
        <w:rPr>
          <w:rFonts w:ascii="Times New Roman" w:eastAsia="Calibri" w:hAnsi="Times New Roman"/>
          <w:sz w:val="28"/>
          <w:szCs w:val="28"/>
          <w:lang w:eastAsia="en-US"/>
        </w:rPr>
        <w:t>від 1 серпня 2023 року (справа № 629/2898/23). Після дослідження заяви та доданих до неї документів судд</w:t>
      </w:r>
      <w:r w:rsidR="0036428C">
        <w:rPr>
          <w:rFonts w:ascii="Times New Roman" w:eastAsia="Calibri" w:hAnsi="Times New Roman"/>
          <w:sz w:val="28"/>
          <w:szCs w:val="28"/>
          <w:lang w:eastAsia="en-US"/>
        </w:rPr>
        <w:t>я</w:t>
      </w:r>
      <w:r w:rsidRPr="00F32361">
        <w:rPr>
          <w:rFonts w:ascii="Times New Roman" w:eastAsia="Calibri" w:hAnsi="Times New Roman"/>
          <w:sz w:val="28"/>
          <w:szCs w:val="28"/>
          <w:lang w:eastAsia="en-US"/>
        </w:rPr>
        <w:t xml:space="preserve"> Цендр</w:t>
      </w:r>
      <w:r w:rsidR="0036428C">
        <w:rPr>
          <w:rFonts w:ascii="Times New Roman" w:eastAsia="Calibri" w:hAnsi="Times New Roman"/>
          <w:sz w:val="28"/>
          <w:szCs w:val="28"/>
          <w:lang w:eastAsia="en-US"/>
        </w:rPr>
        <w:t>а</w:t>
      </w:r>
      <w:r w:rsidRPr="00F32361">
        <w:rPr>
          <w:rFonts w:ascii="Times New Roman" w:eastAsia="Calibri" w:hAnsi="Times New Roman"/>
          <w:sz w:val="28"/>
          <w:szCs w:val="28"/>
          <w:lang w:eastAsia="en-US"/>
        </w:rPr>
        <w:t xml:space="preserve"> Н.В. встанов</w:t>
      </w:r>
      <w:r w:rsidR="0036428C">
        <w:rPr>
          <w:rFonts w:ascii="Times New Roman" w:eastAsia="Calibri" w:hAnsi="Times New Roman"/>
          <w:sz w:val="28"/>
          <w:szCs w:val="28"/>
          <w:lang w:eastAsia="en-US"/>
        </w:rPr>
        <w:t>ила</w:t>
      </w:r>
      <w:r w:rsidRPr="00F32361">
        <w:rPr>
          <w:rFonts w:ascii="Times New Roman" w:eastAsia="Calibri" w:hAnsi="Times New Roman"/>
          <w:sz w:val="28"/>
          <w:szCs w:val="28"/>
          <w:lang w:eastAsia="en-US"/>
        </w:rPr>
        <w:t xml:space="preserve">, що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надав до суду ухвалу від 1 серпня 2023 року, </w:t>
      </w:r>
      <w:r w:rsidR="0036428C">
        <w:rPr>
          <w:rFonts w:ascii="Times New Roman" w:eastAsia="Calibri" w:hAnsi="Times New Roman"/>
          <w:sz w:val="28"/>
          <w:szCs w:val="28"/>
          <w:lang w:eastAsia="en-US"/>
        </w:rPr>
        <w:t xml:space="preserve">до якої </w:t>
      </w:r>
      <w:r w:rsidRPr="00F32361">
        <w:rPr>
          <w:rFonts w:ascii="Times New Roman" w:eastAsia="Calibri" w:hAnsi="Times New Roman"/>
          <w:sz w:val="28"/>
          <w:szCs w:val="28"/>
          <w:lang w:eastAsia="en-US"/>
        </w:rPr>
        <w:t xml:space="preserve">внесено недостовірну інформацію, а саме у вступній та резолютивній частинах ухвали змінені прізвище та ініціали судді Лозівського міськрайонного суду Харківської області </w:t>
      </w:r>
      <w:r w:rsidR="0036428C">
        <w:rPr>
          <w:rFonts w:ascii="Times New Roman" w:eastAsia="Calibri" w:hAnsi="Times New Roman"/>
          <w:sz w:val="28"/>
          <w:szCs w:val="28"/>
          <w:lang w:eastAsia="en-US"/>
        </w:rPr>
        <w:t xml:space="preserve">– замість </w:t>
      </w:r>
      <w:r w:rsidRPr="00F32361">
        <w:rPr>
          <w:rFonts w:ascii="Times New Roman" w:eastAsia="Calibri" w:hAnsi="Times New Roman"/>
          <w:sz w:val="28"/>
          <w:szCs w:val="28"/>
          <w:lang w:eastAsia="en-US"/>
        </w:rPr>
        <w:t xml:space="preserve">Ткаченка О.А. </w:t>
      </w:r>
      <w:r w:rsidR="0036428C">
        <w:rPr>
          <w:rFonts w:ascii="Times New Roman" w:eastAsia="Calibri" w:hAnsi="Times New Roman"/>
          <w:sz w:val="28"/>
          <w:szCs w:val="28"/>
          <w:lang w:eastAsia="en-US"/>
        </w:rPr>
        <w:t xml:space="preserve">зазначено </w:t>
      </w:r>
      <w:r w:rsidRPr="00F32361">
        <w:rPr>
          <w:rFonts w:ascii="Times New Roman" w:eastAsia="Calibri" w:hAnsi="Times New Roman"/>
          <w:sz w:val="28"/>
          <w:szCs w:val="28"/>
          <w:lang w:eastAsia="en-US"/>
        </w:rPr>
        <w:t>Цендру Н.В.</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Ухвалою судді Лозівського міськрайонного суду Харківської області Цендри Н.В. від 12 грудня 2023 року у відкритті пров</w:t>
      </w:r>
      <w:r w:rsidR="0036428C">
        <w:rPr>
          <w:rFonts w:ascii="Times New Roman" w:eastAsia="Calibri" w:hAnsi="Times New Roman"/>
          <w:sz w:val="28"/>
          <w:szCs w:val="28"/>
          <w:lang w:eastAsia="en-US"/>
        </w:rPr>
        <w:t xml:space="preserve">адження за заявою </w:t>
      </w:r>
      <w:r w:rsidR="0036428C">
        <w:rPr>
          <w:rFonts w:ascii="Times New Roman" w:eastAsia="Calibri" w:hAnsi="Times New Roman"/>
          <w:sz w:val="28"/>
          <w:szCs w:val="28"/>
          <w:lang w:eastAsia="en-US"/>
        </w:rPr>
        <w:br/>
      </w:r>
      <w:r w:rsidR="00E17685">
        <w:rPr>
          <w:rFonts w:ascii="Times New Roman" w:eastAsia="Arial Unicode MS" w:hAnsi="Times New Roman"/>
          <w:sz w:val="28"/>
          <w:szCs w:val="28"/>
          <w:lang w:bidi="uk-UA"/>
        </w:rPr>
        <w:t>ОСОБА1</w:t>
      </w:r>
      <w:r w:rsidR="0036428C">
        <w:rPr>
          <w:rFonts w:ascii="Times New Roman" w:eastAsia="Calibri" w:hAnsi="Times New Roman"/>
          <w:sz w:val="28"/>
          <w:szCs w:val="28"/>
          <w:lang w:eastAsia="en-US"/>
        </w:rPr>
        <w:t xml:space="preserve"> у</w:t>
      </w:r>
      <w:r w:rsidRPr="00F32361">
        <w:rPr>
          <w:rFonts w:ascii="Times New Roman" w:eastAsia="Calibri" w:hAnsi="Times New Roman"/>
          <w:sz w:val="28"/>
          <w:szCs w:val="28"/>
          <w:lang w:eastAsia="en-US"/>
        </w:rPr>
        <w:t xml:space="preserve"> порядку частини першої статті 379 КПК України відмовлено. Копію ухвали, заяви та доданих до неї документів </w:t>
      </w:r>
      <w:r w:rsidR="0036428C">
        <w:rPr>
          <w:rFonts w:ascii="Times New Roman" w:eastAsia="Calibri" w:hAnsi="Times New Roman"/>
          <w:sz w:val="28"/>
          <w:szCs w:val="28"/>
          <w:lang w:eastAsia="en-US"/>
        </w:rPr>
        <w:t>надіслано</w:t>
      </w:r>
      <w:r w:rsidRPr="00F32361">
        <w:rPr>
          <w:rFonts w:ascii="Times New Roman" w:eastAsia="Calibri" w:hAnsi="Times New Roman"/>
          <w:sz w:val="28"/>
          <w:szCs w:val="28"/>
          <w:lang w:eastAsia="en-US"/>
        </w:rPr>
        <w:t xml:space="preserve"> до Лозівської окружної прокуратури Харківської області та Лозівського районного відділу поліції Головного управління Національної поліції в Харківській області </w:t>
      </w:r>
      <w:r>
        <w:rPr>
          <w:rFonts w:ascii="Times New Roman" w:eastAsia="Calibri" w:hAnsi="Times New Roman"/>
          <w:sz w:val="28"/>
          <w:szCs w:val="28"/>
          <w:lang w:eastAsia="en-US"/>
        </w:rPr>
        <w:br/>
      </w:r>
      <w:r w:rsidRPr="00F32361">
        <w:rPr>
          <w:rFonts w:ascii="Times New Roman" w:eastAsia="Calibri" w:hAnsi="Times New Roman"/>
          <w:sz w:val="28"/>
          <w:szCs w:val="28"/>
          <w:lang w:eastAsia="en-US"/>
        </w:rPr>
        <w:t xml:space="preserve">(далі </w:t>
      </w:r>
      <w:r w:rsidR="0036428C">
        <w:rPr>
          <w:rFonts w:ascii="Times New Roman" w:eastAsia="Calibri" w:hAnsi="Times New Roman"/>
          <w:sz w:val="28"/>
          <w:szCs w:val="28"/>
          <w:lang w:eastAsia="en-US"/>
        </w:rPr>
        <w:t xml:space="preserve">– </w:t>
      </w:r>
      <w:r w:rsidRPr="00F32361">
        <w:rPr>
          <w:rFonts w:ascii="Times New Roman" w:eastAsia="Calibri" w:hAnsi="Times New Roman"/>
          <w:sz w:val="28"/>
          <w:szCs w:val="28"/>
          <w:lang w:eastAsia="en-US"/>
        </w:rPr>
        <w:t xml:space="preserve">Лозівський РВП ГУ НП в Харківській області) для </w:t>
      </w:r>
      <w:r w:rsidR="0036428C">
        <w:rPr>
          <w:rFonts w:ascii="Times New Roman" w:eastAsia="Calibri" w:hAnsi="Times New Roman"/>
          <w:sz w:val="28"/>
          <w:szCs w:val="28"/>
          <w:lang w:eastAsia="en-US"/>
        </w:rPr>
        <w:t xml:space="preserve">ухвалення </w:t>
      </w:r>
      <w:r w:rsidRPr="00F32361">
        <w:rPr>
          <w:rFonts w:ascii="Times New Roman" w:eastAsia="Calibri" w:hAnsi="Times New Roman"/>
          <w:sz w:val="28"/>
          <w:szCs w:val="28"/>
          <w:lang w:eastAsia="en-US"/>
        </w:rPr>
        <w:t xml:space="preserve">рішення </w:t>
      </w:r>
      <w:r w:rsidR="0036428C">
        <w:rPr>
          <w:rFonts w:ascii="Times New Roman" w:eastAsia="Calibri" w:hAnsi="Times New Roman"/>
          <w:sz w:val="28"/>
          <w:szCs w:val="28"/>
          <w:lang w:eastAsia="en-US"/>
        </w:rPr>
        <w:t>відповідно до</w:t>
      </w:r>
      <w:r w:rsidRPr="00F32361">
        <w:rPr>
          <w:rFonts w:ascii="Times New Roman" w:eastAsia="Calibri" w:hAnsi="Times New Roman"/>
          <w:sz w:val="28"/>
          <w:szCs w:val="28"/>
          <w:lang w:eastAsia="en-US"/>
        </w:rPr>
        <w:t xml:space="preserve"> статті 214 КПК України.</w:t>
      </w:r>
    </w:p>
    <w:p w:rsidR="00F32361" w:rsidRPr="00F32361" w:rsidRDefault="0036428C" w:rsidP="00B2442C">
      <w:pPr>
        <w:widowControl w:val="0"/>
        <w:spacing w:after="0" w:line="240" w:lineRule="auto"/>
        <w:ind w:firstLine="567"/>
        <w:jc w:val="both"/>
        <w:rPr>
          <w:rFonts w:ascii="Times New Roman" w:eastAsia="Arial Unicode MS" w:hAnsi="Times New Roman"/>
          <w:sz w:val="28"/>
          <w:szCs w:val="28"/>
          <w:lang w:bidi="uk-UA"/>
        </w:rPr>
      </w:pPr>
      <w:r>
        <w:rPr>
          <w:rFonts w:ascii="Times New Roman" w:eastAsia="Arial Unicode MS" w:hAnsi="Times New Roman"/>
          <w:sz w:val="28"/>
          <w:szCs w:val="28"/>
          <w:lang w:bidi="uk-UA"/>
        </w:rPr>
        <w:t xml:space="preserve">Із </w:t>
      </w:r>
      <w:r w:rsidR="00F32361" w:rsidRPr="00F32361">
        <w:rPr>
          <w:rFonts w:ascii="Times New Roman" w:eastAsia="Arial Unicode MS" w:hAnsi="Times New Roman"/>
          <w:sz w:val="28"/>
          <w:szCs w:val="28"/>
          <w:lang w:bidi="uk-UA"/>
        </w:rPr>
        <w:t>змісту повідомлення голови суду вбачається, що за вказаною ухвалою суду внесено відомості до Є</w:t>
      </w:r>
      <w:r>
        <w:rPr>
          <w:rFonts w:ascii="Times New Roman" w:eastAsia="Arial Unicode MS" w:hAnsi="Times New Roman"/>
          <w:sz w:val="28"/>
          <w:szCs w:val="28"/>
          <w:lang w:bidi="uk-UA"/>
        </w:rPr>
        <w:t xml:space="preserve">диного реєстру досудових розслідувань </w:t>
      </w:r>
      <w:r w:rsidR="00B2442C">
        <w:rPr>
          <w:rFonts w:ascii="Times New Roman" w:eastAsia="Arial Unicode MS" w:hAnsi="Times New Roman"/>
          <w:sz w:val="28"/>
          <w:szCs w:val="28"/>
          <w:lang w:bidi="uk-UA"/>
        </w:rPr>
        <w:br/>
      </w:r>
      <w:r>
        <w:rPr>
          <w:rFonts w:ascii="Times New Roman" w:eastAsia="Arial Unicode MS" w:hAnsi="Times New Roman"/>
          <w:sz w:val="28"/>
          <w:szCs w:val="28"/>
          <w:lang w:bidi="uk-UA"/>
        </w:rPr>
        <w:t>(далі – ЄРДР)</w:t>
      </w:r>
      <w:r w:rsidR="00F32361" w:rsidRPr="00F32361">
        <w:rPr>
          <w:rFonts w:ascii="Times New Roman" w:eastAsia="Arial Unicode MS" w:hAnsi="Times New Roman"/>
          <w:sz w:val="28"/>
          <w:szCs w:val="28"/>
          <w:lang w:bidi="uk-UA"/>
        </w:rPr>
        <w:t xml:space="preserve"> за частиною першою статті 384 КК України.</w:t>
      </w:r>
    </w:p>
    <w:p w:rsidR="00F32361" w:rsidRPr="00F32361" w:rsidRDefault="00F32361" w:rsidP="00B2442C">
      <w:pPr>
        <w:widowControl w:val="0"/>
        <w:spacing w:after="0" w:line="240" w:lineRule="auto"/>
        <w:ind w:firstLine="567"/>
        <w:jc w:val="both"/>
        <w:rPr>
          <w:rFonts w:ascii="Times New Roman" w:eastAsia="Arial Unicode MS" w:hAnsi="Times New Roman"/>
          <w:i/>
          <w:sz w:val="28"/>
          <w:szCs w:val="28"/>
          <w:lang w:bidi="uk-UA"/>
        </w:rPr>
      </w:pPr>
      <w:r w:rsidRPr="00F32361">
        <w:rPr>
          <w:rFonts w:ascii="Times New Roman" w:eastAsia="Arial Unicode MS" w:hAnsi="Times New Roman"/>
          <w:sz w:val="28"/>
          <w:szCs w:val="28"/>
          <w:lang w:bidi="uk-UA"/>
        </w:rPr>
        <w:t>Ткаченко О.А. також повідом</w:t>
      </w:r>
      <w:r w:rsidR="0036428C">
        <w:rPr>
          <w:rFonts w:ascii="Times New Roman" w:eastAsia="Arial Unicode MS" w:hAnsi="Times New Roman"/>
          <w:sz w:val="28"/>
          <w:szCs w:val="28"/>
          <w:lang w:bidi="uk-UA"/>
        </w:rPr>
        <w:t>ив</w:t>
      </w:r>
      <w:r w:rsidRPr="00F32361">
        <w:rPr>
          <w:rFonts w:ascii="Times New Roman" w:eastAsia="Arial Unicode MS" w:hAnsi="Times New Roman"/>
          <w:sz w:val="28"/>
          <w:szCs w:val="28"/>
          <w:lang w:bidi="uk-UA"/>
        </w:rPr>
        <w:t xml:space="preserve">, що </w:t>
      </w:r>
      <w:r w:rsidRPr="00F32361">
        <w:rPr>
          <w:rFonts w:ascii="Times New Roman" w:eastAsia="Calibri" w:hAnsi="Times New Roman"/>
          <w:sz w:val="28"/>
          <w:szCs w:val="28"/>
          <w:lang w:eastAsia="en-US"/>
        </w:rPr>
        <w:t>30 листопада 2023 року з метою забезпечення належних та безпечних умов праці між Територіальним управлінням Державної судової адміністрації України у Харківської області та Т</w:t>
      </w:r>
      <w:r w:rsidR="00F51854">
        <w:rPr>
          <w:rFonts w:ascii="Times New Roman" w:eastAsia="Calibri" w:hAnsi="Times New Roman"/>
          <w:sz w:val="28"/>
          <w:szCs w:val="28"/>
          <w:lang w:eastAsia="en-US"/>
        </w:rPr>
        <w:t xml:space="preserve">овариством з обмеженою відповідальністю </w:t>
      </w:r>
      <w:r w:rsidRPr="00F32361">
        <w:rPr>
          <w:rFonts w:ascii="Times New Roman" w:eastAsia="Calibri" w:hAnsi="Times New Roman"/>
          <w:sz w:val="28"/>
          <w:szCs w:val="28"/>
          <w:lang w:eastAsia="en-US"/>
        </w:rPr>
        <w:t>«Істок»</w:t>
      </w:r>
      <w:r w:rsidR="00F51854">
        <w:rPr>
          <w:rFonts w:ascii="Times New Roman" w:eastAsia="Calibri" w:hAnsi="Times New Roman"/>
          <w:sz w:val="28"/>
          <w:szCs w:val="28"/>
          <w:lang w:eastAsia="en-US"/>
        </w:rPr>
        <w:t xml:space="preserve"> </w:t>
      </w:r>
      <w:r w:rsidRPr="00F32361">
        <w:rPr>
          <w:rFonts w:ascii="Times New Roman" w:eastAsia="Calibri" w:hAnsi="Times New Roman"/>
          <w:sz w:val="28"/>
          <w:szCs w:val="28"/>
          <w:lang w:eastAsia="en-US"/>
        </w:rPr>
        <w:t>було укладено договір</w:t>
      </w:r>
      <w:r w:rsidRPr="00F32361">
        <w:rPr>
          <w:rFonts w:ascii="Times New Roman" w:eastAsia="Arial Unicode MS" w:hAnsi="Times New Roman"/>
          <w:sz w:val="28"/>
          <w:szCs w:val="28"/>
          <w:lang w:bidi="uk-UA"/>
        </w:rPr>
        <w:t xml:space="preserve"> </w:t>
      </w:r>
      <w:r w:rsidR="00F51854">
        <w:rPr>
          <w:rFonts w:ascii="Times New Roman" w:eastAsia="Arial Unicode MS" w:hAnsi="Times New Roman"/>
          <w:sz w:val="28"/>
          <w:szCs w:val="28"/>
          <w:lang w:bidi="uk-UA"/>
        </w:rPr>
        <w:br/>
      </w:r>
      <w:r w:rsidRPr="00F32361">
        <w:rPr>
          <w:rFonts w:ascii="Times New Roman" w:eastAsia="Calibri" w:hAnsi="Times New Roman"/>
          <w:sz w:val="28"/>
          <w:szCs w:val="28"/>
          <w:lang w:eastAsia="en-US"/>
        </w:rPr>
        <w:t>№ 42/23/345-23 для проведення ремонтних робіт відмостки будівлі Лозівського міськрайонного суду Харківської області.</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6 грудня 2023 року о 16:53 з дозволу в.</w:t>
      </w:r>
      <w:r w:rsidR="00F51854">
        <w:rPr>
          <w:rFonts w:ascii="Times New Roman" w:eastAsia="Calibri" w:hAnsi="Times New Roman"/>
          <w:sz w:val="28"/>
          <w:szCs w:val="28"/>
          <w:lang w:eastAsia="en-US"/>
        </w:rPr>
        <w:t xml:space="preserve"> </w:t>
      </w:r>
      <w:r w:rsidRPr="00F32361">
        <w:rPr>
          <w:rFonts w:ascii="Times New Roman" w:eastAsia="Calibri" w:hAnsi="Times New Roman"/>
          <w:sz w:val="28"/>
          <w:szCs w:val="28"/>
          <w:lang w:eastAsia="en-US"/>
        </w:rPr>
        <w:t xml:space="preserve">о. голови суду Каращука Т.О. на територію суду прибув ватажний автомобіль </w:t>
      </w:r>
      <w:r w:rsidR="00F51854">
        <w:rPr>
          <w:rFonts w:ascii="Times New Roman" w:eastAsia="Calibri" w:hAnsi="Times New Roman"/>
          <w:sz w:val="28"/>
          <w:szCs w:val="28"/>
          <w:lang w:eastAsia="en-US"/>
        </w:rPr>
        <w:t>і</w:t>
      </w:r>
      <w:r w:rsidRPr="00F32361">
        <w:rPr>
          <w:rFonts w:ascii="Times New Roman" w:eastAsia="Calibri" w:hAnsi="Times New Roman"/>
          <w:sz w:val="28"/>
          <w:szCs w:val="28"/>
          <w:lang w:eastAsia="en-US"/>
        </w:rPr>
        <w:t xml:space="preserve">з маніпулятором та будівельними </w:t>
      </w:r>
      <w:r w:rsidRPr="00F32361">
        <w:rPr>
          <w:rFonts w:ascii="Times New Roman" w:eastAsia="Calibri" w:hAnsi="Times New Roman"/>
          <w:sz w:val="28"/>
          <w:szCs w:val="28"/>
          <w:lang w:eastAsia="en-US"/>
        </w:rPr>
        <w:lastRenderedPageBreak/>
        <w:t>матеріалами для здійснення їх вивантаження. Під час проведення зазначених робіт</w:t>
      </w:r>
      <w:r w:rsidR="00F51854">
        <w:rPr>
          <w:rFonts w:ascii="Times New Roman" w:eastAsia="Calibri" w:hAnsi="Times New Roman"/>
          <w:sz w:val="28"/>
          <w:szCs w:val="28"/>
          <w:lang w:eastAsia="en-US"/>
        </w:rPr>
        <w:t xml:space="preserve"> громадянин </w:t>
      </w:r>
      <w:r w:rsidR="00E17685">
        <w:rPr>
          <w:rFonts w:ascii="Times New Roman" w:eastAsia="Arial Unicode MS" w:hAnsi="Times New Roman"/>
          <w:sz w:val="28"/>
          <w:szCs w:val="28"/>
          <w:lang w:bidi="uk-UA"/>
        </w:rPr>
        <w:t>ОСОБА1</w:t>
      </w:r>
      <w:r w:rsidR="00F51854">
        <w:rPr>
          <w:rFonts w:ascii="Times New Roman" w:eastAsia="Calibri" w:hAnsi="Times New Roman"/>
          <w:sz w:val="28"/>
          <w:szCs w:val="28"/>
          <w:lang w:eastAsia="en-US"/>
        </w:rPr>
        <w:t>,</w:t>
      </w:r>
      <w:r w:rsidRPr="00F32361">
        <w:rPr>
          <w:rFonts w:ascii="Times New Roman" w:eastAsia="Calibri" w:hAnsi="Times New Roman"/>
          <w:sz w:val="28"/>
          <w:szCs w:val="28"/>
          <w:lang w:eastAsia="en-US"/>
        </w:rPr>
        <w:t xml:space="preserve"> який на той час перебував на території суду, наражаючи себе на небезпеку, стояв під стрілою маніпулятора, перешкоджаючи руху вантажного автомобіля та проведенню розвантаженн</w:t>
      </w:r>
      <w:r w:rsidR="00F51854">
        <w:rPr>
          <w:rFonts w:ascii="Times New Roman" w:eastAsia="Calibri" w:hAnsi="Times New Roman"/>
          <w:sz w:val="28"/>
          <w:szCs w:val="28"/>
          <w:lang w:eastAsia="en-US"/>
        </w:rPr>
        <w:t>я</w:t>
      </w:r>
      <w:r w:rsidRPr="00F32361">
        <w:rPr>
          <w:rFonts w:ascii="Times New Roman" w:eastAsia="Calibri" w:hAnsi="Times New Roman"/>
          <w:sz w:val="28"/>
          <w:szCs w:val="28"/>
          <w:lang w:eastAsia="en-US"/>
        </w:rPr>
        <w:t xml:space="preserve">. На неодноразові зауваження заступника керівника апарату Гончарова О.В.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не реагував, у зв’язку з чим</w:t>
      </w:r>
      <w:r w:rsidR="00F51854">
        <w:rPr>
          <w:rFonts w:ascii="Times New Roman" w:eastAsia="Calibri" w:hAnsi="Times New Roman"/>
          <w:sz w:val="28"/>
          <w:szCs w:val="28"/>
          <w:lang w:eastAsia="en-US"/>
        </w:rPr>
        <w:t xml:space="preserve"> заступником керівника апарату </w:t>
      </w:r>
      <w:r w:rsidRPr="00F32361">
        <w:rPr>
          <w:rFonts w:ascii="Times New Roman" w:eastAsia="Calibri" w:hAnsi="Times New Roman"/>
          <w:sz w:val="28"/>
          <w:szCs w:val="28"/>
          <w:lang w:eastAsia="en-US"/>
        </w:rPr>
        <w:t>було здійснено виклик поліції.</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 xml:space="preserve">Не погоджуючись </w:t>
      </w:r>
      <w:r w:rsidR="00F51854">
        <w:rPr>
          <w:rFonts w:ascii="Times New Roman" w:eastAsia="Calibri" w:hAnsi="Times New Roman"/>
          <w:sz w:val="28"/>
          <w:szCs w:val="28"/>
          <w:lang w:eastAsia="en-US"/>
        </w:rPr>
        <w:t>і</w:t>
      </w:r>
      <w:r w:rsidRPr="00F32361">
        <w:rPr>
          <w:rFonts w:ascii="Times New Roman" w:eastAsia="Calibri" w:hAnsi="Times New Roman"/>
          <w:sz w:val="28"/>
          <w:szCs w:val="28"/>
          <w:lang w:eastAsia="en-US"/>
        </w:rPr>
        <w:t xml:space="preserve">з діями заступника керівника апарату суду </w:t>
      </w:r>
      <w:r w:rsidRPr="00F32361">
        <w:rPr>
          <w:rFonts w:ascii="Times New Roman" w:eastAsia="Calibri" w:hAnsi="Times New Roman"/>
          <w:sz w:val="28"/>
          <w:szCs w:val="28"/>
          <w:lang w:eastAsia="en-US"/>
        </w:rPr>
        <w:br/>
        <w:t xml:space="preserve">Гончарова О.В.,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звернувся до голови Лозівського міськрайонного суду Харківської області із заявою про притягнення до дисциплінарної відповідальності Гончарова О.В., а також керівника апарату суду </w:t>
      </w:r>
      <w:r w:rsidRPr="00F32361">
        <w:rPr>
          <w:rFonts w:ascii="Times New Roman" w:eastAsia="Calibri" w:hAnsi="Times New Roman"/>
          <w:sz w:val="28"/>
          <w:szCs w:val="28"/>
          <w:lang w:eastAsia="en-US"/>
        </w:rPr>
        <w:br/>
        <w:t>Скоробогатої О.В.</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У зв’язку з відсутністю підстав для внесення до Територіального управління Державної судової адміністрації України в Харківській області</w:t>
      </w:r>
      <w:r w:rsidR="00F51854" w:rsidRPr="00F51854">
        <w:rPr>
          <w:rFonts w:ascii="Times New Roman" w:eastAsia="Calibri" w:hAnsi="Times New Roman"/>
          <w:sz w:val="28"/>
          <w:szCs w:val="28"/>
          <w:lang w:eastAsia="en-US"/>
        </w:rPr>
        <w:t xml:space="preserve"> </w:t>
      </w:r>
      <w:r w:rsidR="00F51854" w:rsidRPr="00F32361">
        <w:rPr>
          <w:rFonts w:ascii="Times New Roman" w:eastAsia="Calibri" w:hAnsi="Times New Roman"/>
          <w:sz w:val="28"/>
          <w:szCs w:val="28"/>
          <w:lang w:eastAsia="en-US"/>
        </w:rPr>
        <w:t>подання</w:t>
      </w:r>
      <w:r w:rsidRPr="00F32361">
        <w:rPr>
          <w:rFonts w:ascii="Times New Roman" w:eastAsia="Calibri" w:hAnsi="Times New Roman"/>
          <w:sz w:val="28"/>
          <w:szCs w:val="28"/>
          <w:lang w:eastAsia="en-US"/>
        </w:rPr>
        <w:t xml:space="preserve"> про притягнення до дисциплінарної відповідальності </w:t>
      </w:r>
      <w:r w:rsidR="00F51854">
        <w:rPr>
          <w:rFonts w:ascii="Times New Roman" w:eastAsia="Calibri" w:hAnsi="Times New Roman"/>
          <w:sz w:val="28"/>
          <w:szCs w:val="28"/>
          <w:lang w:eastAsia="en-US"/>
        </w:rPr>
        <w:t>вказаних осіб</w:t>
      </w:r>
      <w:r w:rsidRPr="00F32361">
        <w:rPr>
          <w:rFonts w:ascii="Times New Roman" w:eastAsia="Calibri" w:hAnsi="Times New Roman"/>
          <w:sz w:val="28"/>
          <w:szCs w:val="28"/>
          <w:lang w:eastAsia="en-US"/>
        </w:rPr>
        <w:t xml:space="preserve">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надан</w:t>
      </w:r>
      <w:r w:rsidR="00F51854">
        <w:rPr>
          <w:rFonts w:ascii="Times New Roman" w:eastAsia="Calibri" w:hAnsi="Times New Roman"/>
          <w:sz w:val="28"/>
          <w:szCs w:val="28"/>
          <w:lang w:eastAsia="en-US"/>
        </w:rPr>
        <w:t>о</w:t>
      </w:r>
      <w:r w:rsidRPr="00F32361">
        <w:rPr>
          <w:rFonts w:ascii="Times New Roman" w:eastAsia="Calibri" w:hAnsi="Times New Roman"/>
          <w:sz w:val="28"/>
          <w:szCs w:val="28"/>
          <w:lang w:eastAsia="en-US"/>
        </w:rPr>
        <w:t xml:space="preserve"> відповідь на його заяву. Не погоджуючись </w:t>
      </w:r>
      <w:r w:rsidR="00F51854">
        <w:rPr>
          <w:rFonts w:ascii="Times New Roman" w:eastAsia="Calibri" w:hAnsi="Times New Roman"/>
          <w:sz w:val="28"/>
          <w:szCs w:val="28"/>
          <w:lang w:eastAsia="en-US"/>
        </w:rPr>
        <w:t>і</w:t>
      </w:r>
      <w:r w:rsidRPr="00F32361">
        <w:rPr>
          <w:rFonts w:ascii="Times New Roman" w:eastAsia="Calibri" w:hAnsi="Times New Roman"/>
          <w:sz w:val="28"/>
          <w:szCs w:val="28"/>
          <w:lang w:eastAsia="en-US"/>
        </w:rPr>
        <w:t xml:space="preserve">з цим, </w:t>
      </w:r>
      <w:r w:rsidR="00F51854">
        <w:rPr>
          <w:rFonts w:ascii="Times New Roman" w:eastAsia="Calibri" w:hAnsi="Times New Roman"/>
          <w:sz w:val="28"/>
          <w:szCs w:val="28"/>
          <w:lang w:eastAsia="en-US"/>
        </w:rPr>
        <w:br/>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3 січня 2024 року звернувся до Харківського окружного адміністративного суду з позовом до Лозівського міськрайонного суду Харківської області про визнання дій протиправними та зобов’язання вчинити певні дії.</w:t>
      </w:r>
    </w:p>
    <w:p w:rsidR="00F32361" w:rsidRPr="00F32361" w:rsidRDefault="00F51854" w:rsidP="00B2442C">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Голова суду в</w:t>
      </w:r>
      <w:r w:rsidR="00F32361" w:rsidRPr="00F32361">
        <w:rPr>
          <w:rFonts w:ascii="Times New Roman" w:eastAsia="Calibri" w:hAnsi="Times New Roman"/>
          <w:sz w:val="28"/>
          <w:szCs w:val="28"/>
          <w:lang w:eastAsia="en-US"/>
        </w:rPr>
        <w:t xml:space="preserve"> повідомленні також зазначив, що протягом 2023 року </w:t>
      </w:r>
      <w:r w:rsidRPr="00F32361">
        <w:rPr>
          <w:rFonts w:ascii="Times New Roman" w:eastAsia="Calibri" w:hAnsi="Times New Roman"/>
          <w:sz w:val="28"/>
          <w:szCs w:val="28"/>
          <w:lang w:eastAsia="en-US"/>
        </w:rPr>
        <w:t>судд</w:t>
      </w:r>
      <w:r>
        <w:rPr>
          <w:rFonts w:ascii="Times New Roman" w:eastAsia="Calibri" w:hAnsi="Times New Roman"/>
          <w:sz w:val="28"/>
          <w:szCs w:val="28"/>
          <w:lang w:eastAsia="en-US"/>
        </w:rPr>
        <w:t>я</w:t>
      </w:r>
      <w:r w:rsidRPr="00F32361">
        <w:rPr>
          <w:rFonts w:ascii="Times New Roman" w:eastAsia="Calibri" w:hAnsi="Times New Roman"/>
          <w:sz w:val="28"/>
          <w:szCs w:val="28"/>
          <w:lang w:eastAsia="en-US"/>
        </w:rPr>
        <w:t xml:space="preserve"> у відставці </w:t>
      </w:r>
      <w:r w:rsidR="00E17685">
        <w:rPr>
          <w:rFonts w:ascii="Times New Roman" w:eastAsia="Arial Unicode MS" w:hAnsi="Times New Roman"/>
          <w:sz w:val="28"/>
          <w:szCs w:val="28"/>
          <w:lang w:bidi="uk-UA"/>
        </w:rPr>
        <w:t>ОСОБА1</w:t>
      </w:r>
      <w:r>
        <w:rPr>
          <w:rFonts w:ascii="Times New Roman" w:eastAsia="Calibri" w:hAnsi="Times New Roman"/>
          <w:sz w:val="28"/>
          <w:szCs w:val="28"/>
          <w:lang w:eastAsia="en-US"/>
        </w:rPr>
        <w:t xml:space="preserve">, </w:t>
      </w:r>
      <w:r w:rsidR="00F32361" w:rsidRPr="00F32361">
        <w:rPr>
          <w:rFonts w:ascii="Times New Roman" w:eastAsia="Calibri" w:hAnsi="Times New Roman"/>
          <w:sz w:val="28"/>
          <w:szCs w:val="28"/>
          <w:lang w:eastAsia="en-US"/>
        </w:rPr>
        <w:t xml:space="preserve">перебуваючи </w:t>
      </w:r>
      <w:r>
        <w:rPr>
          <w:rFonts w:ascii="Times New Roman" w:eastAsia="Calibri" w:hAnsi="Times New Roman"/>
          <w:sz w:val="28"/>
          <w:szCs w:val="28"/>
          <w:lang w:eastAsia="en-US"/>
        </w:rPr>
        <w:t>у</w:t>
      </w:r>
      <w:r w:rsidR="00F32361" w:rsidRPr="00F32361">
        <w:rPr>
          <w:rFonts w:ascii="Times New Roman" w:eastAsia="Calibri" w:hAnsi="Times New Roman"/>
          <w:sz w:val="28"/>
          <w:szCs w:val="28"/>
          <w:lang w:eastAsia="en-US"/>
        </w:rPr>
        <w:t xml:space="preserve"> приміщенні Лозівського міськрайонного суду Харківської області, з надуманих мотивів неодноразово виклика</w:t>
      </w:r>
      <w:r>
        <w:rPr>
          <w:rFonts w:ascii="Times New Roman" w:eastAsia="Calibri" w:hAnsi="Times New Roman"/>
          <w:sz w:val="28"/>
          <w:szCs w:val="28"/>
          <w:lang w:eastAsia="en-US"/>
        </w:rPr>
        <w:t>в</w:t>
      </w:r>
      <w:r w:rsidR="00F32361" w:rsidRPr="00F32361">
        <w:rPr>
          <w:rFonts w:ascii="Times New Roman" w:eastAsia="Calibri" w:hAnsi="Times New Roman"/>
          <w:sz w:val="28"/>
          <w:szCs w:val="28"/>
          <w:lang w:eastAsia="en-US"/>
        </w:rPr>
        <w:t xml:space="preserve"> працівник</w:t>
      </w:r>
      <w:r>
        <w:rPr>
          <w:rFonts w:ascii="Times New Roman" w:eastAsia="Calibri" w:hAnsi="Times New Roman"/>
          <w:sz w:val="28"/>
          <w:szCs w:val="28"/>
          <w:lang w:eastAsia="en-US"/>
        </w:rPr>
        <w:t xml:space="preserve">ів поліції для </w:t>
      </w:r>
      <w:r w:rsidR="00F32361" w:rsidRPr="00F32361">
        <w:rPr>
          <w:rFonts w:ascii="Times New Roman" w:eastAsia="Calibri" w:hAnsi="Times New Roman"/>
          <w:sz w:val="28"/>
          <w:szCs w:val="28"/>
          <w:lang w:eastAsia="en-US"/>
        </w:rPr>
        <w:t xml:space="preserve">документування неправомірних, на його думку, дій працівників апарату суду. Вказані дії </w:t>
      </w:r>
      <w:r>
        <w:rPr>
          <w:rFonts w:ascii="Times New Roman" w:eastAsia="Calibri" w:hAnsi="Times New Roman"/>
          <w:sz w:val="28"/>
          <w:szCs w:val="28"/>
          <w:lang w:eastAsia="en-US"/>
        </w:rPr>
        <w:t xml:space="preserve">були </w:t>
      </w:r>
      <w:r w:rsidR="00F32361" w:rsidRPr="00F32361">
        <w:rPr>
          <w:rFonts w:ascii="Times New Roman" w:eastAsia="Calibri" w:hAnsi="Times New Roman"/>
          <w:sz w:val="28"/>
          <w:szCs w:val="28"/>
          <w:lang w:eastAsia="en-US"/>
        </w:rPr>
        <w:t>тривали</w:t>
      </w:r>
      <w:r>
        <w:rPr>
          <w:rFonts w:ascii="Times New Roman" w:eastAsia="Calibri" w:hAnsi="Times New Roman"/>
          <w:sz w:val="28"/>
          <w:szCs w:val="28"/>
          <w:lang w:eastAsia="en-US"/>
        </w:rPr>
        <w:t>ми</w:t>
      </w:r>
      <w:r w:rsidR="00F32361" w:rsidRPr="00F32361">
        <w:rPr>
          <w:rFonts w:ascii="Times New Roman" w:eastAsia="Calibri" w:hAnsi="Times New Roman"/>
          <w:sz w:val="28"/>
          <w:szCs w:val="28"/>
          <w:lang w:eastAsia="en-US"/>
        </w:rPr>
        <w:t xml:space="preserve"> та заважали роботі працівників суду.</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 xml:space="preserve">Крім того,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w:t>
      </w:r>
      <w:r w:rsidR="00F51854">
        <w:rPr>
          <w:rFonts w:ascii="Times New Roman" w:eastAsia="Calibri" w:hAnsi="Times New Roman"/>
          <w:sz w:val="28"/>
          <w:szCs w:val="28"/>
          <w:lang w:eastAsia="en-US"/>
        </w:rPr>
        <w:t xml:space="preserve">надсилав </w:t>
      </w:r>
      <w:r w:rsidRPr="00F32361">
        <w:rPr>
          <w:rFonts w:ascii="Times New Roman" w:eastAsia="Calibri" w:hAnsi="Times New Roman"/>
          <w:sz w:val="28"/>
          <w:szCs w:val="28"/>
          <w:lang w:eastAsia="en-US"/>
        </w:rPr>
        <w:t xml:space="preserve">на адресу керівника апарату суду звернення (заяви) про притягнення до дисциплінарної відповідальності працівників апарату суду (секретарів судових засідань) </w:t>
      </w:r>
      <w:r w:rsidR="00F51854">
        <w:rPr>
          <w:rFonts w:ascii="Times New Roman" w:eastAsia="Calibri" w:hAnsi="Times New Roman"/>
          <w:sz w:val="28"/>
          <w:szCs w:val="28"/>
          <w:lang w:eastAsia="en-US"/>
        </w:rPr>
        <w:t>і</w:t>
      </w:r>
      <w:r w:rsidRPr="00F32361">
        <w:rPr>
          <w:rFonts w:ascii="Times New Roman" w:eastAsia="Calibri" w:hAnsi="Times New Roman"/>
          <w:sz w:val="28"/>
          <w:szCs w:val="28"/>
          <w:lang w:eastAsia="en-US"/>
        </w:rPr>
        <w:t>з вимогами про звільнення</w:t>
      </w:r>
      <w:r w:rsidR="00F51854" w:rsidRPr="00F51854">
        <w:rPr>
          <w:rFonts w:ascii="Times New Roman" w:eastAsia="Calibri" w:hAnsi="Times New Roman"/>
          <w:sz w:val="28"/>
          <w:szCs w:val="28"/>
          <w:lang w:eastAsia="en-US"/>
        </w:rPr>
        <w:t xml:space="preserve"> </w:t>
      </w:r>
      <w:r w:rsidR="00F51854" w:rsidRPr="00F32361">
        <w:rPr>
          <w:rFonts w:ascii="Times New Roman" w:eastAsia="Calibri" w:hAnsi="Times New Roman"/>
          <w:sz w:val="28"/>
          <w:szCs w:val="28"/>
          <w:lang w:eastAsia="en-US"/>
        </w:rPr>
        <w:t>їх</w:t>
      </w:r>
      <w:r w:rsidRPr="00F32361">
        <w:rPr>
          <w:rFonts w:ascii="Times New Roman" w:eastAsia="Calibri" w:hAnsi="Times New Roman"/>
          <w:sz w:val="28"/>
          <w:szCs w:val="28"/>
          <w:lang w:eastAsia="en-US"/>
        </w:rPr>
        <w:t xml:space="preserve"> із займаних посад у зв’язку з неналежним, на думку заявника, виконанням посадових обов’язків.</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За результатами перевірок</w:t>
      </w:r>
      <w:r w:rsidR="00F51854">
        <w:rPr>
          <w:rFonts w:ascii="Times New Roman" w:eastAsia="Calibri" w:hAnsi="Times New Roman"/>
          <w:sz w:val="28"/>
          <w:szCs w:val="28"/>
          <w:lang w:eastAsia="en-US"/>
        </w:rPr>
        <w:t xml:space="preserve"> жодних порушень у діях</w:t>
      </w:r>
      <w:r w:rsidRPr="00F32361">
        <w:rPr>
          <w:rFonts w:ascii="Times New Roman" w:eastAsia="Calibri" w:hAnsi="Times New Roman"/>
          <w:sz w:val="28"/>
          <w:szCs w:val="28"/>
          <w:lang w:eastAsia="en-US"/>
        </w:rPr>
        <w:t xml:space="preserve"> секретарів судових засідань </w:t>
      </w:r>
      <w:r w:rsidR="00F51854">
        <w:rPr>
          <w:rFonts w:ascii="Times New Roman" w:eastAsia="Calibri" w:hAnsi="Times New Roman"/>
          <w:sz w:val="28"/>
          <w:szCs w:val="28"/>
          <w:lang w:eastAsia="en-US"/>
        </w:rPr>
        <w:t>під час</w:t>
      </w:r>
      <w:r w:rsidRPr="00F32361">
        <w:rPr>
          <w:rFonts w:ascii="Times New Roman" w:eastAsia="Calibri" w:hAnsi="Times New Roman"/>
          <w:sz w:val="28"/>
          <w:szCs w:val="28"/>
          <w:lang w:eastAsia="en-US"/>
        </w:rPr>
        <w:t xml:space="preserve"> виконанн</w:t>
      </w:r>
      <w:r w:rsidR="00F51854">
        <w:rPr>
          <w:rFonts w:ascii="Times New Roman" w:eastAsia="Calibri" w:hAnsi="Times New Roman"/>
          <w:sz w:val="28"/>
          <w:szCs w:val="28"/>
          <w:lang w:eastAsia="en-US"/>
        </w:rPr>
        <w:t>я</w:t>
      </w:r>
      <w:r w:rsidRPr="00F32361">
        <w:rPr>
          <w:rFonts w:ascii="Times New Roman" w:eastAsia="Calibri" w:hAnsi="Times New Roman"/>
          <w:sz w:val="28"/>
          <w:szCs w:val="28"/>
          <w:lang w:eastAsia="en-US"/>
        </w:rPr>
        <w:t xml:space="preserve"> посадових обов’язків встановлено не було. Однак, незважаючи на це,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продовжує звертатися з подібними заявами, </w:t>
      </w:r>
      <w:r w:rsidR="00F51854">
        <w:rPr>
          <w:rFonts w:ascii="Times New Roman" w:eastAsia="Calibri" w:hAnsi="Times New Roman"/>
          <w:sz w:val="28"/>
          <w:szCs w:val="28"/>
          <w:lang w:eastAsia="en-US"/>
        </w:rPr>
        <w:t>щоразу</w:t>
      </w:r>
      <w:r w:rsidRPr="00F32361">
        <w:rPr>
          <w:rFonts w:ascii="Times New Roman" w:eastAsia="Calibri" w:hAnsi="Times New Roman"/>
          <w:sz w:val="28"/>
          <w:szCs w:val="28"/>
          <w:lang w:eastAsia="en-US"/>
        </w:rPr>
        <w:t xml:space="preserve"> зазначаючи</w:t>
      </w:r>
      <w:r w:rsidR="00F51854">
        <w:rPr>
          <w:rFonts w:ascii="Times New Roman" w:eastAsia="Calibri" w:hAnsi="Times New Roman"/>
          <w:sz w:val="28"/>
          <w:szCs w:val="28"/>
          <w:lang w:eastAsia="en-US"/>
        </w:rPr>
        <w:t xml:space="preserve"> про</w:t>
      </w:r>
      <w:r w:rsidRPr="00F32361">
        <w:rPr>
          <w:rFonts w:ascii="Times New Roman" w:eastAsia="Calibri" w:hAnsi="Times New Roman"/>
          <w:sz w:val="28"/>
          <w:szCs w:val="28"/>
          <w:lang w:eastAsia="en-US"/>
        </w:rPr>
        <w:t xml:space="preserve"> нові причини та порушення, які перевірками не підтверджуються.</w:t>
      </w:r>
    </w:p>
    <w:p w:rsidR="00F32361" w:rsidRPr="00F32361" w:rsidRDefault="00F51854" w:rsidP="00B2442C">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У</w:t>
      </w:r>
      <w:r w:rsidR="00F32361" w:rsidRPr="00F32361">
        <w:rPr>
          <w:rFonts w:ascii="Times New Roman" w:eastAsia="Calibri" w:hAnsi="Times New Roman"/>
          <w:sz w:val="28"/>
          <w:szCs w:val="28"/>
          <w:lang w:eastAsia="en-US"/>
        </w:rPr>
        <w:t xml:space="preserve"> повідомленні голови суду вказано, що відповідно даних </w:t>
      </w:r>
      <w:r w:rsidR="00FB5049">
        <w:rPr>
          <w:rFonts w:ascii="Times New Roman" w:eastAsia="Calibri" w:hAnsi="Times New Roman"/>
          <w:sz w:val="28"/>
          <w:szCs w:val="28"/>
          <w:lang w:eastAsia="en-US"/>
        </w:rPr>
        <w:t xml:space="preserve">комп’ютерної програми </w:t>
      </w:r>
      <w:r w:rsidR="00F32361" w:rsidRPr="00F32361">
        <w:rPr>
          <w:rFonts w:ascii="Times New Roman" w:eastAsia="Calibri" w:hAnsi="Times New Roman"/>
          <w:sz w:val="28"/>
          <w:szCs w:val="28"/>
          <w:lang w:eastAsia="en-US"/>
        </w:rPr>
        <w:t xml:space="preserve">«Д-3» </w:t>
      </w:r>
      <w:r w:rsidR="00FB5049">
        <w:rPr>
          <w:rFonts w:ascii="Times New Roman" w:eastAsia="Calibri" w:hAnsi="Times New Roman"/>
          <w:sz w:val="28"/>
          <w:szCs w:val="28"/>
          <w:lang w:eastAsia="en-US"/>
        </w:rPr>
        <w:t>і</w:t>
      </w:r>
      <w:r w:rsidR="00F32361" w:rsidRPr="00F32361">
        <w:rPr>
          <w:rFonts w:ascii="Times New Roman" w:eastAsia="Calibri" w:hAnsi="Times New Roman"/>
          <w:sz w:val="28"/>
          <w:szCs w:val="28"/>
          <w:lang w:eastAsia="en-US"/>
        </w:rPr>
        <w:t>з 29 березня 2</w:t>
      </w:r>
      <w:r w:rsidR="00FB5049">
        <w:rPr>
          <w:rFonts w:ascii="Times New Roman" w:eastAsia="Calibri" w:hAnsi="Times New Roman"/>
          <w:sz w:val="28"/>
          <w:szCs w:val="28"/>
          <w:lang w:eastAsia="en-US"/>
        </w:rPr>
        <w:t>022 року по 24 січня 2024 року у</w:t>
      </w:r>
      <w:r w:rsidR="00F32361" w:rsidRPr="00F32361">
        <w:rPr>
          <w:rFonts w:ascii="Times New Roman" w:eastAsia="Calibri" w:hAnsi="Times New Roman"/>
          <w:sz w:val="28"/>
          <w:szCs w:val="28"/>
          <w:lang w:eastAsia="en-US"/>
        </w:rPr>
        <w:t xml:space="preserve"> провадженні Лозівського міськрайонного суду Харківської області перебувало 93 справи (заяви, скарги </w:t>
      </w:r>
      <w:r w:rsidR="00FB5049">
        <w:rPr>
          <w:rFonts w:ascii="Times New Roman" w:eastAsia="Calibri" w:hAnsi="Times New Roman"/>
          <w:sz w:val="28"/>
          <w:szCs w:val="28"/>
          <w:lang w:eastAsia="en-US"/>
        </w:rPr>
        <w:t>тощо</w:t>
      </w:r>
      <w:r w:rsidR="00F32361" w:rsidRPr="00F32361">
        <w:rPr>
          <w:rFonts w:ascii="Times New Roman" w:eastAsia="Calibri" w:hAnsi="Times New Roman"/>
          <w:sz w:val="28"/>
          <w:szCs w:val="28"/>
          <w:lang w:eastAsia="en-US"/>
        </w:rPr>
        <w:t xml:space="preserve">) </w:t>
      </w:r>
      <w:r w:rsidR="00E17685">
        <w:rPr>
          <w:rFonts w:ascii="Times New Roman" w:eastAsia="Arial Unicode MS" w:hAnsi="Times New Roman"/>
          <w:sz w:val="28"/>
          <w:szCs w:val="28"/>
          <w:lang w:bidi="uk-UA"/>
        </w:rPr>
        <w:t>ОСОБА1</w:t>
      </w:r>
      <w:r w:rsidR="00F32361" w:rsidRPr="00F32361">
        <w:rPr>
          <w:rFonts w:ascii="Times New Roman" w:eastAsia="Calibri" w:hAnsi="Times New Roman"/>
          <w:sz w:val="28"/>
          <w:szCs w:val="28"/>
          <w:lang w:eastAsia="en-US"/>
        </w:rPr>
        <w:t xml:space="preserve">, певна кількість </w:t>
      </w:r>
      <w:r w:rsidR="006C51DD" w:rsidRPr="00F32361">
        <w:rPr>
          <w:rFonts w:ascii="Times New Roman" w:eastAsia="Calibri" w:hAnsi="Times New Roman"/>
          <w:sz w:val="28"/>
          <w:szCs w:val="28"/>
          <w:lang w:eastAsia="en-US"/>
        </w:rPr>
        <w:t xml:space="preserve">з яких </w:t>
      </w:r>
      <w:r w:rsidR="006C51DD">
        <w:rPr>
          <w:rFonts w:ascii="Times New Roman" w:eastAsia="Calibri" w:hAnsi="Times New Roman"/>
          <w:sz w:val="28"/>
          <w:szCs w:val="28"/>
          <w:lang w:eastAsia="en-US"/>
        </w:rPr>
        <w:t>– с</w:t>
      </w:r>
      <w:r w:rsidR="00F32361" w:rsidRPr="00F32361">
        <w:rPr>
          <w:rFonts w:ascii="Times New Roman" w:eastAsia="Calibri" w:hAnsi="Times New Roman"/>
          <w:sz w:val="28"/>
          <w:szCs w:val="28"/>
          <w:lang w:eastAsia="en-US"/>
        </w:rPr>
        <w:t>карг</w:t>
      </w:r>
      <w:r w:rsidR="006C51DD">
        <w:rPr>
          <w:rFonts w:ascii="Times New Roman" w:eastAsia="Calibri" w:hAnsi="Times New Roman"/>
          <w:sz w:val="28"/>
          <w:szCs w:val="28"/>
          <w:lang w:eastAsia="en-US"/>
        </w:rPr>
        <w:t>и</w:t>
      </w:r>
      <w:r w:rsidR="00F32361" w:rsidRPr="00F32361">
        <w:rPr>
          <w:rFonts w:ascii="Times New Roman" w:eastAsia="Calibri" w:hAnsi="Times New Roman"/>
          <w:sz w:val="28"/>
          <w:szCs w:val="28"/>
          <w:lang w:eastAsia="en-US"/>
        </w:rPr>
        <w:t xml:space="preserve"> на бездіяльність посадових осіб Лозівського РВП ГУ НП в Харківській області та Лозівської окружної прокуратури </w:t>
      </w:r>
      <w:r w:rsidR="006C51DD">
        <w:rPr>
          <w:rFonts w:ascii="Times New Roman" w:eastAsia="Calibri" w:hAnsi="Times New Roman"/>
          <w:sz w:val="28"/>
          <w:szCs w:val="28"/>
          <w:lang w:eastAsia="en-US"/>
        </w:rPr>
        <w:t>щодо</w:t>
      </w:r>
      <w:r w:rsidR="00F32361" w:rsidRPr="00F32361">
        <w:rPr>
          <w:rFonts w:ascii="Times New Roman" w:eastAsia="Calibri" w:hAnsi="Times New Roman"/>
          <w:sz w:val="28"/>
          <w:szCs w:val="28"/>
          <w:lang w:eastAsia="en-US"/>
        </w:rPr>
        <w:t xml:space="preserve"> невнесення відомостей про кримінальні правопорушення до ЄРДР, </w:t>
      </w:r>
      <w:r w:rsidR="006C51DD">
        <w:rPr>
          <w:rFonts w:ascii="Times New Roman" w:eastAsia="Calibri" w:hAnsi="Times New Roman"/>
          <w:sz w:val="28"/>
          <w:szCs w:val="28"/>
          <w:lang w:eastAsia="en-US"/>
        </w:rPr>
        <w:t xml:space="preserve">у </w:t>
      </w:r>
      <w:r w:rsidR="00F32361" w:rsidRPr="00F32361">
        <w:rPr>
          <w:rFonts w:ascii="Times New Roman" w:eastAsia="Calibri" w:hAnsi="Times New Roman"/>
          <w:sz w:val="28"/>
          <w:szCs w:val="28"/>
          <w:lang w:eastAsia="en-US"/>
        </w:rPr>
        <w:t xml:space="preserve">тому числі </w:t>
      </w:r>
      <w:r w:rsidR="006C51DD">
        <w:rPr>
          <w:rFonts w:ascii="Times New Roman" w:eastAsia="Calibri" w:hAnsi="Times New Roman"/>
          <w:sz w:val="28"/>
          <w:szCs w:val="28"/>
          <w:lang w:eastAsia="en-US"/>
        </w:rPr>
        <w:t>стосовно</w:t>
      </w:r>
      <w:r w:rsidR="00F32361" w:rsidRPr="00F32361">
        <w:rPr>
          <w:rFonts w:ascii="Times New Roman" w:eastAsia="Calibri" w:hAnsi="Times New Roman"/>
          <w:sz w:val="28"/>
          <w:szCs w:val="28"/>
          <w:lang w:eastAsia="en-US"/>
        </w:rPr>
        <w:t xml:space="preserve"> суддів Лозівського міськрайонного суду Харківської області, які </w:t>
      </w:r>
      <w:r w:rsidR="006C51DD">
        <w:rPr>
          <w:rFonts w:ascii="Times New Roman" w:eastAsia="Calibri" w:hAnsi="Times New Roman"/>
          <w:sz w:val="28"/>
          <w:szCs w:val="28"/>
          <w:lang w:eastAsia="en-US"/>
        </w:rPr>
        <w:t>ухвалювали рішення про відмову в</w:t>
      </w:r>
      <w:r w:rsidR="00F32361" w:rsidRPr="00F32361">
        <w:rPr>
          <w:rFonts w:ascii="Times New Roman" w:eastAsia="Calibri" w:hAnsi="Times New Roman"/>
          <w:sz w:val="28"/>
          <w:szCs w:val="28"/>
          <w:lang w:eastAsia="en-US"/>
        </w:rPr>
        <w:t xml:space="preserve"> задоволенні скарг </w:t>
      </w:r>
      <w:r w:rsidR="00E17685">
        <w:rPr>
          <w:rFonts w:ascii="Times New Roman" w:eastAsia="Arial Unicode MS" w:hAnsi="Times New Roman"/>
          <w:sz w:val="28"/>
          <w:szCs w:val="28"/>
          <w:lang w:bidi="uk-UA"/>
        </w:rPr>
        <w:t>ОСОБА1</w:t>
      </w:r>
      <w:r w:rsidR="00F32361" w:rsidRPr="00F32361">
        <w:rPr>
          <w:rFonts w:ascii="Times New Roman" w:eastAsia="Calibri" w:hAnsi="Times New Roman"/>
          <w:sz w:val="28"/>
          <w:szCs w:val="28"/>
          <w:lang w:eastAsia="en-US"/>
        </w:rPr>
        <w:t>. Зокрема, підставою для</w:t>
      </w:r>
      <w:r w:rsidR="006C51DD">
        <w:rPr>
          <w:rFonts w:ascii="Times New Roman" w:eastAsia="Calibri" w:hAnsi="Times New Roman"/>
          <w:sz w:val="28"/>
          <w:szCs w:val="28"/>
          <w:lang w:eastAsia="en-US"/>
        </w:rPr>
        <w:t xml:space="preserve"> подання</w:t>
      </w:r>
      <w:r w:rsidR="00F32361" w:rsidRPr="00F32361">
        <w:rPr>
          <w:rFonts w:ascii="Times New Roman" w:eastAsia="Calibri" w:hAnsi="Times New Roman"/>
          <w:sz w:val="28"/>
          <w:szCs w:val="28"/>
          <w:lang w:eastAsia="en-US"/>
        </w:rPr>
        <w:t xml:space="preserve"> такої кількості звернень стали справи про адміністративні правопорушення </w:t>
      </w:r>
      <w:r w:rsidR="00F32361" w:rsidRPr="00F32361">
        <w:rPr>
          <w:rFonts w:ascii="Times New Roman" w:eastAsia="Calibri" w:hAnsi="Times New Roman"/>
          <w:sz w:val="28"/>
          <w:szCs w:val="28"/>
          <w:lang w:eastAsia="en-US"/>
        </w:rPr>
        <w:br/>
        <w:t xml:space="preserve">№ 629/1052/22 </w:t>
      </w:r>
      <w:r w:rsidR="006C51DD">
        <w:rPr>
          <w:rFonts w:ascii="Times New Roman" w:eastAsia="Calibri" w:hAnsi="Times New Roman"/>
          <w:sz w:val="28"/>
          <w:szCs w:val="28"/>
          <w:lang w:eastAsia="en-US"/>
        </w:rPr>
        <w:t xml:space="preserve">– </w:t>
      </w:r>
      <w:r w:rsidR="00F32361" w:rsidRPr="00F32361">
        <w:rPr>
          <w:rFonts w:ascii="Times New Roman" w:eastAsia="Calibri" w:hAnsi="Times New Roman"/>
          <w:sz w:val="28"/>
          <w:szCs w:val="28"/>
          <w:lang w:eastAsia="en-US"/>
        </w:rPr>
        <w:t xml:space="preserve">про притягнення до адміністративної відповідальності </w:t>
      </w:r>
      <w:r w:rsidR="00F32361">
        <w:rPr>
          <w:rFonts w:ascii="Times New Roman" w:eastAsia="Calibri" w:hAnsi="Times New Roman"/>
          <w:sz w:val="28"/>
          <w:szCs w:val="28"/>
          <w:lang w:eastAsia="en-US"/>
        </w:rPr>
        <w:br/>
      </w:r>
      <w:r w:rsidR="000A47F7" w:rsidRPr="000A47F7">
        <w:rPr>
          <w:rFonts w:ascii="Times New Roman" w:eastAsia="Calibri" w:hAnsi="Times New Roman"/>
          <w:sz w:val="28"/>
          <w:szCs w:val="28"/>
          <w:lang w:eastAsia="en-US"/>
        </w:rPr>
        <w:t>ОСОБА5</w:t>
      </w:r>
      <w:r w:rsidR="00F32361" w:rsidRPr="00F32361">
        <w:rPr>
          <w:rFonts w:ascii="Times New Roman" w:eastAsia="Calibri" w:hAnsi="Times New Roman"/>
          <w:sz w:val="28"/>
          <w:szCs w:val="28"/>
          <w:lang w:eastAsia="en-US"/>
        </w:rPr>
        <w:t xml:space="preserve"> за частиною першою статті 164, статтею 173 К</w:t>
      </w:r>
      <w:r w:rsidR="006C51DD">
        <w:rPr>
          <w:rFonts w:ascii="Times New Roman" w:eastAsia="Calibri" w:hAnsi="Times New Roman"/>
          <w:sz w:val="28"/>
          <w:szCs w:val="28"/>
          <w:lang w:eastAsia="en-US"/>
        </w:rPr>
        <w:t>одексу України про адміністративні правопорушення (далі – КУпАП);</w:t>
      </w:r>
      <w:r w:rsidR="00F32361" w:rsidRPr="00F32361">
        <w:rPr>
          <w:rFonts w:ascii="Times New Roman" w:eastAsia="Calibri" w:hAnsi="Times New Roman"/>
          <w:sz w:val="28"/>
          <w:szCs w:val="28"/>
          <w:lang w:eastAsia="en-US"/>
        </w:rPr>
        <w:t xml:space="preserve"> № 629/1054/22 </w:t>
      </w:r>
      <w:r w:rsidR="006C51DD">
        <w:rPr>
          <w:rFonts w:ascii="Times New Roman" w:eastAsia="Calibri" w:hAnsi="Times New Roman"/>
          <w:sz w:val="28"/>
          <w:szCs w:val="28"/>
          <w:lang w:eastAsia="en-US"/>
        </w:rPr>
        <w:t xml:space="preserve">– </w:t>
      </w:r>
      <w:r w:rsidR="00F32361" w:rsidRPr="00F32361">
        <w:rPr>
          <w:rFonts w:ascii="Times New Roman" w:eastAsia="Calibri" w:hAnsi="Times New Roman"/>
          <w:sz w:val="28"/>
          <w:szCs w:val="28"/>
          <w:lang w:eastAsia="en-US"/>
        </w:rPr>
        <w:t xml:space="preserve">про притягнення до адміністративної відповідальності </w:t>
      </w:r>
      <w:r w:rsidR="00CF37EE">
        <w:rPr>
          <w:rFonts w:ascii="Times New Roman" w:eastAsia="Calibri" w:hAnsi="Times New Roman"/>
          <w:sz w:val="28"/>
          <w:szCs w:val="28"/>
          <w:lang w:eastAsia="en-US"/>
        </w:rPr>
        <w:t>ОСОБА6</w:t>
      </w:r>
      <w:r w:rsidR="00F32361" w:rsidRPr="00F32361">
        <w:rPr>
          <w:rFonts w:ascii="Times New Roman" w:eastAsia="Calibri" w:hAnsi="Times New Roman"/>
          <w:sz w:val="28"/>
          <w:szCs w:val="28"/>
          <w:lang w:eastAsia="en-US"/>
        </w:rPr>
        <w:t xml:space="preserve"> за частиною першою статті 164, статтею 173 КУпАП, які розгляну</w:t>
      </w:r>
      <w:r w:rsidR="006C51DD">
        <w:rPr>
          <w:rFonts w:ascii="Times New Roman" w:eastAsia="Calibri" w:hAnsi="Times New Roman"/>
          <w:sz w:val="28"/>
          <w:szCs w:val="28"/>
          <w:lang w:eastAsia="en-US"/>
        </w:rPr>
        <w:t>ли</w:t>
      </w:r>
      <w:r w:rsidR="00F32361" w:rsidRPr="00F32361">
        <w:rPr>
          <w:rFonts w:ascii="Times New Roman" w:eastAsia="Calibri" w:hAnsi="Times New Roman"/>
          <w:sz w:val="28"/>
          <w:szCs w:val="28"/>
          <w:lang w:eastAsia="en-US"/>
        </w:rPr>
        <w:t xml:space="preserve"> судд</w:t>
      </w:r>
      <w:r w:rsidR="006C51DD">
        <w:rPr>
          <w:rFonts w:ascii="Times New Roman" w:eastAsia="Calibri" w:hAnsi="Times New Roman"/>
          <w:sz w:val="28"/>
          <w:szCs w:val="28"/>
          <w:lang w:eastAsia="en-US"/>
        </w:rPr>
        <w:t>і Ткаченко</w:t>
      </w:r>
      <w:r w:rsidR="00F32361" w:rsidRPr="00F32361">
        <w:rPr>
          <w:rFonts w:ascii="Times New Roman" w:eastAsia="Calibri" w:hAnsi="Times New Roman"/>
          <w:sz w:val="28"/>
          <w:szCs w:val="28"/>
          <w:lang w:eastAsia="en-US"/>
        </w:rPr>
        <w:t xml:space="preserve"> О.А. та Цендр</w:t>
      </w:r>
      <w:r w:rsidR="006C51DD">
        <w:rPr>
          <w:rFonts w:ascii="Times New Roman" w:eastAsia="Calibri" w:hAnsi="Times New Roman"/>
          <w:sz w:val="28"/>
          <w:szCs w:val="28"/>
          <w:lang w:eastAsia="en-US"/>
        </w:rPr>
        <w:t>а</w:t>
      </w:r>
      <w:r w:rsidR="00F32361" w:rsidRPr="00F32361">
        <w:rPr>
          <w:rFonts w:ascii="Times New Roman" w:eastAsia="Calibri" w:hAnsi="Times New Roman"/>
          <w:sz w:val="28"/>
          <w:szCs w:val="28"/>
          <w:lang w:eastAsia="en-US"/>
        </w:rPr>
        <w:t xml:space="preserve"> Н.В.</w:t>
      </w:r>
    </w:p>
    <w:p w:rsidR="00F32361" w:rsidRPr="00F32361" w:rsidRDefault="003B2005" w:rsidP="00B2442C">
      <w:pPr>
        <w:shd w:val="clear" w:color="auto" w:fill="FFFFFF"/>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Із</w:t>
      </w:r>
      <w:r w:rsidR="00F32361" w:rsidRPr="00F32361">
        <w:rPr>
          <w:rFonts w:ascii="Times New Roman" w:eastAsia="Calibri" w:hAnsi="Times New Roman"/>
          <w:sz w:val="28"/>
          <w:szCs w:val="28"/>
          <w:lang w:eastAsia="en-US"/>
        </w:rPr>
        <w:t xml:space="preserve"> вересня 2022 року </w:t>
      </w:r>
      <w:r w:rsidR="00E17685">
        <w:rPr>
          <w:rFonts w:ascii="Times New Roman" w:eastAsia="Arial Unicode MS" w:hAnsi="Times New Roman"/>
          <w:sz w:val="28"/>
          <w:szCs w:val="28"/>
          <w:lang w:bidi="uk-UA"/>
        </w:rPr>
        <w:t>ОСОБА1</w:t>
      </w:r>
      <w:r w:rsidR="00F32361" w:rsidRPr="00F32361">
        <w:rPr>
          <w:rFonts w:ascii="Times New Roman" w:eastAsia="Calibri" w:hAnsi="Times New Roman"/>
          <w:sz w:val="28"/>
          <w:szCs w:val="28"/>
          <w:lang w:eastAsia="en-US"/>
        </w:rPr>
        <w:t xml:space="preserve"> вважає себе потерпілим у вказаних справах та звертається до правоохоронних органів із заявами про вчинення кримінальних правопорушень проти нього зазначеними особами, просить притягнути їх до кримінальної відповідальності.</w:t>
      </w:r>
    </w:p>
    <w:p w:rsidR="00F32361" w:rsidRPr="00F32361" w:rsidRDefault="00F32361" w:rsidP="00B2442C">
      <w:pPr>
        <w:shd w:val="clear" w:color="auto" w:fill="FFFFFF"/>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 xml:space="preserve">Не погоджуючись </w:t>
      </w:r>
      <w:r w:rsidR="009C6917">
        <w:rPr>
          <w:rFonts w:ascii="Times New Roman" w:eastAsia="Calibri" w:hAnsi="Times New Roman"/>
          <w:sz w:val="28"/>
          <w:szCs w:val="28"/>
          <w:lang w:eastAsia="en-US"/>
        </w:rPr>
        <w:t>і</w:t>
      </w:r>
      <w:r w:rsidRPr="00F32361">
        <w:rPr>
          <w:rFonts w:ascii="Times New Roman" w:eastAsia="Calibri" w:hAnsi="Times New Roman"/>
          <w:sz w:val="28"/>
          <w:szCs w:val="28"/>
          <w:lang w:eastAsia="en-US"/>
        </w:rPr>
        <w:t>з рішеннями слідчих СВ Лозівського РВ ГУ НП у Харківської області та інших посадових осіб, як Лозівського РВ ГУ НП у Харківськ</w:t>
      </w:r>
      <w:r w:rsidR="009C6917">
        <w:rPr>
          <w:rFonts w:ascii="Times New Roman" w:eastAsia="Calibri" w:hAnsi="Times New Roman"/>
          <w:sz w:val="28"/>
          <w:szCs w:val="28"/>
          <w:lang w:eastAsia="en-US"/>
        </w:rPr>
        <w:t>ій</w:t>
      </w:r>
      <w:r w:rsidRPr="00F32361">
        <w:rPr>
          <w:rFonts w:ascii="Times New Roman" w:eastAsia="Calibri" w:hAnsi="Times New Roman"/>
          <w:sz w:val="28"/>
          <w:szCs w:val="28"/>
          <w:lang w:eastAsia="en-US"/>
        </w:rPr>
        <w:t xml:space="preserve"> області, так і Лозівської окружної прокуратури,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звертається </w:t>
      </w:r>
      <w:r w:rsidR="009C6917" w:rsidRPr="00F32361">
        <w:rPr>
          <w:rFonts w:ascii="Times New Roman" w:eastAsia="Calibri" w:hAnsi="Times New Roman"/>
          <w:sz w:val="28"/>
          <w:szCs w:val="28"/>
          <w:lang w:eastAsia="en-US"/>
        </w:rPr>
        <w:t xml:space="preserve">до Лозівського міськрайонного суду Харківської області </w:t>
      </w:r>
      <w:r w:rsidRPr="00F32361">
        <w:rPr>
          <w:rFonts w:ascii="Times New Roman" w:eastAsia="Calibri" w:hAnsi="Times New Roman"/>
          <w:sz w:val="28"/>
          <w:szCs w:val="28"/>
          <w:lang w:eastAsia="en-US"/>
        </w:rPr>
        <w:t>зі скаргами на дії та бездіяльність посадових осіб</w:t>
      </w:r>
      <w:r w:rsidR="009C6917">
        <w:rPr>
          <w:rFonts w:ascii="Times New Roman" w:eastAsia="Calibri" w:hAnsi="Times New Roman"/>
          <w:sz w:val="28"/>
          <w:szCs w:val="28"/>
          <w:lang w:eastAsia="en-US"/>
        </w:rPr>
        <w:t>,</w:t>
      </w:r>
      <w:r w:rsidRPr="00F32361">
        <w:rPr>
          <w:rFonts w:ascii="Times New Roman" w:eastAsia="Calibri" w:hAnsi="Times New Roman"/>
          <w:sz w:val="28"/>
          <w:szCs w:val="28"/>
          <w:lang w:eastAsia="en-US"/>
        </w:rPr>
        <w:t xml:space="preserve"> </w:t>
      </w:r>
      <w:r w:rsidR="009C6917">
        <w:rPr>
          <w:rFonts w:ascii="Times New Roman" w:eastAsia="Calibri" w:hAnsi="Times New Roman"/>
          <w:sz w:val="28"/>
          <w:szCs w:val="28"/>
          <w:lang w:eastAsia="en-US"/>
        </w:rPr>
        <w:t>і</w:t>
      </w:r>
      <w:r w:rsidRPr="00F32361">
        <w:rPr>
          <w:rFonts w:ascii="Times New Roman" w:eastAsia="Calibri" w:hAnsi="Times New Roman"/>
          <w:sz w:val="28"/>
          <w:szCs w:val="28"/>
          <w:lang w:eastAsia="en-US"/>
        </w:rPr>
        <w:t xml:space="preserve">з заявами про невнесення відомостей про кримінальні правопорушення до ЄРДР та іншими скаргами. </w:t>
      </w:r>
    </w:p>
    <w:p w:rsidR="00F32361" w:rsidRPr="00F32361" w:rsidRDefault="009C6917" w:rsidP="00B2442C">
      <w:pPr>
        <w:shd w:val="clear" w:color="auto" w:fill="FFFFFF"/>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У</w:t>
      </w:r>
      <w:r w:rsidR="00F32361" w:rsidRPr="00F32361">
        <w:rPr>
          <w:rFonts w:ascii="Times New Roman" w:eastAsia="Calibri" w:hAnsi="Times New Roman"/>
          <w:sz w:val="28"/>
          <w:szCs w:val="28"/>
          <w:lang w:eastAsia="en-US"/>
        </w:rPr>
        <w:t>сі скарги розгляну</w:t>
      </w:r>
      <w:r>
        <w:rPr>
          <w:rFonts w:ascii="Times New Roman" w:eastAsia="Calibri" w:hAnsi="Times New Roman"/>
          <w:sz w:val="28"/>
          <w:szCs w:val="28"/>
          <w:lang w:eastAsia="en-US"/>
        </w:rPr>
        <w:t>ли</w:t>
      </w:r>
      <w:r w:rsidR="00F32361" w:rsidRPr="00F32361">
        <w:rPr>
          <w:rFonts w:ascii="Times New Roman" w:eastAsia="Calibri" w:hAnsi="Times New Roman"/>
          <w:sz w:val="28"/>
          <w:szCs w:val="28"/>
          <w:lang w:eastAsia="en-US"/>
        </w:rPr>
        <w:t xml:space="preserve"> слідч</w:t>
      </w:r>
      <w:r>
        <w:rPr>
          <w:rFonts w:ascii="Times New Roman" w:eastAsia="Calibri" w:hAnsi="Times New Roman"/>
          <w:sz w:val="28"/>
          <w:szCs w:val="28"/>
          <w:lang w:eastAsia="en-US"/>
        </w:rPr>
        <w:t>і</w:t>
      </w:r>
      <w:r w:rsidR="00F32361" w:rsidRPr="00F32361">
        <w:rPr>
          <w:rFonts w:ascii="Times New Roman" w:eastAsia="Calibri" w:hAnsi="Times New Roman"/>
          <w:sz w:val="28"/>
          <w:szCs w:val="28"/>
          <w:lang w:eastAsia="en-US"/>
        </w:rPr>
        <w:t xml:space="preserve"> судд</w:t>
      </w:r>
      <w:r>
        <w:rPr>
          <w:rFonts w:ascii="Times New Roman" w:eastAsia="Calibri" w:hAnsi="Times New Roman"/>
          <w:sz w:val="28"/>
          <w:szCs w:val="28"/>
          <w:lang w:eastAsia="en-US"/>
        </w:rPr>
        <w:t>і</w:t>
      </w:r>
      <w:r w:rsidR="00F32361" w:rsidRPr="00F32361">
        <w:rPr>
          <w:rFonts w:ascii="Times New Roman" w:eastAsia="Calibri" w:hAnsi="Times New Roman"/>
          <w:sz w:val="28"/>
          <w:szCs w:val="28"/>
          <w:lang w:eastAsia="en-US"/>
        </w:rPr>
        <w:t xml:space="preserve"> Лозівського міськрайонного суду Харківської області відповідно до чинного законодавства.</w:t>
      </w:r>
    </w:p>
    <w:p w:rsidR="00F32361" w:rsidRPr="00F32361" w:rsidRDefault="00F32361" w:rsidP="00B2442C">
      <w:pPr>
        <w:shd w:val="clear" w:color="auto" w:fill="FFFFFF"/>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 xml:space="preserve">Не погоджуючись </w:t>
      </w:r>
      <w:r w:rsidR="009C6917">
        <w:rPr>
          <w:rFonts w:ascii="Times New Roman" w:eastAsia="Calibri" w:hAnsi="Times New Roman"/>
          <w:sz w:val="28"/>
          <w:szCs w:val="28"/>
          <w:lang w:eastAsia="en-US"/>
        </w:rPr>
        <w:t>і</w:t>
      </w:r>
      <w:r w:rsidRPr="00F32361">
        <w:rPr>
          <w:rFonts w:ascii="Times New Roman" w:eastAsia="Calibri" w:hAnsi="Times New Roman"/>
          <w:sz w:val="28"/>
          <w:szCs w:val="28"/>
          <w:lang w:eastAsia="en-US"/>
        </w:rPr>
        <w:t xml:space="preserve">з рішеннями слідчих суддів Ткаченка О.А., </w:t>
      </w:r>
      <w:r w:rsidRPr="00F32361">
        <w:rPr>
          <w:rFonts w:ascii="Times New Roman" w:eastAsia="Calibri" w:hAnsi="Times New Roman"/>
          <w:sz w:val="28"/>
          <w:szCs w:val="28"/>
          <w:lang w:eastAsia="en-US"/>
        </w:rPr>
        <w:br/>
        <w:t xml:space="preserve">Каращука Т.О., Цендри Н.В., суддя у відставці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також звертається до органів поліції </w:t>
      </w:r>
      <w:r w:rsidR="009C6917">
        <w:rPr>
          <w:rFonts w:ascii="Times New Roman" w:eastAsia="Calibri" w:hAnsi="Times New Roman"/>
          <w:sz w:val="28"/>
          <w:szCs w:val="28"/>
          <w:lang w:eastAsia="en-US"/>
        </w:rPr>
        <w:t>і</w:t>
      </w:r>
      <w:r w:rsidRPr="00F32361">
        <w:rPr>
          <w:rFonts w:ascii="Times New Roman" w:eastAsia="Calibri" w:hAnsi="Times New Roman"/>
          <w:sz w:val="28"/>
          <w:szCs w:val="28"/>
          <w:lang w:eastAsia="en-US"/>
        </w:rPr>
        <w:t>з заявами про вчинення кримінальних правопорушень суддями Лозівського міськрай</w:t>
      </w:r>
      <w:r w:rsidR="009C6917">
        <w:rPr>
          <w:rFonts w:ascii="Times New Roman" w:eastAsia="Calibri" w:hAnsi="Times New Roman"/>
          <w:sz w:val="28"/>
          <w:szCs w:val="28"/>
          <w:lang w:eastAsia="en-US"/>
        </w:rPr>
        <w:t xml:space="preserve">онного суду Харківської області, </w:t>
      </w:r>
      <w:r w:rsidRPr="00F32361">
        <w:rPr>
          <w:rFonts w:ascii="Times New Roman" w:eastAsia="Calibri" w:hAnsi="Times New Roman"/>
          <w:sz w:val="28"/>
          <w:szCs w:val="28"/>
          <w:lang w:eastAsia="en-US"/>
        </w:rPr>
        <w:t xml:space="preserve">працівниками апарату суду та </w:t>
      </w:r>
      <w:r w:rsidR="009C6917">
        <w:rPr>
          <w:rFonts w:ascii="Times New Roman" w:eastAsia="Calibri" w:hAnsi="Times New Roman"/>
          <w:sz w:val="28"/>
          <w:szCs w:val="28"/>
          <w:lang w:eastAsia="en-US"/>
        </w:rPr>
        <w:t xml:space="preserve">про </w:t>
      </w:r>
      <w:r w:rsidRPr="00F32361">
        <w:rPr>
          <w:rFonts w:ascii="Times New Roman" w:eastAsia="Calibri" w:hAnsi="Times New Roman"/>
          <w:sz w:val="28"/>
          <w:szCs w:val="28"/>
          <w:lang w:eastAsia="en-US"/>
        </w:rPr>
        <w:t>внесення його заяв до ЄРДР.</w:t>
      </w:r>
    </w:p>
    <w:p w:rsidR="00F32361" w:rsidRPr="00F32361" w:rsidRDefault="009C6917" w:rsidP="00B2442C">
      <w:pPr>
        <w:shd w:val="clear" w:color="auto" w:fill="FFFFFF"/>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Зокрема,</w:t>
      </w:r>
      <w:r w:rsidR="00F32361" w:rsidRPr="00F32361">
        <w:rPr>
          <w:rFonts w:ascii="Times New Roman" w:eastAsia="Calibri" w:hAnsi="Times New Roman"/>
          <w:sz w:val="28"/>
          <w:szCs w:val="28"/>
          <w:lang w:eastAsia="en-US"/>
        </w:rPr>
        <w:t xml:space="preserve"> за заявою </w:t>
      </w:r>
      <w:r w:rsidR="00E17685">
        <w:rPr>
          <w:rFonts w:ascii="Times New Roman" w:eastAsia="Arial Unicode MS" w:hAnsi="Times New Roman"/>
          <w:sz w:val="28"/>
          <w:szCs w:val="28"/>
          <w:lang w:bidi="uk-UA"/>
        </w:rPr>
        <w:t>ОСОБА1</w:t>
      </w:r>
      <w:r w:rsidR="00F32361" w:rsidRPr="00F32361">
        <w:rPr>
          <w:rFonts w:ascii="Times New Roman" w:eastAsia="Calibri" w:hAnsi="Times New Roman"/>
          <w:sz w:val="28"/>
          <w:szCs w:val="28"/>
          <w:lang w:eastAsia="en-US"/>
        </w:rPr>
        <w:t xml:space="preserve"> 12 жовтня 2023 року внесені відомості </w:t>
      </w:r>
      <w:r>
        <w:rPr>
          <w:rFonts w:ascii="Times New Roman" w:eastAsia="Calibri" w:hAnsi="Times New Roman"/>
          <w:sz w:val="28"/>
          <w:szCs w:val="28"/>
          <w:lang w:eastAsia="en-US"/>
        </w:rPr>
        <w:t>до</w:t>
      </w:r>
      <w:r w:rsidR="00F32361" w:rsidRPr="00F32361">
        <w:rPr>
          <w:rFonts w:ascii="Times New Roman" w:eastAsia="Calibri" w:hAnsi="Times New Roman"/>
          <w:sz w:val="28"/>
          <w:szCs w:val="28"/>
          <w:lang w:eastAsia="en-US"/>
        </w:rPr>
        <w:t xml:space="preserve"> ЄРДР та здійснюється досудове розслідування у кримінальному </w:t>
      </w:r>
      <w:r w:rsidR="00E17685">
        <w:rPr>
          <w:rFonts w:ascii="Times New Roman" w:eastAsia="Calibri" w:hAnsi="Times New Roman"/>
          <w:sz w:val="28"/>
          <w:szCs w:val="28"/>
          <w:lang w:eastAsia="en-US"/>
        </w:rPr>
        <w:t xml:space="preserve">провадженні </w:t>
      </w:r>
      <w:r w:rsidR="00E17685">
        <w:rPr>
          <w:rFonts w:ascii="Times New Roman" w:eastAsia="Calibri" w:hAnsi="Times New Roman"/>
          <w:sz w:val="28"/>
          <w:szCs w:val="28"/>
          <w:lang w:eastAsia="en-US"/>
        </w:rPr>
        <w:br/>
        <w:t>№ ____</w:t>
      </w:r>
      <w:r w:rsidR="00F32361" w:rsidRPr="00F32361">
        <w:rPr>
          <w:rFonts w:ascii="Times New Roman" w:eastAsia="Calibri" w:hAnsi="Times New Roman"/>
          <w:sz w:val="28"/>
          <w:szCs w:val="28"/>
          <w:lang w:eastAsia="en-US"/>
        </w:rPr>
        <w:t xml:space="preserve"> за частиною першою статті 366 КК України </w:t>
      </w:r>
      <w:r>
        <w:rPr>
          <w:rFonts w:ascii="Times New Roman" w:eastAsia="Calibri" w:hAnsi="Times New Roman"/>
          <w:sz w:val="28"/>
          <w:szCs w:val="28"/>
          <w:lang w:eastAsia="en-US"/>
        </w:rPr>
        <w:t xml:space="preserve">стосовно </w:t>
      </w:r>
      <w:r w:rsidR="00F32361" w:rsidRPr="00F32361">
        <w:rPr>
          <w:rFonts w:ascii="Times New Roman" w:eastAsia="Calibri" w:hAnsi="Times New Roman"/>
          <w:sz w:val="28"/>
          <w:szCs w:val="28"/>
          <w:lang w:eastAsia="en-US"/>
        </w:rPr>
        <w:t xml:space="preserve">суддів Лозівського міськрайонного суду Харківської області Цендри Н.В. та Ткаченка О.А. </w:t>
      </w:r>
      <w:r>
        <w:rPr>
          <w:rFonts w:ascii="Times New Roman" w:eastAsia="Calibri" w:hAnsi="Times New Roman"/>
          <w:sz w:val="28"/>
          <w:szCs w:val="28"/>
          <w:lang w:eastAsia="en-US"/>
        </w:rPr>
        <w:t>Згодом</w:t>
      </w:r>
      <w:r w:rsidR="00F32361" w:rsidRPr="00F32361">
        <w:rPr>
          <w:rFonts w:ascii="Times New Roman" w:eastAsia="Calibri" w:hAnsi="Times New Roman"/>
          <w:sz w:val="28"/>
          <w:szCs w:val="28"/>
          <w:lang w:eastAsia="en-US"/>
        </w:rPr>
        <w:t xml:space="preserve"> </w:t>
      </w:r>
      <w:r w:rsidR="00E17685">
        <w:rPr>
          <w:rFonts w:ascii="Times New Roman" w:eastAsia="Arial Unicode MS" w:hAnsi="Times New Roman"/>
          <w:sz w:val="28"/>
          <w:szCs w:val="28"/>
          <w:lang w:bidi="uk-UA"/>
        </w:rPr>
        <w:t>ОСОБА1</w:t>
      </w:r>
      <w:r w:rsidR="00F32361" w:rsidRPr="00F32361">
        <w:rPr>
          <w:rFonts w:ascii="Times New Roman" w:eastAsia="Calibri" w:hAnsi="Times New Roman"/>
          <w:sz w:val="28"/>
          <w:szCs w:val="28"/>
          <w:lang w:eastAsia="en-US"/>
        </w:rPr>
        <w:t xml:space="preserve"> звернувся до Лозівського РВП ГУ НП в Харківській області із заявою про внесення до ЄРДР</w:t>
      </w:r>
      <w:r w:rsidRPr="009C6917">
        <w:rPr>
          <w:rFonts w:ascii="Times New Roman" w:eastAsia="Calibri" w:hAnsi="Times New Roman"/>
          <w:sz w:val="28"/>
          <w:szCs w:val="28"/>
          <w:lang w:eastAsia="en-US"/>
        </w:rPr>
        <w:t xml:space="preserve"> </w:t>
      </w:r>
      <w:r w:rsidRPr="00F32361">
        <w:rPr>
          <w:rFonts w:ascii="Times New Roman" w:eastAsia="Calibri" w:hAnsi="Times New Roman"/>
          <w:sz w:val="28"/>
          <w:szCs w:val="28"/>
          <w:lang w:eastAsia="en-US"/>
        </w:rPr>
        <w:t>відомостей</w:t>
      </w:r>
      <w:r w:rsidR="00F32361" w:rsidRPr="00F32361">
        <w:rPr>
          <w:rFonts w:ascii="Times New Roman" w:eastAsia="Calibri" w:hAnsi="Times New Roman"/>
          <w:sz w:val="28"/>
          <w:szCs w:val="28"/>
          <w:lang w:eastAsia="en-US"/>
        </w:rPr>
        <w:t xml:space="preserve"> стосовно судді Каращука Т.О.</w:t>
      </w:r>
    </w:p>
    <w:p w:rsidR="00F32361" w:rsidRPr="00F32361" w:rsidRDefault="00F32361" w:rsidP="00B2442C">
      <w:pPr>
        <w:shd w:val="clear" w:color="auto" w:fill="FFFFFF"/>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 xml:space="preserve">Вказані обставини призвели до того, що скарги </w:t>
      </w:r>
      <w:r w:rsidR="00CF37EE">
        <w:rPr>
          <w:rFonts w:ascii="Times New Roman" w:eastAsia="Calibri" w:hAnsi="Times New Roman"/>
          <w:sz w:val="28"/>
          <w:szCs w:val="28"/>
          <w:lang w:eastAsia="en-US"/>
        </w:rPr>
        <w:t>ОСОБА1</w:t>
      </w:r>
      <w:r w:rsidRPr="00F32361">
        <w:rPr>
          <w:rFonts w:ascii="Times New Roman" w:eastAsia="Calibri" w:hAnsi="Times New Roman"/>
          <w:sz w:val="28"/>
          <w:szCs w:val="28"/>
          <w:lang w:eastAsia="en-US"/>
        </w:rPr>
        <w:t xml:space="preserve"> на дії працівників органів поліції та прокуратури, </w:t>
      </w:r>
      <w:r w:rsidR="009C6917">
        <w:rPr>
          <w:rFonts w:ascii="Times New Roman" w:eastAsia="Calibri" w:hAnsi="Times New Roman"/>
          <w:sz w:val="28"/>
          <w:szCs w:val="28"/>
          <w:lang w:eastAsia="en-US"/>
        </w:rPr>
        <w:t>ухвалені</w:t>
      </w:r>
      <w:r w:rsidRPr="00F32361">
        <w:rPr>
          <w:rFonts w:ascii="Times New Roman" w:eastAsia="Calibri" w:hAnsi="Times New Roman"/>
          <w:sz w:val="28"/>
          <w:szCs w:val="28"/>
          <w:lang w:eastAsia="en-US"/>
        </w:rPr>
        <w:t xml:space="preserve"> процесуальні рішення цими посадовими особами (дізнавачами, слідчими, прокурорами), які надходять на розгляд до Лозівського міськрайонного суду Харківської області, не можуть бути розглянуті слідчими суддями у зв’язку з</w:t>
      </w:r>
      <w:r w:rsidR="009C6917">
        <w:rPr>
          <w:rFonts w:ascii="Times New Roman" w:eastAsia="Calibri" w:hAnsi="Times New Roman"/>
          <w:sz w:val="28"/>
          <w:szCs w:val="28"/>
          <w:lang w:eastAsia="en-US"/>
        </w:rPr>
        <w:t>і</w:t>
      </w:r>
      <w:r w:rsidRPr="00F32361">
        <w:rPr>
          <w:rFonts w:ascii="Times New Roman" w:eastAsia="Calibri" w:hAnsi="Times New Roman"/>
          <w:sz w:val="28"/>
          <w:szCs w:val="28"/>
          <w:lang w:eastAsia="en-US"/>
        </w:rPr>
        <w:t xml:space="preserve"> створенням скаржником ситуації, </w:t>
      </w:r>
      <w:r w:rsidR="009C6917">
        <w:rPr>
          <w:rFonts w:ascii="Times New Roman" w:eastAsia="Calibri" w:hAnsi="Times New Roman"/>
          <w:sz w:val="28"/>
          <w:szCs w:val="28"/>
          <w:lang w:eastAsia="en-US"/>
        </w:rPr>
        <w:t xml:space="preserve">коли </w:t>
      </w:r>
      <w:r w:rsidRPr="00F32361">
        <w:rPr>
          <w:rFonts w:ascii="Times New Roman" w:eastAsia="Calibri" w:hAnsi="Times New Roman"/>
          <w:sz w:val="28"/>
          <w:szCs w:val="28"/>
          <w:lang w:eastAsia="en-US"/>
        </w:rPr>
        <w:t xml:space="preserve">судді з метою </w:t>
      </w:r>
      <w:r w:rsidR="009C6917">
        <w:rPr>
          <w:rFonts w:ascii="Times New Roman" w:eastAsia="Calibri" w:hAnsi="Times New Roman"/>
          <w:sz w:val="28"/>
          <w:szCs w:val="28"/>
          <w:lang w:eastAsia="en-US"/>
        </w:rPr>
        <w:t xml:space="preserve">попередження виключення </w:t>
      </w:r>
      <w:r w:rsidRPr="00F32361">
        <w:rPr>
          <w:rFonts w:ascii="Times New Roman" w:eastAsia="Calibri" w:hAnsi="Times New Roman"/>
          <w:sz w:val="28"/>
          <w:szCs w:val="28"/>
          <w:lang w:eastAsia="en-US"/>
        </w:rPr>
        <w:t xml:space="preserve">у скаржника та сторонніх осіб будь-яких сумнівів </w:t>
      </w:r>
      <w:r w:rsidR="009C6917">
        <w:rPr>
          <w:rFonts w:ascii="Times New Roman" w:eastAsia="Calibri" w:hAnsi="Times New Roman"/>
          <w:sz w:val="28"/>
          <w:szCs w:val="28"/>
          <w:lang w:eastAsia="en-US"/>
        </w:rPr>
        <w:t>у їхніх</w:t>
      </w:r>
      <w:r w:rsidRPr="00F32361">
        <w:rPr>
          <w:rFonts w:ascii="Times New Roman" w:eastAsia="Calibri" w:hAnsi="Times New Roman"/>
          <w:sz w:val="28"/>
          <w:szCs w:val="28"/>
          <w:lang w:eastAsia="en-US"/>
        </w:rPr>
        <w:t xml:space="preserve"> об’єктивності та неупередженості </w:t>
      </w:r>
      <w:r w:rsidR="009C6917">
        <w:rPr>
          <w:rFonts w:ascii="Times New Roman" w:eastAsia="Calibri" w:hAnsi="Times New Roman"/>
          <w:sz w:val="28"/>
          <w:szCs w:val="28"/>
          <w:lang w:eastAsia="en-US"/>
        </w:rPr>
        <w:t>під час розгляду справи</w:t>
      </w:r>
      <w:r w:rsidRPr="00F32361">
        <w:rPr>
          <w:rFonts w:ascii="Times New Roman" w:eastAsia="Calibri" w:hAnsi="Times New Roman"/>
          <w:sz w:val="28"/>
          <w:szCs w:val="28"/>
          <w:lang w:eastAsia="en-US"/>
        </w:rPr>
        <w:t xml:space="preserve"> вимушені заявляти самовідводи</w:t>
      </w:r>
      <w:r w:rsidR="009C6917">
        <w:rPr>
          <w:rFonts w:ascii="Times New Roman" w:eastAsia="Calibri" w:hAnsi="Times New Roman"/>
          <w:sz w:val="28"/>
          <w:szCs w:val="28"/>
          <w:lang w:eastAsia="en-US"/>
        </w:rPr>
        <w:t>. У зв’язку із цим</w:t>
      </w:r>
      <w:r w:rsidRPr="00F32361">
        <w:rPr>
          <w:rFonts w:ascii="Times New Roman" w:eastAsia="Calibri" w:hAnsi="Times New Roman"/>
          <w:sz w:val="28"/>
          <w:szCs w:val="28"/>
          <w:lang w:eastAsia="en-US"/>
        </w:rPr>
        <w:t xml:space="preserve"> </w:t>
      </w:r>
      <w:r w:rsidR="009C6917">
        <w:rPr>
          <w:rFonts w:ascii="Times New Roman" w:eastAsia="Calibri" w:hAnsi="Times New Roman"/>
          <w:sz w:val="28"/>
          <w:szCs w:val="28"/>
          <w:lang w:eastAsia="en-US"/>
        </w:rPr>
        <w:t xml:space="preserve">справи за поданням голови суду передаються </w:t>
      </w:r>
      <w:r w:rsidRPr="00F32361">
        <w:rPr>
          <w:rFonts w:ascii="Times New Roman" w:eastAsia="Calibri" w:hAnsi="Times New Roman"/>
          <w:sz w:val="28"/>
          <w:szCs w:val="28"/>
          <w:lang w:eastAsia="en-US"/>
        </w:rPr>
        <w:t>до Харківського апеляційного суду для виріш</w:t>
      </w:r>
      <w:r w:rsidR="009C6917">
        <w:rPr>
          <w:rFonts w:ascii="Times New Roman" w:eastAsia="Calibri" w:hAnsi="Times New Roman"/>
          <w:sz w:val="28"/>
          <w:szCs w:val="28"/>
          <w:lang w:eastAsia="en-US"/>
        </w:rPr>
        <w:t>ення</w:t>
      </w:r>
      <w:r w:rsidRPr="00F32361">
        <w:rPr>
          <w:rFonts w:ascii="Times New Roman" w:eastAsia="Calibri" w:hAnsi="Times New Roman"/>
          <w:sz w:val="28"/>
          <w:szCs w:val="28"/>
          <w:lang w:eastAsia="en-US"/>
        </w:rPr>
        <w:t xml:space="preserve"> питання щодо зміни </w:t>
      </w:r>
      <w:r w:rsidR="009C6917">
        <w:rPr>
          <w:rFonts w:ascii="Times New Roman" w:eastAsia="Calibri" w:hAnsi="Times New Roman"/>
          <w:sz w:val="28"/>
          <w:szCs w:val="28"/>
          <w:lang w:eastAsia="en-US"/>
        </w:rPr>
        <w:t xml:space="preserve">їх </w:t>
      </w:r>
      <w:r w:rsidRPr="00F32361">
        <w:rPr>
          <w:rFonts w:ascii="Times New Roman" w:eastAsia="Calibri" w:hAnsi="Times New Roman"/>
          <w:sz w:val="28"/>
          <w:szCs w:val="28"/>
          <w:lang w:eastAsia="en-US"/>
        </w:rPr>
        <w:t xml:space="preserve">підсудності </w:t>
      </w:r>
      <w:r w:rsidR="009C6917">
        <w:rPr>
          <w:rFonts w:ascii="Times New Roman" w:eastAsia="Calibri" w:hAnsi="Times New Roman"/>
          <w:sz w:val="28"/>
          <w:szCs w:val="28"/>
          <w:lang w:eastAsia="en-US"/>
        </w:rPr>
        <w:t xml:space="preserve">відповідно до </w:t>
      </w:r>
      <w:r w:rsidRPr="00F32361">
        <w:rPr>
          <w:rFonts w:ascii="Times New Roman" w:eastAsia="Calibri" w:hAnsi="Times New Roman"/>
          <w:sz w:val="28"/>
          <w:szCs w:val="28"/>
          <w:lang w:eastAsia="en-US"/>
        </w:rPr>
        <w:t>статті 34 КПК України.</w:t>
      </w:r>
    </w:p>
    <w:p w:rsidR="00F32361" w:rsidRPr="00F32361" w:rsidRDefault="00F32361" w:rsidP="00B2442C">
      <w:pPr>
        <w:shd w:val="clear" w:color="auto" w:fill="FFFFFF"/>
        <w:spacing w:after="0" w:line="240" w:lineRule="auto"/>
        <w:ind w:firstLine="567"/>
        <w:jc w:val="both"/>
        <w:rPr>
          <w:rFonts w:ascii="Times New Roman" w:hAnsi="Times New Roman"/>
          <w:color w:val="000000"/>
          <w:sz w:val="28"/>
          <w:szCs w:val="28"/>
        </w:rPr>
      </w:pPr>
      <w:r w:rsidRPr="00F32361">
        <w:rPr>
          <w:rFonts w:ascii="Times New Roman" w:eastAsia="Calibri" w:hAnsi="Times New Roman"/>
          <w:sz w:val="28"/>
          <w:szCs w:val="28"/>
          <w:lang w:eastAsia="en-US"/>
        </w:rPr>
        <w:t xml:space="preserve">Аналогічні </w:t>
      </w:r>
      <w:r w:rsidR="009C6917">
        <w:rPr>
          <w:rFonts w:ascii="Times New Roman" w:eastAsia="Calibri" w:hAnsi="Times New Roman"/>
          <w:sz w:val="28"/>
          <w:szCs w:val="28"/>
          <w:lang w:eastAsia="en-US"/>
        </w:rPr>
        <w:t xml:space="preserve">ситуації, пов’язані з поданням </w:t>
      </w:r>
      <w:r w:rsidR="00CF37EE">
        <w:rPr>
          <w:rFonts w:ascii="Times New Roman" w:eastAsia="Calibri" w:hAnsi="Times New Roman"/>
          <w:sz w:val="28"/>
          <w:szCs w:val="28"/>
          <w:lang w:eastAsia="en-US"/>
        </w:rPr>
        <w:t>ОСОБА1</w:t>
      </w:r>
      <w:r w:rsidRPr="00F32361">
        <w:rPr>
          <w:rFonts w:ascii="Times New Roman" w:eastAsia="Calibri" w:hAnsi="Times New Roman"/>
          <w:sz w:val="28"/>
          <w:szCs w:val="28"/>
          <w:lang w:eastAsia="en-US"/>
        </w:rPr>
        <w:t xml:space="preserve"> заяв</w:t>
      </w:r>
      <w:r w:rsidR="009C6917">
        <w:rPr>
          <w:rFonts w:ascii="Times New Roman" w:eastAsia="Calibri" w:hAnsi="Times New Roman"/>
          <w:sz w:val="28"/>
          <w:szCs w:val="28"/>
          <w:lang w:eastAsia="en-US"/>
        </w:rPr>
        <w:t xml:space="preserve">, виникали </w:t>
      </w:r>
      <w:r w:rsidRPr="00F32361">
        <w:rPr>
          <w:rFonts w:ascii="Times New Roman" w:eastAsia="Calibri" w:hAnsi="Times New Roman"/>
          <w:sz w:val="28"/>
          <w:szCs w:val="28"/>
          <w:lang w:eastAsia="en-US"/>
        </w:rPr>
        <w:t xml:space="preserve">і в інших судах Дніпропетровської, Полтавської та Харківської областей, </w:t>
      </w:r>
      <w:r w:rsidR="009C6917">
        <w:rPr>
          <w:rFonts w:ascii="Times New Roman" w:eastAsia="Calibri" w:hAnsi="Times New Roman"/>
          <w:sz w:val="28"/>
          <w:szCs w:val="28"/>
          <w:lang w:eastAsia="en-US"/>
        </w:rPr>
        <w:t>зокрема в</w:t>
      </w:r>
      <w:r w:rsidRPr="00F32361">
        <w:rPr>
          <w:rFonts w:ascii="Times New Roman" w:eastAsia="Calibri" w:hAnsi="Times New Roman"/>
          <w:sz w:val="28"/>
          <w:szCs w:val="28"/>
          <w:lang w:eastAsia="en-US"/>
        </w:rPr>
        <w:t xml:space="preserve"> Харківському апеляційному суді.</w:t>
      </w:r>
    </w:p>
    <w:p w:rsidR="00F32361" w:rsidRPr="00F32361" w:rsidRDefault="00F32361" w:rsidP="00B2442C">
      <w:pPr>
        <w:shd w:val="clear" w:color="auto" w:fill="FFFFFF"/>
        <w:spacing w:after="0" w:line="240" w:lineRule="auto"/>
        <w:ind w:firstLine="567"/>
        <w:jc w:val="both"/>
        <w:rPr>
          <w:rFonts w:ascii="Times New Roman" w:hAnsi="Times New Roman"/>
          <w:color w:val="000000"/>
          <w:sz w:val="28"/>
          <w:szCs w:val="28"/>
        </w:rPr>
      </w:pPr>
      <w:r w:rsidRPr="00F32361">
        <w:rPr>
          <w:rFonts w:ascii="Times New Roman" w:hAnsi="Times New Roman"/>
          <w:color w:val="000000"/>
          <w:sz w:val="28"/>
          <w:szCs w:val="28"/>
        </w:rPr>
        <w:t xml:space="preserve">Судді Лозівського міськрайонного суду Харківської області </w:t>
      </w:r>
      <w:r w:rsidRPr="00F32361">
        <w:rPr>
          <w:rFonts w:ascii="Times New Roman" w:eastAsia="Calibri" w:hAnsi="Times New Roman"/>
          <w:sz w:val="28"/>
          <w:szCs w:val="28"/>
          <w:lang w:eastAsia="en-US"/>
        </w:rPr>
        <w:t xml:space="preserve">вважають, що </w:t>
      </w:r>
      <w:r w:rsidR="00E17685">
        <w:rPr>
          <w:rFonts w:ascii="Times New Roman" w:eastAsia="Arial Unicode MS" w:hAnsi="Times New Roman"/>
          <w:sz w:val="28"/>
          <w:szCs w:val="28"/>
          <w:lang w:bidi="uk-UA"/>
        </w:rPr>
        <w:t>ОСОБА1</w:t>
      </w:r>
      <w:r w:rsidRPr="00F32361">
        <w:rPr>
          <w:rFonts w:ascii="Times New Roman" w:eastAsia="Calibri" w:hAnsi="Times New Roman"/>
          <w:sz w:val="28"/>
          <w:szCs w:val="28"/>
          <w:lang w:eastAsia="en-US"/>
        </w:rPr>
        <w:t xml:space="preserve">, який є суддею у відставці, у такий спосіб чинить тиск на суддів </w:t>
      </w:r>
      <w:r w:rsidR="003E5DBE">
        <w:rPr>
          <w:rFonts w:ascii="Times New Roman" w:eastAsia="Calibri" w:hAnsi="Times New Roman"/>
          <w:sz w:val="28"/>
          <w:szCs w:val="28"/>
          <w:lang w:eastAsia="en-US"/>
        </w:rPr>
        <w:t xml:space="preserve">у зв’язку із їхньою </w:t>
      </w:r>
      <w:r w:rsidRPr="00F32361">
        <w:rPr>
          <w:rFonts w:ascii="Times New Roman" w:eastAsia="Calibri" w:hAnsi="Times New Roman"/>
          <w:sz w:val="28"/>
          <w:szCs w:val="28"/>
          <w:lang w:eastAsia="en-US"/>
        </w:rPr>
        <w:t>професійною діяльністю щодо здійснення</w:t>
      </w:r>
      <w:r w:rsidR="003E5DBE">
        <w:rPr>
          <w:rFonts w:ascii="Times New Roman" w:eastAsia="Calibri" w:hAnsi="Times New Roman"/>
          <w:sz w:val="28"/>
          <w:szCs w:val="28"/>
          <w:lang w:eastAsia="en-US"/>
        </w:rPr>
        <w:t xml:space="preserve"> правосуддя, що є неприпустимим</w:t>
      </w:r>
      <w:r w:rsidRPr="00F32361">
        <w:rPr>
          <w:rFonts w:ascii="Times New Roman" w:eastAsia="Calibri" w:hAnsi="Times New Roman"/>
          <w:sz w:val="28"/>
          <w:szCs w:val="28"/>
          <w:lang w:eastAsia="en-US"/>
        </w:rPr>
        <w:t xml:space="preserve"> та таким</w:t>
      </w:r>
      <w:r w:rsidR="003E5DBE">
        <w:rPr>
          <w:rFonts w:ascii="Times New Roman" w:eastAsia="Calibri" w:hAnsi="Times New Roman"/>
          <w:sz w:val="28"/>
          <w:szCs w:val="28"/>
          <w:lang w:eastAsia="en-US"/>
        </w:rPr>
        <w:t>,</w:t>
      </w:r>
      <w:r w:rsidRPr="00F32361">
        <w:rPr>
          <w:rFonts w:ascii="Times New Roman" w:eastAsia="Calibri" w:hAnsi="Times New Roman"/>
          <w:sz w:val="28"/>
          <w:szCs w:val="28"/>
          <w:lang w:eastAsia="en-US"/>
        </w:rPr>
        <w:t xml:space="preserve"> що супереч</w:t>
      </w:r>
      <w:r w:rsidR="003E5DBE">
        <w:rPr>
          <w:rFonts w:ascii="Times New Roman" w:eastAsia="Calibri" w:hAnsi="Times New Roman"/>
          <w:sz w:val="28"/>
          <w:szCs w:val="28"/>
          <w:lang w:eastAsia="en-US"/>
        </w:rPr>
        <w:t>и</w:t>
      </w:r>
      <w:r w:rsidRPr="00F32361">
        <w:rPr>
          <w:rFonts w:ascii="Times New Roman" w:eastAsia="Calibri" w:hAnsi="Times New Roman"/>
          <w:sz w:val="28"/>
          <w:szCs w:val="28"/>
          <w:lang w:eastAsia="en-US"/>
        </w:rPr>
        <w:t xml:space="preserve">ть Конституції України, </w:t>
      </w:r>
      <w:r w:rsidR="003E5DBE">
        <w:rPr>
          <w:rFonts w:ascii="Times New Roman" w:eastAsia="Calibri" w:hAnsi="Times New Roman"/>
          <w:sz w:val="28"/>
          <w:szCs w:val="28"/>
          <w:lang w:eastAsia="en-US"/>
        </w:rPr>
        <w:t xml:space="preserve">нормам </w:t>
      </w:r>
      <w:r w:rsidRPr="00F32361">
        <w:rPr>
          <w:rFonts w:ascii="Times New Roman" w:eastAsia="Calibri" w:hAnsi="Times New Roman"/>
          <w:sz w:val="28"/>
          <w:szCs w:val="28"/>
          <w:lang w:eastAsia="en-US"/>
        </w:rPr>
        <w:t>українського та міжнародного законодавства, тому просять вжити відповідн</w:t>
      </w:r>
      <w:r w:rsidR="003E5DBE">
        <w:rPr>
          <w:rFonts w:ascii="Times New Roman" w:eastAsia="Calibri" w:hAnsi="Times New Roman"/>
          <w:sz w:val="28"/>
          <w:szCs w:val="28"/>
          <w:lang w:eastAsia="en-US"/>
        </w:rPr>
        <w:t>их</w:t>
      </w:r>
      <w:r w:rsidRPr="00F32361">
        <w:rPr>
          <w:rFonts w:ascii="Times New Roman" w:eastAsia="Calibri" w:hAnsi="Times New Roman"/>
          <w:sz w:val="28"/>
          <w:szCs w:val="28"/>
          <w:lang w:eastAsia="en-US"/>
        </w:rPr>
        <w:t xml:space="preserve"> заход</w:t>
      </w:r>
      <w:r w:rsidR="003E5DBE">
        <w:rPr>
          <w:rFonts w:ascii="Times New Roman" w:eastAsia="Calibri" w:hAnsi="Times New Roman"/>
          <w:sz w:val="28"/>
          <w:szCs w:val="28"/>
          <w:lang w:eastAsia="en-US"/>
        </w:rPr>
        <w:t>ів</w:t>
      </w:r>
      <w:r w:rsidRPr="00F32361">
        <w:rPr>
          <w:rFonts w:ascii="Times New Roman" w:eastAsia="Calibri" w:hAnsi="Times New Roman"/>
          <w:sz w:val="28"/>
          <w:szCs w:val="28"/>
          <w:lang w:eastAsia="en-US"/>
        </w:rPr>
        <w:t xml:space="preserve"> реагування, передбачен</w:t>
      </w:r>
      <w:r w:rsidR="003E5DBE">
        <w:rPr>
          <w:rFonts w:ascii="Times New Roman" w:eastAsia="Calibri" w:hAnsi="Times New Roman"/>
          <w:sz w:val="28"/>
          <w:szCs w:val="28"/>
          <w:lang w:eastAsia="en-US"/>
        </w:rPr>
        <w:t>их</w:t>
      </w:r>
      <w:r w:rsidRPr="00F32361">
        <w:rPr>
          <w:rFonts w:ascii="Times New Roman" w:eastAsia="Calibri" w:hAnsi="Times New Roman"/>
          <w:sz w:val="28"/>
          <w:szCs w:val="28"/>
          <w:lang w:eastAsia="en-US"/>
        </w:rPr>
        <w:t xml:space="preserve"> законодавством України.</w:t>
      </w:r>
    </w:p>
    <w:p w:rsidR="00F32361" w:rsidRPr="00F32361" w:rsidRDefault="00F32361" w:rsidP="00B2442C">
      <w:pPr>
        <w:shd w:val="clear" w:color="auto" w:fill="FFFFFF"/>
        <w:spacing w:after="0" w:line="240" w:lineRule="auto"/>
        <w:ind w:firstLine="567"/>
        <w:jc w:val="both"/>
        <w:rPr>
          <w:rFonts w:ascii="Times New Roman" w:hAnsi="Times New Roman"/>
          <w:color w:val="000000"/>
          <w:sz w:val="28"/>
          <w:szCs w:val="28"/>
        </w:rPr>
      </w:pPr>
      <w:r w:rsidRPr="00F32361">
        <w:rPr>
          <w:rFonts w:ascii="Times New Roman" w:hAnsi="Times New Roman"/>
          <w:color w:val="000000"/>
          <w:sz w:val="28"/>
          <w:szCs w:val="28"/>
        </w:rPr>
        <w:t xml:space="preserve">На виконання вимог частини четвертої статті 48 Закону України </w:t>
      </w:r>
      <w:r w:rsidR="00186914">
        <w:rPr>
          <w:rFonts w:ascii="Times New Roman" w:hAnsi="Times New Roman"/>
          <w:color w:val="000000"/>
          <w:sz w:val="28"/>
          <w:szCs w:val="28"/>
        </w:rPr>
        <w:br/>
      </w:r>
      <w:r w:rsidRPr="00F32361">
        <w:rPr>
          <w:rFonts w:ascii="Times New Roman" w:hAnsi="Times New Roman"/>
          <w:color w:val="000000"/>
          <w:sz w:val="28"/>
          <w:szCs w:val="28"/>
        </w:rPr>
        <w:t xml:space="preserve">«Про судоустрій і статус суддів» голова Лозівського міськрайонного суду Харківської області Ткаченко О.А., обговоривши </w:t>
      </w:r>
      <w:r w:rsidR="00186914">
        <w:rPr>
          <w:rFonts w:ascii="Times New Roman" w:hAnsi="Times New Roman"/>
          <w:color w:val="000000"/>
          <w:sz w:val="28"/>
          <w:szCs w:val="28"/>
        </w:rPr>
        <w:t xml:space="preserve">вказане </w:t>
      </w:r>
      <w:r w:rsidRPr="00F32361">
        <w:rPr>
          <w:rFonts w:ascii="Times New Roman" w:hAnsi="Times New Roman"/>
          <w:color w:val="000000"/>
          <w:sz w:val="28"/>
          <w:szCs w:val="28"/>
        </w:rPr>
        <w:t>питання на зборах суддів, звернувся з повідомленням про втручання в діяльність суддів Лозівського міськрайонного суду Харківської області щодо здійснення правосуддя до Вищої ради правосуддя та Генерального прокурора із проханням вжити відповідних заходів реагування, передбачених законодавством України.</w:t>
      </w:r>
    </w:p>
    <w:p w:rsidR="00F32361" w:rsidRPr="00F32361" w:rsidRDefault="00F32361" w:rsidP="00B2442C">
      <w:pPr>
        <w:shd w:val="clear" w:color="auto" w:fill="FFFFFF"/>
        <w:spacing w:after="0" w:line="240" w:lineRule="auto"/>
        <w:ind w:firstLine="567"/>
        <w:jc w:val="both"/>
        <w:rPr>
          <w:rFonts w:ascii="Times New Roman" w:hAnsi="Times New Roman"/>
          <w:color w:val="000000"/>
          <w:sz w:val="28"/>
          <w:szCs w:val="28"/>
        </w:rPr>
      </w:pPr>
      <w:r w:rsidRPr="00F32361">
        <w:rPr>
          <w:rFonts w:ascii="Times New Roman" w:hAnsi="Times New Roman"/>
          <w:color w:val="000000"/>
          <w:sz w:val="28"/>
          <w:szCs w:val="28"/>
        </w:rPr>
        <w:t xml:space="preserve">Під час перевірки повідомлення голови Лозівського міськрайонного суду Харківської області Ткаченка О.А. 16 лютого 2024 року </w:t>
      </w:r>
      <w:r w:rsidR="00186914">
        <w:rPr>
          <w:rFonts w:ascii="Times New Roman" w:hAnsi="Times New Roman"/>
          <w:color w:val="000000"/>
          <w:sz w:val="28"/>
          <w:szCs w:val="28"/>
        </w:rPr>
        <w:t xml:space="preserve">член Вищої ради правосуддя Бурлаков С.Ю. звернувся </w:t>
      </w:r>
      <w:r w:rsidRPr="00F32361">
        <w:rPr>
          <w:rFonts w:ascii="Times New Roman" w:hAnsi="Times New Roman"/>
          <w:color w:val="000000"/>
          <w:sz w:val="28"/>
          <w:szCs w:val="28"/>
        </w:rPr>
        <w:t>до Офісу Генерального прокурора</w:t>
      </w:r>
      <w:r w:rsidR="00186914">
        <w:rPr>
          <w:rFonts w:ascii="Times New Roman" w:hAnsi="Times New Roman"/>
          <w:color w:val="000000"/>
          <w:sz w:val="28"/>
          <w:szCs w:val="28"/>
        </w:rPr>
        <w:t xml:space="preserve"> із запитом</w:t>
      </w:r>
      <w:r w:rsidRPr="00F32361">
        <w:rPr>
          <w:rFonts w:ascii="Times New Roman" w:hAnsi="Times New Roman"/>
          <w:color w:val="000000"/>
          <w:sz w:val="28"/>
          <w:szCs w:val="28"/>
        </w:rPr>
        <w:t xml:space="preserve"> щодо інформування про дії, вчинені за результатами розгляду повідомлення голови суду.</w:t>
      </w:r>
    </w:p>
    <w:p w:rsidR="00F32361" w:rsidRPr="00F32361" w:rsidRDefault="00F32361" w:rsidP="00B2442C">
      <w:pPr>
        <w:shd w:val="clear" w:color="auto" w:fill="FFFFFF"/>
        <w:spacing w:after="0" w:line="240" w:lineRule="auto"/>
        <w:ind w:firstLine="567"/>
        <w:jc w:val="both"/>
        <w:rPr>
          <w:rFonts w:ascii="Times New Roman" w:hAnsi="Times New Roman"/>
          <w:color w:val="000000"/>
          <w:sz w:val="28"/>
          <w:szCs w:val="28"/>
        </w:rPr>
      </w:pPr>
      <w:r w:rsidRPr="00F32361">
        <w:rPr>
          <w:rFonts w:ascii="Times New Roman" w:hAnsi="Times New Roman"/>
          <w:color w:val="000000"/>
          <w:sz w:val="28"/>
          <w:szCs w:val="28"/>
        </w:rPr>
        <w:t xml:space="preserve">Офіс Генерального прокурора листом від 15 березня 2024 року                                    № 09/1/2-23240ВИХ-24 поінформував, що згідно з вимогами чинного законодавства повідомлення голови суду Ткаченка О.А. надіслано до Харківської обласної прокуратури, за результатами </w:t>
      </w:r>
      <w:r w:rsidR="00186914">
        <w:rPr>
          <w:rFonts w:ascii="Times New Roman" w:hAnsi="Times New Roman"/>
          <w:color w:val="000000"/>
          <w:sz w:val="28"/>
          <w:szCs w:val="28"/>
        </w:rPr>
        <w:t xml:space="preserve">його </w:t>
      </w:r>
      <w:r w:rsidRPr="00F32361">
        <w:rPr>
          <w:rFonts w:ascii="Times New Roman" w:hAnsi="Times New Roman"/>
          <w:color w:val="000000"/>
          <w:sz w:val="28"/>
          <w:szCs w:val="28"/>
        </w:rPr>
        <w:t>розгляду 26 лютого 2024 року розпочато досудове розслідування у кримінальному п</w:t>
      </w:r>
      <w:r w:rsidR="00CF37EE">
        <w:rPr>
          <w:rFonts w:ascii="Times New Roman" w:hAnsi="Times New Roman"/>
          <w:color w:val="000000"/>
          <w:sz w:val="28"/>
          <w:szCs w:val="28"/>
        </w:rPr>
        <w:t xml:space="preserve">ровадженні </w:t>
      </w:r>
      <w:r w:rsidR="00CF37EE">
        <w:rPr>
          <w:rFonts w:ascii="Times New Roman" w:hAnsi="Times New Roman"/>
          <w:color w:val="000000"/>
          <w:sz w:val="28"/>
          <w:szCs w:val="28"/>
        </w:rPr>
        <w:br/>
        <w:t>№ ____</w:t>
      </w:r>
      <w:r w:rsidRPr="00F32361">
        <w:rPr>
          <w:rFonts w:ascii="Times New Roman" w:hAnsi="Times New Roman"/>
          <w:color w:val="000000"/>
          <w:sz w:val="28"/>
          <w:szCs w:val="28"/>
        </w:rPr>
        <w:t xml:space="preserve"> за ознаками кримінального правопорушення, передбаченого частиною першою статті 376 КК України. </w:t>
      </w:r>
    </w:p>
    <w:p w:rsidR="00F32361" w:rsidRPr="00F32361" w:rsidRDefault="00F32361" w:rsidP="00B2442C">
      <w:pPr>
        <w:widowControl w:val="0"/>
        <w:spacing w:after="0" w:line="240" w:lineRule="auto"/>
        <w:ind w:firstLine="567"/>
        <w:contextualSpacing/>
        <w:jc w:val="both"/>
        <w:rPr>
          <w:rFonts w:ascii="Times New Roman" w:hAnsi="Times New Roman"/>
          <w:sz w:val="28"/>
          <w:szCs w:val="28"/>
          <w:lang w:eastAsia="ru-RU"/>
        </w:rPr>
      </w:pPr>
      <w:r w:rsidRPr="00F32361">
        <w:rPr>
          <w:rFonts w:ascii="Times New Roman" w:eastAsia="Calibri" w:hAnsi="Times New Roman"/>
          <w:sz w:val="28"/>
          <w:szCs w:val="28"/>
          <w:lang w:eastAsia="ru-RU"/>
        </w:rPr>
        <w:t xml:space="preserve">Відповідно до пунктів 1, 2 Основних принципів незалежності судових органів, схвалених резолюціями 40/32 та 40/146 Генеральної Асамблеї ООН </w:t>
      </w:r>
      <w:r w:rsidRPr="00F32361">
        <w:rPr>
          <w:rFonts w:ascii="Times New Roman" w:eastAsia="Calibri" w:hAnsi="Times New Roman"/>
          <w:sz w:val="28"/>
          <w:szCs w:val="28"/>
          <w:lang w:eastAsia="ru-RU"/>
        </w:rPr>
        <w:b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F32361" w:rsidRPr="00F32361" w:rsidRDefault="00F32361" w:rsidP="00B2442C">
      <w:pPr>
        <w:spacing w:after="0" w:line="240" w:lineRule="auto"/>
        <w:ind w:firstLine="567"/>
        <w:contextualSpacing/>
        <w:jc w:val="both"/>
        <w:rPr>
          <w:rFonts w:ascii="Times New Roman" w:eastAsia="Calibri" w:hAnsi="Times New Roman"/>
          <w:sz w:val="28"/>
          <w:szCs w:val="28"/>
          <w:lang w:eastAsia="ru-RU"/>
        </w:rPr>
      </w:pPr>
      <w:r w:rsidRPr="00F32361">
        <w:rPr>
          <w:rFonts w:ascii="Times New Roman" w:eastAsia="Calibri" w:hAnsi="Times New Roman"/>
          <w:sz w:val="28"/>
          <w:szCs w:val="28"/>
          <w:lang w:eastAsia="ru-RU"/>
        </w:rPr>
        <w:t>Положеннями статті 6 Конвенції про захист прав людини і основоположних свобод (далі – Конвенція)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F32361" w:rsidRPr="00F32361" w:rsidRDefault="00F32361" w:rsidP="00B2442C">
      <w:pPr>
        <w:spacing w:after="0" w:line="240" w:lineRule="auto"/>
        <w:ind w:firstLine="567"/>
        <w:contextualSpacing/>
        <w:jc w:val="both"/>
        <w:rPr>
          <w:rFonts w:ascii="Times New Roman" w:eastAsia="Calibri" w:hAnsi="Times New Roman"/>
          <w:sz w:val="28"/>
          <w:szCs w:val="28"/>
          <w:lang w:eastAsia="ru-RU"/>
        </w:rPr>
      </w:pPr>
      <w:r w:rsidRPr="00F32361">
        <w:rPr>
          <w:rFonts w:ascii="Times New Roman" w:eastAsia="Calibri" w:hAnsi="Times New Roman"/>
          <w:sz w:val="28"/>
          <w:szCs w:val="28"/>
          <w:lang w:eastAsia="ru-RU"/>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F32361" w:rsidRPr="00F32361" w:rsidRDefault="00F32361" w:rsidP="00B2442C">
      <w:pPr>
        <w:spacing w:after="0" w:line="240" w:lineRule="auto"/>
        <w:ind w:firstLine="567"/>
        <w:contextualSpacing/>
        <w:jc w:val="both"/>
        <w:rPr>
          <w:rFonts w:ascii="Times New Roman" w:eastAsia="Calibri" w:hAnsi="Times New Roman"/>
          <w:sz w:val="28"/>
          <w:szCs w:val="28"/>
          <w:lang w:eastAsia="ru-RU"/>
        </w:rPr>
      </w:pPr>
      <w:r w:rsidRPr="00F32361">
        <w:rPr>
          <w:rFonts w:ascii="Times New Roman" w:eastAsia="Calibri" w:hAnsi="Times New Roman"/>
          <w:sz w:val="28"/>
          <w:szCs w:val="28"/>
          <w:lang w:eastAsia="ru-RU"/>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F32361" w:rsidRPr="00F32361" w:rsidRDefault="00F32361" w:rsidP="00B2442C">
      <w:pPr>
        <w:spacing w:after="0" w:line="240" w:lineRule="auto"/>
        <w:ind w:firstLine="567"/>
        <w:contextualSpacing/>
        <w:jc w:val="both"/>
        <w:rPr>
          <w:rFonts w:ascii="Times New Roman" w:eastAsia="Calibri" w:hAnsi="Times New Roman"/>
          <w:sz w:val="28"/>
          <w:szCs w:val="28"/>
          <w:lang w:eastAsia="ru-RU"/>
        </w:rPr>
      </w:pPr>
      <w:r w:rsidRPr="00F32361">
        <w:rPr>
          <w:rFonts w:ascii="Times New Roman" w:eastAsia="Calibri" w:hAnsi="Times New Roman"/>
          <w:sz w:val="28"/>
          <w:szCs w:val="28"/>
          <w:lang w:eastAsia="ru-RU"/>
        </w:rPr>
        <w:t>Згідно зі статтею 48 Закону України «Про судоустрій і статус суддів» суддя у своїй діяльності щодо здійснення правосуддя є незалежним від</w:t>
      </w:r>
      <w:r w:rsidR="0053782D">
        <w:rPr>
          <w:rFonts w:ascii="Times New Roman" w:eastAsia="Calibri" w:hAnsi="Times New Roman"/>
          <w:sz w:val="28"/>
          <w:szCs w:val="28"/>
          <w:lang w:eastAsia="ru-RU"/>
        </w:rPr>
        <w:br/>
      </w:r>
      <w:r w:rsidRPr="00F32361">
        <w:rPr>
          <w:rFonts w:ascii="Times New Roman" w:eastAsia="Calibri" w:hAnsi="Times New Roman"/>
          <w:sz w:val="28"/>
          <w:szCs w:val="28"/>
          <w:lang w:eastAsia="ru-RU"/>
        </w:rPr>
        <w:t xml:space="preserve">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F32361" w:rsidRPr="00B2442C" w:rsidRDefault="00F32361" w:rsidP="00B2442C">
      <w:pPr>
        <w:spacing w:after="0" w:line="240" w:lineRule="auto"/>
        <w:ind w:firstLine="567"/>
        <w:contextualSpacing/>
        <w:jc w:val="both"/>
        <w:rPr>
          <w:rFonts w:ascii="Times New Roman" w:eastAsia="Calibri" w:hAnsi="Times New Roman"/>
          <w:i/>
          <w:sz w:val="28"/>
          <w:szCs w:val="28"/>
          <w:lang w:eastAsia="ru-RU"/>
        </w:rPr>
      </w:pPr>
      <w:r w:rsidRPr="00B2442C">
        <w:rPr>
          <w:rFonts w:ascii="Times New Roman" w:eastAsia="Calibri" w:hAnsi="Times New Roman"/>
          <w:i/>
          <w:sz w:val="28"/>
          <w:szCs w:val="28"/>
          <w:lang w:eastAsia="ru-RU"/>
        </w:rPr>
        <w:t xml:space="preserve">Щодо поведінки судді у відставці </w:t>
      </w:r>
      <w:r w:rsidR="00E17685" w:rsidRPr="00E17685">
        <w:rPr>
          <w:rFonts w:ascii="Times New Roman" w:eastAsia="Arial Unicode MS" w:hAnsi="Times New Roman"/>
          <w:i/>
          <w:sz w:val="28"/>
          <w:szCs w:val="28"/>
          <w:lang w:bidi="uk-UA"/>
        </w:rPr>
        <w:t>ОСОБА1</w:t>
      </w:r>
      <w:r w:rsidRPr="00B2442C">
        <w:rPr>
          <w:rFonts w:ascii="Times New Roman" w:eastAsia="Calibri" w:hAnsi="Times New Roman"/>
          <w:i/>
          <w:sz w:val="28"/>
          <w:szCs w:val="28"/>
          <w:lang w:eastAsia="ru-RU"/>
        </w:rPr>
        <w:t xml:space="preserve"> як вільного слухача у судових засіданнях</w:t>
      </w:r>
    </w:p>
    <w:p w:rsidR="00F32361" w:rsidRPr="00F32361" w:rsidRDefault="00F32361" w:rsidP="00B2442C">
      <w:pPr>
        <w:spacing w:after="0" w:line="240" w:lineRule="auto"/>
        <w:ind w:firstLine="567"/>
        <w:jc w:val="both"/>
        <w:rPr>
          <w:rFonts w:ascii="Times New Roman" w:eastAsia="Calibri" w:hAnsi="Times New Roman"/>
          <w:sz w:val="28"/>
          <w:szCs w:val="28"/>
          <w:lang w:eastAsia="en-US"/>
        </w:rPr>
      </w:pPr>
      <w:r w:rsidRPr="00F32361">
        <w:rPr>
          <w:rFonts w:ascii="Times New Roman" w:hAnsi="Times New Roman"/>
          <w:bCs/>
          <w:sz w:val="28"/>
          <w:szCs w:val="28"/>
          <w:lang w:bidi="uk-UA"/>
        </w:rPr>
        <w:t xml:space="preserve">За результатами </w:t>
      </w:r>
      <w:r w:rsidR="00186914">
        <w:rPr>
          <w:rFonts w:ascii="Times New Roman" w:hAnsi="Times New Roman"/>
          <w:bCs/>
          <w:sz w:val="28"/>
          <w:szCs w:val="28"/>
          <w:lang w:bidi="uk-UA"/>
        </w:rPr>
        <w:t xml:space="preserve">перегляду файлів із записами </w:t>
      </w:r>
      <w:r w:rsidRPr="00F32361">
        <w:rPr>
          <w:rFonts w:ascii="Times New Roman" w:hAnsi="Times New Roman"/>
          <w:bCs/>
          <w:sz w:val="28"/>
          <w:szCs w:val="28"/>
          <w:lang w:bidi="uk-UA"/>
        </w:rPr>
        <w:t xml:space="preserve">судового засідання </w:t>
      </w:r>
      <w:r w:rsidR="00186914">
        <w:rPr>
          <w:rFonts w:ascii="Times New Roman" w:hAnsi="Times New Roman"/>
          <w:bCs/>
          <w:sz w:val="28"/>
          <w:szCs w:val="28"/>
          <w:lang w:bidi="uk-UA"/>
        </w:rPr>
        <w:br/>
      </w:r>
      <w:r w:rsidRPr="00F32361">
        <w:rPr>
          <w:rFonts w:ascii="Times New Roman" w:hAnsi="Times New Roman"/>
          <w:bCs/>
          <w:sz w:val="28"/>
          <w:szCs w:val="28"/>
          <w:lang w:bidi="uk-UA"/>
        </w:rPr>
        <w:t>від 4 грудня 2023 року (головуючий суддя Каращук Т.О.): «00000_00000020231204102413_0004А, дата змінення 04.12.2023 10:48, тип: Файл МР4, розмір 256 000КБ», «00000_00000020231204113050_0005А, дата змінення 04.12.2023 12:00, тип: Файл МР4, розмір 1 792 000КБ», а також судового засідання від 4 грудня 2023 року (головуючий суддя Цендра Н.В.): «00000_00000020231204120052_0006А, дата змінення 04.12.2023 12:06, тип: Файл МР4, розмір 358 400КБ», «00000_00000020231204120800_0007А, дата змінення 04.12.2023 12:38, тип: Файл МР4, розмір 1 792 000КБ», «00000_00000020231204123802_0008А, дата змінення 04.12.2023 12:47, тип: Файл МР4, розмір 573 440КБ», які містять</w:t>
      </w:r>
      <w:r w:rsidR="00186914">
        <w:rPr>
          <w:rFonts w:ascii="Times New Roman" w:hAnsi="Times New Roman"/>
          <w:bCs/>
          <w:sz w:val="28"/>
          <w:szCs w:val="28"/>
          <w:lang w:bidi="uk-UA"/>
        </w:rPr>
        <w:t xml:space="preserve"> д</w:t>
      </w:r>
      <w:r w:rsidRPr="00F32361">
        <w:rPr>
          <w:rFonts w:ascii="Times New Roman" w:hAnsi="Times New Roman"/>
          <w:bCs/>
          <w:sz w:val="28"/>
          <w:szCs w:val="28"/>
          <w:lang w:bidi="uk-UA"/>
        </w:rPr>
        <w:t>олучен</w:t>
      </w:r>
      <w:r w:rsidR="00186914">
        <w:rPr>
          <w:rFonts w:ascii="Times New Roman" w:hAnsi="Times New Roman"/>
          <w:bCs/>
          <w:sz w:val="28"/>
          <w:szCs w:val="28"/>
          <w:lang w:bidi="uk-UA"/>
        </w:rPr>
        <w:t>і</w:t>
      </w:r>
      <w:r w:rsidRPr="00F32361">
        <w:rPr>
          <w:rFonts w:ascii="Times New Roman" w:hAnsi="Times New Roman"/>
          <w:bCs/>
          <w:sz w:val="28"/>
          <w:szCs w:val="28"/>
          <w:lang w:bidi="uk-UA"/>
        </w:rPr>
        <w:t xml:space="preserve"> до повідомлення диск</w:t>
      </w:r>
      <w:r w:rsidR="00186914">
        <w:rPr>
          <w:rFonts w:ascii="Times New Roman" w:hAnsi="Times New Roman"/>
          <w:bCs/>
          <w:sz w:val="28"/>
          <w:szCs w:val="28"/>
          <w:lang w:bidi="uk-UA"/>
        </w:rPr>
        <w:t>и</w:t>
      </w:r>
      <w:r w:rsidRPr="00F32361">
        <w:rPr>
          <w:rFonts w:ascii="Times New Roman" w:hAnsi="Times New Roman"/>
          <w:bCs/>
          <w:sz w:val="28"/>
          <w:szCs w:val="28"/>
          <w:lang w:bidi="uk-UA"/>
        </w:rPr>
        <w:t xml:space="preserve">, встановлено, що </w:t>
      </w:r>
      <w:r w:rsidR="000A47F7">
        <w:rPr>
          <w:rFonts w:ascii="Times New Roman" w:eastAsia="Arial Unicode MS" w:hAnsi="Times New Roman"/>
          <w:sz w:val="28"/>
          <w:szCs w:val="28"/>
          <w:lang w:bidi="uk-UA"/>
        </w:rPr>
        <w:t>ОСОБА1</w:t>
      </w:r>
      <w:r w:rsidR="00186914">
        <w:rPr>
          <w:rFonts w:ascii="Times New Roman" w:eastAsia="Arial Unicode MS" w:hAnsi="Times New Roman"/>
          <w:sz w:val="28"/>
          <w:szCs w:val="28"/>
          <w:lang w:bidi="uk-UA"/>
        </w:rPr>
        <w:t>, перебуваючи в</w:t>
      </w:r>
      <w:r w:rsidRPr="00F32361">
        <w:rPr>
          <w:rFonts w:ascii="Times New Roman" w:eastAsia="Arial Unicode MS" w:hAnsi="Times New Roman"/>
          <w:sz w:val="28"/>
          <w:szCs w:val="28"/>
          <w:lang w:bidi="uk-UA"/>
        </w:rPr>
        <w:t xml:space="preserve"> судових засіданнях як вільний слухач, наполягав на розгляді </w:t>
      </w:r>
      <w:r w:rsidR="00186914">
        <w:rPr>
          <w:rFonts w:ascii="Times New Roman" w:eastAsia="Arial Unicode MS" w:hAnsi="Times New Roman"/>
          <w:sz w:val="28"/>
          <w:szCs w:val="28"/>
          <w:lang w:bidi="uk-UA"/>
        </w:rPr>
        <w:t>насамперед</w:t>
      </w:r>
      <w:r w:rsidRPr="00F32361">
        <w:rPr>
          <w:rFonts w:ascii="Times New Roman" w:eastAsia="Arial Unicode MS" w:hAnsi="Times New Roman"/>
          <w:sz w:val="28"/>
          <w:szCs w:val="28"/>
          <w:lang w:bidi="uk-UA"/>
        </w:rPr>
        <w:t xml:space="preserve"> саме його справ, не реагував на зауваження головуючих суддів щодо перешкод</w:t>
      </w:r>
      <w:r w:rsidR="00186914">
        <w:rPr>
          <w:rFonts w:ascii="Times New Roman" w:eastAsia="Arial Unicode MS" w:hAnsi="Times New Roman"/>
          <w:sz w:val="28"/>
          <w:szCs w:val="28"/>
          <w:lang w:bidi="uk-UA"/>
        </w:rPr>
        <w:t>жання</w:t>
      </w:r>
      <w:r w:rsidRPr="00F32361">
        <w:rPr>
          <w:rFonts w:ascii="Times New Roman" w:eastAsia="Arial Unicode MS" w:hAnsi="Times New Roman"/>
          <w:sz w:val="28"/>
          <w:szCs w:val="28"/>
          <w:lang w:bidi="uk-UA"/>
        </w:rPr>
        <w:t xml:space="preserve"> здійсненн</w:t>
      </w:r>
      <w:r w:rsidR="00186914">
        <w:rPr>
          <w:rFonts w:ascii="Times New Roman" w:eastAsia="Arial Unicode MS" w:hAnsi="Times New Roman"/>
          <w:sz w:val="28"/>
          <w:szCs w:val="28"/>
          <w:lang w:bidi="uk-UA"/>
        </w:rPr>
        <w:t>ю</w:t>
      </w:r>
      <w:r w:rsidRPr="00F32361">
        <w:rPr>
          <w:rFonts w:ascii="Times New Roman" w:eastAsia="Arial Unicode MS" w:hAnsi="Times New Roman"/>
          <w:sz w:val="28"/>
          <w:szCs w:val="28"/>
          <w:lang w:bidi="uk-UA"/>
        </w:rPr>
        <w:t xml:space="preserve"> правосуддя, </w:t>
      </w:r>
      <w:r w:rsidRPr="00F32361">
        <w:rPr>
          <w:rFonts w:ascii="Times New Roman" w:eastAsia="Calibri" w:hAnsi="Times New Roman"/>
          <w:sz w:val="28"/>
          <w:szCs w:val="28"/>
          <w:lang w:eastAsia="en-US"/>
        </w:rPr>
        <w:t xml:space="preserve">у зв’язку </w:t>
      </w:r>
      <w:r w:rsidR="00186914">
        <w:rPr>
          <w:rFonts w:ascii="Times New Roman" w:eastAsia="Calibri" w:hAnsi="Times New Roman"/>
          <w:sz w:val="28"/>
          <w:szCs w:val="28"/>
          <w:lang w:eastAsia="en-US"/>
        </w:rPr>
        <w:t>і</w:t>
      </w:r>
      <w:r w:rsidRPr="00F32361">
        <w:rPr>
          <w:rFonts w:ascii="Times New Roman" w:eastAsia="Calibri" w:hAnsi="Times New Roman"/>
          <w:sz w:val="28"/>
          <w:szCs w:val="28"/>
          <w:lang w:eastAsia="en-US"/>
        </w:rPr>
        <w:t xml:space="preserve">з чим </w:t>
      </w:r>
      <w:r w:rsidR="00186914">
        <w:rPr>
          <w:rFonts w:ascii="Times New Roman" w:eastAsia="Calibri" w:hAnsi="Times New Roman"/>
          <w:sz w:val="28"/>
          <w:szCs w:val="28"/>
          <w:lang w:eastAsia="en-US"/>
        </w:rPr>
        <w:t xml:space="preserve">працівниками суду </w:t>
      </w:r>
      <w:r w:rsidRPr="00F32361">
        <w:rPr>
          <w:rFonts w:ascii="Times New Roman" w:eastAsia="Calibri" w:hAnsi="Times New Roman"/>
          <w:sz w:val="28"/>
          <w:szCs w:val="28"/>
          <w:lang w:eastAsia="en-US"/>
        </w:rPr>
        <w:t>здійснювалися</w:t>
      </w:r>
      <w:r w:rsidR="00186914">
        <w:rPr>
          <w:rFonts w:ascii="Times New Roman" w:eastAsia="Calibri" w:hAnsi="Times New Roman"/>
          <w:sz w:val="28"/>
          <w:szCs w:val="28"/>
          <w:lang w:eastAsia="en-US"/>
        </w:rPr>
        <w:t xml:space="preserve"> </w:t>
      </w:r>
      <w:r w:rsidRPr="00F32361">
        <w:rPr>
          <w:rFonts w:ascii="Times New Roman" w:eastAsia="Calibri" w:hAnsi="Times New Roman"/>
          <w:sz w:val="28"/>
          <w:szCs w:val="28"/>
          <w:lang w:eastAsia="en-US"/>
        </w:rPr>
        <w:t>виклики працівників поліції.</w:t>
      </w:r>
    </w:p>
    <w:p w:rsidR="00F32361" w:rsidRPr="00F32361" w:rsidRDefault="00186914" w:rsidP="00B2442C">
      <w:pPr>
        <w:spacing w:after="0" w:line="240" w:lineRule="auto"/>
        <w:ind w:firstLine="567"/>
        <w:jc w:val="both"/>
        <w:rPr>
          <w:rFonts w:ascii="Times New Roman" w:eastAsia="Calibri" w:hAnsi="Times New Roman"/>
          <w:sz w:val="28"/>
          <w:szCs w:val="28"/>
          <w:lang w:eastAsia="en-US"/>
        </w:rPr>
      </w:pPr>
      <w:r>
        <w:rPr>
          <w:rFonts w:ascii="Times New Roman" w:eastAsia="Arial Unicode MS" w:hAnsi="Times New Roman"/>
          <w:sz w:val="28"/>
          <w:szCs w:val="28"/>
          <w:lang w:bidi="uk-UA"/>
        </w:rPr>
        <w:t xml:space="preserve">Згідно зі </w:t>
      </w:r>
      <w:r w:rsidR="00F32361" w:rsidRPr="00F32361">
        <w:rPr>
          <w:rFonts w:ascii="Times New Roman" w:eastAsia="Arial Unicode MS" w:hAnsi="Times New Roman"/>
          <w:sz w:val="28"/>
          <w:szCs w:val="28"/>
          <w:lang w:bidi="uk-UA"/>
        </w:rPr>
        <w:t>стат</w:t>
      </w:r>
      <w:r>
        <w:rPr>
          <w:rFonts w:ascii="Times New Roman" w:eastAsia="Arial Unicode MS" w:hAnsi="Times New Roman"/>
          <w:sz w:val="28"/>
          <w:szCs w:val="28"/>
          <w:lang w:bidi="uk-UA"/>
        </w:rPr>
        <w:t>тями</w:t>
      </w:r>
      <w:r w:rsidR="00F32361" w:rsidRPr="00F32361">
        <w:rPr>
          <w:rFonts w:ascii="Times New Roman" w:eastAsia="Arial Unicode MS" w:hAnsi="Times New Roman"/>
          <w:sz w:val="28"/>
          <w:szCs w:val="28"/>
          <w:lang w:bidi="uk-UA"/>
        </w:rPr>
        <w:t xml:space="preserve"> 329, 330 КПК України сторони та учасники кримінального провадження, а також інші особи, присутні в залі судового засідання, зобов’язані додержуватися порядку в судовому засіданні і беззаперечно підкорятися відповідним розпорядженням головуючого у судовому засіданні. </w:t>
      </w:r>
      <w:r w:rsidR="00F32361" w:rsidRPr="00F32361">
        <w:rPr>
          <w:rFonts w:ascii="Times New Roman" w:hAnsi="Times New Roman"/>
          <w:sz w:val="28"/>
          <w:szCs w:val="28"/>
          <w:shd w:val="clear" w:color="auto" w:fill="FFFFFF"/>
          <w:lang w:eastAsia="ru-RU"/>
        </w:rPr>
        <w:t>У разі невиконання розпорядження головуючого іншими особами, присутніми у судовому засіданні, головуючий робить їм попередження про відповідальність за неповагу до суду. При повторному порушенні порядку у залі судового засідання їх за ухвалою суду може бути видалено із зали судового засідання та притягнуто до відповідальності, встановленої законом.</w:t>
      </w:r>
    </w:p>
    <w:p w:rsidR="00F32361" w:rsidRPr="00F32361" w:rsidRDefault="00F32361" w:rsidP="00B2442C">
      <w:pPr>
        <w:spacing w:after="0" w:line="240" w:lineRule="auto"/>
        <w:ind w:firstLine="567"/>
        <w:jc w:val="both"/>
        <w:rPr>
          <w:rFonts w:ascii="Times New Roman" w:hAnsi="Times New Roman"/>
          <w:b/>
          <w:sz w:val="28"/>
          <w:szCs w:val="28"/>
          <w:lang w:eastAsia="ru-RU"/>
        </w:rPr>
      </w:pPr>
      <w:r w:rsidRPr="00F32361">
        <w:rPr>
          <w:rFonts w:ascii="Times New Roman" w:eastAsia="Arial Unicode MS" w:hAnsi="Times New Roman"/>
          <w:sz w:val="28"/>
          <w:szCs w:val="28"/>
          <w:lang w:bidi="uk-UA"/>
        </w:rPr>
        <w:t>Для протидії зазначеним негативним явищам у судовому засіданні, з метою забезпечення дотримання вимог процесуального законодавства, забезпечення авторитету судової влади КПК України визначає можливість застосування до порушників відповідних заходів процесуального примусу.</w:t>
      </w:r>
    </w:p>
    <w:p w:rsidR="00F32361" w:rsidRPr="00F32361" w:rsidRDefault="00F32361" w:rsidP="00B2442C">
      <w:pPr>
        <w:widowControl w:val="0"/>
        <w:spacing w:after="0" w:line="240" w:lineRule="auto"/>
        <w:ind w:firstLine="567"/>
        <w:jc w:val="both"/>
        <w:rPr>
          <w:rFonts w:ascii="Times New Roman" w:eastAsia="Arial Unicode MS" w:hAnsi="Times New Roman"/>
          <w:color w:val="000000"/>
          <w:sz w:val="28"/>
          <w:szCs w:val="28"/>
          <w:lang w:bidi="uk-UA"/>
        </w:rPr>
      </w:pPr>
      <w:r w:rsidRPr="00F32361">
        <w:rPr>
          <w:rFonts w:ascii="Times New Roman" w:eastAsia="Arial Unicode MS" w:hAnsi="Times New Roman"/>
          <w:color w:val="000000"/>
          <w:sz w:val="28"/>
          <w:szCs w:val="28"/>
          <w:lang w:bidi="uk-UA"/>
        </w:rPr>
        <w:t>Відповідно до статті 321 КПК України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із судового розгляду все, що не має значення для кримінального провадження. Головуючий у судовому засіданні вживає необхідних заходів для забезпечення в судовому засіданні належного порядку.</w:t>
      </w:r>
    </w:p>
    <w:p w:rsidR="00F32361" w:rsidRPr="00F32361" w:rsidRDefault="00F32361" w:rsidP="00B2442C">
      <w:pPr>
        <w:widowControl w:val="0"/>
        <w:spacing w:after="0" w:line="240" w:lineRule="auto"/>
        <w:ind w:firstLine="567"/>
        <w:jc w:val="both"/>
        <w:rPr>
          <w:rFonts w:ascii="Times New Roman" w:eastAsia="Calibri" w:hAnsi="Times New Roman"/>
          <w:sz w:val="28"/>
          <w:szCs w:val="28"/>
          <w:lang w:eastAsia="en-US"/>
        </w:rPr>
      </w:pPr>
      <w:r w:rsidRPr="00F32361">
        <w:rPr>
          <w:rFonts w:ascii="Times New Roman" w:eastAsia="Calibri" w:hAnsi="Times New Roman"/>
          <w:sz w:val="28"/>
          <w:szCs w:val="28"/>
          <w:lang w:eastAsia="en-US"/>
        </w:rPr>
        <w:t xml:space="preserve">За неповагу до суду винні особи притягуються до відповідальності, встановленої законом. Питання про притягнення учасника справи або іншої особи, присутньої в залі судового засідання, до відповідальності за прояв неповаги до суду вирішується судом негайно після вчинення правопорушення, для чого у судовому засіданні із розгляду справи оголошується перерва, або після закінчення судового засідання. </w:t>
      </w:r>
    </w:p>
    <w:p w:rsidR="00F32361" w:rsidRPr="00F32361" w:rsidRDefault="00186914" w:rsidP="00B2442C">
      <w:pPr>
        <w:widowControl w:val="0"/>
        <w:spacing w:after="0" w:line="240" w:lineRule="auto"/>
        <w:ind w:firstLine="567"/>
        <w:jc w:val="both"/>
        <w:rPr>
          <w:rFonts w:ascii="Times New Roman" w:eastAsia="Calibri" w:hAnsi="Times New Roman"/>
          <w:sz w:val="28"/>
          <w:szCs w:val="28"/>
          <w:lang w:eastAsia="en-US"/>
        </w:rPr>
      </w:pPr>
      <w:r>
        <w:rPr>
          <w:rFonts w:ascii="Times New Roman" w:eastAsia="Arial Unicode MS" w:hAnsi="Times New Roman"/>
          <w:color w:val="000000"/>
          <w:sz w:val="28"/>
          <w:szCs w:val="28"/>
          <w:lang w:bidi="uk-UA"/>
        </w:rPr>
        <w:t>Отже</w:t>
      </w:r>
      <w:r w:rsidR="00F32361" w:rsidRPr="00F32361">
        <w:rPr>
          <w:rFonts w:ascii="Times New Roman" w:eastAsia="Arial Unicode MS" w:hAnsi="Times New Roman"/>
          <w:color w:val="000000"/>
          <w:sz w:val="28"/>
          <w:szCs w:val="28"/>
          <w:lang w:bidi="uk-UA"/>
        </w:rPr>
        <w:t>, за наведених обставин закон покладає на головуючого суддю обов’язок щодо забезпечення дотримання вимог процесуального законодавства і підтримання авторитету судової влади шляхом застосування до порушників порядку судового засідання заходів відповідальності, передбачених КПК України.</w:t>
      </w:r>
    </w:p>
    <w:p w:rsidR="00F32361" w:rsidRPr="00F32361" w:rsidRDefault="00F32361" w:rsidP="00B2442C">
      <w:pPr>
        <w:widowControl w:val="0"/>
        <w:spacing w:after="0" w:line="240" w:lineRule="auto"/>
        <w:ind w:firstLine="567"/>
        <w:jc w:val="both"/>
        <w:rPr>
          <w:rFonts w:ascii="Times New Roman" w:eastAsia="Arial Unicode MS" w:hAnsi="Times New Roman"/>
          <w:sz w:val="28"/>
          <w:szCs w:val="28"/>
          <w:lang w:bidi="uk-UA"/>
        </w:rPr>
      </w:pPr>
      <w:r w:rsidRPr="00F32361">
        <w:rPr>
          <w:rFonts w:ascii="Times New Roman" w:eastAsia="Arial Unicode MS" w:hAnsi="Times New Roman"/>
          <w:sz w:val="28"/>
          <w:szCs w:val="28"/>
          <w:lang w:bidi="uk-UA"/>
        </w:rPr>
        <w:t xml:space="preserve">Поведінка вільних слухачів у судовому засіданні, яка супроводжувалася негативними </w:t>
      </w:r>
      <w:r w:rsidRPr="00F32361">
        <w:rPr>
          <w:rFonts w:ascii="Times New Roman" w:eastAsia="Calibri" w:hAnsi="Times New Roman"/>
          <w:sz w:val="28"/>
          <w:szCs w:val="28"/>
          <w:lang w:eastAsia="en-US"/>
        </w:rPr>
        <w:t>висловлюваннями на адресу суддів</w:t>
      </w:r>
      <w:r w:rsidR="00186914">
        <w:rPr>
          <w:rFonts w:ascii="Times New Roman" w:eastAsia="Calibri" w:hAnsi="Times New Roman"/>
          <w:sz w:val="28"/>
          <w:szCs w:val="28"/>
          <w:lang w:eastAsia="en-US"/>
        </w:rPr>
        <w:t>,</w:t>
      </w:r>
      <w:r w:rsidRPr="00F32361">
        <w:rPr>
          <w:rFonts w:ascii="Times New Roman" w:eastAsia="Calibri" w:hAnsi="Times New Roman"/>
          <w:sz w:val="28"/>
          <w:szCs w:val="28"/>
          <w:lang w:eastAsia="en-US"/>
        </w:rPr>
        <w:t xml:space="preserve"> </w:t>
      </w:r>
      <w:r w:rsidRPr="00F32361">
        <w:rPr>
          <w:rFonts w:ascii="Times New Roman" w:eastAsia="Arial Unicode MS" w:hAnsi="Times New Roman"/>
          <w:sz w:val="28"/>
          <w:szCs w:val="28"/>
          <w:lang w:bidi="uk-UA"/>
        </w:rPr>
        <w:t>може свідчити про неповагу до суду, що не є тотожним втручанню в діяльність судді щодо здійснення правосуддя, яке може створювати реальну загрозу для ухвалення суддею справедливого та безстороннього рішення у справі. У таких випадках до винних осіб підлягають застосуванню заходи</w:t>
      </w:r>
      <w:r w:rsidR="00186914">
        <w:rPr>
          <w:rFonts w:ascii="Times New Roman" w:eastAsia="Arial Unicode MS" w:hAnsi="Times New Roman"/>
          <w:sz w:val="28"/>
          <w:szCs w:val="28"/>
          <w:lang w:bidi="uk-UA"/>
        </w:rPr>
        <w:t xml:space="preserve"> впливу, визначені статтею 185</w:t>
      </w:r>
      <w:r w:rsidR="00186914">
        <w:rPr>
          <w:rFonts w:ascii="Times New Roman" w:eastAsia="Arial Unicode MS" w:hAnsi="Times New Roman"/>
          <w:sz w:val="28"/>
          <w:szCs w:val="28"/>
          <w:vertAlign w:val="superscript"/>
          <w:lang w:bidi="uk-UA"/>
        </w:rPr>
        <w:t>3</w:t>
      </w:r>
      <w:r w:rsidRPr="00F32361">
        <w:rPr>
          <w:rFonts w:ascii="Times New Roman" w:eastAsia="Arial Unicode MS" w:hAnsi="Times New Roman"/>
          <w:sz w:val="28"/>
          <w:szCs w:val="28"/>
          <w:lang w:bidi="uk-UA"/>
        </w:rPr>
        <w:t xml:space="preserve"> </w:t>
      </w:r>
      <w:r w:rsidR="00315358">
        <w:rPr>
          <w:rFonts w:ascii="Times New Roman" w:eastAsia="Arial Unicode MS" w:hAnsi="Times New Roman"/>
          <w:sz w:val="28"/>
          <w:szCs w:val="28"/>
          <w:lang w:bidi="uk-UA"/>
        </w:rPr>
        <w:t>КУпАП</w:t>
      </w:r>
      <w:r w:rsidRPr="00F32361">
        <w:rPr>
          <w:rFonts w:ascii="Times New Roman" w:eastAsia="Arial Unicode MS" w:hAnsi="Times New Roman"/>
          <w:sz w:val="28"/>
          <w:szCs w:val="28"/>
          <w:lang w:bidi="uk-UA"/>
        </w:rPr>
        <w:t xml:space="preserve"> (прояв неповаги до суду або Конституційного Суду України).</w:t>
      </w:r>
    </w:p>
    <w:p w:rsidR="00F32361" w:rsidRPr="00B2442C" w:rsidRDefault="00F32361" w:rsidP="00B2442C">
      <w:pPr>
        <w:widowControl w:val="0"/>
        <w:spacing w:after="0" w:line="240" w:lineRule="auto"/>
        <w:ind w:firstLine="567"/>
        <w:jc w:val="both"/>
        <w:rPr>
          <w:rFonts w:ascii="Times New Roman" w:eastAsia="Arial Unicode MS" w:hAnsi="Times New Roman"/>
          <w:sz w:val="28"/>
          <w:szCs w:val="28"/>
          <w:highlight w:val="yellow"/>
          <w:lang w:bidi="uk-UA"/>
        </w:rPr>
      </w:pPr>
      <w:r w:rsidRPr="00B2442C">
        <w:rPr>
          <w:rFonts w:ascii="Times New Roman" w:eastAsia="Arial Unicode MS" w:hAnsi="Times New Roman"/>
          <w:i/>
          <w:sz w:val="28"/>
          <w:szCs w:val="28"/>
          <w:lang w:bidi="uk-UA"/>
        </w:rPr>
        <w:t xml:space="preserve">Щодо подання </w:t>
      </w:r>
      <w:r w:rsidR="000A47F7" w:rsidRPr="000A47F7">
        <w:rPr>
          <w:rFonts w:ascii="Times New Roman" w:eastAsia="Arial Unicode MS" w:hAnsi="Times New Roman"/>
          <w:i/>
          <w:sz w:val="28"/>
          <w:szCs w:val="28"/>
          <w:lang w:bidi="uk-UA"/>
        </w:rPr>
        <w:t>ОСОБА1</w:t>
      </w:r>
      <w:r w:rsidRPr="00B2442C">
        <w:rPr>
          <w:rFonts w:ascii="Times New Roman" w:eastAsia="Arial Unicode MS" w:hAnsi="Times New Roman"/>
          <w:i/>
          <w:sz w:val="28"/>
          <w:szCs w:val="28"/>
          <w:lang w:bidi="uk-UA"/>
        </w:rPr>
        <w:t xml:space="preserve"> до Лозівського міськрайонного суду Харківської області завідомо недостовірних / підроблених доказів у справі </w:t>
      </w:r>
      <w:r w:rsidRPr="00B2442C">
        <w:rPr>
          <w:rFonts w:ascii="Times New Roman" w:eastAsia="Arial Unicode MS" w:hAnsi="Times New Roman"/>
          <w:i/>
          <w:sz w:val="28"/>
          <w:szCs w:val="28"/>
          <w:lang w:bidi="uk-UA"/>
        </w:rPr>
        <w:br/>
        <w:t>№ 629/2898/23</w:t>
      </w:r>
      <w:r w:rsidRPr="00B2442C">
        <w:rPr>
          <w:rFonts w:ascii="Times New Roman" w:eastAsia="Arial Unicode MS" w:hAnsi="Times New Roman"/>
          <w:sz w:val="28"/>
          <w:szCs w:val="28"/>
          <w:lang w:bidi="uk-UA"/>
        </w:rPr>
        <w:t xml:space="preserve"> слід зазначити, що з повідомлення голови суду та Єдиного де</w:t>
      </w:r>
      <w:r w:rsidR="00315358" w:rsidRPr="00B2442C">
        <w:rPr>
          <w:rFonts w:ascii="Times New Roman" w:eastAsia="Arial Unicode MS" w:hAnsi="Times New Roman"/>
          <w:sz w:val="28"/>
          <w:szCs w:val="28"/>
          <w:lang w:bidi="uk-UA"/>
        </w:rPr>
        <w:t>ржавного реєстру судових рішень</w:t>
      </w:r>
      <w:r w:rsidRPr="00B2442C">
        <w:rPr>
          <w:rFonts w:ascii="Times New Roman" w:eastAsia="Arial Unicode MS" w:hAnsi="Times New Roman"/>
          <w:sz w:val="28"/>
          <w:szCs w:val="28"/>
          <w:lang w:bidi="uk-UA"/>
        </w:rPr>
        <w:t xml:space="preserve"> встановлено, що 5 грудня 2023 року до Лозівського міськрайонного суду Харківської області в</w:t>
      </w:r>
      <w:r w:rsidR="00315358" w:rsidRPr="00B2442C">
        <w:rPr>
          <w:rFonts w:ascii="Times New Roman" w:eastAsia="Arial Unicode MS" w:hAnsi="Times New Roman"/>
          <w:sz w:val="28"/>
          <w:szCs w:val="28"/>
          <w:lang w:bidi="uk-UA"/>
        </w:rPr>
        <w:t xml:space="preserve">ідповідно до </w:t>
      </w:r>
      <w:r w:rsidRPr="00B2442C">
        <w:rPr>
          <w:rFonts w:ascii="Times New Roman" w:eastAsia="Arial Unicode MS" w:hAnsi="Times New Roman"/>
          <w:sz w:val="28"/>
          <w:szCs w:val="28"/>
          <w:lang w:bidi="uk-UA"/>
        </w:rPr>
        <w:t xml:space="preserve">частини першої статті 379 КПК України надійшла заява </w:t>
      </w:r>
      <w:r w:rsidR="000A47F7">
        <w:rPr>
          <w:rFonts w:ascii="Times New Roman" w:eastAsia="Arial Unicode MS" w:hAnsi="Times New Roman"/>
          <w:sz w:val="28"/>
          <w:szCs w:val="28"/>
          <w:lang w:bidi="uk-UA"/>
        </w:rPr>
        <w:t>ОСОБА1</w:t>
      </w:r>
      <w:r w:rsidR="00315358" w:rsidRPr="00B2442C">
        <w:rPr>
          <w:rFonts w:ascii="Times New Roman" w:eastAsia="Arial Unicode MS" w:hAnsi="Times New Roman"/>
          <w:sz w:val="28"/>
          <w:szCs w:val="28"/>
          <w:lang w:bidi="uk-UA"/>
        </w:rPr>
        <w:t xml:space="preserve"> про </w:t>
      </w:r>
      <w:r w:rsidRPr="00B2442C">
        <w:rPr>
          <w:rFonts w:ascii="Times New Roman" w:eastAsia="Arial Unicode MS" w:hAnsi="Times New Roman"/>
          <w:sz w:val="28"/>
          <w:szCs w:val="28"/>
          <w:lang w:bidi="uk-UA"/>
        </w:rPr>
        <w:t>виправ</w:t>
      </w:r>
      <w:r w:rsidR="00315358" w:rsidRPr="00B2442C">
        <w:rPr>
          <w:rFonts w:ascii="Times New Roman" w:eastAsia="Arial Unicode MS" w:hAnsi="Times New Roman"/>
          <w:sz w:val="28"/>
          <w:szCs w:val="28"/>
          <w:lang w:bidi="uk-UA"/>
        </w:rPr>
        <w:t xml:space="preserve">лення </w:t>
      </w:r>
      <w:r w:rsidRPr="00B2442C">
        <w:rPr>
          <w:rFonts w:ascii="Times New Roman" w:eastAsia="Arial Unicode MS" w:hAnsi="Times New Roman"/>
          <w:sz w:val="28"/>
          <w:szCs w:val="28"/>
          <w:lang w:bidi="uk-UA"/>
        </w:rPr>
        <w:t>описк</w:t>
      </w:r>
      <w:r w:rsidR="00315358" w:rsidRPr="00B2442C">
        <w:rPr>
          <w:rFonts w:ascii="Times New Roman" w:eastAsia="Arial Unicode MS" w:hAnsi="Times New Roman"/>
          <w:sz w:val="28"/>
          <w:szCs w:val="28"/>
          <w:lang w:bidi="uk-UA"/>
        </w:rPr>
        <w:t>и</w:t>
      </w:r>
      <w:r w:rsidRPr="00B2442C">
        <w:rPr>
          <w:rFonts w:ascii="Times New Roman" w:eastAsia="Arial Unicode MS" w:hAnsi="Times New Roman"/>
          <w:sz w:val="28"/>
          <w:szCs w:val="28"/>
          <w:lang w:bidi="uk-UA"/>
        </w:rPr>
        <w:t xml:space="preserve"> в ухвалі слідчого судді Лозівського міськрайонного суду Харківської області Цендри Н.В. від 1 серпня 2023 року у справі № 629/2898/23.</w:t>
      </w:r>
    </w:p>
    <w:p w:rsidR="00F32361" w:rsidRPr="00B2442C" w:rsidRDefault="00F32361" w:rsidP="00B2442C">
      <w:pPr>
        <w:widowControl w:val="0"/>
        <w:spacing w:after="0" w:line="240" w:lineRule="auto"/>
        <w:ind w:firstLine="567"/>
        <w:jc w:val="both"/>
        <w:rPr>
          <w:rFonts w:ascii="Times New Roman" w:eastAsia="Calibri" w:hAnsi="Times New Roman"/>
          <w:sz w:val="28"/>
          <w:szCs w:val="28"/>
          <w:lang w:eastAsia="en-US"/>
        </w:rPr>
      </w:pPr>
      <w:r w:rsidRPr="00B2442C">
        <w:rPr>
          <w:rFonts w:ascii="Times New Roman" w:eastAsia="Calibri" w:hAnsi="Times New Roman"/>
          <w:sz w:val="28"/>
          <w:szCs w:val="28"/>
          <w:lang w:eastAsia="en-US"/>
        </w:rPr>
        <w:t>Ухвалою судді Лозівського міськрайонного суду Харківської області Цендри Н.В. від 12 грудня 2023 року у справі № 629/2898/23 у відкритті про</w:t>
      </w:r>
      <w:r w:rsidR="00315358" w:rsidRPr="00B2442C">
        <w:rPr>
          <w:rFonts w:ascii="Times New Roman" w:eastAsia="Calibri" w:hAnsi="Times New Roman"/>
          <w:sz w:val="28"/>
          <w:szCs w:val="28"/>
          <w:lang w:eastAsia="en-US"/>
        </w:rPr>
        <w:t xml:space="preserve">вадження за заявою </w:t>
      </w:r>
      <w:r w:rsidR="000A47F7">
        <w:rPr>
          <w:rFonts w:ascii="Times New Roman" w:eastAsia="Arial Unicode MS" w:hAnsi="Times New Roman"/>
          <w:sz w:val="28"/>
          <w:szCs w:val="28"/>
          <w:lang w:bidi="uk-UA"/>
        </w:rPr>
        <w:t>ОСОБА1</w:t>
      </w:r>
      <w:r w:rsidR="00315358" w:rsidRPr="00B2442C">
        <w:rPr>
          <w:rFonts w:ascii="Times New Roman" w:eastAsia="Calibri" w:hAnsi="Times New Roman"/>
          <w:sz w:val="28"/>
          <w:szCs w:val="28"/>
          <w:lang w:eastAsia="en-US"/>
        </w:rPr>
        <w:t xml:space="preserve"> у</w:t>
      </w:r>
      <w:r w:rsidRPr="00B2442C">
        <w:rPr>
          <w:rFonts w:ascii="Times New Roman" w:eastAsia="Calibri" w:hAnsi="Times New Roman"/>
          <w:sz w:val="28"/>
          <w:szCs w:val="28"/>
          <w:lang w:eastAsia="en-US"/>
        </w:rPr>
        <w:t xml:space="preserve"> порядку частини першої статті 379 КПК України відмовлено. Копі</w:t>
      </w:r>
      <w:r w:rsidR="00315358" w:rsidRPr="00B2442C">
        <w:rPr>
          <w:rFonts w:ascii="Times New Roman" w:eastAsia="Calibri" w:hAnsi="Times New Roman"/>
          <w:sz w:val="28"/>
          <w:szCs w:val="28"/>
          <w:lang w:eastAsia="en-US"/>
        </w:rPr>
        <w:t>ї</w:t>
      </w:r>
      <w:r w:rsidRPr="00B2442C">
        <w:rPr>
          <w:rFonts w:ascii="Times New Roman" w:eastAsia="Calibri" w:hAnsi="Times New Roman"/>
          <w:sz w:val="28"/>
          <w:szCs w:val="28"/>
          <w:lang w:eastAsia="en-US"/>
        </w:rPr>
        <w:t xml:space="preserve"> ухвали, заяви та доданих до неї документів </w:t>
      </w:r>
      <w:r w:rsidR="00315358" w:rsidRPr="00B2442C">
        <w:rPr>
          <w:rFonts w:ascii="Times New Roman" w:eastAsia="Calibri" w:hAnsi="Times New Roman"/>
          <w:sz w:val="28"/>
          <w:szCs w:val="28"/>
          <w:lang w:eastAsia="en-US"/>
        </w:rPr>
        <w:t>надіслано</w:t>
      </w:r>
      <w:r w:rsidRPr="00B2442C">
        <w:rPr>
          <w:rFonts w:ascii="Times New Roman" w:eastAsia="Calibri" w:hAnsi="Times New Roman"/>
          <w:sz w:val="28"/>
          <w:szCs w:val="28"/>
          <w:lang w:eastAsia="en-US"/>
        </w:rPr>
        <w:t xml:space="preserve"> до Лозівської окружної прокуратури Харківської області та Лозівського РВП ГУ НП в Харківській області для прийняття рішення </w:t>
      </w:r>
      <w:r w:rsidR="00315358" w:rsidRPr="00B2442C">
        <w:rPr>
          <w:rFonts w:ascii="Times New Roman" w:eastAsia="Calibri" w:hAnsi="Times New Roman"/>
          <w:sz w:val="28"/>
          <w:szCs w:val="28"/>
          <w:lang w:eastAsia="en-US"/>
        </w:rPr>
        <w:t xml:space="preserve">відповідно до </w:t>
      </w:r>
      <w:r w:rsidRPr="00B2442C">
        <w:rPr>
          <w:rFonts w:ascii="Times New Roman" w:eastAsia="Calibri" w:hAnsi="Times New Roman"/>
          <w:sz w:val="28"/>
          <w:szCs w:val="28"/>
          <w:lang w:eastAsia="en-US"/>
        </w:rPr>
        <w:t>порядку статті 214 КПК України.</w:t>
      </w:r>
    </w:p>
    <w:p w:rsidR="00F32361" w:rsidRPr="00B2442C" w:rsidRDefault="00F32361" w:rsidP="00B2442C">
      <w:pPr>
        <w:widowControl w:val="0"/>
        <w:spacing w:after="0" w:line="240" w:lineRule="auto"/>
        <w:ind w:firstLine="567"/>
        <w:jc w:val="both"/>
        <w:rPr>
          <w:rFonts w:ascii="Times New Roman" w:eastAsia="Calibri" w:hAnsi="Times New Roman"/>
          <w:sz w:val="28"/>
          <w:szCs w:val="28"/>
          <w:lang w:eastAsia="en-US"/>
        </w:rPr>
      </w:pPr>
      <w:r w:rsidRPr="00B2442C">
        <w:rPr>
          <w:rFonts w:ascii="Times New Roman" w:eastAsia="Arial Unicode MS" w:hAnsi="Times New Roman"/>
          <w:sz w:val="28"/>
          <w:szCs w:val="28"/>
          <w:lang w:bidi="uk-UA"/>
        </w:rPr>
        <w:t>Отже</w:t>
      </w:r>
      <w:r w:rsidR="0009222C">
        <w:rPr>
          <w:rFonts w:ascii="Times New Roman" w:eastAsia="Arial Unicode MS" w:hAnsi="Times New Roman"/>
          <w:sz w:val="28"/>
          <w:szCs w:val="28"/>
          <w:lang w:bidi="uk-UA"/>
        </w:rPr>
        <w:t>,</w:t>
      </w:r>
      <w:r w:rsidRPr="00B2442C">
        <w:rPr>
          <w:rFonts w:ascii="Times New Roman" w:eastAsia="Arial Unicode MS" w:hAnsi="Times New Roman"/>
          <w:sz w:val="28"/>
          <w:szCs w:val="28"/>
          <w:lang w:bidi="uk-UA"/>
        </w:rPr>
        <w:t xml:space="preserve"> фактам, викладеним в ухвалі суду, надається кримінально-правова оцінка правоохоронними органами в порядку, встановленому КПК України.</w:t>
      </w:r>
    </w:p>
    <w:p w:rsidR="00F32361" w:rsidRPr="00B2442C" w:rsidRDefault="00F32361" w:rsidP="00B2442C">
      <w:pPr>
        <w:widowControl w:val="0"/>
        <w:spacing w:after="0" w:line="240" w:lineRule="auto"/>
        <w:ind w:firstLine="567"/>
        <w:jc w:val="both"/>
        <w:rPr>
          <w:rFonts w:ascii="Times New Roman" w:eastAsia="Arial Unicode MS" w:hAnsi="Times New Roman"/>
          <w:i/>
          <w:color w:val="000000"/>
          <w:sz w:val="28"/>
          <w:szCs w:val="28"/>
          <w:lang w:bidi="uk-UA"/>
        </w:rPr>
      </w:pPr>
      <w:r w:rsidRPr="00B2442C">
        <w:rPr>
          <w:rFonts w:ascii="Times New Roman" w:eastAsia="Arial Unicode MS" w:hAnsi="Times New Roman"/>
          <w:i/>
          <w:sz w:val="28"/>
          <w:szCs w:val="28"/>
          <w:lang w:bidi="uk-UA"/>
        </w:rPr>
        <w:t xml:space="preserve">Щодо звернення до правоохоронних органів </w:t>
      </w:r>
      <w:r w:rsidRPr="00B2442C">
        <w:rPr>
          <w:rFonts w:ascii="Times New Roman" w:eastAsia="Calibri" w:hAnsi="Times New Roman"/>
          <w:i/>
          <w:sz w:val="28"/>
          <w:szCs w:val="28"/>
          <w:lang w:eastAsia="en-US"/>
        </w:rPr>
        <w:t xml:space="preserve">про вчинення кримінальних правопорушень суддями Лозівського міськрайонного суду Харківської області та працівниками апарату суду, а також </w:t>
      </w:r>
      <w:r w:rsidR="0009222C">
        <w:rPr>
          <w:rFonts w:ascii="Times New Roman" w:eastAsia="Arial Unicode MS" w:hAnsi="Times New Roman"/>
          <w:i/>
          <w:color w:val="000000"/>
          <w:sz w:val="28"/>
          <w:szCs w:val="28"/>
          <w:lang w:bidi="uk-UA"/>
        </w:rPr>
        <w:t>інших органів державної влади</w:t>
      </w:r>
    </w:p>
    <w:p w:rsidR="00F32361" w:rsidRPr="00F32361" w:rsidRDefault="00315358" w:rsidP="00B2442C">
      <w:pPr>
        <w:widowControl w:val="0"/>
        <w:spacing w:after="0" w:line="240" w:lineRule="auto"/>
        <w:ind w:firstLine="567"/>
        <w:jc w:val="both"/>
        <w:rPr>
          <w:rFonts w:ascii="Times New Roman" w:hAnsi="Times New Roman"/>
          <w:iCs/>
          <w:sz w:val="28"/>
          <w:szCs w:val="28"/>
          <w:lang w:eastAsia="ru-RU"/>
        </w:rPr>
      </w:pPr>
      <w:r w:rsidRPr="00B2442C">
        <w:rPr>
          <w:rFonts w:ascii="Times New Roman" w:hAnsi="Times New Roman"/>
          <w:iCs/>
          <w:sz w:val="28"/>
          <w:szCs w:val="28"/>
          <w:lang w:eastAsia="ru-RU"/>
        </w:rPr>
        <w:t>Згідно зі с</w:t>
      </w:r>
      <w:r w:rsidR="00F32361" w:rsidRPr="00B2442C">
        <w:rPr>
          <w:rFonts w:ascii="Times New Roman" w:hAnsi="Times New Roman"/>
          <w:iCs/>
          <w:sz w:val="28"/>
          <w:szCs w:val="28"/>
          <w:lang w:eastAsia="ru-RU"/>
        </w:rPr>
        <w:t>таттею 40 Конституції України усі мають право направляти індивідуальні чи колективні письмові звернення або особисто звертатися</w:t>
      </w:r>
      <w:r w:rsidR="00F32361" w:rsidRPr="00F32361">
        <w:rPr>
          <w:rFonts w:ascii="Times New Roman" w:hAnsi="Times New Roman"/>
          <w:iCs/>
          <w:sz w:val="28"/>
          <w:szCs w:val="28"/>
          <w:lang w:eastAsia="ru-RU"/>
        </w:rPr>
        <w:t xml:space="preserve"> до органів державної влади, органів місцевого самоврядування та посадових осіб цих органів, що зобов’язані розглянути звернення і дати обґрунтовану відповідь у встановлений законом строк.</w:t>
      </w:r>
    </w:p>
    <w:p w:rsidR="00F32361" w:rsidRPr="00F32361" w:rsidRDefault="00F32361" w:rsidP="00B2442C">
      <w:pPr>
        <w:spacing w:after="0" w:line="240" w:lineRule="auto"/>
        <w:ind w:firstLine="567"/>
        <w:jc w:val="both"/>
        <w:rPr>
          <w:rFonts w:ascii="Times New Roman" w:hAnsi="Times New Roman"/>
          <w:sz w:val="28"/>
          <w:szCs w:val="28"/>
          <w:lang w:eastAsia="ru-RU"/>
        </w:rPr>
      </w:pPr>
      <w:r w:rsidRPr="00F32361">
        <w:rPr>
          <w:rFonts w:ascii="Times New Roman" w:hAnsi="Times New Roman"/>
          <w:iCs/>
          <w:sz w:val="28"/>
          <w:szCs w:val="28"/>
          <w:lang w:eastAsia="ru-RU" w:bidi="en-US"/>
        </w:rPr>
        <w:t xml:space="preserve">Звернення до органів державної влади та правоохоронних органів є правом особи, гарантованим Конституцією і законами України, тому звернення чи повідомлення про таке звернення </w:t>
      </w:r>
      <w:r w:rsidRPr="00F32361">
        <w:rPr>
          <w:rFonts w:ascii="Times New Roman" w:hAnsi="Times New Roman"/>
          <w:iCs/>
          <w:sz w:val="28"/>
          <w:szCs w:val="28"/>
          <w:shd w:val="clear" w:color="auto" w:fill="FFFFFF"/>
          <w:lang w:eastAsia="ru-RU" w:bidi="en-US"/>
        </w:rPr>
        <w:t>н</w:t>
      </w:r>
      <w:r w:rsidRPr="00F32361">
        <w:rPr>
          <w:rFonts w:ascii="Times New Roman" w:hAnsi="Times New Roman"/>
          <w:iCs/>
          <w:sz w:val="28"/>
          <w:szCs w:val="28"/>
          <w:lang w:eastAsia="ru-RU" w:bidi="en-US"/>
        </w:rPr>
        <w:t>е може свідчити про тиск та втручання в діяльність суду під час здійснення правосуддя.</w:t>
      </w:r>
    </w:p>
    <w:p w:rsidR="00F32361" w:rsidRPr="00F32361" w:rsidRDefault="00315358" w:rsidP="00B2442C">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Відповідно до </w:t>
      </w:r>
      <w:r w:rsidR="00F32361" w:rsidRPr="00F32361">
        <w:rPr>
          <w:rFonts w:ascii="Times New Roman" w:hAnsi="Times New Roman"/>
          <w:sz w:val="28"/>
          <w:szCs w:val="28"/>
          <w:lang w:eastAsia="ru-RU"/>
        </w:rPr>
        <w:t xml:space="preserve">статей 55, 60, 214 </w:t>
      </w:r>
      <w:r>
        <w:rPr>
          <w:rFonts w:ascii="Times New Roman" w:hAnsi="Times New Roman"/>
          <w:sz w:val="28"/>
          <w:szCs w:val="28"/>
          <w:lang w:eastAsia="ru-RU"/>
        </w:rPr>
        <w:t>КПК</w:t>
      </w:r>
      <w:r w:rsidR="00F32361" w:rsidRPr="00F32361">
        <w:rPr>
          <w:rFonts w:ascii="Times New Roman" w:hAnsi="Times New Roman"/>
          <w:sz w:val="28"/>
          <w:szCs w:val="28"/>
          <w:lang w:eastAsia="ru-RU"/>
        </w:rPr>
        <w:t xml:space="preserve"> України кожній фізичній та юридичній особі надано право звернутися до правоохоронних органів із заявою або повідомленням про кримінальне правопорушення у разі виявлення обставин, що можуть свідчити про вчинення суддею злочину під час здійснення правосуддя.</w:t>
      </w:r>
    </w:p>
    <w:p w:rsidR="00F32361" w:rsidRPr="00F32361" w:rsidRDefault="00F32361" w:rsidP="00B2442C">
      <w:pPr>
        <w:spacing w:after="0" w:line="240" w:lineRule="auto"/>
        <w:ind w:firstLine="567"/>
        <w:jc w:val="both"/>
        <w:rPr>
          <w:rFonts w:ascii="Times New Roman" w:hAnsi="Times New Roman"/>
          <w:sz w:val="28"/>
          <w:szCs w:val="28"/>
          <w:lang w:eastAsia="ru-RU"/>
        </w:rPr>
      </w:pPr>
      <w:r w:rsidRPr="00F32361">
        <w:rPr>
          <w:rFonts w:ascii="Times New Roman" w:hAnsi="Times New Roman"/>
          <w:sz w:val="28"/>
          <w:szCs w:val="28"/>
          <w:lang w:eastAsia="ru-RU"/>
        </w:rPr>
        <w:t>Вища рада правосуддя дотримується правової позиції</w:t>
      </w:r>
      <w:r w:rsidR="00315358">
        <w:rPr>
          <w:rFonts w:ascii="Times New Roman" w:hAnsi="Times New Roman"/>
          <w:sz w:val="28"/>
          <w:szCs w:val="28"/>
          <w:lang w:eastAsia="ru-RU"/>
        </w:rPr>
        <w:t>,</w:t>
      </w:r>
      <w:r w:rsidRPr="00F32361">
        <w:rPr>
          <w:rFonts w:ascii="Times New Roman" w:hAnsi="Times New Roman"/>
          <w:sz w:val="28"/>
          <w:szCs w:val="28"/>
          <w:lang w:eastAsia="ru-RU"/>
        </w:rPr>
        <w:t xml:space="preserve"> згідно з якою реалізація особами передбачених законом прав за від</w:t>
      </w:r>
      <w:r w:rsidR="00315358">
        <w:rPr>
          <w:rFonts w:ascii="Times New Roman" w:hAnsi="Times New Roman"/>
          <w:sz w:val="28"/>
          <w:szCs w:val="28"/>
          <w:lang w:eastAsia="ru-RU"/>
        </w:rPr>
        <w:t>сутності ознак зловживання ними</w:t>
      </w:r>
      <w:r w:rsidRPr="00F32361">
        <w:rPr>
          <w:rFonts w:ascii="Times New Roman" w:hAnsi="Times New Roman"/>
          <w:sz w:val="28"/>
          <w:szCs w:val="28"/>
          <w:lang w:eastAsia="ru-RU"/>
        </w:rPr>
        <w:t xml:space="preserve"> не може бути розцінена як втручання у діяльність судді щодо здійснення правосуддя. Водночас завідомо неправдиве повідомлення про вчинення злочину відповідно до статті 383 КК України</w:t>
      </w:r>
      <w:r w:rsidR="00315358">
        <w:rPr>
          <w:rFonts w:ascii="Times New Roman" w:hAnsi="Times New Roman"/>
          <w:sz w:val="28"/>
          <w:szCs w:val="28"/>
          <w:lang w:eastAsia="ru-RU"/>
        </w:rPr>
        <w:t xml:space="preserve"> має наслідком</w:t>
      </w:r>
      <w:r w:rsidR="008658E9">
        <w:rPr>
          <w:rFonts w:ascii="Times New Roman" w:hAnsi="Times New Roman"/>
          <w:sz w:val="28"/>
          <w:szCs w:val="28"/>
          <w:lang w:eastAsia="ru-RU"/>
        </w:rPr>
        <w:t xml:space="preserve"> кримінальну</w:t>
      </w:r>
      <w:r w:rsidRPr="00F32361">
        <w:rPr>
          <w:rFonts w:ascii="Times New Roman" w:hAnsi="Times New Roman"/>
          <w:sz w:val="28"/>
          <w:szCs w:val="28"/>
          <w:lang w:eastAsia="ru-RU"/>
        </w:rPr>
        <w:t xml:space="preserve"> відповідальн</w:t>
      </w:r>
      <w:r w:rsidR="008658E9">
        <w:rPr>
          <w:rFonts w:ascii="Times New Roman" w:hAnsi="Times New Roman"/>
          <w:sz w:val="28"/>
          <w:szCs w:val="28"/>
          <w:lang w:eastAsia="ru-RU"/>
        </w:rPr>
        <w:t>ість</w:t>
      </w:r>
      <w:r w:rsidRPr="00F32361">
        <w:rPr>
          <w:rFonts w:ascii="Times New Roman" w:hAnsi="Times New Roman"/>
          <w:sz w:val="28"/>
          <w:szCs w:val="28"/>
          <w:lang w:eastAsia="ru-RU"/>
        </w:rPr>
        <w:t xml:space="preserve">. </w:t>
      </w:r>
      <w:r w:rsidR="008658E9">
        <w:rPr>
          <w:rFonts w:ascii="Times New Roman" w:hAnsi="Times New Roman"/>
          <w:sz w:val="28"/>
          <w:szCs w:val="28"/>
          <w:lang w:eastAsia="ru-RU"/>
        </w:rPr>
        <w:t>З</w:t>
      </w:r>
      <w:r w:rsidRPr="00F32361">
        <w:rPr>
          <w:rFonts w:ascii="Times New Roman" w:hAnsi="Times New Roman"/>
          <w:sz w:val="28"/>
          <w:szCs w:val="28"/>
          <w:lang w:eastAsia="ru-RU"/>
        </w:rPr>
        <w:t>дійснення кваліфікації таких неправомірних дій належить до компетенції правоохоронних органів.</w:t>
      </w:r>
    </w:p>
    <w:p w:rsidR="00F32361" w:rsidRPr="00F32361" w:rsidRDefault="00F32361" w:rsidP="00B2442C">
      <w:pPr>
        <w:spacing w:after="0" w:line="240" w:lineRule="auto"/>
        <w:ind w:firstLine="567"/>
        <w:jc w:val="both"/>
        <w:rPr>
          <w:rFonts w:ascii="Times New Roman" w:hAnsi="Times New Roman"/>
          <w:iCs/>
          <w:sz w:val="28"/>
          <w:szCs w:val="28"/>
          <w:lang w:eastAsia="ru-RU" w:bidi="uk-UA"/>
        </w:rPr>
      </w:pPr>
      <w:r w:rsidRPr="00F32361">
        <w:rPr>
          <w:rFonts w:ascii="Times New Roman" w:hAnsi="Times New Roman"/>
          <w:color w:val="000000"/>
          <w:sz w:val="28"/>
          <w:szCs w:val="28"/>
          <w:lang w:bidi="uk-UA"/>
        </w:rPr>
        <w:t xml:space="preserve">Отже, звернення до органів державної влади та правоохоронних органів відповідає праву кожної особи на такі звернення, тому відповідні дії не можуть розглядатися як перешкода для ефективного здійснення правосуддя та </w:t>
      </w:r>
      <w:r w:rsidR="008658E9">
        <w:rPr>
          <w:rFonts w:ascii="Times New Roman" w:hAnsi="Times New Roman"/>
          <w:color w:val="000000"/>
          <w:sz w:val="28"/>
          <w:szCs w:val="28"/>
          <w:lang w:bidi="uk-UA"/>
        </w:rPr>
        <w:t xml:space="preserve">бути </w:t>
      </w:r>
      <w:r w:rsidRPr="00F32361">
        <w:rPr>
          <w:rFonts w:ascii="Times New Roman" w:hAnsi="Times New Roman"/>
          <w:color w:val="000000"/>
          <w:sz w:val="28"/>
          <w:szCs w:val="28"/>
          <w:lang w:bidi="uk-UA"/>
        </w:rPr>
        <w:t xml:space="preserve">підставою для вжиття Вищою радою правосуддя </w:t>
      </w:r>
      <w:r w:rsidRPr="00F32361">
        <w:rPr>
          <w:rFonts w:ascii="Times New Roman" w:hAnsi="Times New Roman"/>
          <w:iCs/>
          <w:sz w:val="28"/>
          <w:szCs w:val="28"/>
          <w:lang w:eastAsia="ru-RU" w:bidi="uk-UA"/>
        </w:rPr>
        <w:t>заходів щодо забезпечення незалежності суддів та авторитету правосуддя.</w:t>
      </w:r>
    </w:p>
    <w:p w:rsidR="00F32361" w:rsidRPr="00F32361" w:rsidRDefault="00F32361" w:rsidP="00B2442C">
      <w:pPr>
        <w:spacing w:after="0" w:line="240" w:lineRule="auto"/>
        <w:ind w:firstLine="567"/>
        <w:jc w:val="both"/>
        <w:rPr>
          <w:rFonts w:ascii="Times New Roman" w:hAnsi="Times New Roman"/>
          <w:iCs/>
          <w:sz w:val="28"/>
          <w:szCs w:val="28"/>
          <w:lang w:eastAsia="ru-RU" w:bidi="uk-UA"/>
        </w:rPr>
      </w:pPr>
      <w:r w:rsidRPr="00F32361">
        <w:rPr>
          <w:rFonts w:ascii="Times New Roman" w:hAnsi="Times New Roman"/>
          <w:sz w:val="28"/>
          <w:szCs w:val="28"/>
          <w:lang w:eastAsia="ru-RU"/>
        </w:rPr>
        <w:t>Постановою Верховної Ради України від 8 вересня 2016 року № 1515-</w:t>
      </w:r>
      <w:r w:rsidRPr="00F32361">
        <w:rPr>
          <w:rFonts w:ascii="Times New Roman" w:hAnsi="Times New Roman"/>
          <w:sz w:val="28"/>
          <w:szCs w:val="28"/>
          <w:lang w:val="en-US" w:eastAsia="ru-RU"/>
        </w:rPr>
        <w:t>VIII</w:t>
      </w:r>
      <w:r w:rsidRPr="00F32361">
        <w:rPr>
          <w:rFonts w:ascii="Times New Roman" w:hAnsi="Times New Roman"/>
          <w:sz w:val="28"/>
          <w:szCs w:val="28"/>
          <w:lang w:eastAsia="ru-RU"/>
        </w:rPr>
        <w:t xml:space="preserve"> </w:t>
      </w:r>
      <w:r w:rsidR="000A47F7">
        <w:rPr>
          <w:rFonts w:ascii="Times New Roman" w:eastAsia="Arial Unicode MS" w:hAnsi="Times New Roman"/>
          <w:sz w:val="28"/>
          <w:szCs w:val="28"/>
          <w:lang w:bidi="uk-UA"/>
        </w:rPr>
        <w:t>ОСОБА1</w:t>
      </w:r>
      <w:r w:rsidRPr="00F32361">
        <w:rPr>
          <w:rFonts w:ascii="Times New Roman" w:hAnsi="Times New Roman"/>
          <w:sz w:val="28"/>
          <w:szCs w:val="28"/>
          <w:lang w:eastAsia="ru-RU"/>
        </w:rPr>
        <w:t xml:space="preserve"> звільнено з посади судді Лозівського міськрайонного суду Харківської області у зв’язку з поданням заяви про відставку.</w:t>
      </w:r>
    </w:p>
    <w:p w:rsidR="00F32361" w:rsidRPr="00F32361" w:rsidRDefault="00F32361" w:rsidP="00B2442C">
      <w:pPr>
        <w:spacing w:after="0" w:line="240" w:lineRule="auto"/>
        <w:ind w:firstLine="567"/>
        <w:contextualSpacing/>
        <w:jc w:val="both"/>
        <w:rPr>
          <w:rFonts w:ascii="Times New Roman" w:eastAsia="Calibri" w:hAnsi="Times New Roman"/>
          <w:b/>
          <w:i/>
          <w:sz w:val="28"/>
          <w:szCs w:val="28"/>
          <w:lang w:eastAsia="ru-RU"/>
        </w:rPr>
      </w:pPr>
      <w:r w:rsidRPr="00F32361">
        <w:rPr>
          <w:rFonts w:ascii="Times New Roman" w:eastAsia="Calibri" w:hAnsi="Times New Roman"/>
          <w:iCs/>
          <w:sz w:val="28"/>
          <w:szCs w:val="28"/>
        </w:rPr>
        <w:t>Відповідно до частини другої статті 1 Закону України «Про судоустрій і статус суддів» судову владу реалізують судді, які є носіями судової влади й перебувають під особливим захистом держави, яка гарантує їхню самостійність, незалежність і недоторканність, що обумовлено здійсненн</w:t>
      </w:r>
      <w:r w:rsidR="008658E9">
        <w:rPr>
          <w:rFonts w:ascii="Times New Roman" w:eastAsia="Calibri" w:hAnsi="Times New Roman"/>
          <w:iCs/>
          <w:sz w:val="28"/>
          <w:szCs w:val="28"/>
        </w:rPr>
        <w:t>ям ними особливих повноважень, у</w:t>
      </w:r>
      <w:r w:rsidRPr="00F32361">
        <w:rPr>
          <w:rFonts w:ascii="Times New Roman" w:eastAsia="Calibri" w:hAnsi="Times New Roman"/>
          <w:iCs/>
          <w:sz w:val="28"/>
          <w:szCs w:val="28"/>
        </w:rPr>
        <w:t xml:space="preserve"> яких реалізується функція здійснення правосуддя.</w:t>
      </w:r>
    </w:p>
    <w:p w:rsidR="00F32361" w:rsidRPr="00F32361" w:rsidRDefault="008658E9" w:rsidP="00B2442C">
      <w:pPr>
        <w:spacing w:after="0" w:line="240" w:lineRule="auto"/>
        <w:ind w:firstLine="567"/>
        <w:jc w:val="both"/>
        <w:rPr>
          <w:rFonts w:ascii="Times New Roman" w:eastAsia="Calibri" w:hAnsi="Times New Roman"/>
          <w:iCs/>
          <w:sz w:val="28"/>
          <w:szCs w:val="28"/>
        </w:rPr>
      </w:pPr>
      <w:r>
        <w:rPr>
          <w:rFonts w:ascii="Times New Roman" w:eastAsia="Calibri" w:hAnsi="Times New Roman"/>
          <w:iCs/>
          <w:sz w:val="28"/>
          <w:szCs w:val="28"/>
        </w:rPr>
        <w:t xml:space="preserve">Згідно з </w:t>
      </w:r>
      <w:r w:rsidR="00F32361" w:rsidRPr="00F32361">
        <w:rPr>
          <w:rFonts w:ascii="Times New Roman" w:eastAsia="Calibri" w:hAnsi="Times New Roman"/>
          <w:iCs/>
          <w:sz w:val="28"/>
          <w:szCs w:val="28"/>
        </w:rPr>
        <w:t>пункт</w:t>
      </w:r>
      <w:r>
        <w:rPr>
          <w:rFonts w:ascii="Times New Roman" w:eastAsia="Calibri" w:hAnsi="Times New Roman"/>
          <w:iCs/>
          <w:sz w:val="28"/>
          <w:szCs w:val="28"/>
        </w:rPr>
        <w:t>ами</w:t>
      </w:r>
      <w:r w:rsidR="00F32361" w:rsidRPr="00F32361">
        <w:rPr>
          <w:rFonts w:ascii="Times New Roman" w:eastAsia="Calibri" w:hAnsi="Times New Roman"/>
          <w:iCs/>
          <w:sz w:val="28"/>
          <w:szCs w:val="28"/>
        </w:rPr>
        <w:t xml:space="preserve"> 1, 2 частини п’ятої статті 48 Закону України «Про судоустрій і статус суддів» незалежність судді забезпечується особливим порядком його притягнення до відповідальності, недоторканністю та імунітетом судді.</w:t>
      </w:r>
    </w:p>
    <w:p w:rsidR="00F32361" w:rsidRPr="00F32361" w:rsidRDefault="00F32361" w:rsidP="00B2442C">
      <w:pPr>
        <w:spacing w:after="0" w:line="240" w:lineRule="auto"/>
        <w:ind w:firstLine="567"/>
        <w:jc w:val="both"/>
        <w:rPr>
          <w:rFonts w:ascii="Times New Roman" w:hAnsi="Times New Roman"/>
          <w:sz w:val="28"/>
          <w:szCs w:val="28"/>
          <w:lang w:eastAsia="ru-RU"/>
        </w:rPr>
      </w:pPr>
      <w:r w:rsidRPr="00F32361">
        <w:rPr>
          <w:rFonts w:ascii="Times New Roman" w:hAnsi="Times New Roman"/>
          <w:sz w:val="28"/>
          <w:szCs w:val="28"/>
          <w:lang w:eastAsia="ru-RU"/>
        </w:rPr>
        <w:t>За суддею, звільненим за його заявою про відставку, зберігається звання судді та гарантії недоторканності, встановлені для судді до його виходу у відставку (частина п’ята статті 116 Закону України «Про судоустрій і статус суддів»).</w:t>
      </w:r>
    </w:p>
    <w:p w:rsidR="00F32361" w:rsidRPr="00F32361" w:rsidRDefault="00F32361" w:rsidP="00B2442C">
      <w:pPr>
        <w:spacing w:after="0" w:line="240" w:lineRule="auto"/>
        <w:ind w:firstLine="567"/>
        <w:jc w:val="both"/>
        <w:rPr>
          <w:rFonts w:ascii="Times New Roman" w:eastAsia="Arial Unicode MS" w:hAnsi="Times New Roman"/>
          <w:color w:val="000000"/>
          <w:sz w:val="28"/>
          <w:szCs w:val="28"/>
          <w:lang w:bidi="uk-UA"/>
        </w:rPr>
      </w:pPr>
      <w:r w:rsidRPr="00F32361">
        <w:rPr>
          <w:rFonts w:ascii="Times New Roman" w:eastAsia="Arial Unicode MS" w:hAnsi="Times New Roman"/>
          <w:color w:val="000000"/>
          <w:sz w:val="28"/>
          <w:szCs w:val="28"/>
          <w:lang w:bidi="uk-UA"/>
        </w:rPr>
        <w:t>Відповідно до коментаря до статті 4 Кодексу суддівської етики</w:t>
      </w:r>
      <w:r w:rsidRPr="00F32361">
        <w:rPr>
          <w:rFonts w:ascii="Times New Roman" w:eastAsia="Calibri" w:hAnsi="Times New Roman"/>
          <w:bCs/>
          <w:sz w:val="28"/>
          <w:szCs w:val="28"/>
        </w:rPr>
        <w:t xml:space="preserve">, </w:t>
      </w:r>
      <w:r w:rsidRPr="00F32361">
        <w:rPr>
          <w:rFonts w:ascii="Times New Roman" w:eastAsia="Arial Unicode MS" w:hAnsi="Times New Roman"/>
          <w:color w:val="000000"/>
          <w:sz w:val="28"/>
          <w:szCs w:val="28"/>
          <w:lang w:bidi="uk-UA"/>
        </w:rPr>
        <w:t>затвердженого</w:t>
      </w:r>
      <w:r w:rsidRPr="00F32361">
        <w:rPr>
          <w:rFonts w:ascii="Times New Roman" w:eastAsia="Calibri" w:hAnsi="Times New Roman"/>
          <w:sz w:val="28"/>
          <w:szCs w:val="28"/>
          <w:lang w:eastAsia="en-US"/>
        </w:rPr>
        <w:t xml:space="preserve"> рішенням Ради суддів України від 4 лютого 2016 року № 1, п</w:t>
      </w:r>
      <w:r w:rsidRPr="00F32361">
        <w:rPr>
          <w:rFonts w:ascii="Times New Roman" w:eastAsia="Arial Unicode MS" w:hAnsi="Times New Roman"/>
          <w:color w:val="000000"/>
          <w:sz w:val="28"/>
          <w:szCs w:val="28"/>
          <w:lang w:bidi="uk-UA"/>
        </w:rPr>
        <w:t>равила етичної поведінки для суддів – це сукупність норм, які розповсюджуються на діючих суддів та суддів, які перебувають у відставці. Високий статус судді, особлива важливість виконуваної державної функції, виняткові професійні вимоги створюють багатогранність суддівської етики, яка диктує правила поведінки судді як на службі, так і поза її межами, як щодо чинного судді, так і судді у відставці.</w:t>
      </w:r>
    </w:p>
    <w:p w:rsidR="00F32361" w:rsidRPr="00F32361" w:rsidRDefault="00F32361" w:rsidP="00B2442C">
      <w:pPr>
        <w:spacing w:after="0" w:line="240" w:lineRule="auto"/>
        <w:ind w:firstLine="567"/>
        <w:jc w:val="both"/>
        <w:rPr>
          <w:rFonts w:ascii="Times New Roman" w:eastAsia="Arial Unicode MS" w:hAnsi="Times New Roman"/>
          <w:color w:val="000000"/>
          <w:sz w:val="28"/>
          <w:szCs w:val="28"/>
          <w:lang w:bidi="uk-UA"/>
        </w:rPr>
      </w:pPr>
      <w:r w:rsidRPr="00F32361">
        <w:rPr>
          <w:rFonts w:ascii="Times New Roman" w:eastAsia="Arial Unicode MS" w:hAnsi="Times New Roman"/>
          <w:color w:val="000000"/>
          <w:sz w:val="28"/>
          <w:szCs w:val="28"/>
          <w:lang w:bidi="uk-UA"/>
        </w:rPr>
        <w:t>Дії судді у відставці, як і будь-якої іншої особи, які можуть бути визнані у встановленому законом порядку втручанн</w:t>
      </w:r>
      <w:r w:rsidR="008658E9">
        <w:rPr>
          <w:rFonts w:ascii="Times New Roman" w:eastAsia="Arial Unicode MS" w:hAnsi="Times New Roman"/>
          <w:color w:val="000000"/>
          <w:sz w:val="28"/>
          <w:szCs w:val="28"/>
          <w:lang w:bidi="uk-UA"/>
        </w:rPr>
        <w:t>ям в діяльність судових органів</w:t>
      </w:r>
      <w:r w:rsidRPr="00F32361">
        <w:rPr>
          <w:rFonts w:ascii="Times New Roman" w:eastAsia="Arial Unicode MS" w:hAnsi="Times New Roman"/>
          <w:color w:val="000000"/>
          <w:sz w:val="28"/>
          <w:szCs w:val="28"/>
          <w:lang w:bidi="uk-UA"/>
        </w:rPr>
        <w:t xml:space="preserve"> або негативно позначитися на авторитеті правосуддя, є неприпустимими. При цьому відповідно до пункту </w:t>
      </w:r>
      <w:r w:rsidR="008658E9">
        <w:rPr>
          <w:rFonts w:ascii="Times New Roman" w:eastAsia="Arial Unicode MS" w:hAnsi="Times New Roman"/>
          <w:color w:val="000000"/>
          <w:sz w:val="28"/>
          <w:szCs w:val="28"/>
          <w:lang w:bidi="uk-UA"/>
        </w:rPr>
        <w:t xml:space="preserve">2 </w:t>
      </w:r>
      <w:r w:rsidRPr="00F32361">
        <w:rPr>
          <w:rFonts w:ascii="Times New Roman" w:eastAsia="Arial Unicode MS" w:hAnsi="Times New Roman"/>
          <w:color w:val="000000"/>
          <w:sz w:val="28"/>
          <w:szCs w:val="28"/>
          <w:lang w:bidi="uk-UA"/>
        </w:rPr>
        <w:t xml:space="preserve">частини першої статті 145 Закону України «Про судоустрій і статус суддів» </w:t>
      </w:r>
      <w:r w:rsidR="008658E9">
        <w:rPr>
          <w:rFonts w:ascii="Times New Roman" w:eastAsia="Arial Unicode MS" w:hAnsi="Times New Roman"/>
          <w:color w:val="000000"/>
          <w:sz w:val="28"/>
          <w:szCs w:val="28"/>
          <w:lang w:bidi="uk-UA"/>
        </w:rPr>
        <w:t>у</w:t>
      </w:r>
      <w:r w:rsidRPr="00F32361">
        <w:rPr>
          <w:rFonts w:ascii="Times New Roman" w:eastAsia="Arial Unicode MS" w:hAnsi="Times New Roman"/>
          <w:color w:val="000000"/>
          <w:sz w:val="28"/>
          <w:szCs w:val="28"/>
          <w:lang w:bidi="uk-UA"/>
        </w:rPr>
        <w:t xml:space="preserve"> разі набрання законної сили обвинувальним вироком щодо судді у відставці за вчинення умисного злочину відставка судді припиняється.</w:t>
      </w:r>
    </w:p>
    <w:p w:rsidR="00F32361" w:rsidRPr="00F32361" w:rsidRDefault="00F32361" w:rsidP="00B2442C">
      <w:pPr>
        <w:widowControl w:val="0"/>
        <w:spacing w:after="0" w:line="240" w:lineRule="auto"/>
        <w:ind w:firstLine="567"/>
        <w:contextualSpacing/>
        <w:jc w:val="both"/>
        <w:rPr>
          <w:rFonts w:ascii="Times New Roman" w:hAnsi="Times New Roman"/>
          <w:color w:val="000000"/>
          <w:sz w:val="28"/>
          <w:szCs w:val="28"/>
          <w:lang w:eastAsia="ru-RU"/>
        </w:rPr>
      </w:pPr>
      <w:r w:rsidRPr="00F32361">
        <w:rPr>
          <w:rFonts w:ascii="Times New Roman" w:hAnsi="Times New Roman"/>
          <w:bCs/>
          <w:color w:val="000000"/>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F32361" w:rsidRPr="00F32361" w:rsidRDefault="00F32361" w:rsidP="00B2442C">
      <w:pPr>
        <w:widowControl w:val="0"/>
        <w:spacing w:after="0" w:line="240" w:lineRule="auto"/>
        <w:ind w:firstLine="567"/>
        <w:contextualSpacing/>
        <w:jc w:val="both"/>
        <w:rPr>
          <w:rFonts w:ascii="Times New Roman" w:hAnsi="Times New Roman"/>
          <w:color w:val="000000"/>
          <w:sz w:val="28"/>
          <w:szCs w:val="28"/>
          <w:lang w:eastAsia="ru-RU"/>
        </w:rPr>
      </w:pPr>
      <w:r w:rsidRPr="00F32361">
        <w:rPr>
          <w:rFonts w:ascii="Times New Roman" w:hAnsi="Times New Roman"/>
          <w:bCs/>
          <w:color w:val="000000"/>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F32361" w:rsidRPr="00F32361" w:rsidRDefault="00F32361" w:rsidP="00B2442C">
      <w:pPr>
        <w:widowControl w:val="0"/>
        <w:spacing w:after="0" w:line="240" w:lineRule="auto"/>
        <w:ind w:firstLine="567"/>
        <w:contextualSpacing/>
        <w:jc w:val="both"/>
        <w:rPr>
          <w:rFonts w:ascii="Times New Roman" w:hAnsi="Times New Roman"/>
          <w:color w:val="000000"/>
          <w:sz w:val="28"/>
          <w:szCs w:val="28"/>
          <w:lang w:eastAsia="ru-RU"/>
        </w:rPr>
      </w:pPr>
      <w:r w:rsidRPr="00F32361">
        <w:rPr>
          <w:rFonts w:ascii="Times New Roman" w:hAnsi="Times New Roman"/>
          <w:bCs/>
          <w:color w:val="000000"/>
          <w:sz w:val="28"/>
          <w:szCs w:val="28"/>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F32361" w:rsidRPr="00F32361" w:rsidRDefault="00F32361" w:rsidP="00B2442C">
      <w:pPr>
        <w:widowControl w:val="0"/>
        <w:spacing w:after="0" w:line="240" w:lineRule="auto"/>
        <w:ind w:firstLine="567"/>
        <w:contextualSpacing/>
        <w:jc w:val="both"/>
        <w:rPr>
          <w:rFonts w:ascii="Times New Roman" w:hAnsi="Times New Roman"/>
          <w:color w:val="000000"/>
          <w:sz w:val="28"/>
          <w:szCs w:val="28"/>
          <w:lang w:eastAsia="ru-RU"/>
        </w:rPr>
      </w:pPr>
      <w:r w:rsidRPr="00F32361">
        <w:rPr>
          <w:rFonts w:ascii="Times New Roman" w:hAnsi="Times New Roman"/>
          <w:bCs/>
          <w:color w:val="000000"/>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2A1B5F" w:rsidRDefault="00F32361" w:rsidP="00B2442C">
      <w:pPr>
        <w:shd w:val="clear" w:color="auto" w:fill="FFFFFF"/>
        <w:spacing w:after="0" w:line="240" w:lineRule="auto"/>
        <w:ind w:firstLine="567"/>
        <w:jc w:val="both"/>
        <w:rPr>
          <w:rFonts w:ascii="Times New Roman" w:hAnsi="Times New Roman"/>
          <w:iCs/>
          <w:sz w:val="28"/>
          <w:szCs w:val="28"/>
          <w:lang w:eastAsia="zh-CN"/>
        </w:rPr>
      </w:pPr>
      <w:r w:rsidRPr="00F32361">
        <w:rPr>
          <w:rFonts w:ascii="Times New Roman" w:eastAsia="Calibri" w:hAnsi="Times New Roman"/>
          <w:sz w:val="28"/>
          <w:szCs w:val="28"/>
          <w:lang w:eastAsia="en-US"/>
        </w:rPr>
        <w:t>Беручи до уваг</w:t>
      </w:r>
      <w:r w:rsidR="008658E9">
        <w:rPr>
          <w:rFonts w:ascii="Times New Roman" w:eastAsia="Calibri" w:hAnsi="Times New Roman"/>
          <w:sz w:val="28"/>
          <w:szCs w:val="28"/>
          <w:lang w:eastAsia="en-US"/>
        </w:rPr>
        <w:t>и обставини, про які зазначено в</w:t>
      </w:r>
      <w:r w:rsidRPr="00F32361">
        <w:rPr>
          <w:rFonts w:ascii="Times New Roman" w:eastAsia="Calibri" w:hAnsi="Times New Roman"/>
          <w:sz w:val="28"/>
          <w:szCs w:val="28"/>
          <w:lang w:eastAsia="en-US"/>
        </w:rPr>
        <w:t xml:space="preserve"> повідомленні </w:t>
      </w:r>
      <w:r w:rsidRPr="00F32361">
        <w:rPr>
          <w:rFonts w:ascii="Times New Roman" w:eastAsia="Calibri" w:hAnsi="Times New Roman"/>
          <w:sz w:val="28"/>
          <w:szCs w:val="28"/>
        </w:rPr>
        <w:t xml:space="preserve">голови </w:t>
      </w:r>
      <w:r w:rsidRPr="00F32361">
        <w:rPr>
          <w:rFonts w:ascii="Times New Roman" w:hAnsi="Times New Roman"/>
          <w:bCs/>
          <w:color w:val="000000"/>
          <w:sz w:val="28"/>
          <w:szCs w:val="28"/>
        </w:rPr>
        <w:t>Лозівського міськрайонного суду Харківської області Ткаченка О.А.</w:t>
      </w:r>
      <w:r w:rsidRPr="00F32361">
        <w:rPr>
          <w:rFonts w:ascii="Times New Roman" w:eastAsia="Calibri" w:hAnsi="Times New Roman"/>
          <w:bCs/>
          <w:sz w:val="28"/>
          <w:szCs w:val="28"/>
        </w:rPr>
        <w:t xml:space="preserve">, </w:t>
      </w:r>
      <w:r w:rsidR="008658E9">
        <w:rPr>
          <w:rFonts w:ascii="Times New Roman" w:eastAsia="Calibri" w:hAnsi="Times New Roman"/>
          <w:sz w:val="28"/>
          <w:szCs w:val="28"/>
          <w:highlight w:val="white"/>
          <w:lang w:eastAsia="zh-CN"/>
        </w:rPr>
        <w:t>у</w:t>
      </w:r>
      <w:r w:rsidRPr="00F32361">
        <w:rPr>
          <w:rFonts w:ascii="Times New Roman" w:eastAsia="Calibri" w:hAnsi="Times New Roman"/>
          <w:sz w:val="28"/>
          <w:szCs w:val="28"/>
          <w:highlight w:val="white"/>
          <w:lang w:eastAsia="zh-CN"/>
        </w:rPr>
        <w:t>раховуючи, що перевірку повідомлених обставин здійснюють правоохоронні органи в порядку, передбаченому КПК України,</w:t>
      </w:r>
      <w:r w:rsidRPr="00F32361">
        <w:rPr>
          <w:rFonts w:ascii="Times New Roman" w:eastAsia="Calibri" w:hAnsi="Times New Roman"/>
          <w:sz w:val="28"/>
          <w:szCs w:val="28"/>
          <w:lang w:eastAsia="zh-CN"/>
        </w:rPr>
        <w:t xml:space="preserve"> </w:t>
      </w:r>
      <w:r w:rsidR="008658E9">
        <w:rPr>
          <w:rFonts w:ascii="Times New Roman" w:eastAsia="Calibri" w:hAnsi="Times New Roman"/>
          <w:iCs/>
          <w:sz w:val="28"/>
          <w:szCs w:val="28"/>
          <w:lang w:eastAsia="zh-CN"/>
        </w:rPr>
        <w:t xml:space="preserve">Вища рада правосуддя вважає, </w:t>
      </w:r>
      <w:r w:rsidRPr="00F32361">
        <w:rPr>
          <w:rFonts w:ascii="Times New Roman" w:eastAsia="Calibri" w:hAnsi="Times New Roman"/>
          <w:sz w:val="28"/>
          <w:szCs w:val="28"/>
          <w:lang w:eastAsia="zh-CN"/>
        </w:rPr>
        <w:t xml:space="preserve">що </w:t>
      </w:r>
      <w:r w:rsidRPr="00F32361">
        <w:rPr>
          <w:rFonts w:ascii="Times New Roman" w:eastAsia="Calibri" w:hAnsi="Times New Roman"/>
          <w:iCs/>
          <w:sz w:val="28"/>
          <w:szCs w:val="28"/>
          <w:lang w:eastAsia="zh-CN"/>
        </w:rPr>
        <w:t>наявні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r w:rsidR="002A1B5F">
        <w:rPr>
          <w:rFonts w:ascii="Times New Roman" w:hAnsi="Times New Roman"/>
          <w:iCs/>
          <w:sz w:val="28"/>
          <w:szCs w:val="28"/>
          <w:lang w:eastAsia="zh-CN"/>
        </w:rPr>
        <w:t>.</w:t>
      </w:r>
    </w:p>
    <w:p w:rsidR="003E08D4" w:rsidRDefault="00434932" w:rsidP="00B2442C">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ED145E" w:rsidRDefault="000C41FA" w:rsidP="00B2442C">
      <w:pPr>
        <w:tabs>
          <w:tab w:val="left" w:pos="8931"/>
        </w:tabs>
        <w:spacing w:after="0" w:line="240" w:lineRule="auto"/>
        <w:ind w:firstLine="567"/>
        <w:jc w:val="both"/>
        <w:rPr>
          <w:rFonts w:ascii="Times New Roman" w:hAnsi="Times New Roman"/>
          <w:sz w:val="28"/>
          <w:szCs w:val="28"/>
        </w:rPr>
      </w:pPr>
    </w:p>
    <w:p w:rsidR="002248C7" w:rsidRPr="00ED145E" w:rsidRDefault="002248C7" w:rsidP="00B2442C">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04356F" w:rsidRPr="00ED145E" w:rsidRDefault="0004356F" w:rsidP="00B2442C">
      <w:pPr>
        <w:tabs>
          <w:tab w:val="left" w:pos="8931"/>
        </w:tabs>
        <w:spacing w:after="0" w:line="240" w:lineRule="auto"/>
        <w:ind w:firstLine="567"/>
        <w:jc w:val="both"/>
        <w:rPr>
          <w:rFonts w:ascii="Times New Roman" w:hAnsi="Times New Roman"/>
          <w:sz w:val="28"/>
          <w:szCs w:val="28"/>
          <w:highlight w:val="yellow"/>
        </w:rPr>
      </w:pPr>
    </w:p>
    <w:p w:rsidR="00ED145E" w:rsidRDefault="00F32361" w:rsidP="00B2442C">
      <w:pPr>
        <w:tabs>
          <w:tab w:val="left" w:pos="8931"/>
        </w:tabs>
        <w:spacing w:after="0" w:line="240" w:lineRule="auto"/>
        <w:ind w:right="-1"/>
        <w:jc w:val="both"/>
        <w:rPr>
          <w:rFonts w:ascii="Times New Roman" w:hAnsi="Times New Roman"/>
          <w:bCs/>
          <w:sz w:val="28"/>
          <w:szCs w:val="28"/>
        </w:rPr>
      </w:pPr>
      <w:r w:rsidRPr="00F32361">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26 лютого 2024 року до Єдиного реєстру досудових розс</w:t>
      </w:r>
      <w:r w:rsidR="00CF37EE">
        <w:rPr>
          <w:rFonts w:ascii="Times New Roman" w:hAnsi="Times New Roman"/>
          <w:bCs/>
          <w:sz w:val="28"/>
          <w:szCs w:val="28"/>
        </w:rPr>
        <w:t>лідувань за № ____</w:t>
      </w:r>
      <w:bookmarkStart w:id="0" w:name="_GoBack"/>
      <w:bookmarkEnd w:id="0"/>
      <w:r w:rsidRPr="00F32361">
        <w:rPr>
          <w:rFonts w:ascii="Times New Roman" w:hAnsi="Times New Roman"/>
          <w:bCs/>
          <w:sz w:val="28"/>
          <w:szCs w:val="28"/>
        </w:rPr>
        <w:t xml:space="preserve"> за частиною першою статті 376 Кримінального кодексу України за фактами, повідомленими головою Лозівського міськрайонного суду Харківської області Ткаченком Олександром Анатолійовичем.</w:t>
      </w:r>
    </w:p>
    <w:p w:rsidR="0053782D" w:rsidRDefault="0053782D" w:rsidP="00B2442C">
      <w:pPr>
        <w:tabs>
          <w:tab w:val="left" w:pos="8931"/>
        </w:tabs>
        <w:spacing w:after="0" w:line="240" w:lineRule="auto"/>
        <w:ind w:right="-1"/>
        <w:jc w:val="both"/>
        <w:rPr>
          <w:rFonts w:ascii="Times New Roman" w:hAnsi="Times New Roman"/>
          <w:bCs/>
          <w:sz w:val="28"/>
          <w:szCs w:val="28"/>
        </w:rPr>
      </w:pPr>
    </w:p>
    <w:p w:rsidR="0053782D" w:rsidRDefault="0053782D" w:rsidP="00B2442C">
      <w:pPr>
        <w:tabs>
          <w:tab w:val="left" w:pos="8931"/>
        </w:tabs>
        <w:spacing w:after="0" w:line="240" w:lineRule="auto"/>
        <w:ind w:right="-1"/>
        <w:jc w:val="both"/>
        <w:rPr>
          <w:rFonts w:ascii="Times New Roman" w:hAnsi="Times New Roman"/>
          <w:bCs/>
          <w:sz w:val="28"/>
          <w:szCs w:val="28"/>
        </w:rPr>
      </w:pPr>
    </w:p>
    <w:p w:rsidR="0053782D" w:rsidRPr="0053782D" w:rsidRDefault="0053782D" w:rsidP="00B2442C">
      <w:pPr>
        <w:tabs>
          <w:tab w:val="left" w:pos="8931"/>
        </w:tabs>
        <w:spacing w:after="0" w:line="240" w:lineRule="auto"/>
        <w:ind w:right="-1"/>
        <w:jc w:val="both"/>
        <w:rPr>
          <w:rFonts w:ascii="Times New Roman" w:hAnsi="Times New Roman"/>
          <w:b/>
          <w:bCs/>
          <w:sz w:val="28"/>
          <w:szCs w:val="28"/>
        </w:rPr>
      </w:pPr>
      <w:r w:rsidRPr="0053782D">
        <w:rPr>
          <w:rFonts w:ascii="Times New Roman" w:hAnsi="Times New Roman"/>
          <w:b/>
          <w:bCs/>
          <w:sz w:val="28"/>
          <w:szCs w:val="28"/>
        </w:rPr>
        <w:t xml:space="preserve">Голова Вищої ради правосуддя </w:t>
      </w:r>
      <w:r>
        <w:rPr>
          <w:rFonts w:ascii="Times New Roman" w:hAnsi="Times New Roman"/>
          <w:b/>
          <w:bCs/>
          <w:sz w:val="28"/>
          <w:szCs w:val="28"/>
        </w:rPr>
        <w:t xml:space="preserve">                                                 Григорій УСИК</w:t>
      </w:r>
    </w:p>
    <w:sectPr w:rsidR="0053782D" w:rsidRPr="0053782D" w:rsidSect="005F10C5">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418" w:rsidRDefault="00773418" w:rsidP="00A55570">
      <w:pPr>
        <w:spacing w:after="0" w:line="240" w:lineRule="auto"/>
      </w:pPr>
      <w:r>
        <w:separator/>
      </w:r>
    </w:p>
  </w:endnote>
  <w:endnote w:type="continuationSeparator" w:id="0">
    <w:p w:rsidR="00773418" w:rsidRDefault="00773418"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418" w:rsidRDefault="00773418" w:rsidP="00A55570">
      <w:pPr>
        <w:spacing w:after="0" w:line="240" w:lineRule="auto"/>
      </w:pPr>
      <w:r>
        <w:separator/>
      </w:r>
    </w:p>
  </w:footnote>
  <w:footnote w:type="continuationSeparator" w:id="0">
    <w:p w:rsidR="00773418" w:rsidRDefault="00773418"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CF37EE" w:rsidRPr="00CF37EE">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05734"/>
    <w:rsid w:val="000125B1"/>
    <w:rsid w:val="0002284E"/>
    <w:rsid w:val="00026755"/>
    <w:rsid w:val="00027B9F"/>
    <w:rsid w:val="000305F3"/>
    <w:rsid w:val="0004178D"/>
    <w:rsid w:val="0004356F"/>
    <w:rsid w:val="000435E8"/>
    <w:rsid w:val="00044241"/>
    <w:rsid w:val="000453A1"/>
    <w:rsid w:val="00047C1B"/>
    <w:rsid w:val="00062A21"/>
    <w:rsid w:val="000736D7"/>
    <w:rsid w:val="000808EA"/>
    <w:rsid w:val="00086F52"/>
    <w:rsid w:val="0009222C"/>
    <w:rsid w:val="000A1881"/>
    <w:rsid w:val="000A37CD"/>
    <w:rsid w:val="000A47F7"/>
    <w:rsid w:val="000C1714"/>
    <w:rsid w:val="000C41FA"/>
    <w:rsid w:val="000C449C"/>
    <w:rsid w:val="000D29EB"/>
    <w:rsid w:val="000D50D3"/>
    <w:rsid w:val="000F3282"/>
    <w:rsid w:val="001045A0"/>
    <w:rsid w:val="001237A1"/>
    <w:rsid w:val="00125780"/>
    <w:rsid w:val="00127DE4"/>
    <w:rsid w:val="00130917"/>
    <w:rsid w:val="0013112F"/>
    <w:rsid w:val="001322D3"/>
    <w:rsid w:val="00134E28"/>
    <w:rsid w:val="00134FB9"/>
    <w:rsid w:val="00161826"/>
    <w:rsid w:val="00163596"/>
    <w:rsid w:val="0016748C"/>
    <w:rsid w:val="0017148F"/>
    <w:rsid w:val="00186914"/>
    <w:rsid w:val="00195D9B"/>
    <w:rsid w:val="001A4727"/>
    <w:rsid w:val="001C2D0E"/>
    <w:rsid w:val="001C4E0B"/>
    <w:rsid w:val="001C59F5"/>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1B5F"/>
    <w:rsid w:val="002A58CE"/>
    <w:rsid w:val="002A68DF"/>
    <w:rsid w:val="002B271D"/>
    <w:rsid w:val="002C026D"/>
    <w:rsid w:val="002E575D"/>
    <w:rsid w:val="002F5F57"/>
    <w:rsid w:val="00304A5B"/>
    <w:rsid w:val="00315358"/>
    <w:rsid w:val="00324A56"/>
    <w:rsid w:val="00324F51"/>
    <w:rsid w:val="00326C0B"/>
    <w:rsid w:val="00337EF6"/>
    <w:rsid w:val="00340B7F"/>
    <w:rsid w:val="00347DF5"/>
    <w:rsid w:val="00354517"/>
    <w:rsid w:val="00354998"/>
    <w:rsid w:val="003609BC"/>
    <w:rsid w:val="00363431"/>
    <w:rsid w:val="0036428C"/>
    <w:rsid w:val="00371651"/>
    <w:rsid w:val="00374485"/>
    <w:rsid w:val="003752E0"/>
    <w:rsid w:val="00381434"/>
    <w:rsid w:val="00383F72"/>
    <w:rsid w:val="003862F8"/>
    <w:rsid w:val="003A004C"/>
    <w:rsid w:val="003A6634"/>
    <w:rsid w:val="003A7D23"/>
    <w:rsid w:val="003B2005"/>
    <w:rsid w:val="003C521E"/>
    <w:rsid w:val="003D1A65"/>
    <w:rsid w:val="003E08D4"/>
    <w:rsid w:val="003E2DFC"/>
    <w:rsid w:val="003E5DBE"/>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E27"/>
    <w:rsid w:val="00480739"/>
    <w:rsid w:val="00486966"/>
    <w:rsid w:val="004959EF"/>
    <w:rsid w:val="00496B20"/>
    <w:rsid w:val="004975D6"/>
    <w:rsid w:val="004A087B"/>
    <w:rsid w:val="004A17E9"/>
    <w:rsid w:val="004A617E"/>
    <w:rsid w:val="004C14A5"/>
    <w:rsid w:val="004E22BE"/>
    <w:rsid w:val="004F340F"/>
    <w:rsid w:val="00501D7D"/>
    <w:rsid w:val="005145EC"/>
    <w:rsid w:val="00515207"/>
    <w:rsid w:val="005161FA"/>
    <w:rsid w:val="0052312C"/>
    <w:rsid w:val="0052425D"/>
    <w:rsid w:val="005244AB"/>
    <w:rsid w:val="00527458"/>
    <w:rsid w:val="0053782D"/>
    <w:rsid w:val="0054330A"/>
    <w:rsid w:val="005644CD"/>
    <w:rsid w:val="00575E25"/>
    <w:rsid w:val="00581FCA"/>
    <w:rsid w:val="00586230"/>
    <w:rsid w:val="0059336F"/>
    <w:rsid w:val="005B14F4"/>
    <w:rsid w:val="005B25DB"/>
    <w:rsid w:val="005C0587"/>
    <w:rsid w:val="005C6671"/>
    <w:rsid w:val="005F10C5"/>
    <w:rsid w:val="00600531"/>
    <w:rsid w:val="0060299F"/>
    <w:rsid w:val="00603F9D"/>
    <w:rsid w:val="006074CF"/>
    <w:rsid w:val="0061108C"/>
    <w:rsid w:val="0062141A"/>
    <w:rsid w:val="006237EC"/>
    <w:rsid w:val="00626541"/>
    <w:rsid w:val="00626D7B"/>
    <w:rsid w:val="006279AB"/>
    <w:rsid w:val="006331E9"/>
    <w:rsid w:val="00636BFE"/>
    <w:rsid w:val="0064302D"/>
    <w:rsid w:val="0065033C"/>
    <w:rsid w:val="0065388D"/>
    <w:rsid w:val="00670856"/>
    <w:rsid w:val="006818F2"/>
    <w:rsid w:val="0068222C"/>
    <w:rsid w:val="00694B0F"/>
    <w:rsid w:val="006A392B"/>
    <w:rsid w:val="006A42A3"/>
    <w:rsid w:val="006A6D32"/>
    <w:rsid w:val="006C51DD"/>
    <w:rsid w:val="006D4F8C"/>
    <w:rsid w:val="007040E7"/>
    <w:rsid w:val="00714634"/>
    <w:rsid w:val="0071471E"/>
    <w:rsid w:val="00722DE9"/>
    <w:rsid w:val="0072517D"/>
    <w:rsid w:val="00735DAC"/>
    <w:rsid w:val="00740A23"/>
    <w:rsid w:val="00760E9E"/>
    <w:rsid w:val="00763057"/>
    <w:rsid w:val="0077099C"/>
    <w:rsid w:val="00770DAF"/>
    <w:rsid w:val="00773418"/>
    <w:rsid w:val="007817A9"/>
    <w:rsid w:val="00795E6A"/>
    <w:rsid w:val="007A7234"/>
    <w:rsid w:val="007C44ED"/>
    <w:rsid w:val="007C7C56"/>
    <w:rsid w:val="007D3B74"/>
    <w:rsid w:val="007D6454"/>
    <w:rsid w:val="007D6985"/>
    <w:rsid w:val="007D7113"/>
    <w:rsid w:val="007E5B58"/>
    <w:rsid w:val="007F7A4E"/>
    <w:rsid w:val="007F7C1A"/>
    <w:rsid w:val="0081319F"/>
    <w:rsid w:val="008160ED"/>
    <w:rsid w:val="008337A5"/>
    <w:rsid w:val="00834692"/>
    <w:rsid w:val="00842684"/>
    <w:rsid w:val="00842DB8"/>
    <w:rsid w:val="0085025B"/>
    <w:rsid w:val="008511F9"/>
    <w:rsid w:val="008658E9"/>
    <w:rsid w:val="00875D4F"/>
    <w:rsid w:val="0088439C"/>
    <w:rsid w:val="008911BF"/>
    <w:rsid w:val="00895333"/>
    <w:rsid w:val="008C1927"/>
    <w:rsid w:val="008C1F82"/>
    <w:rsid w:val="008E32D4"/>
    <w:rsid w:val="008F2808"/>
    <w:rsid w:val="009145F6"/>
    <w:rsid w:val="00924D03"/>
    <w:rsid w:val="00924E08"/>
    <w:rsid w:val="0093781E"/>
    <w:rsid w:val="0094354D"/>
    <w:rsid w:val="00943AFE"/>
    <w:rsid w:val="00947E54"/>
    <w:rsid w:val="00960350"/>
    <w:rsid w:val="00961D76"/>
    <w:rsid w:val="00964FB0"/>
    <w:rsid w:val="0097016E"/>
    <w:rsid w:val="00974658"/>
    <w:rsid w:val="00975427"/>
    <w:rsid w:val="00984E04"/>
    <w:rsid w:val="009877F2"/>
    <w:rsid w:val="00991EBE"/>
    <w:rsid w:val="0099267F"/>
    <w:rsid w:val="009A4E7B"/>
    <w:rsid w:val="009A77AC"/>
    <w:rsid w:val="009B1430"/>
    <w:rsid w:val="009B607A"/>
    <w:rsid w:val="009C60D3"/>
    <w:rsid w:val="009C6917"/>
    <w:rsid w:val="009C699E"/>
    <w:rsid w:val="009D1073"/>
    <w:rsid w:val="009E62B6"/>
    <w:rsid w:val="009F24DC"/>
    <w:rsid w:val="00A01EBF"/>
    <w:rsid w:val="00A16812"/>
    <w:rsid w:val="00A40DC3"/>
    <w:rsid w:val="00A444F0"/>
    <w:rsid w:val="00A44C6C"/>
    <w:rsid w:val="00A469C8"/>
    <w:rsid w:val="00A50329"/>
    <w:rsid w:val="00A50EC3"/>
    <w:rsid w:val="00A53E50"/>
    <w:rsid w:val="00A55570"/>
    <w:rsid w:val="00A649C6"/>
    <w:rsid w:val="00A7135B"/>
    <w:rsid w:val="00A769A3"/>
    <w:rsid w:val="00A85832"/>
    <w:rsid w:val="00AD3F07"/>
    <w:rsid w:val="00AE61E1"/>
    <w:rsid w:val="00AF303D"/>
    <w:rsid w:val="00B068DB"/>
    <w:rsid w:val="00B07B64"/>
    <w:rsid w:val="00B13739"/>
    <w:rsid w:val="00B2442C"/>
    <w:rsid w:val="00B262A1"/>
    <w:rsid w:val="00B347DA"/>
    <w:rsid w:val="00B365E2"/>
    <w:rsid w:val="00B553D4"/>
    <w:rsid w:val="00B61BA2"/>
    <w:rsid w:val="00B61FD5"/>
    <w:rsid w:val="00B646AE"/>
    <w:rsid w:val="00B71B3F"/>
    <w:rsid w:val="00B82486"/>
    <w:rsid w:val="00B8565B"/>
    <w:rsid w:val="00B92172"/>
    <w:rsid w:val="00BA4AAF"/>
    <w:rsid w:val="00BA52D3"/>
    <w:rsid w:val="00BD7856"/>
    <w:rsid w:val="00BE1336"/>
    <w:rsid w:val="00BE4358"/>
    <w:rsid w:val="00C04E0D"/>
    <w:rsid w:val="00C10955"/>
    <w:rsid w:val="00C261C8"/>
    <w:rsid w:val="00C302D0"/>
    <w:rsid w:val="00C41362"/>
    <w:rsid w:val="00C43805"/>
    <w:rsid w:val="00C55B85"/>
    <w:rsid w:val="00C56B76"/>
    <w:rsid w:val="00C63F32"/>
    <w:rsid w:val="00C74A04"/>
    <w:rsid w:val="00C843FF"/>
    <w:rsid w:val="00C8511E"/>
    <w:rsid w:val="00CA6A28"/>
    <w:rsid w:val="00CB1D5F"/>
    <w:rsid w:val="00CE0DD7"/>
    <w:rsid w:val="00CF37EE"/>
    <w:rsid w:val="00D24F0E"/>
    <w:rsid w:val="00D25A65"/>
    <w:rsid w:val="00D3086F"/>
    <w:rsid w:val="00D53E6A"/>
    <w:rsid w:val="00D67A37"/>
    <w:rsid w:val="00D95679"/>
    <w:rsid w:val="00DA0BF9"/>
    <w:rsid w:val="00DA5450"/>
    <w:rsid w:val="00DA560E"/>
    <w:rsid w:val="00DB58E9"/>
    <w:rsid w:val="00DB7C93"/>
    <w:rsid w:val="00DB7CD7"/>
    <w:rsid w:val="00DC19E7"/>
    <w:rsid w:val="00DC7F8A"/>
    <w:rsid w:val="00DD61F3"/>
    <w:rsid w:val="00DD6D4B"/>
    <w:rsid w:val="00DD7CA7"/>
    <w:rsid w:val="00DF5F21"/>
    <w:rsid w:val="00E01A95"/>
    <w:rsid w:val="00E11395"/>
    <w:rsid w:val="00E139AE"/>
    <w:rsid w:val="00E152C4"/>
    <w:rsid w:val="00E17685"/>
    <w:rsid w:val="00E2618F"/>
    <w:rsid w:val="00E269B0"/>
    <w:rsid w:val="00E302FC"/>
    <w:rsid w:val="00E549F1"/>
    <w:rsid w:val="00E64BAD"/>
    <w:rsid w:val="00E76A48"/>
    <w:rsid w:val="00E770A3"/>
    <w:rsid w:val="00E81FEC"/>
    <w:rsid w:val="00E97FAF"/>
    <w:rsid w:val="00EB7002"/>
    <w:rsid w:val="00EC6612"/>
    <w:rsid w:val="00ED145E"/>
    <w:rsid w:val="00ED65C0"/>
    <w:rsid w:val="00ED77BD"/>
    <w:rsid w:val="00EE3944"/>
    <w:rsid w:val="00EE3D27"/>
    <w:rsid w:val="00EF4BDC"/>
    <w:rsid w:val="00EF7984"/>
    <w:rsid w:val="00F000DB"/>
    <w:rsid w:val="00F019D6"/>
    <w:rsid w:val="00F051B1"/>
    <w:rsid w:val="00F0798F"/>
    <w:rsid w:val="00F166C1"/>
    <w:rsid w:val="00F17EEE"/>
    <w:rsid w:val="00F25E31"/>
    <w:rsid w:val="00F32361"/>
    <w:rsid w:val="00F33745"/>
    <w:rsid w:val="00F3500F"/>
    <w:rsid w:val="00F4219F"/>
    <w:rsid w:val="00F44550"/>
    <w:rsid w:val="00F4541A"/>
    <w:rsid w:val="00F5122D"/>
    <w:rsid w:val="00F51854"/>
    <w:rsid w:val="00F7049B"/>
    <w:rsid w:val="00F7096D"/>
    <w:rsid w:val="00F87C7A"/>
    <w:rsid w:val="00F96FD8"/>
    <w:rsid w:val="00FA61D4"/>
    <w:rsid w:val="00FA7991"/>
    <w:rsid w:val="00FB2025"/>
    <w:rsid w:val="00FB44CB"/>
    <w:rsid w:val="00FB5049"/>
    <w:rsid w:val="00FB663C"/>
    <w:rsid w:val="00FC001B"/>
    <w:rsid w:val="00FD1123"/>
    <w:rsid w:val="00FD3FE0"/>
    <w:rsid w:val="00FD57FF"/>
    <w:rsid w:val="00FE2650"/>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E806A8C"/>
  <w15:chartTrackingRefBased/>
  <w15:docId w15:val="{3C023B44-EF33-4394-8C27-084EE9369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paragraph" w:styleId="af0">
    <w:name w:val="Normal (Web)"/>
    <w:basedOn w:val="a"/>
    <w:uiPriority w:val="99"/>
    <w:unhideWhenUsed/>
    <w:rsid w:val="002A1B5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AB19D-CBC6-4F49-8C85-8BF7FF26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16363</Words>
  <Characters>9328</Characters>
  <Application>Microsoft Office Word</Application>
  <DocSecurity>0</DocSecurity>
  <Lines>77</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2024-05-15T05:27:00Z</cp:lastPrinted>
  <dcterms:created xsi:type="dcterms:W3CDTF">2024-05-16T10:34:00Z</dcterms:created>
  <dcterms:modified xsi:type="dcterms:W3CDTF">2024-05-16T10:34:00Z</dcterms:modified>
</cp:coreProperties>
</file>