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F68" w:rsidRPr="006F7F68" w:rsidRDefault="006F7F68" w:rsidP="006F7F68">
      <w:pPr>
        <w:spacing w:after="200" w:line="276" w:lineRule="auto"/>
        <w:contextualSpacing/>
        <w:rPr>
          <w:rFonts w:ascii="Times New Roman" w:hAnsi="Times New Roman"/>
          <w:color w:val="000000"/>
          <w:sz w:val="28"/>
          <w:szCs w:val="28"/>
          <w:lang w:eastAsia="uk-UA"/>
        </w:rPr>
      </w:pPr>
      <w:r w:rsidRPr="006F7F68">
        <w:rPr>
          <w:noProof/>
          <w:sz w:val="24"/>
          <w:lang w:eastAsia="uk-UA"/>
        </w:rPr>
        <w:drawing>
          <wp:anchor distT="0" distB="0" distL="114300" distR="114300" simplePos="0" relativeHeight="251659264" behindDoc="0" locked="0" layoutInCell="1" allowOverlap="1" wp14:anchorId="693ADE15" wp14:editId="1266C158">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F7F68" w:rsidRPr="006F7F68" w:rsidRDefault="006F7F68" w:rsidP="006F7F68">
      <w:pPr>
        <w:rPr>
          <w:rFonts w:ascii="AcademyC" w:hAnsi="AcademyC"/>
          <w:color w:val="002060"/>
          <w:sz w:val="28"/>
        </w:rPr>
      </w:pPr>
    </w:p>
    <w:p w:rsidR="006F7F68" w:rsidRPr="006F7F68" w:rsidRDefault="006F7F68" w:rsidP="006F7F68">
      <w:pPr>
        <w:jc w:val="center"/>
        <w:rPr>
          <w:rFonts w:ascii="AcademyC" w:hAnsi="AcademyC"/>
          <w:color w:val="002060"/>
          <w:sz w:val="28"/>
        </w:rPr>
      </w:pPr>
      <w:r w:rsidRPr="006F7F68">
        <w:rPr>
          <w:rFonts w:ascii="AcademyC" w:hAnsi="AcademyC"/>
          <w:color w:val="002060"/>
          <w:sz w:val="28"/>
        </w:rPr>
        <w:t>УКРАЇНА</w:t>
      </w:r>
    </w:p>
    <w:p w:rsidR="006F7F68" w:rsidRPr="006F7F68" w:rsidRDefault="006F7F68" w:rsidP="006F7F68">
      <w:pPr>
        <w:jc w:val="center"/>
        <w:rPr>
          <w:rFonts w:ascii="AcademyC" w:hAnsi="AcademyC"/>
          <w:color w:val="002060"/>
          <w:sz w:val="28"/>
          <w:szCs w:val="28"/>
        </w:rPr>
      </w:pPr>
      <w:r w:rsidRPr="006F7F68">
        <w:rPr>
          <w:rFonts w:ascii="AcademyC" w:hAnsi="AcademyC"/>
          <w:color w:val="002060"/>
          <w:sz w:val="28"/>
          <w:szCs w:val="28"/>
        </w:rPr>
        <w:t>ВИЩА  РАДА  ПРАВОСУДДЯ</w:t>
      </w:r>
    </w:p>
    <w:p w:rsidR="006F7F68" w:rsidRPr="006F7F68" w:rsidRDefault="006F7F68" w:rsidP="006F7F68">
      <w:pPr>
        <w:jc w:val="center"/>
        <w:rPr>
          <w:rFonts w:ascii="AcademyC" w:hAnsi="AcademyC"/>
          <w:color w:val="002060"/>
          <w:sz w:val="28"/>
          <w:szCs w:val="28"/>
        </w:rPr>
      </w:pPr>
      <w:r w:rsidRPr="006F7F68">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F7F68" w:rsidRPr="006F7F68" w:rsidTr="00991FBA">
        <w:trPr>
          <w:trHeight w:val="188"/>
        </w:trPr>
        <w:tc>
          <w:tcPr>
            <w:tcW w:w="3098" w:type="dxa"/>
          </w:tcPr>
          <w:p w:rsidR="006F7F68" w:rsidRPr="006F7F68" w:rsidRDefault="006F7F68" w:rsidP="006F7F68">
            <w:pPr>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14 травня </w:t>
            </w:r>
            <w:r w:rsidRPr="006F7F68">
              <w:rPr>
                <w:rFonts w:ascii="Times New Roman" w:hAnsi="Times New Roman"/>
                <w:noProof/>
                <w:color w:val="002060"/>
                <w:sz w:val="24"/>
                <w:szCs w:val="24"/>
                <w:lang w:val="ru-RU"/>
              </w:rPr>
              <w:t>2024 року</w:t>
            </w:r>
          </w:p>
        </w:tc>
        <w:tc>
          <w:tcPr>
            <w:tcW w:w="3309" w:type="dxa"/>
          </w:tcPr>
          <w:p w:rsidR="006F7F68" w:rsidRPr="006F7F68" w:rsidRDefault="006F7F68" w:rsidP="006F7F68">
            <w:pPr>
              <w:jc w:val="center"/>
              <w:rPr>
                <w:rFonts w:ascii="Times New Roman" w:hAnsi="Times New Roman"/>
                <w:noProof/>
                <w:color w:val="002060"/>
                <w:sz w:val="24"/>
                <w:szCs w:val="24"/>
              </w:rPr>
            </w:pPr>
            <w:r w:rsidRPr="006F7F68">
              <w:rPr>
                <w:rFonts w:ascii="Times New Roman" w:hAnsi="Times New Roman"/>
                <w:color w:val="002060"/>
                <w:sz w:val="24"/>
                <w:szCs w:val="24"/>
              </w:rPr>
              <w:t>Київ</w:t>
            </w:r>
          </w:p>
        </w:tc>
        <w:tc>
          <w:tcPr>
            <w:tcW w:w="3624" w:type="dxa"/>
          </w:tcPr>
          <w:p w:rsidR="006F7F68" w:rsidRPr="006F7F68" w:rsidRDefault="006F7F68" w:rsidP="006F7F68">
            <w:pPr>
              <w:jc w:val="center"/>
              <w:rPr>
                <w:rFonts w:ascii="Times New Roman" w:hAnsi="Times New Roman"/>
                <w:noProof/>
                <w:color w:val="002060"/>
                <w:sz w:val="24"/>
                <w:szCs w:val="24"/>
                <w:lang w:val="ru-RU"/>
              </w:rPr>
            </w:pPr>
            <w:r w:rsidRPr="006F7F68">
              <w:rPr>
                <w:rFonts w:ascii="Times New Roman" w:hAnsi="Times New Roman"/>
                <w:color w:val="002060"/>
                <w:sz w:val="24"/>
                <w:szCs w:val="24"/>
              </w:rPr>
              <w:t>№</w:t>
            </w:r>
            <w:r w:rsidRPr="006F7F68">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1430</w:t>
            </w:r>
            <w:r w:rsidRPr="006F7F68">
              <w:rPr>
                <w:rFonts w:ascii="Times New Roman" w:hAnsi="Times New Roman"/>
                <w:noProof/>
                <w:color w:val="002060"/>
                <w:sz w:val="24"/>
                <w:szCs w:val="24"/>
                <w:lang w:val="ru-RU"/>
              </w:rPr>
              <w:t>/0/15-24</w:t>
            </w:r>
          </w:p>
        </w:tc>
      </w:tr>
    </w:tbl>
    <w:p w:rsidR="0069635E" w:rsidRDefault="0069635E" w:rsidP="006F7F68"/>
    <w:tbl>
      <w:tblPr>
        <w:tblW w:w="0" w:type="auto"/>
        <w:tblLook w:val="04A0" w:firstRow="1" w:lastRow="0" w:firstColumn="1" w:lastColumn="0" w:noHBand="0" w:noVBand="1"/>
      </w:tblPr>
      <w:tblGrid>
        <w:gridCol w:w="4503"/>
      </w:tblGrid>
      <w:tr w:rsidR="00AE2D56" w:rsidTr="00AE2D56">
        <w:tc>
          <w:tcPr>
            <w:tcW w:w="4503" w:type="dxa"/>
            <w:hideMark/>
          </w:tcPr>
          <w:p w:rsidR="00AE2D56" w:rsidRDefault="00AE2D56" w:rsidP="00AE2D56">
            <w:pPr>
              <w:spacing w:line="256" w:lineRule="auto"/>
              <w:ind w:right="317"/>
              <w:jc w:val="both"/>
              <w:rPr>
                <w:rFonts w:ascii="Times New Roman" w:hAnsi="Times New Roman"/>
                <w:b/>
                <w:sz w:val="24"/>
                <w:szCs w:val="24"/>
                <w:lang w:eastAsia="ru-RU"/>
              </w:rPr>
            </w:pPr>
            <w:r>
              <w:rPr>
                <w:rFonts w:ascii="Times New Roman" w:hAnsi="Times New Roman"/>
                <w:b/>
                <w:sz w:val="24"/>
                <w:szCs w:val="24"/>
                <w:lang w:eastAsia="ru-RU"/>
              </w:rPr>
              <w:t xml:space="preserve">Про звільнення </w:t>
            </w:r>
            <w:proofErr w:type="spellStart"/>
            <w:r>
              <w:rPr>
                <w:rFonts w:ascii="Times New Roman" w:hAnsi="Times New Roman"/>
                <w:b/>
                <w:sz w:val="24"/>
                <w:szCs w:val="24"/>
                <w:lang w:eastAsia="ru-RU"/>
              </w:rPr>
              <w:t>Денишенко</w:t>
            </w:r>
            <w:proofErr w:type="spellEnd"/>
            <w:r>
              <w:rPr>
                <w:rFonts w:ascii="Times New Roman" w:hAnsi="Times New Roman"/>
                <w:b/>
                <w:sz w:val="24"/>
                <w:szCs w:val="24"/>
                <w:lang w:eastAsia="ru-RU"/>
              </w:rPr>
              <w:t xml:space="preserve"> Т.О. з посади судді Вінницького апеляційного суду у зв’язку з поданням заяви про відставку  </w:t>
            </w:r>
          </w:p>
        </w:tc>
      </w:tr>
    </w:tbl>
    <w:p w:rsidR="00AE2D56" w:rsidRPr="00B356C4" w:rsidRDefault="00AE2D56" w:rsidP="00AE2D56">
      <w:pPr>
        <w:ind w:firstLine="567"/>
        <w:jc w:val="both"/>
        <w:rPr>
          <w:rFonts w:ascii="Times New Roman" w:hAnsi="Times New Roman"/>
          <w:sz w:val="28"/>
          <w:szCs w:val="28"/>
        </w:rPr>
      </w:pPr>
    </w:p>
    <w:p w:rsidR="00AE2D56" w:rsidRPr="00B356C4" w:rsidRDefault="00AE2D56" w:rsidP="00AE2D56">
      <w:pPr>
        <w:ind w:firstLine="567"/>
        <w:jc w:val="both"/>
        <w:rPr>
          <w:rFonts w:ascii="Times New Roman" w:hAnsi="Times New Roman"/>
          <w:sz w:val="28"/>
          <w:szCs w:val="28"/>
        </w:rPr>
      </w:pPr>
      <w:r w:rsidRPr="00B356C4">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Pr="00B356C4">
        <w:rPr>
          <w:rFonts w:ascii="Times New Roman" w:hAnsi="Times New Roman"/>
          <w:sz w:val="28"/>
          <w:szCs w:val="28"/>
        </w:rPr>
        <w:t>Денишенко</w:t>
      </w:r>
      <w:proofErr w:type="spellEnd"/>
      <w:r w:rsidRPr="00B356C4">
        <w:rPr>
          <w:rFonts w:ascii="Times New Roman" w:hAnsi="Times New Roman"/>
          <w:sz w:val="28"/>
          <w:szCs w:val="28"/>
        </w:rPr>
        <w:t xml:space="preserve"> Тамари Олександрівни з посади судді Вінницького апеляційного суду у відставку, </w:t>
      </w:r>
    </w:p>
    <w:p w:rsidR="00AE2D56" w:rsidRPr="00B356C4" w:rsidRDefault="00AE2D56" w:rsidP="00AE2D56">
      <w:pPr>
        <w:ind w:firstLine="567"/>
        <w:jc w:val="both"/>
        <w:rPr>
          <w:rFonts w:ascii="Times New Roman" w:hAnsi="Times New Roman"/>
          <w:sz w:val="28"/>
          <w:szCs w:val="28"/>
        </w:rPr>
      </w:pPr>
    </w:p>
    <w:p w:rsidR="00AE2D56" w:rsidRPr="00B356C4" w:rsidRDefault="00AE2D56" w:rsidP="00AE2D56">
      <w:pPr>
        <w:ind w:firstLine="567"/>
        <w:jc w:val="center"/>
        <w:rPr>
          <w:rFonts w:ascii="Times New Roman" w:hAnsi="Times New Roman"/>
          <w:b/>
          <w:sz w:val="28"/>
          <w:szCs w:val="28"/>
        </w:rPr>
      </w:pPr>
      <w:r w:rsidRPr="00B356C4">
        <w:rPr>
          <w:rFonts w:ascii="Times New Roman" w:hAnsi="Times New Roman"/>
          <w:b/>
          <w:sz w:val="28"/>
          <w:szCs w:val="28"/>
        </w:rPr>
        <w:t>встановила:</w:t>
      </w:r>
    </w:p>
    <w:p w:rsidR="00AE2D56" w:rsidRPr="00B356C4" w:rsidRDefault="00AE2D56" w:rsidP="00AE2D56">
      <w:pPr>
        <w:ind w:firstLine="567"/>
        <w:jc w:val="center"/>
        <w:rPr>
          <w:rFonts w:ascii="Times New Roman" w:hAnsi="Times New Roman"/>
          <w:sz w:val="28"/>
          <w:szCs w:val="28"/>
        </w:rPr>
      </w:pPr>
    </w:p>
    <w:p w:rsidR="00AE2D56" w:rsidRPr="00B356C4" w:rsidRDefault="00AE2D56" w:rsidP="00AE2D56">
      <w:pPr>
        <w:shd w:val="clear" w:color="auto" w:fill="FFFFFF"/>
        <w:jc w:val="both"/>
        <w:rPr>
          <w:rFonts w:ascii="Times New Roman" w:eastAsia="Times New Roman" w:hAnsi="Times New Roman"/>
          <w:sz w:val="28"/>
          <w:szCs w:val="28"/>
          <w:lang w:eastAsia="uk-UA"/>
        </w:rPr>
      </w:pPr>
      <w:r w:rsidRPr="00B356C4">
        <w:rPr>
          <w:rFonts w:ascii="Times New Roman" w:hAnsi="Times New Roman"/>
          <w:sz w:val="28"/>
          <w:szCs w:val="28"/>
        </w:rPr>
        <w:t>до Вищої ради п</w:t>
      </w:r>
      <w:r w:rsidR="00770865">
        <w:rPr>
          <w:rFonts w:ascii="Times New Roman" w:hAnsi="Times New Roman"/>
          <w:sz w:val="28"/>
          <w:szCs w:val="28"/>
        </w:rPr>
        <w:t>равосуддя 18 квітня 2024 року (</w:t>
      </w:r>
      <w:proofErr w:type="spellStart"/>
      <w:r w:rsidR="00770865">
        <w:rPr>
          <w:rFonts w:ascii="Times New Roman" w:hAnsi="Times New Roman"/>
          <w:sz w:val="28"/>
          <w:szCs w:val="28"/>
        </w:rPr>
        <w:t>вх</w:t>
      </w:r>
      <w:proofErr w:type="spellEnd"/>
      <w:r w:rsidR="00770865">
        <w:rPr>
          <w:rFonts w:ascii="Times New Roman" w:hAnsi="Times New Roman"/>
          <w:sz w:val="28"/>
          <w:szCs w:val="28"/>
        </w:rPr>
        <w:t>.</w:t>
      </w:r>
      <w:r w:rsidRPr="00B356C4">
        <w:rPr>
          <w:rFonts w:ascii="Times New Roman" w:hAnsi="Times New Roman"/>
          <w:sz w:val="28"/>
          <w:szCs w:val="28"/>
        </w:rPr>
        <w:t xml:space="preserve"> № 1612/0/6-24</w:t>
      </w:r>
      <w:r w:rsidR="00770865">
        <w:rPr>
          <w:rFonts w:ascii="Times New Roman" w:hAnsi="Times New Roman"/>
          <w:sz w:val="28"/>
          <w:szCs w:val="28"/>
        </w:rPr>
        <w:t>)</w:t>
      </w:r>
      <w:r w:rsidRPr="00B356C4">
        <w:rPr>
          <w:rFonts w:ascii="Times New Roman" w:hAnsi="Times New Roman"/>
          <w:sz w:val="28"/>
          <w:szCs w:val="28"/>
        </w:rPr>
        <w:t xml:space="preserve"> надійшла заява </w:t>
      </w:r>
      <w:proofErr w:type="spellStart"/>
      <w:r w:rsidRPr="00B356C4">
        <w:rPr>
          <w:rFonts w:ascii="Times New Roman" w:hAnsi="Times New Roman"/>
          <w:sz w:val="28"/>
          <w:szCs w:val="28"/>
        </w:rPr>
        <w:t>Денишенко</w:t>
      </w:r>
      <w:proofErr w:type="spellEnd"/>
      <w:r w:rsidRPr="00B356C4">
        <w:rPr>
          <w:rFonts w:ascii="Times New Roman" w:hAnsi="Times New Roman"/>
          <w:sz w:val="28"/>
          <w:szCs w:val="28"/>
        </w:rPr>
        <w:t xml:space="preserve"> Т.О. </w:t>
      </w:r>
      <w:r w:rsidRPr="00B356C4">
        <w:rPr>
          <w:rFonts w:ascii="Times New Roman" w:hAnsi="Times New Roman"/>
          <w:bCs/>
          <w:sz w:val="28"/>
          <w:szCs w:val="28"/>
        </w:rPr>
        <w:t xml:space="preserve">про звільнення з посади судді </w:t>
      </w:r>
      <w:r w:rsidR="00B356C4" w:rsidRPr="00B356C4">
        <w:rPr>
          <w:rFonts w:ascii="Times New Roman" w:hAnsi="Times New Roman"/>
          <w:sz w:val="28"/>
          <w:szCs w:val="28"/>
        </w:rPr>
        <w:t>Вінницького апеляційного суду</w:t>
      </w:r>
      <w:r w:rsidRPr="00B356C4">
        <w:rPr>
          <w:rFonts w:ascii="Times New Roman" w:hAnsi="Times New Roman"/>
          <w:sz w:val="28"/>
          <w:szCs w:val="28"/>
        </w:rPr>
        <w:t xml:space="preserve"> у відставку</w:t>
      </w:r>
      <w:r w:rsidRPr="00B356C4">
        <w:rPr>
          <w:rFonts w:ascii="Times New Roman" w:eastAsia="Times New Roman" w:hAnsi="Times New Roman"/>
          <w:sz w:val="28"/>
          <w:szCs w:val="28"/>
          <w:shd w:val="clear" w:color="auto" w:fill="FFFFFF"/>
          <w:lang w:eastAsia="ru-RU"/>
        </w:rPr>
        <w:t>.</w:t>
      </w:r>
    </w:p>
    <w:p w:rsidR="00AE2D56" w:rsidRPr="00B356C4" w:rsidRDefault="00AE2D56" w:rsidP="00AE2D56">
      <w:pPr>
        <w:pStyle w:val="a4"/>
        <w:ind w:firstLine="567"/>
        <w:jc w:val="both"/>
        <w:rPr>
          <w:szCs w:val="28"/>
        </w:rPr>
      </w:pPr>
      <w:r w:rsidRPr="00B356C4">
        <w:rPr>
          <w:szCs w:val="28"/>
        </w:rPr>
        <w:t xml:space="preserve">За результатами розгляду заяви судді Вінницького апеляційного суду </w:t>
      </w:r>
      <w:proofErr w:type="spellStart"/>
      <w:r w:rsidRPr="00B356C4">
        <w:rPr>
          <w:szCs w:val="28"/>
        </w:rPr>
        <w:t>Денишенко</w:t>
      </w:r>
      <w:proofErr w:type="spellEnd"/>
      <w:r w:rsidRPr="00B356C4">
        <w:rPr>
          <w:szCs w:val="28"/>
        </w:rPr>
        <w:t xml:space="preserve"> Т.О.</w:t>
      </w:r>
      <w:r w:rsidR="00770865">
        <w:rPr>
          <w:szCs w:val="28"/>
        </w:rPr>
        <w:t xml:space="preserve"> про звільнення</w:t>
      </w:r>
      <w:r w:rsidRPr="00B356C4">
        <w:rPr>
          <w:szCs w:val="28"/>
        </w:rPr>
        <w:t xml:space="preserve"> у відставку установлено таке.</w:t>
      </w:r>
    </w:p>
    <w:p w:rsidR="00AE2D56" w:rsidRPr="00B356C4" w:rsidRDefault="00AE2D56" w:rsidP="00AE2D56">
      <w:pPr>
        <w:ind w:right="-1" w:firstLine="567"/>
        <w:jc w:val="both"/>
        <w:rPr>
          <w:rFonts w:ascii="ProbaPro" w:eastAsia="Times New Roman" w:hAnsi="ProbaPro"/>
          <w:color w:val="1D1D1B"/>
          <w:sz w:val="28"/>
          <w:szCs w:val="28"/>
          <w:shd w:val="clear" w:color="auto" w:fill="FFFFFF"/>
          <w:lang w:eastAsia="ru-RU"/>
        </w:rPr>
      </w:pPr>
      <w:proofErr w:type="spellStart"/>
      <w:r w:rsidRPr="00B356C4">
        <w:rPr>
          <w:rFonts w:ascii="Times New Roman" w:eastAsia="Times New Roman" w:hAnsi="Times New Roman"/>
          <w:bCs/>
          <w:sz w:val="28"/>
          <w:szCs w:val="28"/>
          <w:lang w:eastAsia="ru-RU"/>
        </w:rPr>
        <w:t>Денишенко</w:t>
      </w:r>
      <w:proofErr w:type="spellEnd"/>
      <w:r w:rsidRPr="00B356C4">
        <w:rPr>
          <w:rFonts w:ascii="Times New Roman" w:eastAsia="Times New Roman" w:hAnsi="Times New Roman"/>
          <w:bCs/>
          <w:sz w:val="28"/>
          <w:szCs w:val="28"/>
          <w:lang w:eastAsia="ru-RU"/>
        </w:rPr>
        <w:t xml:space="preserve"> (Гусар) Тамара Олександрівна</w:t>
      </w:r>
      <w:r w:rsidR="00277E4F">
        <w:rPr>
          <w:rFonts w:ascii="ProbaPro" w:eastAsia="Times New Roman" w:hAnsi="ProbaPro"/>
          <w:color w:val="1D1D1B"/>
          <w:sz w:val="28"/>
          <w:szCs w:val="28"/>
          <w:shd w:val="clear" w:color="auto" w:fill="FFFFFF"/>
          <w:lang w:val="ru-RU" w:eastAsia="ru-RU"/>
        </w:rPr>
        <w:t>, ____</w:t>
      </w:r>
      <w:r w:rsidRPr="00B356C4">
        <w:rPr>
          <w:rFonts w:ascii="ProbaPro" w:eastAsia="Times New Roman" w:hAnsi="ProbaPro"/>
          <w:color w:val="1D1D1B"/>
          <w:sz w:val="28"/>
          <w:szCs w:val="28"/>
          <w:shd w:val="clear" w:color="auto" w:fill="FFFFFF"/>
          <w:lang w:val="ru-RU" w:eastAsia="ru-RU"/>
        </w:rPr>
        <w:t xml:space="preserve"> року </w:t>
      </w:r>
      <w:proofErr w:type="spellStart"/>
      <w:r w:rsidRPr="00B356C4">
        <w:rPr>
          <w:rFonts w:ascii="ProbaPro" w:eastAsia="Times New Roman" w:hAnsi="ProbaPro"/>
          <w:color w:val="1D1D1B"/>
          <w:sz w:val="28"/>
          <w:szCs w:val="28"/>
          <w:shd w:val="clear" w:color="auto" w:fill="FFFFFF"/>
          <w:lang w:val="ru-RU" w:eastAsia="ru-RU"/>
        </w:rPr>
        <w:t>народження</w:t>
      </w:r>
      <w:proofErr w:type="spellEnd"/>
      <w:r w:rsidRPr="00B356C4">
        <w:rPr>
          <w:rFonts w:ascii="ProbaPro" w:eastAsia="Times New Roman" w:hAnsi="ProbaPro"/>
          <w:color w:val="1D1D1B"/>
          <w:sz w:val="28"/>
          <w:szCs w:val="28"/>
          <w:shd w:val="clear" w:color="auto" w:fill="FFFFFF"/>
          <w:lang w:val="ru-RU" w:eastAsia="ru-RU"/>
        </w:rPr>
        <w:t xml:space="preserve">, Указом Президента </w:t>
      </w:r>
      <w:proofErr w:type="spellStart"/>
      <w:r w:rsidRPr="00B356C4">
        <w:rPr>
          <w:rFonts w:ascii="ProbaPro" w:eastAsia="Times New Roman" w:hAnsi="ProbaPro"/>
          <w:color w:val="1D1D1B"/>
          <w:sz w:val="28"/>
          <w:szCs w:val="28"/>
          <w:shd w:val="clear" w:color="auto" w:fill="FFFFFF"/>
          <w:lang w:val="ru-RU" w:eastAsia="ru-RU"/>
        </w:rPr>
        <w:t>України</w:t>
      </w:r>
      <w:proofErr w:type="spellEnd"/>
      <w:r w:rsidRPr="00B356C4">
        <w:rPr>
          <w:rFonts w:ascii="ProbaPro" w:eastAsia="Times New Roman" w:hAnsi="ProbaPro"/>
          <w:color w:val="1D1D1B"/>
          <w:sz w:val="28"/>
          <w:szCs w:val="28"/>
          <w:shd w:val="clear" w:color="auto" w:fill="FFFFFF"/>
          <w:lang w:val="ru-RU" w:eastAsia="ru-RU"/>
        </w:rPr>
        <w:t xml:space="preserve"> </w:t>
      </w:r>
      <w:proofErr w:type="spellStart"/>
      <w:r w:rsidRPr="00B356C4">
        <w:rPr>
          <w:rFonts w:ascii="ProbaPro" w:eastAsia="Times New Roman" w:hAnsi="ProbaPro"/>
          <w:color w:val="1D1D1B"/>
          <w:sz w:val="28"/>
          <w:szCs w:val="28"/>
          <w:shd w:val="clear" w:color="auto" w:fill="FFFFFF"/>
          <w:lang w:val="ru-RU" w:eastAsia="ru-RU"/>
        </w:rPr>
        <w:t>від</w:t>
      </w:r>
      <w:proofErr w:type="spellEnd"/>
      <w:r w:rsidRPr="00B356C4">
        <w:rPr>
          <w:rFonts w:ascii="ProbaPro" w:eastAsia="Times New Roman" w:hAnsi="ProbaPro"/>
          <w:color w:val="1D1D1B"/>
          <w:sz w:val="28"/>
          <w:szCs w:val="28"/>
          <w:shd w:val="clear" w:color="auto" w:fill="FFFFFF"/>
          <w:lang w:val="ru-RU" w:eastAsia="ru-RU"/>
        </w:rPr>
        <w:t xml:space="preserve"> </w:t>
      </w:r>
      <w:r w:rsidRPr="00B356C4">
        <w:rPr>
          <w:rFonts w:ascii="ProbaPro" w:eastAsia="Times New Roman" w:hAnsi="ProbaPro"/>
          <w:color w:val="1D1D1B"/>
          <w:sz w:val="28"/>
          <w:szCs w:val="28"/>
          <w:shd w:val="clear" w:color="auto" w:fill="FFFFFF"/>
          <w:lang w:eastAsia="ru-RU"/>
        </w:rPr>
        <w:t xml:space="preserve">3 квітня </w:t>
      </w:r>
      <w:r w:rsidRPr="00B356C4">
        <w:rPr>
          <w:rFonts w:ascii="ProbaPro" w:eastAsia="Times New Roman" w:hAnsi="ProbaPro"/>
          <w:color w:val="1D1D1B"/>
          <w:sz w:val="28"/>
          <w:szCs w:val="28"/>
          <w:shd w:val="clear" w:color="auto" w:fill="FFFFFF"/>
          <w:lang w:val="ru-RU" w:eastAsia="ru-RU"/>
        </w:rPr>
        <w:t xml:space="preserve">1999 року № 358/99 </w:t>
      </w:r>
      <w:proofErr w:type="spellStart"/>
      <w:r w:rsidRPr="00B356C4">
        <w:rPr>
          <w:rFonts w:ascii="ProbaPro" w:eastAsia="Times New Roman" w:hAnsi="ProbaPro"/>
          <w:color w:val="1D1D1B"/>
          <w:sz w:val="28"/>
          <w:szCs w:val="28"/>
          <w:shd w:val="clear" w:color="auto" w:fill="FFFFFF"/>
          <w:lang w:val="ru-RU" w:eastAsia="ru-RU"/>
        </w:rPr>
        <w:t>призначена</w:t>
      </w:r>
      <w:proofErr w:type="spellEnd"/>
      <w:r w:rsidRPr="00B356C4">
        <w:rPr>
          <w:rFonts w:ascii="ProbaPro" w:eastAsia="Times New Roman" w:hAnsi="ProbaPro"/>
          <w:color w:val="1D1D1B"/>
          <w:sz w:val="28"/>
          <w:szCs w:val="28"/>
          <w:shd w:val="clear" w:color="auto" w:fill="FFFFFF"/>
          <w:lang w:val="ru-RU" w:eastAsia="ru-RU"/>
        </w:rPr>
        <w:t xml:space="preserve"> на посаду </w:t>
      </w:r>
      <w:proofErr w:type="spellStart"/>
      <w:r w:rsidRPr="00B356C4">
        <w:rPr>
          <w:rFonts w:ascii="ProbaPro" w:eastAsia="Times New Roman" w:hAnsi="ProbaPro"/>
          <w:color w:val="1D1D1B"/>
          <w:sz w:val="28"/>
          <w:szCs w:val="28"/>
          <w:shd w:val="clear" w:color="auto" w:fill="FFFFFF"/>
          <w:lang w:val="ru-RU" w:eastAsia="ru-RU"/>
        </w:rPr>
        <w:t>судді</w:t>
      </w:r>
      <w:proofErr w:type="spellEnd"/>
      <w:r w:rsidRPr="00B356C4">
        <w:rPr>
          <w:rFonts w:ascii="ProbaPro" w:eastAsia="Times New Roman" w:hAnsi="ProbaPro"/>
          <w:color w:val="1D1D1B"/>
          <w:sz w:val="28"/>
          <w:szCs w:val="28"/>
          <w:shd w:val="clear" w:color="auto" w:fill="FFFFFF"/>
          <w:lang w:val="ru-RU" w:eastAsia="ru-RU"/>
        </w:rPr>
        <w:t xml:space="preserve"> </w:t>
      </w:r>
      <w:r w:rsidRPr="00B356C4">
        <w:rPr>
          <w:rFonts w:ascii="Times New Roman" w:eastAsia="Times New Roman" w:hAnsi="Times New Roman"/>
          <w:sz w:val="28"/>
          <w:szCs w:val="28"/>
          <w:lang w:eastAsia="ru-RU"/>
        </w:rPr>
        <w:t>Ленінськ</w:t>
      </w:r>
      <w:r w:rsidR="00770865">
        <w:rPr>
          <w:rFonts w:ascii="Times New Roman" w:eastAsia="Times New Roman" w:hAnsi="Times New Roman"/>
          <w:sz w:val="28"/>
          <w:szCs w:val="28"/>
          <w:lang w:eastAsia="ru-RU"/>
        </w:rPr>
        <w:t>ого районного суду міста Вінниці</w:t>
      </w:r>
      <w:r w:rsidRPr="00B356C4">
        <w:rPr>
          <w:rFonts w:ascii="Times New Roman" w:eastAsia="Times New Roman" w:hAnsi="Times New Roman"/>
          <w:sz w:val="28"/>
          <w:szCs w:val="28"/>
          <w:lang w:eastAsia="ru-RU"/>
        </w:rPr>
        <w:t xml:space="preserve"> </w:t>
      </w:r>
      <w:proofErr w:type="spellStart"/>
      <w:r w:rsidRPr="00B356C4">
        <w:rPr>
          <w:rFonts w:ascii="ProbaPro" w:eastAsia="Times New Roman" w:hAnsi="ProbaPro"/>
          <w:color w:val="1D1D1B"/>
          <w:sz w:val="28"/>
          <w:szCs w:val="28"/>
          <w:shd w:val="clear" w:color="auto" w:fill="FFFFFF"/>
          <w:lang w:val="ru-RU" w:eastAsia="ru-RU"/>
        </w:rPr>
        <w:t>строком</w:t>
      </w:r>
      <w:proofErr w:type="spellEnd"/>
      <w:r w:rsidRPr="00B356C4">
        <w:rPr>
          <w:rFonts w:ascii="ProbaPro" w:eastAsia="Times New Roman" w:hAnsi="ProbaPro"/>
          <w:color w:val="1D1D1B"/>
          <w:sz w:val="28"/>
          <w:szCs w:val="28"/>
          <w:shd w:val="clear" w:color="auto" w:fill="FFFFFF"/>
          <w:lang w:val="ru-RU" w:eastAsia="ru-RU"/>
        </w:rPr>
        <w:t xml:space="preserve"> на </w:t>
      </w:r>
      <w:proofErr w:type="spellStart"/>
      <w:r w:rsidRPr="00B356C4">
        <w:rPr>
          <w:rFonts w:ascii="ProbaPro" w:eastAsia="Times New Roman" w:hAnsi="ProbaPro"/>
          <w:color w:val="1D1D1B"/>
          <w:sz w:val="28"/>
          <w:szCs w:val="28"/>
          <w:shd w:val="clear" w:color="auto" w:fill="FFFFFF"/>
          <w:lang w:val="ru-RU" w:eastAsia="ru-RU"/>
        </w:rPr>
        <w:t>п’ять</w:t>
      </w:r>
      <w:proofErr w:type="spellEnd"/>
      <w:r w:rsidRPr="00B356C4">
        <w:rPr>
          <w:rFonts w:ascii="ProbaPro" w:eastAsia="Times New Roman" w:hAnsi="ProbaPro"/>
          <w:color w:val="1D1D1B"/>
          <w:sz w:val="28"/>
          <w:szCs w:val="28"/>
          <w:shd w:val="clear" w:color="auto" w:fill="FFFFFF"/>
          <w:lang w:val="ru-RU" w:eastAsia="ru-RU"/>
        </w:rPr>
        <w:t xml:space="preserve"> </w:t>
      </w:r>
      <w:proofErr w:type="spellStart"/>
      <w:r w:rsidRPr="00B356C4">
        <w:rPr>
          <w:rFonts w:ascii="ProbaPro" w:eastAsia="Times New Roman" w:hAnsi="ProbaPro"/>
          <w:color w:val="1D1D1B"/>
          <w:sz w:val="28"/>
          <w:szCs w:val="28"/>
          <w:shd w:val="clear" w:color="auto" w:fill="FFFFFF"/>
          <w:lang w:val="ru-RU" w:eastAsia="ru-RU"/>
        </w:rPr>
        <w:t>років</w:t>
      </w:r>
      <w:proofErr w:type="spellEnd"/>
      <w:r w:rsidRPr="00B356C4">
        <w:rPr>
          <w:rFonts w:ascii="ProbaPro" w:eastAsia="Times New Roman" w:hAnsi="ProbaPro"/>
          <w:color w:val="1D1D1B"/>
          <w:sz w:val="28"/>
          <w:szCs w:val="28"/>
          <w:shd w:val="clear" w:color="auto" w:fill="FFFFFF"/>
          <w:lang w:val="ru-RU" w:eastAsia="ru-RU"/>
        </w:rPr>
        <w:t xml:space="preserve">, </w:t>
      </w:r>
      <w:r w:rsidRPr="00B356C4">
        <w:rPr>
          <w:rFonts w:ascii="ProbaPro" w:eastAsia="Times New Roman" w:hAnsi="ProbaPro"/>
          <w:color w:val="1D1D1B"/>
          <w:sz w:val="28"/>
          <w:szCs w:val="28"/>
          <w:shd w:val="clear" w:color="auto" w:fill="FFFFFF"/>
          <w:lang w:eastAsia="ru-RU"/>
        </w:rPr>
        <w:t xml:space="preserve">Указом Президента України від 26 квітня 2002 року № 405/2002 переведена </w:t>
      </w:r>
      <w:r w:rsidR="00770865">
        <w:rPr>
          <w:rFonts w:ascii="ProbaPro" w:eastAsia="Times New Roman" w:hAnsi="ProbaPro"/>
          <w:color w:val="1D1D1B"/>
          <w:sz w:val="28"/>
          <w:szCs w:val="28"/>
          <w:shd w:val="clear" w:color="auto" w:fill="FFFFFF"/>
          <w:lang w:eastAsia="ru-RU"/>
        </w:rPr>
        <w:t xml:space="preserve">на роботу </w:t>
      </w:r>
      <w:r w:rsidR="00961B3A">
        <w:rPr>
          <w:rFonts w:ascii="ProbaPro" w:eastAsia="Times New Roman" w:hAnsi="ProbaPro"/>
          <w:color w:val="1D1D1B"/>
          <w:sz w:val="28"/>
          <w:szCs w:val="28"/>
          <w:shd w:val="clear" w:color="auto" w:fill="FFFFFF"/>
          <w:lang w:eastAsia="ru-RU"/>
        </w:rPr>
        <w:t>на посаді</w:t>
      </w:r>
      <w:r w:rsidRPr="00B356C4">
        <w:rPr>
          <w:rFonts w:ascii="ProbaPro" w:eastAsia="Times New Roman" w:hAnsi="ProbaPro"/>
          <w:color w:val="1D1D1B"/>
          <w:sz w:val="28"/>
          <w:szCs w:val="28"/>
          <w:shd w:val="clear" w:color="auto" w:fill="FFFFFF"/>
          <w:lang w:eastAsia="ru-RU"/>
        </w:rPr>
        <w:t xml:space="preserve"> судді </w:t>
      </w:r>
      <w:proofErr w:type="spellStart"/>
      <w:r w:rsidRPr="00B356C4">
        <w:rPr>
          <w:rFonts w:ascii="ProbaPro" w:eastAsia="Times New Roman" w:hAnsi="ProbaPro"/>
          <w:color w:val="1D1D1B"/>
          <w:sz w:val="28"/>
          <w:szCs w:val="28"/>
          <w:shd w:val="clear" w:color="auto" w:fill="FFFFFF"/>
          <w:lang w:eastAsia="ru-RU"/>
        </w:rPr>
        <w:t>Староміськ</w:t>
      </w:r>
      <w:r w:rsidR="00961B3A">
        <w:rPr>
          <w:rFonts w:ascii="ProbaPro" w:eastAsia="Times New Roman" w:hAnsi="ProbaPro"/>
          <w:color w:val="1D1D1B"/>
          <w:sz w:val="28"/>
          <w:szCs w:val="28"/>
          <w:shd w:val="clear" w:color="auto" w:fill="FFFFFF"/>
          <w:lang w:eastAsia="ru-RU"/>
        </w:rPr>
        <w:t>ого</w:t>
      </w:r>
      <w:proofErr w:type="spellEnd"/>
      <w:r w:rsidR="00961B3A">
        <w:rPr>
          <w:rFonts w:ascii="ProbaPro" w:eastAsia="Times New Roman" w:hAnsi="ProbaPro"/>
          <w:color w:val="1D1D1B"/>
          <w:sz w:val="28"/>
          <w:szCs w:val="28"/>
          <w:shd w:val="clear" w:color="auto" w:fill="FFFFFF"/>
          <w:lang w:eastAsia="ru-RU"/>
        </w:rPr>
        <w:t xml:space="preserve"> районного суду міста Вінниці</w:t>
      </w:r>
      <w:r w:rsidRPr="00B356C4">
        <w:rPr>
          <w:rFonts w:ascii="ProbaPro" w:eastAsia="Times New Roman" w:hAnsi="ProbaPro"/>
          <w:color w:val="1D1D1B"/>
          <w:sz w:val="28"/>
          <w:szCs w:val="28"/>
          <w:shd w:val="clear" w:color="auto" w:fill="FFFFFF"/>
          <w:lang w:eastAsia="ru-RU"/>
        </w:rPr>
        <w:t xml:space="preserve"> в межах п’ятирічног</w:t>
      </w:r>
      <w:r w:rsidRPr="00B356C4">
        <w:rPr>
          <w:rFonts w:ascii="ProbaPro" w:eastAsia="Times New Roman" w:hAnsi="ProbaPro" w:hint="eastAsia"/>
          <w:color w:val="1D1D1B"/>
          <w:sz w:val="28"/>
          <w:szCs w:val="28"/>
          <w:shd w:val="clear" w:color="auto" w:fill="FFFFFF"/>
          <w:lang w:eastAsia="ru-RU"/>
        </w:rPr>
        <w:t>о</w:t>
      </w:r>
      <w:r w:rsidRPr="00B356C4">
        <w:rPr>
          <w:rFonts w:ascii="ProbaPro" w:eastAsia="Times New Roman" w:hAnsi="ProbaPro"/>
          <w:color w:val="1D1D1B"/>
          <w:sz w:val="28"/>
          <w:szCs w:val="28"/>
          <w:shd w:val="clear" w:color="auto" w:fill="FFFFFF"/>
          <w:lang w:eastAsia="ru-RU"/>
        </w:rPr>
        <w:t xml:space="preserve"> строку, </w:t>
      </w:r>
      <w:proofErr w:type="spellStart"/>
      <w:r w:rsidRPr="00B356C4">
        <w:rPr>
          <w:rFonts w:ascii="ProbaPro" w:eastAsia="Times New Roman" w:hAnsi="ProbaPro"/>
          <w:color w:val="1D1D1B"/>
          <w:sz w:val="28"/>
          <w:szCs w:val="28"/>
          <w:shd w:val="clear" w:color="auto" w:fill="FFFFFF"/>
          <w:lang w:val="ru-RU" w:eastAsia="ru-RU"/>
        </w:rPr>
        <w:t>Постановою</w:t>
      </w:r>
      <w:proofErr w:type="spellEnd"/>
      <w:r w:rsidRPr="00B356C4">
        <w:rPr>
          <w:rFonts w:ascii="ProbaPro" w:eastAsia="Times New Roman" w:hAnsi="ProbaPro"/>
          <w:color w:val="1D1D1B"/>
          <w:sz w:val="28"/>
          <w:szCs w:val="28"/>
          <w:shd w:val="clear" w:color="auto" w:fill="FFFFFF"/>
          <w:lang w:val="ru-RU" w:eastAsia="ru-RU"/>
        </w:rPr>
        <w:t xml:space="preserve"> </w:t>
      </w:r>
      <w:proofErr w:type="spellStart"/>
      <w:r w:rsidRPr="00B356C4">
        <w:rPr>
          <w:rFonts w:ascii="ProbaPro" w:eastAsia="Times New Roman" w:hAnsi="ProbaPro"/>
          <w:color w:val="1D1D1B"/>
          <w:sz w:val="28"/>
          <w:szCs w:val="28"/>
          <w:shd w:val="clear" w:color="auto" w:fill="FFFFFF"/>
          <w:lang w:val="ru-RU" w:eastAsia="ru-RU"/>
        </w:rPr>
        <w:t>Верховної</w:t>
      </w:r>
      <w:proofErr w:type="spellEnd"/>
      <w:r w:rsidRPr="00B356C4">
        <w:rPr>
          <w:rFonts w:ascii="ProbaPro" w:eastAsia="Times New Roman" w:hAnsi="ProbaPro"/>
          <w:color w:val="1D1D1B"/>
          <w:sz w:val="28"/>
          <w:szCs w:val="28"/>
          <w:shd w:val="clear" w:color="auto" w:fill="FFFFFF"/>
          <w:lang w:val="ru-RU" w:eastAsia="ru-RU"/>
        </w:rPr>
        <w:t xml:space="preserve"> Ради </w:t>
      </w:r>
      <w:proofErr w:type="spellStart"/>
      <w:r w:rsidRPr="00B356C4">
        <w:rPr>
          <w:rFonts w:ascii="ProbaPro" w:eastAsia="Times New Roman" w:hAnsi="ProbaPro"/>
          <w:color w:val="1D1D1B"/>
          <w:sz w:val="28"/>
          <w:szCs w:val="28"/>
          <w:shd w:val="clear" w:color="auto" w:fill="FFFFFF"/>
          <w:lang w:val="ru-RU" w:eastAsia="ru-RU"/>
        </w:rPr>
        <w:t>України</w:t>
      </w:r>
      <w:proofErr w:type="spellEnd"/>
      <w:r w:rsidRPr="00B356C4">
        <w:rPr>
          <w:rFonts w:ascii="ProbaPro" w:eastAsia="Times New Roman" w:hAnsi="ProbaPro"/>
          <w:color w:val="1D1D1B"/>
          <w:sz w:val="28"/>
          <w:szCs w:val="28"/>
          <w:shd w:val="clear" w:color="auto" w:fill="FFFFFF"/>
          <w:lang w:val="ru-RU" w:eastAsia="ru-RU"/>
        </w:rPr>
        <w:t xml:space="preserve"> </w:t>
      </w:r>
      <w:proofErr w:type="spellStart"/>
      <w:r w:rsidRPr="00B356C4">
        <w:rPr>
          <w:rFonts w:ascii="ProbaPro" w:eastAsia="Times New Roman" w:hAnsi="ProbaPro"/>
          <w:color w:val="1D1D1B"/>
          <w:sz w:val="28"/>
          <w:szCs w:val="28"/>
          <w:shd w:val="clear" w:color="auto" w:fill="FFFFFF"/>
          <w:lang w:val="ru-RU" w:eastAsia="ru-RU"/>
        </w:rPr>
        <w:t>від</w:t>
      </w:r>
      <w:proofErr w:type="spellEnd"/>
      <w:r w:rsidRPr="00B356C4">
        <w:rPr>
          <w:rFonts w:ascii="ProbaPro" w:eastAsia="Times New Roman" w:hAnsi="ProbaPro"/>
          <w:color w:val="1D1D1B"/>
          <w:sz w:val="28"/>
          <w:szCs w:val="28"/>
          <w:shd w:val="clear" w:color="auto" w:fill="FFFFFF"/>
          <w:lang w:val="ru-RU" w:eastAsia="ru-RU"/>
        </w:rPr>
        <w:t xml:space="preserve"> </w:t>
      </w:r>
      <w:r w:rsidRPr="00B356C4">
        <w:rPr>
          <w:rFonts w:ascii="ProbaPro" w:eastAsia="Times New Roman" w:hAnsi="ProbaPro"/>
          <w:color w:val="1D1D1B"/>
          <w:sz w:val="28"/>
          <w:szCs w:val="28"/>
          <w:shd w:val="clear" w:color="auto" w:fill="FFFFFF"/>
          <w:lang w:eastAsia="ru-RU"/>
        </w:rPr>
        <w:t>17 червня 2004 року № 1813</w:t>
      </w:r>
      <w:r w:rsidRPr="00B356C4">
        <w:rPr>
          <w:rFonts w:ascii="ProbaPro" w:eastAsia="Times New Roman" w:hAnsi="ProbaPro"/>
          <w:color w:val="1D1D1B"/>
          <w:sz w:val="28"/>
          <w:szCs w:val="28"/>
          <w:shd w:val="clear" w:color="auto" w:fill="FFFFFF"/>
          <w:lang w:val="ru-RU" w:eastAsia="ru-RU"/>
        </w:rPr>
        <w:t xml:space="preserve">-IV </w:t>
      </w:r>
      <w:proofErr w:type="spellStart"/>
      <w:r w:rsidRPr="00B356C4">
        <w:rPr>
          <w:rFonts w:ascii="ProbaPro" w:eastAsia="Times New Roman" w:hAnsi="ProbaPro"/>
          <w:color w:val="1D1D1B"/>
          <w:sz w:val="28"/>
          <w:szCs w:val="28"/>
          <w:shd w:val="clear" w:color="auto" w:fill="FFFFFF"/>
          <w:lang w:val="ru-RU" w:eastAsia="ru-RU"/>
        </w:rPr>
        <w:t>обрана</w:t>
      </w:r>
      <w:proofErr w:type="spellEnd"/>
      <w:r w:rsidRPr="00B356C4">
        <w:rPr>
          <w:rFonts w:ascii="ProbaPro" w:eastAsia="Times New Roman" w:hAnsi="ProbaPro"/>
          <w:color w:val="1D1D1B"/>
          <w:sz w:val="28"/>
          <w:szCs w:val="28"/>
          <w:shd w:val="clear" w:color="auto" w:fill="FFFFFF"/>
          <w:lang w:val="ru-RU" w:eastAsia="ru-RU"/>
        </w:rPr>
        <w:t xml:space="preserve"> на посаду </w:t>
      </w:r>
      <w:proofErr w:type="spellStart"/>
      <w:r w:rsidRPr="00B356C4">
        <w:rPr>
          <w:rFonts w:ascii="ProbaPro" w:eastAsia="Times New Roman" w:hAnsi="ProbaPro"/>
          <w:color w:val="1D1D1B"/>
          <w:sz w:val="28"/>
          <w:szCs w:val="28"/>
          <w:shd w:val="clear" w:color="auto" w:fill="FFFFFF"/>
          <w:lang w:val="ru-RU" w:eastAsia="ru-RU"/>
        </w:rPr>
        <w:t>судді</w:t>
      </w:r>
      <w:proofErr w:type="spellEnd"/>
      <w:r w:rsidRPr="00B356C4">
        <w:rPr>
          <w:rFonts w:ascii="ProbaPro" w:eastAsia="Times New Roman" w:hAnsi="ProbaPro"/>
          <w:color w:val="1D1D1B"/>
          <w:sz w:val="28"/>
          <w:szCs w:val="28"/>
          <w:shd w:val="clear" w:color="auto" w:fill="FFFFFF"/>
          <w:lang w:val="ru-RU" w:eastAsia="ru-RU"/>
        </w:rPr>
        <w:t xml:space="preserve"> </w:t>
      </w:r>
      <w:proofErr w:type="spellStart"/>
      <w:r w:rsidRPr="00B356C4">
        <w:rPr>
          <w:rFonts w:ascii="ProbaPro" w:eastAsia="Times New Roman" w:hAnsi="ProbaPro"/>
          <w:color w:val="1D1D1B"/>
          <w:sz w:val="28"/>
          <w:szCs w:val="28"/>
          <w:shd w:val="clear" w:color="auto" w:fill="FFFFFF"/>
          <w:lang w:val="ru-RU" w:eastAsia="ru-RU"/>
        </w:rPr>
        <w:t>цього</w:t>
      </w:r>
      <w:proofErr w:type="spellEnd"/>
      <w:r w:rsidRPr="00B356C4">
        <w:rPr>
          <w:rFonts w:ascii="ProbaPro" w:eastAsia="Times New Roman" w:hAnsi="ProbaPro"/>
          <w:color w:val="1D1D1B"/>
          <w:sz w:val="28"/>
          <w:szCs w:val="28"/>
          <w:shd w:val="clear" w:color="auto" w:fill="FFFFFF"/>
          <w:lang w:val="ru-RU" w:eastAsia="ru-RU"/>
        </w:rPr>
        <w:t xml:space="preserve"> суду </w:t>
      </w:r>
      <w:proofErr w:type="spellStart"/>
      <w:r w:rsidRPr="00B356C4">
        <w:rPr>
          <w:rFonts w:ascii="ProbaPro" w:eastAsia="Times New Roman" w:hAnsi="ProbaPro"/>
          <w:color w:val="1D1D1B"/>
          <w:sz w:val="28"/>
          <w:szCs w:val="28"/>
          <w:shd w:val="clear" w:color="auto" w:fill="FFFFFF"/>
          <w:lang w:val="ru-RU" w:eastAsia="ru-RU"/>
        </w:rPr>
        <w:t>безстроково</w:t>
      </w:r>
      <w:proofErr w:type="spellEnd"/>
      <w:r w:rsidRPr="00B356C4">
        <w:rPr>
          <w:rFonts w:ascii="ProbaPro" w:eastAsia="Times New Roman" w:hAnsi="ProbaPro"/>
          <w:color w:val="1D1D1B"/>
          <w:sz w:val="28"/>
          <w:szCs w:val="28"/>
          <w:shd w:val="clear" w:color="auto" w:fill="FFFFFF"/>
          <w:lang w:val="ru-RU" w:eastAsia="ru-RU"/>
        </w:rPr>
        <w:t>,</w:t>
      </w:r>
      <w:r w:rsidRPr="00B356C4">
        <w:rPr>
          <w:rFonts w:ascii="ProbaPro" w:eastAsia="Times New Roman" w:hAnsi="ProbaPro"/>
          <w:color w:val="1D1D1B"/>
          <w:sz w:val="28"/>
          <w:szCs w:val="28"/>
          <w:shd w:val="clear" w:color="auto" w:fill="FFFFFF"/>
          <w:lang w:eastAsia="ru-RU"/>
        </w:rPr>
        <w:t xml:space="preserve"> Постановою Верховної Ради</w:t>
      </w:r>
      <w:r w:rsidR="00961B3A">
        <w:rPr>
          <w:rFonts w:ascii="ProbaPro" w:eastAsia="Times New Roman" w:hAnsi="ProbaPro"/>
          <w:color w:val="1D1D1B"/>
          <w:sz w:val="28"/>
          <w:szCs w:val="28"/>
          <w:shd w:val="clear" w:color="auto" w:fill="FFFFFF"/>
          <w:lang w:eastAsia="ru-RU"/>
        </w:rPr>
        <w:t xml:space="preserve"> України</w:t>
      </w:r>
      <w:r w:rsidRPr="00B356C4">
        <w:rPr>
          <w:rFonts w:ascii="ProbaPro" w:eastAsia="Times New Roman" w:hAnsi="ProbaPro"/>
          <w:color w:val="1D1D1B"/>
          <w:sz w:val="28"/>
          <w:szCs w:val="28"/>
          <w:shd w:val="clear" w:color="auto" w:fill="FFFFFF"/>
          <w:lang w:eastAsia="ru-RU"/>
        </w:rPr>
        <w:t xml:space="preserve"> від 22 травня 2008 року № 301</w:t>
      </w:r>
      <w:r w:rsidRPr="00277E4F">
        <w:rPr>
          <w:rFonts w:ascii="ProbaPro" w:eastAsia="Times New Roman" w:hAnsi="ProbaPro"/>
          <w:color w:val="1D1D1B"/>
          <w:sz w:val="28"/>
          <w:szCs w:val="28"/>
          <w:shd w:val="clear" w:color="auto" w:fill="FFFFFF"/>
          <w:lang w:eastAsia="ru-RU"/>
        </w:rPr>
        <w:t>-</w:t>
      </w:r>
      <w:r w:rsidRPr="00B356C4">
        <w:rPr>
          <w:rFonts w:ascii="ProbaPro" w:eastAsia="Times New Roman" w:hAnsi="ProbaPro"/>
          <w:color w:val="1D1D1B"/>
          <w:sz w:val="28"/>
          <w:szCs w:val="28"/>
          <w:shd w:val="clear" w:color="auto" w:fill="FFFFFF"/>
          <w:lang w:val="ru-RU" w:eastAsia="ru-RU"/>
        </w:rPr>
        <w:t>VI</w:t>
      </w:r>
      <w:r w:rsidRPr="00B356C4">
        <w:rPr>
          <w:rFonts w:ascii="ProbaPro" w:eastAsia="Times New Roman" w:hAnsi="ProbaPro"/>
          <w:color w:val="1D1D1B"/>
          <w:sz w:val="28"/>
          <w:szCs w:val="28"/>
          <w:shd w:val="clear" w:color="auto" w:fill="FFFFFF"/>
          <w:lang w:eastAsia="ru-RU"/>
        </w:rPr>
        <w:t xml:space="preserve"> обрана суддею Апеляційного суду Вінницької області. Рішенням Вищої ради правосуддя від 7 листопада 2018 року переведена на посаду судді Вінницького апеляційного суду</w:t>
      </w:r>
      <w:r w:rsidRPr="00B356C4">
        <w:rPr>
          <w:rFonts w:ascii="Times New Roman" w:eastAsia="Times New Roman" w:hAnsi="Times New Roman"/>
          <w:sz w:val="28"/>
          <w:szCs w:val="28"/>
          <w:shd w:val="clear" w:color="auto" w:fill="FFFFFF"/>
          <w:lang w:eastAsia="ru-RU"/>
        </w:rPr>
        <w:t xml:space="preserve">. </w:t>
      </w:r>
    </w:p>
    <w:p w:rsidR="00AE2D56" w:rsidRPr="00B356C4" w:rsidRDefault="00AE2D56" w:rsidP="00AE2D56">
      <w:pPr>
        <w:shd w:val="clear" w:color="auto" w:fill="FFFFFF"/>
        <w:ind w:firstLine="567"/>
        <w:jc w:val="both"/>
        <w:rPr>
          <w:rFonts w:ascii="Times New Roman" w:eastAsia="Times New Roman" w:hAnsi="Times New Roman"/>
          <w:sz w:val="28"/>
          <w:szCs w:val="28"/>
          <w:lang w:eastAsia="uk-UA"/>
        </w:rPr>
      </w:pPr>
      <w:r w:rsidRPr="00B356C4">
        <w:rPr>
          <w:rFonts w:ascii="Times New Roman" w:eastAsia="Times New Roman" w:hAnsi="Times New Roman"/>
          <w:sz w:val="28"/>
          <w:szCs w:val="28"/>
          <w:lang w:eastAsia="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r w:rsidRPr="00B356C4">
        <w:rPr>
          <w:rFonts w:ascii="Times New Roman" w:hAnsi="Times New Roman"/>
          <w:sz w:val="28"/>
          <w:szCs w:val="28"/>
        </w:rPr>
        <w:t>.</w:t>
      </w:r>
    </w:p>
    <w:p w:rsidR="00AE2D56" w:rsidRPr="00B356C4" w:rsidRDefault="00AE2D56" w:rsidP="00AE2D56">
      <w:pPr>
        <w:shd w:val="clear" w:color="auto" w:fill="FFFFFF"/>
        <w:ind w:firstLine="567"/>
        <w:jc w:val="both"/>
        <w:rPr>
          <w:rFonts w:ascii="Times New Roman" w:eastAsia="Times New Roman" w:hAnsi="Times New Roman"/>
          <w:sz w:val="28"/>
          <w:szCs w:val="28"/>
          <w:lang w:eastAsia="uk-UA"/>
        </w:rPr>
      </w:pPr>
      <w:r w:rsidRPr="00B356C4">
        <w:rPr>
          <w:rFonts w:ascii="Times New Roman" w:eastAsia="Times New Roman" w:hAnsi="Times New Roman"/>
          <w:sz w:val="28"/>
          <w:szCs w:val="28"/>
          <w:lang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w:t>
      </w:r>
      <w:r w:rsidR="00961B3A">
        <w:rPr>
          <w:rFonts w:ascii="Times New Roman" w:eastAsia="Times New Roman" w:hAnsi="Times New Roman"/>
          <w:sz w:val="28"/>
          <w:szCs w:val="28"/>
          <w:lang w:eastAsia="uk-UA"/>
        </w:rPr>
        <w:t>а посаду по дату ухвалення Вищою радою правосуддя</w:t>
      </w:r>
      <w:r w:rsidRPr="00B356C4">
        <w:rPr>
          <w:rFonts w:ascii="Times New Roman" w:eastAsia="Times New Roman" w:hAnsi="Times New Roman"/>
          <w:sz w:val="28"/>
          <w:szCs w:val="28"/>
          <w:lang w:eastAsia="uk-UA"/>
        </w:rPr>
        <w:t xml:space="preserve"> відповідного рішення або по дату припинення повноважень судді у зв’язку з досягненням суддею шістдесяти п’яти років</w:t>
      </w:r>
      <w:r w:rsidRPr="00B356C4">
        <w:rPr>
          <w:rFonts w:ascii="Times New Roman" w:eastAsia="Times New Roman" w:hAnsi="Times New Roman"/>
          <w:sz w:val="28"/>
          <w:szCs w:val="28"/>
          <w:lang w:eastAsia="ru-RU"/>
        </w:rPr>
        <w:t xml:space="preserve">. </w:t>
      </w:r>
    </w:p>
    <w:p w:rsidR="00AE2D56" w:rsidRPr="00B356C4" w:rsidRDefault="00AE2D56" w:rsidP="00AE2D56">
      <w:pPr>
        <w:ind w:right="-1"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 xml:space="preserve">Стаж роботи </w:t>
      </w:r>
      <w:proofErr w:type="spellStart"/>
      <w:r w:rsidRPr="00B356C4">
        <w:rPr>
          <w:rFonts w:ascii="Times New Roman" w:hAnsi="Times New Roman"/>
          <w:sz w:val="28"/>
          <w:szCs w:val="28"/>
        </w:rPr>
        <w:t>Денишенко</w:t>
      </w:r>
      <w:proofErr w:type="spellEnd"/>
      <w:r w:rsidRPr="00B356C4">
        <w:rPr>
          <w:rFonts w:ascii="Times New Roman" w:hAnsi="Times New Roman"/>
          <w:sz w:val="28"/>
          <w:szCs w:val="28"/>
        </w:rPr>
        <w:t xml:space="preserve"> Т.О. </w:t>
      </w:r>
      <w:r w:rsidRPr="00B356C4">
        <w:rPr>
          <w:rFonts w:ascii="Times New Roman" w:eastAsia="Times New Roman" w:hAnsi="Times New Roman"/>
          <w:sz w:val="28"/>
          <w:szCs w:val="28"/>
          <w:lang w:eastAsia="ru-RU"/>
        </w:rPr>
        <w:t xml:space="preserve">на посаді судді на дату ухвалення </w:t>
      </w:r>
      <w:r w:rsidR="00961B3A">
        <w:rPr>
          <w:rFonts w:ascii="Times New Roman" w:eastAsia="Times New Roman" w:hAnsi="Times New Roman"/>
          <w:sz w:val="28"/>
          <w:szCs w:val="28"/>
          <w:lang w:eastAsia="uk-UA"/>
        </w:rPr>
        <w:t>Вищою радою правосуддя</w:t>
      </w:r>
      <w:r w:rsidRPr="00B356C4">
        <w:rPr>
          <w:rFonts w:ascii="Times New Roman" w:eastAsia="Times New Roman" w:hAnsi="Times New Roman"/>
          <w:sz w:val="28"/>
          <w:szCs w:val="28"/>
          <w:lang w:eastAsia="ru-RU"/>
        </w:rPr>
        <w:t xml:space="preserve"> рішення становить 25 років 1 місяць 11 днів.</w:t>
      </w:r>
    </w:p>
    <w:p w:rsidR="00AE2D56" w:rsidRPr="00B356C4" w:rsidRDefault="00AE2D56" w:rsidP="00AE2D56">
      <w:pPr>
        <w:pStyle w:val="a4"/>
        <w:ind w:firstLine="567"/>
        <w:jc w:val="both"/>
        <w:rPr>
          <w:szCs w:val="28"/>
        </w:rPr>
      </w:pPr>
      <w:r w:rsidRPr="00B356C4">
        <w:rPr>
          <w:szCs w:val="28"/>
        </w:rPr>
        <w:lastRenderedPageBreak/>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E2D56" w:rsidRPr="00B356C4" w:rsidRDefault="00AE2D56" w:rsidP="00AE2D56">
      <w:pPr>
        <w:pStyle w:val="a4"/>
        <w:ind w:firstLine="567"/>
        <w:jc w:val="both"/>
        <w:rPr>
          <w:szCs w:val="28"/>
        </w:rPr>
      </w:pPr>
      <w:r w:rsidRPr="00B356C4">
        <w:rPr>
          <w:szCs w:val="28"/>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E2D56" w:rsidRPr="00B356C4" w:rsidRDefault="00AE2D56" w:rsidP="00AE2D56">
      <w:pPr>
        <w:ind w:firstLine="567"/>
        <w:jc w:val="both"/>
        <w:rPr>
          <w:rFonts w:ascii="Times New Roman" w:hAnsi="Times New Roman"/>
          <w:sz w:val="28"/>
          <w:szCs w:val="28"/>
          <w:shd w:val="clear" w:color="auto" w:fill="FFFFFF"/>
        </w:rPr>
      </w:pPr>
      <w:r w:rsidRPr="00B356C4">
        <w:rPr>
          <w:rFonts w:ascii="Times New Roman" w:hAnsi="Times New Roman"/>
          <w:sz w:val="28"/>
          <w:szCs w:val="28"/>
          <w:shd w:val="clear" w:color="auto" w:fill="FFFFFF"/>
        </w:rPr>
        <w:t xml:space="preserve">На день призначення </w:t>
      </w:r>
      <w:proofErr w:type="spellStart"/>
      <w:r w:rsidRPr="00B356C4">
        <w:rPr>
          <w:rFonts w:ascii="Times New Roman" w:hAnsi="Times New Roman"/>
          <w:sz w:val="28"/>
          <w:szCs w:val="28"/>
        </w:rPr>
        <w:t>Денишенко</w:t>
      </w:r>
      <w:proofErr w:type="spellEnd"/>
      <w:r w:rsidRPr="00B356C4">
        <w:rPr>
          <w:rFonts w:ascii="Times New Roman" w:hAnsi="Times New Roman"/>
          <w:sz w:val="28"/>
          <w:szCs w:val="28"/>
        </w:rPr>
        <w:t xml:space="preserve"> Т.О. </w:t>
      </w:r>
      <w:r w:rsidRPr="00B356C4">
        <w:rPr>
          <w:rFonts w:ascii="Times New Roman" w:hAnsi="Times New Roman"/>
          <w:sz w:val="28"/>
          <w:szCs w:val="28"/>
          <w:shd w:val="clear" w:color="auto" w:fill="FFFFFF"/>
        </w:rPr>
        <w:t>на посаду судді питання визначення стажу, який давав судді право на відставку,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AE2D56" w:rsidRPr="00B356C4" w:rsidRDefault="00961B3A" w:rsidP="00AE2D56">
      <w:pPr>
        <w:pStyle w:val="a4"/>
        <w:ind w:firstLine="567"/>
        <w:jc w:val="both"/>
        <w:rPr>
          <w:szCs w:val="28"/>
          <w:shd w:val="clear" w:color="auto" w:fill="FFFFFF"/>
        </w:rPr>
      </w:pPr>
      <w:r w:rsidRPr="00B356C4">
        <w:rPr>
          <w:szCs w:val="28"/>
          <w:shd w:val="clear" w:color="auto" w:fill="FFFFFF"/>
        </w:rPr>
        <w:t>А</w:t>
      </w:r>
      <w:r w:rsidR="00AE2D56" w:rsidRPr="00B356C4">
        <w:rPr>
          <w:szCs w:val="28"/>
          <w:shd w:val="clear" w:color="auto" w:fill="FFFFFF"/>
        </w:rPr>
        <w:t>б</w:t>
      </w:r>
      <w:r>
        <w:rPr>
          <w:szCs w:val="28"/>
          <w:shd w:val="clear" w:color="auto" w:fill="FFFFFF"/>
        </w:rPr>
        <w:t>зацом другим</w:t>
      </w:r>
      <w:r w:rsidR="00AE2D56" w:rsidRPr="00B356C4">
        <w:rPr>
          <w:szCs w:val="28"/>
          <w:shd w:val="clear" w:color="auto" w:fill="FFFFFF"/>
        </w:rPr>
        <w:t xml:space="preserve"> статті 1 Указу Президента України від 10 липня 1995 року № 584/95 «Про додаткові заходи щодо соціального захисту суддів» </w:t>
      </w:r>
      <w:r>
        <w:rPr>
          <w:szCs w:val="28"/>
          <w:shd w:val="clear" w:color="auto" w:fill="FFFFFF"/>
        </w:rPr>
        <w:t xml:space="preserve">визначено, що </w:t>
      </w:r>
      <w:r w:rsidR="00AE2D56" w:rsidRPr="00B356C4">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E2D56" w:rsidRPr="00B356C4" w:rsidRDefault="00AE2D56" w:rsidP="00AE2D56">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 xml:space="preserve">Згідно </w:t>
      </w:r>
      <w:r w:rsidR="00961B3A">
        <w:rPr>
          <w:rFonts w:ascii="Times New Roman" w:eastAsia="Times New Roman" w:hAnsi="Times New Roman"/>
          <w:sz w:val="28"/>
          <w:szCs w:val="28"/>
          <w:lang w:eastAsia="ru-RU"/>
        </w:rPr>
        <w:t>з архівною довідкою</w:t>
      </w:r>
      <w:r w:rsidRPr="00B356C4">
        <w:rPr>
          <w:rFonts w:ascii="Times New Roman" w:eastAsia="Times New Roman" w:hAnsi="Times New Roman"/>
          <w:sz w:val="28"/>
          <w:szCs w:val="28"/>
          <w:lang w:eastAsia="ru-RU"/>
        </w:rPr>
        <w:t xml:space="preserve"> </w:t>
      </w:r>
      <w:proofErr w:type="spellStart"/>
      <w:r w:rsidRPr="00B356C4">
        <w:rPr>
          <w:rFonts w:ascii="Times New Roman" w:eastAsia="Times New Roman" w:hAnsi="Times New Roman"/>
          <w:sz w:val="28"/>
          <w:szCs w:val="28"/>
          <w:lang w:eastAsia="ru-RU"/>
        </w:rPr>
        <w:t>Денишенко</w:t>
      </w:r>
      <w:proofErr w:type="spellEnd"/>
      <w:r w:rsidRPr="00B356C4">
        <w:rPr>
          <w:rFonts w:ascii="Times New Roman" w:eastAsia="Times New Roman" w:hAnsi="Times New Roman"/>
          <w:sz w:val="28"/>
          <w:szCs w:val="28"/>
          <w:lang w:eastAsia="ru-RU"/>
        </w:rPr>
        <w:t xml:space="preserve"> (Гусар) Т.О. з 1 вересня 1978 року зарахована студенткою першого курсу заочного факультету Харківського юридичного інституту ім. Ф.Е. Дзержинського.</w:t>
      </w:r>
    </w:p>
    <w:p w:rsidR="00AE2D56" w:rsidRPr="00B356C4" w:rsidRDefault="00961B3A" w:rsidP="00961B3A">
      <w:pPr>
        <w:tabs>
          <w:tab w:val="left" w:pos="567"/>
        </w:tabs>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Відповідно до н</w:t>
      </w:r>
      <w:r w:rsidR="00AE2D56" w:rsidRPr="00B356C4">
        <w:rPr>
          <w:rFonts w:ascii="Times New Roman" w:eastAsia="Times New Roman" w:hAnsi="Times New Roman"/>
          <w:sz w:val="28"/>
          <w:szCs w:val="28"/>
          <w:lang w:eastAsia="ru-RU"/>
        </w:rPr>
        <w:t>аказу від 29 квітня 1983 року</w:t>
      </w:r>
      <w:r>
        <w:rPr>
          <w:rFonts w:ascii="Times New Roman" w:eastAsia="Times New Roman" w:hAnsi="Times New Roman"/>
          <w:sz w:val="28"/>
          <w:szCs w:val="28"/>
          <w:lang w:eastAsia="ru-RU"/>
        </w:rPr>
        <w:t xml:space="preserve"> </w:t>
      </w:r>
      <w:r w:rsidRPr="00B356C4">
        <w:rPr>
          <w:rFonts w:ascii="Times New Roman" w:eastAsia="Times New Roman" w:hAnsi="Times New Roman"/>
          <w:sz w:val="28"/>
          <w:szCs w:val="28"/>
          <w:lang w:eastAsia="ru-RU"/>
        </w:rPr>
        <w:t xml:space="preserve">№ 7 </w:t>
      </w:r>
      <w:proofErr w:type="spellStart"/>
      <w:r w:rsidRPr="00B356C4">
        <w:rPr>
          <w:rFonts w:ascii="Times New Roman" w:eastAsia="Times New Roman" w:hAnsi="Times New Roman"/>
          <w:sz w:val="28"/>
          <w:szCs w:val="28"/>
          <w:lang w:eastAsia="ru-RU"/>
        </w:rPr>
        <w:t>Денишенко</w:t>
      </w:r>
      <w:proofErr w:type="spellEnd"/>
      <w:r w:rsidRPr="00B356C4">
        <w:rPr>
          <w:rFonts w:ascii="Times New Roman" w:eastAsia="Times New Roman" w:hAnsi="Times New Roman"/>
          <w:sz w:val="28"/>
          <w:szCs w:val="28"/>
          <w:lang w:eastAsia="ru-RU"/>
        </w:rPr>
        <w:t xml:space="preserve"> (Гусар) Т.О.</w:t>
      </w:r>
      <w:r>
        <w:rPr>
          <w:rFonts w:ascii="Times New Roman" w:eastAsia="Times New Roman" w:hAnsi="Times New Roman"/>
          <w:sz w:val="28"/>
          <w:szCs w:val="28"/>
          <w:lang w:eastAsia="ru-RU"/>
        </w:rPr>
        <w:t xml:space="preserve"> отримала повну вищу освіту за спеціальністю «П</w:t>
      </w:r>
      <w:r w:rsidR="00AE2D56" w:rsidRPr="00B356C4">
        <w:rPr>
          <w:rFonts w:ascii="Times New Roman" w:eastAsia="Times New Roman" w:hAnsi="Times New Roman"/>
          <w:sz w:val="28"/>
          <w:szCs w:val="28"/>
          <w:lang w:eastAsia="ru-RU"/>
        </w:rPr>
        <w:t>равознавство</w:t>
      </w:r>
      <w:r>
        <w:rPr>
          <w:rFonts w:ascii="Times New Roman" w:eastAsia="Times New Roman" w:hAnsi="Times New Roman"/>
          <w:sz w:val="28"/>
          <w:szCs w:val="28"/>
          <w:lang w:eastAsia="ru-RU"/>
        </w:rPr>
        <w:t>»</w:t>
      </w:r>
      <w:r w:rsidR="00AE2D56" w:rsidRPr="00B356C4">
        <w:rPr>
          <w:rFonts w:ascii="Times New Roman" w:eastAsia="Times New Roman" w:hAnsi="Times New Roman"/>
          <w:sz w:val="28"/>
          <w:szCs w:val="28"/>
          <w:lang w:eastAsia="ru-RU"/>
        </w:rPr>
        <w:t xml:space="preserve"> та здобула кваліфікацію </w:t>
      </w:r>
      <w:r w:rsidR="00277E4F">
        <w:rPr>
          <w:rFonts w:ascii="Times New Roman" w:eastAsia="Times New Roman" w:hAnsi="Times New Roman"/>
          <w:sz w:val="28"/>
          <w:szCs w:val="28"/>
          <w:lang w:eastAsia="ru-RU"/>
        </w:rPr>
        <w:t>юриста (диплом серії __</w:t>
      </w:r>
      <w:bookmarkStart w:id="0" w:name="_GoBack"/>
      <w:bookmarkEnd w:id="0"/>
      <w:r w:rsidR="00277E4F">
        <w:rPr>
          <w:rFonts w:ascii="Times New Roman" w:eastAsia="Times New Roman" w:hAnsi="Times New Roman"/>
          <w:sz w:val="28"/>
          <w:szCs w:val="28"/>
          <w:lang w:eastAsia="ru-RU"/>
        </w:rPr>
        <w:t xml:space="preserve"> № ____</w:t>
      </w:r>
      <w:r w:rsidR="00AE2D56" w:rsidRPr="00B356C4">
        <w:rPr>
          <w:rFonts w:ascii="Times New Roman" w:eastAsia="Times New Roman" w:hAnsi="Times New Roman"/>
          <w:sz w:val="28"/>
          <w:szCs w:val="28"/>
          <w:lang w:eastAsia="ru-RU"/>
        </w:rPr>
        <w:t xml:space="preserve"> від 28 квітня 1983 року).</w:t>
      </w:r>
    </w:p>
    <w:p w:rsidR="00AE2D56" w:rsidRPr="00B356C4" w:rsidRDefault="00961B3A" w:rsidP="00AE2D56">
      <w:pPr>
        <w:ind w:right="-1" w:firstLine="567"/>
        <w:jc w:val="both"/>
        <w:rPr>
          <w:rFonts w:ascii="ProbaPro" w:eastAsia="Times New Roman" w:hAnsi="ProbaPro"/>
          <w:color w:val="1D1D1B"/>
          <w:sz w:val="28"/>
          <w:szCs w:val="28"/>
          <w:shd w:val="clear" w:color="auto" w:fill="FFFFFF"/>
          <w:lang w:eastAsia="ru-RU"/>
        </w:rPr>
      </w:pPr>
      <w:r w:rsidRPr="00B356C4">
        <w:rPr>
          <w:rFonts w:ascii="ProbaPro" w:eastAsia="Times New Roman" w:hAnsi="ProbaPro" w:hint="eastAsia"/>
          <w:color w:val="1D1D1B"/>
          <w:sz w:val="28"/>
          <w:szCs w:val="28"/>
          <w:shd w:val="clear" w:color="auto" w:fill="FFFFFF"/>
          <w:lang w:eastAsia="ru-RU"/>
        </w:rPr>
        <w:t>Д</w:t>
      </w:r>
      <w:r w:rsidR="00AE2D56" w:rsidRPr="00B356C4">
        <w:rPr>
          <w:rFonts w:ascii="ProbaPro" w:eastAsia="Times New Roman" w:hAnsi="ProbaPro"/>
          <w:color w:val="1D1D1B"/>
          <w:sz w:val="28"/>
          <w:szCs w:val="28"/>
          <w:shd w:val="clear" w:color="auto" w:fill="FFFFFF"/>
          <w:lang w:eastAsia="ru-RU"/>
        </w:rPr>
        <w:t>о стажу роботи на посаді судді підлягає зарахуванню половина строку навчання лише за денною формою у вищих юридичних навчальних закладах, на юридичних факультетах вищих навчальних закладів.</w:t>
      </w:r>
    </w:p>
    <w:p w:rsidR="00AE2D56" w:rsidRPr="00B356C4" w:rsidRDefault="00AE2D56" w:rsidP="00AE2D56">
      <w:pPr>
        <w:ind w:right="-1" w:firstLine="567"/>
        <w:jc w:val="both"/>
        <w:rPr>
          <w:rFonts w:ascii="ProbaPro" w:eastAsia="Times New Roman" w:hAnsi="ProbaPro"/>
          <w:color w:val="1D1D1B"/>
          <w:sz w:val="28"/>
          <w:szCs w:val="28"/>
          <w:shd w:val="clear" w:color="auto" w:fill="FFFFFF"/>
          <w:lang w:eastAsia="ru-RU"/>
        </w:rPr>
      </w:pPr>
      <w:r w:rsidRPr="00B356C4">
        <w:rPr>
          <w:rFonts w:ascii="ProbaPro" w:eastAsia="Times New Roman" w:hAnsi="ProbaPro"/>
          <w:color w:val="1D1D1B"/>
          <w:sz w:val="28"/>
          <w:szCs w:val="28"/>
          <w:shd w:val="clear" w:color="auto" w:fill="FFFFFF"/>
          <w:lang w:eastAsia="ru-RU"/>
        </w:rPr>
        <w:t xml:space="preserve">Саме така правова позиція покладена в основу рішення Верховного Суду у складі колегії суддів Касаційного адміністративного суду від 18 грудня </w:t>
      </w:r>
      <w:r w:rsidR="00961B3A">
        <w:rPr>
          <w:rFonts w:ascii="ProbaPro" w:eastAsia="Times New Roman" w:hAnsi="ProbaPro"/>
          <w:color w:val="1D1D1B"/>
          <w:sz w:val="28"/>
          <w:szCs w:val="28"/>
          <w:shd w:val="clear" w:color="auto" w:fill="FFFFFF"/>
          <w:lang w:eastAsia="ru-RU"/>
        </w:rPr>
        <w:t xml:space="preserve">                     </w:t>
      </w:r>
      <w:r w:rsidRPr="00B356C4">
        <w:rPr>
          <w:rFonts w:ascii="ProbaPro" w:eastAsia="Times New Roman" w:hAnsi="ProbaPro"/>
          <w:color w:val="1D1D1B"/>
          <w:sz w:val="28"/>
          <w:szCs w:val="28"/>
          <w:shd w:val="clear" w:color="auto" w:fill="FFFFFF"/>
          <w:lang w:eastAsia="ru-RU"/>
        </w:rPr>
        <w:t>2019 року, яке залишено без змін постановою Великої Палати Верховного Суду від 3 вересня 2020 року у справі № 9901/521/19.</w:t>
      </w:r>
    </w:p>
    <w:p w:rsidR="00AE2D56" w:rsidRPr="00B356C4" w:rsidRDefault="00AE2D56" w:rsidP="00AE2D56">
      <w:pPr>
        <w:ind w:right="-1" w:firstLine="567"/>
        <w:jc w:val="both"/>
        <w:rPr>
          <w:rFonts w:ascii="ProbaPro" w:eastAsia="Times New Roman" w:hAnsi="ProbaPro"/>
          <w:color w:val="1D1D1B"/>
          <w:sz w:val="28"/>
          <w:szCs w:val="28"/>
          <w:shd w:val="clear" w:color="auto" w:fill="FFFFFF"/>
          <w:lang w:eastAsia="ru-RU"/>
        </w:rPr>
      </w:pPr>
      <w:r w:rsidRPr="00B356C4">
        <w:rPr>
          <w:rFonts w:ascii="ProbaPro" w:eastAsia="Times New Roman" w:hAnsi="ProbaPro"/>
          <w:color w:val="1D1D1B"/>
          <w:sz w:val="28"/>
          <w:szCs w:val="28"/>
          <w:shd w:val="clear" w:color="auto" w:fill="FFFFFF"/>
          <w:lang w:eastAsia="ru-RU"/>
        </w:rPr>
        <w:t>Велика Палата Верховного Суду зазначила, що суд першої інстанції обґрунтовано дійшов висновку, що заочна та вечірня форми навчання у вищому юридичному навчальному закладі не зараховуються до стажу роботи на посаді судді, який дає право на відставку.</w:t>
      </w:r>
    </w:p>
    <w:p w:rsidR="00AE2D56" w:rsidRPr="00B356C4" w:rsidRDefault="00AE2D56" w:rsidP="00AE2D56">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Частиною другою статті 137 Закону № 1402-VIII (у редакції, яка діє з</w:t>
      </w:r>
      <w:r w:rsidR="00FC4F1F">
        <w:rPr>
          <w:rFonts w:ascii="Times New Roman" w:eastAsia="Times New Roman" w:hAnsi="Times New Roman"/>
          <w:sz w:val="28"/>
          <w:szCs w:val="28"/>
          <w:lang w:eastAsia="ru-RU"/>
        </w:rPr>
        <w:t xml:space="preserve">                      </w:t>
      </w:r>
      <w:r w:rsidRPr="00B356C4">
        <w:rPr>
          <w:rFonts w:ascii="Times New Roman" w:eastAsia="Times New Roman" w:hAnsi="Times New Roman"/>
          <w:sz w:val="28"/>
          <w:szCs w:val="28"/>
          <w:lang w:eastAsia="ru-RU"/>
        </w:rPr>
        <w:t xml:space="preserve"> 5 серпня 2018 року) встановлено, що до стажу роботи на посаді судді також </w:t>
      </w:r>
      <w:r w:rsidRPr="00B356C4">
        <w:rPr>
          <w:rFonts w:ascii="Times New Roman" w:eastAsia="Times New Roman" w:hAnsi="Times New Roman"/>
          <w:sz w:val="28"/>
          <w:szCs w:val="28"/>
          <w:lang w:eastAsia="ru-RU"/>
        </w:rPr>
        <w:lastRenderedPageBreak/>
        <w:t>зараховується стаж (досвід) роботи (професійної діяльності), вимога щодо якого визначена законом та надає право для призначення на посаду судді.</w:t>
      </w:r>
    </w:p>
    <w:p w:rsidR="00AE2D56" w:rsidRPr="00B356C4" w:rsidRDefault="00AE2D56" w:rsidP="00AE2D56">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w:t>
      </w:r>
      <w:r w:rsidR="00961B3A">
        <w:rPr>
          <w:rFonts w:ascii="Times New Roman" w:eastAsia="Times New Roman" w:hAnsi="Times New Roman"/>
          <w:sz w:val="28"/>
          <w:szCs w:val="28"/>
          <w:lang w:eastAsia="ru-RU"/>
        </w:rPr>
        <w:t xml:space="preserve">ий суд», яким </w:t>
      </w:r>
      <w:proofErr w:type="spellStart"/>
      <w:r w:rsidR="00961B3A">
        <w:rPr>
          <w:rFonts w:ascii="Times New Roman" w:eastAsia="Times New Roman" w:hAnsi="Times New Roman"/>
          <w:sz w:val="28"/>
          <w:szCs w:val="28"/>
          <w:lang w:eastAsia="ru-RU"/>
        </w:rPr>
        <w:t>внесено</w:t>
      </w:r>
      <w:proofErr w:type="spellEnd"/>
      <w:r w:rsidR="00961B3A">
        <w:rPr>
          <w:rFonts w:ascii="Times New Roman" w:eastAsia="Times New Roman" w:hAnsi="Times New Roman"/>
          <w:sz w:val="28"/>
          <w:szCs w:val="28"/>
          <w:lang w:eastAsia="ru-RU"/>
        </w:rPr>
        <w:t xml:space="preserve"> зміни до </w:t>
      </w:r>
      <w:r w:rsidRPr="00B356C4">
        <w:rPr>
          <w:rFonts w:ascii="Times New Roman" w:eastAsia="Times New Roman" w:hAnsi="Times New Roman"/>
          <w:sz w:val="28"/>
          <w:szCs w:val="28"/>
          <w:lang w:eastAsia="ru-RU"/>
        </w:rPr>
        <w:t>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E2D56" w:rsidRPr="00B356C4" w:rsidRDefault="00AE2D56" w:rsidP="00AE2D56">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E2D56" w:rsidRPr="00B356C4" w:rsidRDefault="00AE2D56" w:rsidP="00AE2D56">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2402B" w:rsidRPr="00B356C4" w:rsidRDefault="00961B3A" w:rsidP="00D2402B">
      <w:pPr>
        <w:tabs>
          <w:tab w:val="left" w:pos="567"/>
        </w:tabs>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Згідно із частиною першою </w:t>
      </w:r>
      <w:r w:rsidR="00D2402B" w:rsidRPr="00B356C4">
        <w:rPr>
          <w:rFonts w:ascii="Times New Roman" w:eastAsia="Times New Roman" w:hAnsi="Times New Roman"/>
          <w:sz w:val="28"/>
          <w:szCs w:val="28"/>
          <w:lang w:eastAsia="ru-RU"/>
        </w:rPr>
        <w:t xml:space="preserve">статті 7 Закону України «Про статус суддів», яка була чинною на час призначення </w:t>
      </w:r>
      <w:proofErr w:type="spellStart"/>
      <w:r w:rsidR="00D2402B" w:rsidRPr="00B356C4">
        <w:rPr>
          <w:rFonts w:ascii="Times New Roman" w:eastAsia="Times New Roman" w:hAnsi="Times New Roman"/>
          <w:sz w:val="28"/>
          <w:szCs w:val="28"/>
          <w:lang w:eastAsia="ru-RU"/>
        </w:rPr>
        <w:t>Денишенко</w:t>
      </w:r>
      <w:proofErr w:type="spellEnd"/>
      <w:r w:rsidR="00D2402B" w:rsidRPr="00B356C4">
        <w:rPr>
          <w:rFonts w:ascii="Times New Roman" w:eastAsia="Times New Roman" w:hAnsi="Times New Roman"/>
          <w:sz w:val="28"/>
          <w:szCs w:val="28"/>
          <w:lang w:eastAsia="ru-RU"/>
        </w:rPr>
        <w:t xml:space="preserve"> Т.О. на посаду судді,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B356C4" w:rsidRPr="00B356C4" w:rsidRDefault="00B356C4" w:rsidP="00B356C4">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 xml:space="preserve">Відповідно до </w:t>
      </w:r>
      <w:r w:rsidR="00961B3A">
        <w:rPr>
          <w:rFonts w:ascii="Times New Roman" w:eastAsia="Times New Roman" w:hAnsi="Times New Roman"/>
          <w:sz w:val="28"/>
          <w:szCs w:val="28"/>
          <w:lang w:eastAsia="ru-RU"/>
        </w:rPr>
        <w:t>копії трудової книжки, долученої</w:t>
      </w:r>
      <w:r w:rsidRPr="00B356C4">
        <w:rPr>
          <w:rFonts w:ascii="Times New Roman" w:eastAsia="Times New Roman" w:hAnsi="Times New Roman"/>
          <w:sz w:val="28"/>
          <w:szCs w:val="28"/>
          <w:lang w:eastAsia="ru-RU"/>
        </w:rPr>
        <w:t xml:space="preserve"> до заяви про відставку, після здобуття вищої юридичної освіти до дня призначення на посаду судді </w:t>
      </w:r>
      <w:proofErr w:type="spellStart"/>
      <w:r w:rsidRPr="00B356C4">
        <w:rPr>
          <w:rFonts w:ascii="Times New Roman" w:eastAsia="Times New Roman" w:hAnsi="Times New Roman"/>
          <w:sz w:val="28"/>
          <w:szCs w:val="28"/>
          <w:lang w:eastAsia="ru-RU"/>
        </w:rPr>
        <w:t>Денишенко</w:t>
      </w:r>
      <w:proofErr w:type="spellEnd"/>
      <w:r w:rsidRPr="00B356C4">
        <w:rPr>
          <w:rFonts w:ascii="Times New Roman" w:eastAsia="Times New Roman" w:hAnsi="Times New Roman"/>
          <w:sz w:val="28"/>
          <w:szCs w:val="28"/>
          <w:lang w:eastAsia="ru-RU"/>
        </w:rPr>
        <w:t xml:space="preserve"> Т.О. мала стаж роботи за юридичною спеціальністю понад два роки.</w:t>
      </w:r>
    </w:p>
    <w:p w:rsidR="00B356C4" w:rsidRPr="00B356C4" w:rsidRDefault="00B356C4" w:rsidP="00B356C4">
      <w:pPr>
        <w:tabs>
          <w:tab w:val="left" w:pos="567"/>
        </w:tabs>
        <w:ind w:firstLine="567"/>
        <w:jc w:val="both"/>
        <w:rPr>
          <w:rFonts w:ascii="Times New Roman" w:eastAsia="Times New Roman" w:hAnsi="Times New Roman"/>
          <w:sz w:val="28"/>
          <w:szCs w:val="28"/>
          <w:lang w:eastAsia="ru-RU"/>
        </w:rPr>
      </w:pPr>
      <w:r w:rsidRPr="00B356C4">
        <w:rPr>
          <w:rFonts w:ascii="Times New Roman" w:eastAsia="Times New Roman" w:hAnsi="Times New Roman"/>
          <w:sz w:val="28"/>
          <w:szCs w:val="28"/>
          <w:lang w:eastAsia="ru-RU"/>
        </w:rPr>
        <w:t xml:space="preserve">Отже, додатково до стажу роботи </w:t>
      </w:r>
      <w:proofErr w:type="spellStart"/>
      <w:r w:rsidRPr="00B356C4">
        <w:rPr>
          <w:rFonts w:ascii="Times New Roman" w:eastAsia="Times New Roman" w:hAnsi="Times New Roman"/>
          <w:sz w:val="28"/>
          <w:szCs w:val="28"/>
          <w:lang w:eastAsia="ru-RU"/>
        </w:rPr>
        <w:t>Денишенко</w:t>
      </w:r>
      <w:proofErr w:type="spellEnd"/>
      <w:r w:rsidRPr="00B356C4">
        <w:rPr>
          <w:rFonts w:ascii="Times New Roman" w:eastAsia="Times New Roman" w:hAnsi="Times New Roman"/>
          <w:sz w:val="28"/>
          <w:szCs w:val="28"/>
          <w:lang w:eastAsia="ru-RU"/>
        </w:rPr>
        <w:t xml:space="preserve"> Т.О. на посаді судді підлягає зарахуванню стаж роботи за юридичною спеціальністю 2 роки.</w:t>
      </w:r>
    </w:p>
    <w:p w:rsidR="00AE2D56" w:rsidRPr="00B356C4" w:rsidRDefault="00AE2D56" w:rsidP="00AE2D56">
      <w:pPr>
        <w:pStyle w:val="a4"/>
        <w:ind w:firstLine="567"/>
        <w:jc w:val="both"/>
        <w:rPr>
          <w:szCs w:val="28"/>
        </w:rPr>
      </w:pPr>
      <w:r w:rsidRPr="00B356C4">
        <w:rPr>
          <w:szCs w:val="28"/>
        </w:rPr>
        <w:t xml:space="preserve">За результатами розгляду доданих до заяви документів щодо визначення відповідного стажу для звільнення судді </w:t>
      </w:r>
      <w:proofErr w:type="spellStart"/>
      <w:r w:rsidR="00B356C4" w:rsidRPr="00B356C4">
        <w:rPr>
          <w:rFonts w:eastAsia="Times New Roman"/>
          <w:szCs w:val="28"/>
          <w:lang w:eastAsia="ru-RU"/>
        </w:rPr>
        <w:t>Денишенко</w:t>
      </w:r>
      <w:proofErr w:type="spellEnd"/>
      <w:r w:rsidR="00B356C4" w:rsidRPr="00B356C4">
        <w:rPr>
          <w:rFonts w:eastAsia="Times New Roman"/>
          <w:szCs w:val="28"/>
          <w:lang w:eastAsia="ru-RU"/>
        </w:rPr>
        <w:t xml:space="preserve"> Т.О. </w:t>
      </w:r>
      <w:r w:rsidRPr="00B356C4">
        <w:rPr>
          <w:szCs w:val="28"/>
        </w:rPr>
        <w:t xml:space="preserve">у відставку, а саме: актів про призначення, про обрання на посаду судді, копій паспорта, трудової книжки, диплома, довідки про роботу на посаді судді, встановлено, що до стажу роботи </w:t>
      </w:r>
      <w:proofErr w:type="spellStart"/>
      <w:r w:rsidR="00B356C4" w:rsidRPr="00B356C4">
        <w:rPr>
          <w:rFonts w:eastAsia="Times New Roman"/>
          <w:szCs w:val="28"/>
          <w:lang w:eastAsia="ru-RU"/>
        </w:rPr>
        <w:t>Денишенко</w:t>
      </w:r>
      <w:proofErr w:type="spellEnd"/>
      <w:r w:rsidR="00B356C4" w:rsidRPr="00B356C4">
        <w:rPr>
          <w:rFonts w:eastAsia="Times New Roman"/>
          <w:szCs w:val="28"/>
          <w:lang w:eastAsia="ru-RU"/>
        </w:rPr>
        <w:t xml:space="preserve"> Т.О. </w:t>
      </w:r>
      <w:r w:rsidRPr="00B356C4">
        <w:rPr>
          <w:szCs w:val="28"/>
        </w:rPr>
        <w:t>на посаді судді, що дає їй право на відставку, підлягають зарахуванню:</w:t>
      </w:r>
    </w:p>
    <w:p w:rsidR="00AE2D56" w:rsidRPr="00B356C4" w:rsidRDefault="00B356C4" w:rsidP="00AE2D56">
      <w:pPr>
        <w:pStyle w:val="a4"/>
        <w:ind w:firstLine="567"/>
        <w:jc w:val="both"/>
        <w:rPr>
          <w:szCs w:val="28"/>
        </w:rPr>
      </w:pPr>
      <w:r w:rsidRPr="00B356C4">
        <w:rPr>
          <w:szCs w:val="28"/>
        </w:rPr>
        <w:t>стаж роботи на посаді судді – 25 років 1 місяць 11</w:t>
      </w:r>
      <w:r w:rsidR="00AE2D56" w:rsidRPr="00B356C4">
        <w:rPr>
          <w:szCs w:val="28"/>
        </w:rPr>
        <w:t xml:space="preserve"> днів;</w:t>
      </w:r>
    </w:p>
    <w:p w:rsidR="00AE2D56" w:rsidRPr="00B356C4" w:rsidRDefault="00AE2D56" w:rsidP="00AE2D56">
      <w:pPr>
        <w:pStyle w:val="a4"/>
        <w:ind w:firstLine="567"/>
        <w:jc w:val="both"/>
        <w:rPr>
          <w:szCs w:val="28"/>
        </w:rPr>
      </w:pPr>
      <w:r w:rsidRPr="00B356C4">
        <w:rPr>
          <w:szCs w:val="28"/>
        </w:rPr>
        <w:t>стаж (досвід) роботи (професійної діяльності) у галузі права, необхідний для призначення на посаду судді – 2 роки.</w:t>
      </w:r>
    </w:p>
    <w:p w:rsidR="00AE2D56" w:rsidRPr="00B356C4" w:rsidRDefault="00AE2D56" w:rsidP="00AE2D56">
      <w:pPr>
        <w:pStyle w:val="a4"/>
        <w:ind w:firstLine="567"/>
        <w:jc w:val="both"/>
        <w:rPr>
          <w:szCs w:val="28"/>
        </w:rPr>
      </w:pPr>
      <w:r w:rsidRPr="00B356C4">
        <w:rPr>
          <w:szCs w:val="28"/>
        </w:rPr>
        <w:t xml:space="preserve">Загальний стаж роботи судді </w:t>
      </w:r>
      <w:r w:rsidR="00B356C4" w:rsidRPr="00B356C4">
        <w:rPr>
          <w:szCs w:val="28"/>
        </w:rPr>
        <w:t xml:space="preserve">Вінницького апеляційного суду                      </w:t>
      </w:r>
      <w:proofErr w:type="spellStart"/>
      <w:r w:rsidR="00B356C4" w:rsidRPr="00B356C4">
        <w:rPr>
          <w:szCs w:val="28"/>
        </w:rPr>
        <w:t>Денишенко</w:t>
      </w:r>
      <w:proofErr w:type="spellEnd"/>
      <w:r w:rsidR="00B356C4" w:rsidRPr="00B356C4">
        <w:rPr>
          <w:szCs w:val="28"/>
        </w:rPr>
        <w:t xml:space="preserve"> Т.О</w:t>
      </w:r>
      <w:r w:rsidRPr="00B356C4">
        <w:rPr>
          <w:szCs w:val="28"/>
        </w:rPr>
        <w:t>., що дає їй право на відставку, станом на дату ухвалення Вищою радою правосуддя ць</w:t>
      </w:r>
      <w:r w:rsidR="00B356C4" w:rsidRPr="00B356C4">
        <w:rPr>
          <w:szCs w:val="28"/>
        </w:rPr>
        <w:t>ого рішення становить 27 років 1 місяць 11</w:t>
      </w:r>
      <w:r w:rsidRPr="00B356C4">
        <w:rPr>
          <w:szCs w:val="28"/>
        </w:rPr>
        <w:t xml:space="preserve"> днів. </w:t>
      </w:r>
    </w:p>
    <w:p w:rsidR="00AE2D56" w:rsidRPr="00B356C4" w:rsidRDefault="00AE2D56" w:rsidP="00AE2D56">
      <w:pPr>
        <w:shd w:val="clear" w:color="auto" w:fill="FFFFFF"/>
        <w:ind w:firstLine="567"/>
        <w:jc w:val="both"/>
        <w:rPr>
          <w:rFonts w:ascii="Times New Roman" w:eastAsia="Times New Roman" w:hAnsi="Times New Roman"/>
          <w:sz w:val="28"/>
          <w:szCs w:val="28"/>
          <w:lang w:eastAsia="uk-UA"/>
        </w:rPr>
      </w:pPr>
      <w:r w:rsidRPr="00B356C4">
        <w:rPr>
          <w:rFonts w:ascii="Times New Roman" w:eastAsia="Times New Roman" w:hAnsi="Times New Roman"/>
          <w:sz w:val="28"/>
          <w:szCs w:val="28"/>
          <w:lang w:eastAsia="uk-UA"/>
        </w:rPr>
        <w:t xml:space="preserve">Таким чином, додані до заяви документи свідчать, що суддя </w:t>
      </w:r>
      <w:r w:rsidR="00B356C4" w:rsidRPr="00B356C4">
        <w:rPr>
          <w:rFonts w:ascii="Times New Roman" w:eastAsia="Times New Roman" w:hAnsi="Times New Roman"/>
          <w:sz w:val="28"/>
          <w:szCs w:val="28"/>
          <w:lang w:eastAsia="uk-UA"/>
        </w:rPr>
        <w:t xml:space="preserve">                          </w:t>
      </w:r>
      <w:proofErr w:type="spellStart"/>
      <w:r w:rsidR="00B356C4" w:rsidRPr="00B356C4">
        <w:rPr>
          <w:rFonts w:ascii="Times New Roman" w:hAnsi="Times New Roman"/>
          <w:sz w:val="28"/>
          <w:szCs w:val="28"/>
        </w:rPr>
        <w:t>Денишенко</w:t>
      </w:r>
      <w:proofErr w:type="spellEnd"/>
      <w:r w:rsidR="00B356C4" w:rsidRPr="00B356C4">
        <w:rPr>
          <w:rFonts w:ascii="Times New Roman" w:hAnsi="Times New Roman"/>
          <w:sz w:val="28"/>
          <w:szCs w:val="28"/>
        </w:rPr>
        <w:t xml:space="preserve"> Т.О</w:t>
      </w:r>
      <w:r w:rsidR="00B356C4" w:rsidRPr="00B356C4">
        <w:rPr>
          <w:sz w:val="28"/>
          <w:szCs w:val="28"/>
        </w:rPr>
        <w:t xml:space="preserve">. </w:t>
      </w:r>
      <w:r w:rsidRPr="00B356C4">
        <w:rPr>
          <w:rFonts w:ascii="Times New Roman" w:eastAsia="Times New Roman" w:hAnsi="Times New Roman"/>
          <w:sz w:val="28"/>
          <w:szCs w:val="28"/>
          <w:lang w:eastAsia="uk-UA"/>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B356C4">
        <w:rPr>
          <w:rFonts w:ascii="Times New Roman" w:eastAsia="Times New Roman" w:hAnsi="Times New Roman"/>
          <w:sz w:val="28"/>
          <w:szCs w:val="28"/>
          <w:lang w:eastAsia="uk-UA"/>
        </w:rPr>
        <w:tab/>
      </w:r>
    </w:p>
    <w:p w:rsidR="00AE2D56" w:rsidRPr="00B356C4" w:rsidRDefault="00AE2D56" w:rsidP="00AE2D56">
      <w:pPr>
        <w:shd w:val="clear" w:color="auto" w:fill="FFFFFF"/>
        <w:ind w:firstLine="567"/>
        <w:jc w:val="both"/>
        <w:rPr>
          <w:rFonts w:ascii="Times New Roman" w:eastAsia="Times New Roman" w:hAnsi="Times New Roman"/>
          <w:b/>
          <w:sz w:val="28"/>
          <w:szCs w:val="28"/>
          <w:lang w:eastAsia="uk-UA"/>
        </w:rPr>
      </w:pPr>
      <w:r w:rsidRPr="00B356C4">
        <w:rPr>
          <w:rFonts w:ascii="Times New Roman" w:eastAsia="Times New Roman" w:hAnsi="Times New Roman"/>
          <w:sz w:val="28"/>
          <w:szCs w:val="28"/>
          <w:lang w:eastAsia="uk-UA"/>
        </w:rPr>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AE2D56" w:rsidRPr="00B356C4" w:rsidRDefault="00AE2D56" w:rsidP="00AE2D56">
      <w:pPr>
        <w:ind w:right="98" w:firstLine="567"/>
        <w:jc w:val="center"/>
        <w:rPr>
          <w:rFonts w:ascii="Times New Roman" w:hAnsi="Times New Roman"/>
          <w:b/>
          <w:sz w:val="28"/>
          <w:szCs w:val="28"/>
          <w:lang w:eastAsia="ru-RU"/>
        </w:rPr>
      </w:pPr>
      <w:r w:rsidRPr="00B356C4">
        <w:rPr>
          <w:rFonts w:ascii="Times New Roman" w:hAnsi="Times New Roman"/>
          <w:b/>
          <w:sz w:val="28"/>
          <w:szCs w:val="28"/>
          <w:lang w:eastAsia="ru-RU"/>
        </w:rPr>
        <w:t>вирішила:</w:t>
      </w:r>
    </w:p>
    <w:p w:rsidR="00AE2D56" w:rsidRPr="00B356C4" w:rsidRDefault="00AE2D56" w:rsidP="00AE2D56">
      <w:pPr>
        <w:pStyle w:val="a4"/>
        <w:ind w:firstLine="567"/>
        <w:jc w:val="both"/>
        <w:rPr>
          <w:szCs w:val="28"/>
          <w:lang w:eastAsia="ru-RU"/>
        </w:rPr>
      </w:pPr>
    </w:p>
    <w:p w:rsidR="00AE2D56" w:rsidRPr="00B356C4" w:rsidRDefault="00AE2D56" w:rsidP="00AE2D56">
      <w:pPr>
        <w:pStyle w:val="a4"/>
        <w:jc w:val="both"/>
        <w:rPr>
          <w:rFonts w:eastAsia="Times New Roman"/>
          <w:szCs w:val="28"/>
          <w:lang w:eastAsia="uk-UA"/>
        </w:rPr>
      </w:pPr>
      <w:r w:rsidRPr="00B356C4">
        <w:rPr>
          <w:rFonts w:eastAsia="Times New Roman"/>
          <w:szCs w:val="28"/>
          <w:shd w:val="clear" w:color="auto" w:fill="FFFFFF"/>
          <w:lang w:eastAsia="uk-UA"/>
        </w:rPr>
        <w:t xml:space="preserve">звільнити </w:t>
      </w:r>
      <w:proofErr w:type="spellStart"/>
      <w:r w:rsidR="00B356C4" w:rsidRPr="00B356C4">
        <w:rPr>
          <w:szCs w:val="28"/>
        </w:rPr>
        <w:t>Денишенко</w:t>
      </w:r>
      <w:proofErr w:type="spellEnd"/>
      <w:r w:rsidR="00B356C4" w:rsidRPr="00B356C4">
        <w:rPr>
          <w:szCs w:val="28"/>
        </w:rPr>
        <w:t xml:space="preserve"> Тамару Олександрівну з посади судді Вінницького апеляційного суду </w:t>
      </w:r>
      <w:r w:rsidRPr="00B356C4">
        <w:rPr>
          <w:rFonts w:eastAsia="Times New Roman"/>
          <w:szCs w:val="28"/>
          <w:lang w:eastAsia="uk-UA"/>
        </w:rPr>
        <w:t>у зв’язку з поданням заяви про відставку.</w:t>
      </w:r>
    </w:p>
    <w:p w:rsidR="00AE2D56" w:rsidRPr="00B356C4" w:rsidRDefault="00AE2D56" w:rsidP="00AE2D56">
      <w:pPr>
        <w:ind w:firstLine="567"/>
        <w:jc w:val="both"/>
        <w:rPr>
          <w:rFonts w:ascii="Times New Roman" w:hAnsi="Times New Roman"/>
          <w:sz w:val="28"/>
          <w:szCs w:val="28"/>
          <w:lang w:eastAsia="ru-RU"/>
        </w:rPr>
      </w:pPr>
    </w:p>
    <w:p w:rsidR="00AE2D56" w:rsidRPr="00B356C4" w:rsidRDefault="00AE2D56" w:rsidP="00AE2D56">
      <w:pPr>
        <w:ind w:firstLine="567"/>
        <w:jc w:val="both"/>
        <w:rPr>
          <w:rFonts w:ascii="Times New Roman" w:hAnsi="Times New Roman"/>
          <w:b/>
          <w:sz w:val="28"/>
          <w:szCs w:val="28"/>
          <w:lang w:eastAsia="ru-RU"/>
        </w:rPr>
      </w:pPr>
    </w:p>
    <w:p w:rsidR="00AE2D56" w:rsidRPr="00B356C4" w:rsidRDefault="00AE2D56" w:rsidP="00AE2D56">
      <w:pPr>
        <w:jc w:val="both"/>
        <w:rPr>
          <w:sz w:val="28"/>
          <w:szCs w:val="28"/>
        </w:rPr>
      </w:pPr>
      <w:r w:rsidRPr="00B356C4">
        <w:rPr>
          <w:rFonts w:ascii="Times New Roman" w:hAnsi="Times New Roman"/>
          <w:b/>
          <w:sz w:val="28"/>
          <w:szCs w:val="28"/>
          <w:lang w:eastAsia="ru-RU"/>
        </w:rPr>
        <w:t>Голова Вищої ради правосуддя</w:t>
      </w:r>
      <w:r w:rsidRPr="00B356C4">
        <w:rPr>
          <w:rFonts w:ascii="Times New Roman" w:hAnsi="Times New Roman"/>
          <w:b/>
          <w:sz w:val="28"/>
          <w:szCs w:val="28"/>
          <w:lang w:eastAsia="ru-RU"/>
        </w:rPr>
        <w:tab/>
      </w:r>
      <w:r w:rsidRPr="00B356C4">
        <w:rPr>
          <w:rFonts w:ascii="Times New Roman" w:hAnsi="Times New Roman"/>
          <w:b/>
          <w:sz w:val="28"/>
          <w:szCs w:val="28"/>
          <w:lang w:eastAsia="ru-RU"/>
        </w:rPr>
        <w:tab/>
      </w:r>
      <w:r w:rsidRPr="00B356C4">
        <w:rPr>
          <w:rFonts w:ascii="Times New Roman" w:hAnsi="Times New Roman"/>
          <w:b/>
          <w:sz w:val="28"/>
          <w:szCs w:val="28"/>
          <w:lang w:eastAsia="ru-RU"/>
        </w:rPr>
        <w:tab/>
      </w:r>
      <w:r w:rsidRPr="00B356C4">
        <w:rPr>
          <w:rFonts w:ascii="Times New Roman" w:hAnsi="Times New Roman"/>
          <w:b/>
          <w:sz w:val="28"/>
          <w:szCs w:val="28"/>
          <w:lang w:eastAsia="ru-RU"/>
        </w:rPr>
        <w:tab/>
        <w:t xml:space="preserve"> </w:t>
      </w:r>
      <w:r w:rsidRPr="00B356C4">
        <w:rPr>
          <w:rFonts w:ascii="Times New Roman" w:hAnsi="Times New Roman"/>
          <w:b/>
          <w:sz w:val="28"/>
          <w:szCs w:val="28"/>
          <w:lang w:eastAsia="ru-RU"/>
        </w:rPr>
        <w:tab/>
        <w:t xml:space="preserve">     Григорій УСИК</w:t>
      </w:r>
    </w:p>
    <w:p w:rsidR="00AE2D56" w:rsidRPr="00B356C4" w:rsidRDefault="00AE2D56" w:rsidP="00AE2D56">
      <w:pPr>
        <w:ind w:firstLine="567"/>
        <w:rPr>
          <w:sz w:val="28"/>
          <w:szCs w:val="28"/>
        </w:rPr>
      </w:pPr>
    </w:p>
    <w:p w:rsidR="00FC0344" w:rsidRDefault="00FC0344"/>
    <w:sectPr w:rsidR="00FC0344" w:rsidSect="00B356C4">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040" w:rsidRDefault="006F3040" w:rsidP="00B356C4">
      <w:r>
        <w:separator/>
      </w:r>
    </w:p>
  </w:endnote>
  <w:endnote w:type="continuationSeparator" w:id="0">
    <w:p w:rsidR="006F3040" w:rsidRDefault="006F3040" w:rsidP="00B3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040" w:rsidRDefault="006F3040" w:rsidP="00B356C4">
      <w:r>
        <w:separator/>
      </w:r>
    </w:p>
  </w:footnote>
  <w:footnote w:type="continuationSeparator" w:id="0">
    <w:p w:rsidR="006F3040" w:rsidRDefault="006F3040" w:rsidP="00B356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7471183"/>
      <w:docPartObj>
        <w:docPartGallery w:val="Page Numbers (Top of Page)"/>
        <w:docPartUnique/>
      </w:docPartObj>
    </w:sdtPr>
    <w:sdtEndPr/>
    <w:sdtContent>
      <w:p w:rsidR="00B356C4" w:rsidRDefault="00B356C4">
        <w:pPr>
          <w:pStyle w:val="a5"/>
          <w:jc w:val="center"/>
        </w:pPr>
        <w:r>
          <w:fldChar w:fldCharType="begin"/>
        </w:r>
        <w:r>
          <w:instrText>PAGE   \* MERGEFORMAT</w:instrText>
        </w:r>
        <w:r>
          <w:fldChar w:fldCharType="separate"/>
        </w:r>
        <w:r w:rsidR="00277E4F">
          <w:rPr>
            <w:noProof/>
          </w:rPr>
          <w:t>4</w:t>
        </w:r>
        <w:r>
          <w:fldChar w:fldCharType="end"/>
        </w:r>
      </w:p>
    </w:sdtContent>
  </w:sdt>
  <w:p w:rsidR="00B356C4" w:rsidRDefault="00B356C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0BA"/>
    <w:rsid w:val="001006B8"/>
    <w:rsid w:val="00277E4F"/>
    <w:rsid w:val="00345D47"/>
    <w:rsid w:val="006340BA"/>
    <w:rsid w:val="0069635E"/>
    <w:rsid w:val="006F3040"/>
    <w:rsid w:val="006F7F68"/>
    <w:rsid w:val="00770865"/>
    <w:rsid w:val="00922E74"/>
    <w:rsid w:val="00961B3A"/>
    <w:rsid w:val="00AE2D56"/>
    <w:rsid w:val="00B356C4"/>
    <w:rsid w:val="00CA39C1"/>
    <w:rsid w:val="00D2402B"/>
    <w:rsid w:val="00D50D91"/>
    <w:rsid w:val="00FC0344"/>
    <w:rsid w:val="00FC4F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BB4DE"/>
  <w15:chartTrackingRefBased/>
  <w15:docId w15:val="{22EAEBC5-7D57-4D5B-8BCE-FEB8BF8E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D56"/>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AE2D56"/>
    <w:rPr>
      <w:rFonts w:ascii="Times New Roman" w:eastAsia="Calibri" w:hAnsi="Times New Roman" w:cs="Times New Roman"/>
      <w:sz w:val="28"/>
    </w:rPr>
  </w:style>
  <w:style w:type="paragraph" w:styleId="a4">
    <w:name w:val="No Spacing"/>
    <w:link w:val="a3"/>
    <w:uiPriority w:val="1"/>
    <w:qFormat/>
    <w:rsid w:val="00AE2D56"/>
    <w:pPr>
      <w:spacing w:after="0" w:line="240" w:lineRule="auto"/>
    </w:pPr>
    <w:rPr>
      <w:rFonts w:ascii="Times New Roman" w:eastAsia="Calibri" w:hAnsi="Times New Roman" w:cs="Times New Roman"/>
      <w:sz w:val="28"/>
    </w:rPr>
  </w:style>
  <w:style w:type="paragraph" w:customStyle="1" w:styleId="rtejustify">
    <w:name w:val="rtejustify"/>
    <w:basedOn w:val="a"/>
    <w:rsid w:val="00B356C4"/>
    <w:pPr>
      <w:spacing w:before="100" w:beforeAutospacing="1" w:after="100" w:afterAutospacing="1"/>
    </w:pPr>
    <w:rPr>
      <w:rFonts w:ascii="Times New Roman" w:eastAsia="Times New Roman" w:hAnsi="Times New Roman"/>
      <w:sz w:val="24"/>
      <w:szCs w:val="24"/>
      <w:lang w:eastAsia="uk-UA"/>
    </w:rPr>
  </w:style>
  <w:style w:type="paragraph" w:styleId="a5">
    <w:name w:val="header"/>
    <w:basedOn w:val="a"/>
    <w:link w:val="a6"/>
    <w:uiPriority w:val="99"/>
    <w:unhideWhenUsed/>
    <w:rsid w:val="00B356C4"/>
    <w:pPr>
      <w:tabs>
        <w:tab w:val="center" w:pos="4819"/>
        <w:tab w:val="right" w:pos="9639"/>
      </w:tabs>
    </w:pPr>
  </w:style>
  <w:style w:type="character" w:customStyle="1" w:styleId="a6">
    <w:name w:val="Верхній колонтитул Знак"/>
    <w:basedOn w:val="a0"/>
    <w:link w:val="a5"/>
    <w:uiPriority w:val="99"/>
    <w:rsid w:val="00B356C4"/>
    <w:rPr>
      <w:rFonts w:ascii="Calibri" w:eastAsia="Calibri" w:hAnsi="Calibri" w:cs="Times New Roman"/>
    </w:rPr>
  </w:style>
  <w:style w:type="paragraph" w:styleId="a7">
    <w:name w:val="footer"/>
    <w:basedOn w:val="a"/>
    <w:link w:val="a8"/>
    <w:uiPriority w:val="99"/>
    <w:unhideWhenUsed/>
    <w:rsid w:val="00B356C4"/>
    <w:pPr>
      <w:tabs>
        <w:tab w:val="center" w:pos="4819"/>
        <w:tab w:val="right" w:pos="9639"/>
      </w:tabs>
    </w:pPr>
  </w:style>
  <w:style w:type="character" w:customStyle="1" w:styleId="a8">
    <w:name w:val="Нижній колонтитул Знак"/>
    <w:basedOn w:val="a0"/>
    <w:link w:val="a7"/>
    <w:uiPriority w:val="99"/>
    <w:rsid w:val="00B356C4"/>
    <w:rPr>
      <w:rFonts w:ascii="Calibri" w:eastAsia="Calibri" w:hAnsi="Calibri" w:cs="Times New Roman"/>
    </w:rPr>
  </w:style>
  <w:style w:type="paragraph" w:styleId="a9">
    <w:name w:val="Balloon Text"/>
    <w:basedOn w:val="a"/>
    <w:link w:val="aa"/>
    <w:uiPriority w:val="99"/>
    <w:semiHidden/>
    <w:unhideWhenUsed/>
    <w:rsid w:val="0069635E"/>
    <w:rPr>
      <w:rFonts w:ascii="Segoe UI" w:hAnsi="Segoe UI" w:cs="Segoe UI"/>
      <w:sz w:val="18"/>
      <w:szCs w:val="18"/>
    </w:rPr>
  </w:style>
  <w:style w:type="character" w:customStyle="1" w:styleId="aa">
    <w:name w:val="Текст у виносці Знак"/>
    <w:basedOn w:val="a0"/>
    <w:link w:val="a9"/>
    <w:uiPriority w:val="99"/>
    <w:semiHidden/>
    <w:rsid w:val="0069635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75774">
      <w:bodyDiv w:val="1"/>
      <w:marLeft w:val="0"/>
      <w:marRight w:val="0"/>
      <w:marTop w:val="0"/>
      <w:marBottom w:val="0"/>
      <w:divBdr>
        <w:top w:val="none" w:sz="0" w:space="0" w:color="auto"/>
        <w:left w:val="none" w:sz="0" w:space="0" w:color="auto"/>
        <w:bottom w:val="none" w:sz="0" w:space="0" w:color="auto"/>
        <w:right w:val="none" w:sz="0" w:space="0" w:color="auto"/>
      </w:divBdr>
    </w:div>
    <w:div w:id="19877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6001</Words>
  <Characters>3421</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2024-05-14T07:16:00Z</cp:lastPrinted>
  <dcterms:created xsi:type="dcterms:W3CDTF">2024-05-16T08:40:00Z</dcterms:created>
  <dcterms:modified xsi:type="dcterms:W3CDTF">2024-05-16T08:40:00Z</dcterms:modified>
</cp:coreProperties>
</file>