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1C" w:rsidRPr="00E95434" w:rsidRDefault="0030611C" w:rsidP="00AA15B8">
      <w:pPr>
        <w:widowControl w:val="0"/>
        <w:spacing w:after="0" w:line="240" w:lineRule="auto"/>
        <w:jc w:val="center"/>
        <w:rPr>
          <w:sz w:val="28"/>
          <w:szCs w:val="28"/>
        </w:rPr>
      </w:pPr>
    </w:p>
    <w:p w:rsidR="00E95434" w:rsidRPr="00E95434" w:rsidRDefault="00E95434" w:rsidP="00AA15B8">
      <w:pPr>
        <w:widowControl w:val="0"/>
        <w:spacing w:line="240" w:lineRule="auto"/>
        <w:contextualSpacing/>
        <w:jc w:val="both"/>
        <w:rPr>
          <w:color w:val="000000"/>
          <w:sz w:val="28"/>
          <w:szCs w:val="28"/>
          <w:lang w:val="ru-RU" w:eastAsia="uk-UA"/>
        </w:rPr>
      </w:pPr>
    </w:p>
    <w:p w:rsidR="00522596" w:rsidRPr="00522596" w:rsidRDefault="00522596" w:rsidP="00AA15B8">
      <w:pPr>
        <w:widowControl w:val="0"/>
        <w:spacing w:before="360" w:after="60" w:line="240" w:lineRule="auto"/>
        <w:jc w:val="center"/>
        <w:rPr>
          <w:rFonts w:ascii="AcademyC" w:hAnsi="AcademyC" w:cs="Calibri"/>
          <w:b/>
          <w:color w:val="002060"/>
          <w:sz w:val="28"/>
        </w:rPr>
      </w:pPr>
      <w:r w:rsidRPr="00522596">
        <w:rPr>
          <w:rFonts w:ascii="Calibri" w:hAnsi="Calibri" w:cs="Calibri"/>
          <w:noProof/>
          <w:sz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522596">
        <w:rPr>
          <w:rFonts w:ascii="AcademyC" w:hAnsi="AcademyC" w:cs="Calibri"/>
          <w:b/>
          <w:color w:val="002060"/>
          <w:sz w:val="28"/>
        </w:rPr>
        <w:t>УКРАЇНА</w:t>
      </w:r>
    </w:p>
    <w:p w:rsidR="00522596" w:rsidRPr="00522596" w:rsidRDefault="00522596" w:rsidP="00AA15B8">
      <w:pPr>
        <w:widowControl w:val="0"/>
        <w:spacing w:after="60" w:line="240" w:lineRule="auto"/>
        <w:jc w:val="center"/>
        <w:rPr>
          <w:rFonts w:ascii="AcademyC" w:hAnsi="AcademyC" w:cs="Calibri"/>
          <w:b/>
          <w:color w:val="002060"/>
          <w:sz w:val="28"/>
          <w:szCs w:val="28"/>
        </w:rPr>
      </w:pPr>
      <w:r w:rsidRPr="00522596">
        <w:rPr>
          <w:rFonts w:ascii="AcademyC" w:hAnsi="AcademyC" w:cs="Calibri"/>
          <w:b/>
          <w:color w:val="002060"/>
          <w:sz w:val="28"/>
          <w:szCs w:val="28"/>
        </w:rPr>
        <w:t>ВИЩА  РАДА  ПРАВОСУДДЯ</w:t>
      </w:r>
    </w:p>
    <w:p w:rsidR="00522596" w:rsidRPr="00522596" w:rsidRDefault="00522596" w:rsidP="00AA15B8">
      <w:pPr>
        <w:widowControl w:val="0"/>
        <w:spacing w:after="240" w:line="240" w:lineRule="auto"/>
        <w:jc w:val="center"/>
        <w:rPr>
          <w:rFonts w:ascii="AcademyC" w:hAnsi="AcademyC" w:cs="Calibri"/>
          <w:b/>
          <w:color w:val="002060"/>
          <w:sz w:val="28"/>
          <w:szCs w:val="28"/>
        </w:rPr>
      </w:pPr>
      <w:r w:rsidRPr="00522596">
        <w:rPr>
          <w:rFonts w:ascii="AcademyC" w:hAnsi="AcademyC" w:cs="Calibri"/>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22596" w:rsidRPr="00522596" w:rsidTr="00462972">
        <w:trPr>
          <w:trHeight w:val="188"/>
        </w:trPr>
        <w:tc>
          <w:tcPr>
            <w:tcW w:w="3098" w:type="dxa"/>
          </w:tcPr>
          <w:p w:rsidR="00522596" w:rsidRPr="00522596" w:rsidRDefault="00AA15B8" w:rsidP="00AA15B8">
            <w:pPr>
              <w:widowControl w:val="0"/>
              <w:spacing w:line="240" w:lineRule="auto"/>
              <w:ind w:right="-2"/>
              <w:rPr>
                <w:rFonts w:cs="Calibri"/>
                <w:noProof/>
                <w:color w:val="002060"/>
                <w:sz w:val="28"/>
                <w:szCs w:val="28"/>
              </w:rPr>
            </w:pPr>
            <w:r>
              <w:rPr>
                <w:rFonts w:cs="Calibri"/>
                <w:noProof/>
                <w:sz w:val="28"/>
                <w:szCs w:val="28"/>
              </w:rPr>
              <w:t>14</w:t>
            </w:r>
            <w:r w:rsidR="00522596" w:rsidRPr="00522596">
              <w:rPr>
                <w:rFonts w:cs="Calibri"/>
                <w:noProof/>
                <w:sz w:val="28"/>
                <w:szCs w:val="28"/>
                <w:lang w:val="en-US"/>
              </w:rPr>
              <w:t xml:space="preserve"> </w:t>
            </w:r>
            <w:r>
              <w:rPr>
                <w:rFonts w:cs="Calibri"/>
                <w:noProof/>
                <w:sz w:val="28"/>
                <w:szCs w:val="28"/>
              </w:rPr>
              <w:t>травня</w:t>
            </w:r>
            <w:r w:rsidR="00522596" w:rsidRPr="00522596">
              <w:rPr>
                <w:rFonts w:cs="Calibri"/>
                <w:noProof/>
                <w:sz w:val="28"/>
                <w:szCs w:val="28"/>
              </w:rPr>
              <w:t xml:space="preserve"> 2024 року </w:t>
            </w:r>
          </w:p>
        </w:tc>
        <w:tc>
          <w:tcPr>
            <w:tcW w:w="3309" w:type="dxa"/>
          </w:tcPr>
          <w:p w:rsidR="00522596" w:rsidRPr="00522596" w:rsidRDefault="00522596" w:rsidP="00AA15B8">
            <w:pPr>
              <w:widowControl w:val="0"/>
              <w:spacing w:line="240" w:lineRule="auto"/>
              <w:ind w:right="-2"/>
              <w:jc w:val="center"/>
              <w:rPr>
                <w:rFonts w:ascii="Book Antiqua" w:hAnsi="Book Antiqua" w:cs="Calibri"/>
                <w:noProof/>
                <w:color w:val="002060"/>
                <w:sz w:val="20"/>
                <w:szCs w:val="20"/>
              </w:rPr>
            </w:pPr>
            <w:r w:rsidRPr="00522596">
              <w:rPr>
                <w:rFonts w:ascii="Bookman Old Style" w:hAnsi="Bookman Old Style" w:cs="Calibri"/>
                <w:color w:val="002060"/>
                <w:sz w:val="20"/>
                <w:szCs w:val="20"/>
                <w:lang w:val="ru-RU"/>
              </w:rPr>
              <w:t xml:space="preserve">      </w:t>
            </w:r>
            <w:r w:rsidRPr="00522596">
              <w:rPr>
                <w:rFonts w:ascii="Book Antiqua" w:hAnsi="Book Antiqua" w:cs="Calibri"/>
                <w:color w:val="002060"/>
                <w:sz w:val="20"/>
                <w:szCs w:val="20"/>
              </w:rPr>
              <w:t>Київ</w:t>
            </w:r>
          </w:p>
        </w:tc>
        <w:tc>
          <w:tcPr>
            <w:tcW w:w="3624" w:type="dxa"/>
          </w:tcPr>
          <w:p w:rsidR="00522596" w:rsidRPr="00522596" w:rsidRDefault="00522596" w:rsidP="00BE2EE0">
            <w:pPr>
              <w:widowControl w:val="0"/>
              <w:spacing w:line="240" w:lineRule="auto"/>
              <w:ind w:right="-2"/>
              <w:rPr>
                <w:rFonts w:cs="Calibri"/>
                <w:noProof/>
                <w:sz w:val="28"/>
                <w:szCs w:val="28"/>
                <w:lang w:val="ru-RU"/>
              </w:rPr>
            </w:pPr>
            <w:r w:rsidRPr="00522596">
              <w:rPr>
                <w:rFonts w:cs="Calibri"/>
                <w:sz w:val="28"/>
                <w:szCs w:val="28"/>
              </w:rPr>
              <w:t>№</w:t>
            </w:r>
            <w:r w:rsidRPr="00522596">
              <w:rPr>
                <w:rFonts w:ascii="Bookman Old Style" w:hAnsi="Bookman Old Style" w:cs="Calibri"/>
                <w:noProof/>
                <w:sz w:val="28"/>
                <w:szCs w:val="28"/>
                <w:lang w:val="ru-RU"/>
              </w:rPr>
              <w:t> </w:t>
            </w:r>
            <w:r w:rsidR="00BE2EE0">
              <w:rPr>
                <w:rFonts w:cs="Calibri"/>
                <w:noProof/>
                <w:sz w:val="28"/>
                <w:szCs w:val="28"/>
                <w:lang w:val="ru-RU"/>
              </w:rPr>
              <w:t>1427/0/15-24</w:t>
            </w:r>
          </w:p>
        </w:tc>
      </w:tr>
    </w:tbl>
    <w:p w:rsidR="0051676E" w:rsidRDefault="0051676E" w:rsidP="00AA15B8">
      <w:pPr>
        <w:widowControl w:val="0"/>
        <w:tabs>
          <w:tab w:val="left" w:pos="3969"/>
          <w:tab w:val="left" w:pos="4820"/>
        </w:tabs>
        <w:spacing w:after="120" w:line="240" w:lineRule="auto"/>
        <w:ind w:right="5669"/>
        <w:jc w:val="both"/>
        <w:rPr>
          <w:rFonts w:cs="Calibri"/>
          <w:b/>
          <w:szCs w:val="24"/>
        </w:rPr>
      </w:pPr>
    </w:p>
    <w:p w:rsidR="00CE5ECB" w:rsidRPr="00802600" w:rsidRDefault="0056106F" w:rsidP="00AA15B8">
      <w:pPr>
        <w:widowControl w:val="0"/>
        <w:tabs>
          <w:tab w:val="left" w:pos="3969"/>
          <w:tab w:val="left" w:pos="4820"/>
        </w:tabs>
        <w:spacing w:after="120" w:line="240" w:lineRule="auto"/>
        <w:ind w:right="5669"/>
        <w:jc w:val="both"/>
        <w:rPr>
          <w:b/>
          <w:szCs w:val="28"/>
        </w:rPr>
      </w:pPr>
      <w:r w:rsidRPr="0056106F">
        <w:rPr>
          <w:rFonts w:cs="Calibri"/>
          <w:b/>
          <w:szCs w:val="24"/>
        </w:rPr>
        <w:t xml:space="preserve">Про </w:t>
      </w:r>
      <w:r w:rsidR="00AA15B8">
        <w:rPr>
          <w:rFonts w:cs="Calibri"/>
          <w:b/>
          <w:szCs w:val="24"/>
        </w:rPr>
        <w:t>залишення без змін</w:t>
      </w:r>
      <w:r w:rsidR="00462972">
        <w:rPr>
          <w:rFonts w:cs="Calibri"/>
          <w:b/>
          <w:szCs w:val="24"/>
        </w:rPr>
        <w:t xml:space="preserve"> </w:t>
      </w:r>
      <w:r w:rsidR="00CA119E">
        <w:rPr>
          <w:rFonts w:cs="Calibri"/>
          <w:b/>
          <w:szCs w:val="24"/>
        </w:rPr>
        <w:br/>
      </w:r>
      <w:r w:rsidR="00462972">
        <w:rPr>
          <w:rFonts w:cs="Calibri"/>
          <w:b/>
          <w:szCs w:val="24"/>
        </w:rPr>
        <w:t>рішенн</w:t>
      </w:r>
      <w:r w:rsidR="00CA2A44">
        <w:rPr>
          <w:rFonts w:cs="Calibri"/>
          <w:b/>
          <w:szCs w:val="24"/>
        </w:rPr>
        <w:t>я</w:t>
      </w:r>
      <w:r w:rsidR="00D66E06">
        <w:rPr>
          <w:rFonts w:cs="Calibri"/>
          <w:b/>
          <w:szCs w:val="24"/>
        </w:rPr>
        <w:t xml:space="preserve"> Кваліфікаційно-дисциплінарної </w:t>
      </w:r>
      <w:r w:rsidR="00462972">
        <w:rPr>
          <w:rFonts w:cs="Calibri"/>
          <w:b/>
          <w:szCs w:val="24"/>
        </w:rPr>
        <w:t xml:space="preserve">комісії прокурорів </w:t>
      </w:r>
      <w:bookmarkStart w:id="0" w:name="_GoBack"/>
      <w:bookmarkEnd w:id="0"/>
      <w:r w:rsidR="00462972">
        <w:rPr>
          <w:rFonts w:cs="Calibri"/>
          <w:b/>
          <w:szCs w:val="24"/>
        </w:rPr>
        <w:t xml:space="preserve">від </w:t>
      </w:r>
      <w:r w:rsidR="00AA15B8">
        <w:rPr>
          <w:rFonts w:cs="Calibri"/>
          <w:b/>
          <w:szCs w:val="24"/>
        </w:rPr>
        <w:t>21</w:t>
      </w:r>
      <w:r w:rsidR="00462972">
        <w:rPr>
          <w:rFonts w:cs="Calibri"/>
          <w:b/>
          <w:szCs w:val="24"/>
        </w:rPr>
        <w:t xml:space="preserve"> </w:t>
      </w:r>
      <w:r w:rsidR="00AA15B8">
        <w:rPr>
          <w:rFonts w:cs="Calibri"/>
          <w:b/>
          <w:szCs w:val="24"/>
        </w:rPr>
        <w:t>лютого</w:t>
      </w:r>
      <w:r w:rsidR="00462972">
        <w:rPr>
          <w:rFonts w:cs="Calibri"/>
          <w:b/>
          <w:szCs w:val="24"/>
        </w:rPr>
        <w:t xml:space="preserve"> 202</w:t>
      </w:r>
      <w:r w:rsidR="00AA15B8">
        <w:rPr>
          <w:rFonts w:cs="Calibri"/>
          <w:b/>
          <w:szCs w:val="24"/>
        </w:rPr>
        <w:t>4</w:t>
      </w:r>
      <w:r w:rsidR="00462972">
        <w:rPr>
          <w:rFonts w:cs="Calibri"/>
          <w:b/>
          <w:szCs w:val="24"/>
        </w:rPr>
        <w:t xml:space="preserve"> року № </w:t>
      </w:r>
      <w:r w:rsidR="00AA15B8">
        <w:rPr>
          <w:rFonts w:cs="Calibri"/>
          <w:b/>
          <w:szCs w:val="24"/>
        </w:rPr>
        <w:t>30</w:t>
      </w:r>
      <w:r w:rsidR="00462972">
        <w:rPr>
          <w:rFonts w:cs="Calibri"/>
          <w:b/>
          <w:szCs w:val="24"/>
        </w:rPr>
        <w:t>дп-2</w:t>
      </w:r>
      <w:r w:rsidR="00AA15B8">
        <w:rPr>
          <w:rFonts w:cs="Calibri"/>
          <w:b/>
          <w:szCs w:val="24"/>
        </w:rPr>
        <w:t>4</w:t>
      </w:r>
      <w:r w:rsidR="00462972">
        <w:rPr>
          <w:rFonts w:cs="Calibri"/>
          <w:b/>
          <w:szCs w:val="24"/>
        </w:rPr>
        <w:t xml:space="preserve"> про накладення дисциплінарного стягнення на прокурора </w:t>
      </w:r>
      <w:r w:rsidR="007853D9" w:rsidRPr="007853D9">
        <w:rPr>
          <w:b/>
          <w:szCs w:val="28"/>
        </w:rPr>
        <w:t>відділу екстрадиції управління правової допомоги, екстрадиції та міжнародної взаємодії Департаменту міжнародно-правового співробітництва</w:t>
      </w:r>
      <w:r w:rsidR="00AA15B8">
        <w:rPr>
          <w:b/>
          <w:szCs w:val="28"/>
        </w:rPr>
        <w:t xml:space="preserve"> Офісу Генерального прокурора Романюка Д.В.</w:t>
      </w:r>
    </w:p>
    <w:p w:rsidR="00913E85" w:rsidRDefault="00913E85" w:rsidP="00727907">
      <w:pPr>
        <w:widowControl w:val="0"/>
        <w:spacing w:after="0" w:line="240" w:lineRule="auto"/>
        <w:jc w:val="both"/>
        <w:rPr>
          <w:sz w:val="28"/>
          <w:szCs w:val="28"/>
          <w:lang w:eastAsia="ru-RU"/>
        </w:rPr>
      </w:pPr>
    </w:p>
    <w:p w:rsidR="0051676E" w:rsidRDefault="0051676E" w:rsidP="00727907">
      <w:pPr>
        <w:widowControl w:val="0"/>
        <w:spacing w:after="0" w:line="240" w:lineRule="auto"/>
        <w:jc w:val="both"/>
        <w:rPr>
          <w:sz w:val="28"/>
          <w:szCs w:val="28"/>
          <w:lang w:eastAsia="ru-RU"/>
        </w:rPr>
      </w:pPr>
    </w:p>
    <w:p w:rsidR="0072089D" w:rsidRPr="00B57AE4" w:rsidRDefault="0056106F" w:rsidP="00CA119E">
      <w:pPr>
        <w:widowControl w:val="0"/>
        <w:spacing w:after="0" w:line="240" w:lineRule="auto"/>
        <w:ind w:firstLine="567"/>
        <w:jc w:val="both"/>
        <w:rPr>
          <w:sz w:val="28"/>
          <w:szCs w:val="28"/>
          <w:lang w:eastAsia="ru-RU"/>
        </w:rPr>
      </w:pPr>
      <w:r w:rsidRPr="00B57AE4">
        <w:rPr>
          <w:sz w:val="28"/>
          <w:szCs w:val="28"/>
          <w:lang w:eastAsia="ru-RU"/>
        </w:rPr>
        <w:t xml:space="preserve">Вища рада правосуддя, розглянувши скаргу </w:t>
      </w:r>
      <w:r w:rsidR="00AA15B8" w:rsidRPr="00B57AE4">
        <w:rPr>
          <w:sz w:val="28"/>
          <w:szCs w:val="28"/>
          <w:lang w:eastAsia="ru-RU"/>
        </w:rPr>
        <w:t xml:space="preserve">прокурора </w:t>
      </w:r>
      <w:r w:rsidR="007853D9" w:rsidRPr="00B57AE4">
        <w:rPr>
          <w:sz w:val="28"/>
          <w:szCs w:val="28"/>
          <w:lang w:eastAsia="ru-RU"/>
        </w:rPr>
        <w:t>відділу екстрадиції управління правової допомоги, екстрадиції та міжнародної взаємодії Департаменту міжнародно-правового співробітництва</w:t>
      </w:r>
      <w:r w:rsidR="00AA15B8" w:rsidRPr="00B57AE4">
        <w:rPr>
          <w:sz w:val="28"/>
          <w:szCs w:val="28"/>
          <w:lang w:eastAsia="ru-RU"/>
        </w:rPr>
        <w:t xml:space="preserve"> Офісу Гене</w:t>
      </w:r>
      <w:r w:rsidR="00BD59C8" w:rsidRPr="00B57AE4">
        <w:rPr>
          <w:sz w:val="28"/>
          <w:szCs w:val="28"/>
          <w:lang w:eastAsia="ru-RU"/>
        </w:rPr>
        <w:t>рального прокурора Романюка Дмитра Віталійовича</w:t>
      </w:r>
      <w:r w:rsidR="00AA15B8" w:rsidRPr="00B57AE4">
        <w:rPr>
          <w:sz w:val="28"/>
          <w:szCs w:val="28"/>
          <w:lang w:eastAsia="ru-RU"/>
        </w:rPr>
        <w:t xml:space="preserve"> на рішення Кваліфікаційно-дисциплінарної комісії прокурорів від 21 лютого 2024 року № 30дп-24 про накладення дисциплінарного</w:t>
      </w:r>
      <w:r w:rsidR="00A655AB" w:rsidRPr="00B57AE4">
        <w:rPr>
          <w:sz w:val="28"/>
          <w:szCs w:val="28"/>
          <w:lang w:eastAsia="ru-RU"/>
        </w:rPr>
        <w:t xml:space="preserve"> стягнення</w:t>
      </w:r>
      <w:r w:rsidRPr="00B57AE4">
        <w:rPr>
          <w:sz w:val="28"/>
          <w:szCs w:val="28"/>
        </w:rPr>
        <w:t>,</w:t>
      </w:r>
      <w:r w:rsidR="0072089D" w:rsidRPr="00B57AE4">
        <w:rPr>
          <w:sz w:val="28"/>
          <w:szCs w:val="28"/>
          <w:lang w:eastAsia="ru-RU"/>
        </w:rPr>
        <w:t xml:space="preserve"> </w:t>
      </w:r>
    </w:p>
    <w:p w:rsidR="0072089D" w:rsidRPr="00B57AE4" w:rsidRDefault="0072089D" w:rsidP="00CA119E">
      <w:pPr>
        <w:widowControl w:val="0"/>
        <w:spacing w:after="0" w:line="240" w:lineRule="auto"/>
        <w:ind w:firstLine="567"/>
        <w:jc w:val="both"/>
        <w:rPr>
          <w:sz w:val="28"/>
          <w:szCs w:val="28"/>
          <w:lang w:eastAsia="ru-RU"/>
        </w:rPr>
      </w:pPr>
    </w:p>
    <w:p w:rsidR="0072089D" w:rsidRPr="00B57AE4" w:rsidRDefault="0072089D" w:rsidP="00CA119E">
      <w:pPr>
        <w:widowControl w:val="0"/>
        <w:spacing w:after="0" w:line="240" w:lineRule="auto"/>
        <w:ind w:firstLine="567"/>
        <w:jc w:val="center"/>
        <w:rPr>
          <w:b/>
          <w:sz w:val="28"/>
          <w:szCs w:val="28"/>
          <w:lang w:eastAsia="ru-RU"/>
        </w:rPr>
      </w:pPr>
      <w:r w:rsidRPr="00B57AE4">
        <w:rPr>
          <w:b/>
          <w:sz w:val="28"/>
          <w:szCs w:val="28"/>
          <w:lang w:eastAsia="ru-RU"/>
        </w:rPr>
        <w:t>встановила:</w:t>
      </w:r>
    </w:p>
    <w:p w:rsidR="0072089D" w:rsidRPr="00B57AE4" w:rsidRDefault="0072089D" w:rsidP="00CA119E">
      <w:pPr>
        <w:widowControl w:val="0"/>
        <w:spacing w:after="0" w:line="240" w:lineRule="auto"/>
        <w:ind w:firstLine="567"/>
        <w:rPr>
          <w:sz w:val="28"/>
          <w:szCs w:val="28"/>
          <w:lang w:eastAsia="ru-RU"/>
        </w:rPr>
      </w:pPr>
    </w:p>
    <w:p w:rsidR="00AA15B8" w:rsidRPr="00B57AE4" w:rsidRDefault="0056106F" w:rsidP="00CA119E">
      <w:pPr>
        <w:widowControl w:val="0"/>
        <w:spacing w:after="0" w:line="240" w:lineRule="auto"/>
        <w:jc w:val="both"/>
        <w:rPr>
          <w:sz w:val="28"/>
          <w:szCs w:val="28"/>
          <w:lang w:eastAsia="ru-RU"/>
        </w:rPr>
      </w:pPr>
      <w:r w:rsidRPr="00B57AE4">
        <w:rPr>
          <w:sz w:val="28"/>
          <w:szCs w:val="28"/>
          <w:lang w:eastAsia="ru-RU"/>
        </w:rPr>
        <w:t xml:space="preserve">до </w:t>
      </w:r>
      <w:r w:rsidR="00AA15B8" w:rsidRPr="00B57AE4">
        <w:rPr>
          <w:sz w:val="28"/>
          <w:szCs w:val="28"/>
          <w:lang w:eastAsia="ru-RU"/>
        </w:rPr>
        <w:t xml:space="preserve">Вищої ради правосуддя 20 березня 2024 року (вх. № 7/0/11-24) надійшла скарга прокурора </w:t>
      </w:r>
      <w:r w:rsidR="007853D9" w:rsidRPr="00B57AE4">
        <w:rPr>
          <w:sz w:val="28"/>
          <w:szCs w:val="28"/>
          <w:lang w:eastAsia="ru-RU"/>
        </w:rPr>
        <w:t>відділу екстрадиції управління правової допомоги, екстрадиції та міжнародної взаємодії Департаменту міжнародно-правового співробітництва</w:t>
      </w:r>
      <w:r w:rsidR="00AA15B8" w:rsidRPr="00B57AE4">
        <w:rPr>
          <w:sz w:val="28"/>
          <w:szCs w:val="28"/>
          <w:lang w:eastAsia="ru-RU"/>
        </w:rPr>
        <w:t xml:space="preserve"> Офісу Генерального прокурора Романюка Д.В. на рішення Кваліфікаційно-дисциплінарної комісії прокурорів </w:t>
      </w:r>
      <w:r w:rsidR="0088739B" w:rsidRPr="00435018">
        <w:rPr>
          <w:rFonts w:cs="Calibri"/>
          <w:sz w:val="28"/>
          <w:szCs w:val="28"/>
          <w:lang w:eastAsia="ru-RU"/>
        </w:rPr>
        <w:t>(далі – КДКП, Комісія)</w:t>
      </w:r>
      <w:r w:rsidR="0088739B">
        <w:rPr>
          <w:rFonts w:cs="Calibri"/>
          <w:sz w:val="28"/>
          <w:szCs w:val="28"/>
          <w:lang w:eastAsia="ru-RU"/>
        </w:rPr>
        <w:t xml:space="preserve"> </w:t>
      </w:r>
      <w:r w:rsidR="00AA15B8" w:rsidRPr="00B57AE4">
        <w:rPr>
          <w:sz w:val="28"/>
          <w:szCs w:val="28"/>
          <w:lang w:eastAsia="ru-RU"/>
        </w:rPr>
        <w:t xml:space="preserve">від 21 лютого </w:t>
      </w:r>
      <w:r w:rsidR="007853D9">
        <w:rPr>
          <w:sz w:val="28"/>
          <w:szCs w:val="28"/>
          <w:lang w:eastAsia="ru-RU"/>
        </w:rPr>
        <w:br/>
      </w:r>
      <w:r w:rsidR="00AA15B8" w:rsidRPr="00B57AE4">
        <w:rPr>
          <w:sz w:val="28"/>
          <w:szCs w:val="28"/>
          <w:lang w:eastAsia="ru-RU"/>
        </w:rPr>
        <w:t>2024 року № 30дп-24 про накладення дисциплінарного стягнення у виді звільнення з посади в органах прокуратури.</w:t>
      </w:r>
    </w:p>
    <w:p w:rsidR="00AA15B8" w:rsidRPr="00B57AE4" w:rsidRDefault="00AA15B8" w:rsidP="00CA119E">
      <w:pPr>
        <w:widowControl w:val="0"/>
        <w:spacing w:after="0" w:line="240" w:lineRule="auto"/>
        <w:ind w:firstLine="567"/>
        <w:jc w:val="both"/>
        <w:rPr>
          <w:sz w:val="28"/>
          <w:szCs w:val="28"/>
          <w:lang w:eastAsia="ru-RU"/>
        </w:rPr>
      </w:pPr>
      <w:r w:rsidRPr="00B57AE4">
        <w:rPr>
          <w:sz w:val="28"/>
          <w:szCs w:val="28"/>
          <w:lang w:eastAsia="ru-RU"/>
        </w:rPr>
        <w:t xml:space="preserve">Відповідно до протоколу автоматизованого розподілу справи між членами Вищої ради правосуддя від 20 березня 2024 року зазначену скаргу передано члену Вищої ради правосуддя Усику Г.І. для перевірки. </w:t>
      </w:r>
    </w:p>
    <w:p w:rsidR="00A655AB" w:rsidRPr="00B57AE4" w:rsidRDefault="0088739B" w:rsidP="00CA119E">
      <w:pPr>
        <w:widowControl w:val="0"/>
        <w:spacing w:after="0" w:line="240" w:lineRule="auto"/>
        <w:ind w:firstLine="567"/>
        <w:jc w:val="both"/>
        <w:rPr>
          <w:rFonts w:eastAsia="Times New Roman"/>
          <w:sz w:val="28"/>
          <w:szCs w:val="28"/>
          <w:lang w:eastAsia="uk-UA"/>
        </w:rPr>
      </w:pPr>
      <w:r>
        <w:rPr>
          <w:rFonts w:eastAsia="Times New Roman"/>
          <w:sz w:val="28"/>
          <w:szCs w:val="28"/>
          <w:lang w:eastAsia="uk-UA"/>
        </w:rPr>
        <w:t>Скаргу</w:t>
      </w:r>
      <w:r w:rsidR="00A655AB" w:rsidRPr="00B57AE4">
        <w:rPr>
          <w:rFonts w:eastAsia="Times New Roman"/>
          <w:sz w:val="28"/>
          <w:szCs w:val="28"/>
          <w:lang w:eastAsia="uk-UA"/>
        </w:rPr>
        <w:t xml:space="preserve"> прокурора </w:t>
      </w:r>
      <w:r w:rsidR="009D4070" w:rsidRPr="00B57AE4">
        <w:rPr>
          <w:rFonts w:eastAsia="Times New Roman"/>
          <w:sz w:val="28"/>
          <w:szCs w:val="28"/>
          <w:lang w:eastAsia="uk-UA"/>
        </w:rPr>
        <w:t xml:space="preserve">Романюка Д.В. </w:t>
      </w:r>
      <w:r>
        <w:rPr>
          <w:rFonts w:eastAsia="Times New Roman"/>
          <w:sz w:val="28"/>
          <w:szCs w:val="28"/>
          <w:lang w:eastAsia="uk-UA"/>
        </w:rPr>
        <w:t>подано</w:t>
      </w:r>
      <w:r w:rsidR="00A655AB" w:rsidRPr="00B57AE4">
        <w:rPr>
          <w:rFonts w:eastAsia="Times New Roman"/>
          <w:sz w:val="28"/>
          <w:szCs w:val="28"/>
          <w:lang w:eastAsia="uk-UA"/>
        </w:rPr>
        <w:t xml:space="preserve"> з дотриманням вимог, визначених законами України «Про Вищу раду правосуддя» та «Про прокуратуру».</w:t>
      </w:r>
    </w:p>
    <w:p w:rsidR="009D4070" w:rsidRPr="00B57AE4" w:rsidRDefault="009D4070" w:rsidP="00CA119E">
      <w:pPr>
        <w:widowControl w:val="0"/>
        <w:spacing w:after="0" w:line="240" w:lineRule="auto"/>
        <w:ind w:firstLine="567"/>
        <w:jc w:val="both"/>
        <w:rPr>
          <w:sz w:val="28"/>
          <w:szCs w:val="28"/>
        </w:rPr>
      </w:pPr>
      <w:r w:rsidRPr="00B57AE4">
        <w:rPr>
          <w:rFonts w:eastAsia="Times New Roman"/>
          <w:sz w:val="28"/>
          <w:szCs w:val="28"/>
          <w:lang w:eastAsia="uk-UA"/>
        </w:rPr>
        <w:t xml:space="preserve"> </w:t>
      </w:r>
      <w:r w:rsidRPr="00B57AE4">
        <w:rPr>
          <w:sz w:val="28"/>
          <w:szCs w:val="28"/>
        </w:rPr>
        <w:t xml:space="preserve">У засіданні Вищої ради правосуддя </w:t>
      </w:r>
      <w:r w:rsidR="00D76B9B" w:rsidRPr="00B57AE4">
        <w:rPr>
          <w:sz w:val="28"/>
          <w:szCs w:val="28"/>
        </w:rPr>
        <w:t>взяли</w:t>
      </w:r>
      <w:r w:rsidRPr="00B57AE4">
        <w:rPr>
          <w:sz w:val="28"/>
          <w:szCs w:val="28"/>
        </w:rPr>
        <w:t xml:space="preserve"> участь </w:t>
      </w:r>
      <w:r w:rsidR="00435018" w:rsidRPr="00B57AE4">
        <w:rPr>
          <w:sz w:val="28"/>
          <w:szCs w:val="28"/>
        </w:rPr>
        <w:t>прокурор Романюк</w:t>
      </w:r>
      <w:r w:rsidR="00D76B9B" w:rsidRPr="00B57AE4">
        <w:rPr>
          <w:sz w:val="28"/>
          <w:szCs w:val="28"/>
        </w:rPr>
        <w:t xml:space="preserve"> Д.В., </w:t>
      </w:r>
      <w:r w:rsidRPr="00B57AE4">
        <w:rPr>
          <w:sz w:val="28"/>
          <w:szCs w:val="28"/>
        </w:rPr>
        <w:lastRenderedPageBreak/>
        <w:t xml:space="preserve">представник прокурора Романюка </w:t>
      </w:r>
      <w:r w:rsidR="00D76B9B" w:rsidRPr="00B57AE4">
        <w:rPr>
          <w:sz w:val="28"/>
          <w:szCs w:val="28"/>
        </w:rPr>
        <w:t xml:space="preserve">Д.В. – адвокат Захаров А.В., представник Департаменту </w:t>
      </w:r>
      <w:r w:rsidRPr="00B57AE4">
        <w:rPr>
          <w:sz w:val="28"/>
          <w:szCs w:val="28"/>
        </w:rPr>
        <w:t xml:space="preserve"> </w:t>
      </w:r>
      <w:r w:rsidR="00D76B9B" w:rsidRPr="00B57AE4">
        <w:rPr>
          <w:sz w:val="28"/>
          <w:szCs w:val="28"/>
          <w:lang w:eastAsia="ru-RU"/>
        </w:rPr>
        <w:t>міжнародно-правового співробітництва Офісу Генерального прокурора</w:t>
      </w:r>
      <w:r w:rsidR="00D76B9B" w:rsidRPr="00B57AE4">
        <w:rPr>
          <w:sz w:val="28"/>
          <w:szCs w:val="28"/>
        </w:rPr>
        <w:t xml:space="preserve"> </w:t>
      </w:r>
      <w:r w:rsidR="00435018" w:rsidRPr="00B57AE4">
        <w:rPr>
          <w:sz w:val="28"/>
          <w:szCs w:val="28"/>
        </w:rPr>
        <w:t>Сидір В.В.</w:t>
      </w:r>
      <w:r w:rsidR="00D76B9B" w:rsidRPr="00B57AE4">
        <w:rPr>
          <w:sz w:val="28"/>
          <w:szCs w:val="28"/>
        </w:rPr>
        <w:t xml:space="preserve"> та </w:t>
      </w:r>
      <w:r w:rsidRPr="00B57AE4">
        <w:rPr>
          <w:sz w:val="28"/>
          <w:szCs w:val="28"/>
        </w:rPr>
        <w:t xml:space="preserve">представник </w:t>
      </w:r>
      <w:r w:rsidR="0088739B">
        <w:rPr>
          <w:sz w:val="28"/>
          <w:szCs w:val="28"/>
        </w:rPr>
        <w:t>КДКП</w:t>
      </w:r>
      <w:r w:rsidRPr="00B57AE4">
        <w:rPr>
          <w:sz w:val="28"/>
          <w:szCs w:val="28"/>
        </w:rPr>
        <w:t xml:space="preserve"> Поліщук В.В.</w:t>
      </w:r>
    </w:p>
    <w:p w:rsidR="009D4070" w:rsidRPr="00B57AE4" w:rsidRDefault="00D76B9B" w:rsidP="00CA119E">
      <w:pPr>
        <w:widowControl w:val="0"/>
        <w:spacing w:after="0" w:line="240" w:lineRule="auto"/>
        <w:ind w:firstLine="567"/>
        <w:jc w:val="both"/>
        <w:rPr>
          <w:sz w:val="28"/>
          <w:szCs w:val="28"/>
        </w:rPr>
      </w:pPr>
      <w:r w:rsidRPr="00B57AE4">
        <w:rPr>
          <w:sz w:val="28"/>
          <w:szCs w:val="28"/>
        </w:rPr>
        <w:t xml:space="preserve">Прокурор Романюк Д.В. </w:t>
      </w:r>
      <w:r w:rsidR="00435018" w:rsidRPr="00B57AE4">
        <w:rPr>
          <w:sz w:val="28"/>
          <w:szCs w:val="28"/>
        </w:rPr>
        <w:t xml:space="preserve">та його представник – адвокат  Захаров А.В. </w:t>
      </w:r>
      <w:r w:rsidR="0040316B">
        <w:rPr>
          <w:sz w:val="28"/>
          <w:szCs w:val="28"/>
          <w:shd w:val="clear" w:color="auto" w:fill="FFFFFF"/>
        </w:rPr>
        <w:t>підтримали</w:t>
      </w:r>
      <w:r w:rsidRPr="00B57AE4">
        <w:rPr>
          <w:sz w:val="28"/>
          <w:szCs w:val="28"/>
          <w:shd w:val="clear" w:color="auto" w:fill="FFFFFF"/>
        </w:rPr>
        <w:t xml:space="preserve"> в</w:t>
      </w:r>
      <w:r w:rsidR="0040316B">
        <w:rPr>
          <w:sz w:val="28"/>
          <w:szCs w:val="28"/>
          <w:shd w:val="clear" w:color="auto" w:fill="FFFFFF"/>
        </w:rPr>
        <w:t>икладені у скарзі доводи, просили</w:t>
      </w:r>
      <w:r w:rsidRPr="00B57AE4">
        <w:rPr>
          <w:sz w:val="28"/>
          <w:szCs w:val="28"/>
          <w:shd w:val="clear" w:color="auto" w:fill="FFFFFF"/>
        </w:rPr>
        <w:t xml:space="preserve"> змінити рішення </w:t>
      </w:r>
      <w:r w:rsidRPr="00B57AE4">
        <w:rPr>
          <w:sz w:val="28"/>
          <w:szCs w:val="28"/>
        </w:rPr>
        <w:t xml:space="preserve">Комісії </w:t>
      </w:r>
      <w:r w:rsidR="007853D9">
        <w:rPr>
          <w:sz w:val="28"/>
          <w:szCs w:val="28"/>
        </w:rPr>
        <w:br/>
      </w:r>
      <w:r w:rsidRPr="00B57AE4">
        <w:rPr>
          <w:sz w:val="28"/>
          <w:szCs w:val="28"/>
        </w:rPr>
        <w:t>від 21 лютого 2024 року № 30</w:t>
      </w:r>
      <w:r w:rsidR="007853D9">
        <w:rPr>
          <w:sz w:val="28"/>
          <w:szCs w:val="28"/>
        </w:rPr>
        <w:t>дп-24 й</w:t>
      </w:r>
      <w:r w:rsidR="0040316B">
        <w:rPr>
          <w:sz w:val="28"/>
          <w:szCs w:val="28"/>
        </w:rPr>
        <w:t xml:space="preserve"> застосувати</w:t>
      </w:r>
      <w:r w:rsidRPr="00B57AE4">
        <w:rPr>
          <w:sz w:val="28"/>
          <w:szCs w:val="28"/>
        </w:rPr>
        <w:t xml:space="preserve"> </w:t>
      </w:r>
      <w:r w:rsidR="0040316B">
        <w:rPr>
          <w:sz w:val="28"/>
          <w:szCs w:val="28"/>
        </w:rPr>
        <w:t>більш м</w:t>
      </w:r>
      <w:r w:rsidR="00137946">
        <w:rPr>
          <w:sz w:val="28"/>
          <w:szCs w:val="28"/>
        </w:rPr>
        <w:t>’який</w:t>
      </w:r>
      <w:r w:rsidRPr="00B57AE4">
        <w:rPr>
          <w:sz w:val="28"/>
          <w:szCs w:val="28"/>
        </w:rPr>
        <w:t xml:space="preserve"> вид дисциплінарн</w:t>
      </w:r>
      <w:r w:rsidR="00137946">
        <w:rPr>
          <w:sz w:val="28"/>
          <w:szCs w:val="28"/>
        </w:rPr>
        <w:t>ого</w:t>
      </w:r>
      <w:r w:rsidRPr="00B57AE4">
        <w:rPr>
          <w:sz w:val="28"/>
          <w:szCs w:val="28"/>
        </w:rPr>
        <w:t xml:space="preserve"> стягнення</w:t>
      </w:r>
      <w:r w:rsidR="00137946">
        <w:rPr>
          <w:sz w:val="28"/>
          <w:szCs w:val="28"/>
        </w:rPr>
        <w:t>.</w:t>
      </w:r>
      <w:r w:rsidR="009D4070" w:rsidRPr="00B57AE4">
        <w:rPr>
          <w:sz w:val="28"/>
          <w:szCs w:val="28"/>
        </w:rPr>
        <w:t xml:space="preserve"> </w:t>
      </w:r>
      <w:r w:rsidRPr="00B57AE4">
        <w:rPr>
          <w:sz w:val="28"/>
          <w:szCs w:val="28"/>
        </w:rPr>
        <w:t xml:space="preserve"> </w:t>
      </w:r>
    </w:p>
    <w:p w:rsidR="009D4070" w:rsidRPr="00B57AE4" w:rsidRDefault="009D4070" w:rsidP="00CA119E">
      <w:pPr>
        <w:widowControl w:val="0"/>
        <w:spacing w:after="0" w:line="240" w:lineRule="auto"/>
        <w:ind w:firstLine="567"/>
        <w:contextualSpacing/>
        <w:jc w:val="both"/>
        <w:rPr>
          <w:sz w:val="28"/>
          <w:szCs w:val="28"/>
        </w:rPr>
      </w:pPr>
      <w:r w:rsidRPr="00B57AE4">
        <w:rPr>
          <w:sz w:val="28"/>
          <w:szCs w:val="28"/>
        </w:rPr>
        <w:t xml:space="preserve">Представник </w:t>
      </w:r>
      <w:r w:rsidRPr="00B57AE4">
        <w:rPr>
          <w:sz w:val="28"/>
          <w:szCs w:val="28"/>
          <w:lang w:eastAsia="ru-RU"/>
        </w:rPr>
        <w:t>Департаменту міжнародно-правового співробітництва Офісу Генерального прокурора</w:t>
      </w:r>
      <w:r w:rsidR="00435018" w:rsidRPr="00B57AE4">
        <w:rPr>
          <w:sz w:val="28"/>
          <w:szCs w:val="28"/>
        </w:rPr>
        <w:t xml:space="preserve"> Сидір В.В.</w:t>
      </w:r>
      <w:r w:rsidRPr="00B57AE4">
        <w:rPr>
          <w:sz w:val="28"/>
          <w:szCs w:val="28"/>
        </w:rPr>
        <w:t xml:space="preserve"> та представник </w:t>
      </w:r>
      <w:r w:rsidR="0088739B">
        <w:rPr>
          <w:sz w:val="28"/>
          <w:szCs w:val="28"/>
          <w:lang w:eastAsia="ru-RU"/>
        </w:rPr>
        <w:t>КДКП</w:t>
      </w:r>
      <w:r w:rsidRPr="00B57AE4">
        <w:rPr>
          <w:sz w:val="28"/>
          <w:szCs w:val="28"/>
        </w:rPr>
        <w:t xml:space="preserve"> Поліщук В.В. зазначили, що рішення </w:t>
      </w:r>
      <w:r w:rsidR="0088739B">
        <w:rPr>
          <w:sz w:val="28"/>
          <w:szCs w:val="28"/>
          <w:lang w:eastAsia="ru-RU"/>
        </w:rPr>
        <w:t>Комісії</w:t>
      </w:r>
      <w:r w:rsidRPr="00B57AE4">
        <w:rPr>
          <w:sz w:val="28"/>
          <w:szCs w:val="28"/>
        </w:rPr>
        <w:t xml:space="preserve"> в</w:t>
      </w:r>
      <w:r w:rsidR="007853D9">
        <w:rPr>
          <w:sz w:val="28"/>
          <w:szCs w:val="28"/>
        </w:rPr>
        <w:t>ід 21 лютого 2024 року № 30дп-24</w:t>
      </w:r>
      <w:r w:rsidRPr="00B57AE4">
        <w:rPr>
          <w:sz w:val="28"/>
          <w:szCs w:val="28"/>
        </w:rPr>
        <w:t xml:space="preserve"> про накладення дисциплінарного стягнення </w:t>
      </w:r>
      <w:r w:rsidR="0088739B">
        <w:rPr>
          <w:sz w:val="28"/>
          <w:szCs w:val="28"/>
        </w:rPr>
        <w:t>на</w:t>
      </w:r>
      <w:r w:rsidRPr="00B57AE4">
        <w:rPr>
          <w:sz w:val="28"/>
          <w:szCs w:val="28"/>
        </w:rPr>
        <w:t xml:space="preserve"> прокурора Романюка Д.В. є законним та обґрунтованим, </w:t>
      </w:r>
      <w:r w:rsidR="0011067B">
        <w:rPr>
          <w:sz w:val="28"/>
          <w:szCs w:val="28"/>
        </w:rPr>
        <w:t xml:space="preserve">а тому </w:t>
      </w:r>
      <w:r w:rsidRPr="00B57AE4">
        <w:rPr>
          <w:sz w:val="28"/>
          <w:szCs w:val="28"/>
        </w:rPr>
        <w:t>просили залишити його без змін.</w:t>
      </w:r>
    </w:p>
    <w:p w:rsidR="00A655AB" w:rsidRPr="00B57AE4" w:rsidRDefault="00A655AB" w:rsidP="00CA119E">
      <w:pPr>
        <w:widowControl w:val="0"/>
        <w:spacing w:after="0" w:line="240" w:lineRule="auto"/>
        <w:jc w:val="both"/>
        <w:rPr>
          <w:sz w:val="28"/>
          <w:szCs w:val="28"/>
        </w:rPr>
      </w:pPr>
    </w:p>
    <w:p w:rsidR="00A655AB" w:rsidRPr="00B57AE4" w:rsidRDefault="00A655AB" w:rsidP="00CA119E">
      <w:pPr>
        <w:widowControl w:val="0"/>
        <w:spacing w:after="0" w:line="240" w:lineRule="auto"/>
        <w:jc w:val="both"/>
        <w:rPr>
          <w:b/>
          <w:sz w:val="28"/>
          <w:szCs w:val="28"/>
          <w:lang w:eastAsia="ru-RU"/>
        </w:rPr>
      </w:pPr>
      <w:r w:rsidRPr="00B57AE4">
        <w:rPr>
          <w:rStyle w:val="a7"/>
          <w:sz w:val="28"/>
          <w:szCs w:val="28"/>
          <w:shd w:val="clear" w:color="auto" w:fill="FFFFFF"/>
        </w:rPr>
        <w:t xml:space="preserve">Короткі відомості </w:t>
      </w:r>
      <w:r w:rsidR="00256DE2">
        <w:rPr>
          <w:rStyle w:val="a7"/>
          <w:sz w:val="28"/>
          <w:szCs w:val="28"/>
          <w:shd w:val="clear" w:color="auto" w:fill="FFFFFF"/>
        </w:rPr>
        <w:t>про діяльність</w:t>
      </w:r>
      <w:r w:rsidRPr="00B57AE4">
        <w:rPr>
          <w:rStyle w:val="a7"/>
          <w:sz w:val="28"/>
          <w:szCs w:val="28"/>
          <w:shd w:val="clear" w:color="auto" w:fill="FFFFFF"/>
        </w:rPr>
        <w:t xml:space="preserve"> прокурора Романюка Д.В.</w:t>
      </w:r>
    </w:p>
    <w:p w:rsidR="00AA15B8" w:rsidRPr="00B57AE4" w:rsidRDefault="00AA15B8" w:rsidP="00CA119E">
      <w:pPr>
        <w:widowControl w:val="0"/>
        <w:spacing w:after="0" w:line="240" w:lineRule="auto"/>
        <w:ind w:firstLine="567"/>
        <w:jc w:val="both"/>
        <w:rPr>
          <w:sz w:val="28"/>
          <w:szCs w:val="28"/>
          <w:lang w:eastAsia="ru-RU"/>
        </w:rPr>
      </w:pPr>
      <w:r w:rsidRPr="00B57AE4">
        <w:rPr>
          <w:sz w:val="28"/>
          <w:szCs w:val="28"/>
          <w:lang w:eastAsia="ru-RU"/>
        </w:rPr>
        <w:t>Романюк Д</w:t>
      </w:r>
      <w:r w:rsidR="00473BD0">
        <w:rPr>
          <w:sz w:val="28"/>
          <w:szCs w:val="28"/>
          <w:lang w:eastAsia="ru-RU"/>
        </w:rPr>
        <w:t>митро Віталійович, ____</w:t>
      </w:r>
      <w:r w:rsidRPr="00B57AE4">
        <w:rPr>
          <w:sz w:val="28"/>
          <w:szCs w:val="28"/>
          <w:lang w:eastAsia="ru-RU"/>
        </w:rPr>
        <w:t xml:space="preserve"> року народження,  в органах прокуратури працює з липня 2010 року. 8 лютого 2011 року склав присягу прокурора. З 15 листопада 2023 року обіймає посаду прокурора відділу екстрадиції управління правової допомоги, екстрадиції та міжнародної взаємодії Департаменту міжнародно-правового співробітництва Офісу Генерального прокурора.</w:t>
      </w:r>
    </w:p>
    <w:p w:rsidR="00AA15B8" w:rsidRPr="00B57AE4" w:rsidRDefault="00AA15B8" w:rsidP="00CA119E">
      <w:pPr>
        <w:widowControl w:val="0"/>
        <w:spacing w:after="0" w:line="240" w:lineRule="auto"/>
        <w:ind w:firstLine="567"/>
        <w:jc w:val="both"/>
        <w:rPr>
          <w:sz w:val="28"/>
          <w:szCs w:val="28"/>
          <w:lang w:eastAsia="ru-RU"/>
        </w:rPr>
      </w:pPr>
    </w:p>
    <w:p w:rsidR="00435018" w:rsidRPr="00435018" w:rsidRDefault="00435018" w:rsidP="00CA119E">
      <w:pPr>
        <w:spacing w:after="0" w:line="240" w:lineRule="auto"/>
        <w:contextualSpacing/>
        <w:jc w:val="both"/>
        <w:rPr>
          <w:rFonts w:cs="Calibri"/>
          <w:b/>
          <w:sz w:val="28"/>
          <w:szCs w:val="28"/>
          <w:lang w:eastAsia="ru-RU"/>
        </w:rPr>
      </w:pPr>
      <w:r w:rsidRPr="00435018">
        <w:rPr>
          <w:rFonts w:cs="Calibri"/>
          <w:b/>
          <w:sz w:val="28"/>
          <w:szCs w:val="28"/>
          <w:lang w:eastAsia="ru-RU"/>
        </w:rPr>
        <w:t>Короткий зміст дисциплінарної скарги. Підстави відкриття дисциплінарної справи</w:t>
      </w:r>
    </w:p>
    <w:p w:rsidR="00435018" w:rsidRPr="00435018" w:rsidRDefault="00435018" w:rsidP="00CA119E">
      <w:pPr>
        <w:spacing w:after="0" w:line="240" w:lineRule="auto"/>
        <w:ind w:firstLine="567"/>
        <w:contextualSpacing/>
        <w:jc w:val="both"/>
        <w:rPr>
          <w:rFonts w:cs="Calibri"/>
          <w:sz w:val="28"/>
          <w:szCs w:val="28"/>
          <w:lang w:eastAsia="ru-RU"/>
        </w:rPr>
      </w:pPr>
      <w:r w:rsidRPr="00435018">
        <w:rPr>
          <w:rFonts w:cs="Calibri"/>
          <w:sz w:val="28"/>
          <w:szCs w:val="28"/>
          <w:lang w:eastAsia="ru-RU"/>
        </w:rPr>
        <w:t>До К</w:t>
      </w:r>
      <w:r w:rsidR="0088739B">
        <w:rPr>
          <w:rFonts w:cs="Calibri"/>
          <w:sz w:val="28"/>
          <w:szCs w:val="28"/>
          <w:lang w:eastAsia="ru-RU"/>
        </w:rPr>
        <w:t>ДКП</w:t>
      </w:r>
      <w:r w:rsidRPr="00435018">
        <w:rPr>
          <w:rFonts w:cs="Calibri"/>
          <w:sz w:val="28"/>
          <w:szCs w:val="28"/>
          <w:lang w:eastAsia="ru-RU"/>
        </w:rPr>
        <w:t xml:space="preserve"> 5 грудня 2023 року надійшла дисциплінарна скарга начальника Департаменту міжнародно-правового співробітництва Офісу Генерального прокурора Адеішвілі З.Ш. про вчинення прокурором </w:t>
      </w:r>
      <w:r w:rsidR="007853D9" w:rsidRPr="00B57AE4">
        <w:rPr>
          <w:sz w:val="28"/>
          <w:szCs w:val="28"/>
          <w:lang w:eastAsia="ru-RU"/>
        </w:rPr>
        <w:t>відділу екстрадиції управління правової допомоги, екстрадиції та міжнародної взаємодії Департаменту міжнародно-правового співробітництва</w:t>
      </w:r>
      <w:r w:rsidRPr="00435018">
        <w:rPr>
          <w:rFonts w:cs="Calibri"/>
          <w:sz w:val="28"/>
          <w:szCs w:val="28"/>
          <w:lang w:eastAsia="ru-RU"/>
        </w:rPr>
        <w:t xml:space="preserve"> Офісу Генерального прокурора Романюком Д.В. дисциплінарного проступку. </w:t>
      </w:r>
    </w:p>
    <w:p w:rsidR="00435018" w:rsidRPr="00435018" w:rsidRDefault="00435018" w:rsidP="00CA119E">
      <w:pPr>
        <w:spacing w:after="0" w:line="240" w:lineRule="auto"/>
        <w:ind w:firstLine="567"/>
        <w:contextualSpacing/>
        <w:jc w:val="both"/>
        <w:rPr>
          <w:rFonts w:cs="Calibri"/>
          <w:sz w:val="28"/>
          <w:szCs w:val="28"/>
          <w:lang w:eastAsia="ru-RU"/>
        </w:rPr>
      </w:pPr>
      <w:r w:rsidRPr="00435018">
        <w:rPr>
          <w:rFonts w:cs="Calibri"/>
          <w:sz w:val="28"/>
          <w:szCs w:val="28"/>
        </w:rPr>
        <w:t xml:space="preserve">Скаржник на обґрунтування доводів </w:t>
      </w:r>
      <w:r w:rsidR="007853D9">
        <w:rPr>
          <w:rFonts w:cs="Calibri"/>
          <w:sz w:val="28"/>
          <w:szCs w:val="28"/>
        </w:rPr>
        <w:t xml:space="preserve">дисциплінарної скарги зазначив, що </w:t>
      </w:r>
      <w:r w:rsidR="007853D9">
        <w:rPr>
          <w:rFonts w:cs="Calibri"/>
          <w:sz w:val="28"/>
          <w:szCs w:val="28"/>
        </w:rPr>
        <w:br/>
        <w:t xml:space="preserve">25 серпня </w:t>
      </w:r>
      <w:r w:rsidRPr="00435018">
        <w:rPr>
          <w:rFonts w:cs="Calibri"/>
          <w:sz w:val="28"/>
          <w:szCs w:val="28"/>
        </w:rPr>
        <w:t>2023 року приблизно о</w:t>
      </w:r>
      <w:r w:rsidR="00607F64">
        <w:rPr>
          <w:rFonts w:cs="Calibri"/>
          <w:sz w:val="28"/>
          <w:szCs w:val="28"/>
        </w:rPr>
        <w:t xml:space="preserve"> 19 годині 45 хвилин працівник</w:t>
      </w:r>
      <w:r w:rsidRPr="00435018">
        <w:rPr>
          <w:rFonts w:cs="Calibri"/>
          <w:sz w:val="28"/>
          <w:szCs w:val="28"/>
        </w:rPr>
        <w:t>и Управління патрульної поліції у місті Києві Департаменту патрульної пол</w:t>
      </w:r>
      <w:r w:rsidR="00607F64">
        <w:rPr>
          <w:rFonts w:cs="Calibri"/>
          <w:sz w:val="28"/>
          <w:szCs w:val="28"/>
        </w:rPr>
        <w:t>іції по спецлінії «102» отримали</w:t>
      </w:r>
      <w:r w:rsidRPr="00435018">
        <w:rPr>
          <w:rFonts w:cs="Calibri"/>
          <w:sz w:val="28"/>
          <w:szCs w:val="28"/>
        </w:rPr>
        <w:t xml:space="preserve"> виклик щодо можливого </w:t>
      </w:r>
      <w:r w:rsidRPr="00435018">
        <w:rPr>
          <w:rFonts w:cs="Calibri"/>
          <w:sz w:val="28"/>
          <w:szCs w:val="28"/>
          <w:lang w:eastAsia="ru-RU"/>
        </w:rPr>
        <w:t xml:space="preserve">керування транспортним засобом </w:t>
      </w:r>
      <w:r w:rsidR="00256DE2" w:rsidRPr="00B57AE4">
        <w:rPr>
          <w:sz w:val="28"/>
          <w:szCs w:val="28"/>
          <w:lang w:eastAsia="ru-RU"/>
        </w:rPr>
        <w:t>«</w:t>
      </w:r>
      <w:r w:rsidR="00256DE2" w:rsidRPr="00F24A11">
        <w:rPr>
          <w:sz w:val="28"/>
          <w:szCs w:val="28"/>
          <w:lang w:eastAsia="ru-RU"/>
        </w:rPr>
        <w:t>Tesla</w:t>
      </w:r>
      <w:r w:rsidR="00256DE2" w:rsidRPr="0011067B">
        <w:rPr>
          <w:sz w:val="28"/>
          <w:szCs w:val="28"/>
          <w:lang w:eastAsia="ru-RU"/>
        </w:rPr>
        <w:t xml:space="preserve"> </w:t>
      </w:r>
      <w:r w:rsidR="00256DE2" w:rsidRPr="00F24A11">
        <w:rPr>
          <w:sz w:val="28"/>
          <w:szCs w:val="28"/>
          <w:lang w:eastAsia="ru-RU"/>
        </w:rPr>
        <w:t>Model</w:t>
      </w:r>
      <w:r w:rsidR="00256DE2" w:rsidRPr="0011067B">
        <w:rPr>
          <w:sz w:val="28"/>
          <w:szCs w:val="28"/>
          <w:lang w:eastAsia="ru-RU"/>
        </w:rPr>
        <w:t xml:space="preserve"> 3</w:t>
      </w:r>
      <w:r w:rsidR="00256DE2" w:rsidRPr="00B57AE4">
        <w:rPr>
          <w:sz w:val="28"/>
          <w:szCs w:val="28"/>
          <w:lang w:eastAsia="ru-RU"/>
        </w:rPr>
        <w:t>»</w:t>
      </w:r>
      <w:r w:rsidRPr="00435018">
        <w:rPr>
          <w:rFonts w:cs="Calibri"/>
          <w:sz w:val="28"/>
          <w:szCs w:val="28"/>
          <w:lang w:eastAsia="ru-RU"/>
        </w:rPr>
        <w:t xml:space="preserve"> водієм у стані алког</w:t>
      </w:r>
      <w:r w:rsidR="007853D9">
        <w:rPr>
          <w:rFonts w:cs="Calibri"/>
          <w:sz w:val="28"/>
          <w:szCs w:val="28"/>
          <w:lang w:eastAsia="ru-RU"/>
        </w:rPr>
        <w:t>ольного сп’яніння. Після зупинення</w:t>
      </w:r>
      <w:r w:rsidRPr="00435018">
        <w:rPr>
          <w:rFonts w:cs="Calibri"/>
          <w:sz w:val="28"/>
          <w:szCs w:val="28"/>
          <w:lang w:eastAsia="ru-RU"/>
        </w:rPr>
        <w:t xml:space="preserve"> вказаного автомобіля у водія Романюка Д.В. виявлено ознаки алкогольного сп’яніння.</w:t>
      </w:r>
    </w:p>
    <w:p w:rsidR="00435018" w:rsidRPr="00435018" w:rsidRDefault="00435018" w:rsidP="00CA119E">
      <w:pPr>
        <w:spacing w:after="0" w:line="240" w:lineRule="auto"/>
        <w:ind w:firstLine="567"/>
        <w:contextualSpacing/>
        <w:jc w:val="both"/>
        <w:rPr>
          <w:sz w:val="28"/>
          <w:szCs w:val="28"/>
          <w:lang w:eastAsia="ru-RU"/>
        </w:rPr>
      </w:pPr>
      <w:r w:rsidRPr="00435018">
        <w:rPr>
          <w:rFonts w:cs="Calibri"/>
          <w:sz w:val="28"/>
          <w:szCs w:val="28"/>
          <w:lang w:eastAsia="ru-RU"/>
        </w:rPr>
        <w:t xml:space="preserve">Відповідно до висновку медичного огляду від 25 серпня 2023 року </w:t>
      </w:r>
      <w:r w:rsidRPr="00435018">
        <w:rPr>
          <w:rFonts w:cs="Calibri"/>
          <w:sz w:val="28"/>
          <w:szCs w:val="28"/>
          <w:lang w:eastAsia="ru-RU"/>
        </w:rPr>
        <w:br/>
        <w:t xml:space="preserve">№ 00465 у водія </w:t>
      </w:r>
      <w:r w:rsidR="00445993">
        <w:rPr>
          <w:rFonts w:cs="Calibri"/>
          <w:sz w:val="28"/>
          <w:szCs w:val="28"/>
          <w:lang w:eastAsia="ru-RU"/>
        </w:rPr>
        <w:t>ОСОБА1</w:t>
      </w:r>
      <w:r w:rsidRPr="00435018">
        <w:rPr>
          <w:rFonts w:cs="Calibri"/>
          <w:sz w:val="28"/>
          <w:szCs w:val="28"/>
          <w:lang w:eastAsia="ru-RU"/>
        </w:rPr>
        <w:t xml:space="preserve"> встановлено алкогольне сп’яніння (</w:t>
      </w:r>
      <w:r w:rsidR="007853D9">
        <w:rPr>
          <w:rFonts w:cs="Calibri"/>
          <w:sz w:val="28"/>
          <w:szCs w:val="28"/>
          <w:lang w:eastAsia="ru-RU"/>
        </w:rPr>
        <w:t xml:space="preserve">показник – </w:t>
      </w:r>
      <w:r w:rsidRPr="00435018">
        <w:rPr>
          <w:rFonts w:cs="Calibri"/>
          <w:sz w:val="28"/>
          <w:szCs w:val="28"/>
          <w:lang w:eastAsia="ru-RU"/>
        </w:rPr>
        <w:t xml:space="preserve">2,02 </w:t>
      </w:r>
      <w:r w:rsidRPr="00435018">
        <w:rPr>
          <w:sz w:val="28"/>
          <w:szCs w:val="28"/>
          <w:lang w:eastAsia="ru-RU"/>
        </w:rPr>
        <w:t>‰  (проміле)</w:t>
      </w:r>
      <w:r w:rsidR="00137946">
        <w:rPr>
          <w:sz w:val="28"/>
          <w:szCs w:val="28"/>
          <w:lang w:eastAsia="ru-RU"/>
        </w:rPr>
        <w:t>)</w:t>
      </w:r>
      <w:r w:rsidRPr="00435018">
        <w:rPr>
          <w:sz w:val="28"/>
          <w:szCs w:val="28"/>
          <w:lang w:eastAsia="ru-RU"/>
        </w:rPr>
        <w:t>.</w:t>
      </w:r>
    </w:p>
    <w:p w:rsidR="00435018" w:rsidRPr="00435018" w:rsidRDefault="00435018" w:rsidP="00CA119E">
      <w:pPr>
        <w:spacing w:after="0" w:line="240" w:lineRule="auto"/>
        <w:ind w:firstLine="567"/>
        <w:contextualSpacing/>
        <w:jc w:val="both"/>
        <w:rPr>
          <w:sz w:val="28"/>
          <w:szCs w:val="28"/>
          <w:lang w:eastAsia="ru-RU"/>
        </w:rPr>
      </w:pPr>
      <w:r w:rsidRPr="00435018">
        <w:rPr>
          <w:sz w:val="28"/>
          <w:szCs w:val="28"/>
          <w:lang w:eastAsia="ru-RU"/>
        </w:rPr>
        <w:t>За результат</w:t>
      </w:r>
      <w:r w:rsidR="00607F64">
        <w:rPr>
          <w:sz w:val="28"/>
          <w:szCs w:val="28"/>
          <w:lang w:eastAsia="ru-RU"/>
        </w:rPr>
        <w:t>ами медичного огляду працівники патрульної поліції склали</w:t>
      </w:r>
      <w:r w:rsidRPr="00435018">
        <w:rPr>
          <w:sz w:val="28"/>
          <w:szCs w:val="28"/>
          <w:lang w:eastAsia="ru-RU"/>
        </w:rPr>
        <w:t xml:space="preserve"> протокол про адміністра</w:t>
      </w:r>
      <w:r w:rsidR="00607F64">
        <w:rPr>
          <w:sz w:val="28"/>
          <w:szCs w:val="28"/>
          <w:lang w:eastAsia="ru-RU"/>
        </w:rPr>
        <w:t>тивне правопор</w:t>
      </w:r>
      <w:r w:rsidR="007853D9">
        <w:rPr>
          <w:sz w:val="28"/>
          <w:szCs w:val="28"/>
          <w:lang w:eastAsia="ru-RU"/>
        </w:rPr>
        <w:t>ушення (серія</w:t>
      </w:r>
      <w:r w:rsidR="00607F64">
        <w:rPr>
          <w:sz w:val="28"/>
          <w:szCs w:val="28"/>
          <w:lang w:eastAsia="ru-RU"/>
        </w:rPr>
        <w:t xml:space="preserve"> ААД </w:t>
      </w:r>
      <w:r w:rsidRPr="00435018">
        <w:rPr>
          <w:sz w:val="28"/>
          <w:szCs w:val="28"/>
          <w:lang w:eastAsia="ru-RU"/>
        </w:rPr>
        <w:t>№ 526846</w:t>
      </w:r>
      <w:r w:rsidR="007853D9">
        <w:rPr>
          <w:sz w:val="28"/>
          <w:szCs w:val="28"/>
          <w:lang w:eastAsia="ru-RU"/>
        </w:rPr>
        <w:t>)</w:t>
      </w:r>
      <w:r w:rsidRPr="00435018">
        <w:rPr>
          <w:sz w:val="28"/>
          <w:szCs w:val="28"/>
          <w:lang w:eastAsia="ru-RU"/>
        </w:rPr>
        <w:t xml:space="preserve"> стосовно </w:t>
      </w:r>
      <w:r w:rsidR="00473BD0">
        <w:rPr>
          <w:rFonts w:cs="Calibri"/>
          <w:sz w:val="28"/>
          <w:szCs w:val="28"/>
          <w:lang w:eastAsia="ru-RU"/>
        </w:rPr>
        <w:t>ОСОБА1</w:t>
      </w:r>
      <w:r w:rsidRPr="00435018">
        <w:rPr>
          <w:sz w:val="28"/>
          <w:szCs w:val="28"/>
          <w:lang w:eastAsia="ru-RU"/>
        </w:rPr>
        <w:t xml:space="preserve"> за частиною першою статті 130 Кодексу України про адміністративні правопорушення (далі – КУпАП).</w:t>
      </w:r>
    </w:p>
    <w:p w:rsidR="00435018" w:rsidRPr="00435018" w:rsidRDefault="00435018" w:rsidP="00CA119E">
      <w:pPr>
        <w:spacing w:after="0" w:line="240" w:lineRule="auto"/>
        <w:ind w:firstLine="567"/>
        <w:contextualSpacing/>
        <w:jc w:val="both"/>
        <w:rPr>
          <w:sz w:val="28"/>
          <w:szCs w:val="28"/>
          <w:lang w:eastAsia="ru-RU"/>
        </w:rPr>
      </w:pPr>
      <w:r w:rsidRPr="00435018">
        <w:rPr>
          <w:sz w:val="28"/>
          <w:szCs w:val="28"/>
          <w:lang w:eastAsia="ru-RU"/>
        </w:rPr>
        <w:t xml:space="preserve">За результатами службового розслідування </w:t>
      </w:r>
      <w:r w:rsidR="00256DE2">
        <w:rPr>
          <w:sz w:val="28"/>
          <w:szCs w:val="28"/>
          <w:lang w:eastAsia="ru-RU"/>
        </w:rPr>
        <w:t xml:space="preserve">складено висновок </w:t>
      </w:r>
      <w:r w:rsidR="00256DE2">
        <w:rPr>
          <w:sz w:val="28"/>
          <w:szCs w:val="28"/>
          <w:lang w:eastAsia="ru-RU"/>
        </w:rPr>
        <w:br/>
      </w:r>
      <w:r w:rsidRPr="00435018">
        <w:rPr>
          <w:sz w:val="28"/>
          <w:szCs w:val="28"/>
          <w:lang w:eastAsia="ru-RU"/>
        </w:rPr>
        <w:t>від 3 листопада 2023 року</w:t>
      </w:r>
      <w:r w:rsidR="00256DE2">
        <w:rPr>
          <w:sz w:val="28"/>
          <w:szCs w:val="28"/>
          <w:lang w:eastAsia="ru-RU"/>
        </w:rPr>
        <w:t>, яким</w:t>
      </w:r>
      <w:r w:rsidRPr="00435018">
        <w:rPr>
          <w:sz w:val="28"/>
          <w:szCs w:val="28"/>
          <w:lang w:eastAsia="ru-RU"/>
        </w:rPr>
        <w:t xml:space="preserve"> підтверджено факт керування </w:t>
      </w:r>
      <w:r w:rsidR="0040316B">
        <w:rPr>
          <w:sz w:val="28"/>
          <w:szCs w:val="28"/>
          <w:lang w:eastAsia="ru-RU"/>
        </w:rPr>
        <w:t xml:space="preserve">прокурором </w:t>
      </w:r>
      <w:r w:rsidRPr="00435018">
        <w:rPr>
          <w:sz w:val="28"/>
          <w:szCs w:val="28"/>
          <w:lang w:eastAsia="ru-RU"/>
        </w:rPr>
        <w:lastRenderedPageBreak/>
        <w:t xml:space="preserve">Романюком Д.В. транспортним засобом у стані алкогольного сп’яніння та грубе порушення ним вимог пунктів 1.3, 2.9 Правил дорожнього руху, статті 19 </w:t>
      </w:r>
      <w:r w:rsidRPr="00435018">
        <w:rPr>
          <w:rFonts w:cs="Calibri"/>
          <w:sz w:val="28"/>
          <w:szCs w:val="28"/>
        </w:rPr>
        <w:t xml:space="preserve">Закону України «Про прокуратуру», статей 11, 16, 21 Кодексу професійної етики та поведінки прокурорів. </w:t>
      </w:r>
      <w:r w:rsidRPr="00435018">
        <w:rPr>
          <w:sz w:val="28"/>
          <w:szCs w:val="28"/>
          <w:lang w:eastAsia="ru-RU"/>
        </w:rPr>
        <w:t xml:space="preserve">   </w:t>
      </w:r>
    </w:p>
    <w:p w:rsidR="00435018" w:rsidRPr="00435018" w:rsidRDefault="00435018" w:rsidP="00CA119E">
      <w:pPr>
        <w:widowControl w:val="0"/>
        <w:spacing w:after="0" w:line="240" w:lineRule="auto"/>
        <w:ind w:firstLine="567"/>
        <w:jc w:val="both"/>
        <w:rPr>
          <w:rFonts w:cs="Calibri"/>
          <w:sz w:val="28"/>
          <w:szCs w:val="28"/>
        </w:rPr>
      </w:pPr>
      <w:r w:rsidRPr="00435018">
        <w:rPr>
          <w:rFonts w:cs="Calibri"/>
          <w:sz w:val="28"/>
          <w:szCs w:val="28"/>
        </w:rPr>
        <w:t>З</w:t>
      </w:r>
      <w:r w:rsidR="00256DE2">
        <w:rPr>
          <w:rFonts w:cs="Calibri"/>
          <w:sz w:val="28"/>
          <w:szCs w:val="28"/>
        </w:rPr>
        <w:t>важаючи</w:t>
      </w:r>
      <w:r w:rsidRPr="00435018">
        <w:rPr>
          <w:rFonts w:cs="Calibri"/>
          <w:sz w:val="28"/>
          <w:szCs w:val="28"/>
        </w:rPr>
        <w:t xml:space="preserve"> на наведене, на думку скаржника, у діях прокурора </w:t>
      </w:r>
      <w:r w:rsidRPr="00435018">
        <w:rPr>
          <w:rFonts w:cs="Calibri"/>
          <w:sz w:val="28"/>
          <w:szCs w:val="28"/>
        </w:rPr>
        <w:br/>
        <w:t>Романюка Д.В. наявні ознаки дисциплінарних просту</w:t>
      </w:r>
      <w:r w:rsidR="00607F64">
        <w:rPr>
          <w:rFonts w:cs="Calibri"/>
          <w:sz w:val="28"/>
          <w:szCs w:val="28"/>
        </w:rPr>
        <w:t>пків, передбачених пунктами 5,</w:t>
      </w:r>
      <w:r w:rsidRPr="00435018">
        <w:rPr>
          <w:rFonts w:cs="Calibri"/>
          <w:sz w:val="28"/>
          <w:szCs w:val="28"/>
        </w:rPr>
        <w:t xml:space="preserve"> 6 частини </w:t>
      </w:r>
      <w:r w:rsidR="00607F64">
        <w:rPr>
          <w:rFonts w:cs="Calibri"/>
          <w:sz w:val="28"/>
          <w:szCs w:val="28"/>
        </w:rPr>
        <w:t>першої статті 43 Закону України</w:t>
      </w:r>
      <w:r w:rsidRPr="00435018">
        <w:rPr>
          <w:rFonts w:cs="Calibri"/>
          <w:sz w:val="28"/>
          <w:szCs w:val="28"/>
        </w:rPr>
        <w:t xml:space="preserve"> від 14 жовтня 2014 року № 1697-</w:t>
      </w:r>
      <w:r w:rsidRPr="00435018">
        <w:rPr>
          <w:rFonts w:cs="Calibri"/>
          <w:sz w:val="28"/>
          <w:szCs w:val="28"/>
          <w:lang w:val="en-US"/>
        </w:rPr>
        <w:t>VII</w:t>
      </w:r>
      <w:r w:rsidRPr="00435018">
        <w:rPr>
          <w:rFonts w:cs="Calibri"/>
          <w:sz w:val="28"/>
          <w:szCs w:val="28"/>
        </w:rPr>
        <w:t xml:space="preserve"> </w:t>
      </w:r>
      <w:r w:rsidR="00607F64" w:rsidRPr="00435018">
        <w:rPr>
          <w:rFonts w:cs="Calibri"/>
          <w:sz w:val="28"/>
          <w:szCs w:val="28"/>
        </w:rPr>
        <w:t xml:space="preserve">«Про прокуратуру» </w:t>
      </w:r>
      <w:r w:rsidRPr="00435018">
        <w:rPr>
          <w:rFonts w:cs="Calibri"/>
          <w:sz w:val="28"/>
          <w:szCs w:val="28"/>
        </w:rPr>
        <w:t>(далі – Закон № 1697-</w:t>
      </w:r>
      <w:r w:rsidRPr="00435018">
        <w:rPr>
          <w:rFonts w:cs="Calibri"/>
          <w:sz w:val="28"/>
          <w:szCs w:val="28"/>
          <w:lang w:val="en-US"/>
        </w:rPr>
        <w:t>VII</w:t>
      </w:r>
      <w:r w:rsidRPr="00435018">
        <w:rPr>
          <w:rFonts w:cs="Calibri"/>
          <w:sz w:val="28"/>
          <w:szCs w:val="28"/>
        </w:rPr>
        <w:t xml:space="preserve">),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r w:rsidR="00A74BA1">
        <w:rPr>
          <w:rFonts w:cs="Calibri"/>
          <w:sz w:val="28"/>
          <w:szCs w:val="28"/>
        </w:rPr>
        <w:t xml:space="preserve">одноразове </w:t>
      </w:r>
      <w:r w:rsidRPr="00435018">
        <w:rPr>
          <w:rFonts w:cs="Calibri"/>
          <w:sz w:val="28"/>
          <w:szCs w:val="28"/>
        </w:rPr>
        <w:t>грубе порушення правил прокурорської етики.</w:t>
      </w:r>
    </w:p>
    <w:p w:rsidR="00435018" w:rsidRPr="00435018" w:rsidRDefault="00435018" w:rsidP="00CA119E">
      <w:pPr>
        <w:spacing w:after="0" w:line="240" w:lineRule="auto"/>
        <w:ind w:firstLine="567"/>
        <w:jc w:val="both"/>
        <w:rPr>
          <w:rFonts w:cs="Calibri"/>
          <w:sz w:val="28"/>
          <w:szCs w:val="28"/>
          <w:highlight w:val="yellow"/>
        </w:rPr>
      </w:pPr>
      <w:r w:rsidRPr="00435018">
        <w:rPr>
          <w:rFonts w:cs="Calibri"/>
          <w:sz w:val="28"/>
          <w:szCs w:val="28"/>
        </w:rPr>
        <w:t>Відповідно до протоколу автоматичного розподілу дисциплінарних скарг між членами КД</w:t>
      </w:r>
      <w:r w:rsidR="00607F64">
        <w:rPr>
          <w:rFonts w:cs="Calibri"/>
          <w:sz w:val="28"/>
          <w:szCs w:val="28"/>
        </w:rPr>
        <w:t>КП від 5 грудня 2023 року скаргу розподілено</w:t>
      </w:r>
      <w:r w:rsidRPr="00435018">
        <w:rPr>
          <w:rFonts w:cs="Calibri"/>
          <w:sz w:val="28"/>
          <w:szCs w:val="28"/>
        </w:rPr>
        <w:t xml:space="preserve"> члену </w:t>
      </w:r>
      <w:r w:rsidRPr="00435018">
        <w:rPr>
          <w:rFonts w:cs="Calibri"/>
          <w:sz w:val="28"/>
          <w:szCs w:val="28"/>
        </w:rPr>
        <w:br/>
      </w:r>
      <w:r w:rsidR="00607F64">
        <w:rPr>
          <w:rFonts w:cs="Calibri"/>
          <w:sz w:val="28"/>
          <w:szCs w:val="28"/>
        </w:rPr>
        <w:t xml:space="preserve">Комісії </w:t>
      </w:r>
      <w:r w:rsidRPr="00435018">
        <w:rPr>
          <w:rFonts w:cs="Calibri"/>
          <w:sz w:val="28"/>
          <w:szCs w:val="28"/>
        </w:rPr>
        <w:t>Захаровій О.С.</w:t>
      </w:r>
    </w:p>
    <w:p w:rsidR="00435018" w:rsidRPr="00435018" w:rsidRDefault="00435018" w:rsidP="00CA119E">
      <w:pPr>
        <w:spacing w:after="0" w:line="240" w:lineRule="auto"/>
        <w:ind w:firstLine="567"/>
        <w:jc w:val="both"/>
        <w:rPr>
          <w:rFonts w:cs="Calibri"/>
          <w:sz w:val="28"/>
          <w:szCs w:val="28"/>
        </w:rPr>
      </w:pPr>
      <w:r w:rsidRPr="00435018">
        <w:rPr>
          <w:rFonts w:cs="Calibri"/>
          <w:sz w:val="28"/>
          <w:szCs w:val="28"/>
        </w:rPr>
        <w:t xml:space="preserve">Рішенням Комісії від 8 грудня 2023 року № 07/3/2-991дс-169дп-23 відкрито дисциплінарне провадження стосовно прокурора відділу екстрадиції управління правової допомоги, екстрадиції та міжнародної взаємодії Департаменту міжнародно-правового співробітництва Офісу Генерального прокурора Романюка Д.В.   </w:t>
      </w:r>
    </w:p>
    <w:p w:rsidR="00435018" w:rsidRPr="00435018" w:rsidRDefault="00435018" w:rsidP="00CA119E">
      <w:pPr>
        <w:spacing w:after="0" w:line="240" w:lineRule="auto"/>
        <w:ind w:firstLine="567"/>
        <w:jc w:val="both"/>
        <w:rPr>
          <w:rFonts w:cs="Calibri"/>
          <w:sz w:val="28"/>
          <w:szCs w:val="28"/>
        </w:rPr>
      </w:pPr>
      <w:r w:rsidRPr="00435018">
        <w:rPr>
          <w:rFonts w:cs="Calibri"/>
          <w:sz w:val="28"/>
          <w:szCs w:val="28"/>
        </w:rPr>
        <w:t>6 лютого 2024 року член КДКП Захарова О.С. склала висновок про наявність у діях прокурора відділу екстрадиції управління правової допомоги, екстрадиції та міжнародної взаємодії Департаменту міжнародно-правового співробітництва Офісу Генерального прокурора Романюка Д.В. ознак дисциплінарн</w:t>
      </w:r>
      <w:r w:rsidR="003B5B0E">
        <w:rPr>
          <w:rFonts w:cs="Calibri"/>
          <w:sz w:val="28"/>
          <w:szCs w:val="28"/>
        </w:rPr>
        <w:t xml:space="preserve">их </w:t>
      </w:r>
      <w:r w:rsidRPr="00435018">
        <w:rPr>
          <w:rFonts w:cs="Calibri"/>
          <w:sz w:val="28"/>
          <w:szCs w:val="28"/>
        </w:rPr>
        <w:t>проступк</w:t>
      </w:r>
      <w:r w:rsidR="003B5B0E">
        <w:rPr>
          <w:rFonts w:cs="Calibri"/>
          <w:sz w:val="28"/>
          <w:szCs w:val="28"/>
        </w:rPr>
        <w:t>ів</w:t>
      </w:r>
      <w:r w:rsidRPr="00435018">
        <w:rPr>
          <w:rFonts w:cs="Calibri"/>
          <w:sz w:val="28"/>
          <w:szCs w:val="28"/>
        </w:rPr>
        <w:t xml:space="preserve">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7853D9">
        <w:rPr>
          <w:rFonts w:cs="Calibri"/>
          <w:sz w:val="28"/>
          <w:szCs w:val="28"/>
        </w:rPr>
        <w:t>;</w:t>
      </w:r>
      <w:r w:rsidRPr="00435018">
        <w:rPr>
          <w:rFonts w:cs="Calibri"/>
          <w:sz w:val="28"/>
          <w:szCs w:val="28"/>
        </w:rPr>
        <w:t xml:space="preserve"> одноразове грубе порушення правил прокурорської етики). </w:t>
      </w:r>
    </w:p>
    <w:p w:rsidR="00435018" w:rsidRPr="00435018" w:rsidRDefault="00435018" w:rsidP="00CA119E">
      <w:pPr>
        <w:spacing w:after="0" w:line="240" w:lineRule="auto"/>
        <w:ind w:firstLine="567"/>
        <w:contextualSpacing/>
        <w:jc w:val="both"/>
        <w:rPr>
          <w:rFonts w:cs="Calibri"/>
          <w:sz w:val="28"/>
          <w:szCs w:val="28"/>
          <w:lang w:eastAsia="ru-RU"/>
        </w:rPr>
      </w:pPr>
    </w:p>
    <w:p w:rsidR="00435018" w:rsidRPr="00435018" w:rsidRDefault="00435018" w:rsidP="00CA119E">
      <w:pPr>
        <w:spacing w:after="0" w:line="240" w:lineRule="auto"/>
        <w:contextualSpacing/>
        <w:jc w:val="both"/>
        <w:rPr>
          <w:rFonts w:cs="Calibri"/>
          <w:b/>
          <w:sz w:val="28"/>
          <w:szCs w:val="28"/>
        </w:rPr>
      </w:pPr>
      <w:r w:rsidRPr="00435018">
        <w:rPr>
          <w:rFonts w:cs="Calibri"/>
          <w:b/>
          <w:sz w:val="28"/>
          <w:szCs w:val="28"/>
        </w:rPr>
        <w:t>Фактичні обставини, встановлені під час розгляду дисциплінарної справи</w:t>
      </w:r>
    </w:p>
    <w:p w:rsidR="00435018" w:rsidRPr="00435018" w:rsidRDefault="00435018" w:rsidP="00CA119E">
      <w:pPr>
        <w:spacing w:after="0" w:line="240" w:lineRule="auto"/>
        <w:ind w:firstLine="567"/>
        <w:contextualSpacing/>
        <w:jc w:val="both"/>
        <w:rPr>
          <w:rFonts w:cs="Calibri"/>
          <w:sz w:val="28"/>
          <w:szCs w:val="28"/>
        </w:rPr>
      </w:pPr>
      <w:r w:rsidRPr="00435018">
        <w:rPr>
          <w:rFonts w:cs="Calibri"/>
          <w:sz w:val="28"/>
          <w:szCs w:val="28"/>
          <w:shd w:val="clear" w:color="auto" w:fill="FFFFFF"/>
        </w:rPr>
        <w:t>Предметом аналізу Комісії</w:t>
      </w:r>
      <w:r w:rsidRPr="00435018">
        <w:rPr>
          <w:rFonts w:cs="Calibri"/>
          <w:sz w:val="28"/>
          <w:szCs w:val="28"/>
        </w:rPr>
        <w:t xml:space="preserve"> були дії прокурора відділу екстрадиції управління правової допомоги, екстрадиції та міжнародної взаємодії Департаменту міжнародно-правового співробітництва Офісу Генерального прокурора Романюка Д.В. </w:t>
      </w:r>
      <w:r w:rsidR="00607F64">
        <w:rPr>
          <w:rFonts w:cs="Calibri"/>
          <w:sz w:val="28"/>
          <w:szCs w:val="28"/>
        </w:rPr>
        <w:t>на наявність</w:t>
      </w:r>
      <w:r w:rsidRPr="00435018">
        <w:rPr>
          <w:rFonts w:cs="Calibri"/>
          <w:sz w:val="28"/>
          <w:szCs w:val="28"/>
        </w:rPr>
        <w:t xml:space="preserve"> ознак дисциплінарних проступків, передбачених пунктами 5, 6 частини першої статті 43 Закону № 1697-</w:t>
      </w:r>
      <w:r w:rsidRPr="00435018">
        <w:rPr>
          <w:rFonts w:cs="Calibri"/>
          <w:sz w:val="28"/>
          <w:szCs w:val="28"/>
          <w:lang w:val="en-US"/>
        </w:rPr>
        <w:t>VII</w:t>
      </w:r>
      <w:r w:rsidRPr="00435018">
        <w:rPr>
          <w:rFonts w:cs="Calibri"/>
          <w:sz w:val="28"/>
          <w:szCs w:val="28"/>
        </w:rPr>
        <w:t>.</w:t>
      </w:r>
    </w:p>
    <w:p w:rsidR="00435018" w:rsidRPr="00435018" w:rsidRDefault="007853D9" w:rsidP="00CA119E">
      <w:pPr>
        <w:spacing w:after="0" w:line="240" w:lineRule="auto"/>
        <w:ind w:firstLine="567"/>
        <w:contextualSpacing/>
        <w:jc w:val="both"/>
        <w:rPr>
          <w:rFonts w:cs="Calibri"/>
          <w:sz w:val="28"/>
          <w:szCs w:val="28"/>
        </w:rPr>
      </w:pPr>
      <w:r>
        <w:rPr>
          <w:rFonts w:cs="Calibri"/>
          <w:sz w:val="28"/>
          <w:szCs w:val="28"/>
        </w:rPr>
        <w:t>У</w:t>
      </w:r>
      <w:r w:rsidR="00435018" w:rsidRPr="00435018">
        <w:rPr>
          <w:rFonts w:cs="Calibri"/>
          <w:sz w:val="28"/>
          <w:szCs w:val="28"/>
        </w:rPr>
        <w:t xml:space="preserve">становлено, що </w:t>
      </w:r>
      <w:r>
        <w:rPr>
          <w:rFonts w:cs="Calibri"/>
          <w:sz w:val="28"/>
          <w:szCs w:val="28"/>
        </w:rPr>
        <w:t xml:space="preserve">прокурор </w:t>
      </w:r>
      <w:r w:rsidR="00435018" w:rsidRPr="00435018">
        <w:rPr>
          <w:rFonts w:cs="Calibri"/>
          <w:sz w:val="28"/>
          <w:szCs w:val="28"/>
        </w:rPr>
        <w:t xml:space="preserve">Романюк Д.В. 25 серпня 2023 року о 19 годині </w:t>
      </w:r>
      <w:r w:rsidR="00435018" w:rsidRPr="00435018">
        <w:rPr>
          <w:rFonts w:cs="Calibri"/>
          <w:sz w:val="28"/>
          <w:szCs w:val="28"/>
        </w:rPr>
        <w:br/>
        <w:t xml:space="preserve">55 хвилин керував транспортним засобом </w:t>
      </w:r>
      <w:r w:rsidR="00256DE2" w:rsidRPr="00B57AE4">
        <w:rPr>
          <w:sz w:val="28"/>
          <w:szCs w:val="28"/>
          <w:lang w:eastAsia="ru-RU"/>
        </w:rPr>
        <w:t>«</w:t>
      </w:r>
      <w:r w:rsidR="00256DE2" w:rsidRPr="00F24A11">
        <w:rPr>
          <w:sz w:val="28"/>
          <w:szCs w:val="28"/>
          <w:lang w:eastAsia="ru-RU"/>
        </w:rPr>
        <w:t>Tesla</w:t>
      </w:r>
      <w:r w:rsidR="00256DE2" w:rsidRPr="0011067B">
        <w:rPr>
          <w:sz w:val="28"/>
          <w:szCs w:val="28"/>
          <w:lang w:eastAsia="ru-RU"/>
        </w:rPr>
        <w:t xml:space="preserve"> </w:t>
      </w:r>
      <w:r w:rsidR="00256DE2" w:rsidRPr="00F24A11">
        <w:rPr>
          <w:sz w:val="28"/>
          <w:szCs w:val="28"/>
          <w:lang w:eastAsia="ru-RU"/>
        </w:rPr>
        <w:t>Model</w:t>
      </w:r>
      <w:r w:rsidR="00256DE2" w:rsidRPr="0011067B">
        <w:rPr>
          <w:sz w:val="28"/>
          <w:szCs w:val="28"/>
          <w:lang w:eastAsia="ru-RU"/>
        </w:rPr>
        <w:t xml:space="preserve"> 3</w:t>
      </w:r>
      <w:r w:rsidR="00256DE2" w:rsidRPr="00B57AE4">
        <w:rPr>
          <w:sz w:val="28"/>
          <w:szCs w:val="28"/>
          <w:lang w:eastAsia="ru-RU"/>
        </w:rPr>
        <w:t>»</w:t>
      </w:r>
      <w:r w:rsidR="00435018" w:rsidRPr="00435018">
        <w:rPr>
          <w:rFonts w:cs="Calibri"/>
          <w:sz w:val="28"/>
          <w:szCs w:val="28"/>
        </w:rPr>
        <w:t xml:space="preserve">, </w:t>
      </w:r>
      <w:r w:rsidR="0011067B" w:rsidRPr="00F24A11">
        <w:rPr>
          <w:rFonts w:cs="Calibri"/>
          <w:sz w:val="28"/>
          <w:szCs w:val="28"/>
        </w:rPr>
        <w:t>реєстраційний номер</w:t>
      </w:r>
      <w:r w:rsidR="0011067B">
        <w:rPr>
          <w:rFonts w:cs="Calibri"/>
          <w:sz w:val="28"/>
          <w:szCs w:val="28"/>
        </w:rPr>
        <w:t xml:space="preserve"> </w:t>
      </w:r>
      <w:r w:rsidR="00F24A11">
        <w:rPr>
          <w:rFonts w:cs="Calibri"/>
          <w:sz w:val="28"/>
          <w:szCs w:val="28"/>
        </w:rPr>
        <w:br/>
      </w:r>
      <w:r w:rsidR="00473BD0">
        <w:rPr>
          <w:rFonts w:cs="Calibri"/>
          <w:sz w:val="28"/>
          <w:szCs w:val="28"/>
        </w:rPr>
        <w:t>____</w:t>
      </w:r>
      <w:r w:rsidR="00435018" w:rsidRPr="00435018">
        <w:rPr>
          <w:rFonts w:cs="Calibri"/>
          <w:sz w:val="28"/>
          <w:szCs w:val="28"/>
        </w:rPr>
        <w:t>, на площі Дарницькій, 1 у місті Києві, де був зупинений працівниками патрульної поліції.</w:t>
      </w:r>
    </w:p>
    <w:p w:rsidR="00435018" w:rsidRPr="00435018" w:rsidRDefault="00435018" w:rsidP="00CA119E">
      <w:pPr>
        <w:spacing w:after="0" w:line="240" w:lineRule="auto"/>
        <w:ind w:firstLine="567"/>
        <w:contextualSpacing/>
        <w:jc w:val="both"/>
        <w:rPr>
          <w:rFonts w:cs="Calibri"/>
          <w:sz w:val="28"/>
          <w:szCs w:val="28"/>
        </w:rPr>
      </w:pPr>
      <w:r w:rsidRPr="00435018">
        <w:rPr>
          <w:rFonts w:cs="Calibri"/>
          <w:sz w:val="28"/>
          <w:szCs w:val="28"/>
        </w:rPr>
        <w:t>Прокурор Романюк Д.В. погодився пройти огляд на стан алкоголь</w:t>
      </w:r>
      <w:r w:rsidR="007853D9">
        <w:rPr>
          <w:rFonts w:cs="Calibri"/>
          <w:sz w:val="28"/>
          <w:szCs w:val="28"/>
        </w:rPr>
        <w:t>ного сп’яніння, який проведено в</w:t>
      </w:r>
      <w:r w:rsidRPr="00435018">
        <w:rPr>
          <w:rFonts w:cs="Calibri"/>
          <w:sz w:val="28"/>
          <w:szCs w:val="28"/>
        </w:rPr>
        <w:t xml:space="preserve"> Комунальному некомерційному підприємстві «Київська міська</w:t>
      </w:r>
      <w:r w:rsidR="003E253A">
        <w:rPr>
          <w:rFonts w:cs="Calibri"/>
          <w:sz w:val="28"/>
          <w:szCs w:val="28"/>
        </w:rPr>
        <w:t xml:space="preserve"> наркологічна клінічна лікарня “Соціотерапія”</w:t>
      </w:r>
      <w:r w:rsidR="007A443D">
        <w:rPr>
          <w:rFonts w:cs="Calibri"/>
          <w:sz w:val="28"/>
          <w:szCs w:val="28"/>
        </w:rPr>
        <w:t>»</w:t>
      </w:r>
      <w:r w:rsidRPr="00435018">
        <w:rPr>
          <w:rFonts w:cs="Calibri"/>
          <w:sz w:val="28"/>
          <w:szCs w:val="28"/>
        </w:rPr>
        <w:t>.</w:t>
      </w:r>
    </w:p>
    <w:p w:rsidR="00435018" w:rsidRPr="00137946" w:rsidRDefault="00435018" w:rsidP="00CA119E">
      <w:pPr>
        <w:spacing w:after="0" w:line="240" w:lineRule="auto"/>
        <w:ind w:firstLine="567"/>
        <w:contextualSpacing/>
        <w:jc w:val="both"/>
        <w:rPr>
          <w:rFonts w:cs="Calibri"/>
          <w:sz w:val="28"/>
          <w:szCs w:val="28"/>
        </w:rPr>
      </w:pPr>
      <w:r w:rsidRPr="00435018">
        <w:rPr>
          <w:rFonts w:cs="Calibri"/>
          <w:sz w:val="28"/>
          <w:szCs w:val="28"/>
        </w:rPr>
        <w:t xml:space="preserve">Відповідно до висновку медичного огляду </w:t>
      </w:r>
      <w:r w:rsidR="00256DE2" w:rsidRPr="00435018">
        <w:rPr>
          <w:rFonts w:cs="Calibri"/>
          <w:sz w:val="28"/>
          <w:szCs w:val="28"/>
        </w:rPr>
        <w:t xml:space="preserve">на стан алкогольного сп’яніння </w:t>
      </w:r>
      <w:r w:rsidR="00256DE2">
        <w:rPr>
          <w:rFonts w:cs="Calibri"/>
          <w:sz w:val="28"/>
          <w:szCs w:val="28"/>
        </w:rPr>
        <w:t xml:space="preserve">від 25 серпня 2023 року </w:t>
      </w:r>
      <w:r w:rsidRPr="00435018">
        <w:rPr>
          <w:rFonts w:cs="Calibri"/>
          <w:sz w:val="28"/>
          <w:szCs w:val="28"/>
        </w:rPr>
        <w:t xml:space="preserve">№ 00465 </w:t>
      </w:r>
      <w:r w:rsidR="003B5B0E" w:rsidRPr="00435018">
        <w:rPr>
          <w:rFonts w:cs="Calibri"/>
          <w:sz w:val="28"/>
          <w:szCs w:val="28"/>
        </w:rPr>
        <w:t xml:space="preserve">за допомогою </w:t>
      </w:r>
      <w:r w:rsidR="00256DE2">
        <w:rPr>
          <w:rFonts w:cs="Calibri"/>
          <w:sz w:val="28"/>
          <w:szCs w:val="28"/>
        </w:rPr>
        <w:t>приладу «Драгер»</w:t>
      </w:r>
      <w:r w:rsidR="003B5B0E" w:rsidRPr="00435018">
        <w:rPr>
          <w:rFonts w:cs="Calibri"/>
          <w:sz w:val="28"/>
          <w:szCs w:val="28"/>
        </w:rPr>
        <w:t xml:space="preserve"> у </w:t>
      </w:r>
      <w:r w:rsidR="00256DE2">
        <w:rPr>
          <w:rFonts w:cs="Calibri"/>
          <w:sz w:val="28"/>
          <w:szCs w:val="28"/>
        </w:rPr>
        <w:br/>
      </w:r>
      <w:r w:rsidR="00473BD0">
        <w:rPr>
          <w:rFonts w:cs="Calibri"/>
          <w:sz w:val="28"/>
          <w:szCs w:val="28"/>
          <w:lang w:eastAsia="ru-RU"/>
        </w:rPr>
        <w:t>ОСОБА1</w:t>
      </w:r>
      <w:r w:rsidR="003B5B0E" w:rsidRPr="00435018">
        <w:rPr>
          <w:rFonts w:cs="Calibri"/>
          <w:sz w:val="28"/>
          <w:szCs w:val="28"/>
        </w:rPr>
        <w:t xml:space="preserve"> </w:t>
      </w:r>
      <w:r w:rsidR="003B5B0E" w:rsidRPr="003B5B0E">
        <w:rPr>
          <w:rFonts w:cs="Calibri"/>
          <w:sz w:val="28"/>
          <w:szCs w:val="28"/>
        </w:rPr>
        <w:t>встановлено стан алкоголь</w:t>
      </w:r>
      <w:r w:rsidR="003B5B0E" w:rsidRPr="00137946">
        <w:rPr>
          <w:rFonts w:cs="Calibri"/>
          <w:sz w:val="28"/>
          <w:szCs w:val="28"/>
        </w:rPr>
        <w:t xml:space="preserve">ного сп’яніння </w:t>
      </w:r>
      <w:r w:rsidR="00137946" w:rsidRPr="00137946">
        <w:rPr>
          <w:rFonts w:cs="Calibri"/>
          <w:sz w:val="28"/>
          <w:szCs w:val="28"/>
        </w:rPr>
        <w:t>(</w:t>
      </w:r>
      <w:r w:rsidR="007853D9">
        <w:rPr>
          <w:rFonts w:cs="Calibri"/>
          <w:sz w:val="28"/>
          <w:szCs w:val="28"/>
        </w:rPr>
        <w:t xml:space="preserve">показник – </w:t>
      </w:r>
      <w:r w:rsidR="003B5B0E" w:rsidRPr="00137946">
        <w:rPr>
          <w:rFonts w:cs="Calibri"/>
          <w:sz w:val="28"/>
          <w:szCs w:val="28"/>
        </w:rPr>
        <w:t>2,02 ‰ (проміле)</w:t>
      </w:r>
      <w:r w:rsidR="00137946">
        <w:rPr>
          <w:rFonts w:cs="Calibri"/>
          <w:sz w:val="28"/>
          <w:szCs w:val="28"/>
        </w:rPr>
        <w:t>)</w:t>
      </w:r>
      <w:r w:rsidR="003B5B0E" w:rsidRPr="00137946">
        <w:rPr>
          <w:rFonts w:cs="Calibri"/>
          <w:sz w:val="28"/>
          <w:szCs w:val="28"/>
        </w:rPr>
        <w:t>.</w:t>
      </w:r>
      <w:r w:rsidRPr="00137946">
        <w:rPr>
          <w:rFonts w:cs="Calibri"/>
          <w:sz w:val="28"/>
          <w:szCs w:val="28"/>
        </w:rPr>
        <w:t xml:space="preserve"> </w:t>
      </w:r>
    </w:p>
    <w:p w:rsidR="00435018" w:rsidRPr="00435018" w:rsidRDefault="00435018" w:rsidP="00CA119E">
      <w:pPr>
        <w:spacing w:after="0" w:line="240" w:lineRule="auto"/>
        <w:ind w:firstLine="567"/>
        <w:contextualSpacing/>
        <w:jc w:val="both"/>
        <w:rPr>
          <w:sz w:val="28"/>
          <w:szCs w:val="28"/>
          <w:lang w:eastAsia="ru-RU"/>
        </w:rPr>
      </w:pPr>
      <w:r w:rsidRPr="00435018">
        <w:rPr>
          <w:sz w:val="28"/>
          <w:szCs w:val="28"/>
          <w:lang w:eastAsia="ru-RU"/>
        </w:rPr>
        <w:t xml:space="preserve">Стосовно </w:t>
      </w:r>
      <w:r w:rsidR="00473BD0">
        <w:rPr>
          <w:rFonts w:cs="Calibri"/>
          <w:sz w:val="28"/>
          <w:szCs w:val="28"/>
          <w:lang w:eastAsia="ru-RU"/>
        </w:rPr>
        <w:t>ОСОБА1</w:t>
      </w:r>
      <w:r w:rsidRPr="00435018">
        <w:rPr>
          <w:sz w:val="28"/>
          <w:szCs w:val="28"/>
          <w:lang w:eastAsia="ru-RU"/>
        </w:rPr>
        <w:t xml:space="preserve"> складено протокол про адмі</w:t>
      </w:r>
      <w:r w:rsidR="007853D9">
        <w:rPr>
          <w:sz w:val="28"/>
          <w:szCs w:val="28"/>
          <w:lang w:eastAsia="ru-RU"/>
        </w:rPr>
        <w:t>ністративне правопорушення (серія</w:t>
      </w:r>
      <w:r w:rsidRPr="00435018">
        <w:rPr>
          <w:sz w:val="28"/>
          <w:szCs w:val="28"/>
          <w:lang w:eastAsia="ru-RU"/>
        </w:rPr>
        <w:t xml:space="preserve"> ААД № 526846</w:t>
      </w:r>
      <w:r w:rsidR="007853D9">
        <w:rPr>
          <w:sz w:val="28"/>
          <w:szCs w:val="28"/>
          <w:lang w:eastAsia="ru-RU"/>
        </w:rPr>
        <w:t>)</w:t>
      </w:r>
      <w:r w:rsidRPr="00435018">
        <w:rPr>
          <w:sz w:val="28"/>
          <w:szCs w:val="28"/>
          <w:lang w:eastAsia="ru-RU"/>
        </w:rPr>
        <w:t xml:space="preserve"> за частиною першою статті 130 КУпАП </w:t>
      </w:r>
      <w:r w:rsidR="007A443D">
        <w:rPr>
          <w:sz w:val="28"/>
          <w:szCs w:val="28"/>
          <w:lang w:eastAsia="ru-RU"/>
        </w:rPr>
        <w:t>(керування</w:t>
      </w:r>
      <w:r w:rsidRPr="00435018">
        <w:rPr>
          <w:sz w:val="28"/>
          <w:szCs w:val="28"/>
          <w:lang w:eastAsia="ru-RU"/>
        </w:rPr>
        <w:t xml:space="preserve"> транспортними засобами особами в стані алкогольного сп’яніння</w:t>
      </w:r>
      <w:r w:rsidR="007A443D">
        <w:rPr>
          <w:sz w:val="28"/>
          <w:szCs w:val="28"/>
          <w:lang w:eastAsia="ru-RU"/>
        </w:rPr>
        <w:t>)</w:t>
      </w:r>
      <w:r w:rsidRPr="00435018">
        <w:rPr>
          <w:sz w:val="28"/>
          <w:szCs w:val="28"/>
          <w:lang w:eastAsia="ru-RU"/>
        </w:rPr>
        <w:t xml:space="preserve">. </w:t>
      </w:r>
    </w:p>
    <w:p w:rsidR="00435018" w:rsidRPr="00435018" w:rsidRDefault="00435018" w:rsidP="00CA119E">
      <w:pPr>
        <w:spacing w:after="0" w:line="240" w:lineRule="auto"/>
        <w:contextualSpacing/>
        <w:jc w:val="both"/>
        <w:rPr>
          <w:rFonts w:cs="Calibri"/>
          <w:sz w:val="28"/>
          <w:szCs w:val="28"/>
        </w:rPr>
      </w:pPr>
    </w:p>
    <w:p w:rsidR="00435018" w:rsidRPr="00435018" w:rsidRDefault="00435018" w:rsidP="00CA119E">
      <w:pPr>
        <w:spacing w:after="0" w:line="240" w:lineRule="auto"/>
        <w:contextualSpacing/>
        <w:jc w:val="both"/>
        <w:rPr>
          <w:rFonts w:cs="Calibri"/>
          <w:b/>
          <w:sz w:val="28"/>
          <w:szCs w:val="28"/>
        </w:rPr>
      </w:pPr>
      <w:r w:rsidRPr="00435018">
        <w:rPr>
          <w:rFonts w:cs="Calibri"/>
          <w:b/>
          <w:sz w:val="28"/>
          <w:szCs w:val="28"/>
        </w:rPr>
        <w:t>Короткий зміст оскаржуваного рішення К</w:t>
      </w:r>
      <w:r w:rsidR="007A443D">
        <w:rPr>
          <w:rFonts w:cs="Calibri"/>
          <w:b/>
          <w:sz w:val="28"/>
          <w:szCs w:val="28"/>
        </w:rPr>
        <w:t>ДКП</w:t>
      </w:r>
    </w:p>
    <w:p w:rsidR="00435018" w:rsidRPr="00435018" w:rsidRDefault="007A443D" w:rsidP="00CA119E">
      <w:pPr>
        <w:spacing w:after="0" w:line="240" w:lineRule="auto"/>
        <w:ind w:firstLine="567"/>
        <w:contextualSpacing/>
        <w:jc w:val="both"/>
        <w:rPr>
          <w:rFonts w:cs="Calibri"/>
          <w:sz w:val="28"/>
          <w:szCs w:val="28"/>
        </w:rPr>
      </w:pPr>
      <w:r>
        <w:rPr>
          <w:rFonts w:cs="Calibri"/>
          <w:sz w:val="28"/>
          <w:szCs w:val="28"/>
          <w:shd w:val="clear" w:color="auto" w:fill="FFFFFF"/>
        </w:rPr>
        <w:t>Рішенням Комісії</w:t>
      </w:r>
      <w:r w:rsidR="00435018" w:rsidRPr="00435018">
        <w:rPr>
          <w:rFonts w:cs="Calibri"/>
          <w:sz w:val="28"/>
          <w:szCs w:val="28"/>
          <w:shd w:val="clear" w:color="auto" w:fill="FFFFFF"/>
        </w:rPr>
        <w:t xml:space="preserve"> від 21 лютого 2024 року № 30дп-24 прокурора </w:t>
      </w:r>
      <w:r w:rsidR="007853D9" w:rsidRPr="00B57AE4">
        <w:rPr>
          <w:sz w:val="28"/>
          <w:szCs w:val="28"/>
          <w:lang w:eastAsia="ru-RU"/>
        </w:rPr>
        <w:t>відділу екстрадиції управління правової допомоги, екстрадиції та міжнародної взаємодії Департаменту міжнародно-правового співробітництва</w:t>
      </w:r>
      <w:r w:rsidR="00435018" w:rsidRPr="00435018">
        <w:rPr>
          <w:rFonts w:cs="Calibri"/>
          <w:sz w:val="28"/>
          <w:szCs w:val="28"/>
          <w:lang w:eastAsia="ru-RU"/>
        </w:rPr>
        <w:t xml:space="preserve"> Офісу Генерального прокурора Романюка Д.В.</w:t>
      </w:r>
      <w:r w:rsidR="00435018" w:rsidRPr="00435018">
        <w:rPr>
          <w:rFonts w:cs="Calibri"/>
          <w:sz w:val="28"/>
          <w:szCs w:val="28"/>
          <w:shd w:val="clear" w:color="auto" w:fill="FFFFFF"/>
        </w:rPr>
        <w:t xml:space="preserve"> притягнуто до </w:t>
      </w:r>
      <w:r w:rsidR="007853D9">
        <w:rPr>
          <w:rFonts w:cs="Calibri"/>
          <w:sz w:val="28"/>
          <w:szCs w:val="28"/>
          <w:shd w:val="clear" w:color="auto" w:fill="FFFFFF"/>
        </w:rPr>
        <w:t>дисциплінарної відповідальності</w:t>
      </w:r>
      <w:r w:rsidR="00435018" w:rsidRPr="00435018">
        <w:rPr>
          <w:rFonts w:cs="Calibri"/>
          <w:sz w:val="28"/>
          <w:szCs w:val="28"/>
          <w:shd w:val="clear" w:color="auto" w:fill="FFFFFF"/>
        </w:rPr>
        <w:t xml:space="preserve"> та накладено дисциплінарне стягнення у виді звільнення з посади в органах прокуратури.</w:t>
      </w:r>
    </w:p>
    <w:p w:rsidR="00435018" w:rsidRPr="00F24A11" w:rsidRDefault="0073089A" w:rsidP="00CA119E">
      <w:pPr>
        <w:spacing w:after="0" w:line="240" w:lineRule="auto"/>
        <w:ind w:firstLine="567"/>
        <w:contextualSpacing/>
        <w:jc w:val="both"/>
        <w:rPr>
          <w:rFonts w:cs="Calibri"/>
          <w:i/>
          <w:sz w:val="28"/>
          <w:szCs w:val="28"/>
          <w:u w:val="single"/>
        </w:rPr>
      </w:pPr>
      <w:r>
        <w:rPr>
          <w:rFonts w:cs="Calibri"/>
          <w:sz w:val="28"/>
          <w:szCs w:val="28"/>
        </w:rPr>
        <w:t>Комісія зазначила, що п</w:t>
      </w:r>
      <w:r w:rsidR="00435018" w:rsidRPr="00435018">
        <w:rPr>
          <w:rFonts w:cs="Calibri"/>
          <w:sz w:val="28"/>
          <w:szCs w:val="28"/>
        </w:rPr>
        <w:t>рокурор Романюк Д.В., склавши присягу прокурора, зобов’язався</w:t>
      </w:r>
      <w:r w:rsidR="007A443D">
        <w:rPr>
          <w:rFonts w:cs="Calibri"/>
          <w:sz w:val="28"/>
          <w:szCs w:val="28"/>
        </w:rPr>
        <w:t>, зокрема,</w:t>
      </w:r>
      <w:r w:rsidR="00435018" w:rsidRPr="00435018">
        <w:rPr>
          <w:rFonts w:cs="Calibri"/>
          <w:sz w:val="28"/>
          <w:szCs w:val="28"/>
        </w:rPr>
        <w:t xml:space="preserve"> додержуватися Конституції України та законів України, з гідністю нести високе звання прокурора</w:t>
      </w:r>
      <w:r w:rsidR="00C20611">
        <w:rPr>
          <w:rFonts w:cs="Calibri"/>
          <w:sz w:val="28"/>
          <w:szCs w:val="28"/>
        </w:rPr>
        <w:t xml:space="preserve">, зокрема </w:t>
      </w:r>
      <w:r w:rsidR="00435018" w:rsidRPr="00435018">
        <w:rPr>
          <w:rFonts w:cs="Calibri"/>
          <w:sz w:val="28"/>
          <w:szCs w:val="28"/>
        </w:rPr>
        <w:t>дотриму</w:t>
      </w:r>
      <w:r w:rsidR="007A443D">
        <w:rPr>
          <w:rFonts w:cs="Calibri"/>
          <w:sz w:val="28"/>
          <w:szCs w:val="28"/>
        </w:rPr>
        <w:t>ватися</w:t>
      </w:r>
      <w:r w:rsidR="00435018" w:rsidRPr="00435018">
        <w:rPr>
          <w:rFonts w:cs="Calibri"/>
          <w:sz w:val="28"/>
          <w:szCs w:val="28"/>
        </w:rPr>
        <w:t xml:space="preserve"> принципів, встановлених Кодексом професійної етики та поведінки прокурорів, </w:t>
      </w:r>
      <w:r w:rsidR="00831529">
        <w:rPr>
          <w:rFonts w:cs="Calibri"/>
          <w:sz w:val="28"/>
          <w:szCs w:val="28"/>
        </w:rPr>
        <w:t>не</w:t>
      </w:r>
      <w:r w:rsidR="00435018" w:rsidRPr="00435018">
        <w:rPr>
          <w:rFonts w:cs="Calibri"/>
          <w:sz w:val="28"/>
          <w:szCs w:val="28"/>
        </w:rPr>
        <w:t xml:space="preserve"> допускати поведінки, що не відповідає загальноприйнятим нормам поведінки у суспільстві, визначеним цим Кодексом, вчиняти дії, які шкодять авторитету прокуратури та можуть свідчити про </w:t>
      </w:r>
      <w:r w:rsidR="007853D9">
        <w:rPr>
          <w:rFonts w:cs="Calibri"/>
          <w:sz w:val="28"/>
          <w:szCs w:val="28"/>
        </w:rPr>
        <w:t>заподіяння</w:t>
      </w:r>
      <w:r w:rsidR="00435018" w:rsidRPr="00435018">
        <w:rPr>
          <w:rFonts w:cs="Calibri"/>
          <w:sz w:val="28"/>
          <w:szCs w:val="28"/>
        </w:rPr>
        <w:t xml:space="preserve"> ними шкоди честі і гідності прокурорської професії</w:t>
      </w:r>
      <w:r w:rsidR="00C20611">
        <w:rPr>
          <w:rFonts w:cs="Calibri"/>
          <w:sz w:val="28"/>
          <w:szCs w:val="28"/>
        </w:rPr>
        <w:t xml:space="preserve"> та</w:t>
      </w:r>
      <w:r w:rsidR="00435018" w:rsidRPr="00435018">
        <w:rPr>
          <w:rFonts w:cs="Calibri"/>
          <w:sz w:val="28"/>
          <w:szCs w:val="28"/>
        </w:rPr>
        <w:t xml:space="preserve"> </w:t>
      </w:r>
      <w:r w:rsidR="00831529">
        <w:rPr>
          <w:rFonts w:cs="Calibri"/>
          <w:sz w:val="28"/>
          <w:szCs w:val="28"/>
        </w:rPr>
        <w:t>сформуват</w:t>
      </w:r>
      <w:r w:rsidR="00435018" w:rsidRPr="00435018">
        <w:rPr>
          <w:rFonts w:cs="Calibri"/>
          <w:sz w:val="28"/>
          <w:szCs w:val="28"/>
        </w:rPr>
        <w:t xml:space="preserve">и суспільне уявлення про прокурорів у вкрай негативному світлі.  </w:t>
      </w:r>
      <w:r w:rsidR="00435018" w:rsidRPr="00435018">
        <w:rPr>
          <w:rFonts w:cs="Calibri"/>
          <w:sz w:val="28"/>
          <w:szCs w:val="28"/>
        </w:rPr>
        <w:tab/>
      </w:r>
    </w:p>
    <w:p w:rsidR="00435018" w:rsidRPr="00435018" w:rsidRDefault="00435018" w:rsidP="00CA119E">
      <w:pPr>
        <w:spacing w:after="0" w:line="240" w:lineRule="auto"/>
        <w:ind w:firstLine="567"/>
        <w:contextualSpacing/>
        <w:jc w:val="both"/>
        <w:rPr>
          <w:rFonts w:cs="Calibri"/>
          <w:sz w:val="28"/>
          <w:szCs w:val="28"/>
        </w:rPr>
      </w:pPr>
      <w:r w:rsidRPr="00435018">
        <w:rPr>
          <w:rFonts w:cs="Calibri"/>
          <w:sz w:val="28"/>
          <w:szCs w:val="28"/>
        </w:rPr>
        <w:t xml:space="preserve">Перебування </w:t>
      </w:r>
      <w:r w:rsidR="007853D9">
        <w:rPr>
          <w:rFonts w:cs="Calibri"/>
          <w:sz w:val="28"/>
          <w:szCs w:val="28"/>
        </w:rPr>
        <w:t xml:space="preserve">прокурора </w:t>
      </w:r>
      <w:r w:rsidRPr="00435018">
        <w:rPr>
          <w:rFonts w:cs="Calibri"/>
          <w:sz w:val="28"/>
          <w:szCs w:val="28"/>
        </w:rPr>
        <w:t xml:space="preserve">Романюка Д.В. у стані алкогольного сп’яніння та керування ним транспортним засобом у стані алкогольного сп’яніння підтверджено висновком медичного огляду </w:t>
      </w:r>
      <w:r w:rsidR="007853D9">
        <w:rPr>
          <w:rFonts w:cs="Calibri"/>
          <w:sz w:val="28"/>
          <w:szCs w:val="28"/>
        </w:rPr>
        <w:t xml:space="preserve">на стан алкогольного сп’яніння </w:t>
      </w:r>
      <w:r w:rsidR="007853D9">
        <w:rPr>
          <w:rFonts w:cs="Calibri"/>
          <w:sz w:val="28"/>
          <w:szCs w:val="28"/>
        </w:rPr>
        <w:br/>
      </w:r>
      <w:r w:rsidRPr="00435018">
        <w:rPr>
          <w:rFonts w:cs="Calibri"/>
          <w:sz w:val="28"/>
          <w:szCs w:val="28"/>
        </w:rPr>
        <w:t>від</w:t>
      </w:r>
      <w:r w:rsidR="007853D9">
        <w:rPr>
          <w:rFonts w:cs="Calibri"/>
          <w:sz w:val="28"/>
          <w:szCs w:val="28"/>
        </w:rPr>
        <w:t xml:space="preserve"> 25 серпня 2023 року </w:t>
      </w:r>
      <w:r w:rsidR="00831529">
        <w:rPr>
          <w:rFonts w:cs="Calibri"/>
          <w:sz w:val="28"/>
          <w:szCs w:val="28"/>
        </w:rPr>
        <w:t>№ 00465</w:t>
      </w:r>
      <w:r w:rsidR="00C20611">
        <w:rPr>
          <w:rFonts w:cs="Calibri"/>
          <w:sz w:val="28"/>
          <w:szCs w:val="28"/>
        </w:rPr>
        <w:t>,</w:t>
      </w:r>
      <w:r w:rsidRPr="00435018">
        <w:rPr>
          <w:rFonts w:cs="Calibri"/>
          <w:sz w:val="28"/>
          <w:szCs w:val="28"/>
        </w:rPr>
        <w:t xml:space="preserve"> поясненнями </w:t>
      </w:r>
      <w:r w:rsidR="007853D9">
        <w:rPr>
          <w:rFonts w:cs="Calibri"/>
          <w:sz w:val="28"/>
          <w:szCs w:val="28"/>
        </w:rPr>
        <w:t xml:space="preserve">прокурора </w:t>
      </w:r>
      <w:r w:rsidRPr="00435018">
        <w:rPr>
          <w:rFonts w:cs="Calibri"/>
          <w:sz w:val="28"/>
          <w:szCs w:val="28"/>
        </w:rPr>
        <w:t>Романюка Д.В.</w:t>
      </w:r>
      <w:r w:rsidR="007853D9">
        <w:rPr>
          <w:rFonts w:cs="Calibri"/>
          <w:sz w:val="28"/>
          <w:szCs w:val="28"/>
        </w:rPr>
        <w:t>,</w:t>
      </w:r>
      <w:r w:rsidRPr="00435018">
        <w:rPr>
          <w:rFonts w:cs="Calibri"/>
          <w:sz w:val="28"/>
          <w:szCs w:val="28"/>
        </w:rPr>
        <w:t xml:space="preserve"> </w:t>
      </w:r>
      <w:r w:rsidR="009F5F08">
        <w:rPr>
          <w:rFonts w:cs="Calibri"/>
          <w:sz w:val="28"/>
          <w:szCs w:val="28"/>
        </w:rPr>
        <w:br/>
      </w:r>
      <w:r w:rsidR="007853D9">
        <w:rPr>
          <w:rFonts w:cs="Calibri"/>
          <w:sz w:val="28"/>
          <w:szCs w:val="28"/>
        </w:rPr>
        <w:t>а отже</w:t>
      </w:r>
      <w:r w:rsidR="009F5F08">
        <w:rPr>
          <w:rFonts w:cs="Calibri"/>
          <w:sz w:val="28"/>
          <w:szCs w:val="28"/>
        </w:rPr>
        <w:t>,</w:t>
      </w:r>
      <w:r w:rsidRPr="00435018">
        <w:rPr>
          <w:rFonts w:cs="Calibri"/>
          <w:sz w:val="28"/>
          <w:szCs w:val="28"/>
        </w:rPr>
        <w:t xml:space="preserve"> свідчить про порушення ним вимог Закону України «Про дорожній рух» і Правил дорожнього руху.</w:t>
      </w:r>
    </w:p>
    <w:p w:rsidR="00435018" w:rsidRPr="00F24A11" w:rsidRDefault="00435018" w:rsidP="00CA119E">
      <w:pPr>
        <w:spacing w:after="0" w:line="240" w:lineRule="auto"/>
        <w:ind w:firstLine="567"/>
        <w:contextualSpacing/>
        <w:jc w:val="both"/>
        <w:rPr>
          <w:rFonts w:cs="Calibri"/>
          <w:sz w:val="28"/>
          <w:szCs w:val="28"/>
        </w:rPr>
      </w:pPr>
      <w:r w:rsidRPr="00435018">
        <w:rPr>
          <w:rFonts w:cs="Calibri"/>
          <w:sz w:val="28"/>
          <w:szCs w:val="28"/>
        </w:rPr>
        <w:t>Комісія констатувала, що дії прокурора Романюка Д.В., а саме керування транспортним засобом у стані алкогольного сп’яніння (з перевищен</w:t>
      </w:r>
      <w:r w:rsidR="00831529">
        <w:rPr>
          <w:rFonts w:cs="Calibri"/>
          <w:sz w:val="28"/>
          <w:szCs w:val="28"/>
        </w:rPr>
        <w:t>ням допустимої</w:t>
      </w:r>
      <w:r w:rsidRPr="00435018">
        <w:rPr>
          <w:rFonts w:cs="Calibri"/>
          <w:sz w:val="28"/>
          <w:szCs w:val="28"/>
        </w:rPr>
        <w:t xml:space="preserve"> норм</w:t>
      </w:r>
      <w:r w:rsidR="00831529">
        <w:rPr>
          <w:rFonts w:cs="Calibri"/>
          <w:sz w:val="28"/>
          <w:szCs w:val="28"/>
        </w:rPr>
        <w:t>и</w:t>
      </w:r>
      <w:r w:rsidRPr="00435018">
        <w:rPr>
          <w:rFonts w:cs="Calibri"/>
          <w:sz w:val="28"/>
          <w:szCs w:val="28"/>
        </w:rPr>
        <w:t xml:space="preserve"> у </w:t>
      </w:r>
      <w:r w:rsidR="00831529">
        <w:rPr>
          <w:rFonts w:cs="Calibri"/>
          <w:sz w:val="28"/>
          <w:szCs w:val="28"/>
        </w:rPr>
        <w:t>понад</w:t>
      </w:r>
      <w:r w:rsidRPr="00435018">
        <w:rPr>
          <w:rFonts w:cs="Calibri"/>
          <w:sz w:val="28"/>
          <w:szCs w:val="28"/>
        </w:rPr>
        <w:t xml:space="preserve"> десять разів), призвели до дискредитації його як прокурора, завдали шкоди його репутації та авторитету прокуратури. </w:t>
      </w:r>
      <w:r w:rsidR="00831529">
        <w:rPr>
          <w:rFonts w:cs="Calibri"/>
          <w:sz w:val="28"/>
          <w:szCs w:val="28"/>
        </w:rPr>
        <w:t>Прокурор Романюк Д.В. грубо порушив</w:t>
      </w:r>
      <w:r w:rsidRPr="00435018">
        <w:rPr>
          <w:rFonts w:cs="Calibri"/>
          <w:sz w:val="28"/>
          <w:szCs w:val="28"/>
        </w:rPr>
        <w:t xml:space="preserve"> правил</w:t>
      </w:r>
      <w:r w:rsidR="00831529">
        <w:rPr>
          <w:rFonts w:cs="Calibri"/>
          <w:sz w:val="28"/>
          <w:szCs w:val="28"/>
        </w:rPr>
        <w:t>а</w:t>
      </w:r>
      <w:r w:rsidRPr="00435018">
        <w:rPr>
          <w:rFonts w:cs="Calibri"/>
          <w:sz w:val="28"/>
          <w:szCs w:val="28"/>
        </w:rPr>
        <w:t xml:space="preserve"> прокурорської етики</w:t>
      </w:r>
      <w:r w:rsidR="00831529">
        <w:rPr>
          <w:rFonts w:cs="Calibri"/>
          <w:sz w:val="28"/>
          <w:szCs w:val="28"/>
        </w:rPr>
        <w:t>,</w:t>
      </w:r>
      <w:r w:rsidRPr="00435018">
        <w:rPr>
          <w:rFonts w:cs="Calibri"/>
          <w:sz w:val="28"/>
          <w:szCs w:val="28"/>
        </w:rPr>
        <w:t xml:space="preserve"> </w:t>
      </w:r>
      <w:r w:rsidR="00831529">
        <w:rPr>
          <w:rFonts w:cs="Calibri"/>
          <w:sz w:val="28"/>
          <w:szCs w:val="28"/>
        </w:rPr>
        <w:t>оскільки проігнорував етичні</w:t>
      </w:r>
      <w:r w:rsidRPr="00435018">
        <w:rPr>
          <w:rFonts w:cs="Calibri"/>
          <w:sz w:val="28"/>
          <w:szCs w:val="28"/>
        </w:rPr>
        <w:t xml:space="preserve"> норм</w:t>
      </w:r>
      <w:r w:rsidR="00831529">
        <w:rPr>
          <w:rFonts w:cs="Calibri"/>
          <w:sz w:val="28"/>
          <w:szCs w:val="28"/>
        </w:rPr>
        <w:t>и</w:t>
      </w:r>
      <w:r w:rsidRPr="00435018">
        <w:rPr>
          <w:rFonts w:cs="Calibri"/>
          <w:sz w:val="28"/>
          <w:szCs w:val="28"/>
        </w:rPr>
        <w:t>, які є основоположними нормами поведінки прокурора.</w:t>
      </w:r>
    </w:p>
    <w:p w:rsidR="00435018" w:rsidRPr="00435018" w:rsidRDefault="00435018" w:rsidP="00CA119E">
      <w:pPr>
        <w:spacing w:after="0" w:line="240" w:lineRule="auto"/>
        <w:ind w:firstLine="567"/>
        <w:contextualSpacing/>
        <w:jc w:val="both"/>
        <w:rPr>
          <w:rFonts w:cs="Calibri"/>
          <w:sz w:val="28"/>
          <w:szCs w:val="28"/>
        </w:rPr>
      </w:pPr>
      <w:r w:rsidRPr="00435018">
        <w:rPr>
          <w:rFonts w:cs="Calibri"/>
          <w:sz w:val="28"/>
          <w:szCs w:val="28"/>
        </w:rPr>
        <w:t xml:space="preserve">Комісія відхилила </w:t>
      </w:r>
      <w:r w:rsidR="00831529">
        <w:rPr>
          <w:rFonts w:cs="Calibri"/>
          <w:sz w:val="28"/>
          <w:szCs w:val="28"/>
        </w:rPr>
        <w:t>твердження</w:t>
      </w:r>
      <w:r w:rsidRPr="00435018">
        <w:rPr>
          <w:rFonts w:cs="Calibri"/>
          <w:sz w:val="28"/>
          <w:szCs w:val="28"/>
        </w:rPr>
        <w:t xml:space="preserve"> прокурора </w:t>
      </w:r>
      <w:r w:rsidR="00831529">
        <w:rPr>
          <w:rFonts w:cs="Calibri"/>
          <w:sz w:val="28"/>
          <w:szCs w:val="28"/>
        </w:rPr>
        <w:t>про</w:t>
      </w:r>
      <w:r w:rsidRPr="00435018">
        <w:rPr>
          <w:rFonts w:cs="Calibri"/>
          <w:sz w:val="28"/>
          <w:szCs w:val="28"/>
        </w:rPr>
        <w:t xml:space="preserve"> порушення процедури проходження огляду на стан сп’яніння, оскільки в засіданні він визнав факт вживання алкого</w:t>
      </w:r>
      <w:r w:rsidR="00831529">
        <w:rPr>
          <w:rFonts w:cs="Calibri"/>
          <w:sz w:val="28"/>
          <w:szCs w:val="28"/>
        </w:rPr>
        <w:t>лю (горілки) перед тим, як сів</w:t>
      </w:r>
      <w:r w:rsidRPr="00435018">
        <w:rPr>
          <w:rFonts w:cs="Calibri"/>
          <w:sz w:val="28"/>
          <w:szCs w:val="28"/>
        </w:rPr>
        <w:t xml:space="preserve"> за кермо автомобіля. </w:t>
      </w:r>
      <w:r w:rsidRPr="00435018">
        <w:rPr>
          <w:rFonts w:cs="Calibri"/>
          <w:sz w:val="28"/>
          <w:szCs w:val="28"/>
        </w:rPr>
        <w:br/>
        <w:t>З відеозапису з нагрудних відеокамер поліцейських не вбачається, що</w:t>
      </w:r>
      <w:r w:rsidR="00831529">
        <w:rPr>
          <w:rFonts w:cs="Calibri"/>
          <w:sz w:val="28"/>
          <w:szCs w:val="28"/>
        </w:rPr>
        <w:t xml:space="preserve"> прокурор наполягав на відборі в</w:t>
      </w:r>
      <w:r w:rsidR="00C20611">
        <w:rPr>
          <w:rFonts w:cs="Calibri"/>
          <w:sz w:val="28"/>
          <w:szCs w:val="28"/>
        </w:rPr>
        <w:t xml:space="preserve"> нього зразків крові та добровільно пройшов огляд на стан алкогольного сп’яніння </w:t>
      </w:r>
      <w:r w:rsidRPr="00435018">
        <w:rPr>
          <w:rFonts w:cs="Calibri"/>
          <w:sz w:val="28"/>
          <w:szCs w:val="28"/>
        </w:rPr>
        <w:t xml:space="preserve">за допомогою </w:t>
      </w:r>
      <w:r w:rsidR="00256DE2">
        <w:rPr>
          <w:rFonts w:cs="Calibri"/>
          <w:sz w:val="28"/>
          <w:szCs w:val="28"/>
        </w:rPr>
        <w:t>приладу</w:t>
      </w:r>
      <w:r w:rsidRPr="00435018">
        <w:rPr>
          <w:rFonts w:cs="Calibri"/>
          <w:sz w:val="28"/>
          <w:szCs w:val="28"/>
        </w:rPr>
        <w:t xml:space="preserve"> «Драгер».</w:t>
      </w:r>
    </w:p>
    <w:p w:rsidR="00435018" w:rsidRPr="00435018" w:rsidRDefault="00C20611" w:rsidP="00CA119E">
      <w:pPr>
        <w:spacing w:after="0" w:line="240" w:lineRule="auto"/>
        <w:ind w:firstLine="567"/>
        <w:contextualSpacing/>
        <w:jc w:val="both"/>
        <w:rPr>
          <w:rFonts w:cs="Calibri"/>
          <w:sz w:val="28"/>
          <w:szCs w:val="28"/>
        </w:rPr>
      </w:pPr>
      <w:r>
        <w:rPr>
          <w:rFonts w:cs="Calibri"/>
          <w:sz w:val="28"/>
          <w:szCs w:val="28"/>
        </w:rPr>
        <w:t xml:space="preserve">Узагальнивши наведене, </w:t>
      </w:r>
      <w:r w:rsidR="00435018" w:rsidRPr="00435018">
        <w:rPr>
          <w:rFonts w:cs="Calibri"/>
          <w:sz w:val="28"/>
          <w:szCs w:val="28"/>
        </w:rPr>
        <w:t>КДКП дійшла висновку про наявність у діях прокурора Романюка Д.В. ознак дисциплінарних проступків, передбачених пунктами 5, 6 частини першої статті 43 Закону №</w:t>
      </w:r>
      <w:r w:rsidR="00435018" w:rsidRPr="00435018">
        <w:rPr>
          <w:rFonts w:cs="Calibri"/>
          <w:sz w:val="28"/>
          <w:szCs w:val="28"/>
          <w:lang w:val="ru-RU"/>
        </w:rPr>
        <w:t> </w:t>
      </w:r>
      <w:r w:rsidR="00435018" w:rsidRPr="00435018">
        <w:rPr>
          <w:rFonts w:cs="Calibri"/>
          <w:sz w:val="28"/>
          <w:szCs w:val="28"/>
        </w:rPr>
        <w:t>1697-</w:t>
      </w:r>
      <w:r w:rsidR="00435018" w:rsidRPr="00435018">
        <w:rPr>
          <w:rFonts w:cs="Calibri"/>
          <w:sz w:val="28"/>
          <w:szCs w:val="28"/>
          <w:lang w:val="en-US"/>
        </w:rPr>
        <w:t>VI</w:t>
      </w:r>
      <w:r w:rsidR="00435018" w:rsidRPr="00435018">
        <w:rPr>
          <w:rFonts w:cs="Calibri"/>
          <w:sz w:val="28"/>
          <w:szCs w:val="28"/>
        </w:rPr>
        <w:t>І (вчинення дій, що порочать звання прокурора і можуть викликати сумнів у його об’єктивності, неупередженості та незалежності, у чесності та непід</w:t>
      </w:r>
      <w:r w:rsidR="00256DE2">
        <w:rPr>
          <w:rFonts w:cs="Calibri"/>
          <w:sz w:val="28"/>
          <w:szCs w:val="28"/>
        </w:rPr>
        <w:t>купності органів прокуратури;</w:t>
      </w:r>
      <w:r w:rsidR="00435018" w:rsidRPr="00435018">
        <w:rPr>
          <w:rFonts w:cs="Calibri"/>
          <w:sz w:val="28"/>
          <w:szCs w:val="28"/>
        </w:rPr>
        <w:t xml:space="preserve"> одноразове грубе порушення правил пр</w:t>
      </w:r>
      <w:r w:rsidR="00E868ED">
        <w:rPr>
          <w:rFonts w:cs="Calibri"/>
          <w:sz w:val="28"/>
          <w:szCs w:val="28"/>
        </w:rPr>
        <w:t>окурорської етики), оскільки він порушив</w:t>
      </w:r>
      <w:r w:rsidR="00435018" w:rsidRPr="00435018">
        <w:rPr>
          <w:rFonts w:cs="Calibri"/>
          <w:sz w:val="28"/>
          <w:szCs w:val="28"/>
        </w:rPr>
        <w:t xml:space="preserve"> вимоги статті 19 Закону №</w:t>
      </w:r>
      <w:r w:rsidR="00435018" w:rsidRPr="00435018">
        <w:rPr>
          <w:rFonts w:cs="Calibri"/>
          <w:sz w:val="28"/>
          <w:szCs w:val="28"/>
          <w:lang w:val="ru-RU"/>
        </w:rPr>
        <w:t> </w:t>
      </w:r>
      <w:r w:rsidR="00435018" w:rsidRPr="00435018">
        <w:rPr>
          <w:rFonts w:cs="Calibri"/>
          <w:sz w:val="28"/>
          <w:szCs w:val="28"/>
        </w:rPr>
        <w:t>1697-</w:t>
      </w:r>
      <w:r w:rsidR="00435018" w:rsidRPr="00435018">
        <w:rPr>
          <w:rFonts w:cs="Calibri"/>
          <w:sz w:val="28"/>
          <w:szCs w:val="28"/>
          <w:lang w:val="en-US"/>
        </w:rPr>
        <w:t>VI</w:t>
      </w:r>
      <w:r w:rsidR="00435018" w:rsidRPr="00435018">
        <w:rPr>
          <w:rFonts w:cs="Calibri"/>
          <w:sz w:val="28"/>
          <w:szCs w:val="28"/>
        </w:rPr>
        <w:t>І та статей 16, 21 Кодексу професійної етики та поведінки прокурорів.</w:t>
      </w:r>
    </w:p>
    <w:p w:rsidR="00435018" w:rsidRPr="00435018" w:rsidRDefault="00E868ED" w:rsidP="00CA119E">
      <w:pPr>
        <w:spacing w:after="0" w:line="240" w:lineRule="auto"/>
        <w:ind w:firstLine="567"/>
        <w:contextualSpacing/>
        <w:jc w:val="both"/>
        <w:rPr>
          <w:rFonts w:cs="Calibri"/>
          <w:sz w:val="28"/>
          <w:szCs w:val="28"/>
        </w:rPr>
      </w:pPr>
      <w:r>
        <w:rPr>
          <w:rFonts w:cs="Calibri"/>
          <w:sz w:val="28"/>
          <w:szCs w:val="28"/>
        </w:rPr>
        <w:t>Ураховуючи</w:t>
      </w:r>
      <w:r w:rsidR="00435018" w:rsidRPr="00435018">
        <w:rPr>
          <w:rFonts w:cs="Calibri"/>
          <w:sz w:val="28"/>
          <w:szCs w:val="28"/>
        </w:rPr>
        <w:t>, що днем вчинення дисциплінарного проступку прокурором Романюком Д.В. є 25 серпня 2023 року, Комісія встановила, що строк притягнення прокурора до дисциплінарної відповідальності, передбачений частиною четвертою статті 48 Закону № 1697-VIІ, станом на</w:t>
      </w:r>
      <w:r>
        <w:rPr>
          <w:rFonts w:cs="Calibri"/>
          <w:sz w:val="28"/>
          <w:szCs w:val="28"/>
        </w:rPr>
        <w:t xml:space="preserve"> дату ухвалення </w:t>
      </w:r>
      <w:r w:rsidR="00C20611">
        <w:rPr>
          <w:rFonts w:cs="Calibri"/>
          <w:sz w:val="28"/>
          <w:szCs w:val="28"/>
        </w:rPr>
        <w:t xml:space="preserve">оскаржуваного </w:t>
      </w:r>
      <w:r>
        <w:rPr>
          <w:rFonts w:cs="Calibri"/>
          <w:sz w:val="28"/>
          <w:szCs w:val="28"/>
        </w:rPr>
        <w:t>рішення не сплинув</w:t>
      </w:r>
      <w:r w:rsidR="00435018" w:rsidRPr="00435018">
        <w:rPr>
          <w:rFonts w:cs="Calibri"/>
          <w:sz w:val="28"/>
          <w:szCs w:val="28"/>
        </w:rPr>
        <w:t xml:space="preserve">. </w:t>
      </w:r>
    </w:p>
    <w:p w:rsidR="00435018" w:rsidRPr="00435018" w:rsidRDefault="00435018" w:rsidP="00CA119E">
      <w:pPr>
        <w:spacing w:after="0" w:line="240" w:lineRule="auto"/>
        <w:ind w:firstLine="567"/>
        <w:contextualSpacing/>
        <w:jc w:val="both"/>
        <w:rPr>
          <w:rFonts w:cs="Calibri"/>
          <w:sz w:val="28"/>
          <w:szCs w:val="28"/>
        </w:rPr>
      </w:pPr>
      <w:r w:rsidRPr="00435018">
        <w:rPr>
          <w:rFonts w:cs="Calibri"/>
          <w:sz w:val="28"/>
          <w:szCs w:val="28"/>
        </w:rPr>
        <w:t>Обираючи вид дисциплінарного стягнення стосовно прокурора Романюка Д.В., Комісія дійшла висновку</w:t>
      </w:r>
      <w:r w:rsidR="00E868ED">
        <w:rPr>
          <w:rFonts w:cs="Calibri"/>
          <w:sz w:val="28"/>
          <w:szCs w:val="28"/>
        </w:rPr>
        <w:t xml:space="preserve"> про відсутність підстав </w:t>
      </w:r>
      <w:r w:rsidRPr="00435018">
        <w:rPr>
          <w:rFonts w:cs="Calibri"/>
          <w:sz w:val="28"/>
          <w:szCs w:val="28"/>
        </w:rPr>
        <w:t xml:space="preserve">для застосування більш м’яких видів стягнення, передбачених частиною першою статті 49 Закону № 1697-VІI, </w:t>
      </w:r>
      <w:r w:rsidR="00E868ED" w:rsidRPr="00435018">
        <w:rPr>
          <w:rFonts w:cs="Calibri"/>
          <w:sz w:val="28"/>
          <w:szCs w:val="28"/>
        </w:rPr>
        <w:t>для досягнення мети дисциплінарного провадження</w:t>
      </w:r>
      <w:r w:rsidR="00E868ED">
        <w:rPr>
          <w:rFonts w:cs="Calibri"/>
          <w:sz w:val="28"/>
          <w:szCs w:val="28"/>
        </w:rPr>
        <w:t>,</w:t>
      </w:r>
      <w:r w:rsidR="00E868ED" w:rsidRPr="00435018">
        <w:rPr>
          <w:rFonts w:cs="Calibri"/>
          <w:sz w:val="28"/>
          <w:szCs w:val="28"/>
        </w:rPr>
        <w:t xml:space="preserve"> </w:t>
      </w:r>
      <w:r w:rsidRPr="00435018">
        <w:rPr>
          <w:rFonts w:cs="Calibri"/>
          <w:sz w:val="28"/>
          <w:szCs w:val="28"/>
        </w:rPr>
        <w:t xml:space="preserve">оскільки поведінка Романюка Д.В. є </w:t>
      </w:r>
      <w:r w:rsidR="009F5F08">
        <w:rPr>
          <w:rFonts w:cs="Calibri"/>
          <w:sz w:val="28"/>
          <w:szCs w:val="28"/>
        </w:rPr>
        <w:t>свідомим</w:t>
      </w:r>
      <w:r w:rsidRPr="00435018">
        <w:rPr>
          <w:rFonts w:cs="Calibri"/>
          <w:sz w:val="28"/>
          <w:szCs w:val="28"/>
        </w:rPr>
        <w:t xml:space="preserve"> грубим поруше</w:t>
      </w:r>
      <w:r w:rsidR="00E868ED">
        <w:rPr>
          <w:rFonts w:cs="Calibri"/>
          <w:sz w:val="28"/>
          <w:szCs w:val="28"/>
        </w:rPr>
        <w:t xml:space="preserve">нням не </w:t>
      </w:r>
      <w:r w:rsidR="009F5F08">
        <w:rPr>
          <w:rFonts w:cs="Calibri"/>
          <w:sz w:val="28"/>
          <w:szCs w:val="28"/>
        </w:rPr>
        <w:t>лише</w:t>
      </w:r>
      <w:r w:rsidR="00E868ED">
        <w:rPr>
          <w:rFonts w:cs="Calibri"/>
          <w:sz w:val="28"/>
          <w:szCs w:val="28"/>
        </w:rPr>
        <w:t xml:space="preserve"> вимог закону, а</w:t>
      </w:r>
      <w:r w:rsidR="00C20611">
        <w:rPr>
          <w:rFonts w:cs="Calibri"/>
          <w:sz w:val="28"/>
          <w:szCs w:val="28"/>
        </w:rPr>
        <w:t xml:space="preserve"> й правил прокурорської етики, </w:t>
      </w:r>
      <w:r w:rsidR="009F5F08">
        <w:rPr>
          <w:rFonts w:cs="Calibri"/>
          <w:sz w:val="28"/>
          <w:szCs w:val="28"/>
        </w:rPr>
        <w:t>оскільки</w:t>
      </w:r>
      <w:r w:rsidRPr="00435018">
        <w:rPr>
          <w:rFonts w:cs="Calibri"/>
          <w:sz w:val="28"/>
          <w:szCs w:val="28"/>
        </w:rPr>
        <w:t xml:space="preserve"> підриває авторитет і довіру до органів прокуратури загалом і ставить під сумнів компетентність і професіоналізм </w:t>
      </w:r>
      <w:r w:rsidR="00E868ED">
        <w:rPr>
          <w:rFonts w:cs="Calibri"/>
          <w:sz w:val="28"/>
          <w:szCs w:val="28"/>
        </w:rPr>
        <w:t>його як</w:t>
      </w:r>
      <w:r w:rsidRPr="00435018">
        <w:rPr>
          <w:rFonts w:cs="Calibri"/>
          <w:sz w:val="28"/>
          <w:szCs w:val="28"/>
        </w:rPr>
        <w:t xml:space="preserve"> прокурора зокрема.</w:t>
      </w:r>
      <w:r w:rsidRPr="00435018">
        <w:rPr>
          <w:rFonts w:cs="Calibri"/>
          <w:sz w:val="28"/>
          <w:szCs w:val="28"/>
        </w:rPr>
        <w:tab/>
      </w:r>
    </w:p>
    <w:p w:rsidR="00435018" w:rsidRPr="00435018" w:rsidRDefault="00435018" w:rsidP="00CA119E">
      <w:pPr>
        <w:spacing w:after="0" w:line="240" w:lineRule="auto"/>
        <w:contextualSpacing/>
        <w:jc w:val="both"/>
        <w:rPr>
          <w:rFonts w:cs="Calibri"/>
          <w:b/>
          <w:sz w:val="28"/>
          <w:szCs w:val="28"/>
        </w:rPr>
      </w:pPr>
    </w:p>
    <w:p w:rsidR="00435018" w:rsidRPr="00435018" w:rsidRDefault="00435018" w:rsidP="00CA119E">
      <w:pPr>
        <w:spacing w:after="0" w:line="240" w:lineRule="auto"/>
        <w:contextualSpacing/>
        <w:jc w:val="both"/>
        <w:rPr>
          <w:rFonts w:cs="Calibri"/>
          <w:b/>
          <w:sz w:val="28"/>
          <w:szCs w:val="28"/>
          <w:lang w:eastAsia="ru-RU"/>
        </w:rPr>
      </w:pPr>
      <w:r w:rsidRPr="00435018">
        <w:rPr>
          <w:rFonts w:cs="Calibri"/>
          <w:b/>
          <w:sz w:val="28"/>
          <w:szCs w:val="28"/>
          <w:lang w:eastAsia="ru-RU"/>
        </w:rPr>
        <w:t>Узагальнені доводи скарги прокурора Романюка Д.В. на рішення К</w:t>
      </w:r>
      <w:r w:rsidR="00256DE2">
        <w:rPr>
          <w:rFonts w:cs="Calibri"/>
          <w:b/>
          <w:sz w:val="28"/>
          <w:szCs w:val="28"/>
          <w:lang w:eastAsia="ru-RU"/>
        </w:rPr>
        <w:t>ДКП</w:t>
      </w:r>
    </w:p>
    <w:p w:rsidR="00435018" w:rsidRPr="00435018" w:rsidRDefault="009F5F08" w:rsidP="00CA119E">
      <w:pPr>
        <w:spacing w:after="0" w:line="240" w:lineRule="auto"/>
        <w:ind w:firstLine="567"/>
        <w:contextualSpacing/>
        <w:jc w:val="both"/>
        <w:rPr>
          <w:rFonts w:cs="Calibri"/>
          <w:sz w:val="28"/>
          <w:szCs w:val="28"/>
          <w:lang w:eastAsia="ru-RU"/>
        </w:rPr>
      </w:pPr>
      <w:r>
        <w:rPr>
          <w:rFonts w:cs="Calibri"/>
          <w:sz w:val="28"/>
          <w:szCs w:val="28"/>
          <w:lang w:eastAsia="ru-RU"/>
        </w:rPr>
        <w:t>Аргументуючи доводи</w:t>
      </w:r>
      <w:r w:rsidR="00435018" w:rsidRPr="00435018">
        <w:rPr>
          <w:rFonts w:cs="Calibri"/>
          <w:sz w:val="28"/>
          <w:szCs w:val="28"/>
          <w:lang w:eastAsia="ru-RU"/>
        </w:rPr>
        <w:t xml:space="preserve"> скарги</w:t>
      </w:r>
      <w:r>
        <w:rPr>
          <w:rFonts w:cs="Calibri"/>
          <w:sz w:val="28"/>
          <w:szCs w:val="28"/>
          <w:lang w:eastAsia="ru-RU"/>
        </w:rPr>
        <w:t>,</w:t>
      </w:r>
      <w:r w:rsidR="00435018" w:rsidRPr="00435018">
        <w:rPr>
          <w:rFonts w:cs="Calibri"/>
          <w:sz w:val="28"/>
          <w:szCs w:val="28"/>
          <w:lang w:eastAsia="ru-RU"/>
        </w:rPr>
        <w:t xml:space="preserve"> прокурор Романюк Д.В. зазначив, що рішення КДКП від 21 лютого 2024 року № 30дп-24 є </w:t>
      </w:r>
      <w:r w:rsidR="006C0567">
        <w:rPr>
          <w:rFonts w:cs="Calibri"/>
          <w:sz w:val="28"/>
          <w:szCs w:val="28"/>
          <w:lang w:eastAsia="ru-RU"/>
        </w:rPr>
        <w:t xml:space="preserve">необґрунтованим, </w:t>
      </w:r>
      <w:r>
        <w:rPr>
          <w:rFonts w:cs="Calibri"/>
          <w:sz w:val="28"/>
          <w:szCs w:val="28"/>
          <w:lang w:eastAsia="ru-RU"/>
        </w:rPr>
        <w:t>його ухвалено</w:t>
      </w:r>
      <w:r w:rsidR="00435018" w:rsidRPr="00435018">
        <w:rPr>
          <w:rFonts w:cs="Calibri"/>
          <w:sz w:val="28"/>
          <w:szCs w:val="28"/>
          <w:lang w:eastAsia="ru-RU"/>
        </w:rPr>
        <w:t xml:space="preserve"> на підставі припущень </w:t>
      </w:r>
      <w:r>
        <w:rPr>
          <w:rFonts w:cs="Calibri"/>
          <w:sz w:val="28"/>
          <w:szCs w:val="28"/>
          <w:lang w:eastAsia="ru-RU"/>
        </w:rPr>
        <w:t>і</w:t>
      </w:r>
      <w:r w:rsidR="00435018" w:rsidRPr="00435018">
        <w:rPr>
          <w:rFonts w:cs="Calibri"/>
          <w:sz w:val="28"/>
          <w:szCs w:val="28"/>
          <w:lang w:eastAsia="ru-RU"/>
        </w:rPr>
        <w:t xml:space="preserve"> неправильних висновків з огляду на таке.    </w:t>
      </w:r>
    </w:p>
    <w:p w:rsidR="00435018" w:rsidRPr="00435018" w:rsidRDefault="009F5F08" w:rsidP="00CA119E">
      <w:pPr>
        <w:spacing w:after="0" w:line="240" w:lineRule="auto"/>
        <w:ind w:firstLine="567"/>
        <w:contextualSpacing/>
        <w:jc w:val="both"/>
        <w:rPr>
          <w:rFonts w:cs="Calibri"/>
          <w:sz w:val="28"/>
          <w:szCs w:val="28"/>
          <w:lang w:eastAsia="ru-RU"/>
        </w:rPr>
      </w:pPr>
      <w:r>
        <w:rPr>
          <w:rFonts w:cs="Calibri"/>
          <w:sz w:val="28"/>
          <w:szCs w:val="28"/>
          <w:lang w:eastAsia="ru-RU"/>
        </w:rPr>
        <w:t>В</w:t>
      </w:r>
      <w:r w:rsidR="006C0567">
        <w:rPr>
          <w:rFonts w:cs="Calibri"/>
          <w:sz w:val="28"/>
          <w:szCs w:val="28"/>
          <w:lang w:eastAsia="ru-RU"/>
        </w:rPr>
        <w:t xml:space="preserve">казав, </w:t>
      </w:r>
      <w:r w:rsidR="00435018" w:rsidRPr="00435018">
        <w:rPr>
          <w:rFonts w:cs="Calibri"/>
          <w:sz w:val="28"/>
          <w:szCs w:val="28"/>
          <w:lang w:eastAsia="ru-RU"/>
        </w:rPr>
        <w:t xml:space="preserve">що під час керування транспортним засобом </w:t>
      </w:r>
      <w:r w:rsidR="005D1589">
        <w:rPr>
          <w:rFonts w:cs="Calibri"/>
          <w:sz w:val="28"/>
          <w:szCs w:val="28"/>
          <w:lang w:eastAsia="ru-RU"/>
        </w:rPr>
        <w:t>не порушив Правил</w:t>
      </w:r>
      <w:r w:rsidR="00435018" w:rsidRPr="00435018">
        <w:rPr>
          <w:rFonts w:cs="Calibri"/>
          <w:sz w:val="28"/>
          <w:szCs w:val="28"/>
          <w:lang w:eastAsia="ru-RU"/>
        </w:rPr>
        <w:t xml:space="preserve"> дорожнього руху, </w:t>
      </w:r>
      <w:r w:rsidR="005D1589">
        <w:rPr>
          <w:rFonts w:cs="Calibri"/>
          <w:sz w:val="28"/>
          <w:szCs w:val="28"/>
          <w:lang w:eastAsia="ru-RU"/>
        </w:rPr>
        <w:t xml:space="preserve">не створив </w:t>
      </w:r>
      <w:r w:rsidR="00435018" w:rsidRPr="00435018">
        <w:rPr>
          <w:rFonts w:cs="Calibri"/>
          <w:sz w:val="28"/>
          <w:szCs w:val="28"/>
          <w:lang w:eastAsia="ru-RU"/>
        </w:rPr>
        <w:t xml:space="preserve">аварійних ситуацій, </w:t>
      </w:r>
      <w:r w:rsidR="00C20611">
        <w:rPr>
          <w:rFonts w:cs="Calibri"/>
          <w:sz w:val="28"/>
          <w:szCs w:val="28"/>
          <w:lang w:eastAsia="ru-RU"/>
        </w:rPr>
        <w:t xml:space="preserve">зазначена </w:t>
      </w:r>
      <w:r w:rsidR="00435018" w:rsidRPr="00435018">
        <w:rPr>
          <w:rFonts w:cs="Calibri"/>
          <w:sz w:val="28"/>
          <w:szCs w:val="28"/>
          <w:lang w:eastAsia="ru-RU"/>
        </w:rPr>
        <w:t xml:space="preserve">подія не </w:t>
      </w:r>
      <w:r w:rsidR="00143E81">
        <w:rPr>
          <w:rFonts w:cs="Calibri"/>
          <w:sz w:val="28"/>
          <w:szCs w:val="28"/>
          <w:lang w:eastAsia="ru-RU"/>
        </w:rPr>
        <w:t>спричинила</w:t>
      </w:r>
      <w:r w:rsidR="00435018" w:rsidRPr="00435018">
        <w:rPr>
          <w:rFonts w:cs="Calibri"/>
          <w:sz w:val="28"/>
          <w:szCs w:val="28"/>
          <w:lang w:eastAsia="ru-RU"/>
        </w:rPr>
        <w:t xml:space="preserve"> суспільного резонансу. </w:t>
      </w:r>
    </w:p>
    <w:p w:rsidR="00011A8B" w:rsidRDefault="00435018" w:rsidP="00CA119E">
      <w:pPr>
        <w:spacing w:after="0" w:line="240" w:lineRule="auto"/>
        <w:ind w:firstLine="567"/>
        <w:contextualSpacing/>
        <w:jc w:val="both"/>
        <w:rPr>
          <w:rFonts w:cs="Calibri"/>
          <w:sz w:val="28"/>
          <w:szCs w:val="28"/>
          <w:lang w:eastAsia="ru-RU"/>
        </w:rPr>
      </w:pPr>
      <w:r w:rsidRPr="00435018">
        <w:rPr>
          <w:rFonts w:cs="Calibri"/>
          <w:sz w:val="28"/>
          <w:szCs w:val="28"/>
          <w:lang w:eastAsia="ru-RU"/>
        </w:rPr>
        <w:t xml:space="preserve">КДКП </w:t>
      </w:r>
      <w:r w:rsidR="00C20611">
        <w:rPr>
          <w:rFonts w:cs="Calibri"/>
          <w:sz w:val="28"/>
          <w:szCs w:val="28"/>
          <w:lang w:eastAsia="ru-RU"/>
        </w:rPr>
        <w:t xml:space="preserve">взяла до уваги, що </w:t>
      </w:r>
      <w:r w:rsidR="009F5F08">
        <w:rPr>
          <w:rFonts w:cs="Calibri"/>
          <w:sz w:val="28"/>
          <w:szCs w:val="28"/>
          <w:lang w:eastAsia="ru-RU"/>
        </w:rPr>
        <w:t>прокурор Романюк Д.В.</w:t>
      </w:r>
      <w:r w:rsidR="00C20611">
        <w:rPr>
          <w:rFonts w:cs="Calibri"/>
          <w:sz w:val="28"/>
          <w:szCs w:val="28"/>
          <w:lang w:eastAsia="ru-RU"/>
        </w:rPr>
        <w:t xml:space="preserve"> </w:t>
      </w:r>
      <w:r w:rsidRPr="00435018">
        <w:rPr>
          <w:rFonts w:cs="Calibri"/>
          <w:sz w:val="28"/>
          <w:szCs w:val="28"/>
          <w:lang w:eastAsia="ru-RU"/>
        </w:rPr>
        <w:t xml:space="preserve">керував транспортним засобом у стані алкогольного сп’яніння з перевищенням допустимої норми у </w:t>
      </w:r>
      <w:r w:rsidR="005D1589">
        <w:rPr>
          <w:rFonts w:cs="Calibri"/>
          <w:sz w:val="28"/>
          <w:szCs w:val="28"/>
          <w:lang w:eastAsia="ru-RU"/>
        </w:rPr>
        <w:t>понад</w:t>
      </w:r>
      <w:r w:rsidRPr="00435018">
        <w:rPr>
          <w:rFonts w:cs="Calibri"/>
          <w:sz w:val="28"/>
          <w:szCs w:val="28"/>
          <w:lang w:eastAsia="ru-RU"/>
        </w:rPr>
        <w:t xml:space="preserve"> десять разів, однак, на переконання</w:t>
      </w:r>
      <w:r w:rsidR="009F5F08">
        <w:rPr>
          <w:rFonts w:cs="Calibri"/>
          <w:sz w:val="28"/>
          <w:szCs w:val="28"/>
          <w:lang w:eastAsia="ru-RU"/>
        </w:rPr>
        <w:t xml:space="preserve"> прокурора Романюка Д.В. цих обставин </w:t>
      </w:r>
      <w:r w:rsidR="00F15CDC">
        <w:rPr>
          <w:rFonts w:cs="Calibri"/>
          <w:sz w:val="28"/>
          <w:szCs w:val="28"/>
          <w:lang w:eastAsia="ru-RU"/>
        </w:rPr>
        <w:t>підтверджено</w:t>
      </w:r>
      <w:r w:rsidR="009F5F08">
        <w:rPr>
          <w:rFonts w:cs="Calibri"/>
          <w:sz w:val="28"/>
          <w:szCs w:val="28"/>
          <w:lang w:eastAsia="ru-RU"/>
        </w:rPr>
        <w:t xml:space="preserve"> не було</w:t>
      </w:r>
      <w:r w:rsidRPr="00435018">
        <w:rPr>
          <w:rFonts w:cs="Calibri"/>
          <w:sz w:val="28"/>
          <w:szCs w:val="28"/>
          <w:lang w:eastAsia="ru-RU"/>
        </w:rPr>
        <w:t>, оскільки на відеозаписах та в док</w:t>
      </w:r>
      <w:r w:rsidR="005D1589">
        <w:rPr>
          <w:rFonts w:cs="Calibri"/>
          <w:sz w:val="28"/>
          <w:szCs w:val="28"/>
          <w:lang w:eastAsia="ru-RU"/>
        </w:rPr>
        <w:t>ументах не зафіксовано показників</w:t>
      </w:r>
      <w:r w:rsidRPr="00435018">
        <w:rPr>
          <w:rFonts w:cs="Calibri"/>
          <w:sz w:val="28"/>
          <w:szCs w:val="28"/>
          <w:lang w:eastAsia="ru-RU"/>
        </w:rPr>
        <w:t xml:space="preserve"> </w:t>
      </w:r>
      <w:r w:rsidR="005D1589">
        <w:rPr>
          <w:rFonts w:cs="Calibri"/>
          <w:sz w:val="28"/>
          <w:szCs w:val="28"/>
          <w:lang w:eastAsia="ru-RU"/>
        </w:rPr>
        <w:t xml:space="preserve">за результатами </w:t>
      </w:r>
      <w:r w:rsidRPr="00435018">
        <w:rPr>
          <w:rFonts w:cs="Calibri"/>
          <w:sz w:val="28"/>
          <w:szCs w:val="28"/>
          <w:lang w:eastAsia="ru-RU"/>
        </w:rPr>
        <w:t>повторного проходження огляду</w:t>
      </w:r>
      <w:r w:rsidR="009F5F08">
        <w:rPr>
          <w:rFonts w:cs="Calibri"/>
          <w:sz w:val="28"/>
          <w:szCs w:val="28"/>
          <w:lang w:eastAsia="ru-RU"/>
        </w:rPr>
        <w:t xml:space="preserve"> на стан сп’яніння</w:t>
      </w:r>
      <w:r w:rsidRPr="00435018">
        <w:rPr>
          <w:rFonts w:cs="Calibri"/>
          <w:sz w:val="28"/>
          <w:szCs w:val="28"/>
          <w:lang w:eastAsia="ru-RU"/>
        </w:rPr>
        <w:t xml:space="preserve">. </w:t>
      </w:r>
    </w:p>
    <w:p w:rsidR="00435018" w:rsidRPr="00435018" w:rsidRDefault="00011A8B" w:rsidP="00CA119E">
      <w:pPr>
        <w:spacing w:after="0" w:line="240" w:lineRule="auto"/>
        <w:ind w:firstLine="567"/>
        <w:contextualSpacing/>
        <w:jc w:val="both"/>
        <w:rPr>
          <w:rFonts w:cs="Calibri"/>
          <w:sz w:val="28"/>
          <w:szCs w:val="28"/>
          <w:lang w:eastAsia="ru-RU"/>
        </w:rPr>
      </w:pPr>
      <w:r>
        <w:rPr>
          <w:rFonts w:cs="Calibri"/>
          <w:sz w:val="28"/>
          <w:szCs w:val="28"/>
          <w:lang w:eastAsia="ru-RU"/>
        </w:rPr>
        <w:t xml:space="preserve">Вважає, що </w:t>
      </w:r>
      <w:r w:rsidR="00435018" w:rsidRPr="00435018">
        <w:rPr>
          <w:rFonts w:cs="Calibri"/>
          <w:sz w:val="28"/>
          <w:szCs w:val="28"/>
          <w:lang w:eastAsia="ru-RU"/>
        </w:rPr>
        <w:t>огляд на стан сп</w:t>
      </w:r>
      <w:r w:rsidR="009F5F08">
        <w:rPr>
          <w:rFonts w:cs="Calibri"/>
          <w:sz w:val="28"/>
          <w:szCs w:val="28"/>
          <w:lang w:eastAsia="ru-RU"/>
        </w:rPr>
        <w:t>’яніння проведено з порушенням у</w:t>
      </w:r>
      <w:r w:rsidR="00435018" w:rsidRPr="00435018">
        <w:rPr>
          <w:rFonts w:cs="Calibri"/>
          <w:sz w:val="28"/>
          <w:szCs w:val="28"/>
          <w:lang w:eastAsia="ru-RU"/>
        </w:rPr>
        <w:t xml:space="preserve">становленого порядку, </w:t>
      </w:r>
      <w:r>
        <w:rPr>
          <w:rFonts w:cs="Calibri"/>
          <w:sz w:val="28"/>
          <w:szCs w:val="28"/>
          <w:lang w:eastAsia="ru-RU"/>
        </w:rPr>
        <w:t xml:space="preserve">оскільки </w:t>
      </w:r>
      <w:r w:rsidR="00435018" w:rsidRPr="00435018">
        <w:rPr>
          <w:rFonts w:cs="Calibri"/>
          <w:sz w:val="28"/>
          <w:szCs w:val="28"/>
          <w:lang w:eastAsia="ru-RU"/>
        </w:rPr>
        <w:t xml:space="preserve">лікар відмовився від </w:t>
      </w:r>
      <w:r w:rsidR="009F5F08">
        <w:rPr>
          <w:rFonts w:cs="Calibri"/>
          <w:sz w:val="28"/>
          <w:szCs w:val="28"/>
          <w:lang w:eastAsia="ru-RU"/>
        </w:rPr>
        <w:t>відбору</w:t>
      </w:r>
      <w:r w:rsidR="00435018" w:rsidRPr="00435018">
        <w:rPr>
          <w:rFonts w:cs="Calibri"/>
          <w:sz w:val="28"/>
          <w:szCs w:val="28"/>
          <w:lang w:eastAsia="ru-RU"/>
        </w:rPr>
        <w:t xml:space="preserve"> крові; на відеозаписі зафіксовано</w:t>
      </w:r>
      <w:r w:rsidR="005D1589">
        <w:rPr>
          <w:rFonts w:cs="Calibri"/>
          <w:sz w:val="28"/>
          <w:szCs w:val="28"/>
          <w:lang w:eastAsia="ru-RU"/>
        </w:rPr>
        <w:t>,</w:t>
      </w:r>
      <w:r w:rsidR="00435018" w:rsidRPr="00435018">
        <w:rPr>
          <w:rFonts w:cs="Calibri"/>
          <w:sz w:val="28"/>
          <w:szCs w:val="28"/>
          <w:lang w:eastAsia="ru-RU"/>
        </w:rPr>
        <w:t xml:space="preserve"> як лікар підтвердив, що не увімкнув прилад «Драгер», коли </w:t>
      </w:r>
      <w:r w:rsidR="009F5F08">
        <w:rPr>
          <w:rFonts w:cs="Calibri"/>
          <w:sz w:val="28"/>
          <w:szCs w:val="28"/>
          <w:lang w:eastAsia="ru-RU"/>
        </w:rPr>
        <w:t>він у</w:t>
      </w:r>
      <w:r>
        <w:rPr>
          <w:rFonts w:cs="Calibri"/>
          <w:sz w:val="28"/>
          <w:szCs w:val="28"/>
          <w:lang w:eastAsia="ru-RU"/>
        </w:rPr>
        <w:t xml:space="preserve"> нього </w:t>
      </w:r>
      <w:r w:rsidR="005D1589">
        <w:rPr>
          <w:rFonts w:cs="Calibri"/>
          <w:sz w:val="28"/>
          <w:szCs w:val="28"/>
          <w:lang w:eastAsia="ru-RU"/>
        </w:rPr>
        <w:t>видих</w:t>
      </w:r>
      <w:r>
        <w:rPr>
          <w:rFonts w:cs="Calibri"/>
          <w:sz w:val="28"/>
          <w:szCs w:val="28"/>
          <w:lang w:eastAsia="ru-RU"/>
        </w:rPr>
        <w:t>ав</w:t>
      </w:r>
      <w:r w:rsidR="005D1589">
        <w:rPr>
          <w:rFonts w:cs="Calibri"/>
          <w:sz w:val="28"/>
          <w:szCs w:val="28"/>
          <w:lang w:eastAsia="ru-RU"/>
        </w:rPr>
        <w:t xml:space="preserve">; лікар </w:t>
      </w:r>
      <w:r w:rsidR="00435018" w:rsidRPr="00435018">
        <w:rPr>
          <w:rFonts w:cs="Calibri"/>
          <w:sz w:val="28"/>
          <w:szCs w:val="28"/>
          <w:lang w:eastAsia="ru-RU"/>
        </w:rPr>
        <w:t xml:space="preserve">кілька разів змінював мундштук та </w:t>
      </w:r>
      <w:r w:rsidR="009F5F08">
        <w:rPr>
          <w:rFonts w:cs="Calibri"/>
          <w:sz w:val="28"/>
          <w:szCs w:val="28"/>
          <w:lang w:eastAsia="ru-RU"/>
        </w:rPr>
        <w:t>дихав</w:t>
      </w:r>
      <w:r w:rsidR="00435018" w:rsidRPr="00435018">
        <w:rPr>
          <w:rFonts w:cs="Calibri"/>
          <w:sz w:val="28"/>
          <w:szCs w:val="28"/>
          <w:lang w:eastAsia="ru-RU"/>
        </w:rPr>
        <w:t xml:space="preserve"> у нього</w:t>
      </w:r>
      <w:r w:rsidR="005D1589">
        <w:rPr>
          <w:rFonts w:cs="Calibri"/>
          <w:sz w:val="28"/>
          <w:szCs w:val="28"/>
          <w:lang w:eastAsia="ru-RU"/>
        </w:rPr>
        <w:t>. Однак</w:t>
      </w:r>
      <w:r w:rsidR="00435018" w:rsidRPr="00435018">
        <w:rPr>
          <w:rFonts w:cs="Calibri"/>
          <w:sz w:val="28"/>
          <w:szCs w:val="28"/>
          <w:lang w:eastAsia="ru-RU"/>
        </w:rPr>
        <w:t xml:space="preserve"> КДКП не надала</w:t>
      </w:r>
      <w:r w:rsidR="000128D6">
        <w:rPr>
          <w:rFonts w:cs="Calibri"/>
          <w:sz w:val="28"/>
          <w:szCs w:val="28"/>
          <w:lang w:eastAsia="ru-RU"/>
        </w:rPr>
        <w:t xml:space="preserve"> </w:t>
      </w:r>
      <w:r>
        <w:rPr>
          <w:rFonts w:cs="Calibri"/>
          <w:sz w:val="28"/>
          <w:szCs w:val="28"/>
          <w:lang w:eastAsia="ru-RU"/>
        </w:rPr>
        <w:t xml:space="preserve">цьому </w:t>
      </w:r>
      <w:r w:rsidR="000128D6">
        <w:rPr>
          <w:rFonts w:cs="Calibri"/>
          <w:sz w:val="28"/>
          <w:szCs w:val="28"/>
          <w:lang w:eastAsia="ru-RU"/>
        </w:rPr>
        <w:t>належної оцінки</w:t>
      </w:r>
      <w:r>
        <w:rPr>
          <w:rFonts w:cs="Calibri"/>
          <w:sz w:val="28"/>
          <w:szCs w:val="28"/>
          <w:lang w:eastAsia="ru-RU"/>
        </w:rPr>
        <w:t>.</w:t>
      </w:r>
    </w:p>
    <w:p w:rsidR="00435018" w:rsidRPr="00435018" w:rsidRDefault="00011A8B" w:rsidP="00CA119E">
      <w:pPr>
        <w:spacing w:after="0" w:line="240" w:lineRule="auto"/>
        <w:ind w:firstLine="567"/>
        <w:contextualSpacing/>
        <w:jc w:val="both"/>
        <w:rPr>
          <w:rFonts w:cs="Calibri"/>
          <w:sz w:val="28"/>
          <w:szCs w:val="28"/>
          <w:lang w:eastAsia="ru-RU"/>
        </w:rPr>
      </w:pPr>
      <w:r w:rsidRPr="00435018">
        <w:rPr>
          <w:rFonts w:cs="Calibri"/>
          <w:sz w:val="28"/>
          <w:szCs w:val="28"/>
          <w:lang w:eastAsia="ru-RU"/>
        </w:rPr>
        <w:t>Крім того,</w:t>
      </w:r>
      <w:r>
        <w:rPr>
          <w:rFonts w:cs="Calibri"/>
          <w:sz w:val="28"/>
          <w:szCs w:val="28"/>
          <w:lang w:eastAsia="ru-RU"/>
        </w:rPr>
        <w:t xml:space="preserve"> </w:t>
      </w:r>
      <w:r w:rsidR="00435018" w:rsidRPr="00435018">
        <w:rPr>
          <w:rFonts w:cs="Calibri"/>
          <w:sz w:val="28"/>
          <w:szCs w:val="28"/>
          <w:lang w:eastAsia="ru-RU"/>
        </w:rPr>
        <w:t>КДКП дійшла хибного висновку, що визнання ним вини у вчиненні адміністративного правопорушення є намаганням пом’якшити відповідальність</w:t>
      </w:r>
      <w:r>
        <w:rPr>
          <w:rFonts w:cs="Calibri"/>
          <w:sz w:val="28"/>
          <w:szCs w:val="28"/>
          <w:lang w:eastAsia="ru-RU"/>
        </w:rPr>
        <w:t xml:space="preserve">. Комісія не врахувала, що </w:t>
      </w:r>
      <w:r w:rsidR="00435018" w:rsidRPr="00435018">
        <w:rPr>
          <w:rFonts w:cs="Calibri"/>
          <w:sz w:val="28"/>
          <w:szCs w:val="28"/>
          <w:lang w:eastAsia="ru-RU"/>
        </w:rPr>
        <w:t xml:space="preserve">після вчинення проступку </w:t>
      </w:r>
      <w:r w:rsidR="005D1589">
        <w:rPr>
          <w:rFonts w:cs="Calibri"/>
          <w:sz w:val="28"/>
          <w:szCs w:val="28"/>
          <w:lang w:eastAsia="ru-RU"/>
        </w:rPr>
        <w:t xml:space="preserve">він </w:t>
      </w:r>
      <w:r w:rsidR="00435018" w:rsidRPr="00435018">
        <w:rPr>
          <w:rFonts w:cs="Calibri"/>
          <w:sz w:val="28"/>
          <w:szCs w:val="28"/>
          <w:lang w:eastAsia="ru-RU"/>
        </w:rPr>
        <w:t xml:space="preserve">самостійно повідомив керівництво про подію, під час службового розслідування надав пояснення, </w:t>
      </w:r>
      <w:r w:rsidR="009F5F08">
        <w:rPr>
          <w:rFonts w:cs="Calibri"/>
          <w:sz w:val="28"/>
          <w:szCs w:val="28"/>
          <w:lang w:eastAsia="ru-RU"/>
        </w:rPr>
        <w:t>у яких</w:t>
      </w:r>
      <w:r w:rsidR="00435018" w:rsidRPr="00435018">
        <w:rPr>
          <w:rFonts w:cs="Calibri"/>
          <w:sz w:val="28"/>
          <w:szCs w:val="28"/>
          <w:lang w:eastAsia="ru-RU"/>
        </w:rPr>
        <w:t xml:space="preserve"> визна</w:t>
      </w:r>
      <w:r w:rsidR="005D1589">
        <w:rPr>
          <w:rFonts w:cs="Calibri"/>
          <w:sz w:val="28"/>
          <w:szCs w:val="28"/>
          <w:lang w:eastAsia="ru-RU"/>
        </w:rPr>
        <w:t>в вину та щиро розкаявся. Однак</w:t>
      </w:r>
      <w:r w:rsidR="00435018" w:rsidRPr="00435018">
        <w:rPr>
          <w:rFonts w:cs="Calibri"/>
          <w:sz w:val="28"/>
          <w:szCs w:val="28"/>
          <w:lang w:eastAsia="ru-RU"/>
        </w:rPr>
        <w:t xml:space="preserve"> щире каяття К</w:t>
      </w:r>
      <w:r>
        <w:rPr>
          <w:rFonts w:cs="Calibri"/>
          <w:sz w:val="28"/>
          <w:szCs w:val="28"/>
          <w:lang w:eastAsia="ru-RU"/>
        </w:rPr>
        <w:t>ДКП</w:t>
      </w:r>
      <w:r w:rsidR="00435018" w:rsidRPr="00435018">
        <w:rPr>
          <w:rFonts w:cs="Calibri"/>
          <w:sz w:val="28"/>
          <w:szCs w:val="28"/>
          <w:lang w:eastAsia="ru-RU"/>
        </w:rPr>
        <w:t xml:space="preserve"> розцінила як обставину, що обтяжує відповідальність. </w:t>
      </w:r>
    </w:p>
    <w:p w:rsidR="00435018" w:rsidRPr="00435018" w:rsidRDefault="00435018" w:rsidP="00CA119E">
      <w:pPr>
        <w:spacing w:after="0" w:line="240" w:lineRule="auto"/>
        <w:ind w:firstLine="567"/>
        <w:contextualSpacing/>
        <w:jc w:val="both"/>
        <w:rPr>
          <w:rFonts w:cs="Calibri"/>
          <w:sz w:val="28"/>
          <w:szCs w:val="28"/>
          <w:lang w:eastAsia="ru-RU"/>
        </w:rPr>
      </w:pPr>
      <w:r w:rsidRPr="00435018">
        <w:rPr>
          <w:rFonts w:cs="Calibri"/>
          <w:sz w:val="28"/>
          <w:szCs w:val="28"/>
          <w:lang w:eastAsia="ru-RU"/>
        </w:rPr>
        <w:t xml:space="preserve">Комісія </w:t>
      </w:r>
      <w:r w:rsidR="009F5F08">
        <w:rPr>
          <w:rFonts w:cs="Calibri"/>
          <w:sz w:val="28"/>
          <w:szCs w:val="28"/>
          <w:lang w:eastAsia="ru-RU"/>
        </w:rPr>
        <w:t>також не врахувала його коректної поведінки</w:t>
      </w:r>
      <w:r w:rsidRPr="00435018">
        <w:rPr>
          <w:rFonts w:cs="Calibri"/>
          <w:sz w:val="28"/>
          <w:szCs w:val="28"/>
          <w:lang w:eastAsia="ru-RU"/>
        </w:rPr>
        <w:t xml:space="preserve"> </w:t>
      </w:r>
      <w:r w:rsidR="005D1589">
        <w:rPr>
          <w:rFonts w:cs="Calibri"/>
          <w:sz w:val="28"/>
          <w:szCs w:val="28"/>
          <w:lang w:eastAsia="ru-RU"/>
        </w:rPr>
        <w:t>і</w:t>
      </w:r>
      <w:r w:rsidRPr="00435018">
        <w:rPr>
          <w:rFonts w:cs="Calibri"/>
          <w:sz w:val="28"/>
          <w:szCs w:val="28"/>
          <w:lang w:eastAsia="ru-RU"/>
        </w:rPr>
        <w:t xml:space="preserve">з працівниками </w:t>
      </w:r>
      <w:r w:rsidR="009F5F08">
        <w:rPr>
          <w:rFonts w:cs="Calibri"/>
          <w:sz w:val="28"/>
          <w:szCs w:val="28"/>
          <w:lang w:eastAsia="ru-RU"/>
        </w:rPr>
        <w:t xml:space="preserve">патрульної </w:t>
      </w:r>
      <w:r w:rsidRPr="00435018">
        <w:rPr>
          <w:rFonts w:cs="Calibri"/>
          <w:sz w:val="28"/>
          <w:szCs w:val="28"/>
          <w:lang w:eastAsia="ru-RU"/>
        </w:rPr>
        <w:t xml:space="preserve">поліції, зокрема: </w:t>
      </w:r>
      <w:r w:rsidR="005D1589">
        <w:rPr>
          <w:rFonts w:cs="Calibri"/>
          <w:sz w:val="28"/>
          <w:szCs w:val="28"/>
          <w:lang w:eastAsia="ru-RU"/>
        </w:rPr>
        <w:t xml:space="preserve">ввічливе, тактовне та адекватне </w:t>
      </w:r>
      <w:r w:rsidRPr="00435018">
        <w:rPr>
          <w:rFonts w:cs="Calibri"/>
          <w:sz w:val="28"/>
          <w:szCs w:val="28"/>
          <w:lang w:eastAsia="ru-RU"/>
        </w:rPr>
        <w:t>спілкування</w:t>
      </w:r>
      <w:r w:rsidR="005D1589">
        <w:rPr>
          <w:rFonts w:cs="Calibri"/>
          <w:sz w:val="28"/>
          <w:szCs w:val="28"/>
          <w:lang w:eastAsia="ru-RU"/>
        </w:rPr>
        <w:t>;</w:t>
      </w:r>
      <w:r w:rsidRPr="00435018">
        <w:rPr>
          <w:rFonts w:cs="Calibri"/>
          <w:sz w:val="28"/>
          <w:szCs w:val="28"/>
          <w:lang w:eastAsia="ru-RU"/>
        </w:rPr>
        <w:t xml:space="preserve"> відсутність висловлювань принизливого або образливого характеру,</w:t>
      </w:r>
      <w:r w:rsidR="005D1589">
        <w:rPr>
          <w:rFonts w:cs="Calibri"/>
          <w:sz w:val="28"/>
          <w:szCs w:val="28"/>
          <w:lang w:eastAsia="ru-RU"/>
        </w:rPr>
        <w:t xml:space="preserve"> погроз чи залякування </w:t>
      </w:r>
      <w:r w:rsidR="00011A8B">
        <w:rPr>
          <w:rFonts w:cs="Calibri"/>
          <w:sz w:val="28"/>
          <w:szCs w:val="28"/>
          <w:lang w:eastAsia="ru-RU"/>
        </w:rPr>
        <w:t xml:space="preserve">працівників </w:t>
      </w:r>
      <w:r w:rsidR="009F5F08">
        <w:rPr>
          <w:rFonts w:cs="Calibri"/>
          <w:sz w:val="28"/>
          <w:szCs w:val="28"/>
          <w:lang w:eastAsia="ru-RU"/>
        </w:rPr>
        <w:t xml:space="preserve">патрульної </w:t>
      </w:r>
      <w:r w:rsidR="00011A8B">
        <w:rPr>
          <w:rFonts w:cs="Calibri"/>
          <w:sz w:val="28"/>
          <w:szCs w:val="28"/>
          <w:lang w:eastAsia="ru-RU"/>
        </w:rPr>
        <w:t xml:space="preserve">поліції; </w:t>
      </w:r>
      <w:r w:rsidR="009F5F08">
        <w:rPr>
          <w:rFonts w:cs="Calibri"/>
          <w:sz w:val="28"/>
          <w:szCs w:val="28"/>
          <w:lang w:eastAsia="ru-RU"/>
        </w:rPr>
        <w:t xml:space="preserve">а також того, що він </w:t>
      </w:r>
      <w:r w:rsidRPr="00435018">
        <w:rPr>
          <w:rFonts w:cs="Calibri"/>
          <w:sz w:val="28"/>
          <w:szCs w:val="28"/>
          <w:lang w:eastAsia="ru-RU"/>
        </w:rPr>
        <w:t>не відмовлявся від проходження огляду на стан сп’яніння та викон</w:t>
      </w:r>
      <w:r w:rsidR="000128D6">
        <w:rPr>
          <w:rFonts w:cs="Calibri"/>
          <w:sz w:val="28"/>
          <w:szCs w:val="28"/>
          <w:lang w:eastAsia="ru-RU"/>
        </w:rPr>
        <w:t>ував</w:t>
      </w:r>
      <w:r w:rsidRPr="00435018">
        <w:rPr>
          <w:rFonts w:cs="Calibri"/>
          <w:sz w:val="28"/>
          <w:szCs w:val="28"/>
          <w:lang w:eastAsia="ru-RU"/>
        </w:rPr>
        <w:t xml:space="preserve"> </w:t>
      </w:r>
      <w:r w:rsidR="009F5F08">
        <w:rPr>
          <w:rFonts w:cs="Calibri"/>
          <w:sz w:val="28"/>
          <w:szCs w:val="28"/>
          <w:lang w:eastAsia="ru-RU"/>
        </w:rPr>
        <w:t>у</w:t>
      </w:r>
      <w:r w:rsidR="000128D6">
        <w:rPr>
          <w:rFonts w:cs="Calibri"/>
          <w:sz w:val="28"/>
          <w:szCs w:val="28"/>
          <w:lang w:eastAsia="ru-RU"/>
        </w:rPr>
        <w:t xml:space="preserve">сі </w:t>
      </w:r>
      <w:r w:rsidRPr="00435018">
        <w:rPr>
          <w:rFonts w:cs="Calibri"/>
          <w:sz w:val="28"/>
          <w:szCs w:val="28"/>
          <w:lang w:eastAsia="ru-RU"/>
        </w:rPr>
        <w:t xml:space="preserve">вимоги працівників </w:t>
      </w:r>
      <w:r w:rsidR="009F5F08">
        <w:rPr>
          <w:rFonts w:cs="Calibri"/>
          <w:sz w:val="28"/>
          <w:szCs w:val="28"/>
          <w:lang w:eastAsia="ru-RU"/>
        </w:rPr>
        <w:t>п</w:t>
      </w:r>
      <w:r w:rsidRPr="00435018">
        <w:rPr>
          <w:rFonts w:cs="Calibri"/>
          <w:sz w:val="28"/>
          <w:szCs w:val="28"/>
          <w:lang w:eastAsia="ru-RU"/>
        </w:rPr>
        <w:t>атрульної поліції та лікаря закладу охорони здоров’я.</w:t>
      </w:r>
    </w:p>
    <w:p w:rsidR="00435018" w:rsidRPr="00435018" w:rsidRDefault="00435018" w:rsidP="00CA119E">
      <w:pPr>
        <w:spacing w:after="0" w:line="240" w:lineRule="auto"/>
        <w:ind w:firstLine="567"/>
        <w:contextualSpacing/>
        <w:jc w:val="both"/>
        <w:rPr>
          <w:rFonts w:cs="Calibri"/>
          <w:sz w:val="28"/>
          <w:szCs w:val="28"/>
          <w:lang w:eastAsia="ru-RU"/>
        </w:rPr>
      </w:pPr>
      <w:r w:rsidRPr="00435018">
        <w:rPr>
          <w:rFonts w:cs="Calibri"/>
          <w:sz w:val="28"/>
          <w:szCs w:val="28"/>
          <w:lang w:eastAsia="ru-RU"/>
        </w:rPr>
        <w:t>Вказав, що</w:t>
      </w:r>
      <w:r w:rsidR="00011A8B">
        <w:rPr>
          <w:rFonts w:cs="Calibri"/>
          <w:sz w:val="28"/>
          <w:szCs w:val="28"/>
          <w:lang w:eastAsia="ru-RU"/>
        </w:rPr>
        <w:t xml:space="preserve"> </w:t>
      </w:r>
      <w:r w:rsidR="009F5F08">
        <w:rPr>
          <w:rFonts w:cs="Calibri"/>
          <w:sz w:val="28"/>
          <w:szCs w:val="28"/>
          <w:lang w:eastAsia="ru-RU"/>
        </w:rPr>
        <w:t>під час визначення</w:t>
      </w:r>
      <w:r w:rsidR="00011A8B">
        <w:rPr>
          <w:rFonts w:cs="Calibri"/>
          <w:sz w:val="28"/>
          <w:szCs w:val="28"/>
          <w:lang w:eastAsia="ru-RU"/>
        </w:rPr>
        <w:t xml:space="preserve"> </w:t>
      </w:r>
      <w:r w:rsidR="009F5F08">
        <w:rPr>
          <w:rFonts w:cs="Calibri"/>
          <w:sz w:val="28"/>
          <w:szCs w:val="28"/>
          <w:lang w:eastAsia="ru-RU"/>
        </w:rPr>
        <w:t xml:space="preserve">виду </w:t>
      </w:r>
      <w:r w:rsidRPr="00435018">
        <w:rPr>
          <w:rFonts w:cs="Calibri"/>
          <w:sz w:val="28"/>
          <w:szCs w:val="28"/>
          <w:lang w:eastAsia="ru-RU"/>
        </w:rPr>
        <w:t>дисциплінарного стягнення</w:t>
      </w:r>
      <w:r w:rsidR="00011A8B">
        <w:rPr>
          <w:rFonts w:cs="Calibri"/>
          <w:sz w:val="28"/>
          <w:szCs w:val="28"/>
          <w:lang w:eastAsia="ru-RU"/>
        </w:rPr>
        <w:t>,</w:t>
      </w:r>
      <w:r w:rsidRPr="00435018">
        <w:rPr>
          <w:rFonts w:cs="Calibri"/>
          <w:sz w:val="28"/>
          <w:szCs w:val="28"/>
          <w:lang w:eastAsia="ru-RU"/>
        </w:rPr>
        <w:t xml:space="preserve"> </w:t>
      </w:r>
      <w:r w:rsidR="005D1589">
        <w:rPr>
          <w:rFonts w:cs="Calibri"/>
          <w:sz w:val="28"/>
          <w:szCs w:val="28"/>
          <w:lang w:eastAsia="ru-RU"/>
        </w:rPr>
        <w:t xml:space="preserve">КДКП </w:t>
      </w:r>
      <w:r w:rsidRPr="00435018">
        <w:rPr>
          <w:rFonts w:cs="Calibri"/>
          <w:sz w:val="28"/>
          <w:szCs w:val="28"/>
          <w:lang w:eastAsia="ru-RU"/>
        </w:rPr>
        <w:t>застосувала формальний підхід, не врахувала позитивн</w:t>
      </w:r>
      <w:r w:rsidR="009F5F08">
        <w:rPr>
          <w:rFonts w:cs="Calibri"/>
          <w:sz w:val="28"/>
          <w:szCs w:val="28"/>
          <w:lang w:eastAsia="ru-RU"/>
        </w:rPr>
        <w:t>ої характеристики</w:t>
      </w:r>
      <w:r w:rsidRPr="00435018">
        <w:rPr>
          <w:rFonts w:cs="Calibri"/>
          <w:sz w:val="28"/>
          <w:szCs w:val="28"/>
          <w:lang w:eastAsia="ru-RU"/>
        </w:rPr>
        <w:t xml:space="preserve"> за місцем роботи, заохочення нагрудним знаком «За сумлінну службу в органах прокуратури», відсутність дисциплінарних стягнень, а також </w:t>
      </w:r>
      <w:r w:rsidR="005D1589">
        <w:rPr>
          <w:rFonts w:cs="Calibri"/>
          <w:sz w:val="28"/>
          <w:szCs w:val="28"/>
          <w:lang w:eastAsia="ru-RU"/>
        </w:rPr>
        <w:t xml:space="preserve">прохання </w:t>
      </w:r>
      <w:r w:rsidRPr="00435018">
        <w:rPr>
          <w:rFonts w:cs="Calibri"/>
          <w:sz w:val="28"/>
          <w:szCs w:val="28"/>
          <w:lang w:eastAsia="ru-RU"/>
        </w:rPr>
        <w:t>скаржник</w:t>
      </w:r>
      <w:r w:rsidR="005D1589">
        <w:rPr>
          <w:rFonts w:cs="Calibri"/>
          <w:sz w:val="28"/>
          <w:szCs w:val="28"/>
          <w:lang w:eastAsia="ru-RU"/>
        </w:rPr>
        <w:t>а</w:t>
      </w:r>
      <w:r w:rsidRPr="00435018">
        <w:rPr>
          <w:rFonts w:cs="Calibri"/>
          <w:sz w:val="28"/>
          <w:szCs w:val="28"/>
          <w:lang w:eastAsia="ru-RU"/>
        </w:rPr>
        <w:t xml:space="preserve"> не застосовувати такий вид дисциплінарного стягнення</w:t>
      </w:r>
      <w:r w:rsidR="005D1589">
        <w:rPr>
          <w:rFonts w:cs="Calibri"/>
          <w:sz w:val="28"/>
          <w:szCs w:val="28"/>
          <w:lang w:eastAsia="ru-RU"/>
        </w:rPr>
        <w:t>,</w:t>
      </w:r>
      <w:r w:rsidRPr="00435018">
        <w:rPr>
          <w:rFonts w:cs="Calibri"/>
          <w:sz w:val="28"/>
          <w:szCs w:val="28"/>
          <w:lang w:eastAsia="ru-RU"/>
        </w:rPr>
        <w:t xml:space="preserve"> як звільнення з посади в органах прокуратури. </w:t>
      </w:r>
    </w:p>
    <w:p w:rsidR="00435018" w:rsidRPr="00435018" w:rsidRDefault="005D1589" w:rsidP="00CA119E">
      <w:pPr>
        <w:spacing w:after="0" w:line="240" w:lineRule="auto"/>
        <w:ind w:firstLine="567"/>
        <w:contextualSpacing/>
        <w:jc w:val="both"/>
        <w:rPr>
          <w:rFonts w:cs="Calibri"/>
          <w:sz w:val="28"/>
          <w:szCs w:val="28"/>
          <w:lang w:eastAsia="ru-RU"/>
        </w:rPr>
      </w:pPr>
      <w:r>
        <w:rPr>
          <w:rFonts w:cs="Calibri"/>
          <w:sz w:val="28"/>
          <w:szCs w:val="28"/>
          <w:lang w:eastAsia="ru-RU"/>
        </w:rPr>
        <w:t>Зазначив, що п</w:t>
      </w:r>
      <w:r w:rsidR="00435018" w:rsidRPr="00435018">
        <w:rPr>
          <w:rFonts w:cs="Calibri"/>
          <w:sz w:val="28"/>
          <w:szCs w:val="28"/>
          <w:lang w:eastAsia="ru-RU"/>
        </w:rPr>
        <w:t xml:space="preserve">осилання КДКП </w:t>
      </w:r>
      <w:r>
        <w:rPr>
          <w:rFonts w:cs="Calibri"/>
          <w:sz w:val="28"/>
          <w:szCs w:val="28"/>
          <w:lang w:eastAsia="ru-RU"/>
        </w:rPr>
        <w:t>на неможливість</w:t>
      </w:r>
      <w:r w:rsidR="00435018" w:rsidRPr="00435018">
        <w:rPr>
          <w:rFonts w:cs="Calibri"/>
          <w:sz w:val="28"/>
          <w:szCs w:val="28"/>
          <w:lang w:eastAsia="ru-RU"/>
        </w:rPr>
        <w:t xml:space="preserve"> ігнорува</w:t>
      </w:r>
      <w:r>
        <w:rPr>
          <w:rFonts w:cs="Calibri"/>
          <w:sz w:val="28"/>
          <w:szCs w:val="28"/>
          <w:lang w:eastAsia="ru-RU"/>
        </w:rPr>
        <w:t>ння</w:t>
      </w:r>
      <w:r w:rsidR="00435018" w:rsidRPr="00435018">
        <w:rPr>
          <w:rFonts w:cs="Calibri"/>
          <w:sz w:val="28"/>
          <w:szCs w:val="28"/>
          <w:lang w:eastAsia="ru-RU"/>
        </w:rPr>
        <w:t xml:space="preserve"> керування прокурором Романюком Д.В. автомобілем у стані алкогольного сп’яніння з перевищенням допустимої норми у </w:t>
      </w:r>
      <w:r w:rsidR="0090697B">
        <w:rPr>
          <w:rFonts w:cs="Calibri"/>
          <w:sz w:val="28"/>
          <w:szCs w:val="28"/>
          <w:lang w:eastAsia="ru-RU"/>
        </w:rPr>
        <w:t xml:space="preserve">понад </w:t>
      </w:r>
      <w:r w:rsidR="00435018" w:rsidRPr="00435018">
        <w:rPr>
          <w:rFonts w:cs="Calibri"/>
          <w:sz w:val="28"/>
          <w:szCs w:val="28"/>
          <w:lang w:eastAsia="ru-RU"/>
        </w:rPr>
        <w:t xml:space="preserve">десять разів, </w:t>
      </w:r>
      <w:r w:rsidR="0090697B">
        <w:rPr>
          <w:rFonts w:cs="Calibri"/>
          <w:sz w:val="28"/>
          <w:szCs w:val="28"/>
          <w:lang w:eastAsia="ru-RU"/>
        </w:rPr>
        <w:t xml:space="preserve">який </w:t>
      </w:r>
      <w:r w:rsidR="00435018" w:rsidRPr="00435018">
        <w:rPr>
          <w:rFonts w:cs="Calibri"/>
          <w:sz w:val="28"/>
          <w:szCs w:val="28"/>
          <w:lang w:eastAsia="ru-RU"/>
        </w:rPr>
        <w:t xml:space="preserve">наразив на небезпеку інших водіїв та пасажирку автомобіля, </w:t>
      </w:r>
      <w:r w:rsidR="0090697B">
        <w:rPr>
          <w:rFonts w:cs="Calibri"/>
          <w:sz w:val="28"/>
          <w:szCs w:val="28"/>
          <w:lang w:eastAsia="ru-RU"/>
        </w:rPr>
        <w:t xml:space="preserve">як на </w:t>
      </w:r>
      <w:r w:rsidR="00435018" w:rsidRPr="00435018">
        <w:rPr>
          <w:rFonts w:cs="Calibri"/>
          <w:sz w:val="28"/>
          <w:szCs w:val="28"/>
          <w:lang w:eastAsia="ru-RU"/>
        </w:rPr>
        <w:t>підст</w:t>
      </w:r>
      <w:r w:rsidR="0090697B">
        <w:rPr>
          <w:rFonts w:cs="Calibri"/>
          <w:sz w:val="28"/>
          <w:szCs w:val="28"/>
          <w:lang w:eastAsia="ru-RU"/>
        </w:rPr>
        <w:t>ав</w:t>
      </w:r>
      <w:r w:rsidR="009F5F08">
        <w:rPr>
          <w:rFonts w:cs="Calibri"/>
          <w:sz w:val="28"/>
          <w:szCs w:val="28"/>
          <w:lang w:eastAsia="ru-RU"/>
        </w:rPr>
        <w:t>у</w:t>
      </w:r>
      <w:r w:rsidR="00435018" w:rsidRPr="00435018">
        <w:rPr>
          <w:rFonts w:cs="Calibri"/>
          <w:sz w:val="28"/>
          <w:szCs w:val="28"/>
          <w:lang w:eastAsia="ru-RU"/>
        </w:rPr>
        <w:t xml:space="preserve"> для звільнення </w:t>
      </w:r>
      <w:r w:rsidR="0090697B">
        <w:rPr>
          <w:rFonts w:cs="Calibri"/>
          <w:sz w:val="28"/>
          <w:szCs w:val="28"/>
          <w:lang w:eastAsia="ru-RU"/>
        </w:rPr>
        <w:t xml:space="preserve">з посади </w:t>
      </w:r>
      <w:r w:rsidR="00435018" w:rsidRPr="00435018">
        <w:rPr>
          <w:rFonts w:cs="Calibri"/>
          <w:sz w:val="28"/>
          <w:szCs w:val="28"/>
          <w:lang w:eastAsia="ru-RU"/>
        </w:rPr>
        <w:t>прокурора, на його переконання</w:t>
      </w:r>
      <w:r w:rsidR="0090697B">
        <w:rPr>
          <w:rFonts w:cs="Calibri"/>
          <w:sz w:val="28"/>
          <w:szCs w:val="28"/>
          <w:lang w:eastAsia="ru-RU"/>
        </w:rPr>
        <w:t>, супереча</w:t>
      </w:r>
      <w:r w:rsidR="00435018" w:rsidRPr="00435018">
        <w:rPr>
          <w:rFonts w:cs="Calibri"/>
          <w:sz w:val="28"/>
          <w:szCs w:val="28"/>
          <w:lang w:eastAsia="ru-RU"/>
        </w:rPr>
        <w:t xml:space="preserve">ть практиці, </w:t>
      </w:r>
      <w:r w:rsidR="0090697B">
        <w:rPr>
          <w:rFonts w:cs="Calibri"/>
          <w:sz w:val="28"/>
          <w:szCs w:val="28"/>
          <w:lang w:eastAsia="ru-RU"/>
        </w:rPr>
        <w:t>відображеній</w:t>
      </w:r>
      <w:r w:rsidR="00435018" w:rsidRPr="00435018">
        <w:rPr>
          <w:rFonts w:cs="Calibri"/>
          <w:sz w:val="28"/>
          <w:szCs w:val="28"/>
          <w:lang w:eastAsia="ru-RU"/>
        </w:rPr>
        <w:t xml:space="preserve"> в </w:t>
      </w:r>
      <w:r w:rsidR="0090697B">
        <w:rPr>
          <w:rFonts w:cs="Calibri"/>
          <w:sz w:val="28"/>
          <w:szCs w:val="28"/>
          <w:lang w:eastAsia="ru-RU"/>
        </w:rPr>
        <w:t>інших</w:t>
      </w:r>
      <w:r w:rsidR="00435018" w:rsidRPr="00435018">
        <w:rPr>
          <w:rFonts w:cs="Calibri"/>
          <w:sz w:val="28"/>
          <w:szCs w:val="28"/>
          <w:lang w:eastAsia="ru-RU"/>
        </w:rPr>
        <w:t xml:space="preserve"> рішеннях КДКП. Зокрема</w:t>
      </w:r>
      <w:r w:rsidR="0090697B">
        <w:rPr>
          <w:rFonts w:cs="Calibri"/>
          <w:sz w:val="28"/>
          <w:szCs w:val="28"/>
          <w:lang w:eastAsia="ru-RU"/>
        </w:rPr>
        <w:t>,</w:t>
      </w:r>
      <w:r w:rsidR="00435018" w:rsidRPr="00435018">
        <w:rPr>
          <w:rFonts w:cs="Calibri"/>
          <w:sz w:val="28"/>
          <w:szCs w:val="28"/>
          <w:lang w:eastAsia="ru-RU"/>
        </w:rPr>
        <w:t xml:space="preserve"> на </w:t>
      </w:r>
      <w:r w:rsidR="009F5F08">
        <w:rPr>
          <w:rFonts w:cs="Calibri"/>
          <w:sz w:val="28"/>
          <w:szCs w:val="28"/>
          <w:lang w:eastAsia="ru-RU"/>
        </w:rPr>
        <w:t xml:space="preserve">офіційному </w:t>
      </w:r>
      <w:r w:rsidR="00435018" w:rsidRPr="00435018">
        <w:rPr>
          <w:rFonts w:cs="Calibri"/>
          <w:sz w:val="28"/>
          <w:szCs w:val="28"/>
          <w:lang w:eastAsia="ru-RU"/>
        </w:rPr>
        <w:t xml:space="preserve">вебсайті Комісії </w:t>
      </w:r>
      <w:r w:rsidR="0090697B">
        <w:rPr>
          <w:rFonts w:cs="Calibri"/>
          <w:sz w:val="28"/>
          <w:szCs w:val="28"/>
          <w:lang w:eastAsia="ru-RU"/>
        </w:rPr>
        <w:t>(</w:t>
      </w:r>
      <w:hyperlink r:id="rId8" w:history="1">
        <w:r w:rsidR="00435018" w:rsidRPr="00F15CDC">
          <w:rPr>
            <w:rFonts w:cs="Calibri"/>
            <w:sz w:val="28"/>
            <w:szCs w:val="28"/>
            <w:lang w:eastAsia="ru-RU"/>
          </w:rPr>
          <w:t>https://kdkp.gov.ua/</w:t>
        </w:r>
      </w:hyperlink>
      <w:r w:rsidR="0090697B">
        <w:t>)</w:t>
      </w:r>
      <w:r w:rsidR="00435018" w:rsidRPr="00435018">
        <w:rPr>
          <w:rFonts w:cs="Calibri"/>
          <w:sz w:val="28"/>
          <w:szCs w:val="28"/>
          <w:lang w:eastAsia="ru-RU"/>
        </w:rPr>
        <w:t xml:space="preserve"> опубліковано 5 рішень, ухвалених у 2023 ро</w:t>
      </w:r>
      <w:r w:rsidR="0090697B">
        <w:rPr>
          <w:rFonts w:cs="Calibri"/>
          <w:sz w:val="28"/>
          <w:szCs w:val="28"/>
          <w:lang w:eastAsia="ru-RU"/>
        </w:rPr>
        <w:t>ці, з яких у</w:t>
      </w:r>
      <w:r w:rsidR="00435018" w:rsidRPr="00435018">
        <w:rPr>
          <w:rFonts w:cs="Calibri"/>
          <w:sz w:val="28"/>
          <w:szCs w:val="28"/>
          <w:lang w:eastAsia="ru-RU"/>
        </w:rPr>
        <w:t>бачається, що КДКП за схожих обставин застосовувала до прокурорів дисциплінарне стягнення у виді заборони переведення до орг</w:t>
      </w:r>
      <w:r w:rsidR="0090697B">
        <w:rPr>
          <w:rFonts w:cs="Calibri"/>
          <w:sz w:val="28"/>
          <w:szCs w:val="28"/>
          <w:lang w:eastAsia="ru-RU"/>
        </w:rPr>
        <w:t>ану прокуратури вищого рівня та/</w:t>
      </w:r>
      <w:r w:rsidR="00435018" w:rsidRPr="00435018">
        <w:rPr>
          <w:rFonts w:cs="Calibri"/>
          <w:sz w:val="28"/>
          <w:szCs w:val="28"/>
          <w:lang w:eastAsia="ru-RU"/>
        </w:rPr>
        <w:t>або на призначення на вищу посаду в органі прокуратури, в якому прокурор обіймає посаду, строком на 1 рік.</w:t>
      </w:r>
    </w:p>
    <w:p w:rsidR="00435018" w:rsidRPr="00435018" w:rsidRDefault="00321C45" w:rsidP="00CA119E">
      <w:pPr>
        <w:spacing w:after="0" w:line="240" w:lineRule="auto"/>
        <w:ind w:firstLine="567"/>
        <w:contextualSpacing/>
        <w:jc w:val="both"/>
        <w:rPr>
          <w:rFonts w:cs="Calibri"/>
          <w:sz w:val="28"/>
          <w:szCs w:val="28"/>
          <w:lang w:eastAsia="ru-RU"/>
        </w:rPr>
      </w:pPr>
      <w:r>
        <w:rPr>
          <w:rFonts w:cs="Calibri"/>
          <w:sz w:val="28"/>
          <w:szCs w:val="28"/>
          <w:lang w:eastAsia="ru-RU"/>
        </w:rPr>
        <w:t>В</w:t>
      </w:r>
      <w:r w:rsidR="00435018" w:rsidRPr="00435018">
        <w:rPr>
          <w:rFonts w:cs="Calibri"/>
          <w:sz w:val="28"/>
          <w:szCs w:val="28"/>
          <w:lang w:eastAsia="ru-RU"/>
        </w:rPr>
        <w:t>важає, що</w:t>
      </w:r>
      <w:r w:rsidR="0090697B">
        <w:rPr>
          <w:rFonts w:cs="Calibri"/>
          <w:sz w:val="28"/>
          <w:szCs w:val="28"/>
          <w:lang w:eastAsia="ru-RU"/>
        </w:rPr>
        <w:t xml:space="preserve"> КДКП не дотримала</w:t>
      </w:r>
      <w:r w:rsidR="00435018" w:rsidRPr="00435018">
        <w:rPr>
          <w:rFonts w:cs="Calibri"/>
          <w:sz w:val="28"/>
          <w:szCs w:val="28"/>
          <w:lang w:eastAsia="ru-RU"/>
        </w:rPr>
        <w:t xml:space="preserve"> принципу пропорційності </w:t>
      </w:r>
      <w:r w:rsidR="0090697B">
        <w:rPr>
          <w:rFonts w:cs="Calibri"/>
          <w:sz w:val="28"/>
          <w:szCs w:val="28"/>
          <w:lang w:eastAsia="ru-RU"/>
        </w:rPr>
        <w:t>під час обрання</w:t>
      </w:r>
      <w:r w:rsidR="00435018" w:rsidRPr="00435018">
        <w:rPr>
          <w:rFonts w:cs="Calibri"/>
          <w:sz w:val="28"/>
          <w:szCs w:val="28"/>
          <w:lang w:eastAsia="ru-RU"/>
        </w:rPr>
        <w:t xml:space="preserve"> виду дисциплінарного стягнення, що підтверджується рішеннями Вищої ради правосуддя, ухваленими у справах за схожих обставин.</w:t>
      </w:r>
    </w:p>
    <w:p w:rsidR="00AA15B8" w:rsidRPr="00B57AE4" w:rsidRDefault="00435018" w:rsidP="00CA119E">
      <w:pPr>
        <w:widowControl w:val="0"/>
        <w:spacing w:after="0" w:line="240" w:lineRule="auto"/>
        <w:ind w:firstLine="567"/>
        <w:jc w:val="both"/>
        <w:rPr>
          <w:sz w:val="28"/>
          <w:szCs w:val="28"/>
          <w:lang w:eastAsia="ru-RU"/>
        </w:rPr>
      </w:pPr>
      <w:r w:rsidRPr="00B57AE4">
        <w:rPr>
          <w:rFonts w:cs="Calibri"/>
          <w:sz w:val="28"/>
          <w:szCs w:val="28"/>
          <w:lang w:eastAsia="ru-RU"/>
        </w:rPr>
        <w:t xml:space="preserve">З огляду на </w:t>
      </w:r>
      <w:r w:rsidR="0090697B">
        <w:rPr>
          <w:rFonts w:cs="Calibri"/>
          <w:sz w:val="28"/>
          <w:szCs w:val="28"/>
          <w:lang w:eastAsia="ru-RU"/>
        </w:rPr>
        <w:t>наведене</w:t>
      </w:r>
      <w:r w:rsidR="00321C45">
        <w:rPr>
          <w:rFonts w:cs="Calibri"/>
          <w:sz w:val="28"/>
          <w:szCs w:val="28"/>
          <w:lang w:eastAsia="ru-RU"/>
        </w:rPr>
        <w:t xml:space="preserve">, </w:t>
      </w:r>
      <w:r w:rsidR="009F5F08">
        <w:rPr>
          <w:rFonts w:cs="Calibri"/>
          <w:sz w:val="28"/>
          <w:szCs w:val="28"/>
          <w:lang w:eastAsia="ru-RU"/>
        </w:rPr>
        <w:t xml:space="preserve">прокурор Романюк Д.В. </w:t>
      </w:r>
      <w:r w:rsidR="00321C45">
        <w:rPr>
          <w:rFonts w:cs="Calibri"/>
          <w:sz w:val="28"/>
          <w:szCs w:val="28"/>
          <w:lang w:eastAsia="ru-RU"/>
        </w:rPr>
        <w:t xml:space="preserve">просив </w:t>
      </w:r>
      <w:r w:rsidRPr="00B57AE4">
        <w:rPr>
          <w:rFonts w:cs="Calibri"/>
          <w:sz w:val="28"/>
          <w:szCs w:val="28"/>
          <w:lang w:eastAsia="ru-RU"/>
        </w:rPr>
        <w:t xml:space="preserve">Вищу раду правосуддя ухвалити рішення, яким змінити рішення КДКП від 21 лютого 2024 року № 30дп-24 про накладення </w:t>
      </w:r>
      <w:r w:rsidR="00321C45">
        <w:rPr>
          <w:rFonts w:cs="Calibri"/>
          <w:sz w:val="28"/>
          <w:szCs w:val="28"/>
          <w:lang w:eastAsia="ru-RU"/>
        </w:rPr>
        <w:t xml:space="preserve">на нього </w:t>
      </w:r>
      <w:r w:rsidR="00F24A11" w:rsidRPr="00B57AE4">
        <w:rPr>
          <w:rFonts w:cs="Calibri"/>
          <w:sz w:val="28"/>
          <w:szCs w:val="28"/>
          <w:lang w:eastAsia="ru-RU"/>
        </w:rPr>
        <w:t xml:space="preserve">дисциплінарного </w:t>
      </w:r>
      <w:r w:rsidRPr="00B57AE4">
        <w:rPr>
          <w:rFonts w:cs="Calibri"/>
          <w:sz w:val="28"/>
          <w:szCs w:val="28"/>
          <w:lang w:eastAsia="ru-RU"/>
        </w:rPr>
        <w:t>стягнення у виді звільнення з посади в органах прокуратури</w:t>
      </w:r>
      <w:r w:rsidR="00321C45">
        <w:rPr>
          <w:rFonts w:cs="Calibri"/>
          <w:sz w:val="28"/>
          <w:szCs w:val="28"/>
          <w:lang w:eastAsia="ru-RU"/>
        </w:rPr>
        <w:t>,</w:t>
      </w:r>
      <w:r w:rsidRPr="00B57AE4">
        <w:rPr>
          <w:rFonts w:cs="Calibri"/>
          <w:sz w:val="28"/>
          <w:szCs w:val="28"/>
          <w:lang w:eastAsia="ru-RU"/>
        </w:rPr>
        <w:t xml:space="preserve"> та застосувати </w:t>
      </w:r>
      <w:r w:rsidR="00321C45">
        <w:rPr>
          <w:rFonts w:cs="Calibri"/>
          <w:sz w:val="28"/>
          <w:szCs w:val="28"/>
          <w:lang w:eastAsia="ru-RU"/>
        </w:rPr>
        <w:t>д</w:t>
      </w:r>
      <w:r w:rsidRPr="00B57AE4">
        <w:rPr>
          <w:rFonts w:cs="Calibri"/>
          <w:sz w:val="28"/>
          <w:szCs w:val="28"/>
          <w:lang w:eastAsia="ru-RU"/>
        </w:rPr>
        <w:t>исциплінарне стягнення у виді заборони на призначення на вищу посаду в орг</w:t>
      </w:r>
      <w:r w:rsidR="0090697B">
        <w:rPr>
          <w:rFonts w:cs="Calibri"/>
          <w:sz w:val="28"/>
          <w:szCs w:val="28"/>
          <w:lang w:eastAsia="ru-RU"/>
        </w:rPr>
        <w:t>ані прокуратури, у</w:t>
      </w:r>
      <w:r w:rsidRPr="00B57AE4">
        <w:rPr>
          <w:rFonts w:cs="Calibri"/>
          <w:sz w:val="28"/>
          <w:szCs w:val="28"/>
          <w:lang w:eastAsia="ru-RU"/>
        </w:rPr>
        <w:t xml:space="preserve"> якому прокурор обіймає посаду, строком на один рік.</w:t>
      </w:r>
      <w:r w:rsidR="00AA15B8" w:rsidRPr="00B57AE4">
        <w:rPr>
          <w:sz w:val="28"/>
          <w:szCs w:val="28"/>
          <w:lang w:eastAsia="ru-RU"/>
        </w:rPr>
        <w:t xml:space="preserve">   </w:t>
      </w:r>
    </w:p>
    <w:p w:rsidR="00AA15B8" w:rsidRPr="00B57AE4" w:rsidRDefault="00AA15B8" w:rsidP="00CA119E">
      <w:pPr>
        <w:widowControl w:val="0"/>
        <w:spacing w:after="0" w:line="240" w:lineRule="auto"/>
        <w:ind w:firstLine="567"/>
        <w:jc w:val="both"/>
        <w:rPr>
          <w:sz w:val="28"/>
          <w:szCs w:val="28"/>
          <w:lang w:eastAsia="ru-RU"/>
        </w:rPr>
      </w:pPr>
    </w:p>
    <w:p w:rsidR="00AA15B8" w:rsidRPr="00B57AE4" w:rsidRDefault="00AA15B8" w:rsidP="00CA119E">
      <w:pPr>
        <w:widowControl w:val="0"/>
        <w:spacing w:after="0" w:line="240" w:lineRule="auto"/>
        <w:jc w:val="both"/>
        <w:rPr>
          <w:b/>
          <w:sz w:val="28"/>
          <w:szCs w:val="28"/>
          <w:lang w:eastAsia="ru-RU"/>
        </w:rPr>
      </w:pPr>
      <w:r w:rsidRPr="00B57AE4">
        <w:rPr>
          <w:b/>
          <w:sz w:val="28"/>
          <w:szCs w:val="28"/>
          <w:lang w:eastAsia="ru-RU"/>
        </w:rPr>
        <w:t xml:space="preserve">Позиція </w:t>
      </w:r>
      <w:r w:rsidR="006705B1" w:rsidRPr="00B57AE4">
        <w:rPr>
          <w:b/>
          <w:sz w:val="28"/>
          <w:szCs w:val="28"/>
          <w:lang w:eastAsia="ru-RU"/>
        </w:rPr>
        <w:t>Вищої ради правосуддя</w:t>
      </w:r>
      <w:r w:rsidR="009F5F08">
        <w:rPr>
          <w:b/>
          <w:sz w:val="28"/>
          <w:szCs w:val="28"/>
          <w:lang w:eastAsia="ru-RU"/>
        </w:rPr>
        <w:t xml:space="preserve"> під час оцінювання</w:t>
      </w:r>
      <w:r w:rsidRPr="00B57AE4">
        <w:rPr>
          <w:b/>
          <w:sz w:val="28"/>
          <w:szCs w:val="28"/>
          <w:lang w:eastAsia="ru-RU"/>
        </w:rPr>
        <w:t xml:space="preserve"> аргументів скарги на рішення К</w:t>
      </w:r>
      <w:r w:rsidR="009F5F08">
        <w:rPr>
          <w:b/>
          <w:sz w:val="28"/>
          <w:szCs w:val="28"/>
          <w:lang w:eastAsia="ru-RU"/>
        </w:rPr>
        <w:t>ДКП</w:t>
      </w:r>
    </w:p>
    <w:p w:rsidR="00435018" w:rsidRPr="00B57AE4" w:rsidRDefault="00AA15B8" w:rsidP="00CA119E">
      <w:pPr>
        <w:widowControl w:val="0"/>
        <w:spacing w:after="0" w:line="240" w:lineRule="auto"/>
        <w:ind w:firstLine="567"/>
        <w:jc w:val="both"/>
        <w:rPr>
          <w:sz w:val="28"/>
          <w:szCs w:val="28"/>
          <w:lang w:eastAsia="ru-RU"/>
        </w:rPr>
      </w:pPr>
      <w:r w:rsidRPr="00B57AE4">
        <w:rPr>
          <w:b/>
          <w:sz w:val="28"/>
          <w:szCs w:val="28"/>
          <w:lang w:eastAsia="ru-RU"/>
        </w:rPr>
        <w:tab/>
      </w:r>
      <w:r w:rsidR="00435018" w:rsidRPr="00B57AE4">
        <w:rPr>
          <w:sz w:val="28"/>
          <w:szCs w:val="28"/>
          <w:lang w:eastAsia="ru-RU"/>
        </w:rPr>
        <w:t xml:space="preserve">КДКП у рішенні від 21 лютого 2024 року № 30дп-24 встановила в діях прокурора Романюка Д.В. </w:t>
      </w:r>
      <w:r w:rsidR="0090697B">
        <w:rPr>
          <w:sz w:val="28"/>
          <w:szCs w:val="28"/>
          <w:lang w:eastAsia="ru-RU"/>
        </w:rPr>
        <w:t>склад</w:t>
      </w:r>
      <w:r w:rsidR="00435018" w:rsidRPr="00B57AE4">
        <w:rPr>
          <w:sz w:val="28"/>
          <w:szCs w:val="28"/>
          <w:lang w:eastAsia="ru-RU"/>
        </w:rPr>
        <w:t xml:space="preserve"> дисциплінарних проступків, передбачених пунктами 5, 6 частини першої статті 43 Закону № 1697-VIІ,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9F5F08">
        <w:rPr>
          <w:sz w:val="28"/>
          <w:szCs w:val="28"/>
          <w:lang w:eastAsia="ru-RU"/>
        </w:rPr>
        <w:t>;</w:t>
      </w:r>
      <w:r w:rsidR="00435018" w:rsidRPr="00B57AE4">
        <w:rPr>
          <w:sz w:val="28"/>
          <w:szCs w:val="28"/>
          <w:lang w:eastAsia="ru-RU"/>
        </w:rPr>
        <w:t xml:space="preserve"> одноразове грубе порушення правил прокурорської етики.</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Констатувала, що Романюк Д.В.</w:t>
      </w:r>
      <w:r w:rsidR="0090697B">
        <w:rPr>
          <w:sz w:val="28"/>
          <w:szCs w:val="28"/>
          <w:lang w:eastAsia="ru-RU"/>
        </w:rPr>
        <w:t>,</w:t>
      </w:r>
      <w:r w:rsidRPr="00B57AE4">
        <w:rPr>
          <w:sz w:val="28"/>
          <w:szCs w:val="28"/>
          <w:lang w:eastAsia="ru-RU"/>
        </w:rPr>
        <w:t xml:space="preserve"> обіймаючи посаду прокурора, </w:t>
      </w:r>
      <w:r w:rsidR="0090697B">
        <w:rPr>
          <w:sz w:val="28"/>
          <w:szCs w:val="28"/>
          <w:lang w:eastAsia="ru-RU"/>
        </w:rPr>
        <w:t>ознайомлений</w:t>
      </w:r>
      <w:r w:rsidRPr="00B57AE4">
        <w:rPr>
          <w:sz w:val="28"/>
          <w:szCs w:val="28"/>
          <w:lang w:eastAsia="ru-RU"/>
        </w:rPr>
        <w:t xml:space="preserve"> з вимогами правил прокурорської етики</w:t>
      </w:r>
      <w:r w:rsidR="0090697B">
        <w:rPr>
          <w:sz w:val="28"/>
          <w:szCs w:val="28"/>
          <w:lang w:eastAsia="ru-RU"/>
        </w:rPr>
        <w:t>,</w:t>
      </w:r>
      <w:r w:rsidRPr="00B57AE4">
        <w:rPr>
          <w:sz w:val="28"/>
          <w:szCs w:val="28"/>
          <w:lang w:eastAsia="ru-RU"/>
        </w:rPr>
        <w:t xml:space="preserve"> усвідомлюючи можливі правові наслідки вчиненого ним діяння, допустив вживання алкоголю та </w:t>
      </w:r>
      <w:r w:rsidR="0090697B">
        <w:rPr>
          <w:sz w:val="28"/>
          <w:szCs w:val="28"/>
          <w:lang w:eastAsia="ru-RU"/>
        </w:rPr>
        <w:t>керування транспортним засобом у</w:t>
      </w:r>
      <w:r w:rsidRPr="00B57AE4">
        <w:rPr>
          <w:sz w:val="28"/>
          <w:szCs w:val="28"/>
          <w:lang w:eastAsia="ru-RU"/>
        </w:rPr>
        <w:t xml:space="preserve"> стані алкогольного сп’яніння.</w:t>
      </w:r>
    </w:p>
    <w:p w:rsidR="00435018" w:rsidRPr="00F24A11" w:rsidRDefault="00321C45" w:rsidP="00CA119E">
      <w:pPr>
        <w:widowControl w:val="0"/>
        <w:spacing w:after="0" w:line="240" w:lineRule="auto"/>
        <w:ind w:firstLine="567"/>
        <w:jc w:val="both"/>
        <w:rPr>
          <w:sz w:val="28"/>
          <w:szCs w:val="28"/>
          <w:lang w:eastAsia="ru-RU"/>
        </w:rPr>
      </w:pPr>
      <w:r w:rsidRPr="00F24A11">
        <w:rPr>
          <w:sz w:val="28"/>
          <w:szCs w:val="28"/>
          <w:lang w:eastAsia="ru-RU"/>
        </w:rPr>
        <w:t xml:space="preserve">Перевіряючи доводи скарги прокурора Романюка Д.В. щодо </w:t>
      </w:r>
      <w:r w:rsidR="00F24A11" w:rsidRPr="00F24A11">
        <w:rPr>
          <w:sz w:val="28"/>
          <w:szCs w:val="28"/>
          <w:lang w:eastAsia="ru-RU"/>
        </w:rPr>
        <w:t>необґрунтованості</w:t>
      </w:r>
      <w:r w:rsidRPr="00F24A11">
        <w:rPr>
          <w:sz w:val="28"/>
          <w:szCs w:val="28"/>
          <w:lang w:eastAsia="ru-RU"/>
        </w:rPr>
        <w:t xml:space="preserve"> таких </w:t>
      </w:r>
      <w:r w:rsidR="009F5F08">
        <w:rPr>
          <w:sz w:val="28"/>
          <w:szCs w:val="28"/>
          <w:lang w:eastAsia="ru-RU"/>
        </w:rPr>
        <w:t>висновків, Вища рада правосуддя</w:t>
      </w:r>
      <w:r w:rsidRPr="00F24A11">
        <w:rPr>
          <w:sz w:val="28"/>
          <w:szCs w:val="28"/>
          <w:lang w:eastAsia="ru-RU"/>
        </w:rPr>
        <w:t xml:space="preserve"> вважає необхідним зазначити таке.  </w:t>
      </w:r>
    </w:p>
    <w:p w:rsidR="00F24A11" w:rsidRDefault="00F24A11" w:rsidP="00CA119E">
      <w:pPr>
        <w:widowControl w:val="0"/>
        <w:spacing w:after="0" w:line="240" w:lineRule="auto"/>
        <w:ind w:firstLine="567"/>
        <w:jc w:val="both"/>
        <w:rPr>
          <w:i/>
          <w:sz w:val="28"/>
          <w:szCs w:val="28"/>
          <w:lang w:eastAsia="ru-RU"/>
        </w:rPr>
      </w:pPr>
    </w:p>
    <w:p w:rsidR="00435018" w:rsidRPr="00B57AE4" w:rsidRDefault="00435018" w:rsidP="00CA119E">
      <w:pPr>
        <w:widowControl w:val="0"/>
        <w:spacing w:after="0" w:line="240" w:lineRule="auto"/>
        <w:ind w:firstLine="567"/>
        <w:jc w:val="both"/>
        <w:rPr>
          <w:i/>
          <w:sz w:val="28"/>
          <w:szCs w:val="28"/>
          <w:lang w:eastAsia="ru-RU"/>
        </w:rPr>
      </w:pPr>
      <w:r w:rsidRPr="00B57AE4">
        <w:rPr>
          <w:i/>
          <w:sz w:val="28"/>
          <w:szCs w:val="28"/>
          <w:lang w:eastAsia="ru-RU"/>
        </w:rPr>
        <w:t xml:space="preserve">Щодо доводів прокурора про порушення процедури медичного огляду </w:t>
      </w:r>
    </w:p>
    <w:p w:rsidR="00435018" w:rsidRPr="00B57AE4" w:rsidRDefault="009F5F08" w:rsidP="00CA119E">
      <w:pPr>
        <w:widowControl w:val="0"/>
        <w:spacing w:after="0" w:line="240" w:lineRule="auto"/>
        <w:ind w:firstLine="567"/>
        <w:jc w:val="both"/>
        <w:rPr>
          <w:sz w:val="28"/>
          <w:szCs w:val="28"/>
          <w:lang w:eastAsia="ru-RU"/>
        </w:rPr>
      </w:pPr>
      <w:r>
        <w:rPr>
          <w:sz w:val="28"/>
          <w:szCs w:val="28"/>
          <w:lang w:eastAsia="ru-RU"/>
        </w:rPr>
        <w:t>Статтею</w:t>
      </w:r>
      <w:r w:rsidR="00435018" w:rsidRPr="00B57AE4">
        <w:rPr>
          <w:sz w:val="28"/>
          <w:szCs w:val="28"/>
          <w:lang w:eastAsia="ru-RU"/>
        </w:rPr>
        <w:t xml:space="preserve"> 9 КУпАП </w:t>
      </w:r>
      <w:r>
        <w:rPr>
          <w:sz w:val="28"/>
          <w:szCs w:val="28"/>
          <w:lang w:eastAsia="ru-RU"/>
        </w:rPr>
        <w:t xml:space="preserve">встановлено, що </w:t>
      </w:r>
      <w:r w:rsidR="00435018" w:rsidRPr="00B57AE4">
        <w:rPr>
          <w:sz w:val="28"/>
          <w:szCs w:val="28"/>
          <w:lang w:eastAsia="ru-RU"/>
        </w:rPr>
        <w:t>адміністративним правопорушенням (проступком) визнається протиправна, винна (умисна або необережна) дія чи бездіяльність, яка посягає на громадський порядок, власність, права і свободи громадян, на встановлений порядок управління і за яку законом передбачено адміністративну відповідальність.</w:t>
      </w:r>
      <w:bookmarkStart w:id="1" w:name="n62"/>
      <w:bookmarkEnd w:id="1"/>
      <w:r w:rsidR="00435018" w:rsidRPr="00B57AE4">
        <w:rPr>
          <w:sz w:val="28"/>
          <w:szCs w:val="28"/>
          <w:lang w:eastAsia="ru-RU"/>
        </w:rPr>
        <w:t xml:space="preserve"> Адміністративна відповідальність за правопорушення, передбачені цим Кодексом, настає, якщо ці порушення за своїм характером не тягнуть за собою відповідно до закону кримінальної відповідальності.</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Адміністративна відповідальність за частиною першою статті 130 КУпАП настає, зокрема,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w:t>
      </w:r>
    </w:p>
    <w:p w:rsidR="00435018" w:rsidRPr="00B57AE4" w:rsidRDefault="00086434" w:rsidP="00CA119E">
      <w:pPr>
        <w:widowControl w:val="0"/>
        <w:spacing w:after="0" w:line="240" w:lineRule="auto"/>
        <w:ind w:firstLine="567"/>
        <w:jc w:val="both"/>
        <w:rPr>
          <w:sz w:val="28"/>
          <w:szCs w:val="28"/>
          <w:lang w:eastAsia="ru-RU"/>
        </w:rPr>
      </w:pPr>
      <w:r>
        <w:rPr>
          <w:sz w:val="28"/>
          <w:szCs w:val="28"/>
          <w:lang w:eastAsia="ru-RU"/>
        </w:rPr>
        <w:t>Згідно з підпунктом «а» пункту 2.9</w:t>
      </w:r>
      <w:r w:rsidR="00435018" w:rsidRPr="00B57AE4">
        <w:rPr>
          <w:sz w:val="28"/>
          <w:szCs w:val="28"/>
          <w:lang w:eastAsia="ru-RU"/>
        </w:rPr>
        <w:t xml:space="preserve">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w:t>
      </w:r>
    </w:p>
    <w:p w:rsidR="00F15CDC" w:rsidRPr="00B57AE4" w:rsidRDefault="00F15CDC" w:rsidP="00F15CDC">
      <w:pPr>
        <w:widowControl w:val="0"/>
        <w:spacing w:after="0" w:line="240" w:lineRule="auto"/>
        <w:ind w:firstLine="567"/>
        <w:jc w:val="both"/>
        <w:rPr>
          <w:sz w:val="28"/>
          <w:szCs w:val="28"/>
          <w:lang w:eastAsia="ru-RU"/>
        </w:rPr>
      </w:pPr>
      <w:r w:rsidRPr="00B57AE4">
        <w:rPr>
          <w:sz w:val="28"/>
          <w:szCs w:val="28"/>
          <w:lang w:eastAsia="ru-RU"/>
        </w:rPr>
        <w:t>У рішенні Великої палати Європейського с</w:t>
      </w:r>
      <w:r>
        <w:rPr>
          <w:sz w:val="28"/>
          <w:szCs w:val="28"/>
          <w:lang w:eastAsia="ru-RU"/>
        </w:rPr>
        <w:t xml:space="preserve">уду з прав людини у справі </w:t>
      </w:r>
      <w:r>
        <w:rPr>
          <w:sz w:val="28"/>
          <w:szCs w:val="28"/>
          <w:lang w:eastAsia="ru-RU"/>
        </w:rPr>
        <w:br/>
        <w:t>«О' </w:t>
      </w:r>
      <w:r w:rsidRPr="00B57AE4">
        <w:rPr>
          <w:sz w:val="28"/>
          <w:szCs w:val="28"/>
          <w:lang w:eastAsia="ru-RU"/>
        </w:rPr>
        <w:t xml:space="preserve">Галлоран та Франціс проти Сполученого Королівства» від 29 червня </w:t>
      </w:r>
      <w:r w:rsidRPr="00B57AE4">
        <w:rPr>
          <w:sz w:val="28"/>
          <w:szCs w:val="28"/>
          <w:lang w:eastAsia="ru-RU"/>
        </w:rPr>
        <w:br/>
        <w:t>2007 року суд дійшов висновку, що будь-яка особа, яка володіє чи керує автомобілем, підпадає під дію спеціальних правил, оскільки володіння та використання автомобілів є таким, що потенційно може завдати серйозної шкоди. Ті, хто реалізували своє право володіти автомобілями та їздити на них, тим самим погодились нести певну відповідальніс</w:t>
      </w:r>
      <w:r>
        <w:rPr>
          <w:sz w:val="28"/>
          <w:szCs w:val="28"/>
          <w:lang w:eastAsia="ru-RU"/>
        </w:rPr>
        <w:t>ть та виконувати додаткові обов’</w:t>
      </w:r>
      <w:r w:rsidRPr="00B57AE4">
        <w:rPr>
          <w:sz w:val="28"/>
          <w:szCs w:val="28"/>
          <w:lang w:eastAsia="ru-RU"/>
        </w:rPr>
        <w:t>язки у правовому полі.</w:t>
      </w:r>
    </w:p>
    <w:p w:rsidR="00435018" w:rsidRPr="00B57AE4" w:rsidRDefault="00086434" w:rsidP="00CA119E">
      <w:pPr>
        <w:widowControl w:val="0"/>
        <w:spacing w:after="0" w:line="240" w:lineRule="auto"/>
        <w:ind w:firstLine="567"/>
        <w:jc w:val="both"/>
        <w:rPr>
          <w:sz w:val="28"/>
          <w:szCs w:val="28"/>
          <w:lang w:eastAsia="ru-RU"/>
        </w:rPr>
      </w:pPr>
      <w:r>
        <w:rPr>
          <w:sz w:val="28"/>
          <w:szCs w:val="28"/>
          <w:lang w:eastAsia="ru-RU"/>
        </w:rPr>
        <w:t>За результатами перевірки</w:t>
      </w:r>
      <w:r w:rsidR="00435018" w:rsidRPr="00B57AE4">
        <w:rPr>
          <w:sz w:val="28"/>
          <w:szCs w:val="28"/>
          <w:lang w:eastAsia="ru-RU"/>
        </w:rPr>
        <w:t xml:space="preserve"> матеріалів дисциплінарного провадження встановлено, що стосовно прокурора </w:t>
      </w:r>
      <w:r w:rsidR="00445993">
        <w:rPr>
          <w:rFonts w:cs="Calibri"/>
          <w:sz w:val="28"/>
          <w:szCs w:val="28"/>
          <w:lang w:eastAsia="ru-RU"/>
        </w:rPr>
        <w:t>ОСОБА1</w:t>
      </w:r>
      <w:r w:rsidR="00435018" w:rsidRPr="00B57AE4">
        <w:rPr>
          <w:sz w:val="28"/>
          <w:szCs w:val="28"/>
          <w:lang w:eastAsia="ru-RU"/>
        </w:rPr>
        <w:t xml:space="preserve"> складено протокол про адміністративне правопорушення від 25 серпня 2023 року </w:t>
      </w:r>
      <w:r>
        <w:rPr>
          <w:sz w:val="28"/>
          <w:szCs w:val="28"/>
          <w:lang w:eastAsia="ru-RU"/>
        </w:rPr>
        <w:t>(серія</w:t>
      </w:r>
      <w:r w:rsidR="00435018" w:rsidRPr="00B57AE4">
        <w:rPr>
          <w:sz w:val="28"/>
          <w:szCs w:val="28"/>
          <w:lang w:eastAsia="ru-RU"/>
        </w:rPr>
        <w:t xml:space="preserve"> ААД № 526846</w:t>
      </w:r>
      <w:r>
        <w:rPr>
          <w:sz w:val="28"/>
          <w:szCs w:val="28"/>
          <w:lang w:eastAsia="ru-RU"/>
        </w:rPr>
        <w:t>)</w:t>
      </w:r>
      <w:r w:rsidR="00435018" w:rsidRPr="00B57AE4">
        <w:rPr>
          <w:sz w:val="28"/>
          <w:szCs w:val="28"/>
          <w:lang w:eastAsia="ru-RU"/>
        </w:rPr>
        <w:t xml:space="preserve"> за частиною першою статті 130 КУпАП, </w:t>
      </w:r>
      <w:r>
        <w:rPr>
          <w:sz w:val="28"/>
          <w:szCs w:val="28"/>
          <w:lang w:eastAsia="ru-RU"/>
        </w:rPr>
        <w:t xml:space="preserve">у якому зазначено, що </w:t>
      </w:r>
      <w:r w:rsidR="00445993">
        <w:rPr>
          <w:rFonts w:cs="Calibri"/>
          <w:sz w:val="28"/>
          <w:szCs w:val="28"/>
          <w:lang w:eastAsia="ru-RU"/>
        </w:rPr>
        <w:t>ОСОБА1</w:t>
      </w:r>
      <w:r w:rsidR="00445993">
        <w:rPr>
          <w:sz w:val="28"/>
          <w:szCs w:val="28"/>
          <w:lang w:eastAsia="ru-RU"/>
        </w:rPr>
        <w:t xml:space="preserve"> </w:t>
      </w:r>
      <w:r>
        <w:rPr>
          <w:sz w:val="28"/>
          <w:szCs w:val="28"/>
          <w:lang w:eastAsia="ru-RU"/>
        </w:rPr>
        <w:t xml:space="preserve"> </w:t>
      </w:r>
      <w:r>
        <w:rPr>
          <w:sz w:val="28"/>
          <w:szCs w:val="28"/>
          <w:lang w:eastAsia="ru-RU"/>
        </w:rPr>
        <w:br/>
        <w:t xml:space="preserve">25 серпня </w:t>
      </w:r>
      <w:r w:rsidR="00435018" w:rsidRPr="00B57AE4">
        <w:rPr>
          <w:sz w:val="28"/>
          <w:szCs w:val="28"/>
          <w:lang w:eastAsia="ru-RU"/>
        </w:rPr>
        <w:t>20</w:t>
      </w:r>
      <w:r w:rsidR="006A408A">
        <w:rPr>
          <w:sz w:val="28"/>
          <w:szCs w:val="28"/>
          <w:lang w:eastAsia="ru-RU"/>
        </w:rPr>
        <w:t>23 року о 19 годині 55 хвилин на</w:t>
      </w:r>
      <w:r w:rsidR="00435018" w:rsidRPr="00B57AE4">
        <w:rPr>
          <w:sz w:val="28"/>
          <w:szCs w:val="28"/>
          <w:lang w:eastAsia="ru-RU"/>
        </w:rPr>
        <w:t xml:space="preserve"> площі Дарницькій, 1 </w:t>
      </w:r>
      <w:r>
        <w:rPr>
          <w:sz w:val="28"/>
          <w:szCs w:val="28"/>
          <w:lang w:eastAsia="ru-RU"/>
        </w:rPr>
        <w:t>у місті</w:t>
      </w:r>
      <w:r w:rsidR="00435018" w:rsidRPr="00B57AE4">
        <w:rPr>
          <w:sz w:val="28"/>
          <w:szCs w:val="28"/>
          <w:lang w:eastAsia="ru-RU"/>
        </w:rPr>
        <w:t xml:space="preserve"> Києві керував транспортним засобом «</w:t>
      </w:r>
      <w:r w:rsidR="00435018" w:rsidRPr="00F24A11">
        <w:rPr>
          <w:sz w:val="28"/>
          <w:szCs w:val="28"/>
          <w:lang w:eastAsia="ru-RU"/>
        </w:rPr>
        <w:t>Tesla</w:t>
      </w:r>
      <w:r w:rsidR="00435018" w:rsidRPr="0011067B">
        <w:rPr>
          <w:sz w:val="28"/>
          <w:szCs w:val="28"/>
          <w:lang w:eastAsia="ru-RU"/>
        </w:rPr>
        <w:t xml:space="preserve"> </w:t>
      </w:r>
      <w:r w:rsidR="00435018" w:rsidRPr="00F24A11">
        <w:rPr>
          <w:sz w:val="28"/>
          <w:szCs w:val="28"/>
          <w:lang w:eastAsia="ru-RU"/>
        </w:rPr>
        <w:t>Model</w:t>
      </w:r>
      <w:r w:rsidR="00435018" w:rsidRPr="0011067B">
        <w:rPr>
          <w:sz w:val="28"/>
          <w:szCs w:val="28"/>
          <w:lang w:eastAsia="ru-RU"/>
        </w:rPr>
        <w:t xml:space="preserve"> 3</w:t>
      </w:r>
      <w:r w:rsidR="00435018" w:rsidRPr="00B57AE4">
        <w:rPr>
          <w:sz w:val="28"/>
          <w:szCs w:val="28"/>
          <w:lang w:eastAsia="ru-RU"/>
        </w:rPr>
        <w:t xml:space="preserve">», </w:t>
      </w:r>
      <w:r w:rsidR="00321C45" w:rsidRPr="00F24A11">
        <w:rPr>
          <w:sz w:val="28"/>
          <w:szCs w:val="28"/>
          <w:lang w:eastAsia="ru-RU"/>
        </w:rPr>
        <w:t>реєстраційний номер</w:t>
      </w:r>
      <w:r w:rsidR="00321C45">
        <w:rPr>
          <w:sz w:val="28"/>
          <w:szCs w:val="28"/>
          <w:lang w:eastAsia="ru-RU"/>
        </w:rPr>
        <w:t xml:space="preserve"> </w:t>
      </w:r>
      <w:r>
        <w:rPr>
          <w:sz w:val="28"/>
          <w:szCs w:val="28"/>
          <w:lang w:eastAsia="ru-RU"/>
        </w:rPr>
        <w:br/>
      </w:r>
      <w:r w:rsidR="00445993">
        <w:rPr>
          <w:sz w:val="28"/>
          <w:szCs w:val="28"/>
          <w:lang w:eastAsia="ru-RU"/>
        </w:rPr>
        <w:t>____</w:t>
      </w:r>
      <w:r w:rsidR="00435018" w:rsidRPr="00B57AE4">
        <w:rPr>
          <w:sz w:val="28"/>
          <w:szCs w:val="28"/>
          <w:lang w:eastAsia="ru-RU"/>
        </w:rPr>
        <w:t xml:space="preserve">, у стані алкогольного сп’яніння. </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Згідно з висновком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руху від </w:t>
      </w:r>
      <w:r w:rsidRPr="00B57AE4">
        <w:rPr>
          <w:sz w:val="28"/>
          <w:szCs w:val="28"/>
          <w:lang w:eastAsia="ru-RU"/>
        </w:rPr>
        <w:br/>
        <w:t>25 серпня 2</w:t>
      </w:r>
      <w:r w:rsidR="006A408A">
        <w:rPr>
          <w:sz w:val="28"/>
          <w:szCs w:val="28"/>
          <w:lang w:eastAsia="ru-RU"/>
        </w:rPr>
        <w:t xml:space="preserve">023 року № </w:t>
      </w:r>
      <w:r w:rsidR="00086434">
        <w:rPr>
          <w:sz w:val="28"/>
          <w:szCs w:val="28"/>
          <w:lang w:eastAsia="ru-RU"/>
        </w:rPr>
        <w:t>004650</w:t>
      </w:r>
      <w:r w:rsidR="006A408A">
        <w:rPr>
          <w:sz w:val="28"/>
          <w:szCs w:val="28"/>
          <w:lang w:eastAsia="ru-RU"/>
        </w:rPr>
        <w:t>, проведеного в</w:t>
      </w:r>
      <w:r w:rsidRPr="00B57AE4">
        <w:rPr>
          <w:sz w:val="28"/>
          <w:szCs w:val="28"/>
          <w:lang w:eastAsia="ru-RU"/>
        </w:rPr>
        <w:t xml:space="preserve"> Комунальному некомерційному підприємстві «Київська міська наркологіч</w:t>
      </w:r>
      <w:r w:rsidR="006A408A">
        <w:rPr>
          <w:sz w:val="28"/>
          <w:szCs w:val="28"/>
          <w:lang w:eastAsia="ru-RU"/>
        </w:rPr>
        <w:t>на клінічна лікарня “</w:t>
      </w:r>
      <w:r w:rsidRPr="00B57AE4">
        <w:rPr>
          <w:sz w:val="28"/>
          <w:szCs w:val="28"/>
          <w:lang w:eastAsia="ru-RU"/>
        </w:rPr>
        <w:t>Соціотерапія</w:t>
      </w:r>
      <w:r w:rsidR="006A408A">
        <w:rPr>
          <w:sz w:val="28"/>
          <w:szCs w:val="28"/>
          <w:lang w:eastAsia="ru-RU"/>
        </w:rPr>
        <w:t>”</w:t>
      </w:r>
      <w:r w:rsidRPr="00B57AE4">
        <w:rPr>
          <w:sz w:val="28"/>
          <w:szCs w:val="28"/>
          <w:lang w:eastAsia="ru-RU"/>
        </w:rPr>
        <w:t xml:space="preserve">», </w:t>
      </w:r>
      <w:r w:rsidR="00445993">
        <w:rPr>
          <w:rFonts w:cs="Calibri"/>
          <w:sz w:val="28"/>
          <w:szCs w:val="28"/>
          <w:lang w:eastAsia="ru-RU"/>
        </w:rPr>
        <w:t>ОСОБА1</w:t>
      </w:r>
      <w:r w:rsidRPr="00B57AE4">
        <w:rPr>
          <w:sz w:val="28"/>
          <w:szCs w:val="28"/>
          <w:lang w:eastAsia="ru-RU"/>
        </w:rPr>
        <w:t xml:space="preserve"> о 20 годині 10 хвилин перебував у стані алкогольного сп’яніння (</w:t>
      </w:r>
      <w:r w:rsidR="006A408A">
        <w:rPr>
          <w:sz w:val="28"/>
          <w:szCs w:val="28"/>
          <w:lang w:eastAsia="ru-RU"/>
        </w:rPr>
        <w:t xml:space="preserve">показник – </w:t>
      </w:r>
      <w:r w:rsidRPr="00B57AE4">
        <w:rPr>
          <w:sz w:val="28"/>
          <w:szCs w:val="28"/>
          <w:lang w:eastAsia="ru-RU"/>
        </w:rPr>
        <w:t>2,02</w:t>
      </w:r>
      <w:r w:rsidR="006A408A">
        <w:rPr>
          <w:sz w:val="28"/>
          <w:szCs w:val="28"/>
          <w:lang w:eastAsia="ru-RU"/>
        </w:rPr>
        <w:t xml:space="preserve"> </w:t>
      </w:r>
      <w:r w:rsidR="00086434" w:rsidRPr="00137946">
        <w:rPr>
          <w:rFonts w:cs="Calibri"/>
          <w:sz w:val="28"/>
          <w:szCs w:val="28"/>
        </w:rPr>
        <w:t>‰</w:t>
      </w:r>
      <w:r w:rsidR="00086434">
        <w:rPr>
          <w:rFonts w:cs="Calibri"/>
          <w:sz w:val="28"/>
          <w:szCs w:val="28"/>
        </w:rPr>
        <w:t xml:space="preserve"> (</w:t>
      </w:r>
      <w:r w:rsidRPr="00B57AE4">
        <w:rPr>
          <w:sz w:val="28"/>
          <w:szCs w:val="28"/>
          <w:lang w:eastAsia="ru-RU"/>
        </w:rPr>
        <w:t>проміле)</w:t>
      </w:r>
      <w:r w:rsidR="00086434">
        <w:rPr>
          <w:sz w:val="28"/>
          <w:szCs w:val="28"/>
          <w:lang w:eastAsia="ru-RU"/>
        </w:rPr>
        <w:t>)</w:t>
      </w:r>
      <w:r w:rsidRPr="00B57AE4">
        <w:rPr>
          <w:sz w:val="28"/>
          <w:szCs w:val="28"/>
          <w:lang w:eastAsia="ru-RU"/>
        </w:rPr>
        <w:t xml:space="preserve">. </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Постановою Дніпровського районного суду міста Києва </w:t>
      </w:r>
      <w:r w:rsidR="00086434">
        <w:rPr>
          <w:sz w:val="28"/>
          <w:szCs w:val="28"/>
          <w:lang w:eastAsia="ru-RU"/>
        </w:rPr>
        <w:br/>
        <w:t xml:space="preserve">від </w:t>
      </w:r>
      <w:r w:rsidRPr="00B57AE4">
        <w:rPr>
          <w:sz w:val="28"/>
          <w:szCs w:val="28"/>
          <w:lang w:eastAsia="ru-RU"/>
        </w:rPr>
        <w:t xml:space="preserve">22 квітня 2024 року у справі № 755/13057/23 на </w:t>
      </w:r>
      <w:r w:rsidR="00445993">
        <w:rPr>
          <w:rFonts w:cs="Calibri"/>
          <w:sz w:val="28"/>
          <w:szCs w:val="28"/>
          <w:lang w:eastAsia="ru-RU"/>
        </w:rPr>
        <w:t>ОСОБА1</w:t>
      </w:r>
      <w:r w:rsidRPr="00B57AE4">
        <w:rPr>
          <w:sz w:val="28"/>
          <w:szCs w:val="28"/>
          <w:lang w:eastAsia="ru-RU"/>
        </w:rPr>
        <w:t xml:space="preserve"> накладено адміністративне стягнення за вчинення адміністративного правопорушення, передбаченого частиною першою статті 130 КУпАП</w:t>
      </w:r>
      <w:r w:rsidR="006A408A">
        <w:rPr>
          <w:sz w:val="28"/>
          <w:szCs w:val="28"/>
          <w:lang w:eastAsia="ru-RU"/>
        </w:rPr>
        <w:t>,</w:t>
      </w:r>
      <w:r w:rsidRPr="00B57AE4">
        <w:rPr>
          <w:sz w:val="28"/>
          <w:szCs w:val="28"/>
          <w:lang w:eastAsia="ru-RU"/>
        </w:rPr>
        <w:t xml:space="preserve"> у виді штрафу в розмірі однієї тисячі неоподатковуваних мінімумів доходів громадян, що становить 17 000 грн</w:t>
      </w:r>
      <w:r w:rsidR="006A408A">
        <w:rPr>
          <w:sz w:val="28"/>
          <w:szCs w:val="28"/>
          <w:lang w:eastAsia="ru-RU"/>
        </w:rPr>
        <w:t>,</w:t>
      </w:r>
      <w:r w:rsidRPr="00B57AE4">
        <w:rPr>
          <w:sz w:val="28"/>
          <w:szCs w:val="28"/>
          <w:lang w:eastAsia="ru-RU"/>
        </w:rPr>
        <w:t xml:space="preserve"> із позбавленням права керування транспортними засобами строком на 1 (один) рік.</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Зі змісту </w:t>
      </w:r>
      <w:r w:rsidR="00321C45">
        <w:rPr>
          <w:sz w:val="28"/>
          <w:szCs w:val="28"/>
          <w:lang w:eastAsia="ru-RU"/>
        </w:rPr>
        <w:t xml:space="preserve">зазначеного судового </w:t>
      </w:r>
      <w:r w:rsidR="00086434">
        <w:rPr>
          <w:sz w:val="28"/>
          <w:szCs w:val="28"/>
          <w:lang w:eastAsia="ru-RU"/>
        </w:rPr>
        <w:t xml:space="preserve">рішення </w:t>
      </w:r>
      <w:r w:rsidRPr="00B57AE4">
        <w:rPr>
          <w:sz w:val="28"/>
          <w:szCs w:val="28"/>
          <w:lang w:eastAsia="ru-RU"/>
        </w:rPr>
        <w:t xml:space="preserve">вбачається, що прокурор </w:t>
      </w:r>
      <w:r w:rsidR="00F15CDC">
        <w:rPr>
          <w:sz w:val="28"/>
          <w:szCs w:val="28"/>
          <w:lang w:eastAsia="ru-RU"/>
        </w:rPr>
        <w:br/>
      </w:r>
      <w:r w:rsidR="00445993">
        <w:rPr>
          <w:rFonts w:cs="Calibri"/>
          <w:sz w:val="28"/>
          <w:szCs w:val="28"/>
          <w:lang w:eastAsia="ru-RU"/>
        </w:rPr>
        <w:t>ОСОБА1</w:t>
      </w:r>
      <w:r w:rsidRPr="00B57AE4">
        <w:rPr>
          <w:sz w:val="28"/>
          <w:szCs w:val="28"/>
          <w:lang w:eastAsia="ru-RU"/>
        </w:rPr>
        <w:t xml:space="preserve"> у судовому засіданні вину у вчиненні адміністративного правопорушення визнав, щиро каяв</w:t>
      </w:r>
      <w:r w:rsidR="006A408A">
        <w:rPr>
          <w:sz w:val="28"/>
          <w:szCs w:val="28"/>
          <w:lang w:eastAsia="ru-RU"/>
        </w:rPr>
        <w:t>ся, з обставинами, викладеними у</w:t>
      </w:r>
      <w:r w:rsidRPr="00B57AE4">
        <w:rPr>
          <w:sz w:val="28"/>
          <w:szCs w:val="28"/>
          <w:lang w:eastAsia="ru-RU"/>
        </w:rPr>
        <w:t xml:space="preserve"> протоколі</w:t>
      </w:r>
      <w:r w:rsidR="00086434">
        <w:rPr>
          <w:sz w:val="28"/>
          <w:szCs w:val="28"/>
          <w:lang w:eastAsia="ru-RU"/>
        </w:rPr>
        <w:t xml:space="preserve"> про адміністративне правопорушення</w:t>
      </w:r>
      <w:r w:rsidRPr="00B57AE4">
        <w:rPr>
          <w:sz w:val="28"/>
          <w:szCs w:val="28"/>
          <w:lang w:eastAsia="ru-RU"/>
        </w:rPr>
        <w:t>, погодився</w:t>
      </w:r>
      <w:r w:rsidR="00321C45">
        <w:rPr>
          <w:sz w:val="28"/>
          <w:szCs w:val="28"/>
          <w:lang w:eastAsia="ru-RU"/>
        </w:rPr>
        <w:t xml:space="preserve">, </w:t>
      </w:r>
      <w:r w:rsidR="006807A9">
        <w:rPr>
          <w:sz w:val="28"/>
          <w:szCs w:val="28"/>
          <w:lang w:eastAsia="ru-RU"/>
        </w:rPr>
        <w:t xml:space="preserve">не </w:t>
      </w:r>
      <w:r w:rsidRPr="00B57AE4">
        <w:rPr>
          <w:sz w:val="28"/>
          <w:szCs w:val="28"/>
          <w:lang w:eastAsia="ru-RU"/>
        </w:rPr>
        <w:t xml:space="preserve">вказував на порушення процедури огляду на стан </w:t>
      </w:r>
      <w:r w:rsidR="00321C45" w:rsidRPr="00F24A11">
        <w:rPr>
          <w:sz w:val="28"/>
          <w:szCs w:val="28"/>
          <w:lang w:eastAsia="ru-RU"/>
        </w:rPr>
        <w:t>алкогольного</w:t>
      </w:r>
      <w:r w:rsidR="00321C45">
        <w:rPr>
          <w:sz w:val="28"/>
          <w:szCs w:val="28"/>
          <w:lang w:eastAsia="ru-RU"/>
        </w:rPr>
        <w:t xml:space="preserve"> </w:t>
      </w:r>
      <w:r w:rsidRPr="00B57AE4">
        <w:rPr>
          <w:sz w:val="28"/>
          <w:szCs w:val="28"/>
          <w:lang w:eastAsia="ru-RU"/>
        </w:rPr>
        <w:t xml:space="preserve">сп’яніння та </w:t>
      </w:r>
      <w:r w:rsidR="006807A9">
        <w:rPr>
          <w:sz w:val="28"/>
          <w:szCs w:val="28"/>
          <w:lang w:eastAsia="ru-RU"/>
        </w:rPr>
        <w:t xml:space="preserve">не </w:t>
      </w:r>
      <w:r w:rsidR="006A408A">
        <w:rPr>
          <w:sz w:val="28"/>
          <w:szCs w:val="28"/>
          <w:lang w:eastAsia="ru-RU"/>
        </w:rPr>
        <w:t>висловлював заперечення</w:t>
      </w:r>
      <w:r w:rsidRPr="00B57AE4">
        <w:rPr>
          <w:sz w:val="28"/>
          <w:szCs w:val="28"/>
          <w:lang w:eastAsia="ru-RU"/>
        </w:rPr>
        <w:t xml:space="preserve"> щодо висновку медичного огляду на стан алкогольного сп’яніння від 25 серпня 2023 року № </w:t>
      </w:r>
      <w:r w:rsidR="00086434">
        <w:rPr>
          <w:sz w:val="28"/>
          <w:szCs w:val="28"/>
          <w:lang w:eastAsia="ru-RU"/>
        </w:rPr>
        <w:t>004650</w:t>
      </w:r>
      <w:r w:rsidRPr="00B57AE4">
        <w:rPr>
          <w:sz w:val="28"/>
          <w:szCs w:val="28"/>
          <w:lang w:eastAsia="ru-RU"/>
        </w:rPr>
        <w:t>.</w:t>
      </w:r>
    </w:p>
    <w:p w:rsidR="00435018" w:rsidRPr="00B57AE4" w:rsidRDefault="00321C45" w:rsidP="00CA119E">
      <w:pPr>
        <w:widowControl w:val="0"/>
        <w:spacing w:after="0" w:line="240" w:lineRule="auto"/>
        <w:ind w:firstLine="567"/>
        <w:jc w:val="both"/>
        <w:rPr>
          <w:sz w:val="28"/>
          <w:szCs w:val="28"/>
          <w:lang w:eastAsia="ru-RU"/>
        </w:rPr>
      </w:pPr>
      <w:r>
        <w:rPr>
          <w:sz w:val="28"/>
          <w:szCs w:val="28"/>
          <w:lang w:eastAsia="ru-RU"/>
        </w:rPr>
        <w:t>П</w:t>
      </w:r>
      <w:r w:rsidR="00435018" w:rsidRPr="00B57AE4">
        <w:rPr>
          <w:sz w:val="28"/>
          <w:szCs w:val="28"/>
          <w:lang w:eastAsia="ru-RU"/>
        </w:rPr>
        <w:t>ід час проведення службового розслідування та в засіданні КДКП прокурор Романюк Д.В. визнав факт вживання алкоголю</w:t>
      </w:r>
      <w:r w:rsidR="006A408A">
        <w:rPr>
          <w:sz w:val="28"/>
          <w:szCs w:val="28"/>
          <w:lang w:eastAsia="ru-RU"/>
        </w:rPr>
        <w:t xml:space="preserve"> (</w:t>
      </w:r>
      <w:r w:rsidR="00435018" w:rsidRPr="00B57AE4">
        <w:rPr>
          <w:sz w:val="28"/>
          <w:szCs w:val="28"/>
          <w:lang w:eastAsia="ru-RU"/>
        </w:rPr>
        <w:t>горілки</w:t>
      </w:r>
      <w:r w:rsidR="006A408A">
        <w:rPr>
          <w:sz w:val="28"/>
          <w:szCs w:val="28"/>
          <w:lang w:eastAsia="ru-RU"/>
        </w:rPr>
        <w:t>)</w:t>
      </w:r>
      <w:r w:rsidR="00435018" w:rsidRPr="00B57AE4">
        <w:rPr>
          <w:sz w:val="28"/>
          <w:szCs w:val="28"/>
          <w:lang w:eastAsia="ru-RU"/>
        </w:rPr>
        <w:t xml:space="preserve"> перед тим, як сі</w:t>
      </w:r>
      <w:r w:rsidR="006A408A">
        <w:rPr>
          <w:sz w:val="28"/>
          <w:szCs w:val="28"/>
          <w:lang w:eastAsia="ru-RU"/>
        </w:rPr>
        <w:t>в</w:t>
      </w:r>
      <w:r w:rsidR="00435018" w:rsidRPr="00B57AE4">
        <w:rPr>
          <w:sz w:val="28"/>
          <w:szCs w:val="28"/>
          <w:lang w:eastAsia="ru-RU"/>
        </w:rPr>
        <w:t xml:space="preserve"> за кермо автомобіля.</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Отже</w:t>
      </w:r>
      <w:r w:rsidR="00321C45">
        <w:rPr>
          <w:sz w:val="28"/>
          <w:szCs w:val="28"/>
          <w:lang w:eastAsia="ru-RU"/>
        </w:rPr>
        <w:t>,</w:t>
      </w:r>
      <w:r w:rsidRPr="00B57AE4">
        <w:rPr>
          <w:sz w:val="28"/>
          <w:szCs w:val="28"/>
          <w:lang w:eastAsia="ru-RU"/>
        </w:rPr>
        <w:t xml:space="preserve"> посилання прокурора Романюка Д.В. у скарзі на те, що медичний </w:t>
      </w:r>
      <w:r w:rsidR="006A408A">
        <w:rPr>
          <w:sz w:val="28"/>
          <w:szCs w:val="28"/>
          <w:lang w:eastAsia="ru-RU"/>
        </w:rPr>
        <w:t xml:space="preserve">огляд на стан </w:t>
      </w:r>
      <w:r w:rsidR="00086434">
        <w:rPr>
          <w:sz w:val="28"/>
          <w:szCs w:val="28"/>
          <w:lang w:eastAsia="ru-RU"/>
        </w:rPr>
        <w:t>сп’яніння лікарем-</w:t>
      </w:r>
      <w:r w:rsidR="006A408A">
        <w:rPr>
          <w:sz w:val="28"/>
          <w:szCs w:val="28"/>
          <w:lang w:eastAsia="ru-RU"/>
        </w:rPr>
        <w:t>наркологом був проведений</w:t>
      </w:r>
      <w:r w:rsidRPr="00B57AE4">
        <w:rPr>
          <w:sz w:val="28"/>
          <w:szCs w:val="28"/>
          <w:lang w:eastAsia="ru-RU"/>
        </w:rPr>
        <w:t xml:space="preserve"> з порушенням </w:t>
      </w:r>
      <w:r w:rsidR="00086434">
        <w:rPr>
          <w:sz w:val="28"/>
          <w:szCs w:val="28"/>
          <w:lang w:eastAsia="ru-RU"/>
        </w:rPr>
        <w:t>у</w:t>
      </w:r>
      <w:r w:rsidRPr="00B57AE4">
        <w:rPr>
          <w:sz w:val="28"/>
          <w:szCs w:val="28"/>
          <w:lang w:eastAsia="ru-RU"/>
        </w:rPr>
        <w:t>становленого порядку</w:t>
      </w:r>
      <w:r w:rsidR="00321C45">
        <w:rPr>
          <w:sz w:val="28"/>
          <w:szCs w:val="28"/>
          <w:lang w:eastAsia="ru-RU"/>
        </w:rPr>
        <w:t xml:space="preserve"> і КДКП не надала зазначеним обставинам належної оцінки, </w:t>
      </w:r>
      <w:r w:rsidRPr="00B57AE4">
        <w:rPr>
          <w:sz w:val="28"/>
          <w:szCs w:val="28"/>
          <w:lang w:eastAsia="ru-RU"/>
        </w:rPr>
        <w:t xml:space="preserve">є безпідставними. </w:t>
      </w:r>
    </w:p>
    <w:p w:rsidR="00435018" w:rsidRPr="00B57AE4" w:rsidRDefault="00435018" w:rsidP="00CA119E">
      <w:pPr>
        <w:widowControl w:val="0"/>
        <w:spacing w:after="0" w:line="240" w:lineRule="auto"/>
        <w:ind w:firstLine="567"/>
        <w:jc w:val="both"/>
        <w:rPr>
          <w:sz w:val="28"/>
          <w:szCs w:val="28"/>
          <w:lang w:eastAsia="ru-RU"/>
        </w:rPr>
      </w:pPr>
    </w:p>
    <w:p w:rsidR="00435018" w:rsidRPr="00B57AE4" w:rsidRDefault="00435018" w:rsidP="00CA119E">
      <w:pPr>
        <w:widowControl w:val="0"/>
        <w:spacing w:after="0" w:line="240" w:lineRule="auto"/>
        <w:ind w:firstLine="567"/>
        <w:jc w:val="both"/>
        <w:rPr>
          <w:i/>
          <w:sz w:val="28"/>
          <w:szCs w:val="28"/>
          <w:lang w:eastAsia="ru-RU"/>
        </w:rPr>
      </w:pPr>
      <w:r w:rsidRPr="00B57AE4">
        <w:rPr>
          <w:i/>
          <w:sz w:val="28"/>
          <w:szCs w:val="28"/>
          <w:lang w:eastAsia="ru-RU"/>
        </w:rPr>
        <w:t>Щодо доводів прокурора про непропорційність застосованого виду дисциплінарного стягнення</w:t>
      </w:r>
    </w:p>
    <w:p w:rsidR="00435018" w:rsidRPr="00B57AE4" w:rsidRDefault="00321C45" w:rsidP="00CA119E">
      <w:pPr>
        <w:widowControl w:val="0"/>
        <w:spacing w:after="0" w:line="240" w:lineRule="auto"/>
        <w:ind w:firstLine="567"/>
        <w:jc w:val="both"/>
        <w:rPr>
          <w:sz w:val="28"/>
          <w:szCs w:val="28"/>
          <w:lang w:eastAsia="ru-RU"/>
        </w:rPr>
      </w:pPr>
      <w:r>
        <w:rPr>
          <w:sz w:val="28"/>
          <w:szCs w:val="28"/>
          <w:lang w:eastAsia="ru-RU"/>
        </w:rPr>
        <w:t>Не погоджуючись з оскаржуваним рішенням, п</w:t>
      </w:r>
      <w:r w:rsidR="00435018" w:rsidRPr="00B57AE4">
        <w:rPr>
          <w:sz w:val="28"/>
          <w:szCs w:val="28"/>
          <w:lang w:eastAsia="ru-RU"/>
        </w:rPr>
        <w:t xml:space="preserve">рокурор Романюк Д.В. вказав, що </w:t>
      </w:r>
      <w:r w:rsidR="006A408A">
        <w:rPr>
          <w:sz w:val="28"/>
          <w:szCs w:val="28"/>
          <w:lang w:eastAsia="ru-RU"/>
        </w:rPr>
        <w:t xml:space="preserve">КДКП </w:t>
      </w:r>
      <w:r w:rsidR="00086434">
        <w:rPr>
          <w:sz w:val="28"/>
          <w:szCs w:val="28"/>
          <w:lang w:eastAsia="ru-RU"/>
        </w:rPr>
        <w:t>під час</w:t>
      </w:r>
      <w:r w:rsidR="00347C6A">
        <w:rPr>
          <w:sz w:val="28"/>
          <w:szCs w:val="28"/>
          <w:lang w:eastAsia="ru-RU"/>
        </w:rPr>
        <w:t xml:space="preserve"> визначення виду дисциплінарного стягнення </w:t>
      </w:r>
      <w:r w:rsidR="006A408A">
        <w:rPr>
          <w:sz w:val="28"/>
          <w:szCs w:val="28"/>
          <w:lang w:eastAsia="ru-RU"/>
        </w:rPr>
        <w:t>не врахувала його позитивної характеристики</w:t>
      </w:r>
      <w:r w:rsidR="00435018" w:rsidRPr="00B57AE4">
        <w:rPr>
          <w:sz w:val="28"/>
          <w:szCs w:val="28"/>
          <w:lang w:eastAsia="ru-RU"/>
        </w:rPr>
        <w:t xml:space="preserve">, </w:t>
      </w:r>
      <w:r w:rsidR="006A408A">
        <w:rPr>
          <w:sz w:val="28"/>
          <w:szCs w:val="28"/>
          <w:lang w:eastAsia="ru-RU"/>
        </w:rPr>
        <w:t>коректної поведінки</w:t>
      </w:r>
      <w:r w:rsidR="00435018" w:rsidRPr="00B57AE4">
        <w:rPr>
          <w:sz w:val="28"/>
          <w:szCs w:val="28"/>
          <w:lang w:eastAsia="ru-RU"/>
        </w:rPr>
        <w:t xml:space="preserve"> </w:t>
      </w:r>
      <w:r w:rsidR="006A408A">
        <w:rPr>
          <w:sz w:val="28"/>
          <w:szCs w:val="28"/>
          <w:lang w:eastAsia="ru-RU"/>
        </w:rPr>
        <w:t>і</w:t>
      </w:r>
      <w:r w:rsidR="00435018" w:rsidRPr="00B57AE4">
        <w:rPr>
          <w:sz w:val="28"/>
          <w:szCs w:val="28"/>
          <w:lang w:eastAsia="ru-RU"/>
        </w:rPr>
        <w:t>з працівника</w:t>
      </w:r>
      <w:r w:rsidR="006A408A">
        <w:rPr>
          <w:sz w:val="28"/>
          <w:szCs w:val="28"/>
          <w:lang w:eastAsia="ru-RU"/>
        </w:rPr>
        <w:t xml:space="preserve">ми </w:t>
      </w:r>
      <w:r w:rsidR="00086434">
        <w:rPr>
          <w:sz w:val="28"/>
          <w:szCs w:val="28"/>
          <w:lang w:eastAsia="ru-RU"/>
        </w:rPr>
        <w:t xml:space="preserve">патрульної </w:t>
      </w:r>
      <w:r w:rsidR="006A408A">
        <w:rPr>
          <w:sz w:val="28"/>
          <w:szCs w:val="28"/>
          <w:lang w:eastAsia="ru-RU"/>
        </w:rPr>
        <w:t>поліції та лікарем, застосувала</w:t>
      </w:r>
      <w:r w:rsidR="00435018" w:rsidRPr="00B57AE4">
        <w:rPr>
          <w:sz w:val="28"/>
          <w:szCs w:val="28"/>
          <w:lang w:eastAsia="ru-RU"/>
        </w:rPr>
        <w:t xml:space="preserve"> формальний підхід до обрання виду дисциплінарного стягнення (звільнення з посади в органах прокуратури)</w:t>
      </w:r>
      <w:r w:rsidR="00347C6A">
        <w:rPr>
          <w:sz w:val="28"/>
          <w:szCs w:val="28"/>
          <w:lang w:eastAsia="ru-RU"/>
        </w:rPr>
        <w:t xml:space="preserve">, а тому </w:t>
      </w:r>
      <w:r w:rsidR="00435018" w:rsidRPr="00B57AE4">
        <w:rPr>
          <w:sz w:val="28"/>
          <w:szCs w:val="28"/>
          <w:lang w:eastAsia="ru-RU"/>
        </w:rPr>
        <w:t xml:space="preserve">обраний Комісією вид дисциплінарного стягнення </w:t>
      </w:r>
      <w:r w:rsidR="00347C6A">
        <w:rPr>
          <w:sz w:val="28"/>
          <w:szCs w:val="28"/>
          <w:lang w:eastAsia="ru-RU"/>
        </w:rPr>
        <w:t xml:space="preserve">є </w:t>
      </w:r>
      <w:r w:rsidR="00435018" w:rsidRPr="00B57AE4">
        <w:rPr>
          <w:sz w:val="28"/>
          <w:szCs w:val="28"/>
          <w:lang w:eastAsia="ru-RU"/>
        </w:rPr>
        <w:t>непропорційним вчиненому дисциплінарному проступку та таким, що суперечить практиці КДКП</w:t>
      </w:r>
      <w:r w:rsidR="00347C6A">
        <w:rPr>
          <w:sz w:val="28"/>
          <w:szCs w:val="28"/>
          <w:lang w:eastAsia="ru-RU"/>
        </w:rPr>
        <w:t xml:space="preserve"> та </w:t>
      </w:r>
      <w:r w:rsidR="00435018" w:rsidRPr="00B57AE4">
        <w:rPr>
          <w:sz w:val="28"/>
          <w:szCs w:val="28"/>
          <w:lang w:eastAsia="ru-RU"/>
        </w:rPr>
        <w:t>Вищої ради правосуддя.</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Згідно із частиною третьою</w:t>
      </w:r>
      <w:r w:rsidR="006A408A">
        <w:rPr>
          <w:sz w:val="28"/>
          <w:szCs w:val="28"/>
          <w:lang w:eastAsia="ru-RU"/>
        </w:rPr>
        <w:t>,</w:t>
      </w:r>
      <w:r w:rsidRPr="00B57AE4">
        <w:rPr>
          <w:sz w:val="28"/>
          <w:szCs w:val="28"/>
          <w:lang w:eastAsia="ru-RU"/>
        </w:rPr>
        <w:t xml:space="preserve"> </w:t>
      </w:r>
      <w:r w:rsidR="000F1F6E">
        <w:rPr>
          <w:sz w:val="28"/>
          <w:szCs w:val="28"/>
          <w:lang w:eastAsia="ru-RU"/>
        </w:rPr>
        <w:t>пунктом</w:t>
      </w:r>
      <w:r w:rsidRPr="00B57AE4">
        <w:rPr>
          <w:sz w:val="28"/>
          <w:szCs w:val="28"/>
          <w:lang w:eastAsia="ru-RU"/>
        </w:rPr>
        <w:t xml:space="preserve"> 4 частини четвертої статті 19 Закону</w:t>
      </w:r>
      <w:r w:rsidRPr="00B57AE4">
        <w:rPr>
          <w:b/>
          <w:bCs/>
          <w:sz w:val="28"/>
          <w:szCs w:val="28"/>
          <w:lang w:eastAsia="ru-RU"/>
        </w:rPr>
        <w:t> </w:t>
      </w:r>
      <w:r w:rsidRPr="00B57AE4">
        <w:rPr>
          <w:bCs/>
          <w:sz w:val="28"/>
          <w:szCs w:val="28"/>
          <w:lang w:eastAsia="ru-RU"/>
        </w:rPr>
        <w:t>№ 1697-VII</w:t>
      </w:r>
      <w:r w:rsidRPr="00B57AE4">
        <w:rPr>
          <w:sz w:val="28"/>
          <w:szCs w:val="28"/>
          <w:lang w:eastAsia="ru-RU"/>
        </w:rPr>
        <w:t xml:space="preserve">  прокурор зобов’язаний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Відповідно до пунктів 5, 6 частини першої статті 43 Закону № 1697-VIІ прокурора може бути притягнуто до дисциплінарної відповідальності у порядку дисциплінарного провадження з </w:t>
      </w:r>
      <w:r w:rsidR="00086434">
        <w:rPr>
          <w:sz w:val="28"/>
          <w:szCs w:val="28"/>
          <w:lang w:eastAsia="ru-RU"/>
        </w:rPr>
        <w:t xml:space="preserve">таких </w:t>
      </w:r>
      <w:r w:rsidRPr="00B57AE4">
        <w:rPr>
          <w:sz w:val="28"/>
          <w:szCs w:val="28"/>
          <w:lang w:eastAsia="ru-RU"/>
        </w:rPr>
        <w:t>підстав</w:t>
      </w:r>
      <w:r w:rsidR="00086434">
        <w:rPr>
          <w:sz w:val="28"/>
          <w:szCs w:val="28"/>
          <w:lang w:eastAsia="ru-RU"/>
        </w:rPr>
        <w:t>:</w:t>
      </w:r>
      <w:r w:rsidRPr="00B57AE4">
        <w:rPr>
          <w:sz w:val="28"/>
          <w:szCs w:val="28"/>
          <w:lang w:eastAsia="ru-RU"/>
        </w:rPr>
        <w:t xml:space="preserve">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2" w:name="n423"/>
      <w:bookmarkEnd w:id="2"/>
      <w:r w:rsidR="00086434">
        <w:rPr>
          <w:sz w:val="28"/>
          <w:szCs w:val="28"/>
          <w:lang w:eastAsia="ru-RU"/>
        </w:rPr>
        <w:t>; одноразове грубе</w:t>
      </w:r>
      <w:r w:rsidRPr="00B57AE4">
        <w:rPr>
          <w:sz w:val="28"/>
          <w:szCs w:val="28"/>
          <w:lang w:eastAsia="ru-RU"/>
        </w:rPr>
        <w:t xml:space="preserve"> порушення правил прокурорської етики.</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Статтею 4 Кодексу професійної етики та поведінки прокурорів, затвердженого Всеукраїнською конференцією </w:t>
      </w:r>
      <w:r w:rsidR="009563E4">
        <w:rPr>
          <w:sz w:val="28"/>
          <w:szCs w:val="28"/>
          <w:lang w:eastAsia="ru-RU"/>
        </w:rPr>
        <w:t xml:space="preserve">прокурорів 27 квітня 2017 року </w:t>
      </w:r>
      <w:r w:rsidRPr="00B57AE4">
        <w:rPr>
          <w:sz w:val="28"/>
          <w:szCs w:val="28"/>
          <w:lang w:eastAsia="ru-RU"/>
        </w:rPr>
        <w:t>(далі – Кодекс професійної етики та поведінки прокурорів), визначено, що одним із принципів, на яких ґрунтується професійна діяльність прокурорів, є зразковість поведінки та дисциплінованість.</w:t>
      </w:r>
    </w:p>
    <w:p w:rsidR="00435018" w:rsidRPr="00B57AE4" w:rsidRDefault="00086434" w:rsidP="00CA119E">
      <w:pPr>
        <w:widowControl w:val="0"/>
        <w:spacing w:after="0" w:line="240" w:lineRule="auto"/>
        <w:ind w:firstLine="567"/>
        <w:jc w:val="both"/>
        <w:rPr>
          <w:sz w:val="28"/>
          <w:szCs w:val="28"/>
          <w:lang w:eastAsia="ru-RU"/>
        </w:rPr>
      </w:pPr>
      <w:r>
        <w:rPr>
          <w:sz w:val="28"/>
          <w:szCs w:val="28"/>
          <w:lang w:eastAsia="ru-RU"/>
        </w:rPr>
        <w:t>Згідно зі статтею</w:t>
      </w:r>
      <w:r w:rsidR="00435018" w:rsidRPr="00B57AE4">
        <w:rPr>
          <w:sz w:val="28"/>
          <w:szCs w:val="28"/>
          <w:lang w:eastAsia="ru-RU"/>
        </w:rPr>
        <w:t xml:space="preserve"> 1 Кодексу професійної етики та поведінки прокурорів його завданнями є, зокрема, підвищення авторитету органів прокуратури, сприяння зміцненню довіри громадян до них, створення умов для розвитку у прокурорів почуття справедливості, відповідальності</w:t>
      </w:r>
      <w:r>
        <w:rPr>
          <w:sz w:val="28"/>
          <w:szCs w:val="28"/>
          <w:lang w:eastAsia="ru-RU"/>
        </w:rPr>
        <w:t>,</w:t>
      </w:r>
      <w:r w:rsidR="00435018" w:rsidRPr="00B57AE4">
        <w:rPr>
          <w:sz w:val="28"/>
          <w:szCs w:val="28"/>
          <w:lang w:eastAsia="ru-RU"/>
        </w:rPr>
        <w:t xml:space="preserve"> додержання загальнолюдських моральних цінностей.</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Статтею 16 Кодексу професійної</w:t>
      </w:r>
      <w:r w:rsidR="00086434">
        <w:rPr>
          <w:sz w:val="28"/>
          <w:szCs w:val="28"/>
          <w:lang w:eastAsia="ru-RU"/>
        </w:rPr>
        <w:t xml:space="preserve"> етики та поведінки прокурорів у</w:t>
      </w:r>
      <w:r w:rsidRPr="00B57AE4">
        <w:rPr>
          <w:sz w:val="28"/>
          <w:szCs w:val="28"/>
          <w:lang w:eastAsia="ru-RU"/>
        </w:rPr>
        <w:t>становлено, що при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неприпустимими для прокурора і тягнуть за собою передбачену законом відповідальність.</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У відносинах 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 (частина друга статті 31 Кодексу професійної етики та поведінки прокурорів). </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Статтею 33 Кодексу професійної етик</w:t>
      </w:r>
      <w:r w:rsidR="009563E4">
        <w:rPr>
          <w:sz w:val="28"/>
          <w:szCs w:val="28"/>
          <w:lang w:eastAsia="ru-RU"/>
        </w:rPr>
        <w:t>и та поведінки прокурорів встан</w:t>
      </w:r>
      <w:r w:rsidRPr="00B57AE4">
        <w:rPr>
          <w:sz w:val="28"/>
          <w:szCs w:val="28"/>
          <w:lang w:eastAsia="ru-RU"/>
        </w:rPr>
        <w:t xml:space="preserve">овлено, що </w:t>
      </w:r>
      <w:r w:rsidR="00086434">
        <w:rPr>
          <w:sz w:val="28"/>
          <w:szCs w:val="28"/>
          <w:lang w:eastAsia="ru-RU"/>
        </w:rPr>
        <w:t xml:space="preserve">відповідно до Закону України «Про прокуратуру» </w:t>
      </w:r>
      <w:r w:rsidRPr="00B57AE4">
        <w:rPr>
          <w:sz w:val="28"/>
          <w:szCs w:val="28"/>
          <w:lang w:eastAsia="ru-RU"/>
        </w:rPr>
        <w:t>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Відповідно до пунктів 1, 3 Керівних принципів, що стосуються державних обвинувачів, які прийнято восьмим Конгресом Організації Об’єднаних Націй з попередження злочинності та поводження з правопорушниками </w:t>
      </w:r>
      <w:r w:rsidRPr="00B57AE4">
        <w:rPr>
          <w:sz w:val="28"/>
          <w:szCs w:val="28"/>
          <w:lang w:eastAsia="ru-RU"/>
        </w:rPr>
        <w:br/>
        <w:t>(Гавана, Куба, 27 серпня – 7 вересня 1990 року)</w:t>
      </w:r>
      <w:r w:rsidR="00086434">
        <w:rPr>
          <w:sz w:val="28"/>
          <w:szCs w:val="28"/>
          <w:lang w:eastAsia="ru-RU"/>
        </w:rPr>
        <w:t>,</w:t>
      </w:r>
      <w:r w:rsidRPr="00B57AE4">
        <w:rPr>
          <w:sz w:val="28"/>
          <w:szCs w:val="28"/>
          <w:lang w:eastAsia="ru-RU"/>
        </w:rPr>
        <w:t xml:space="preserve">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здійснення кримінального правосуддя, завжди зберігають честь та гідність своєї професії.</w:t>
      </w:r>
    </w:p>
    <w:p w:rsidR="00435018" w:rsidRPr="00B57AE4" w:rsidRDefault="00435018" w:rsidP="00CA119E">
      <w:pPr>
        <w:widowControl w:val="0"/>
        <w:spacing w:after="0" w:line="240" w:lineRule="auto"/>
        <w:ind w:firstLine="567"/>
        <w:jc w:val="both"/>
        <w:rPr>
          <w:sz w:val="28"/>
          <w:szCs w:val="28"/>
          <w:lang w:eastAsia="ru-RU"/>
        </w:rPr>
      </w:pPr>
      <w:r w:rsidRPr="00B57AE4">
        <w:rPr>
          <w:sz w:val="28"/>
          <w:szCs w:val="28"/>
          <w:lang w:eastAsia="ru-RU"/>
        </w:rPr>
        <w:t xml:space="preserve">Пунктом 2 Порядку організації роботи з питань внутрішньої безпеки в </w:t>
      </w:r>
      <w:r w:rsidR="009563E4">
        <w:rPr>
          <w:sz w:val="28"/>
          <w:szCs w:val="28"/>
          <w:lang w:eastAsia="ru-RU"/>
        </w:rPr>
        <w:t xml:space="preserve">органах прокуратури України, </w:t>
      </w:r>
      <w:r w:rsidRPr="00B57AE4">
        <w:rPr>
          <w:sz w:val="28"/>
          <w:szCs w:val="28"/>
          <w:lang w:eastAsia="ru-RU"/>
        </w:rPr>
        <w:t xml:space="preserve">затвердженого наказом Генеральної прокуратури України </w:t>
      </w:r>
      <w:r w:rsidR="00086434">
        <w:rPr>
          <w:sz w:val="28"/>
          <w:szCs w:val="28"/>
          <w:lang w:eastAsia="ru-RU"/>
        </w:rPr>
        <w:t xml:space="preserve">від </w:t>
      </w:r>
      <w:r w:rsidRPr="00B57AE4">
        <w:rPr>
          <w:sz w:val="28"/>
          <w:szCs w:val="28"/>
          <w:lang w:eastAsia="ru-RU"/>
        </w:rPr>
        <w:t xml:space="preserve">13 квітня </w:t>
      </w:r>
      <w:r w:rsidR="009563E4">
        <w:rPr>
          <w:sz w:val="28"/>
          <w:szCs w:val="28"/>
          <w:lang w:eastAsia="ru-RU"/>
        </w:rPr>
        <w:t>20</w:t>
      </w:r>
      <w:r w:rsidR="00086434">
        <w:rPr>
          <w:sz w:val="28"/>
          <w:szCs w:val="28"/>
          <w:lang w:eastAsia="ru-RU"/>
        </w:rPr>
        <w:t>1</w:t>
      </w:r>
      <w:r w:rsidR="009563E4">
        <w:rPr>
          <w:sz w:val="28"/>
          <w:szCs w:val="28"/>
          <w:lang w:eastAsia="ru-RU"/>
        </w:rPr>
        <w:t>7 року № 111, зареєстрованим у</w:t>
      </w:r>
      <w:r w:rsidRPr="00B57AE4">
        <w:rPr>
          <w:sz w:val="28"/>
          <w:szCs w:val="28"/>
          <w:lang w:eastAsia="ru-RU"/>
        </w:rPr>
        <w:t xml:space="preserve"> Міністерстві юстиції України </w:t>
      </w:r>
      <w:r w:rsidR="009563E4">
        <w:rPr>
          <w:sz w:val="28"/>
          <w:szCs w:val="28"/>
          <w:lang w:eastAsia="ru-RU"/>
        </w:rPr>
        <w:t>16 травня 2017 року за № 623/30491,</w:t>
      </w:r>
      <w:r w:rsidRPr="00B57AE4">
        <w:rPr>
          <w:sz w:val="28"/>
          <w:szCs w:val="28"/>
          <w:lang w:eastAsia="ru-RU"/>
        </w:rPr>
        <w:t xml:space="preserve"> </w:t>
      </w:r>
      <w:r w:rsidR="00086434">
        <w:rPr>
          <w:sz w:val="28"/>
          <w:szCs w:val="28"/>
          <w:lang w:eastAsia="ru-RU"/>
        </w:rPr>
        <w:t>у</w:t>
      </w:r>
      <w:r w:rsidRPr="00B57AE4">
        <w:rPr>
          <w:sz w:val="28"/>
          <w:szCs w:val="28"/>
          <w:lang w:eastAsia="ru-RU"/>
        </w:rPr>
        <w:t>становлено, що до дій,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керування транспортними засобами у стані алкогольного чи наркотичного сп’яніння.</w:t>
      </w:r>
    </w:p>
    <w:p w:rsidR="00435018" w:rsidRPr="00F24A11" w:rsidRDefault="00435018" w:rsidP="00CA119E">
      <w:pPr>
        <w:widowControl w:val="0"/>
        <w:spacing w:after="0" w:line="240" w:lineRule="auto"/>
        <w:ind w:firstLine="567"/>
        <w:jc w:val="both"/>
        <w:rPr>
          <w:sz w:val="28"/>
          <w:szCs w:val="28"/>
          <w:lang w:eastAsia="ru-RU"/>
        </w:rPr>
      </w:pPr>
      <w:r w:rsidRPr="00F24A11">
        <w:rPr>
          <w:sz w:val="28"/>
          <w:szCs w:val="28"/>
          <w:lang w:eastAsia="ru-RU"/>
        </w:rPr>
        <w:t xml:space="preserve">КДКП дійшла висновку, </w:t>
      </w:r>
      <w:r w:rsidR="00347C6A" w:rsidRPr="00F24A11">
        <w:rPr>
          <w:sz w:val="28"/>
          <w:szCs w:val="28"/>
          <w:lang w:eastAsia="ru-RU"/>
        </w:rPr>
        <w:t>що керування прокурором Романюком Д.В. транспортним засобом у стані алкогольного сп’яніння є грубим порушен</w:t>
      </w:r>
      <w:r w:rsidR="00086434">
        <w:rPr>
          <w:sz w:val="28"/>
          <w:szCs w:val="28"/>
          <w:lang w:eastAsia="ru-RU"/>
        </w:rPr>
        <w:t>ням правил прокурорської етики (ігнорування</w:t>
      </w:r>
      <w:r w:rsidR="00347C6A" w:rsidRPr="00F24A11">
        <w:rPr>
          <w:sz w:val="28"/>
          <w:szCs w:val="28"/>
          <w:lang w:eastAsia="ru-RU"/>
        </w:rPr>
        <w:t xml:space="preserve"> етичних норм, які є основоположними нормами поведінки прокурора</w:t>
      </w:r>
      <w:r w:rsidR="00086434">
        <w:rPr>
          <w:sz w:val="28"/>
          <w:szCs w:val="28"/>
          <w:lang w:eastAsia="ru-RU"/>
        </w:rPr>
        <w:t>)</w:t>
      </w:r>
      <w:r w:rsidR="00347C6A" w:rsidRPr="00F24A11">
        <w:rPr>
          <w:sz w:val="28"/>
          <w:szCs w:val="28"/>
          <w:lang w:eastAsia="ru-RU"/>
        </w:rPr>
        <w:t xml:space="preserve">, </w:t>
      </w:r>
      <w:r w:rsidR="00086434">
        <w:rPr>
          <w:sz w:val="28"/>
          <w:szCs w:val="28"/>
          <w:lang w:eastAsia="ru-RU"/>
        </w:rPr>
        <w:t>що</w:t>
      </w:r>
      <w:r w:rsidR="00347C6A" w:rsidRPr="00F24A11">
        <w:rPr>
          <w:sz w:val="28"/>
          <w:szCs w:val="28"/>
          <w:lang w:eastAsia="ru-RU"/>
        </w:rPr>
        <w:t xml:space="preserve"> </w:t>
      </w:r>
      <w:r w:rsidRPr="00F24A11">
        <w:rPr>
          <w:sz w:val="28"/>
          <w:szCs w:val="28"/>
          <w:lang w:eastAsia="ru-RU"/>
        </w:rPr>
        <w:t>призвел</w:t>
      </w:r>
      <w:r w:rsidR="00086434">
        <w:rPr>
          <w:sz w:val="28"/>
          <w:szCs w:val="28"/>
          <w:lang w:eastAsia="ru-RU"/>
        </w:rPr>
        <w:t>о</w:t>
      </w:r>
      <w:r w:rsidRPr="00F24A11">
        <w:rPr>
          <w:sz w:val="28"/>
          <w:szCs w:val="28"/>
          <w:lang w:eastAsia="ru-RU"/>
        </w:rPr>
        <w:t xml:space="preserve"> до дискредитації особи прокурора, завдал</w:t>
      </w:r>
      <w:r w:rsidR="00086434">
        <w:rPr>
          <w:sz w:val="28"/>
          <w:szCs w:val="28"/>
          <w:lang w:eastAsia="ru-RU"/>
        </w:rPr>
        <w:t>о</w:t>
      </w:r>
      <w:r w:rsidRPr="00F24A11">
        <w:rPr>
          <w:sz w:val="28"/>
          <w:szCs w:val="28"/>
          <w:lang w:eastAsia="ru-RU"/>
        </w:rPr>
        <w:t xml:space="preserve"> шкоди його репутації та авторитету прокуратури. </w:t>
      </w:r>
    </w:p>
    <w:p w:rsidR="00435018" w:rsidRPr="00B57AE4" w:rsidRDefault="00086434" w:rsidP="00CA119E">
      <w:pPr>
        <w:widowControl w:val="0"/>
        <w:spacing w:after="0" w:line="240" w:lineRule="auto"/>
        <w:ind w:firstLine="567"/>
        <w:jc w:val="both"/>
        <w:rPr>
          <w:sz w:val="28"/>
          <w:szCs w:val="28"/>
          <w:lang w:eastAsia="ru-RU"/>
        </w:rPr>
      </w:pPr>
      <w:r>
        <w:rPr>
          <w:sz w:val="28"/>
          <w:szCs w:val="28"/>
          <w:lang w:eastAsia="ru-RU"/>
        </w:rPr>
        <w:t>Згідно з частиною</w:t>
      </w:r>
      <w:r w:rsidR="00435018" w:rsidRPr="00B57AE4">
        <w:rPr>
          <w:sz w:val="28"/>
          <w:szCs w:val="28"/>
          <w:lang w:eastAsia="ru-RU"/>
        </w:rPr>
        <w:t xml:space="preserve"> третьо</w:t>
      </w:r>
      <w:r w:rsidR="00A07BDE">
        <w:rPr>
          <w:sz w:val="28"/>
          <w:szCs w:val="28"/>
          <w:lang w:eastAsia="ru-RU"/>
        </w:rPr>
        <w:t>ю</w:t>
      </w:r>
      <w:r w:rsidR="00435018" w:rsidRPr="00B57AE4">
        <w:rPr>
          <w:sz w:val="28"/>
          <w:szCs w:val="28"/>
          <w:lang w:eastAsia="ru-RU"/>
        </w:rPr>
        <w:t xml:space="preserve"> статті 48 Закону </w:t>
      </w:r>
      <w:r w:rsidR="00435018" w:rsidRPr="00B57AE4">
        <w:rPr>
          <w:bCs/>
          <w:sz w:val="28"/>
          <w:szCs w:val="28"/>
          <w:lang w:eastAsia="ru-RU"/>
        </w:rPr>
        <w:t>№ 1697-VII</w:t>
      </w:r>
      <w:r w:rsidR="00435018" w:rsidRPr="00B57AE4">
        <w:rPr>
          <w:sz w:val="28"/>
          <w:szCs w:val="28"/>
          <w:lang w:eastAsia="ru-RU"/>
        </w:rPr>
        <w:t xml:space="preserve">  </w:t>
      </w:r>
      <w:r w:rsidR="00A07BDE">
        <w:rPr>
          <w:sz w:val="28"/>
          <w:szCs w:val="28"/>
          <w:lang w:eastAsia="ru-RU"/>
        </w:rPr>
        <w:t>п</w:t>
      </w:r>
      <w:r w:rsidR="00A07BDE" w:rsidRPr="00A07BDE">
        <w:rPr>
          <w:sz w:val="28"/>
          <w:szCs w:val="28"/>
          <w:lang w:eastAsia="ru-RU"/>
        </w:rPr>
        <w:t>ри прийнятті рішення у дисциплінарному провадженні враховуються характер проступку, його наслідки, особа прокурора, ступінь його вини, обставини, що впливають на обрання</w:t>
      </w:r>
      <w:r w:rsidR="00A07BDE">
        <w:rPr>
          <w:sz w:val="28"/>
          <w:szCs w:val="28"/>
          <w:lang w:eastAsia="ru-RU"/>
        </w:rPr>
        <w:t xml:space="preserve"> виду дисциплінарного стягнення</w:t>
      </w:r>
      <w:r w:rsidR="00435018" w:rsidRPr="00B57AE4">
        <w:rPr>
          <w:sz w:val="28"/>
          <w:szCs w:val="28"/>
          <w:lang w:eastAsia="ru-RU"/>
        </w:rPr>
        <w:t>.</w:t>
      </w:r>
    </w:p>
    <w:p w:rsidR="00435018" w:rsidRPr="00B57AE4" w:rsidRDefault="00F15CDC" w:rsidP="00CA119E">
      <w:pPr>
        <w:widowControl w:val="0"/>
        <w:spacing w:after="0" w:line="240" w:lineRule="auto"/>
        <w:ind w:firstLine="567"/>
        <w:jc w:val="both"/>
        <w:rPr>
          <w:sz w:val="28"/>
          <w:szCs w:val="28"/>
          <w:lang w:eastAsia="ru-RU"/>
        </w:rPr>
      </w:pPr>
      <w:r>
        <w:rPr>
          <w:sz w:val="28"/>
          <w:szCs w:val="28"/>
          <w:lang w:eastAsia="ru-RU"/>
        </w:rPr>
        <w:t>Таким чином, п</w:t>
      </w:r>
      <w:r w:rsidR="00435018" w:rsidRPr="00B57AE4">
        <w:rPr>
          <w:sz w:val="28"/>
          <w:szCs w:val="28"/>
          <w:lang w:eastAsia="ru-RU"/>
        </w:rPr>
        <w:t>ринцип пропорційності </w:t>
      </w:r>
      <w:r>
        <w:rPr>
          <w:sz w:val="28"/>
          <w:szCs w:val="28"/>
          <w:lang w:eastAsia="ru-RU"/>
        </w:rPr>
        <w:t xml:space="preserve"> </w:t>
      </w:r>
      <w:r w:rsidR="00435018" w:rsidRPr="00B57AE4">
        <w:rPr>
          <w:sz w:val="28"/>
          <w:szCs w:val="28"/>
          <w:lang w:eastAsia="ru-RU"/>
        </w:rPr>
        <w:t>передбачає врахування характеру дисциплінарного проступку, його наслідків, даних, що хар</w:t>
      </w:r>
      <w:r w:rsidR="009563E4">
        <w:rPr>
          <w:sz w:val="28"/>
          <w:szCs w:val="28"/>
          <w:lang w:eastAsia="ru-RU"/>
        </w:rPr>
        <w:t>актеризують особу</w:t>
      </w:r>
      <w:r w:rsidR="00347C6A">
        <w:rPr>
          <w:sz w:val="28"/>
          <w:szCs w:val="28"/>
          <w:lang w:eastAsia="ru-RU"/>
        </w:rPr>
        <w:t xml:space="preserve"> прокурора</w:t>
      </w:r>
      <w:r w:rsidR="009563E4">
        <w:rPr>
          <w:sz w:val="28"/>
          <w:szCs w:val="28"/>
          <w:lang w:eastAsia="ru-RU"/>
        </w:rPr>
        <w:t>, ступеня</w:t>
      </w:r>
      <w:r w:rsidR="00435018" w:rsidRPr="00B57AE4">
        <w:rPr>
          <w:sz w:val="28"/>
          <w:szCs w:val="28"/>
          <w:lang w:eastAsia="ru-RU"/>
        </w:rPr>
        <w:t xml:space="preserve"> його вини, наявності непогашених дисциплінарних стягнень, інших обставин, що впливають на можливість притягнення </w:t>
      </w:r>
      <w:r w:rsidR="00347C6A">
        <w:rPr>
          <w:sz w:val="28"/>
          <w:szCs w:val="28"/>
          <w:lang w:eastAsia="ru-RU"/>
        </w:rPr>
        <w:t xml:space="preserve">його </w:t>
      </w:r>
      <w:r w:rsidR="00435018" w:rsidRPr="00B57AE4">
        <w:rPr>
          <w:sz w:val="28"/>
          <w:szCs w:val="28"/>
          <w:lang w:eastAsia="ru-RU"/>
        </w:rPr>
        <w:t>до дисциплінарної відповідальності.</w:t>
      </w:r>
    </w:p>
    <w:p w:rsidR="00347C6A" w:rsidRDefault="00347C6A" w:rsidP="00CA119E">
      <w:pPr>
        <w:widowControl w:val="0"/>
        <w:spacing w:after="0" w:line="240" w:lineRule="auto"/>
        <w:ind w:firstLine="567"/>
        <w:jc w:val="both"/>
        <w:rPr>
          <w:sz w:val="28"/>
          <w:szCs w:val="28"/>
          <w:lang w:eastAsia="ru-RU"/>
        </w:rPr>
      </w:pPr>
      <w:r w:rsidRPr="00B57AE4">
        <w:rPr>
          <w:sz w:val="28"/>
          <w:szCs w:val="28"/>
          <w:lang w:eastAsia="ru-RU"/>
        </w:rPr>
        <w:t>Обираючи вид дисциплінарного стягнення</w:t>
      </w:r>
      <w:r>
        <w:rPr>
          <w:sz w:val="28"/>
          <w:szCs w:val="28"/>
          <w:lang w:eastAsia="ru-RU"/>
        </w:rPr>
        <w:t>,</w:t>
      </w:r>
      <w:r w:rsidRPr="00B57AE4">
        <w:rPr>
          <w:sz w:val="28"/>
          <w:szCs w:val="28"/>
          <w:lang w:eastAsia="ru-RU"/>
        </w:rPr>
        <w:t xml:space="preserve"> КДКП взяла до уваги позитивну характеристику прокурора Романюка Д.В., відсутність </w:t>
      </w:r>
      <w:r>
        <w:rPr>
          <w:sz w:val="28"/>
          <w:szCs w:val="28"/>
          <w:lang w:eastAsia="ru-RU"/>
        </w:rPr>
        <w:t xml:space="preserve">у нього </w:t>
      </w:r>
      <w:r w:rsidRPr="00B57AE4">
        <w:rPr>
          <w:sz w:val="28"/>
          <w:szCs w:val="28"/>
          <w:lang w:eastAsia="ru-RU"/>
        </w:rPr>
        <w:t xml:space="preserve">дисциплінарних стягнень, коректну поведінку у спілкуванні з працівниками патрульної поліції, перебування на його утриманні двох неповнолітніх дітей. </w:t>
      </w:r>
      <w:r>
        <w:rPr>
          <w:sz w:val="28"/>
          <w:szCs w:val="28"/>
          <w:lang w:eastAsia="ru-RU"/>
        </w:rPr>
        <w:t xml:space="preserve">Водночас, </w:t>
      </w:r>
      <w:r w:rsidRPr="00B57AE4">
        <w:rPr>
          <w:sz w:val="28"/>
          <w:szCs w:val="28"/>
          <w:lang w:eastAsia="ru-RU"/>
        </w:rPr>
        <w:t xml:space="preserve">КДКП </w:t>
      </w:r>
      <w:r>
        <w:rPr>
          <w:sz w:val="28"/>
          <w:szCs w:val="28"/>
          <w:lang w:eastAsia="ru-RU"/>
        </w:rPr>
        <w:t>у</w:t>
      </w:r>
      <w:r w:rsidRPr="00B57AE4">
        <w:rPr>
          <w:sz w:val="28"/>
          <w:szCs w:val="28"/>
          <w:lang w:eastAsia="ru-RU"/>
        </w:rPr>
        <w:t xml:space="preserve">рахувала, що поведінка прокурора Романюка Д.В. є </w:t>
      </w:r>
      <w:r w:rsidR="00A07BDE">
        <w:rPr>
          <w:sz w:val="28"/>
          <w:szCs w:val="28"/>
          <w:lang w:eastAsia="ru-RU"/>
        </w:rPr>
        <w:t>свідомим</w:t>
      </w:r>
      <w:r w:rsidRPr="00B57AE4">
        <w:rPr>
          <w:sz w:val="28"/>
          <w:szCs w:val="28"/>
          <w:lang w:eastAsia="ru-RU"/>
        </w:rPr>
        <w:t xml:space="preserve"> грубим поруше</w:t>
      </w:r>
      <w:r>
        <w:rPr>
          <w:sz w:val="28"/>
          <w:szCs w:val="28"/>
          <w:lang w:eastAsia="ru-RU"/>
        </w:rPr>
        <w:t xml:space="preserve">нням не </w:t>
      </w:r>
      <w:r w:rsidR="00A07BDE">
        <w:rPr>
          <w:sz w:val="28"/>
          <w:szCs w:val="28"/>
          <w:lang w:eastAsia="ru-RU"/>
        </w:rPr>
        <w:t>лише</w:t>
      </w:r>
      <w:r>
        <w:rPr>
          <w:sz w:val="28"/>
          <w:szCs w:val="28"/>
          <w:lang w:eastAsia="ru-RU"/>
        </w:rPr>
        <w:t xml:space="preserve"> вимог закону, а</w:t>
      </w:r>
      <w:r w:rsidRPr="00B57AE4">
        <w:rPr>
          <w:sz w:val="28"/>
          <w:szCs w:val="28"/>
          <w:lang w:eastAsia="ru-RU"/>
        </w:rPr>
        <w:t xml:space="preserve"> й правил прокурорської етики, </w:t>
      </w:r>
      <w:r>
        <w:rPr>
          <w:sz w:val="28"/>
          <w:szCs w:val="28"/>
          <w:lang w:eastAsia="ru-RU"/>
        </w:rPr>
        <w:t>оскільки</w:t>
      </w:r>
      <w:r w:rsidRPr="00B57AE4">
        <w:rPr>
          <w:sz w:val="28"/>
          <w:szCs w:val="28"/>
          <w:lang w:eastAsia="ru-RU"/>
        </w:rPr>
        <w:t xml:space="preserve"> підриває авторитет і</w:t>
      </w:r>
      <w:r>
        <w:rPr>
          <w:sz w:val="28"/>
          <w:szCs w:val="28"/>
          <w:lang w:eastAsia="ru-RU"/>
        </w:rPr>
        <w:t xml:space="preserve"> довіру до органів прокуратури. </w:t>
      </w:r>
      <w:r w:rsidRPr="00B57AE4">
        <w:rPr>
          <w:sz w:val="28"/>
          <w:szCs w:val="28"/>
          <w:lang w:eastAsia="ru-RU"/>
        </w:rPr>
        <w:t xml:space="preserve">Комісія </w:t>
      </w:r>
      <w:r>
        <w:rPr>
          <w:sz w:val="28"/>
          <w:szCs w:val="28"/>
          <w:lang w:eastAsia="ru-RU"/>
        </w:rPr>
        <w:t xml:space="preserve">також </w:t>
      </w:r>
      <w:r w:rsidRPr="00B57AE4">
        <w:rPr>
          <w:sz w:val="28"/>
          <w:szCs w:val="28"/>
          <w:lang w:eastAsia="ru-RU"/>
        </w:rPr>
        <w:t>взяла до уваги, щ</w:t>
      </w:r>
      <w:r>
        <w:rPr>
          <w:sz w:val="28"/>
          <w:szCs w:val="28"/>
          <w:lang w:eastAsia="ru-RU"/>
        </w:rPr>
        <w:t xml:space="preserve">о прокурор </w:t>
      </w:r>
      <w:r w:rsidRPr="00B57AE4">
        <w:rPr>
          <w:sz w:val="28"/>
          <w:szCs w:val="28"/>
          <w:lang w:eastAsia="ru-RU"/>
        </w:rPr>
        <w:t xml:space="preserve">Романюк Д.В. керував автомобілем у стані алкогольного сп’яніння з перевищенням допустимої норми у </w:t>
      </w:r>
      <w:r>
        <w:rPr>
          <w:sz w:val="28"/>
          <w:szCs w:val="28"/>
          <w:lang w:eastAsia="ru-RU"/>
        </w:rPr>
        <w:t>понад</w:t>
      </w:r>
      <w:r w:rsidRPr="00B57AE4">
        <w:rPr>
          <w:sz w:val="28"/>
          <w:szCs w:val="28"/>
          <w:lang w:eastAsia="ru-RU"/>
        </w:rPr>
        <w:t xml:space="preserve"> десять разів, наразив на небезпеку інших учасників дорожнього руху, та пасажирку автомобіля  – свою колегу. </w:t>
      </w:r>
    </w:p>
    <w:p w:rsidR="00347C6A" w:rsidRPr="00B57AE4" w:rsidRDefault="00347C6A" w:rsidP="00CA119E">
      <w:pPr>
        <w:widowControl w:val="0"/>
        <w:spacing w:after="0" w:line="240" w:lineRule="auto"/>
        <w:ind w:firstLine="567"/>
        <w:jc w:val="both"/>
        <w:rPr>
          <w:sz w:val="28"/>
          <w:szCs w:val="28"/>
          <w:lang w:eastAsia="ru-RU"/>
        </w:rPr>
      </w:pPr>
      <w:r w:rsidRPr="00B57AE4">
        <w:rPr>
          <w:sz w:val="28"/>
          <w:szCs w:val="28"/>
          <w:lang w:eastAsia="ru-RU"/>
        </w:rPr>
        <w:t xml:space="preserve">Вища рада правосуддя вважає, що характер допущеного прокурором Романюком Д.В. дисциплінарного проступку </w:t>
      </w:r>
      <w:r w:rsidR="00A07BDE">
        <w:rPr>
          <w:sz w:val="28"/>
          <w:szCs w:val="28"/>
          <w:lang w:eastAsia="ru-RU"/>
        </w:rPr>
        <w:t>ураховуючи</w:t>
      </w:r>
      <w:r w:rsidRPr="00B57AE4">
        <w:rPr>
          <w:sz w:val="28"/>
          <w:szCs w:val="28"/>
          <w:lang w:eastAsia="ru-RU"/>
        </w:rPr>
        <w:t xml:space="preserve"> </w:t>
      </w:r>
      <w:r>
        <w:rPr>
          <w:sz w:val="28"/>
          <w:szCs w:val="28"/>
          <w:lang w:eastAsia="ru-RU"/>
        </w:rPr>
        <w:t>рівень вмісту</w:t>
      </w:r>
      <w:r w:rsidRPr="00B57AE4">
        <w:rPr>
          <w:sz w:val="28"/>
          <w:szCs w:val="28"/>
          <w:lang w:eastAsia="ru-RU"/>
        </w:rPr>
        <w:t xml:space="preserve"> алкоголю </w:t>
      </w:r>
      <w:r w:rsidR="00A07BDE">
        <w:rPr>
          <w:sz w:val="28"/>
          <w:szCs w:val="28"/>
          <w:lang w:eastAsia="ru-RU"/>
        </w:rPr>
        <w:t>в</w:t>
      </w:r>
      <w:r w:rsidRPr="00B57AE4">
        <w:rPr>
          <w:sz w:val="28"/>
          <w:szCs w:val="28"/>
          <w:lang w:eastAsia="ru-RU"/>
        </w:rPr>
        <w:t xml:space="preserve"> </w:t>
      </w:r>
      <w:r>
        <w:rPr>
          <w:sz w:val="28"/>
          <w:szCs w:val="28"/>
          <w:lang w:eastAsia="ru-RU"/>
        </w:rPr>
        <w:t>його крові</w:t>
      </w:r>
      <w:r w:rsidR="00A07BDE">
        <w:rPr>
          <w:sz w:val="28"/>
          <w:szCs w:val="28"/>
          <w:lang w:eastAsia="ru-RU"/>
        </w:rPr>
        <w:t xml:space="preserve"> під час керування</w:t>
      </w:r>
      <w:r w:rsidRPr="00B57AE4">
        <w:rPr>
          <w:sz w:val="28"/>
          <w:szCs w:val="28"/>
          <w:lang w:eastAsia="ru-RU"/>
        </w:rPr>
        <w:t xml:space="preserve"> транспортним засобом</w:t>
      </w:r>
      <w:r w:rsidR="00A07BDE">
        <w:rPr>
          <w:sz w:val="28"/>
          <w:szCs w:val="28"/>
          <w:lang w:eastAsia="ru-RU"/>
        </w:rPr>
        <w:t>,</w:t>
      </w:r>
      <w:r w:rsidRPr="00B57AE4">
        <w:rPr>
          <w:sz w:val="28"/>
          <w:szCs w:val="28"/>
          <w:lang w:eastAsia="ru-RU"/>
        </w:rPr>
        <w:t xml:space="preserve"> дає підстави для висновку про допущення ним поведінки, яка дискредитує його як прокурора та свідчить про грубе порушення правил прокурорської етики, що призвело до підриву авторитету прокуратури та негативно вплинуло на </w:t>
      </w:r>
      <w:r w:rsidR="00A07BDE">
        <w:rPr>
          <w:sz w:val="28"/>
          <w:szCs w:val="28"/>
          <w:lang w:eastAsia="ru-RU"/>
        </w:rPr>
        <w:t>рі</w:t>
      </w:r>
      <w:r w:rsidR="00F15CDC">
        <w:rPr>
          <w:sz w:val="28"/>
          <w:szCs w:val="28"/>
          <w:lang w:eastAsia="ru-RU"/>
        </w:rPr>
        <w:t>в</w:t>
      </w:r>
      <w:r w:rsidR="00A07BDE">
        <w:rPr>
          <w:sz w:val="28"/>
          <w:szCs w:val="28"/>
          <w:lang w:eastAsia="ru-RU"/>
        </w:rPr>
        <w:t>ень</w:t>
      </w:r>
      <w:r w:rsidRPr="00B57AE4">
        <w:rPr>
          <w:sz w:val="28"/>
          <w:szCs w:val="28"/>
          <w:lang w:eastAsia="ru-RU"/>
        </w:rPr>
        <w:t xml:space="preserve"> довіри суспільства до прокуратури в цілому.</w:t>
      </w:r>
    </w:p>
    <w:p w:rsidR="00815513" w:rsidRDefault="00815513" w:rsidP="00CA119E">
      <w:pPr>
        <w:widowControl w:val="0"/>
        <w:spacing w:after="0" w:line="240" w:lineRule="auto"/>
        <w:ind w:firstLine="567"/>
        <w:jc w:val="both"/>
        <w:rPr>
          <w:sz w:val="28"/>
          <w:szCs w:val="28"/>
          <w:lang w:eastAsia="ru-RU"/>
        </w:rPr>
      </w:pPr>
      <w:r w:rsidRPr="00CB4A40">
        <w:rPr>
          <w:sz w:val="28"/>
          <w:szCs w:val="28"/>
          <w:lang w:eastAsia="ru-RU"/>
        </w:rPr>
        <w:t>Ураховуючи наведене</w:t>
      </w:r>
      <w:r>
        <w:rPr>
          <w:sz w:val="28"/>
          <w:szCs w:val="28"/>
          <w:lang w:eastAsia="ru-RU"/>
        </w:rPr>
        <w:t>,</w:t>
      </w:r>
      <w:r w:rsidRPr="00CB4A40">
        <w:rPr>
          <w:sz w:val="28"/>
          <w:szCs w:val="28"/>
          <w:lang w:eastAsia="ru-RU"/>
        </w:rPr>
        <w:t xml:space="preserve"> </w:t>
      </w:r>
      <w:r>
        <w:rPr>
          <w:sz w:val="28"/>
          <w:szCs w:val="28"/>
          <w:lang w:eastAsia="ru-RU"/>
        </w:rPr>
        <w:t>Вища рада правосуддя вважає</w:t>
      </w:r>
      <w:r w:rsidRPr="00CB4A40">
        <w:rPr>
          <w:sz w:val="28"/>
          <w:szCs w:val="28"/>
          <w:lang w:eastAsia="ru-RU"/>
        </w:rPr>
        <w:t xml:space="preserve">, що висновки Комісії, що </w:t>
      </w:r>
      <w:r>
        <w:rPr>
          <w:sz w:val="28"/>
          <w:szCs w:val="28"/>
          <w:lang w:eastAsia="ru-RU"/>
        </w:rPr>
        <w:t>за</w:t>
      </w:r>
      <w:r w:rsidRPr="00CB4A40">
        <w:rPr>
          <w:sz w:val="28"/>
          <w:szCs w:val="28"/>
          <w:lang w:eastAsia="ru-RU"/>
        </w:rPr>
        <w:t xml:space="preserve">для досягнення мети дисциплінарного провадження </w:t>
      </w:r>
      <w:r>
        <w:rPr>
          <w:sz w:val="28"/>
          <w:szCs w:val="28"/>
          <w:lang w:eastAsia="ru-RU"/>
        </w:rPr>
        <w:t>відсутні</w:t>
      </w:r>
      <w:r w:rsidRPr="00CB4A40">
        <w:rPr>
          <w:sz w:val="28"/>
          <w:szCs w:val="28"/>
          <w:lang w:eastAsia="ru-RU"/>
        </w:rPr>
        <w:t xml:space="preserve"> підстав</w:t>
      </w:r>
      <w:r>
        <w:rPr>
          <w:sz w:val="28"/>
          <w:szCs w:val="28"/>
          <w:lang w:eastAsia="ru-RU"/>
        </w:rPr>
        <w:t>и</w:t>
      </w:r>
      <w:r w:rsidRPr="00CB4A40">
        <w:rPr>
          <w:sz w:val="28"/>
          <w:szCs w:val="28"/>
          <w:lang w:eastAsia="ru-RU"/>
        </w:rPr>
        <w:t xml:space="preserve"> для застосування більш м’яких видів стягнення, передбачених частиною першою статті 49 Закону № 1697-VII, </w:t>
      </w:r>
      <w:r>
        <w:rPr>
          <w:sz w:val="28"/>
          <w:szCs w:val="28"/>
          <w:lang w:eastAsia="ru-RU"/>
        </w:rPr>
        <w:t xml:space="preserve">а </w:t>
      </w:r>
      <w:r w:rsidRPr="00CB4A40">
        <w:rPr>
          <w:sz w:val="28"/>
          <w:szCs w:val="28"/>
          <w:lang w:eastAsia="ru-RU"/>
        </w:rPr>
        <w:t xml:space="preserve">тому пропорційним вчиненому ним дисциплінарному проступку достатнім, необхідним та справедливим буде накладення на нього дисциплінарного стягнення у виді звільнення з посади в органах прокуратури, є обґрунтованими та такими, що відповідають вимогам закону. </w:t>
      </w:r>
    </w:p>
    <w:p w:rsidR="00435018" w:rsidRPr="00B57AE4" w:rsidRDefault="00817B97" w:rsidP="00CA119E">
      <w:pPr>
        <w:widowControl w:val="0"/>
        <w:spacing w:after="0" w:line="240" w:lineRule="auto"/>
        <w:ind w:firstLine="567"/>
        <w:jc w:val="both"/>
        <w:rPr>
          <w:sz w:val="28"/>
          <w:szCs w:val="28"/>
          <w:lang w:eastAsia="ru-RU"/>
        </w:rPr>
      </w:pPr>
      <w:r>
        <w:rPr>
          <w:sz w:val="28"/>
          <w:szCs w:val="28"/>
          <w:lang w:eastAsia="ru-RU"/>
        </w:rPr>
        <w:t xml:space="preserve">Вища рада правосуддя вважає </w:t>
      </w:r>
      <w:r w:rsidR="00F24A11">
        <w:rPr>
          <w:sz w:val="28"/>
          <w:szCs w:val="28"/>
          <w:lang w:eastAsia="ru-RU"/>
        </w:rPr>
        <w:t>необґрунтованими</w:t>
      </w:r>
      <w:r>
        <w:rPr>
          <w:sz w:val="28"/>
          <w:szCs w:val="28"/>
          <w:lang w:eastAsia="ru-RU"/>
        </w:rPr>
        <w:t xml:space="preserve"> посилання </w:t>
      </w:r>
      <w:r w:rsidR="00435018" w:rsidRPr="00B57AE4">
        <w:rPr>
          <w:sz w:val="28"/>
          <w:szCs w:val="28"/>
          <w:lang w:eastAsia="ru-RU"/>
        </w:rPr>
        <w:t>прокурора Романюка Д.В.</w:t>
      </w:r>
      <w:r>
        <w:rPr>
          <w:sz w:val="28"/>
          <w:szCs w:val="28"/>
          <w:lang w:eastAsia="ru-RU"/>
        </w:rPr>
        <w:t xml:space="preserve"> на те</w:t>
      </w:r>
      <w:r w:rsidR="00435018" w:rsidRPr="00B57AE4">
        <w:rPr>
          <w:sz w:val="28"/>
          <w:szCs w:val="28"/>
          <w:lang w:eastAsia="ru-RU"/>
        </w:rPr>
        <w:t xml:space="preserve">, що застосування </w:t>
      </w:r>
      <w:r>
        <w:rPr>
          <w:sz w:val="28"/>
          <w:szCs w:val="28"/>
          <w:lang w:eastAsia="ru-RU"/>
        </w:rPr>
        <w:t xml:space="preserve">до нього </w:t>
      </w:r>
      <w:r w:rsidR="00435018" w:rsidRPr="00B57AE4">
        <w:rPr>
          <w:sz w:val="28"/>
          <w:szCs w:val="28"/>
          <w:lang w:eastAsia="ru-RU"/>
        </w:rPr>
        <w:t>дисциплінарного стягнення у виді звільнення з посади в органах прокуратури</w:t>
      </w:r>
      <w:r w:rsidR="00CB4A40">
        <w:rPr>
          <w:sz w:val="28"/>
          <w:szCs w:val="28"/>
          <w:lang w:eastAsia="ru-RU"/>
        </w:rPr>
        <w:t xml:space="preserve"> суперечить практиці КДКП та </w:t>
      </w:r>
      <w:r w:rsidR="00A07BDE">
        <w:rPr>
          <w:sz w:val="28"/>
          <w:szCs w:val="28"/>
          <w:lang w:eastAsia="ru-RU"/>
        </w:rPr>
        <w:t xml:space="preserve">практиці </w:t>
      </w:r>
      <w:r w:rsidR="00CB4A40">
        <w:rPr>
          <w:sz w:val="28"/>
          <w:szCs w:val="28"/>
          <w:lang w:eastAsia="ru-RU"/>
        </w:rPr>
        <w:t>Вищої ради правосуддя</w:t>
      </w:r>
      <w:r>
        <w:rPr>
          <w:sz w:val="28"/>
          <w:szCs w:val="28"/>
          <w:lang w:eastAsia="ru-RU"/>
        </w:rPr>
        <w:t>,</w:t>
      </w:r>
      <w:r w:rsidR="00435018" w:rsidRPr="00B57AE4">
        <w:rPr>
          <w:sz w:val="28"/>
          <w:szCs w:val="28"/>
          <w:lang w:eastAsia="ru-RU"/>
        </w:rPr>
        <w:t xml:space="preserve"> </w:t>
      </w:r>
      <w:r w:rsidR="00CB4A40">
        <w:rPr>
          <w:sz w:val="28"/>
          <w:szCs w:val="28"/>
          <w:lang w:eastAsia="ru-RU"/>
        </w:rPr>
        <w:t>оскільки</w:t>
      </w:r>
      <w:r w:rsidR="00435018" w:rsidRPr="00B57AE4">
        <w:rPr>
          <w:sz w:val="28"/>
          <w:szCs w:val="28"/>
          <w:lang w:eastAsia="ru-RU"/>
        </w:rPr>
        <w:t xml:space="preserve"> рішення, </w:t>
      </w:r>
      <w:r w:rsidR="00A07BDE">
        <w:rPr>
          <w:sz w:val="28"/>
          <w:szCs w:val="28"/>
          <w:lang w:eastAsia="ru-RU"/>
        </w:rPr>
        <w:t>які наводить прокурор Романюк Д.В.  у скарзі, ухвалено</w:t>
      </w:r>
      <w:r w:rsidR="00435018" w:rsidRPr="00B57AE4">
        <w:rPr>
          <w:sz w:val="28"/>
          <w:szCs w:val="28"/>
          <w:lang w:eastAsia="ru-RU"/>
        </w:rPr>
        <w:t xml:space="preserve"> у справах, </w:t>
      </w:r>
      <w:r w:rsidR="00A07BDE">
        <w:rPr>
          <w:sz w:val="28"/>
          <w:szCs w:val="28"/>
          <w:lang w:eastAsia="ru-RU"/>
        </w:rPr>
        <w:t>у яких</w:t>
      </w:r>
      <w:r w:rsidR="00435018" w:rsidRPr="00B57AE4">
        <w:rPr>
          <w:sz w:val="28"/>
          <w:szCs w:val="28"/>
          <w:lang w:eastAsia="ru-RU"/>
        </w:rPr>
        <w:t xml:space="preserve"> обставини </w:t>
      </w:r>
      <w:r w:rsidR="00A07BDE">
        <w:rPr>
          <w:sz w:val="28"/>
          <w:szCs w:val="28"/>
          <w:lang w:eastAsia="ru-RU"/>
        </w:rPr>
        <w:t xml:space="preserve">вчинення </w:t>
      </w:r>
      <w:r w:rsidR="00435018" w:rsidRPr="00B57AE4">
        <w:rPr>
          <w:sz w:val="28"/>
          <w:szCs w:val="28"/>
          <w:lang w:eastAsia="ru-RU"/>
        </w:rPr>
        <w:t xml:space="preserve">дисциплінарного проступку не є аналогічними обставинам дисциплінарного проступку, </w:t>
      </w:r>
      <w:r w:rsidR="00A07BDE">
        <w:rPr>
          <w:sz w:val="28"/>
          <w:szCs w:val="28"/>
          <w:lang w:eastAsia="ru-RU"/>
        </w:rPr>
        <w:t xml:space="preserve">який </w:t>
      </w:r>
      <w:r w:rsidR="00435018" w:rsidRPr="00B57AE4">
        <w:rPr>
          <w:sz w:val="28"/>
          <w:szCs w:val="28"/>
          <w:lang w:eastAsia="ru-RU"/>
        </w:rPr>
        <w:t>в</w:t>
      </w:r>
      <w:r w:rsidR="00A07BDE">
        <w:rPr>
          <w:sz w:val="28"/>
          <w:szCs w:val="28"/>
          <w:lang w:eastAsia="ru-RU"/>
        </w:rPr>
        <w:t>чинив прокурор</w:t>
      </w:r>
      <w:r w:rsidR="00435018" w:rsidRPr="00B57AE4">
        <w:rPr>
          <w:sz w:val="28"/>
          <w:szCs w:val="28"/>
          <w:lang w:eastAsia="ru-RU"/>
        </w:rPr>
        <w:t xml:space="preserve"> </w:t>
      </w:r>
      <w:r w:rsidR="00A07BDE">
        <w:rPr>
          <w:sz w:val="28"/>
          <w:szCs w:val="28"/>
          <w:lang w:eastAsia="ru-RU"/>
        </w:rPr>
        <w:t>Романюк</w:t>
      </w:r>
      <w:r w:rsidR="00435018" w:rsidRPr="00B57AE4">
        <w:rPr>
          <w:sz w:val="28"/>
          <w:szCs w:val="28"/>
          <w:lang w:eastAsia="ru-RU"/>
        </w:rPr>
        <w:t xml:space="preserve"> Д.В.     </w:t>
      </w:r>
    </w:p>
    <w:p w:rsidR="00435018" w:rsidRPr="00B57AE4" w:rsidRDefault="00435018" w:rsidP="00CA119E">
      <w:pPr>
        <w:widowControl w:val="0"/>
        <w:spacing w:after="0" w:line="240" w:lineRule="auto"/>
        <w:ind w:firstLine="567"/>
        <w:jc w:val="both"/>
        <w:rPr>
          <w:sz w:val="28"/>
          <w:szCs w:val="28"/>
          <w:lang w:eastAsia="ru-RU"/>
        </w:rPr>
      </w:pPr>
      <w:r w:rsidRPr="00B57AE4">
        <w:rPr>
          <w:b/>
          <w:bCs/>
          <w:sz w:val="28"/>
          <w:szCs w:val="28"/>
          <w:lang w:eastAsia="ru-RU"/>
        </w:rPr>
        <w:t> </w:t>
      </w:r>
      <w:r w:rsidRPr="00B57AE4">
        <w:rPr>
          <w:sz w:val="28"/>
          <w:szCs w:val="28"/>
          <w:lang w:eastAsia="ru-RU"/>
        </w:rPr>
        <w:t>З огляду на викладене</w:t>
      </w:r>
      <w:r w:rsidR="00815513">
        <w:rPr>
          <w:sz w:val="28"/>
          <w:szCs w:val="28"/>
          <w:lang w:eastAsia="ru-RU"/>
        </w:rPr>
        <w:t>,</w:t>
      </w:r>
      <w:r w:rsidRPr="00B57AE4">
        <w:rPr>
          <w:sz w:val="28"/>
          <w:szCs w:val="28"/>
          <w:lang w:eastAsia="ru-RU"/>
        </w:rPr>
        <w:t xml:space="preserve"> </w:t>
      </w:r>
      <w:r w:rsidR="00AF3447" w:rsidRPr="00B57AE4">
        <w:rPr>
          <w:sz w:val="28"/>
          <w:szCs w:val="28"/>
          <w:lang w:eastAsia="ru-RU"/>
        </w:rPr>
        <w:t>Вища рада правосуддя дійшла висновку</w:t>
      </w:r>
      <w:r w:rsidRPr="00B57AE4">
        <w:rPr>
          <w:sz w:val="28"/>
          <w:szCs w:val="28"/>
          <w:lang w:eastAsia="ru-RU"/>
        </w:rPr>
        <w:t xml:space="preserve">, що КДКП належним чином з’ясувала обставини, які мали значення для </w:t>
      </w:r>
      <w:r w:rsidR="00CB4A40">
        <w:rPr>
          <w:sz w:val="28"/>
          <w:szCs w:val="28"/>
          <w:lang w:eastAsia="ru-RU"/>
        </w:rPr>
        <w:t>ухвалення</w:t>
      </w:r>
      <w:r w:rsidRPr="00B57AE4">
        <w:rPr>
          <w:sz w:val="28"/>
          <w:szCs w:val="28"/>
          <w:lang w:eastAsia="ru-RU"/>
        </w:rPr>
        <w:t xml:space="preserve"> рішення, навела мотиви, з яких </w:t>
      </w:r>
      <w:r w:rsidR="00A07BDE">
        <w:rPr>
          <w:sz w:val="28"/>
          <w:szCs w:val="28"/>
          <w:lang w:eastAsia="ru-RU"/>
        </w:rPr>
        <w:t>правильно констатувала</w:t>
      </w:r>
      <w:r w:rsidRPr="00B57AE4">
        <w:rPr>
          <w:sz w:val="28"/>
          <w:szCs w:val="28"/>
          <w:lang w:eastAsia="ru-RU"/>
        </w:rPr>
        <w:t xml:space="preserve"> наявність у діях прокурора</w:t>
      </w:r>
      <w:r w:rsidR="00815513">
        <w:rPr>
          <w:sz w:val="28"/>
          <w:szCs w:val="28"/>
          <w:lang w:eastAsia="ru-RU"/>
        </w:rPr>
        <w:t xml:space="preserve"> Романюка Д.В. склад</w:t>
      </w:r>
      <w:r w:rsidRPr="00B57AE4">
        <w:rPr>
          <w:sz w:val="28"/>
          <w:szCs w:val="28"/>
          <w:lang w:eastAsia="ru-RU"/>
        </w:rPr>
        <w:t xml:space="preserve"> дисциплінарних проступків та обґрунтувала пропорційність застосованого виду стягнення і його співмірність вчиненому </w:t>
      </w:r>
      <w:r w:rsidR="00A07BDE">
        <w:rPr>
          <w:sz w:val="28"/>
          <w:szCs w:val="28"/>
          <w:lang w:eastAsia="ru-RU"/>
        </w:rPr>
        <w:t xml:space="preserve">дисциплінарному </w:t>
      </w:r>
      <w:r w:rsidRPr="00B57AE4">
        <w:rPr>
          <w:sz w:val="28"/>
          <w:szCs w:val="28"/>
          <w:lang w:eastAsia="ru-RU"/>
        </w:rPr>
        <w:t xml:space="preserve">проступку. </w:t>
      </w:r>
    </w:p>
    <w:p w:rsidR="0056106F" w:rsidRPr="00B57AE4" w:rsidRDefault="00435018" w:rsidP="00CA119E">
      <w:pPr>
        <w:widowControl w:val="0"/>
        <w:spacing w:after="0" w:line="240" w:lineRule="auto"/>
        <w:ind w:firstLine="567"/>
        <w:jc w:val="both"/>
        <w:rPr>
          <w:color w:val="000000"/>
          <w:sz w:val="28"/>
          <w:szCs w:val="28"/>
          <w:shd w:val="clear" w:color="auto" w:fill="FFFFFF"/>
        </w:rPr>
      </w:pPr>
      <w:r w:rsidRPr="00B57AE4">
        <w:rPr>
          <w:sz w:val="28"/>
          <w:szCs w:val="28"/>
          <w:lang w:eastAsia="ru-RU"/>
        </w:rPr>
        <w:t>Відповідно до пункту 5 частини десятої статті 53 Закону України                 «Про Вищу раду правосуддя»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w:t>
      </w:r>
      <w:r w:rsidR="0056106F" w:rsidRPr="00B57AE4">
        <w:rPr>
          <w:sz w:val="28"/>
          <w:szCs w:val="28"/>
          <w:shd w:val="clear" w:color="auto" w:fill="FFFFFF"/>
        </w:rPr>
        <w:t xml:space="preserve"> </w:t>
      </w:r>
    </w:p>
    <w:p w:rsidR="00E770FD" w:rsidRPr="00B57AE4" w:rsidRDefault="00E770FD" w:rsidP="00CA119E">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B57AE4">
        <w:rPr>
          <w:sz w:val="28"/>
          <w:szCs w:val="28"/>
          <w:shd w:val="clear" w:color="auto" w:fill="FFFFFF"/>
        </w:rPr>
        <w:t xml:space="preserve">Вища рада правосуддя, керуючись статтею 131 Конституції України, статтею 53 Закону України «Про Вищу раду правосуддя», статтею 43 Закону України «Про прокуратуру», </w:t>
      </w:r>
    </w:p>
    <w:p w:rsidR="00462972" w:rsidRPr="00B57AE4" w:rsidRDefault="00462972" w:rsidP="00CA119E">
      <w:pPr>
        <w:widowControl w:val="0"/>
        <w:pBdr>
          <w:bottom w:val="single" w:sz="12" w:space="31" w:color="FFFFFF"/>
        </w:pBdr>
        <w:spacing w:after="0" w:line="240" w:lineRule="auto"/>
        <w:contextualSpacing/>
        <w:jc w:val="both"/>
        <w:rPr>
          <w:color w:val="000000"/>
          <w:sz w:val="28"/>
          <w:szCs w:val="28"/>
          <w:shd w:val="clear" w:color="auto" w:fill="FFFFFF"/>
        </w:rPr>
      </w:pPr>
    </w:p>
    <w:p w:rsidR="0056106F" w:rsidRPr="00B57AE4" w:rsidRDefault="0056106F" w:rsidP="00CA119E">
      <w:pPr>
        <w:widowControl w:val="0"/>
        <w:pBdr>
          <w:bottom w:val="single" w:sz="12" w:space="31" w:color="FFFFFF"/>
        </w:pBdr>
        <w:spacing w:after="0" w:line="240" w:lineRule="auto"/>
        <w:ind w:firstLine="567"/>
        <w:contextualSpacing/>
        <w:jc w:val="center"/>
        <w:rPr>
          <w:rFonts w:eastAsia="Times New Roman"/>
          <w:b/>
          <w:color w:val="000000"/>
          <w:sz w:val="28"/>
          <w:szCs w:val="28"/>
          <w:lang w:eastAsia="uk-UA" w:bidi="uk-UA"/>
        </w:rPr>
      </w:pPr>
      <w:r w:rsidRPr="00B57AE4">
        <w:rPr>
          <w:rFonts w:eastAsia="Times New Roman"/>
          <w:b/>
          <w:color w:val="000000"/>
          <w:sz w:val="28"/>
          <w:szCs w:val="28"/>
          <w:lang w:eastAsia="uk-UA" w:bidi="uk-UA"/>
        </w:rPr>
        <w:t>вирішила:</w:t>
      </w:r>
    </w:p>
    <w:p w:rsidR="0056106F" w:rsidRPr="00B57AE4" w:rsidRDefault="0056106F" w:rsidP="00CA119E">
      <w:pPr>
        <w:widowControl w:val="0"/>
        <w:pBdr>
          <w:bottom w:val="single" w:sz="12" w:space="31" w:color="FFFFFF"/>
        </w:pBdr>
        <w:spacing w:after="0" w:line="240" w:lineRule="auto"/>
        <w:ind w:firstLine="567"/>
        <w:contextualSpacing/>
        <w:jc w:val="center"/>
        <w:rPr>
          <w:rFonts w:eastAsia="Times New Roman"/>
          <w:color w:val="000000"/>
          <w:sz w:val="28"/>
          <w:szCs w:val="28"/>
          <w:lang w:eastAsia="uk-UA" w:bidi="uk-UA"/>
        </w:rPr>
      </w:pPr>
    </w:p>
    <w:p w:rsidR="0056106F" w:rsidRPr="00B57AE4" w:rsidRDefault="00AA15B8" w:rsidP="00CA119E">
      <w:pPr>
        <w:widowControl w:val="0"/>
        <w:pBdr>
          <w:bottom w:val="single" w:sz="12" w:space="31" w:color="FFFFFF"/>
        </w:pBdr>
        <w:spacing w:after="0" w:line="240" w:lineRule="auto"/>
        <w:contextualSpacing/>
        <w:jc w:val="both"/>
        <w:rPr>
          <w:sz w:val="28"/>
          <w:szCs w:val="28"/>
          <w:lang w:eastAsia="ru-RU"/>
        </w:rPr>
      </w:pPr>
      <w:r w:rsidRPr="00B57AE4">
        <w:rPr>
          <w:sz w:val="28"/>
          <w:szCs w:val="28"/>
          <w:lang w:eastAsia="ru-RU"/>
        </w:rPr>
        <w:t>рішення Кваліфікаційно-дисцип</w:t>
      </w:r>
      <w:r w:rsidR="00815513">
        <w:rPr>
          <w:sz w:val="28"/>
          <w:szCs w:val="28"/>
          <w:lang w:eastAsia="ru-RU"/>
        </w:rPr>
        <w:t xml:space="preserve">лінарної комісії прокурорів від </w:t>
      </w:r>
      <w:r w:rsidRPr="00B57AE4">
        <w:rPr>
          <w:sz w:val="28"/>
          <w:szCs w:val="28"/>
          <w:lang w:eastAsia="ru-RU"/>
        </w:rPr>
        <w:t xml:space="preserve">21 лютого </w:t>
      </w:r>
      <w:r w:rsidRPr="00B57AE4">
        <w:rPr>
          <w:sz w:val="28"/>
          <w:szCs w:val="28"/>
          <w:lang w:eastAsia="ru-RU"/>
        </w:rPr>
        <w:br/>
        <w:t xml:space="preserve">2024 року № 30дп-24 </w:t>
      </w:r>
      <w:r w:rsidRPr="00B57AE4">
        <w:rPr>
          <w:bCs/>
          <w:sz w:val="28"/>
          <w:szCs w:val="28"/>
          <w:lang w:eastAsia="ru-RU"/>
        </w:rPr>
        <w:t>про притягнення</w:t>
      </w:r>
      <w:r w:rsidRPr="00B57AE4">
        <w:rPr>
          <w:b/>
          <w:bCs/>
          <w:sz w:val="28"/>
          <w:szCs w:val="28"/>
          <w:lang w:eastAsia="ru-RU"/>
        </w:rPr>
        <w:t xml:space="preserve"> </w:t>
      </w:r>
      <w:r w:rsidRPr="00B57AE4">
        <w:rPr>
          <w:sz w:val="28"/>
          <w:szCs w:val="28"/>
          <w:lang w:eastAsia="ru-RU"/>
        </w:rPr>
        <w:t xml:space="preserve">прокурора </w:t>
      </w:r>
      <w:r w:rsidR="007853D9" w:rsidRPr="00B57AE4">
        <w:rPr>
          <w:sz w:val="28"/>
          <w:szCs w:val="28"/>
          <w:lang w:eastAsia="ru-RU"/>
        </w:rPr>
        <w:t>відділу екстрадиції управління правової допомоги, екстрадиції та міжнародної взаємодії Департаменту міжнародно-правового співробітництва</w:t>
      </w:r>
      <w:r w:rsidRPr="00B57AE4">
        <w:rPr>
          <w:sz w:val="28"/>
          <w:szCs w:val="28"/>
          <w:lang w:eastAsia="ru-RU"/>
        </w:rPr>
        <w:t xml:space="preserve"> Офісу Генерального прокурора Романюка Дмитра Віталійовича</w:t>
      </w:r>
      <w:r w:rsidRPr="00B57AE4">
        <w:rPr>
          <w:bCs/>
          <w:sz w:val="28"/>
          <w:szCs w:val="28"/>
          <w:lang w:eastAsia="ru-RU"/>
        </w:rPr>
        <w:t xml:space="preserve"> до дисциплінарної відповідальності та накладення на нього дисциплінарного стягнення  у виді звільнення з посади в органах прокуратури</w:t>
      </w:r>
      <w:r w:rsidRPr="00B57AE4">
        <w:rPr>
          <w:sz w:val="28"/>
          <w:szCs w:val="28"/>
          <w:lang w:eastAsia="ru-RU"/>
        </w:rPr>
        <w:t xml:space="preserve"> залишити без змін.</w:t>
      </w:r>
    </w:p>
    <w:p w:rsidR="0056106F" w:rsidRPr="00B57AE4" w:rsidRDefault="0056106F" w:rsidP="00CA119E">
      <w:pPr>
        <w:widowControl w:val="0"/>
        <w:pBdr>
          <w:bottom w:val="single" w:sz="12" w:space="31" w:color="FFFFFF"/>
        </w:pBdr>
        <w:spacing w:after="0" w:line="240" w:lineRule="auto"/>
        <w:ind w:firstLine="567"/>
        <w:contextualSpacing/>
        <w:jc w:val="both"/>
        <w:rPr>
          <w:sz w:val="28"/>
          <w:szCs w:val="28"/>
          <w:lang w:eastAsia="ru-RU"/>
        </w:rPr>
      </w:pPr>
      <w:r w:rsidRPr="00B57AE4">
        <w:rPr>
          <w:sz w:val="28"/>
          <w:szCs w:val="28"/>
          <w:lang w:eastAsia="ru-RU"/>
        </w:rPr>
        <w:t>Рішення Вищої ради правосуддя може бути оскаржене в порядку, встановленому статтею 54 Закону України «Про Вищу раду правосуддя».</w:t>
      </w:r>
    </w:p>
    <w:p w:rsidR="00AA15B8" w:rsidRPr="00B57AE4" w:rsidRDefault="00AA15B8" w:rsidP="00AA15B8">
      <w:pPr>
        <w:widowControl w:val="0"/>
        <w:tabs>
          <w:tab w:val="left" w:pos="6804"/>
        </w:tabs>
        <w:spacing w:line="240" w:lineRule="auto"/>
        <w:contextualSpacing/>
        <w:jc w:val="both"/>
        <w:rPr>
          <w:b/>
          <w:sz w:val="28"/>
          <w:szCs w:val="28"/>
        </w:rPr>
      </w:pPr>
      <w:r w:rsidRPr="00B57AE4">
        <w:rPr>
          <w:b/>
          <w:sz w:val="28"/>
          <w:szCs w:val="28"/>
        </w:rPr>
        <w:t>Голова Вищої ради правосуддя</w:t>
      </w:r>
      <w:r w:rsidRPr="00B57AE4">
        <w:rPr>
          <w:b/>
          <w:sz w:val="28"/>
          <w:szCs w:val="28"/>
        </w:rPr>
        <w:tab/>
        <w:t>Григорій УСИК</w:t>
      </w:r>
    </w:p>
    <w:p w:rsidR="00AA15B8" w:rsidRPr="00B57AE4" w:rsidRDefault="00AA15B8" w:rsidP="00AA15B8">
      <w:pPr>
        <w:widowControl w:val="0"/>
        <w:spacing w:line="240" w:lineRule="auto"/>
        <w:contextualSpacing/>
        <w:jc w:val="both"/>
        <w:rPr>
          <w:b/>
          <w:sz w:val="28"/>
          <w:szCs w:val="28"/>
        </w:rPr>
      </w:pPr>
    </w:p>
    <w:p w:rsidR="00AA15B8" w:rsidRPr="00B57AE4" w:rsidRDefault="00AA15B8" w:rsidP="00AA15B8">
      <w:pPr>
        <w:widowControl w:val="0"/>
        <w:spacing w:line="240" w:lineRule="auto"/>
        <w:contextualSpacing/>
        <w:jc w:val="both"/>
        <w:rPr>
          <w:b/>
          <w:sz w:val="28"/>
          <w:szCs w:val="28"/>
        </w:rPr>
      </w:pPr>
      <w:r w:rsidRPr="00B57AE4">
        <w:rPr>
          <w:b/>
          <w:sz w:val="28"/>
          <w:szCs w:val="28"/>
        </w:rPr>
        <w:t>Члени Вищої ради правосуддя</w:t>
      </w:r>
    </w:p>
    <w:p w:rsidR="00AA15B8" w:rsidRPr="00B57AE4" w:rsidRDefault="00AA15B8" w:rsidP="00AA15B8">
      <w:pPr>
        <w:widowControl w:val="0"/>
        <w:spacing w:line="240" w:lineRule="auto"/>
        <w:contextualSpacing/>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AA15B8" w:rsidRPr="00B57AE4" w:rsidTr="00BF6D50">
        <w:trPr>
          <w:trHeight w:val="476"/>
        </w:trPr>
        <w:tc>
          <w:tcPr>
            <w:tcW w:w="4871" w:type="dxa"/>
          </w:tcPr>
          <w:p w:rsidR="003F0557" w:rsidRPr="00B57AE4" w:rsidRDefault="003F0557" w:rsidP="003F0557">
            <w:pPr>
              <w:widowControl w:val="0"/>
              <w:spacing w:line="240" w:lineRule="auto"/>
              <w:ind w:firstLine="1108"/>
              <w:contextualSpacing/>
              <w:rPr>
                <w:b/>
                <w:sz w:val="28"/>
                <w:szCs w:val="28"/>
              </w:rPr>
            </w:pPr>
            <w:r w:rsidRPr="00B57AE4">
              <w:rPr>
                <w:b/>
                <w:sz w:val="28"/>
                <w:szCs w:val="28"/>
              </w:rPr>
              <w:t>Тетяна БОНДАРЕНКО</w:t>
            </w:r>
          </w:p>
          <w:p w:rsidR="00AA15B8" w:rsidRPr="00B57AE4" w:rsidRDefault="00AA15B8" w:rsidP="00AA15B8">
            <w:pPr>
              <w:widowControl w:val="0"/>
              <w:spacing w:line="240" w:lineRule="auto"/>
              <w:contextualSpacing/>
              <w:rPr>
                <w:b/>
                <w:sz w:val="28"/>
                <w:szCs w:val="28"/>
              </w:rPr>
            </w:pPr>
          </w:p>
          <w:p w:rsidR="00AA15B8" w:rsidRPr="00B57AE4" w:rsidRDefault="00AA15B8" w:rsidP="00AA15B8">
            <w:pPr>
              <w:widowControl w:val="0"/>
              <w:spacing w:line="240" w:lineRule="auto"/>
              <w:ind w:firstLine="1460"/>
              <w:contextualSpacing/>
              <w:rPr>
                <w:b/>
                <w:sz w:val="28"/>
                <w:szCs w:val="28"/>
              </w:rPr>
            </w:pPr>
          </w:p>
          <w:p w:rsidR="003F0557" w:rsidRPr="00B57AE4" w:rsidRDefault="003F0557" w:rsidP="003F0557">
            <w:pPr>
              <w:widowControl w:val="0"/>
              <w:spacing w:line="240" w:lineRule="auto"/>
              <w:ind w:firstLine="1108"/>
              <w:contextualSpacing/>
              <w:jc w:val="both"/>
              <w:rPr>
                <w:b/>
                <w:sz w:val="28"/>
                <w:szCs w:val="28"/>
              </w:rPr>
            </w:pPr>
            <w:r w:rsidRPr="00B57AE4">
              <w:rPr>
                <w:b/>
                <w:sz w:val="28"/>
                <w:szCs w:val="28"/>
              </w:rPr>
              <w:t>Сергій БУРЛАКОВ</w:t>
            </w:r>
          </w:p>
          <w:p w:rsidR="00AA15B8" w:rsidRPr="00B57AE4" w:rsidRDefault="00AA15B8" w:rsidP="00AA15B8">
            <w:pPr>
              <w:widowControl w:val="0"/>
              <w:spacing w:line="240" w:lineRule="auto"/>
              <w:ind w:firstLine="1460"/>
              <w:contextualSpacing/>
              <w:rPr>
                <w:b/>
                <w:sz w:val="28"/>
                <w:szCs w:val="28"/>
              </w:rPr>
            </w:pPr>
          </w:p>
          <w:p w:rsidR="00AA15B8" w:rsidRPr="00B57AE4" w:rsidRDefault="00AA15B8" w:rsidP="00AA15B8">
            <w:pPr>
              <w:widowControl w:val="0"/>
              <w:spacing w:line="240" w:lineRule="auto"/>
              <w:ind w:firstLine="1391"/>
              <w:contextualSpacing/>
              <w:jc w:val="both"/>
              <w:rPr>
                <w:b/>
                <w:sz w:val="28"/>
                <w:szCs w:val="28"/>
              </w:rPr>
            </w:pPr>
          </w:p>
          <w:p w:rsidR="00AA15B8" w:rsidRPr="00B57AE4" w:rsidRDefault="003F0557" w:rsidP="003F0557">
            <w:pPr>
              <w:widowControl w:val="0"/>
              <w:spacing w:line="240" w:lineRule="auto"/>
              <w:ind w:firstLine="1108"/>
              <w:contextualSpacing/>
              <w:jc w:val="both"/>
              <w:rPr>
                <w:b/>
                <w:sz w:val="28"/>
                <w:szCs w:val="28"/>
              </w:rPr>
            </w:pPr>
            <w:r w:rsidRPr="00B57AE4">
              <w:rPr>
                <w:b/>
                <w:sz w:val="28"/>
                <w:szCs w:val="28"/>
              </w:rPr>
              <w:t>Олег КАНДЗЮБА</w:t>
            </w:r>
          </w:p>
        </w:tc>
        <w:tc>
          <w:tcPr>
            <w:tcW w:w="5103" w:type="dxa"/>
          </w:tcPr>
          <w:p w:rsidR="00AA15B8" w:rsidRPr="00B57AE4" w:rsidRDefault="00AA15B8" w:rsidP="00913E85">
            <w:pPr>
              <w:widowControl w:val="0"/>
              <w:tabs>
                <w:tab w:val="left" w:pos="1426"/>
              </w:tabs>
              <w:spacing w:line="240" w:lineRule="auto"/>
              <w:ind w:firstLine="1481"/>
              <w:contextualSpacing/>
              <w:rPr>
                <w:b/>
                <w:sz w:val="28"/>
                <w:szCs w:val="28"/>
              </w:rPr>
            </w:pPr>
            <w:r w:rsidRPr="00B57AE4">
              <w:rPr>
                <w:b/>
                <w:sz w:val="28"/>
                <w:szCs w:val="28"/>
              </w:rPr>
              <w:t>Дмитро ЛУК’ЯНОВ</w:t>
            </w:r>
          </w:p>
          <w:p w:rsidR="00AA15B8" w:rsidRPr="00B57AE4" w:rsidRDefault="00AA15B8" w:rsidP="00AA15B8">
            <w:pPr>
              <w:widowControl w:val="0"/>
              <w:spacing w:line="240" w:lineRule="auto"/>
              <w:ind w:firstLine="1623"/>
              <w:contextualSpacing/>
              <w:rPr>
                <w:b/>
                <w:sz w:val="28"/>
                <w:szCs w:val="28"/>
              </w:rPr>
            </w:pPr>
          </w:p>
          <w:p w:rsidR="00AA15B8" w:rsidRPr="00B57AE4" w:rsidRDefault="00AA15B8" w:rsidP="00AA15B8">
            <w:pPr>
              <w:widowControl w:val="0"/>
              <w:spacing w:line="240" w:lineRule="auto"/>
              <w:ind w:firstLine="1663"/>
              <w:contextualSpacing/>
              <w:rPr>
                <w:b/>
                <w:sz w:val="28"/>
                <w:szCs w:val="28"/>
              </w:rPr>
            </w:pPr>
          </w:p>
          <w:p w:rsidR="00AA15B8" w:rsidRPr="00B57AE4" w:rsidRDefault="00AA15B8" w:rsidP="00AA15B8">
            <w:pPr>
              <w:widowControl w:val="0"/>
              <w:spacing w:line="240" w:lineRule="auto"/>
              <w:ind w:firstLine="1481"/>
              <w:contextualSpacing/>
              <w:rPr>
                <w:b/>
                <w:sz w:val="28"/>
                <w:szCs w:val="28"/>
              </w:rPr>
            </w:pPr>
            <w:r w:rsidRPr="00B57AE4">
              <w:rPr>
                <w:b/>
                <w:sz w:val="28"/>
                <w:szCs w:val="28"/>
              </w:rPr>
              <w:t>Роман МАСЕЛКО</w:t>
            </w:r>
          </w:p>
          <w:p w:rsidR="00AA15B8" w:rsidRPr="00B57AE4" w:rsidRDefault="00AA15B8" w:rsidP="00AA15B8">
            <w:pPr>
              <w:widowControl w:val="0"/>
              <w:spacing w:line="240" w:lineRule="auto"/>
              <w:ind w:firstLine="1481"/>
              <w:contextualSpacing/>
              <w:rPr>
                <w:b/>
                <w:sz w:val="28"/>
                <w:szCs w:val="28"/>
              </w:rPr>
            </w:pPr>
          </w:p>
          <w:p w:rsidR="00AA15B8" w:rsidRPr="00B57AE4" w:rsidRDefault="00AA15B8" w:rsidP="00AA15B8">
            <w:pPr>
              <w:widowControl w:val="0"/>
              <w:spacing w:line="240" w:lineRule="auto"/>
              <w:ind w:firstLine="1623"/>
              <w:contextualSpacing/>
              <w:rPr>
                <w:b/>
                <w:sz w:val="28"/>
                <w:szCs w:val="28"/>
              </w:rPr>
            </w:pPr>
          </w:p>
          <w:p w:rsidR="00AA15B8" w:rsidRPr="00B57AE4" w:rsidRDefault="00AA15B8" w:rsidP="00AA15B8">
            <w:pPr>
              <w:widowControl w:val="0"/>
              <w:spacing w:line="240" w:lineRule="auto"/>
              <w:ind w:firstLine="1481"/>
              <w:contextualSpacing/>
              <w:rPr>
                <w:b/>
                <w:sz w:val="28"/>
                <w:szCs w:val="28"/>
              </w:rPr>
            </w:pPr>
            <w:r w:rsidRPr="00B57AE4">
              <w:rPr>
                <w:b/>
                <w:sz w:val="28"/>
                <w:szCs w:val="28"/>
              </w:rPr>
              <w:t>Олексій МЕЛЬНИК</w:t>
            </w:r>
          </w:p>
          <w:p w:rsidR="00AA15B8" w:rsidRPr="00B57AE4" w:rsidRDefault="00AA15B8" w:rsidP="00AA15B8">
            <w:pPr>
              <w:widowControl w:val="0"/>
              <w:spacing w:line="240" w:lineRule="auto"/>
              <w:ind w:firstLine="1481"/>
              <w:contextualSpacing/>
              <w:rPr>
                <w:b/>
                <w:sz w:val="28"/>
                <w:szCs w:val="28"/>
              </w:rPr>
            </w:pPr>
          </w:p>
        </w:tc>
      </w:tr>
      <w:tr w:rsidR="00AA15B8" w:rsidRPr="00B57AE4" w:rsidTr="00BF6D50">
        <w:trPr>
          <w:trHeight w:val="497"/>
        </w:trPr>
        <w:tc>
          <w:tcPr>
            <w:tcW w:w="4871" w:type="dxa"/>
          </w:tcPr>
          <w:p w:rsidR="00AA15B8" w:rsidRPr="00B57AE4" w:rsidRDefault="00AA15B8" w:rsidP="00AA15B8">
            <w:pPr>
              <w:widowControl w:val="0"/>
              <w:spacing w:line="240" w:lineRule="auto"/>
              <w:ind w:firstLine="1460"/>
              <w:contextualSpacing/>
              <w:rPr>
                <w:b/>
                <w:sz w:val="28"/>
                <w:szCs w:val="28"/>
              </w:rPr>
            </w:pPr>
          </w:p>
          <w:p w:rsidR="003F0557" w:rsidRPr="00B57AE4" w:rsidRDefault="003F0557" w:rsidP="003F0557">
            <w:pPr>
              <w:widowControl w:val="0"/>
              <w:spacing w:line="240" w:lineRule="auto"/>
              <w:ind w:firstLine="1108"/>
              <w:contextualSpacing/>
              <w:rPr>
                <w:b/>
                <w:sz w:val="28"/>
                <w:szCs w:val="28"/>
              </w:rPr>
            </w:pPr>
            <w:r w:rsidRPr="00B57AE4">
              <w:rPr>
                <w:b/>
                <w:sz w:val="28"/>
                <w:szCs w:val="28"/>
              </w:rPr>
              <w:t>Оксана КВАША</w:t>
            </w:r>
          </w:p>
          <w:p w:rsidR="00AA15B8" w:rsidRPr="00B57AE4" w:rsidRDefault="00AA15B8" w:rsidP="00AA15B8">
            <w:pPr>
              <w:widowControl w:val="0"/>
              <w:spacing w:line="240" w:lineRule="auto"/>
              <w:ind w:firstLine="1108"/>
              <w:contextualSpacing/>
              <w:rPr>
                <w:b/>
                <w:sz w:val="28"/>
                <w:szCs w:val="28"/>
              </w:rPr>
            </w:pPr>
          </w:p>
        </w:tc>
        <w:tc>
          <w:tcPr>
            <w:tcW w:w="5103" w:type="dxa"/>
          </w:tcPr>
          <w:p w:rsidR="00AA15B8" w:rsidRPr="00B57AE4" w:rsidRDefault="00AA15B8" w:rsidP="00AA15B8">
            <w:pPr>
              <w:widowControl w:val="0"/>
              <w:spacing w:line="240" w:lineRule="auto"/>
              <w:ind w:firstLine="1663"/>
              <w:contextualSpacing/>
              <w:rPr>
                <w:b/>
                <w:sz w:val="28"/>
                <w:szCs w:val="28"/>
              </w:rPr>
            </w:pPr>
          </w:p>
          <w:p w:rsidR="00AA15B8" w:rsidRPr="00B57AE4" w:rsidRDefault="00AA15B8" w:rsidP="00AA15B8">
            <w:pPr>
              <w:widowControl w:val="0"/>
              <w:spacing w:line="240" w:lineRule="auto"/>
              <w:ind w:firstLine="1481"/>
              <w:contextualSpacing/>
              <w:rPr>
                <w:b/>
                <w:sz w:val="28"/>
                <w:szCs w:val="28"/>
              </w:rPr>
            </w:pPr>
            <w:r w:rsidRPr="00B57AE4">
              <w:rPr>
                <w:b/>
                <w:sz w:val="28"/>
                <w:szCs w:val="28"/>
              </w:rPr>
              <w:t>Микола МОРОЗ</w:t>
            </w:r>
          </w:p>
          <w:p w:rsidR="00AA15B8" w:rsidRPr="00B57AE4" w:rsidRDefault="00AA15B8" w:rsidP="00AA15B8">
            <w:pPr>
              <w:widowControl w:val="0"/>
              <w:spacing w:line="240" w:lineRule="auto"/>
              <w:ind w:firstLine="1965"/>
              <w:contextualSpacing/>
              <w:rPr>
                <w:b/>
                <w:sz w:val="28"/>
                <w:szCs w:val="28"/>
              </w:rPr>
            </w:pPr>
          </w:p>
          <w:p w:rsidR="00AA15B8" w:rsidRPr="00B57AE4" w:rsidRDefault="00AA15B8" w:rsidP="00AA15B8">
            <w:pPr>
              <w:widowControl w:val="0"/>
              <w:spacing w:line="240" w:lineRule="auto"/>
              <w:ind w:firstLine="1965"/>
              <w:contextualSpacing/>
              <w:rPr>
                <w:b/>
                <w:sz w:val="28"/>
                <w:szCs w:val="28"/>
              </w:rPr>
            </w:pPr>
          </w:p>
        </w:tc>
      </w:tr>
      <w:tr w:rsidR="00AA15B8" w:rsidRPr="00B57AE4" w:rsidTr="00BF6D50">
        <w:trPr>
          <w:trHeight w:val="476"/>
        </w:trPr>
        <w:tc>
          <w:tcPr>
            <w:tcW w:w="4871" w:type="dxa"/>
          </w:tcPr>
          <w:p w:rsidR="003F0557" w:rsidRPr="00B57AE4" w:rsidRDefault="003F0557" w:rsidP="003F0557">
            <w:pPr>
              <w:widowControl w:val="0"/>
              <w:spacing w:line="240" w:lineRule="auto"/>
              <w:ind w:firstLine="1108"/>
              <w:contextualSpacing/>
              <w:rPr>
                <w:b/>
                <w:sz w:val="28"/>
                <w:szCs w:val="28"/>
              </w:rPr>
            </w:pPr>
            <w:r w:rsidRPr="00B57AE4">
              <w:rPr>
                <w:b/>
                <w:sz w:val="28"/>
                <w:szCs w:val="28"/>
              </w:rPr>
              <w:t>Алла КОТЕЛЕВЕЦЬ</w:t>
            </w:r>
          </w:p>
          <w:p w:rsidR="00AA15B8" w:rsidRPr="00B57AE4" w:rsidRDefault="00AA15B8" w:rsidP="00AA15B8">
            <w:pPr>
              <w:widowControl w:val="0"/>
              <w:spacing w:line="240" w:lineRule="auto"/>
              <w:ind w:firstLine="1460"/>
              <w:contextualSpacing/>
              <w:rPr>
                <w:b/>
                <w:sz w:val="28"/>
                <w:szCs w:val="28"/>
              </w:rPr>
            </w:pPr>
          </w:p>
          <w:p w:rsidR="00AA15B8" w:rsidRPr="00B57AE4" w:rsidRDefault="00AA15B8" w:rsidP="00AA15B8">
            <w:pPr>
              <w:widowControl w:val="0"/>
              <w:spacing w:line="240" w:lineRule="auto"/>
              <w:ind w:firstLine="1460"/>
              <w:contextualSpacing/>
              <w:rPr>
                <w:b/>
                <w:sz w:val="28"/>
                <w:szCs w:val="28"/>
              </w:rPr>
            </w:pPr>
          </w:p>
          <w:p w:rsidR="00AA15B8" w:rsidRPr="00B57AE4" w:rsidRDefault="00AA15B8" w:rsidP="00AA15B8">
            <w:pPr>
              <w:widowControl w:val="0"/>
              <w:spacing w:line="240" w:lineRule="auto"/>
              <w:ind w:firstLine="1460"/>
              <w:contextualSpacing/>
              <w:rPr>
                <w:b/>
                <w:sz w:val="28"/>
                <w:szCs w:val="28"/>
              </w:rPr>
            </w:pPr>
          </w:p>
          <w:p w:rsidR="00AA15B8" w:rsidRPr="00B57AE4" w:rsidRDefault="00AA15B8" w:rsidP="007853D9">
            <w:pPr>
              <w:widowControl w:val="0"/>
              <w:spacing w:line="240" w:lineRule="auto"/>
              <w:contextualSpacing/>
              <w:rPr>
                <w:b/>
                <w:sz w:val="28"/>
                <w:szCs w:val="28"/>
              </w:rPr>
            </w:pPr>
          </w:p>
        </w:tc>
        <w:tc>
          <w:tcPr>
            <w:tcW w:w="5103" w:type="dxa"/>
          </w:tcPr>
          <w:p w:rsidR="00AA15B8" w:rsidRPr="00B57AE4" w:rsidRDefault="00AA15B8" w:rsidP="00AA15B8">
            <w:pPr>
              <w:widowControl w:val="0"/>
              <w:spacing w:line="240" w:lineRule="auto"/>
              <w:ind w:left="1663" w:hanging="182"/>
              <w:contextualSpacing/>
              <w:rPr>
                <w:b/>
                <w:sz w:val="28"/>
                <w:szCs w:val="28"/>
              </w:rPr>
            </w:pPr>
            <w:r w:rsidRPr="00B57AE4">
              <w:rPr>
                <w:b/>
                <w:sz w:val="28"/>
                <w:szCs w:val="28"/>
              </w:rPr>
              <w:t>Інна ПЛАХТІЙ</w:t>
            </w:r>
          </w:p>
          <w:p w:rsidR="00AA15B8" w:rsidRPr="00B57AE4" w:rsidRDefault="00AA15B8" w:rsidP="00AA15B8">
            <w:pPr>
              <w:widowControl w:val="0"/>
              <w:spacing w:line="240" w:lineRule="auto"/>
              <w:ind w:firstLine="1965"/>
              <w:contextualSpacing/>
              <w:rPr>
                <w:b/>
                <w:sz w:val="28"/>
                <w:szCs w:val="28"/>
              </w:rPr>
            </w:pPr>
          </w:p>
          <w:p w:rsidR="003F0557" w:rsidRPr="00B57AE4" w:rsidRDefault="003F0557" w:rsidP="003F0557">
            <w:pPr>
              <w:widowControl w:val="0"/>
              <w:spacing w:line="240" w:lineRule="auto"/>
              <w:ind w:firstLine="1481"/>
              <w:contextualSpacing/>
              <w:rPr>
                <w:b/>
                <w:sz w:val="28"/>
                <w:szCs w:val="28"/>
              </w:rPr>
            </w:pPr>
          </w:p>
          <w:p w:rsidR="003F0557" w:rsidRPr="00B57AE4" w:rsidRDefault="003F0557" w:rsidP="003F0557">
            <w:pPr>
              <w:widowControl w:val="0"/>
              <w:spacing w:line="240" w:lineRule="auto"/>
              <w:ind w:firstLine="1481"/>
              <w:contextualSpacing/>
              <w:rPr>
                <w:b/>
                <w:sz w:val="28"/>
                <w:szCs w:val="28"/>
              </w:rPr>
            </w:pPr>
            <w:r w:rsidRPr="00B57AE4">
              <w:rPr>
                <w:b/>
                <w:sz w:val="28"/>
                <w:szCs w:val="28"/>
              </w:rPr>
              <w:t>Олександр САСЕВИЧ</w:t>
            </w:r>
          </w:p>
          <w:p w:rsidR="00AA15B8" w:rsidRPr="00B57AE4" w:rsidRDefault="00AA15B8" w:rsidP="00AA15B8">
            <w:pPr>
              <w:widowControl w:val="0"/>
              <w:spacing w:line="240" w:lineRule="auto"/>
              <w:ind w:firstLine="1663"/>
              <w:contextualSpacing/>
              <w:rPr>
                <w:b/>
                <w:sz w:val="28"/>
                <w:szCs w:val="28"/>
              </w:rPr>
            </w:pPr>
          </w:p>
          <w:p w:rsidR="00AA15B8" w:rsidRPr="00B57AE4" w:rsidRDefault="00AA15B8" w:rsidP="00AA15B8">
            <w:pPr>
              <w:widowControl w:val="0"/>
              <w:spacing w:line="240" w:lineRule="auto"/>
              <w:ind w:firstLine="1965"/>
              <w:contextualSpacing/>
              <w:rPr>
                <w:b/>
                <w:sz w:val="28"/>
                <w:szCs w:val="28"/>
              </w:rPr>
            </w:pPr>
          </w:p>
          <w:p w:rsidR="00AA15B8" w:rsidRPr="00B57AE4" w:rsidRDefault="00AA15B8" w:rsidP="00AA15B8">
            <w:pPr>
              <w:widowControl w:val="0"/>
              <w:spacing w:line="240" w:lineRule="auto"/>
              <w:ind w:firstLine="1663"/>
              <w:contextualSpacing/>
              <w:rPr>
                <w:b/>
                <w:sz w:val="28"/>
                <w:szCs w:val="28"/>
              </w:rPr>
            </w:pPr>
          </w:p>
          <w:p w:rsidR="00AA15B8" w:rsidRPr="00B57AE4" w:rsidRDefault="00AA15B8" w:rsidP="00AA15B8">
            <w:pPr>
              <w:widowControl w:val="0"/>
              <w:spacing w:line="240" w:lineRule="auto"/>
              <w:ind w:firstLine="1965"/>
              <w:contextualSpacing/>
              <w:rPr>
                <w:b/>
                <w:sz w:val="28"/>
                <w:szCs w:val="28"/>
              </w:rPr>
            </w:pPr>
          </w:p>
          <w:p w:rsidR="00AA15B8" w:rsidRPr="00B57AE4" w:rsidRDefault="00AA15B8" w:rsidP="00AA15B8">
            <w:pPr>
              <w:widowControl w:val="0"/>
              <w:spacing w:line="240" w:lineRule="auto"/>
              <w:ind w:firstLine="1965"/>
              <w:contextualSpacing/>
              <w:rPr>
                <w:b/>
                <w:sz w:val="28"/>
                <w:szCs w:val="28"/>
              </w:rPr>
            </w:pPr>
          </w:p>
          <w:p w:rsidR="00AA15B8" w:rsidRPr="00B57AE4" w:rsidRDefault="00AA15B8" w:rsidP="00AA15B8">
            <w:pPr>
              <w:widowControl w:val="0"/>
              <w:spacing w:line="240" w:lineRule="auto"/>
              <w:ind w:firstLine="1481"/>
              <w:contextualSpacing/>
              <w:rPr>
                <w:b/>
                <w:sz w:val="28"/>
                <w:szCs w:val="28"/>
              </w:rPr>
            </w:pPr>
          </w:p>
        </w:tc>
      </w:tr>
    </w:tbl>
    <w:p w:rsidR="00AA15B8" w:rsidRPr="0056106F" w:rsidRDefault="00AA15B8" w:rsidP="00AA15B8">
      <w:pPr>
        <w:widowControl w:val="0"/>
        <w:pBdr>
          <w:bottom w:val="single" w:sz="12" w:space="31" w:color="FFFFFF"/>
        </w:pBdr>
        <w:spacing w:after="0" w:line="240" w:lineRule="auto"/>
        <w:contextualSpacing/>
        <w:jc w:val="both"/>
        <w:rPr>
          <w:rFonts w:eastAsia="Times New Roman"/>
          <w:color w:val="000000"/>
          <w:sz w:val="28"/>
          <w:szCs w:val="28"/>
          <w:lang w:eastAsia="uk-UA" w:bidi="uk-UA"/>
        </w:rPr>
      </w:pPr>
    </w:p>
    <w:sectPr w:rsidR="00AA15B8" w:rsidRPr="0056106F" w:rsidSect="00BD59C8">
      <w:headerReference w:type="default" r:id="rId9"/>
      <w:pgSz w:w="11906" w:h="16838"/>
      <w:pgMar w:top="1134" w:right="42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DFE" w:rsidRDefault="00942DFE" w:rsidP="00182F4C">
      <w:pPr>
        <w:spacing w:after="0" w:line="240" w:lineRule="auto"/>
      </w:pPr>
      <w:r>
        <w:separator/>
      </w:r>
    </w:p>
  </w:endnote>
  <w:endnote w:type="continuationSeparator" w:id="0">
    <w:p w:rsidR="00942DFE" w:rsidRDefault="00942DFE"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DFE" w:rsidRDefault="00942DFE" w:rsidP="00182F4C">
      <w:pPr>
        <w:spacing w:after="0" w:line="240" w:lineRule="auto"/>
      </w:pPr>
      <w:r>
        <w:separator/>
      </w:r>
    </w:p>
  </w:footnote>
  <w:footnote w:type="continuationSeparator" w:id="0">
    <w:p w:rsidR="00942DFE" w:rsidRDefault="00942DFE"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086434" w:rsidRDefault="00C81263">
        <w:pPr>
          <w:pStyle w:val="a8"/>
          <w:jc w:val="center"/>
        </w:pPr>
        <w:r>
          <w:fldChar w:fldCharType="begin"/>
        </w:r>
        <w:r>
          <w:instrText>PAGE   \* MERGEFORMAT</w:instrText>
        </w:r>
        <w:r>
          <w:fldChar w:fldCharType="separate"/>
        </w:r>
        <w:r>
          <w:rPr>
            <w:noProof/>
          </w:rPr>
          <w:t>2</w:t>
        </w:r>
        <w:r>
          <w:rPr>
            <w:noProof/>
          </w:rPr>
          <w:fldChar w:fldCharType="end"/>
        </w:r>
      </w:p>
    </w:sdtContent>
  </w:sdt>
  <w:p w:rsidR="00086434" w:rsidRPr="00182F4C" w:rsidRDefault="00086434">
    <w:pPr>
      <w:pStyle w:val="a8"/>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54947"/>
    <w:rsid w:val="00004CE0"/>
    <w:rsid w:val="00011A8B"/>
    <w:rsid w:val="000128D6"/>
    <w:rsid w:val="00023EC4"/>
    <w:rsid w:val="00030E4B"/>
    <w:rsid w:val="00053A61"/>
    <w:rsid w:val="000602EF"/>
    <w:rsid w:val="00067808"/>
    <w:rsid w:val="00075B22"/>
    <w:rsid w:val="00084E25"/>
    <w:rsid w:val="00086434"/>
    <w:rsid w:val="000A463A"/>
    <w:rsid w:val="000A5AFA"/>
    <w:rsid w:val="000B215B"/>
    <w:rsid w:val="000D112A"/>
    <w:rsid w:val="000D4074"/>
    <w:rsid w:val="000D4ADE"/>
    <w:rsid w:val="000F1F6E"/>
    <w:rsid w:val="000F5CD6"/>
    <w:rsid w:val="00102062"/>
    <w:rsid w:val="001056F3"/>
    <w:rsid w:val="001066E4"/>
    <w:rsid w:val="0011067B"/>
    <w:rsid w:val="0011667F"/>
    <w:rsid w:val="001301C9"/>
    <w:rsid w:val="00137946"/>
    <w:rsid w:val="00141987"/>
    <w:rsid w:val="00143E81"/>
    <w:rsid w:val="00147812"/>
    <w:rsid w:val="00165847"/>
    <w:rsid w:val="00165DA4"/>
    <w:rsid w:val="00182F4C"/>
    <w:rsid w:val="0018313A"/>
    <w:rsid w:val="001B5B8A"/>
    <w:rsid w:val="001C0C15"/>
    <w:rsid w:val="001D672C"/>
    <w:rsid w:val="001E2E2C"/>
    <w:rsid w:val="00221950"/>
    <w:rsid w:val="00234CEE"/>
    <w:rsid w:val="00242318"/>
    <w:rsid w:val="00242DA1"/>
    <w:rsid w:val="00256DE2"/>
    <w:rsid w:val="00267028"/>
    <w:rsid w:val="00291C18"/>
    <w:rsid w:val="002938FB"/>
    <w:rsid w:val="00293C87"/>
    <w:rsid w:val="002A40B2"/>
    <w:rsid w:val="002C0170"/>
    <w:rsid w:val="002C1DFD"/>
    <w:rsid w:val="0030611C"/>
    <w:rsid w:val="00321C45"/>
    <w:rsid w:val="00342783"/>
    <w:rsid w:val="00342D3F"/>
    <w:rsid w:val="0034742F"/>
    <w:rsid w:val="00347C6A"/>
    <w:rsid w:val="00354F2F"/>
    <w:rsid w:val="003672D1"/>
    <w:rsid w:val="003703B3"/>
    <w:rsid w:val="003B5B0E"/>
    <w:rsid w:val="003D1D44"/>
    <w:rsid w:val="003D1F7A"/>
    <w:rsid w:val="003E253A"/>
    <w:rsid w:val="003E3035"/>
    <w:rsid w:val="003E6C7C"/>
    <w:rsid w:val="003F0557"/>
    <w:rsid w:val="0040316B"/>
    <w:rsid w:val="00411266"/>
    <w:rsid w:val="004217B9"/>
    <w:rsid w:val="00435018"/>
    <w:rsid w:val="00445993"/>
    <w:rsid w:val="00452341"/>
    <w:rsid w:val="00462972"/>
    <w:rsid w:val="00473BD0"/>
    <w:rsid w:val="00476CE9"/>
    <w:rsid w:val="004A2806"/>
    <w:rsid w:val="004B07C7"/>
    <w:rsid w:val="004C43E6"/>
    <w:rsid w:val="004C7C6C"/>
    <w:rsid w:val="004D0474"/>
    <w:rsid w:val="004D2A10"/>
    <w:rsid w:val="004D4164"/>
    <w:rsid w:val="004F14AF"/>
    <w:rsid w:val="004F15A7"/>
    <w:rsid w:val="004F2849"/>
    <w:rsid w:val="004F2AF5"/>
    <w:rsid w:val="00502474"/>
    <w:rsid w:val="00502F40"/>
    <w:rsid w:val="0051676E"/>
    <w:rsid w:val="00522596"/>
    <w:rsid w:val="00535373"/>
    <w:rsid w:val="0054700B"/>
    <w:rsid w:val="00554D48"/>
    <w:rsid w:val="0056106F"/>
    <w:rsid w:val="005666AF"/>
    <w:rsid w:val="00587D03"/>
    <w:rsid w:val="005B2F29"/>
    <w:rsid w:val="005B7D90"/>
    <w:rsid w:val="005C04D5"/>
    <w:rsid w:val="005C75F4"/>
    <w:rsid w:val="005D1589"/>
    <w:rsid w:val="005D50AF"/>
    <w:rsid w:val="005F6DFF"/>
    <w:rsid w:val="005F7CB9"/>
    <w:rsid w:val="006029E1"/>
    <w:rsid w:val="00607F64"/>
    <w:rsid w:val="006122E5"/>
    <w:rsid w:val="006259E8"/>
    <w:rsid w:val="00634EB3"/>
    <w:rsid w:val="00645B2D"/>
    <w:rsid w:val="00651510"/>
    <w:rsid w:val="006553D9"/>
    <w:rsid w:val="006705B1"/>
    <w:rsid w:val="006807A9"/>
    <w:rsid w:val="00695EE3"/>
    <w:rsid w:val="006A408A"/>
    <w:rsid w:val="006A4D8C"/>
    <w:rsid w:val="006C0567"/>
    <w:rsid w:val="006C547E"/>
    <w:rsid w:val="006E010D"/>
    <w:rsid w:val="00713F14"/>
    <w:rsid w:val="0072089D"/>
    <w:rsid w:val="00724159"/>
    <w:rsid w:val="00727907"/>
    <w:rsid w:val="0073089A"/>
    <w:rsid w:val="0075024F"/>
    <w:rsid w:val="00750386"/>
    <w:rsid w:val="00754947"/>
    <w:rsid w:val="00777FB2"/>
    <w:rsid w:val="007853D9"/>
    <w:rsid w:val="00791E60"/>
    <w:rsid w:val="007A36A9"/>
    <w:rsid w:val="007A443D"/>
    <w:rsid w:val="007A5941"/>
    <w:rsid w:val="007B2E2F"/>
    <w:rsid w:val="007B42B8"/>
    <w:rsid w:val="00802600"/>
    <w:rsid w:val="00815513"/>
    <w:rsid w:val="00817B97"/>
    <w:rsid w:val="00820400"/>
    <w:rsid w:val="0082230C"/>
    <w:rsid w:val="00827C73"/>
    <w:rsid w:val="00831529"/>
    <w:rsid w:val="00840B92"/>
    <w:rsid w:val="00852EC5"/>
    <w:rsid w:val="008543AE"/>
    <w:rsid w:val="008836DC"/>
    <w:rsid w:val="00884C19"/>
    <w:rsid w:val="0088739B"/>
    <w:rsid w:val="008D1A8F"/>
    <w:rsid w:val="008D6944"/>
    <w:rsid w:val="008F28C4"/>
    <w:rsid w:val="008F5FFE"/>
    <w:rsid w:val="00905E1D"/>
    <w:rsid w:val="0090697B"/>
    <w:rsid w:val="00913E85"/>
    <w:rsid w:val="009256CA"/>
    <w:rsid w:val="00934208"/>
    <w:rsid w:val="00942DFE"/>
    <w:rsid w:val="009563E4"/>
    <w:rsid w:val="00965AF0"/>
    <w:rsid w:val="00976D6B"/>
    <w:rsid w:val="00980BB6"/>
    <w:rsid w:val="009D4070"/>
    <w:rsid w:val="009F3F29"/>
    <w:rsid w:val="009F5F08"/>
    <w:rsid w:val="00A07BDE"/>
    <w:rsid w:val="00A11A4A"/>
    <w:rsid w:val="00A13A59"/>
    <w:rsid w:val="00A20ECC"/>
    <w:rsid w:val="00A37493"/>
    <w:rsid w:val="00A528E3"/>
    <w:rsid w:val="00A5342F"/>
    <w:rsid w:val="00A655AB"/>
    <w:rsid w:val="00A70853"/>
    <w:rsid w:val="00A74BA1"/>
    <w:rsid w:val="00A77B16"/>
    <w:rsid w:val="00A96268"/>
    <w:rsid w:val="00AA15B8"/>
    <w:rsid w:val="00AD47C3"/>
    <w:rsid w:val="00AF3447"/>
    <w:rsid w:val="00B06EB8"/>
    <w:rsid w:val="00B10D29"/>
    <w:rsid w:val="00B1796B"/>
    <w:rsid w:val="00B34D80"/>
    <w:rsid w:val="00B57AE4"/>
    <w:rsid w:val="00B6098C"/>
    <w:rsid w:val="00B71760"/>
    <w:rsid w:val="00B73D81"/>
    <w:rsid w:val="00B978FA"/>
    <w:rsid w:val="00BD5067"/>
    <w:rsid w:val="00BD59C8"/>
    <w:rsid w:val="00BE2EE0"/>
    <w:rsid w:val="00BE419F"/>
    <w:rsid w:val="00BF4DC5"/>
    <w:rsid w:val="00BF6D50"/>
    <w:rsid w:val="00BF79AA"/>
    <w:rsid w:val="00C015B5"/>
    <w:rsid w:val="00C20611"/>
    <w:rsid w:val="00C23E76"/>
    <w:rsid w:val="00C27D1B"/>
    <w:rsid w:val="00C34014"/>
    <w:rsid w:val="00C55E19"/>
    <w:rsid w:val="00C73849"/>
    <w:rsid w:val="00C8030C"/>
    <w:rsid w:val="00C81263"/>
    <w:rsid w:val="00C832D1"/>
    <w:rsid w:val="00C90FF6"/>
    <w:rsid w:val="00C93FC6"/>
    <w:rsid w:val="00C965CF"/>
    <w:rsid w:val="00CA119E"/>
    <w:rsid w:val="00CA2A44"/>
    <w:rsid w:val="00CA3A0F"/>
    <w:rsid w:val="00CB4A40"/>
    <w:rsid w:val="00CC524E"/>
    <w:rsid w:val="00CE5ECB"/>
    <w:rsid w:val="00CF593B"/>
    <w:rsid w:val="00CF5C04"/>
    <w:rsid w:val="00D122D0"/>
    <w:rsid w:val="00D24B0A"/>
    <w:rsid w:val="00D31C8B"/>
    <w:rsid w:val="00D37B66"/>
    <w:rsid w:val="00D40E08"/>
    <w:rsid w:val="00D4115A"/>
    <w:rsid w:val="00D66E06"/>
    <w:rsid w:val="00D7570E"/>
    <w:rsid w:val="00D76B9B"/>
    <w:rsid w:val="00DB0CA6"/>
    <w:rsid w:val="00DC44D4"/>
    <w:rsid w:val="00DC5144"/>
    <w:rsid w:val="00DC6035"/>
    <w:rsid w:val="00DC64ED"/>
    <w:rsid w:val="00DC67A3"/>
    <w:rsid w:val="00DE0CDD"/>
    <w:rsid w:val="00DF1F6F"/>
    <w:rsid w:val="00DF5F8A"/>
    <w:rsid w:val="00E02D90"/>
    <w:rsid w:val="00E0507D"/>
    <w:rsid w:val="00E06FD5"/>
    <w:rsid w:val="00E322F4"/>
    <w:rsid w:val="00E36927"/>
    <w:rsid w:val="00E420EB"/>
    <w:rsid w:val="00E7488A"/>
    <w:rsid w:val="00E770FD"/>
    <w:rsid w:val="00E851F3"/>
    <w:rsid w:val="00E85363"/>
    <w:rsid w:val="00E868ED"/>
    <w:rsid w:val="00E95434"/>
    <w:rsid w:val="00EB17AC"/>
    <w:rsid w:val="00EB671D"/>
    <w:rsid w:val="00ED3902"/>
    <w:rsid w:val="00EF187E"/>
    <w:rsid w:val="00EF4EAF"/>
    <w:rsid w:val="00F15CDC"/>
    <w:rsid w:val="00F24A11"/>
    <w:rsid w:val="00F3357F"/>
    <w:rsid w:val="00F37244"/>
    <w:rsid w:val="00F41DC3"/>
    <w:rsid w:val="00F43EC5"/>
    <w:rsid w:val="00F5251F"/>
    <w:rsid w:val="00F6058E"/>
    <w:rsid w:val="00F66987"/>
    <w:rsid w:val="00F77F5F"/>
    <w:rsid w:val="00FB0BC1"/>
    <w:rsid w:val="00FB5876"/>
    <w:rsid w:val="00FC736C"/>
    <w:rsid w:val="00FC77C4"/>
    <w:rsid w:val="00FD650C"/>
    <w:rsid w:val="00FE1D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C3A25"/>
  <w15:docId w15:val="{154A2C1F-94C1-4683-BE9F-D4779D67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 w:type="numbering" w:customStyle="1" w:styleId="1">
    <w:name w:val="Немає списку1"/>
    <w:next w:val="a2"/>
    <w:uiPriority w:val="99"/>
    <w:semiHidden/>
    <w:unhideWhenUsed/>
    <w:rsid w:val="00462972"/>
  </w:style>
  <w:style w:type="character" w:customStyle="1" w:styleId="rvts57">
    <w:name w:val="rvts57"/>
    <w:basedOn w:val="a0"/>
    <w:rsid w:val="00462972"/>
  </w:style>
  <w:style w:type="character" w:customStyle="1" w:styleId="rvts65">
    <w:name w:val="rvts65"/>
    <w:basedOn w:val="a0"/>
    <w:rsid w:val="00462972"/>
  </w:style>
  <w:style w:type="character" w:customStyle="1" w:styleId="rvts44">
    <w:name w:val="rvts44"/>
    <w:basedOn w:val="a0"/>
    <w:rsid w:val="00462972"/>
  </w:style>
  <w:style w:type="character" w:customStyle="1" w:styleId="10">
    <w:name w:val="Гіперпосилання1"/>
    <w:basedOn w:val="a0"/>
    <w:uiPriority w:val="99"/>
    <w:unhideWhenUsed/>
    <w:rsid w:val="00462972"/>
    <w:rPr>
      <w:color w:val="0000FF"/>
      <w:u w:val="single"/>
    </w:rPr>
  </w:style>
  <w:style w:type="character" w:customStyle="1" w:styleId="rvts46">
    <w:name w:val="rvts46"/>
    <w:basedOn w:val="a0"/>
    <w:rsid w:val="00462972"/>
  </w:style>
  <w:style w:type="character" w:customStyle="1" w:styleId="ae">
    <w:name w:val="Основной текст_"/>
    <w:basedOn w:val="a0"/>
    <w:link w:val="11"/>
    <w:rsid w:val="00462972"/>
    <w:rPr>
      <w:rFonts w:eastAsia="Times New Roman" w:cs="Times New Roman"/>
      <w:sz w:val="26"/>
      <w:szCs w:val="26"/>
    </w:rPr>
  </w:style>
  <w:style w:type="paragraph" w:customStyle="1" w:styleId="11">
    <w:name w:val="Основной текст1"/>
    <w:basedOn w:val="a"/>
    <w:link w:val="ae"/>
    <w:rsid w:val="00462972"/>
    <w:pPr>
      <w:widowControl w:val="0"/>
      <w:spacing w:after="0" w:line="240" w:lineRule="auto"/>
      <w:ind w:firstLine="400"/>
    </w:pPr>
    <w:rPr>
      <w:rFonts w:asciiTheme="minorHAnsi" w:eastAsia="Times New Roman" w:hAnsiTheme="minorHAnsi"/>
      <w:sz w:val="26"/>
      <w:szCs w:val="26"/>
    </w:rPr>
  </w:style>
  <w:style w:type="character" w:styleId="af">
    <w:name w:val="Hyperlink"/>
    <w:basedOn w:val="a0"/>
    <w:uiPriority w:val="99"/>
    <w:unhideWhenUsed/>
    <w:rsid w:val="004629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733833">
      <w:bodyDiv w:val="1"/>
      <w:marLeft w:val="0"/>
      <w:marRight w:val="0"/>
      <w:marTop w:val="0"/>
      <w:marBottom w:val="0"/>
      <w:divBdr>
        <w:top w:val="none" w:sz="0" w:space="0" w:color="auto"/>
        <w:left w:val="none" w:sz="0" w:space="0" w:color="auto"/>
        <w:bottom w:val="none" w:sz="0" w:space="0" w:color="auto"/>
        <w:right w:val="none" w:sz="0" w:space="0" w:color="auto"/>
      </w:divBdr>
    </w:div>
    <w:div w:id="1531838712">
      <w:bodyDiv w:val="1"/>
      <w:marLeft w:val="0"/>
      <w:marRight w:val="0"/>
      <w:marTop w:val="0"/>
      <w:marBottom w:val="0"/>
      <w:divBdr>
        <w:top w:val="none" w:sz="0" w:space="0" w:color="auto"/>
        <w:left w:val="none" w:sz="0" w:space="0" w:color="auto"/>
        <w:bottom w:val="none" w:sz="0" w:space="0" w:color="auto"/>
        <w:right w:val="none" w:sz="0" w:space="0" w:color="auto"/>
      </w:divBdr>
    </w:div>
    <w:div w:id="20206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dkp.gov.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7E984-3C9A-47E9-872A-2F4B59B3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18221</Words>
  <Characters>10386</Characters>
  <Application>Microsoft Office Word</Application>
  <DocSecurity>0</DocSecurity>
  <Lines>86</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Костанян</dc:creator>
  <cp:keywords/>
  <dc:description/>
  <cp:lastModifiedBy>Оксана Костанян (HCJ-IMP0472 - o.kostanyan)</cp:lastModifiedBy>
  <cp:revision>2</cp:revision>
  <cp:lastPrinted>2024-05-23T13:03:00Z</cp:lastPrinted>
  <dcterms:created xsi:type="dcterms:W3CDTF">2024-05-27T11:02:00Z</dcterms:created>
  <dcterms:modified xsi:type="dcterms:W3CDTF">2024-05-27T11:02:00Z</dcterms:modified>
</cp:coreProperties>
</file>