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943" w:rsidRDefault="000C2943" w:rsidP="000C2943">
      <w:pPr>
        <w:pStyle w:val="a4"/>
        <w:ind w:left="0"/>
        <w:jc w:val="both"/>
        <w:rPr>
          <w:color w:val="000000"/>
          <w:sz w:val="28"/>
          <w:szCs w:val="28"/>
          <w:lang w:eastAsia="uk-UA"/>
        </w:rPr>
      </w:pPr>
    </w:p>
    <w:p w:rsidR="000C2943" w:rsidRDefault="000C2943" w:rsidP="000C2943">
      <w:pPr>
        <w:pStyle w:val="a4"/>
        <w:ind w:left="0"/>
        <w:jc w:val="both"/>
        <w:rPr>
          <w:color w:val="000000"/>
          <w:sz w:val="28"/>
          <w:szCs w:val="28"/>
          <w:lang w:eastAsia="uk-UA"/>
        </w:rPr>
      </w:pPr>
    </w:p>
    <w:p w:rsidR="000C2943" w:rsidRPr="00AF7302" w:rsidRDefault="000C2943" w:rsidP="000C2943">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0C2943" w:rsidRPr="00AF7302" w:rsidRDefault="000C2943" w:rsidP="000C2943">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0C2943" w:rsidRPr="00AF7302" w:rsidRDefault="000C2943" w:rsidP="000C2943">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tblPr>
      <w:tblGrid>
        <w:gridCol w:w="3098"/>
        <w:gridCol w:w="3309"/>
        <w:gridCol w:w="3624"/>
      </w:tblGrid>
      <w:tr w:rsidR="000C2943" w:rsidRPr="00AF7302" w:rsidTr="000B47EB">
        <w:trPr>
          <w:trHeight w:val="188"/>
        </w:trPr>
        <w:tc>
          <w:tcPr>
            <w:tcW w:w="3098" w:type="dxa"/>
          </w:tcPr>
          <w:p w:rsidR="000C2943" w:rsidRPr="00AC71EA" w:rsidRDefault="000C2943" w:rsidP="000C2943">
            <w:pPr>
              <w:pStyle w:val="a6"/>
              <w:rPr>
                <w:noProof/>
                <w:color w:val="1F3864" w:themeColor="accent5" w:themeShade="80"/>
                <w:szCs w:val="28"/>
                <w:lang w:val="ru-RU"/>
              </w:rPr>
            </w:pPr>
            <w:r>
              <w:rPr>
                <w:noProof/>
                <w:color w:val="1F3864" w:themeColor="accent5" w:themeShade="80"/>
                <w:szCs w:val="28"/>
                <w:lang w:val="ru-RU"/>
              </w:rPr>
              <w:t>26 грудня 2023 року</w:t>
            </w:r>
          </w:p>
          <w:p w:rsidR="000C2943" w:rsidRPr="00D909F9" w:rsidRDefault="000C2943" w:rsidP="000B47EB">
            <w:pPr>
              <w:ind w:right="-2"/>
              <w:rPr>
                <w:noProof/>
                <w:color w:val="002060"/>
                <w:sz w:val="28"/>
                <w:szCs w:val="28"/>
                <w:lang w:val="en-US"/>
              </w:rPr>
            </w:pPr>
          </w:p>
        </w:tc>
        <w:tc>
          <w:tcPr>
            <w:tcW w:w="3309" w:type="dxa"/>
          </w:tcPr>
          <w:p w:rsidR="000C2943" w:rsidRPr="00635BF0" w:rsidRDefault="000C2943" w:rsidP="000B47EB">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0C2943" w:rsidRPr="00377F75" w:rsidRDefault="000C2943" w:rsidP="000C2943">
            <w:pPr>
              <w:ind w:right="-2"/>
              <w:jc w:val="center"/>
              <w:rPr>
                <w:noProof/>
                <w:color w:val="002060"/>
                <w:sz w:val="28"/>
                <w:szCs w:val="28"/>
                <w:lang w:val="ru-RU"/>
              </w:rPr>
            </w:pPr>
            <w:r>
              <w:t>№</w:t>
            </w:r>
            <w:r>
              <w:rPr>
                <w:noProof/>
                <w:color w:val="002060"/>
                <w:sz w:val="28"/>
                <w:szCs w:val="28"/>
                <w:lang w:val="ru-RU"/>
              </w:rPr>
              <w:t xml:space="preserve"> </w:t>
            </w:r>
            <w:r>
              <w:rPr>
                <w:noProof/>
                <w:color w:val="002060"/>
                <w:sz w:val="28"/>
                <w:szCs w:val="28"/>
              </w:rPr>
              <w:t>1403/0/15-23</w:t>
            </w:r>
            <w:r>
              <w:rPr>
                <w:noProof/>
                <w:color w:val="002060"/>
                <w:sz w:val="28"/>
                <w:szCs w:val="28"/>
                <w:lang w:val="ru-RU"/>
              </w:rPr>
              <w:t xml:space="preserve"> </w:t>
            </w:r>
          </w:p>
        </w:tc>
      </w:tr>
    </w:tbl>
    <w:p w:rsidR="00AB43DA" w:rsidRDefault="00AB43DA" w:rsidP="00AB43DA">
      <w:pPr>
        <w:pStyle w:val="a4"/>
        <w:ind w:left="0"/>
        <w:jc w:val="both"/>
        <w:rPr>
          <w:color w:val="1F3864" w:themeColor="accent5" w:themeShade="80"/>
          <w:sz w:val="28"/>
          <w:szCs w:val="28"/>
          <w:lang w:eastAsia="uk-UA"/>
        </w:rPr>
      </w:pPr>
    </w:p>
    <w:tbl>
      <w:tblPr>
        <w:tblW w:w="4395" w:type="dxa"/>
        <w:tblInd w:w="-142" w:type="dxa"/>
        <w:tblLook w:val="04A0"/>
      </w:tblPr>
      <w:tblGrid>
        <w:gridCol w:w="4395"/>
      </w:tblGrid>
      <w:tr w:rsidR="00A56285" w:rsidRPr="00A56285" w:rsidTr="0054184C">
        <w:tc>
          <w:tcPr>
            <w:tcW w:w="4395" w:type="dxa"/>
            <w:shd w:val="clear" w:color="auto" w:fill="auto"/>
          </w:tcPr>
          <w:p w:rsidR="00A56285" w:rsidRPr="00A56285" w:rsidRDefault="00A56285" w:rsidP="00A56285">
            <w:pPr>
              <w:spacing w:after="0" w:line="240" w:lineRule="auto"/>
              <w:ind w:right="180"/>
              <w:jc w:val="both"/>
              <w:rPr>
                <w:b/>
                <w:szCs w:val="24"/>
                <w:lang w:eastAsia="ru-RU"/>
              </w:rPr>
            </w:pPr>
            <w:r>
              <w:rPr>
                <w:b/>
                <w:szCs w:val="24"/>
                <w:lang w:eastAsia="ru-RU"/>
              </w:rPr>
              <w:t>Про звільнення Мірошниченко Л.Є. з посади судді Слов’янського міськр</w:t>
            </w:r>
            <w:r w:rsidR="00E43716">
              <w:rPr>
                <w:b/>
                <w:szCs w:val="24"/>
                <w:lang w:eastAsia="ru-RU"/>
              </w:rPr>
              <w:t xml:space="preserve">айонного суду Донецької області </w:t>
            </w:r>
            <w:r w:rsidR="00E43716" w:rsidRPr="00E43716">
              <w:rPr>
                <w:b/>
                <w:szCs w:val="24"/>
                <w:lang w:eastAsia="ru-RU"/>
              </w:rPr>
              <w:t xml:space="preserve">(відряджена до </w:t>
            </w:r>
            <w:proofErr w:type="spellStart"/>
            <w:r w:rsidR="00E43716" w:rsidRPr="00E43716">
              <w:rPr>
                <w:b/>
                <w:szCs w:val="24"/>
                <w:lang w:eastAsia="ru-RU"/>
              </w:rPr>
              <w:t>Соснівського</w:t>
            </w:r>
            <w:proofErr w:type="spellEnd"/>
            <w:r w:rsidR="00E43716" w:rsidRPr="00E43716">
              <w:rPr>
                <w:b/>
                <w:szCs w:val="24"/>
                <w:lang w:eastAsia="ru-RU"/>
              </w:rPr>
              <w:t xml:space="preserve"> районного суду міста Черкас</w:t>
            </w:r>
            <w:r w:rsidR="00B567AF">
              <w:rPr>
                <w:b/>
                <w:szCs w:val="24"/>
                <w:lang w:eastAsia="ru-RU"/>
              </w:rPr>
              <w:t>и</w:t>
            </w:r>
            <w:r w:rsidR="00E43716" w:rsidRPr="00E43716">
              <w:rPr>
                <w:b/>
                <w:szCs w:val="24"/>
                <w:lang w:eastAsia="ru-RU"/>
              </w:rPr>
              <w:t>)</w:t>
            </w:r>
            <w:r w:rsidR="00E43716">
              <w:rPr>
                <w:b/>
                <w:szCs w:val="24"/>
                <w:lang w:eastAsia="ru-RU"/>
              </w:rPr>
              <w:t xml:space="preserve"> </w:t>
            </w:r>
            <w:r>
              <w:rPr>
                <w:b/>
                <w:szCs w:val="24"/>
                <w:lang w:eastAsia="ru-RU"/>
              </w:rPr>
              <w:t xml:space="preserve">у зв’язку з поданням заяви про відставку </w:t>
            </w:r>
          </w:p>
        </w:tc>
      </w:tr>
    </w:tbl>
    <w:p w:rsidR="00A56285" w:rsidRDefault="00A56285" w:rsidP="0054184C">
      <w:pPr>
        <w:spacing w:after="0" w:line="240" w:lineRule="auto"/>
        <w:jc w:val="both"/>
        <w:rPr>
          <w:color w:val="000000"/>
          <w:sz w:val="28"/>
          <w:szCs w:val="28"/>
          <w:lang w:eastAsia="uk-UA"/>
        </w:rPr>
      </w:pPr>
    </w:p>
    <w:p w:rsidR="00AB43DA" w:rsidRDefault="0032788E" w:rsidP="00B21C5E">
      <w:pPr>
        <w:spacing w:after="0" w:line="240" w:lineRule="auto"/>
        <w:ind w:firstLine="567"/>
        <w:jc w:val="both"/>
        <w:rPr>
          <w:color w:val="000000"/>
          <w:sz w:val="28"/>
          <w:szCs w:val="28"/>
          <w:lang w:eastAsia="uk-UA"/>
        </w:rPr>
      </w:pPr>
      <w:r w:rsidRPr="0032788E">
        <w:rPr>
          <w:color w:val="000000"/>
          <w:sz w:val="28"/>
          <w:szCs w:val="28"/>
          <w:lang w:eastAsia="uk-UA"/>
        </w:rPr>
        <w:t xml:space="preserve">Вища рада правосуддя, розглянувши заяву та додані до неї документи про звільнення Мірошниченко Любові Євгенівни з посади судді </w:t>
      </w:r>
      <w:r w:rsidRPr="00811457">
        <w:rPr>
          <w:color w:val="000000"/>
          <w:sz w:val="28"/>
          <w:szCs w:val="28"/>
          <w:lang w:eastAsia="uk-UA"/>
        </w:rPr>
        <w:t>Слов’янського міськрайонного суду Донецької області</w:t>
      </w:r>
      <w:r w:rsidR="00E43716">
        <w:rPr>
          <w:color w:val="000000"/>
          <w:sz w:val="28"/>
          <w:szCs w:val="28"/>
          <w:lang w:eastAsia="uk-UA"/>
        </w:rPr>
        <w:t xml:space="preserve"> </w:t>
      </w:r>
      <w:r w:rsidR="00E43716" w:rsidRPr="009E158F">
        <w:rPr>
          <w:color w:val="000000"/>
          <w:sz w:val="28"/>
          <w:szCs w:val="28"/>
          <w:lang w:eastAsia="uk-UA"/>
        </w:rPr>
        <w:t xml:space="preserve">(відряджена до </w:t>
      </w:r>
      <w:proofErr w:type="spellStart"/>
      <w:r w:rsidR="00E43716" w:rsidRPr="009E158F">
        <w:rPr>
          <w:color w:val="000000"/>
          <w:sz w:val="28"/>
          <w:szCs w:val="28"/>
          <w:lang w:eastAsia="uk-UA"/>
        </w:rPr>
        <w:t>Соснівськ</w:t>
      </w:r>
      <w:r w:rsidR="00E43716">
        <w:rPr>
          <w:color w:val="000000"/>
          <w:sz w:val="28"/>
          <w:szCs w:val="28"/>
          <w:lang w:eastAsia="uk-UA"/>
        </w:rPr>
        <w:t>ого</w:t>
      </w:r>
      <w:proofErr w:type="spellEnd"/>
      <w:r w:rsidR="00E43716">
        <w:rPr>
          <w:color w:val="000000"/>
          <w:sz w:val="28"/>
          <w:szCs w:val="28"/>
          <w:lang w:eastAsia="uk-UA"/>
        </w:rPr>
        <w:t xml:space="preserve"> районного суду міста Черкас</w:t>
      </w:r>
      <w:r w:rsidR="00B567AF">
        <w:rPr>
          <w:color w:val="000000"/>
          <w:sz w:val="28"/>
          <w:szCs w:val="28"/>
          <w:lang w:eastAsia="uk-UA"/>
        </w:rPr>
        <w:t>и</w:t>
      </w:r>
      <w:r w:rsidR="00E43716" w:rsidRPr="009E158F">
        <w:rPr>
          <w:color w:val="000000"/>
          <w:sz w:val="28"/>
          <w:szCs w:val="28"/>
          <w:lang w:eastAsia="uk-UA"/>
        </w:rPr>
        <w:t>)</w:t>
      </w:r>
      <w:r w:rsidRPr="0032788E">
        <w:rPr>
          <w:color w:val="000000"/>
          <w:sz w:val="28"/>
          <w:szCs w:val="28"/>
          <w:lang w:eastAsia="uk-UA"/>
        </w:rPr>
        <w:t xml:space="preserve"> у відставку</w:t>
      </w:r>
      <w:r>
        <w:rPr>
          <w:color w:val="000000"/>
          <w:sz w:val="28"/>
          <w:szCs w:val="28"/>
          <w:lang w:eastAsia="uk-UA"/>
        </w:rPr>
        <w:t>,</w:t>
      </w:r>
    </w:p>
    <w:p w:rsidR="0032788E" w:rsidRPr="0032788E" w:rsidRDefault="0032788E" w:rsidP="0032788E">
      <w:pPr>
        <w:spacing w:before="120" w:after="120" w:line="240" w:lineRule="auto"/>
        <w:ind w:right="96" w:firstLine="567"/>
        <w:jc w:val="center"/>
        <w:rPr>
          <w:rFonts w:eastAsia="Times New Roman"/>
          <w:b/>
          <w:sz w:val="28"/>
          <w:szCs w:val="28"/>
        </w:rPr>
      </w:pPr>
      <w:r>
        <w:rPr>
          <w:b/>
          <w:sz w:val="28"/>
          <w:szCs w:val="28"/>
        </w:rPr>
        <w:t>встановила:</w:t>
      </w:r>
    </w:p>
    <w:p w:rsidR="00AB43DA" w:rsidRDefault="00AB43DA" w:rsidP="00AB43DA">
      <w:pPr>
        <w:spacing w:after="0" w:line="240" w:lineRule="auto"/>
        <w:jc w:val="both"/>
        <w:rPr>
          <w:color w:val="000000"/>
          <w:sz w:val="28"/>
          <w:szCs w:val="28"/>
          <w:lang w:eastAsia="uk-UA"/>
        </w:rPr>
      </w:pPr>
      <w:r w:rsidRPr="00811457">
        <w:rPr>
          <w:color w:val="000000"/>
          <w:sz w:val="28"/>
          <w:szCs w:val="28"/>
          <w:lang w:eastAsia="uk-UA"/>
        </w:rPr>
        <w:t>7 грудня 2023 року до Вищої ради правосуддя за вхідним</w:t>
      </w:r>
      <w:r>
        <w:rPr>
          <w:color w:val="000000"/>
          <w:sz w:val="28"/>
          <w:szCs w:val="28"/>
          <w:lang w:eastAsia="uk-UA"/>
        </w:rPr>
        <w:t xml:space="preserve"> </w:t>
      </w:r>
      <w:r w:rsidRPr="00811457">
        <w:rPr>
          <w:color w:val="000000"/>
          <w:sz w:val="28"/>
          <w:szCs w:val="28"/>
          <w:lang w:eastAsia="uk-UA"/>
        </w:rPr>
        <w:t>№</w:t>
      </w:r>
      <w:r>
        <w:rPr>
          <w:color w:val="000000"/>
          <w:sz w:val="28"/>
          <w:szCs w:val="28"/>
          <w:lang w:eastAsia="uk-UA"/>
        </w:rPr>
        <w:t xml:space="preserve"> </w:t>
      </w:r>
      <w:r w:rsidRPr="00811457">
        <w:rPr>
          <w:color w:val="000000"/>
          <w:sz w:val="28"/>
          <w:szCs w:val="28"/>
          <w:lang w:eastAsia="uk-UA"/>
        </w:rPr>
        <w:t>1273/0/6-23 надійшла заява судді Мірошниченко Л.Є. від 6 грудня 2023 року про звільнення з посади судді Слов’янського міськрайонного суду Донецької області у відставку.</w:t>
      </w:r>
    </w:p>
    <w:p w:rsidR="0032788E" w:rsidRPr="00811457" w:rsidRDefault="0032788E" w:rsidP="000C53C0">
      <w:pPr>
        <w:spacing w:after="0" w:line="240" w:lineRule="auto"/>
        <w:ind w:firstLine="567"/>
        <w:jc w:val="both"/>
        <w:rPr>
          <w:color w:val="000000"/>
          <w:sz w:val="28"/>
          <w:szCs w:val="28"/>
          <w:lang w:eastAsia="uk-UA"/>
        </w:rPr>
      </w:pPr>
      <w:r w:rsidRPr="0032788E">
        <w:rPr>
          <w:color w:val="000000"/>
          <w:sz w:val="28"/>
          <w:szCs w:val="28"/>
          <w:lang w:eastAsia="uk-UA"/>
        </w:rPr>
        <w:t xml:space="preserve">За результатами розгляду заяви судді </w:t>
      </w:r>
      <w:r w:rsidRPr="00811457">
        <w:rPr>
          <w:color w:val="000000"/>
          <w:sz w:val="28"/>
          <w:szCs w:val="28"/>
          <w:lang w:eastAsia="uk-UA"/>
        </w:rPr>
        <w:t>Мірошниченко Л.Є.</w:t>
      </w:r>
      <w:r>
        <w:rPr>
          <w:color w:val="000000"/>
          <w:sz w:val="28"/>
          <w:szCs w:val="28"/>
          <w:lang w:eastAsia="uk-UA"/>
        </w:rPr>
        <w:t xml:space="preserve"> </w:t>
      </w:r>
      <w:r w:rsidRPr="0032788E">
        <w:rPr>
          <w:color w:val="000000"/>
          <w:sz w:val="28"/>
          <w:szCs w:val="28"/>
          <w:lang w:eastAsia="uk-UA"/>
        </w:rPr>
        <w:t>встановлено таке.</w:t>
      </w:r>
    </w:p>
    <w:p w:rsidR="00AB43DA" w:rsidRPr="00811457" w:rsidRDefault="00AB43DA" w:rsidP="000C53C0">
      <w:pPr>
        <w:spacing w:after="0" w:line="240" w:lineRule="auto"/>
        <w:ind w:firstLine="567"/>
        <w:jc w:val="both"/>
        <w:rPr>
          <w:color w:val="000000"/>
          <w:sz w:val="28"/>
          <w:szCs w:val="28"/>
          <w:lang w:eastAsia="uk-UA"/>
        </w:rPr>
      </w:pPr>
      <w:r w:rsidRPr="00811457">
        <w:rPr>
          <w:color w:val="000000"/>
          <w:sz w:val="28"/>
          <w:szCs w:val="28"/>
          <w:lang w:eastAsia="uk-UA"/>
        </w:rPr>
        <w:t>Мірошниченко Любов Євгенівна,</w:t>
      </w:r>
      <w:r>
        <w:rPr>
          <w:color w:val="000000"/>
          <w:sz w:val="28"/>
          <w:szCs w:val="28"/>
          <w:lang w:eastAsia="uk-UA"/>
        </w:rPr>
        <w:t xml:space="preserve"> </w:t>
      </w:r>
      <w:r w:rsidR="006956E3">
        <w:rPr>
          <w:color w:val="000000"/>
          <w:sz w:val="28"/>
          <w:szCs w:val="28"/>
          <w:lang w:eastAsia="uk-UA"/>
        </w:rPr>
        <w:t>____</w:t>
      </w:r>
      <w:r w:rsidR="0054184C" w:rsidRPr="00811457">
        <w:rPr>
          <w:color w:val="000000"/>
          <w:sz w:val="28"/>
          <w:szCs w:val="28"/>
          <w:lang w:eastAsia="uk-UA"/>
        </w:rPr>
        <w:t xml:space="preserve"> року народження</w:t>
      </w:r>
      <w:r w:rsidRPr="00811457">
        <w:rPr>
          <w:color w:val="000000"/>
          <w:sz w:val="28"/>
          <w:szCs w:val="28"/>
          <w:lang w:eastAsia="uk-UA"/>
        </w:rPr>
        <w:t>, громадянка України, Указом Президента України від 14 жовтня 2002</w:t>
      </w:r>
      <w:r>
        <w:rPr>
          <w:color w:val="000000"/>
          <w:sz w:val="28"/>
          <w:szCs w:val="28"/>
          <w:lang w:eastAsia="uk-UA"/>
        </w:rPr>
        <w:t xml:space="preserve"> </w:t>
      </w:r>
      <w:r w:rsidRPr="00811457">
        <w:rPr>
          <w:color w:val="000000"/>
          <w:sz w:val="28"/>
          <w:szCs w:val="28"/>
          <w:lang w:eastAsia="uk-UA"/>
        </w:rPr>
        <w:t xml:space="preserve">року </w:t>
      </w:r>
      <w:r w:rsidR="00DE0A4F" w:rsidRPr="00811457">
        <w:rPr>
          <w:color w:val="000000"/>
          <w:sz w:val="28"/>
          <w:szCs w:val="28"/>
          <w:lang w:eastAsia="uk-UA"/>
        </w:rPr>
        <w:t xml:space="preserve">№ 926/2002 </w:t>
      </w:r>
      <w:r w:rsidRPr="00811457">
        <w:rPr>
          <w:color w:val="000000"/>
          <w:sz w:val="28"/>
          <w:szCs w:val="28"/>
          <w:lang w:eastAsia="uk-UA"/>
        </w:rPr>
        <w:t xml:space="preserve">призначена </w:t>
      </w:r>
      <w:r>
        <w:rPr>
          <w:color w:val="000000"/>
          <w:sz w:val="28"/>
          <w:szCs w:val="28"/>
          <w:lang w:eastAsia="uk-UA"/>
        </w:rPr>
        <w:t xml:space="preserve">на посаду судді </w:t>
      </w:r>
      <w:r w:rsidRPr="0045251F">
        <w:rPr>
          <w:color w:val="000000"/>
          <w:sz w:val="28"/>
          <w:szCs w:val="28"/>
          <w:lang w:eastAsia="uk-UA"/>
        </w:rPr>
        <w:t>Слов’янського міськ</w:t>
      </w:r>
      <w:r>
        <w:rPr>
          <w:color w:val="000000"/>
          <w:sz w:val="28"/>
          <w:szCs w:val="28"/>
          <w:lang w:eastAsia="uk-UA"/>
        </w:rPr>
        <w:t xml:space="preserve">ого </w:t>
      </w:r>
      <w:r w:rsidRPr="0045251F">
        <w:rPr>
          <w:color w:val="000000"/>
          <w:sz w:val="28"/>
          <w:szCs w:val="28"/>
          <w:lang w:eastAsia="uk-UA"/>
        </w:rPr>
        <w:t>суду Донецької області</w:t>
      </w:r>
      <w:r w:rsidRPr="00811457">
        <w:rPr>
          <w:color w:val="000000"/>
          <w:sz w:val="28"/>
          <w:szCs w:val="28"/>
          <w:lang w:eastAsia="uk-UA"/>
        </w:rPr>
        <w:t>. Указом Президента України від 23 березня 2004 року</w:t>
      </w:r>
      <w:r>
        <w:rPr>
          <w:color w:val="000000"/>
          <w:sz w:val="28"/>
          <w:szCs w:val="28"/>
          <w:lang w:eastAsia="uk-UA"/>
        </w:rPr>
        <w:t xml:space="preserve"> </w:t>
      </w:r>
      <w:r w:rsidRPr="00811457">
        <w:rPr>
          <w:color w:val="000000"/>
          <w:sz w:val="28"/>
          <w:szCs w:val="28"/>
          <w:lang w:eastAsia="uk-UA"/>
        </w:rPr>
        <w:t>№ 358/2004 переведена</w:t>
      </w:r>
      <w:r>
        <w:rPr>
          <w:color w:val="000000"/>
          <w:sz w:val="28"/>
          <w:szCs w:val="28"/>
          <w:lang w:eastAsia="uk-UA"/>
        </w:rPr>
        <w:t xml:space="preserve"> </w:t>
      </w:r>
      <w:r w:rsidRPr="00811457">
        <w:rPr>
          <w:color w:val="000000"/>
          <w:sz w:val="28"/>
          <w:szCs w:val="28"/>
          <w:lang w:eastAsia="uk-UA"/>
        </w:rPr>
        <w:t>на посаду судді</w:t>
      </w:r>
      <w:r>
        <w:rPr>
          <w:color w:val="000000"/>
          <w:sz w:val="28"/>
          <w:szCs w:val="28"/>
          <w:lang w:eastAsia="uk-UA"/>
        </w:rPr>
        <w:t xml:space="preserve"> </w:t>
      </w:r>
      <w:r w:rsidRPr="00811457">
        <w:rPr>
          <w:color w:val="000000"/>
          <w:sz w:val="28"/>
          <w:szCs w:val="28"/>
          <w:lang w:eastAsia="uk-UA"/>
        </w:rPr>
        <w:t>новоутвореного Слов’янського міськрайонного суду Донецької області, Постановою Верховної Ради України від 22 травня</w:t>
      </w:r>
      <w:r>
        <w:rPr>
          <w:color w:val="000000"/>
          <w:sz w:val="28"/>
          <w:szCs w:val="28"/>
          <w:lang w:eastAsia="uk-UA"/>
        </w:rPr>
        <w:t xml:space="preserve"> </w:t>
      </w:r>
      <w:r w:rsidRPr="00811457">
        <w:rPr>
          <w:color w:val="000000"/>
          <w:sz w:val="28"/>
          <w:szCs w:val="28"/>
          <w:lang w:eastAsia="uk-UA"/>
        </w:rPr>
        <w:t>2008 року № 296-</w:t>
      </w:r>
      <w:r w:rsidRPr="00811457">
        <w:rPr>
          <w:color w:val="000000"/>
          <w:sz w:val="28"/>
          <w:szCs w:val="28"/>
          <w:lang w:val="en-US" w:eastAsia="uk-UA"/>
        </w:rPr>
        <w:t>V</w:t>
      </w:r>
      <w:r w:rsidRPr="00811457">
        <w:rPr>
          <w:color w:val="000000"/>
          <w:sz w:val="28"/>
          <w:szCs w:val="28"/>
          <w:lang w:eastAsia="uk-UA"/>
        </w:rPr>
        <w:t xml:space="preserve">І обрана на посаду судді </w:t>
      </w:r>
      <w:r>
        <w:rPr>
          <w:color w:val="000000"/>
          <w:sz w:val="28"/>
          <w:szCs w:val="28"/>
          <w:lang w:eastAsia="uk-UA"/>
        </w:rPr>
        <w:t xml:space="preserve">цього суду </w:t>
      </w:r>
      <w:r w:rsidRPr="00811457">
        <w:rPr>
          <w:color w:val="000000"/>
          <w:sz w:val="28"/>
          <w:szCs w:val="28"/>
          <w:lang w:eastAsia="uk-UA"/>
        </w:rPr>
        <w:t>безстроково.</w:t>
      </w:r>
      <w:r>
        <w:t xml:space="preserve"> </w:t>
      </w:r>
      <w:r w:rsidRPr="00811457">
        <w:rPr>
          <w:color w:val="000000"/>
          <w:sz w:val="28"/>
          <w:szCs w:val="28"/>
          <w:lang w:eastAsia="uk-UA"/>
        </w:rPr>
        <w:t>Рішенням</w:t>
      </w:r>
      <w:r>
        <w:rPr>
          <w:color w:val="000000"/>
          <w:sz w:val="28"/>
          <w:szCs w:val="28"/>
          <w:lang w:eastAsia="uk-UA"/>
        </w:rPr>
        <w:t xml:space="preserve"> </w:t>
      </w:r>
      <w:r w:rsidRPr="00811457">
        <w:rPr>
          <w:color w:val="000000"/>
          <w:sz w:val="28"/>
          <w:szCs w:val="28"/>
          <w:lang w:eastAsia="uk-UA"/>
        </w:rPr>
        <w:t>Голови</w:t>
      </w:r>
      <w:r>
        <w:rPr>
          <w:color w:val="000000"/>
          <w:sz w:val="28"/>
          <w:szCs w:val="28"/>
          <w:lang w:eastAsia="uk-UA"/>
        </w:rPr>
        <w:t xml:space="preserve"> </w:t>
      </w:r>
      <w:r w:rsidRPr="00811457">
        <w:rPr>
          <w:color w:val="000000"/>
          <w:sz w:val="28"/>
          <w:szCs w:val="28"/>
          <w:lang w:eastAsia="uk-UA"/>
        </w:rPr>
        <w:t>Верховного</w:t>
      </w:r>
      <w:r>
        <w:rPr>
          <w:color w:val="000000"/>
          <w:sz w:val="28"/>
          <w:szCs w:val="28"/>
          <w:lang w:eastAsia="uk-UA"/>
        </w:rPr>
        <w:t xml:space="preserve"> </w:t>
      </w:r>
      <w:r w:rsidRPr="00811457">
        <w:rPr>
          <w:color w:val="000000"/>
          <w:sz w:val="28"/>
          <w:szCs w:val="28"/>
          <w:lang w:eastAsia="uk-UA"/>
        </w:rPr>
        <w:t>Суду</w:t>
      </w:r>
      <w:r>
        <w:rPr>
          <w:color w:val="000000"/>
          <w:sz w:val="28"/>
          <w:szCs w:val="28"/>
          <w:lang w:eastAsia="uk-UA"/>
        </w:rPr>
        <w:t xml:space="preserve"> </w:t>
      </w:r>
      <w:r w:rsidRPr="00811457">
        <w:rPr>
          <w:color w:val="000000"/>
          <w:sz w:val="28"/>
          <w:szCs w:val="28"/>
          <w:lang w:eastAsia="uk-UA"/>
        </w:rPr>
        <w:t>від</w:t>
      </w:r>
      <w:r>
        <w:rPr>
          <w:color w:val="000000"/>
          <w:sz w:val="28"/>
          <w:szCs w:val="28"/>
          <w:lang w:eastAsia="uk-UA"/>
        </w:rPr>
        <w:t xml:space="preserve"> 10 січня </w:t>
      </w:r>
      <w:r w:rsidRPr="00811457">
        <w:rPr>
          <w:color w:val="000000"/>
          <w:sz w:val="28"/>
          <w:szCs w:val="28"/>
          <w:lang w:eastAsia="uk-UA"/>
        </w:rPr>
        <w:t>202</w:t>
      </w:r>
      <w:r>
        <w:rPr>
          <w:color w:val="000000"/>
          <w:sz w:val="28"/>
          <w:szCs w:val="28"/>
          <w:lang w:eastAsia="uk-UA"/>
        </w:rPr>
        <w:t xml:space="preserve">3 </w:t>
      </w:r>
      <w:r w:rsidRPr="00811457">
        <w:rPr>
          <w:color w:val="000000"/>
          <w:sz w:val="28"/>
          <w:szCs w:val="28"/>
          <w:lang w:eastAsia="uk-UA"/>
        </w:rPr>
        <w:t>року</w:t>
      </w:r>
      <w:r>
        <w:rPr>
          <w:color w:val="000000"/>
          <w:sz w:val="28"/>
          <w:szCs w:val="28"/>
          <w:lang w:eastAsia="uk-UA"/>
        </w:rPr>
        <w:t xml:space="preserve"> </w:t>
      </w:r>
      <w:r w:rsidRPr="00811457">
        <w:rPr>
          <w:color w:val="000000"/>
          <w:sz w:val="28"/>
          <w:szCs w:val="28"/>
          <w:lang w:eastAsia="uk-UA"/>
        </w:rPr>
        <w:t>№</w:t>
      </w:r>
      <w:r>
        <w:rPr>
          <w:color w:val="000000"/>
          <w:sz w:val="28"/>
          <w:szCs w:val="28"/>
          <w:lang w:eastAsia="uk-UA"/>
        </w:rPr>
        <w:t xml:space="preserve"> </w:t>
      </w:r>
      <w:r w:rsidRPr="00811457">
        <w:rPr>
          <w:color w:val="000000"/>
          <w:sz w:val="28"/>
          <w:szCs w:val="28"/>
          <w:lang w:eastAsia="uk-UA"/>
        </w:rPr>
        <w:t>6/0/149-2</w:t>
      </w:r>
      <w:r w:rsidR="00DE0A4F">
        <w:rPr>
          <w:color w:val="000000"/>
          <w:sz w:val="28"/>
          <w:szCs w:val="28"/>
          <w:lang w:eastAsia="uk-UA"/>
        </w:rPr>
        <w:t>3</w:t>
      </w:r>
      <w:r>
        <w:rPr>
          <w:color w:val="000000"/>
          <w:sz w:val="28"/>
          <w:szCs w:val="28"/>
          <w:lang w:eastAsia="uk-UA"/>
        </w:rPr>
        <w:t xml:space="preserve"> </w:t>
      </w:r>
      <w:r w:rsidRPr="00811457">
        <w:rPr>
          <w:color w:val="000000"/>
          <w:sz w:val="28"/>
          <w:szCs w:val="28"/>
          <w:lang w:eastAsia="uk-UA"/>
        </w:rPr>
        <w:t>відряджена</w:t>
      </w:r>
      <w:r>
        <w:rPr>
          <w:color w:val="000000"/>
          <w:sz w:val="28"/>
          <w:szCs w:val="28"/>
          <w:lang w:eastAsia="uk-UA"/>
        </w:rPr>
        <w:t xml:space="preserve"> </w:t>
      </w:r>
      <w:r w:rsidRPr="00811457">
        <w:rPr>
          <w:color w:val="000000"/>
          <w:sz w:val="28"/>
          <w:szCs w:val="28"/>
          <w:lang w:eastAsia="uk-UA"/>
        </w:rPr>
        <w:t xml:space="preserve">до </w:t>
      </w:r>
      <w:proofErr w:type="spellStart"/>
      <w:r w:rsidRPr="00811457">
        <w:rPr>
          <w:color w:val="000000"/>
          <w:sz w:val="28"/>
          <w:szCs w:val="28"/>
          <w:lang w:eastAsia="uk-UA"/>
        </w:rPr>
        <w:t>Соснівськ</w:t>
      </w:r>
      <w:r w:rsidR="00DE0A4F">
        <w:rPr>
          <w:color w:val="000000"/>
          <w:sz w:val="28"/>
          <w:szCs w:val="28"/>
          <w:lang w:eastAsia="uk-UA"/>
        </w:rPr>
        <w:t>ого</w:t>
      </w:r>
      <w:proofErr w:type="spellEnd"/>
      <w:r w:rsidR="00DE0A4F">
        <w:rPr>
          <w:color w:val="000000"/>
          <w:sz w:val="28"/>
          <w:szCs w:val="28"/>
          <w:lang w:eastAsia="uk-UA"/>
        </w:rPr>
        <w:t xml:space="preserve"> районного суду міста Черкас</w:t>
      </w:r>
      <w:r w:rsidR="00B567AF">
        <w:rPr>
          <w:color w:val="000000"/>
          <w:sz w:val="28"/>
          <w:szCs w:val="28"/>
          <w:lang w:eastAsia="uk-UA"/>
        </w:rPr>
        <w:t>и</w:t>
      </w:r>
      <w:r w:rsidRPr="00811457">
        <w:rPr>
          <w:color w:val="000000"/>
          <w:sz w:val="28"/>
          <w:szCs w:val="28"/>
          <w:lang w:eastAsia="uk-UA"/>
        </w:rPr>
        <w:t>.</w:t>
      </w:r>
    </w:p>
    <w:p w:rsidR="00AB43DA" w:rsidRPr="00811457" w:rsidRDefault="00AB43DA" w:rsidP="00AB43DA">
      <w:pPr>
        <w:spacing w:after="0" w:line="240" w:lineRule="auto"/>
        <w:ind w:firstLine="567"/>
        <w:jc w:val="both"/>
        <w:rPr>
          <w:color w:val="000000"/>
          <w:sz w:val="28"/>
          <w:szCs w:val="28"/>
          <w:lang w:eastAsia="uk-UA"/>
        </w:rPr>
      </w:pPr>
      <w:r w:rsidRPr="00811457">
        <w:rPr>
          <w:color w:val="000000"/>
          <w:sz w:val="28"/>
          <w:szCs w:val="28"/>
          <w:lang w:eastAsia="uk-UA"/>
        </w:rPr>
        <w:t>Статтею 131 Конституції України визначено, що в Україні діє Вища рада правосуддя, яка, зокрема, ухвалює рішення про звільнення судді з посади.</w:t>
      </w:r>
    </w:p>
    <w:p w:rsidR="00AB43DA" w:rsidRPr="00811457" w:rsidRDefault="00AB43DA" w:rsidP="00AB43DA">
      <w:pPr>
        <w:spacing w:after="0" w:line="240" w:lineRule="auto"/>
        <w:ind w:firstLine="567"/>
        <w:jc w:val="both"/>
        <w:rPr>
          <w:color w:val="000000"/>
          <w:sz w:val="28"/>
          <w:szCs w:val="28"/>
          <w:lang w:eastAsia="uk-UA"/>
        </w:rPr>
      </w:pPr>
      <w:r w:rsidRPr="00811457">
        <w:rPr>
          <w:color w:val="000000"/>
          <w:sz w:val="28"/>
          <w:szCs w:val="28"/>
          <w:lang w:eastAsia="uk-UA"/>
        </w:rPr>
        <w:t xml:space="preserve">На підставі статті 112 Закону України від 2 червня 2016 року № 1402-VIII «Про судоустрій і статус суддів» (далі – Закон № 1402-VIII) суддя може бути звільнений з посади виключно з підстав, визначених частиною шостою статті </w:t>
      </w:r>
      <w:r w:rsidRPr="00811457">
        <w:rPr>
          <w:color w:val="000000"/>
          <w:sz w:val="28"/>
          <w:szCs w:val="28"/>
          <w:lang w:eastAsia="uk-UA"/>
        </w:rPr>
        <w:lastRenderedPageBreak/>
        <w:t>126 Конституції України. Рішення про звільнення судді з посади ухвалює Вища рада правосуддя в порядку, встановленому Законом України «Про Вищу раду правосуддя».</w:t>
      </w:r>
    </w:p>
    <w:p w:rsidR="00AB43DA" w:rsidRPr="00811457" w:rsidRDefault="00AB43DA" w:rsidP="00AB43DA">
      <w:pPr>
        <w:spacing w:after="0" w:line="240" w:lineRule="auto"/>
        <w:ind w:firstLine="567"/>
        <w:jc w:val="both"/>
        <w:rPr>
          <w:color w:val="000000"/>
          <w:sz w:val="28"/>
          <w:szCs w:val="28"/>
          <w:lang w:eastAsia="uk-UA"/>
        </w:rPr>
      </w:pPr>
      <w:r w:rsidRPr="00811457">
        <w:rPr>
          <w:color w:val="000000"/>
          <w:sz w:val="28"/>
          <w:szCs w:val="28"/>
          <w:lang w:eastAsia="uk-UA"/>
        </w:rPr>
        <w:t>Відповідно до частини першої 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B43DA" w:rsidRPr="00811457" w:rsidRDefault="00AB43DA" w:rsidP="00AB43DA">
      <w:pPr>
        <w:spacing w:after="0" w:line="240" w:lineRule="auto"/>
        <w:ind w:firstLine="567"/>
        <w:jc w:val="both"/>
        <w:rPr>
          <w:color w:val="000000"/>
          <w:sz w:val="28"/>
          <w:szCs w:val="28"/>
          <w:lang w:eastAsia="uk-UA"/>
        </w:rPr>
      </w:pPr>
      <w:r w:rsidRPr="00811457">
        <w:rPr>
          <w:color w:val="000000"/>
          <w:sz w:val="28"/>
          <w:szCs w:val="28"/>
          <w:lang w:eastAsia="uk-UA"/>
        </w:rPr>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AB43DA" w:rsidRPr="00811457" w:rsidRDefault="00AB43DA" w:rsidP="00AB43DA">
      <w:pPr>
        <w:spacing w:after="0" w:line="240" w:lineRule="auto"/>
        <w:ind w:firstLine="567"/>
        <w:jc w:val="both"/>
        <w:rPr>
          <w:color w:val="000000"/>
          <w:sz w:val="28"/>
          <w:szCs w:val="28"/>
          <w:lang w:eastAsia="uk-UA"/>
        </w:rPr>
      </w:pPr>
      <w:r w:rsidRPr="00811457">
        <w:rPr>
          <w:color w:val="000000"/>
          <w:sz w:val="28"/>
          <w:szCs w:val="28"/>
          <w:lang w:eastAsia="uk-UA"/>
        </w:rPr>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B43DA" w:rsidRDefault="00AB43DA" w:rsidP="00AB43DA">
      <w:pPr>
        <w:spacing w:after="0" w:line="240" w:lineRule="auto"/>
        <w:ind w:firstLine="567"/>
        <w:jc w:val="both"/>
        <w:rPr>
          <w:color w:val="000000"/>
          <w:sz w:val="28"/>
          <w:szCs w:val="28"/>
          <w:lang w:eastAsia="uk-UA"/>
        </w:rPr>
      </w:pPr>
      <w:r w:rsidRPr="00811457">
        <w:rPr>
          <w:color w:val="000000"/>
          <w:sz w:val="28"/>
          <w:szCs w:val="28"/>
          <w:lang w:eastAsia="uk-UA"/>
        </w:rPr>
        <w:t xml:space="preserve">На час призначення Мірошниченко Л.Є.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2862-XII) та Указом Президента України від </w:t>
      </w:r>
      <w:r>
        <w:rPr>
          <w:color w:val="000000"/>
          <w:sz w:val="28"/>
          <w:szCs w:val="28"/>
          <w:lang w:eastAsia="uk-UA"/>
        </w:rPr>
        <w:t xml:space="preserve">        </w:t>
      </w:r>
      <w:r w:rsidRPr="00811457">
        <w:rPr>
          <w:color w:val="000000"/>
          <w:sz w:val="28"/>
          <w:szCs w:val="28"/>
          <w:lang w:eastAsia="uk-UA"/>
        </w:rPr>
        <w:t xml:space="preserve">10 липня 1995 року № 584/95 «Про додаткові заходи щодо соціального захисту суддів» (далі – Указ № 584/95). </w:t>
      </w:r>
    </w:p>
    <w:p w:rsidR="00AB43DA" w:rsidRPr="0045251F" w:rsidRDefault="00AB43DA" w:rsidP="00AB43DA">
      <w:pPr>
        <w:pStyle w:val="a6"/>
        <w:ind w:firstLine="567"/>
        <w:jc w:val="both"/>
        <w:rPr>
          <w:szCs w:val="28"/>
          <w:shd w:val="clear" w:color="auto" w:fill="FFFFFF"/>
        </w:rPr>
      </w:pPr>
      <w:r w:rsidRPr="002259B3">
        <w:rPr>
          <w:rStyle w:val="2"/>
          <w:rFonts w:eastAsia="Calibri"/>
          <w:sz w:val="28"/>
          <w:szCs w:val="28"/>
        </w:rPr>
        <w:t xml:space="preserve">Згідно з абзацом другим частини четвертої статті 43 Закону України «Про статус суддів» зі змінами, внесеними Законом України від 24 лютого 1994 року                  № 4015-ХІІ «Про внесення змін і доповнень до Закону України «Про статус суддів» </w:t>
      </w:r>
      <w:r w:rsidRPr="002259B3">
        <w:rPr>
          <w:szCs w:val="28"/>
          <w:shd w:val="clear" w:color="auto" w:fill="FFFFFF"/>
        </w:rPr>
        <w:t>(у</w:t>
      </w:r>
      <w:r w:rsidRPr="00177D01">
        <w:rPr>
          <w:szCs w:val="28"/>
          <w:shd w:val="clear" w:color="auto" w:fill="FFFFFF"/>
        </w:rPr>
        <w:t xml:space="preserve"> редакції, чинній на час призначення </w:t>
      </w:r>
      <w:r w:rsidRPr="00061E22">
        <w:rPr>
          <w:color w:val="000000"/>
          <w:szCs w:val="28"/>
          <w:lang w:eastAsia="uk-UA"/>
        </w:rPr>
        <w:t xml:space="preserve">Мірошниченко Л.Є. </w:t>
      </w:r>
      <w:r w:rsidRPr="00177D01">
        <w:rPr>
          <w:szCs w:val="28"/>
          <w:shd w:val="clear" w:color="auto" w:fill="FFFFFF"/>
        </w:rPr>
        <w:t>на посаду судді)</w:t>
      </w:r>
      <w:r w:rsidRPr="00177D01">
        <w:rPr>
          <w:rStyle w:val="2"/>
          <w:rFonts w:eastAsia="Calibri"/>
          <w:szCs w:val="28"/>
        </w:rPr>
        <w:t xml:space="preserve">, </w:t>
      </w:r>
      <w:r w:rsidRPr="00177D01">
        <w:rPr>
          <w:szCs w:val="28"/>
        </w:rPr>
        <w:t>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w:t>
      </w:r>
      <w:r w:rsidR="00DE0A4F">
        <w:rPr>
          <w:szCs w:val="28"/>
        </w:rPr>
        <w:t>’</w:t>
      </w:r>
      <w:r w:rsidRPr="00177D01">
        <w:rPr>
          <w:szCs w:val="28"/>
        </w:rPr>
        <w:t>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AB43DA" w:rsidRDefault="00AB43DA" w:rsidP="00AB43DA">
      <w:pPr>
        <w:spacing w:after="0" w:line="240" w:lineRule="auto"/>
        <w:ind w:firstLine="567"/>
        <w:jc w:val="both"/>
        <w:rPr>
          <w:color w:val="000000"/>
          <w:sz w:val="28"/>
          <w:szCs w:val="28"/>
          <w:lang w:eastAsia="uk-UA"/>
        </w:rPr>
      </w:pPr>
      <w:r w:rsidRPr="00811457">
        <w:rPr>
          <w:color w:val="000000"/>
          <w:sz w:val="28"/>
          <w:szCs w:val="28"/>
          <w:lang w:eastAsia="uk-UA"/>
        </w:rPr>
        <w:t xml:space="preserve">Відповідно до абзацу другого статті 1 Указу № 584/95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w:t>
      </w:r>
      <w:r w:rsidRPr="00811457">
        <w:rPr>
          <w:color w:val="000000"/>
          <w:sz w:val="28"/>
          <w:szCs w:val="28"/>
          <w:lang w:eastAsia="uk-UA"/>
        </w:rPr>
        <w:lastRenderedPageBreak/>
        <w:t>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AB43DA" w:rsidRDefault="00AB43DA" w:rsidP="00AB43DA">
      <w:pPr>
        <w:pStyle w:val="a6"/>
        <w:ind w:firstLine="567"/>
        <w:jc w:val="both"/>
        <w:rPr>
          <w:szCs w:val="28"/>
        </w:rPr>
      </w:pPr>
      <w:r w:rsidRPr="004A2068">
        <w:rPr>
          <w:szCs w:val="28"/>
          <w:shd w:val="clear" w:color="auto" w:fill="FFFFFF"/>
        </w:rPr>
        <w:t xml:space="preserve">Із копій диплома </w:t>
      </w:r>
      <w:r w:rsidR="006956E3">
        <w:rPr>
          <w:szCs w:val="28"/>
        </w:rPr>
        <w:t>(серія ___</w:t>
      </w:r>
      <w:bookmarkStart w:id="0" w:name="_GoBack"/>
      <w:bookmarkEnd w:id="0"/>
      <w:r w:rsidR="006956E3">
        <w:rPr>
          <w:szCs w:val="28"/>
        </w:rPr>
        <w:t xml:space="preserve"> № ____</w:t>
      </w:r>
      <w:r w:rsidRPr="004A2068">
        <w:rPr>
          <w:szCs w:val="28"/>
        </w:rPr>
        <w:t>)</w:t>
      </w:r>
      <w:r>
        <w:rPr>
          <w:szCs w:val="28"/>
          <w:shd w:val="clear" w:color="auto" w:fill="FFFFFF"/>
        </w:rPr>
        <w:t xml:space="preserve"> та</w:t>
      </w:r>
      <w:r w:rsidRPr="004A2068">
        <w:rPr>
          <w:szCs w:val="28"/>
          <w:shd w:val="clear" w:color="auto" w:fill="FFFFFF"/>
        </w:rPr>
        <w:t xml:space="preserve"> додатка до нього вбачається, що в період із 1990 </w:t>
      </w:r>
      <w:r w:rsidR="00DE0A4F">
        <w:rPr>
          <w:szCs w:val="28"/>
          <w:shd w:val="clear" w:color="auto" w:fill="FFFFFF"/>
        </w:rPr>
        <w:t xml:space="preserve">року </w:t>
      </w:r>
      <w:r w:rsidRPr="004A2068">
        <w:rPr>
          <w:szCs w:val="28"/>
          <w:shd w:val="clear" w:color="auto" w:fill="FFFFFF"/>
        </w:rPr>
        <w:t>по 1996 р</w:t>
      </w:r>
      <w:r w:rsidR="00DE0A4F">
        <w:rPr>
          <w:szCs w:val="28"/>
          <w:shd w:val="clear" w:color="auto" w:fill="FFFFFF"/>
        </w:rPr>
        <w:t>ік</w:t>
      </w:r>
      <w:r w:rsidRPr="004A2068">
        <w:rPr>
          <w:szCs w:val="28"/>
          <w:shd w:val="clear" w:color="auto" w:fill="FFFFFF"/>
        </w:rPr>
        <w:t xml:space="preserve"> Мірошниченко Л.Є., </w:t>
      </w:r>
      <w:r w:rsidRPr="004A2068">
        <w:rPr>
          <w:szCs w:val="28"/>
        </w:rPr>
        <w:t>здійснюючи трудову діяльність</w:t>
      </w:r>
      <w:r>
        <w:rPr>
          <w:szCs w:val="28"/>
        </w:rPr>
        <w:t xml:space="preserve">, </w:t>
      </w:r>
      <w:r w:rsidRPr="004A2068">
        <w:rPr>
          <w:szCs w:val="28"/>
          <w:shd w:val="clear" w:color="auto" w:fill="FFFFFF"/>
        </w:rPr>
        <w:t xml:space="preserve">навчалася </w:t>
      </w:r>
      <w:r w:rsidR="000C53C0" w:rsidRPr="004A2068">
        <w:rPr>
          <w:szCs w:val="28"/>
        </w:rPr>
        <w:t xml:space="preserve">за заочною формою </w:t>
      </w:r>
      <w:r w:rsidRPr="004A2068">
        <w:rPr>
          <w:szCs w:val="28"/>
          <w:shd w:val="clear" w:color="auto" w:fill="FFFFFF"/>
        </w:rPr>
        <w:t xml:space="preserve">в Національній юридичній академії імені Ярослава Мудрого </w:t>
      </w:r>
      <w:r w:rsidRPr="004A2068">
        <w:rPr>
          <w:szCs w:val="28"/>
        </w:rPr>
        <w:t xml:space="preserve">за спеціальністю «Правознавство» та здобула </w:t>
      </w:r>
      <w:r>
        <w:rPr>
          <w:szCs w:val="28"/>
          <w:lang w:bidi="uk-UA"/>
        </w:rPr>
        <w:t>кваліфікацію</w:t>
      </w:r>
      <w:r w:rsidR="0069642E">
        <w:rPr>
          <w:szCs w:val="28"/>
          <w:lang w:bidi="uk-UA"/>
        </w:rPr>
        <w:t xml:space="preserve"> </w:t>
      </w:r>
      <w:r>
        <w:rPr>
          <w:szCs w:val="28"/>
          <w:lang w:bidi="uk-UA"/>
        </w:rPr>
        <w:t>юриста</w:t>
      </w:r>
      <w:r w:rsidR="000C53C0">
        <w:rPr>
          <w:szCs w:val="28"/>
          <w:lang w:bidi="uk-UA"/>
        </w:rPr>
        <w:t xml:space="preserve"> </w:t>
      </w:r>
      <w:r w:rsidR="0069642E" w:rsidRPr="004A2068">
        <w:rPr>
          <w:szCs w:val="28"/>
        </w:rPr>
        <w:t>(дата видачі диплома – 30 січня</w:t>
      </w:r>
      <w:r w:rsidR="0069642E">
        <w:rPr>
          <w:szCs w:val="28"/>
        </w:rPr>
        <w:t xml:space="preserve"> </w:t>
      </w:r>
      <w:r w:rsidR="0069642E" w:rsidRPr="004A2068">
        <w:rPr>
          <w:szCs w:val="28"/>
        </w:rPr>
        <w:t>1996 року)</w:t>
      </w:r>
      <w:r>
        <w:rPr>
          <w:szCs w:val="28"/>
        </w:rPr>
        <w:t>.</w:t>
      </w:r>
      <w:r w:rsidRPr="000912C2">
        <w:rPr>
          <w:szCs w:val="28"/>
        </w:rPr>
        <w:t xml:space="preserve"> </w:t>
      </w:r>
    </w:p>
    <w:p w:rsidR="00AB43DA" w:rsidRPr="00F500D2" w:rsidRDefault="00AB43DA" w:rsidP="00AB43DA">
      <w:pPr>
        <w:spacing w:after="0" w:line="240" w:lineRule="auto"/>
        <w:ind w:firstLine="567"/>
        <w:jc w:val="both"/>
        <w:rPr>
          <w:rFonts w:cs="Calibri"/>
          <w:sz w:val="28"/>
          <w:szCs w:val="28"/>
        </w:rPr>
      </w:pPr>
      <w:r w:rsidRPr="00F500D2">
        <w:rPr>
          <w:rFonts w:cs="Calibri"/>
          <w:sz w:val="28"/>
          <w:szCs w:val="28"/>
        </w:rPr>
        <w:t>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AB43DA" w:rsidRPr="00F500D2" w:rsidRDefault="00AB43DA" w:rsidP="00AB43DA">
      <w:pPr>
        <w:spacing w:after="0" w:line="240" w:lineRule="auto"/>
        <w:ind w:firstLine="567"/>
        <w:jc w:val="both"/>
        <w:rPr>
          <w:rFonts w:cs="Calibri"/>
          <w:sz w:val="28"/>
          <w:szCs w:val="28"/>
        </w:rPr>
      </w:pPr>
      <w:r w:rsidRPr="00F500D2">
        <w:rPr>
          <w:rFonts w:cs="Calibri"/>
          <w:sz w:val="28"/>
          <w:szCs w:val="28"/>
        </w:rPr>
        <w:t xml:space="preserve">Отже, до стажу роботи, </w:t>
      </w:r>
      <w:r>
        <w:rPr>
          <w:rFonts w:cs="Calibri"/>
          <w:sz w:val="28"/>
          <w:szCs w:val="28"/>
        </w:rPr>
        <w:t>який дає судді Мірошниченко Л.Є.</w:t>
      </w:r>
      <w:r w:rsidRPr="00061E22">
        <w:rPr>
          <w:rFonts w:cs="Calibri"/>
          <w:sz w:val="28"/>
          <w:szCs w:val="28"/>
        </w:rPr>
        <w:t xml:space="preserve"> </w:t>
      </w:r>
      <w:r w:rsidRPr="00F500D2">
        <w:rPr>
          <w:rFonts w:cs="Calibri"/>
          <w:sz w:val="28"/>
          <w:szCs w:val="28"/>
        </w:rPr>
        <w:t>право на відставку</w:t>
      </w:r>
      <w:r>
        <w:rPr>
          <w:rFonts w:cs="Calibri"/>
          <w:sz w:val="28"/>
          <w:szCs w:val="28"/>
        </w:rPr>
        <w:t xml:space="preserve">, </w:t>
      </w:r>
      <w:r w:rsidRPr="00F500D2">
        <w:rPr>
          <w:rFonts w:cs="Calibri"/>
          <w:sz w:val="28"/>
          <w:szCs w:val="28"/>
        </w:rPr>
        <w:t xml:space="preserve">не може бути зарахована половина строку навчання в </w:t>
      </w:r>
      <w:r w:rsidRPr="002F30F0">
        <w:rPr>
          <w:rFonts w:cs="Calibri"/>
          <w:sz w:val="28"/>
          <w:szCs w:val="28"/>
        </w:rPr>
        <w:t>Національній юридичній академії імені Ярослава Мудрого</w:t>
      </w:r>
      <w:r w:rsidRPr="00F500D2">
        <w:rPr>
          <w:rFonts w:cs="Calibri"/>
          <w:sz w:val="28"/>
          <w:szCs w:val="28"/>
        </w:rPr>
        <w:t>.</w:t>
      </w:r>
    </w:p>
    <w:p w:rsidR="00AB43DA" w:rsidRPr="002F30F0" w:rsidRDefault="00AB43DA" w:rsidP="00AB43DA">
      <w:pPr>
        <w:spacing w:after="0" w:line="240" w:lineRule="auto"/>
        <w:ind w:firstLine="567"/>
        <w:jc w:val="both"/>
        <w:rPr>
          <w:rFonts w:cs="Calibri"/>
          <w:sz w:val="28"/>
          <w:szCs w:val="28"/>
        </w:rPr>
      </w:pPr>
      <w:r w:rsidRPr="00F500D2">
        <w:rPr>
          <w:rFonts w:cs="Calibri"/>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B43DA" w:rsidRPr="00811457" w:rsidRDefault="00AB43DA" w:rsidP="00AB43DA">
      <w:pPr>
        <w:spacing w:after="0" w:line="240" w:lineRule="auto"/>
        <w:ind w:firstLine="567"/>
        <w:jc w:val="both"/>
        <w:rPr>
          <w:color w:val="000000"/>
          <w:sz w:val="28"/>
          <w:szCs w:val="28"/>
          <w:lang w:eastAsia="uk-UA"/>
        </w:rPr>
      </w:pPr>
      <w:r w:rsidRPr="00811457">
        <w:rPr>
          <w:color w:val="000000"/>
          <w:sz w:val="28"/>
          <w:szCs w:val="28"/>
          <w:lang w:eastAsia="uk-UA"/>
        </w:rPr>
        <w:t>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w:t>
      </w:r>
      <w:r w:rsidR="00DE0A4F">
        <w:rPr>
          <w:color w:val="000000"/>
          <w:sz w:val="28"/>
          <w:szCs w:val="28"/>
          <w:lang w:eastAsia="uk-UA"/>
        </w:rPr>
        <w:t>у</w:t>
      </w:r>
      <w:r>
        <w:rPr>
          <w:color w:val="000000"/>
          <w:sz w:val="28"/>
          <w:szCs w:val="28"/>
          <w:lang w:eastAsia="uk-UA"/>
        </w:rPr>
        <w:t xml:space="preserve">                     </w:t>
      </w:r>
      <w:r w:rsidRPr="00811457">
        <w:rPr>
          <w:color w:val="000000"/>
          <w:sz w:val="28"/>
          <w:szCs w:val="28"/>
          <w:lang w:eastAsia="uk-UA"/>
        </w:rPr>
        <w:t>№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AB43DA" w:rsidRPr="00811457" w:rsidRDefault="00AB43DA" w:rsidP="00AB43DA">
      <w:pPr>
        <w:spacing w:after="0" w:line="240" w:lineRule="auto"/>
        <w:ind w:firstLine="567"/>
        <w:jc w:val="both"/>
        <w:rPr>
          <w:color w:val="000000"/>
          <w:sz w:val="28"/>
          <w:szCs w:val="28"/>
          <w:lang w:eastAsia="uk-UA"/>
        </w:rPr>
      </w:pPr>
      <w:r w:rsidRPr="00811457">
        <w:rPr>
          <w:color w:val="000000"/>
          <w:sz w:val="28"/>
          <w:szCs w:val="28"/>
          <w:lang w:eastAsia="uk-UA"/>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Pr>
          <w:color w:val="000000"/>
          <w:sz w:val="28"/>
          <w:szCs w:val="28"/>
          <w:lang w:eastAsia="uk-UA"/>
        </w:rPr>
        <w:t xml:space="preserve">    </w:t>
      </w:r>
      <w:r w:rsidRPr="00811457">
        <w:rPr>
          <w:color w:val="000000"/>
          <w:sz w:val="28"/>
          <w:szCs w:val="28"/>
          <w:lang w:eastAsia="uk-UA"/>
        </w:rPr>
        <w:t>2018 року, яке залишене без змін постановою Великої Палати Верховного Суду від 30 травня 2019 року у справі № 9901/805/18.</w:t>
      </w:r>
    </w:p>
    <w:p w:rsidR="00AB43DA" w:rsidRPr="00811457" w:rsidRDefault="00AB43DA" w:rsidP="00AB43DA">
      <w:pPr>
        <w:spacing w:after="0" w:line="240" w:lineRule="auto"/>
        <w:ind w:firstLine="567"/>
        <w:jc w:val="both"/>
        <w:rPr>
          <w:color w:val="000000"/>
          <w:sz w:val="28"/>
          <w:szCs w:val="28"/>
          <w:lang w:eastAsia="uk-UA"/>
        </w:rPr>
      </w:pPr>
      <w:r w:rsidRPr="00811457">
        <w:rPr>
          <w:color w:val="000000"/>
          <w:sz w:val="28"/>
          <w:szCs w:val="28"/>
          <w:lang w:eastAsia="uk-UA"/>
        </w:rPr>
        <w:t xml:space="preserve">Зокрема, Велика Палата Верховного Суду погодилась із висновками колегії суддів Касаційного адміністративного суду та зазначила, що частину другу </w:t>
      </w:r>
      <w:r w:rsidR="00DE0A4F">
        <w:rPr>
          <w:color w:val="000000"/>
          <w:sz w:val="28"/>
          <w:szCs w:val="28"/>
          <w:lang w:eastAsia="uk-UA"/>
        </w:rPr>
        <w:t xml:space="preserve"> </w:t>
      </w:r>
      <w:r w:rsidRPr="00811457">
        <w:rPr>
          <w:color w:val="000000"/>
          <w:sz w:val="28"/>
          <w:szCs w:val="28"/>
          <w:lang w:eastAsia="uk-UA"/>
        </w:rPr>
        <w:t>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AB43DA" w:rsidRPr="00811457" w:rsidRDefault="00AB43DA" w:rsidP="00AB43DA">
      <w:pPr>
        <w:spacing w:after="0" w:line="240" w:lineRule="auto"/>
        <w:ind w:firstLine="567"/>
        <w:jc w:val="both"/>
        <w:rPr>
          <w:color w:val="000000"/>
          <w:sz w:val="28"/>
          <w:szCs w:val="28"/>
          <w:lang w:eastAsia="uk-UA"/>
        </w:rPr>
      </w:pPr>
      <w:r w:rsidRPr="00811457">
        <w:rPr>
          <w:color w:val="000000"/>
          <w:sz w:val="28"/>
          <w:szCs w:val="28"/>
          <w:lang w:eastAsia="uk-UA"/>
        </w:rPr>
        <w:lastRenderedPageBreak/>
        <w:t>Відповідно до частини першої статті 7 Закону № 2862-XII, чинно</w:t>
      </w:r>
      <w:r w:rsidR="0069642E">
        <w:rPr>
          <w:color w:val="000000"/>
          <w:sz w:val="28"/>
          <w:szCs w:val="28"/>
          <w:lang w:eastAsia="uk-UA"/>
        </w:rPr>
        <w:t xml:space="preserve">го </w:t>
      </w:r>
      <w:r w:rsidRPr="00811457">
        <w:rPr>
          <w:color w:val="000000"/>
          <w:sz w:val="28"/>
          <w:szCs w:val="28"/>
          <w:lang w:eastAsia="uk-UA"/>
        </w:rPr>
        <w:t xml:space="preserve">на час призначення Мірошниченко Л.Є. на посаду судді, суддею міг бути громадянин України, який має вищу юридичну освіту і стаж роботи в галузі права не менш як три роки.   </w:t>
      </w:r>
    </w:p>
    <w:p w:rsidR="00AB43DA" w:rsidRDefault="00DE0A4F" w:rsidP="00AB43DA">
      <w:pPr>
        <w:spacing w:after="0" w:line="240" w:lineRule="auto"/>
        <w:ind w:firstLine="567"/>
        <w:jc w:val="both"/>
        <w:rPr>
          <w:color w:val="000000"/>
          <w:sz w:val="28"/>
          <w:szCs w:val="28"/>
          <w:lang w:eastAsia="uk-UA"/>
        </w:rPr>
      </w:pPr>
      <w:r>
        <w:rPr>
          <w:color w:val="000000"/>
          <w:sz w:val="28"/>
          <w:szCs w:val="28"/>
          <w:lang w:eastAsia="uk-UA"/>
        </w:rPr>
        <w:t>З огляду на зазначене</w:t>
      </w:r>
      <w:r w:rsidR="00AB43DA" w:rsidRPr="00811457">
        <w:rPr>
          <w:color w:val="000000"/>
          <w:sz w:val="28"/>
          <w:szCs w:val="28"/>
          <w:lang w:eastAsia="uk-UA"/>
        </w:rPr>
        <w:t xml:space="preserve"> право на зарахування стажу роботи в галузі права тривалістю три роки мають судді, яких призначено на посаду судді вперше згідно з вимогами, встановленими Законом України «Про статус суддів» на день їх </w:t>
      </w:r>
      <w:r w:rsidR="00AB43DA">
        <w:rPr>
          <w:color w:val="000000"/>
          <w:sz w:val="28"/>
          <w:szCs w:val="28"/>
          <w:lang w:eastAsia="uk-UA"/>
        </w:rPr>
        <w:t>призначення</w:t>
      </w:r>
      <w:r w:rsidR="00AB43DA" w:rsidRPr="009770D8">
        <w:rPr>
          <w:color w:val="000000"/>
          <w:sz w:val="28"/>
          <w:szCs w:val="28"/>
          <w:lang w:eastAsia="uk-UA"/>
        </w:rPr>
        <w:t>.</w:t>
      </w:r>
    </w:p>
    <w:p w:rsidR="00AB43DA" w:rsidRDefault="00AB43DA" w:rsidP="00EA3339">
      <w:pPr>
        <w:spacing w:after="0" w:line="240" w:lineRule="auto"/>
        <w:ind w:firstLine="426"/>
        <w:jc w:val="both"/>
        <w:rPr>
          <w:color w:val="000000"/>
          <w:sz w:val="28"/>
          <w:szCs w:val="28"/>
          <w:lang w:eastAsia="uk-UA"/>
        </w:rPr>
      </w:pPr>
      <w:r w:rsidRPr="00B3781E">
        <w:rPr>
          <w:color w:val="000000"/>
          <w:sz w:val="28"/>
          <w:szCs w:val="28"/>
          <w:lang w:eastAsia="uk-UA"/>
        </w:rPr>
        <w:t xml:space="preserve">Як убачається з доданих до заяви документів, </w:t>
      </w:r>
      <w:r w:rsidRPr="009770D8">
        <w:rPr>
          <w:color w:val="000000"/>
          <w:sz w:val="28"/>
          <w:szCs w:val="28"/>
          <w:lang w:eastAsia="uk-UA"/>
        </w:rPr>
        <w:t xml:space="preserve">Мірошниченко Л.Є. </w:t>
      </w:r>
      <w:r w:rsidRPr="00B3781E">
        <w:rPr>
          <w:color w:val="000000"/>
          <w:sz w:val="28"/>
          <w:szCs w:val="28"/>
          <w:lang w:eastAsia="uk-UA"/>
        </w:rPr>
        <w:t xml:space="preserve">після здобуття вищої юридичної освіти до призначення на посаду судді </w:t>
      </w:r>
      <w:r w:rsidRPr="009F31E1">
        <w:rPr>
          <w:color w:val="000000"/>
          <w:sz w:val="28"/>
          <w:szCs w:val="28"/>
          <w:lang w:eastAsia="uk-UA"/>
        </w:rPr>
        <w:t>обіймала посади помічника адвоката</w:t>
      </w:r>
      <w:r>
        <w:rPr>
          <w:color w:val="000000"/>
          <w:sz w:val="28"/>
          <w:szCs w:val="28"/>
          <w:lang w:eastAsia="uk-UA"/>
        </w:rPr>
        <w:t xml:space="preserve"> та </w:t>
      </w:r>
      <w:r w:rsidRPr="009F31E1">
        <w:rPr>
          <w:color w:val="000000"/>
          <w:sz w:val="28"/>
          <w:szCs w:val="28"/>
          <w:lang w:eastAsia="uk-UA"/>
        </w:rPr>
        <w:t xml:space="preserve">адвоката Донецької обласної колегії адвокатів, </w:t>
      </w:r>
      <w:r w:rsidR="00EA3339">
        <w:rPr>
          <w:color w:val="000000"/>
          <w:sz w:val="28"/>
          <w:szCs w:val="28"/>
          <w:lang w:eastAsia="uk-UA"/>
        </w:rPr>
        <w:t xml:space="preserve">        о</w:t>
      </w:r>
      <w:r w:rsidR="00DE0A4F">
        <w:rPr>
          <w:color w:val="000000"/>
          <w:sz w:val="28"/>
          <w:szCs w:val="28"/>
          <w:lang w:eastAsia="uk-UA"/>
        </w:rPr>
        <w:t xml:space="preserve">тже, </w:t>
      </w:r>
      <w:r w:rsidRPr="009F31E1">
        <w:rPr>
          <w:color w:val="000000"/>
          <w:sz w:val="28"/>
          <w:szCs w:val="28"/>
          <w:lang w:eastAsia="uk-UA"/>
        </w:rPr>
        <w:t xml:space="preserve">відповідно, на день призначення на посаду судді </w:t>
      </w:r>
      <w:r w:rsidRPr="00B3781E">
        <w:rPr>
          <w:color w:val="000000"/>
          <w:sz w:val="28"/>
          <w:szCs w:val="28"/>
          <w:lang w:eastAsia="uk-UA"/>
        </w:rPr>
        <w:t>мала стаж роботи у галузі права понад три роки.</w:t>
      </w:r>
    </w:p>
    <w:p w:rsidR="00AB43DA" w:rsidRDefault="00DE0A4F" w:rsidP="00AB43DA">
      <w:pPr>
        <w:spacing w:after="0" w:line="240" w:lineRule="auto"/>
        <w:ind w:right="-1" w:firstLine="567"/>
        <w:jc w:val="both"/>
        <w:rPr>
          <w:rFonts w:eastAsia="Times New Roman"/>
          <w:sz w:val="28"/>
          <w:szCs w:val="28"/>
          <w:lang w:eastAsia="uk-UA"/>
        </w:rPr>
      </w:pPr>
      <w:r>
        <w:rPr>
          <w:rFonts w:eastAsia="Times New Roman"/>
          <w:sz w:val="28"/>
          <w:szCs w:val="28"/>
          <w:lang w:eastAsia="uk-UA"/>
        </w:rPr>
        <w:t xml:space="preserve">Згідно з пунктом </w:t>
      </w:r>
      <w:r w:rsidR="00AB43DA" w:rsidRPr="009770D8">
        <w:rPr>
          <w:rFonts w:eastAsia="Times New Roman"/>
          <w:sz w:val="28"/>
          <w:szCs w:val="28"/>
          <w:lang w:eastAsia="uk-UA"/>
        </w:rPr>
        <w:t>16.3 глави 16 Регламенту Вищ</w:t>
      </w:r>
      <w:r w:rsidR="000E7376">
        <w:rPr>
          <w:rFonts w:eastAsia="Times New Roman"/>
          <w:sz w:val="28"/>
          <w:szCs w:val="28"/>
          <w:lang w:eastAsia="uk-UA"/>
        </w:rPr>
        <w:t>ої ради правосуддя, зі змінами</w:t>
      </w:r>
      <w:r>
        <w:rPr>
          <w:rFonts w:eastAsia="Times New Roman"/>
          <w:sz w:val="28"/>
          <w:szCs w:val="28"/>
          <w:lang w:eastAsia="uk-UA"/>
        </w:rPr>
        <w:t xml:space="preserve">, </w:t>
      </w:r>
      <w:r w:rsidR="00AB43DA">
        <w:rPr>
          <w:rFonts w:eastAsia="Times New Roman"/>
          <w:sz w:val="28"/>
          <w:szCs w:val="28"/>
          <w:lang w:eastAsia="uk-UA"/>
        </w:rPr>
        <w:t>п</w:t>
      </w:r>
      <w:r w:rsidR="00AB43DA" w:rsidRPr="009F31E1">
        <w:rPr>
          <w:rFonts w:eastAsia="Times New Roman"/>
          <w:sz w:val="28"/>
          <w:szCs w:val="28"/>
          <w:lang w:eastAsia="uk-UA"/>
        </w:rPr>
        <w:t>ри вирішенні питання про звільнення судд</w:t>
      </w:r>
      <w:r w:rsidR="00AB43DA">
        <w:rPr>
          <w:rFonts w:eastAsia="Times New Roman"/>
          <w:sz w:val="28"/>
          <w:szCs w:val="28"/>
          <w:lang w:eastAsia="uk-UA"/>
        </w:rPr>
        <w:t xml:space="preserve">і з посади у зв’язку з поданням </w:t>
      </w:r>
      <w:r w:rsidR="00AB43DA" w:rsidRPr="009F31E1">
        <w:rPr>
          <w:rFonts w:eastAsia="Times New Roman"/>
          <w:sz w:val="28"/>
          <w:szCs w:val="28"/>
          <w:lang w:eastAsia="uk-UA"/>
        </w:rPr>
        <w:t>заяви про відставку стаж роботи на посаді судді обраховується з</w:t>
      </w:r>
      <w:r w:rsidR="00AB43DA">
        <w:rPr>
          <w:rFonts w:eastAsia="Times New Roman"/>
          <w:sz w:val="28"/>
          <w:szCs w:val="28"/>
          <w:lang w:eastAsia="uk-UA"/>
        </w:rPr>
        <w:t xml:space="preserve"> дати </w:t>
      </w:r>
      <w:r w:rsidR="00AB43DA" w:rsidRPr="009F31E1">
        <w:rPr>
          <w:rFonts w:eastAsia="Times New Roman"/>
          <w:sz w:val="28"/>
          <w:szCs w:val="28"/>
          <w:lang w:eastAsia="uk-UA"/>
        </w:rPr>
        <w:t>призначення (обрання) судді на посаду по дату ухвалення Радою відповідного</w:t>
      </w:r>
      <w:r w:rsidR="00AB43DA">
        <w:rPr>
          <w:rFonts w:eastAsia="Times New Roman"/>
          <w:sz w:val="28"/>
          <w:szCs w:val="28"/>
          <w:lang w:eastAsia="uk-UA"/>
        </w:rPr>
        <w:t xml:space="preserve"> </w:t>
      </w:r>
      <w:r w:rsidR="00AB43DA" w:rsidRPr="009F31E1">
        <w:rPr>
          <w:rFonts w:eastAsia="Times New Roman"/>
          <w:sz w:val="28"/>
          <w:szCs w:val="28"/>
          <w:lang w:eastAsia="uk-UA"/>
        </w:rPr>
        <w:t>рішення або по дату припинення повноважен</w:t>
      </w:r>
      <w:r w:rsidR="00AB43DA">
        <w:rPr>
          <w:rFonts w:eastAsia="Times New Roman"/>
          <w:sz w:val="28"/>
          <w:szCs w:val="28"/>
          <w:lang w:eastAsia="uk-UA"/>
        </w:rPr>
        <w:t xml:space="preserve">ь судді у зв’язку з досягненням </w:t>
      </w:r>
      <w:r w:rsidR="00AB43DA" w:rsidRPr="009F31E1">
        <w:rPr>
          <w:rFonts w:eastAsia="Times New Roman"/>
          <w:sz w:val="28"/>
          <w:szCs w:val="28"/>
          <w:lang w:eastAsia="uk-UA"/>
        </w:rPr>
        <w:t>суддею шістдесяти п’яти років.</w:t>
      </w:r>
    </w:p>
    <w:p w:rsidR="00AB43DA" w:rsidRPr="000912C2" w:rsidRDefault="00AB43DA" w:rsidP="00AB43DA">
      <w:pPr>
        <w:pStyle w:val="rtejustify"/>
        <w:shd w:val="clear" w:color="auto" w:fill="FFFFFF"/>
        <w:spacing w:before="0" w:beforeAutospacing="0" w:after="0" w:afterAutospacing="0"/>
        <w:ind w:firstLine="567"/>
        <w:jc w:val="both"/>
        <w:rPr>
          <w:sz w:val="28"/>
          <w:szCs w:val="28"/>
        </w:rPr>
      </w:pPr>
      <w:r w:rsidRPr="000912C2">
        <w:rPr>
          <w:sz w:val="28"/>
          <w:szCs w:val="28"/>
        </w:rPr>
        <w:t xml:space="preserve">Ураховуючи викладене, загальний стаж судді </w:t>
      </w:r>
      <w:r>
        <w:rPr>
          <w:sz w:val="28"/>
          <w:szCs w:val="28"/>
          <w:shd w:val="clear" w:color="auto" w:fill="FFFFFF"/>
        </w:rPr>
        <w:t xml:space="preserve">Мірошниченко Л.Є., </w:t>
      </w:r>
      <w:r w:rsidRPr="000912C2">
        <w:rPr>
          <w:sz w:val="28"/>
          <w:szCs w:val="28"/>
        </w:rPr>
        <w:t>який дає їй право на відставку (станом на дату ухвалення Вищою радою правосуддя рішення –</w:t>
      </w:r>
      <w:r w:rsidR="00DE0A4F">
        <w:rPr>
          <w:sz w:val="28"/>
          <w:szCs w:val="28"/>
        </w:rPr>
        <w:t xml:space="preserve"> </w:t>
      </w:r>
      <w:r>
        <w:rPr>
          <w:sz w:val="28"/>
          <w:szCs w:val="28"/>
        </w:rPr>
        <w:t xml:space="preserve">26 грудня </w:t>
      </w:r>
      <w:r w:rsidRPr="000912C2">
        <w:rPr>
          <w:sz w:val="28"/>
          <w:szCs w:val="28"/>
        </w:rPr>
        <w:t xml:space="preserve">2023 року), становить </w:t>
      </w:r>
      <w:r>
        <w:rPr>
          <w:sz w:val="28"/>
          <w:szCs w:val="28"/>
        </w:rPr>
        <w:t>24 роки 2 місяці 12 днів</w:t>
      </w:r>
      <w:r w:rsidRPr="000912C2">
        <w:rPr>
          <w:sz w:val="28"/>
          <w:szCs w:val="28"/>
        </w:rPr>
        <w:t>, з яких</w:t>
      </w:r>
      <w:r w:rsidR="00DE0A4F">
        <w:rPr>
          <w:sz w:val="28"/>
          <w:szCs w:val="28"/>
        </w:rPr>
        <w:t xml:space="preserve"> </w:t>
      </w:r>
      <w:r w:rsidRPr="00876E53">
        <w:rPr>
          <w:sz w:val="28"/>
          <w:szCs w:val="28"/>
        </w:rPr>
        <w:t xml:space="preserve">21 рік 2 місяці 12 днів </w:t>
      </w:r>
      <w:r w:rsidRPr="000912C2">
        <w:rPr>
          <w:sz w:val="28"/>
          <w:szCs w:val="28"/>
        </w:rPr>
        <w:t xml:space="preserve">– робота на посаді судді, </w:t>
      </w:r>
      <w:r>
        <w:rPr>
          <w:sz w:val="28"/>
          <w:szCs w:val="28"/>
        </w:rPr>
        <w:t>3 роки</w:t>
      </w:r>
      <w:r w:rsidRPr="000912C2">
        <w:rPr>
          <w:sz w:val="28"/>
          <w:szCs w:val="28"/>
        </w:rPr>
        <w:t xml:space="preserve"> – </w:t>
      </w:r>
      <w:r w:rsidRPr="000912C2">
        <w:rPr>
          <w:sz w:val="28"/>
          <w:szCs w:val="28"/>
          <w:shd w:val="clear" w:color="auto" w:fill="FFFFFF"/>
        </w:rPr>
        <w:t>стаж (досвід) роботи (професійної діяльності), наявність якого відповідно до вимог закону надавала право для призначення на посаду судді.</w:t>
      </w:r>
    </w:p>
    <w:p w:rsidR="00AB43DA" w:rsidRPr="004A2068" w:rsidRDefault="00DE0A4F" w:rsidP="00AB43DA">
      <w:pPr>
        <w:pStyle w:val="a6"/>
        <w:ind w:firstLine="567"/>
        <w:jc w:val="both"/>
        <w:rPr>
          <w:szCs w:val="28"/>
        </w:rPr>
      </w:pPr>
      <w:r>
        <w:rPr>
          <w:szCs w:val="28"/>
        </w:rPr>
        <w:t>Отже</w:t>
      </w:r>
      <w:r w:rsidR="00AB43DA" w:rsidRPr="00177D01">
        <w:rPr>
          <w:szCs w:val="28"/>
        </w:rPr>
        <w:t>,</w:t>
      </w:r>
      <w:r>
        <w:rPr>
          <w:szCs w:val="28"/>
        </w:rPr>
        <w:t xml:space="preserve"> </w:t>
      </w:r>
      <w:r w:rsidR="00AB43DA" w:rsidRPr="00177D01">
        <w:rPr>
          <w:szCs w:val="28"/>
          <w:shd w:val="clear" w:color="auto" w:fill="FFFFFF"/>
        </w:rPr>
        <w:t xml:space="preserve">додані до заяви документи свідчать, що </w:t>
      </w:r>
      <w:r w:rsidR="00AB43DA" w:rsidRPr="00177D01">
        <w:rPr>
          <w:szCs w:val="28"/>
        </w:rPr>
        <w:t xml:space="preserve">суддя </w:t>
      </w:r>
      <w:r w:rsidR="00AB43DA" w:rsidRPr="00061E22">
        <w:rPr>
          <w:color w:val="000000"/>
          <w:szCs w:val="28"/>
          <w:lang w:eastAsia="uk-UA"/>
        </w:rPr>
        <w:t>Слов’янського міськрайонного суду Донецької області</w:t>
      </w:r>
      <w:r w:rsidR="00AB43DA" w:rsidRPr="00177D01">
        <w:rPr>
          <w:szCs w:val="28"/>
          <w:shd w:val="clear" w:color="auto" w:fill="FFFFFF"/>
        </w:rPr>
        <w:t xml:space="preserve"> </w:t>
      </w:r>
      <w:r w:rsidR="00AB43DA" w:rsidRPr="00061E22">
        <w:rPr>
          <w:szCs w:val="28"/>
          <w:lang w:eastAsia="uk-UA"/>
        </w:rPr>
        <w:t>Мірошниченко Л.Є.</w:t>
      </w:r>
      <w:r w:rsidR="00AB43DA">
        <w:rPr>
          <w:szCs w:val="28"/>
          <w:lang w:eastAsia="uk-UA"/>
        </w:rPr>
        <w:t xml:space="preserve"> </w:t>
      </w:r>
      <w:r w:rsidR="00AB43DA" w:rsidRPr="00177D01">
        <w:rPr>
          <w:szCs w:val="28"/>
          <w:shd w:val="clear" w:color="auto" w:fill="FFFFFF"/>
        </w:rPr>
        <w:t xml:space="preserve">має достатній для звільнення у відставку стаж роботи, визначений на підставі статей 116, </w:t>
      </w:r>
      <w:r w:rsidR="00AB43DA">
        <w:rPr>
          <w:szCs w:val="28"/>
          <w:shd w:val="clear" w:color="auto" w:fill="FFFFFF"/>
        </w:rPr>
        <w:t xml:space="preserve">                </w:t>
      </w:r>
      <w:r w:rsidR="00AB43DA" w:rsidRPr="00177D01">
        <w:rPr>
          <w:szCs w:val="28"/>
          <w:shd w:val="clear" w:color="auto" w:fill="FFFFFF"/>
        </w:rPr>
        <w:t>137 Закону № 1402-VIII, а також абзацу четвертого пункту 34 розділу XII «Прикінцеві та перехідні положення» цього Закону в редакції Закону України «Про Вищу раду правосуддя».</w:t>
      </w:r>
    </w:p>
    <w:p w:rsidR="002259B3" w:rsidRPr="002259B3" w:rsidRDefault="002259B3" w:rsidP="002259B3">
      <w:pPr>
        <w:spacing w:after="0" w:line="240" w:lineRule="auto"/>
        <w:ind w:right="-1" w:firstLine="567"/>
        <w:jc w:val="both"/>
        <w:rPr>
          <w:rFonts w:eastAsia="Times New Roman"/>
          <w:sz w:val="28"/>
          <w:szCs w:val="28"/>
          <w:lang w:eastAsia="ru-RU"/>
        </w:rPr>
      </w:pPr>
      <w:r w:rsidRPr="002259B3">
        <w:rPr>
          <w:sz w:val="28"/>
          <w:szCs w:val="28"/>
          <w:lang w:eastAsia="ru-RU"/>
        </w:rPr>
        <w:t xml:space="preserve">Вища рада правосуддя, керуючись пунктом 4 частини шостої статті 126, статтею 131 Конституції України, статтями 3, 30, 34, 55 Закону України </w:t>
      </w:r>
      <w:r w:rsidRPr="002259B3">
        <w:rPr>
          <w:sz w:val="28"/>
          <w:szCs w:val="28"/>
          <w:lang w:eastAsia="ru-RU"/>
        </w:rPr>
        <w:br/>
        <w:t>«Про Вищу раду правосуддя»,</w:t>
      </w:r>
    </w:p>
    <w:p w:rsidR="00AB43DA" w:rsidRPr="0032788E" w:rsidRDefault="0032788E" w:rsidP="0032788E">
      <w:pPr>
        <w:tabs>
          <w:tab w:val="left" w:pos="567"/>
        </w:tabs>
        <w:spacing w:after="0" w:line="240" w:lineRule="auto"/>
        <w:ind w:firstLine="567"/>
        <w:jc w:val="center"/>
        <w:rPr>
          <w:rFonts w:eastAsia="Times New Roman"/>
          <w:b/>
          <w:sz w:val="28"/>
          <w:szCs w:val="28"/>
        </w:rPr>
      </w:pPr>
      <w:r>
        <w:rPr>
          <w:b/>
          <w:sz w:val="28"/>
          <w:szCs w:val="28"/>
        </w:rPr>
        <w:t>вирішила:</w:t>
      </w:r>
    </w:p>
    <w:p w:rsidR="0054184C" w:rsidRDefault="0054184C" w:rsidP="00AB43DA">
      <w:pPr>
        <w:spacing w:after="0" w:line="240" w:lineRule="auto"/>
        <w:jc w:val="both"/>
        <w:rPr>
          <w:sz w:val="28"/>
          <w:szCs w:val="28"/>
        </w:rPr>
      </w:pPr>
    </w:p>
    <w:p w:rsidR="00AB43DA" w:rsidRPr="00811457" w:rsidRDefault="0032788E" w:rsidP="00AB43DA">
      <w:pPr>
        <w:spacing w:after="0" w:line="240" w:lineRule="auto"/>
        <w:jc w:val="both"/>
        <w:rPr>
          <w:color w:val="000000"/>
          <w:sz w:val="28"/>
          <w:szCs w:val="28"/>
          <w:lang w:eastAsia="uk-UA"/>
        </w:rPr>
      </w:pPr>
      <w:r>
        <w:rPr>
          <w:sz w:val="28"/>
          <w:szCs w:val="28"/>
        </w:rPr>
        <w:t xml:space="preserve">звільнити </w:t>
      </w:r>
      <w:r w:rsidR="00AB43DA" w:rsidRPr="00811457">
        <w:rPr>
          <w:color w:val="000000"/>
          <w:sz w:val="28"/>
          <w:szCs w:val="28"/>
          <w:lang w:eastAsia="uk-UA"/>
        </w:rPr>
        <w:t>Мірошниченко Любов</w:t>
      </w:r>
      <w:r>
        <w:rPr>
          <w:color w:val="000000"/>
          <w:sz w:val="28"/>
          <w:szCs w:val="28"/>
          <w:lang w:eastAsia="uk-UA"/>
        </w:rPr>
        <w:t xml:space="preserve"> </w:t>
      </w:r>
      <w:r w:rsidR="00AB43DA" w:rsidRPr="00811457">
        <w:rPr>
          <w:color w:val="000000"/>
          <w:sz w:val="28"/>
          <w:szCs w:val="28"/>
          <w:lang w:eastAsia="uk-UA"/>
        </w:rPr>
        <w:t>Євгенівн</w:t>
      </w:r>
      <w:r>
        <w:rPr>
          <w:color w:val="000000"/>
          <w:sz w:val="28"/>
          <w:szCs w:val="28"/>
          <w:lang w:eastAsia="uk-UA"/>
        </w:rPr>
        <w:t xml:space="preserve">у </w:t>
      </w:r>
      <w:r w:rsidR="00AB43DA" w:rsidRPr="00811457">
        <w:rPr>
          <w:color w:val="000000"/>
          <w:sz w:val="28"/>
          <w:szCs w:val="28"/>
          <w:lang w:eastAsia="uk-UA"/>
        </w:rPr>
        <w:t>з посади судді Слов’янського міськрайонного суду Донецької області</w:t>
      </w:r>
      <w:r w:rsidR="00EA3339" w:rsidRPr="00EA3339">
        <w:t xml:space="preserve"> </w:t>
      </w:r>
      <w:r w:rsidR="00EA3339" w:rsidRPr="00EA3339">
        <w:rPr>
          <w:color w:val="000000"/>
          <w:sz w:val="28"/>
          <w:szCs w:val="28"/>
          <w:lang w:eastAsia="uk-UA"/>
        </w:rPr>
        <w:t>(відряджена до</w:t>
      </w:r>
      <w:r w:rsidR="00EA3339">
        <w:rPr>
          <w:color w:val="000000"/>
          <w:sz w:val="28"/>
          <w:szCs w:val="28"/>
          <w:lang w:eastAsia="uk-UA"/>
        </w:rPr>
        <w:t xml:space="preserve"> </w:t>
      </w:r>
      <w:proofErr w:type="spellStart"/>
      <w:r w:rsidR="00EA3339" w:rsidRPr="00EA3339">
        <w:rPr>
          <w:color w:val="000000"/>
          <w:sz w:val="28"/>
          <w:szCs w:val="28"/>
          <w:lang w:eastAsia="uk-UA"/>
        </w:rPr>
        <w:t>Соснівського</w:t>
      </w:r>
      <w:proofErr w:type="spellEnd"/>
      <w:r w:rsidR="00EA3339" w:rsidRPr="00EA3339">
        <w:rPr>
          <w:color w:val="000000"/>
          <w:sz w:val="28"/>
          <w:szCs w:val="28"/>
          <w:lang w:eastAsia="uk-UA"/>
        </w:rPr>
        <w:t xml:space="preserve"> районного суду міста Черкас</w:t>
      </w:r>
      <w:r w:rsidR="00B567AF">
        <w:rPr>
          <w:color w:val="000000"/>
          <w:sz w:val="28"/>
          <w:szCs w:val="28"/>
          <w:lang w:eastAsia="uk-UA"/>
        </w:rPr>
        <w:t>и</w:t>
      </w:r>
      <w:r w:rsidR="00EA3339" w:rsidRPr="00EA3339">
        <w:rPr>
          <w:color w:val="000000"/>
          <w:sz w:val="28"/>
          <w:szCs w:val="28"/>
          <w:lang w:eastAsia="uk-UA"/>
        </w:rPr>
        <w:t>)</w:t>
      </w:r>
      <w:r w:rsidR="00EA3339">
        <w:rPr>
          <w:color w:val="000000"/>
          <w:sz w:val="28"/>
          <w:szCs w:val="28"/>
          <w:lang w:eastAsia="uk-UA"/>
        </w:rPr>
        <w:t xml:space="preserve"> </w:t>
      </w:r>
      <w:r w:rsidR="00AB43DA" w:rsidRPr="00811457">
        <w:rPr>
          <w:color w:val="000000"/>
          <w:sz w:val="28"/>
          <w:szCs w:val="28"/>
          <w:lang w:eastAsia="uk-UA"/>
        </w:rPr>
        <w:t>у зв’язку з поданням заяви про відставку.</w:t>
      </w:r>
    </w:p>
    <w:p w:rsidR="00AB43DA" w:rsidRPr="00811457" w:rsidRDefault="00AB43DA" w:rsidP="00AB43DA">
      <w:pPr>
        <w:spacing w:after="0" w:line="240" w:lineRule="auto"/>
        <w:jc w:val="both"/>
        <w:rPr>
          <w:color w:val="000000"/>
          <w:sz w:val="28"/>
          <w:szCs w:val="28"/>
          <w:lang w:eastAsia="uk-UA"/>
        </w:rPr>
      </w:pPr>
    </w:p>
    <w:p w:rsidR="00AB43DA" w:rsidRPr="00811457" w:rsidRDefault="00AB43DA" w:rsidP="00AB43DA">
      <w:pPr>
        <w:spacing w:after="0" w:line="240" w:lineRule="auto"/>
        <w:jc w:val="both"/>
        <w:rPr>
          <w:color w:val="000000"/>
          <w:sz w:val="28"/>
          <w:szCs w:val="28"/>
          <w:lang w:eastAsia="uk-UA"/>
        </w:rPr>
      </w:pPr>
    </w:p>
    <w:p w:rsidR="00AB43DA" w:rsidRPr="0054184C" w:rsidRDefault="0032788E" w:rsidP="0054184C">
      <w:pPr>
        <w:tabs>
          <w:tab w:val="left" w:pos="2115"/>
          <w:tab w:val="left" w:pos="7938"/>
        </w:tabs>
        <w:spacing w:after="0" w:line="240" w:lineRule="auto"/>
        <w:rPr>
          <w:b/>
          <w:sz w:val="28"/>
          <w:szCs w:val="28"/>
        </w:rPr>
      </w:pPr>
      <w:r w:rsidRPr="00B93131">
        <w:rPr>
          <w:b/>
          <w:sz w:val="28"/>
          <w:szCs w:val="28"/>
        </w:rPr>
        <w:t>Голова Вищої ради правосуддя                                                 Григорій УСИК</w:t>
      </w:r>
    </w:p>
    <w:p w:rsidR="00AB43DA" w:rsidRDefault="00AB43DA" w:rsidP="00AB43DA">
      <w:pPr>
        <w:pStyle w:val="a3"/>
        <w:tabs>
          <w:tab w:val="left" w:pos="2940"/>
          <w:tab w:val="center" w:pos="4677"/>
        </w:tabs>
        <w:spacing w:before="0" w:beforeAutospacing="0" w:after="0" w:afterAutospacing="0"/>
        <w:jc w:val="both"/>
        <w:rPr>
          <w:bCs/>
          <w:color w:val="000000"/>
          <w:sz w:val="28"/>
          <w:szCs w:val="28"/>
        </w:rPr>
      </w:pPr>
    </w:p>
    <w:p w:rsidR="00AB43DA" w:rsidRDefault="00AB43DA" w:rsidP="00AB43DA">
      <w:pPr>
        <w:pStyle w:val="a3"/>
        <w:tabs>
          <w:tab w:val="left" w:pos="2940"/>
          <w:tab w:val="center" w:pos="4677"/>
        </w:tabs>
        <w:spacing w:before="0" w:beforeAutospacing="0" w:after="0" w:afterAutospacing="0"/>
        <w:jc w:val="both"/>
        <w:rPr>
          <w:bCs/>
          <w:color w:val="000000"/>
          <w:sz w:val="28"/>
          <w:szCs w:val="28"/>
        </w:rPr>
      </w:pPr>
    </w:p>
    <w:p w:rsidR="00F07C29" w:rsidRDefault="00F07C29"/>
    <w:sectPr w:rsidR="00F07C29" w:rsidSect="0069642E">
      <w:headerReference w:type="default" r:id="rId7"/>
      <w:pgSz w:w="11906" w:h="16838"/>
      <w:pgMar w:top="851"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42E" w:rsidRDefault="0069642E" w:rsidP="0069642E">
      <w:pPr>
        <w:spacing w:after="0" w:line="240" w:lineRule="auto"/>
      </w:pPr>
      <w:r>
        <w:separator/>
      </w:r>
    </w:p>
  </w:endnote>
  <w:endnote w:type="continuationSeparator" w:id="0">
    <w:p w:rsidR="0069642E" w:rsidRDefault="0069642E" w:rsidP="006964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42E" w:rsidRDefault="0069642E" w:rsidP="0069642E">
      <w:pPr>
        <w:spacing w:after="0" w:line="240" w:lineRule="auto"/>
      </w:pPr>
      <w:r>
        <w:separator/>
      </w:r>
    </w:p>
  </w:footnote>
  <w:footnote w:type="continuationSeparator" w:id="0">
    <w:p w:rsidR="0069642E" w:rsidRDefault="0069642E" w:rsidP="006964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9129307"/>
      <w:docPartObj>
        <w:docPartGallery w:val="Page Numbers (Top of Page)"/>
        <w:docPartUnique/>
      </w:docPartObj>
    </w:sdtPr>
    <w:sdtContent>
      <w:p w:rsidR="0069642E" w:rsidRDefault="00121EE8">
        <w:pPr>
          <w:pStyle w:val="aa"/>
          <w:jc w:val="center"/>
        </w:pPr>
        <w:r>
          <w:fldChar w:fldCharType="begin"/>
        </w:r>
        <w:r w:rsidR="0069642E">
          <w:instrText>PAGE   \* MERGEFORMAT</w:instrText>
        </w:r>
        <w:r>
          <w:fldChar w:fldCharType="separate"/>
        </w:r>
        <w:r w:rsidR="00B66C67">
          <w:rPr>
            <w:noProof/>
          </w:rPr>
          <w:t>2</w:t>
        </w:r>
        <w:r>
          <w:fldChar w:fldCharType="end"/>
        </w:r>
      </w:p>
    </w:sdtContent>
  </w:sdt>
  <w:p w:rsidR="0069642E" w:rsidRDefault="0069642E">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AB43DA"/>
    <w:rsid w:val="000C2943"/>
    <w:rsid w:val="000C53C0"/>
    <w:rsid w:val="000E7376"/>
    <w:rsid w:val="00121EE8"/>
    <w:rsid w:val="00123C0D"/>
    <w:rsid w:val="002259B3"/>
    <w:rsid w:val="0032788E"/>
    <w:rsid w:val="0054184C"/>
    <w:rsid w:val="006956E3"/>
    <w:rsid w:val="0069642E"/>
    <w:rsid w:val="00A01D8F"/>
    <w:rsid w:val="00A56285"/>
    <w:rsid w:val="00AB43DA"/>
    <w:rsid w:val="00B21C5E"/>
    <w:rsid w:val="00B567AF"/>
    <w:rsid w:val="00B66C67"/>
    <w:rsid w:val="00DE0A4F"/>
    <w:rsid w:val="00E43716"/>
    <w:rsid w:val="00EA3339"/>
    <w:rsid w:val="00F07C2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3DA"/>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AB43DA"/>
    <w:pPr>
      <w:spacing w:before="100" w:beforeAutospacing="1" w:after="100" w:afterAutospacing="1" w:line="240" w:lineRule="auto"/>
    </w:pPr>
    <w:rPr>
      <w:rFonts w:eastAsia="Times New Roman"/>
      <w:szCs w:val="24"/>
      <w:lang w:eastAsia="uk-UA"/>
    </w:rPr>
  </w:style>
  <w:style w:type="paragraph" w:styleId="a4">
    <w:name w:val="List Paragraph"/>
    <w:aliases w:val="Подглава"/>
    <w:basedOn w:val="a"/>
    <w:link w:val="a5"/>
    <w:uiPriority w:val="34"/>
    <w:qFormat/>
    <w:rsid w:val="00AB43DA"/>
    <w:pPr>
      <w:ind w:left="720"/>
      <w:contextualSpacing/>
    </w:pPr>
    <w:rPr>
      <w:lang w:val="ru-RU"/>
    </w:rPr>
  </w:style>
  <w:style w:type="paragraph" w:styleId="a6">
    <w:name w:val="No Spacing"/>
    <w:link w:val="a7"/>
    <w:qFormat/>
    <w:rsid w:val="00AB43DA"/>
    <w:pPr>
      <w:spacing w:after="0" w:line="240" w:lineRule="auto"/>
    </w:pPr>
    <w:rPr>
      <w:rFonts w:ascii="Times New Roman" w:eastAsia="Calibri" w:hAnsi="Times New Roman" w:cs="Times New Roman"/>
      <w:sz w:val="28"/>
    </w:rPr>
  </w:style>
  <w:style w:type="character" w:customStyle="1" w:styleId="a5">
    <w:name w:val="Абзац списка Знак"/>
    <w:aliases w:val="Подглава Знак"/>
    <w:basedOn w:val="a0"/>
    <w:link w:val="a4"/>
    <w:uiPriority w:val="34"/>
    <w:rsid w:val="00AB43DA"/>
    <w:rPr>
      <w:rFonts w:ascii="Times New Roman" w:eastAsia="Calibri" w:hAnsi="Times New Roman" w:cs="Times New Roman"/>
      <w:sz w:val="24"/>
      <w:lang w:val="ru-RU"/>
    </w:rPr>
  </w:style>
  <w:style w:type="character" w:customStyle="1" w:styleId="a7">
    <w:name w:val="Без интервала Знак"/>
    <w:basedOn w:val="a0"/>
    <w:link w:val="a6"/>
    <w:rsid w:val="00AB43DA"/>
    <w:rPr>
      <w:rFonts w:ascii="Times New Roman" w:eastAsia="Calibri" w:hAnsi="Times New Roman" w:cs="Times New Roman"/>
      <w:sz w:val="28"/>
    </w:rPr>
  </w:style>
  <w:style w:type="character" w:customStyle="1" w:styleId="2">
    <w:name w:val="Основной текст (2)_"/>
    <w:basedOn w:val="a0"/>
    <w:link w:val="20"/>
    <w:uiPriority w:val="99"/>
    <w:rsid w:val="00AB43DA"/>
    <w:rPr>
      <w:rFonts w:eastAsia="Times New Roman" w:cs="Times New Roman"/>
      <w:sz w:val="26"/>
      <w:szCs w:val="26"/>
      <w:shd w:val="clear" w:color="auto" w:fill="FFFFFF"/>
    </w:rPr>
  </w:style>
  <w:style w:type="paragraph" w:customStyle="1" w:styleId="20">
    <w:name w:val="Основной текст (2)"/>
    <w:basedOn w:val="a"/>
    <w:link w:val="2"/>
    <w:uiPriority w:val="99"/>
    <w:rsid w:val="00AB43DA"/>
    <w:pPr>
      <w:widowControl w:val="0"/>
      <w:shd w:val="clear" w:color="auto" w:fill="FFFFFF"/>
      <w:spacing w:before="420" w:after="0" w:line="0" w:lineRule="atLeast"/>
    </w:pPr>
    <w:rPr>
      <w:rFonts w:asciiTheme="minorHAnsi" w:eastAsia="Times New Roman" w:hAnsiTheme="minorHAnsi"/>
      <w:sz w:val="26"/>
      <w:szCs w:val="26"/>
    </w:rPr>
  </w:style>
  <w:style w:type="paragraph" w:customStyle="1" w:styleId="rtejustify">
    <w:name w:val="rtejustify"/>
    <w:basedOn w:val="a"/>
    <w:rsid w:val="00AB43DA"/>
    <w:pPr>
      <w:spacing w:before="100" w:beforeAutospacing="1" w:after="100" w:afterAutospacing="1" w:line="240" w:lineRule="auto"/>
    </w:pPr>
    <w:rPr>
      <w:rFonts w:eastAsia="Times New Roman"/>
      <w:szCs w:val="24"/>
      <w:lang w:eastAsia="uk-UA"/>
    </w:rPr>
  </w:style>
  <w:style w:type="paragraph" w:styleId="a8">
    <w:name w:val="Balloon Text"/>
    <w:basedOn w:val="a"/>
    <w:link w:val="a9"/>
    <w:uiPriority w:val="99"/>
    <w:semiHidden/>
    <w:unhideWhenUsed/>
    <w:rsid w:val="002259B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259B3"/>
    <w:rPr>
      <w:rFonts w:ascii="Segoe UI" w:eastAsia="Calibri" w:hAnsi="Segoe UI" w:cs="Segoe UI"/>
      <w:sz w:val="18"/>
      <w:szCs w:val="18"/>
    </w:rPr>
  </w:style>
  <w:style w:type="paragraph" w:styleId="aa">
    <w:name w:val="header"/>
    <w:basedOn w:val="a"/>
    <w:link w:val="ab"/>
    <w:uiPriority w:val="99"/>
    <w:unhideWhenUsed/>
    <w:rsid w:val="0069642E"/>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69642E"/>
    <w:rPr>
      <w:rFonts w:ascii="Times New Roman" w:eastAsia="Calibri" w:hAnsi="Times New Roman" w:cs="Times New Roman"/>
      <w:sz w:val="24"/>
    </w:rPr>
  </w:style>
  <w:style w:type="paragraph" w:styleId="ac">
    <w:name w:val="footer"/>
    <w:basedOn w:val="a"/>
    <w:link w:val="ad"/>
    <w:uiPriority w:val="99"/>
    <w:unhideWhenUsed/>
    <w:rsid w:val="0069642E"/>
    <w:pPr>
      <w:tabs>
        <w:tab w:val="center" w:pos="4819"/>
        <w:tab w:val="right" w:pos="9639"/>
      </w:tabs>
      <w:spacing w:after="0" w:line="240" w:lineRule="auto"/>
    </w:pPr>
  </w:style>
  <w:style w:type="character" w:customStyle="1" w:styleId="ad">
    <w:name w:val="Нижний колонтитул Знак"/>
    <w:basedOn w:val="a0"/>
    <w:link w:val="ac"/>
    <w:uiPriority w:val="99"/>
    <w:rsid w:val="0069642E"/>
    <w:rPr>
      <w:rFonts w:ascii="Times New Roman" w:eastAsia="Calibri"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770662758">
      <w:bodyDiv w:val="1"/>
      <w:marLeft w:val="0"/>
      <w:marRight w:val="0"/>
      <w:marTop w:val="0"/>
      <w:marBottom w:val="0"/>
      <w:divBdr>
        <w:top w:val="none" w:sz="0" w:space="0" w:color="auto"/>
        <w:left w:val="none" w:sz="0" w:space="0" w:color="auto"/>
        <w:bottom w:val="none" w:sz="0" w:space="0" w:color="auto"/>
        <w:right w:val="none" w:sz="0" w:space="0" w:color="auto"/>
      </w:divBdr>
    </w:div>
    <w:div w:id="1442068983">
      <w:bodyDiv w:val="1"/>
      <w:marLeft w:val="0"/>
      <w:marRight w:val="0"/>
      <w:marTop w:val="0"/>
      <w:marBottom w:val="0"/>
      <w:divBdr>
        <w:top w:val="none" w:sz="0" w:space="0" w:color="auto"/>
        <w:left w:val="none" w:sz="0" w:space="0" w:color="auto"/>
        <w:bottom w:val="none" w:sz="0" w:space="0" w:color="auto"/>
        <w:right w:val="none" w:sz="0" w:space="0" w:color="auto"/>
      </w:divBdr>
    </w:div>
    <w:div w:id="186964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6548</Words>
  <Characters>3733</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Скокіна (HCJ-AMD0115 - t.skokina)</dc:creator>
  <cp:keywords/>
  <dc:description/>
  <cp:lastModifiedBy>Лариса Бардаченко (VRU-GAMEMAX2-03 - l.bardachenko)</cp:lastModifiedBy>
  <cp:revision>3</cp:revision>
  <cp:lastPrinted>2023-12-26T12:55:00Z</cp:lastPrinted>
  <dcterms:created xsi:type="dcterms:W3CDTF">2023-12-27T15:05:00Z</dcterms:created>
  <dcterms:modified xsi:type="dcterms:W3CDTF">2023-12-27T15:24:00Z</dcterms:modified>
</cp:coreProperties>
</file>