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87A" w:rsidRDefault="0002087A" w:rsidP="0002087A">
      <w:pPr>
        <w:pStyle w:val="af"/>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02087A" w:rsidRPr="00AF7302" w:rsidRDefault="0002087A" w:rsidP="0002087A">
      <w:pPr>
        <w:jc w:val="center"/>
        <w:rPr>
          <w:rFonts w:ascii="AcademyC" w:hAnsi="AcademyC"/>
          <w:b/>
          <w:color w:val="002060"/>
        </w:rPr>
      </w:pPr>
      <w:r w:rsidRPr="00AF7302">
        <w:rPr>
          <w:rFonts w:ascii="AcademyC" w:hAnsi="AcademyC"/>
          <w:b/>
          <w:color w:val="002060"/>
        </w:rPr>
        <w:t>УКРАЇНА</w:t>
      </w:r>
    </w:p>
    <w:p w:rsidR="0002087A" w:rsidRPr="00AF7302" w:rsidRDefault="0002087A" w:rsidP="0002087A">
      <w:pPr>
        <w:jc w:val="center"/>
        <w:rPr>
          <w:rFonts w:ascii="AcademyC" w:hAnsi="AcademyC"/>
          <w:b/>
          <w:color w:val="002060"/>
        </w:rPr>
      </w:pPr>
      <w:r w:rsidRPr="00AF7302">
        <w:rPr>
          <w:rFonts w:ascii="AcademyC" w:hAnsi="AcademyC"/>
          <w:b/>
          <w:color w:val="002060"/>
        </w:rPr>
        <w:t>ВИЩА  РАДА  ПРАВОСУДДЯ</w:t>
      </w:r>
    </w:p>
    <w:p w:rsidR="0002087A" w:rsidRDefault="0002087A" w:rsidP="0002087A">
      <w:pPr>
        <w:jc w:val="center"/>
        <w:rPr>
          <w:rFonts w:ascii="AcademyC" w:hAnsi="AcademyC"/>
          <w:b/>
          <w:color w:val="002060"/>
        </w:rPr>
      </w:pPr>
      <w:r w:rsidRPr="00AF7302">
        <w:rPr>
          <w:rFonts w:ascii="AcademyC" w:hAnsi="AcademyC"/>
          <w:b/>
          <w:color w:val="002060"/>
        </w:rPr>
        <w:t>РІШЕННЯ</w:t>
      </w:r>
    </w:p>
    <w:p w:rsidR="003E2C54" w:rsidRPr="003E2C54" w:rsidRDefault="003E2C54" w:rsidP="0002087A">
      <w:pPr>
        <w:jc w:val="center"/>
        <w:rPr>
          <w:rFonts w:ascii="AcademyC" w:hAnsi="AcademyC"/>
          <w:b/>
          <w:color w:val="002060"/>
          <w:sz w:val="4"/>
          <w:szCs w:val="4"/>
        </w:rPr>
      </w:pPr>
    </w:p>
    <w:tbl>
      <w:tblPr>
        <w:tblW w:w="10031" w:type="dxa"/>
        <w:tblLook w:val="04A0"/>
      </w:tblPr>
      <w:tblGrid>
        <w:gridCol w:w="3098"/>
        <w:gridCol w:w="3309"/>
        <w:gridCol w:w="3624"/>
      </w:tblGrid>
      <w:tr w:rsidR="0002087A" w:rsidRPr="00AF7302" w:rsidTr="004C4CCC">
        <w:trPr>
          <w:trHeight w:val="188"/>
        </w:trPr>
        <w:tc>
          <w:tcPr>
            <w:tcW w:w="3098" w:type="dxa"/>
          </w:tcPr>
          <w:p w:rsidR="0002087A" w:rsidRPr="00AC71EA" w:rsidRDefault="0002087A" w:rsidP="004C4CCC">
            <w:pPr>
              <w:pStyle w:val="ab"/>
              <w:rPr>
                <w:noProof/>
                <w:color w:val="215868" w:themeColor="accent5" w:themeShade="80"/>
                <w:szCs w:val="28"/>
                <w:lang w:val="ru-RU"/>
              </w:rPr>
            </w:pPr>
            <w:r>
              <w:rPr>
                <w:noProof/>
                <w:color w:val="215868" w:themeColor="accent5" w:themeShade="80"/>
                <w:szCs w:val="28"/>
                <w:lang w:val="ru-RU"/>
              </w:rPr>
              <w:t>26 грудня 2023 року</w:t>
            </w:r>
          </w:p>
          <w:p w:rsidR="0002087A" w:rsidRPr="00D909F9" w:rsidRDefault="0002087A" w:rsidP="004C4CCC">
            <w:pPr>
              <w:ind w:right="-2"/>
              <w:rPr>
                <w:noProof/>
                <w:color w:val="002060"/>
                <w:lang w:val="en-US"/>
              </w:rPr>
            </w:pPr>
          </w:p>
        </w:tc>
        <w:tc>
          <w:tcPr>
            <w:tcW w:w="3309" w:type="dxa"/>
          </w:tcPr>
          <w:p w:rsidR="0002087A" w:rsidRPr="003E2C54" w:rsidRDefault="0002087A" w:rsidP="004C4CCC">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Київ</w:t>
            </w:r>
            <w:proofErr w:type="spellEnd"/>
          </w:p>
        </w:tc>
        <w:tc>
          <w:tcPr>
            <w:tcW w:w="3624" w:type="dxa"/>
          </w:tcPr>
          <w:p w:rsidR="0002087A" w:rsidRPr="00377F75" w:rsidRDefault="0002087A" w:rsidP="0002087A">
            <w:pPr>
              <w:ind w:right="-2"/>
              <w:jc w:val="right"/>
              <w:rPr>
                <w:noProof/>
                <w:color w:val="002060"/>
              </w:rPr>
            </w:pPr>
            <w:r>
              <w:t>№</w:t>
            </w:r>
            <w:r>
              <w:rPr>
                <w:noProof/>
                <w:color w:val="002060"/>
              </w:rPr>
              <w:t xml:space="preserve"> 1402/0/15-23 </w:t>
            </w:r>
          </w:p>
        </w:tc>
      </w:tr>
    </w:tbl>
    <w:tbl>
      <w:tblPr>
        <w:tblpPr w:leftFromText="180" w:rightFromText="180" w:bottomFromText="200" w:vertAnchor="text" w:horzAnchor="margin" w:tblpY="20"/>
        <w:tblW w:w="0" w:type="auto"/>
        <w:tblLook w:val="04A0"/>
      </w:tblPr>
      <w:tblGrid>
        <w:gridCol w:w="4644"/>
      </w:tblGrid>
      <w:tr w:rsidR="0002087A" w:rsidRPr="00FE261E" w:rsidTr="0002087A">
        <w:trPr>
          <w:trHeight w:val="426"/>
        </w:trPr>
        <w:tc>
          <w:tcPr>
            <w:tcW w:w="4644" w:type="dxa"/>
            <w:hideMark/>
          </w:tcPr>
          <w:p w:rsidR="0002087A" w:rsidRPr="00FE261E" w:rsidRDefault="0002087A" w:rsidP="0002087A">
            <w:pPr>
              <w:tabs>
                <w:tab w:val="left" w:pos="0"/>
              </w:tabs>
              <w:ind w:right="419"/>
              <w:jc w:val="both"/>
              <w:rPr>
                <w:b/>
                <w:sz w:val="24"/>
                <w:szCs w:val="24"/>
                <w:lang w:val="uk-UA"/>
              </w:rPr>
            </w:pPr>
            <w:r w:rsidRPr="00FE261E">
              <w:rPr>
                <w:b/>
                <w:sz w:val="24"/>
                <w:szCs w:val="24"/>
                <w:lang w:val="uk-UA"/>
              </w:rPr>
              <w:t xml:space="preserve">Про звільнення </w:t>
            </w:r>
            <w:proofErr w:type="spellStart"/>
            <w:r w:rsidRPr="00FE261E">
              <w:rPr>
                <w:b/>
                <w:sz w:val="24"/>
                <w:szCs w:val="24"/>
                <w:shd w:val="clear" w:color="auto" w:fill="FFFFFF"/>
                <w:lang w:val="uk-UA"/>
              </w:rPr>
              <w:t>Кривошеї</w:t>
            </w:r>
            <w:proofErr w:type="spellEnd"/>
            <w:r w:rsidRPr="00FE261E">
              <w:rPr>
                <w:b/>
                <w:sz w:val="24"/>
                <w:szCs w:val="24"/>
                <w:shd w:val="clear" w:color="auto" w:fill="FFFFFF"/>
                <w:lang w:val="uk-UA"/>
              </w:rPr>
              <w:t xml:space="preserve"> А.І.</w:t>
            </w:r>
            <w:r w:rsidRPr="00FE261E">
              <w:rPr>
                <w:b/>
                <w:sz w:val="24"/>
                <w:szCs w:val="24"/>
                <w:lang w:val="uk-UA"/>
              </w:rPr>
              <w:t xml:space="preserve"> з посади судді </w:t>
            </w:r>
            <w:r w:rsidRPr="00FE261E">
              <w:rPr>
                <w:b/>
                <w:sz w:val="24"/>
                <w:shd w:val="clear" w:color="auto" w:fill="FFFFFF"/>
                <w:lang w:val="uk-UA"/>
              </w:rPr>
              <w:t>Вінницького апеляційного суду</w:t>
            </w:r>
            <w:r w:rsidRPr="00FE261E">
              <w:rPr>
                <w:b/>
                <w:sz w:val="24"/>
                <w:szCs w:val="24"/>
                <w:lang w:val="uk-UA"/>
              </w:rPr>
              <w:t xml:space="preserve"> у зв’язку з поданням заяви про відставку </w:t>
            </w:r>
          </w:p>
        </w:tc>
      </w:tr>
    </w:tbl>
    <w:p w:rsidR="00965F35" w:rsidRPr="00FE261E" w:rsidRDefault="00965F35" w:rsidP="0089275E">
      <w:pPr>
        <w:rPr>
          <w:lang w:val="uk-UA"/>
        </w:rPr>
      </w:pPr>
    </w:p>
    <w:p w:rsidR="00BF0BEE" w:rsidRPr="00FE261E" w:rsidRDefault="00BF0BEE" w:rsidP="0089275E">
      <w:pPr>
        <w:tabs>
          <w:tab w:val="left" w:pos="2694"/>
        </w:tabs>
        <w:ind w:right="6887"/>
        <w:jc w:val="both"/>
        <w:rPr>
          <w:b/>
          <w:sz w:val="24"/>
          <w:szCs w:val="24"/>
          <w:lang w:val="uk-UA"/>
        </w:rPr>
      </w:pPr>
    </w:p>
    <w:p w:rsidR="00E93AE2" w:rsidRDefault="00E93AE2" w:rsidP="0089275E">
      <w:pPr>
        <w:ind w:right="-1" w:firstLine="567"/>
        <w:jc w:val="both"/>
        <w:rPr>
          <w:lang w:val="uk-UA"/>
        </w:rPr>
      </w:pPr>
    </w:p>
    <w:p w:rsidR="00E93AE2" w:rsidRDefault="00E93AE2" w:rsidP="0089275E">
      <w:pPr>
        <w:ind w:right="-1" w:firstLine="567"/>
        <w:jc w:val="both"/>
        <w:rPr>
          <w:lang w:val="uk-UA"/>
        </w:rPr>
      </w:pPr>
    </w:p>
    <w:p w:rsidR="00E93AE2" w:rsidRDefault="00E93AE2" w:rsidP="0089275E">
      <w:pPr>
        <w:ind w:right="-1" w:firstLine="567"/>
        <w:jc w:val="both"/>
        <w:rPr>
          <w:lang w:val="uk-UA"/>
        </w:rPr>
      </w:pPr>
    </w:p>
    <w:p w:rsidR="00965F35" w:rsidRPr="00FE261E" w:rsidRDefault="00965F35" w:rsidP="0089275E">
      <w:pPr>
        <w:ind w:right="-1" w:firstLine="567"/>
        <w:jc w:val="both"/>
        <w:rPr>
          <w:rFonts w:eastAsia="Times New Roman"/>
          <w:lang w:val="uk-UA" w:eastAsia="uk-UA"/>
        </w:rPr>
      </w:pPr>
      <w:r w:rsidRPr="00FE261E">
        <w:rPr>
          <w:lang w:val="uk-UA"/>
        </w:rPr>
        <w:t xml:space="preserve">Вища рада правосуддя, розглянувши заяву та додані до неї документи про звільнення </w:t>
      </w:r>
      <w:proofErr w:type="spellStart"/>
      <w:r w:rsidR="00784C20" w:rsidRPr="00FE261E">
        <w:rPr>
          <w:shd w:val="clear" w:color="auto" w:fill="FFFFFF"/>
          <w:lang w:val="uk-UA"/>
        </w:rPr>
        <w:t>Кривошеї</w:t>
      </w:r>
      <w:proofErr w:type="spellEnd"/>
      <w:r w:rsidR="00784C20" w:rsidRPr="00FE261E">
        <w:rPr>
          <w:shd w:val="clear" w:color="auto" w:fill="FFFFFF"/>
          <w:lang w:val="uk-UA"/>
        </w:rPr>
        <w:t xml:space="preserve"> Анатолія Івановича</w:t>
      </w:r>
      <w:r w:rsidR="000B32A9" w:rsidRPr="00FE261E">
        <w:rPr>
          <w:lang w:val="uk-UA"/>
        </w:rPr>
        <w:t xml:space="preserve"> </w:t>
      </w:r>
      <w:r w:rsidR="008A668C" w:rsidRPr="00FE261E">
        <w:rPr>
          <w:rFonts w:eastAsia="Times New Roman"/>
          <w:lang w:val="uk-UA" w:eastAsia="uk-UA"/>
        </w:rPr>
        <w:t xml:space="preserve">з посади судді </w:t>
      </w:r>
      <w:r w:rsidR="00784C20" w:rsidRPr="00FE261E">
        <w:rPr>
          <w:shd w:val="clear" w:color="auto" w:fill="FFFFFF"/>
          <w:lang w:val="uk-UA"/>
        </w:rPr>
        <w:t>Вінницького апеляційного суду</w:t>
      </w:r>
      <w:r w:rsidR="000B32A9" w:rsidRPr="00FE261E">
        <w:rPr>
          <w:rFonts w:eastAsia="Times New Roman"/>
          <w:lang w:val="uk-UA" w:eastAsia="uk-UA"/>
        </w:rPr>
        <w:t xml:space="preserve"> </w:t>
      </w:r>
      <w:r w:rsidR="009B24D2" w:rsidRPr="00FE261E">
        <w:rPr>
          <w:rFonts w:eastAsia="Times New Roman"/>
          <w:lang w:val="uk-UA" w:eastAsia="uk-UA"/>
        </w:rPr>
        <w:t>у відставку</w:t>
      </w:r>
      <w:r w:rsidRPr="00FE261E">
        <w:rPr>
          <w:lang w:val="uk-UA"/>
        </w:rPr>
        <w:t>,</w:t>
      </w:r>
    </w:p>
    <w:p w:rsidR="00965F35" w:rsidRPr="00FE261E" w:rsidRDefault="00965F35" w:rsidP="0089275E">
      <w:pPr>
        <w:ind w:right="98" w:firstLine="567"/>
        <w:jc w:val="both"/>
        <w:rPr>
          <w:lang w:val="uk-UA"/>
        </w:rPr>
      </w:pPr>
    </w:p>
    <w:p w:rsidR="00965F35" w:rsidRPr="00FE261E" w:rsidRDefault="00965F35" w:rsidP="0089275E">
      <w:pPr>
        <w:tabs>
          <w:tab w:val="left" w:pos="4111"/>
        </w:tabs>
        <w:ind w:right="98" w:firstLine="567"/>
        <w:rPr>
          <w:b/>
          <w:lang w:val="uk-UA"/>
        </w:rPr>
      </w:pPr>
      <w:r w:rsidRPr="00FE261E">
        <w:rPr>
          <w:b/>
          <w:lang w:val="uk-UA"/>
        </w:rPr>
        <w:tab/>
        <w:t>встановила:</w:t>
      </w:r>
    </w:p>
    <w:p w:rsidR="00965F35" w:rsidRPr="00FE261E" w:rsidRDefault="00965F35" w:rsidP="0089275E">
      <w:pPr>
        <w:ind w:right="98" w:firstLine="567"/>
        <w:jc w:val="both"/>
        <w:rPr>
          <w:lang w:val="uk-UA"/>
        </w:rPr>
      </w:pPr>
    </w:p>
    <w:p w:rsidR="004D1891" w:rsidRPr="00FE261E" w:rsidRDefault="00784C20" w:rsidP="0089275E">
      <w:pPr>
        <w:ind w:right="-1"/>
        <w:jc w:val="both"/>
        <w:rPr>
          <w:shd w:val="clear" w:color="auto" w:fill="FFFFFF"/>
          <w:lang w:val="uk-UA"/>
        </w:rPr>
      </w:pPr>
      <w:r w:rsidRPr="00FE261E">
        <w:rPr>
          <w:lang w:val="uk-UA"/>
        </w:rPr>
        <w:t>8 грудня</w:t>
      </w:r>
      <w:r w:rsidR="000B32A9" w:rsidRPr="00FE261E">
        <w:rPr>
          <w:lang w:val="uk-UA"/>
        </w:rPr>
        <w:t xml:space="preserve"> 2023 року </w:t>
      </w:r>
      <w:r w:rsidR="00D90706" w:rsidRPr="00FE261E">
        <w:rPr>
          <w:lang w:val="uk-UA"/>
        </w:rPr>
        <w:t>до Вищої ради правосуддя надійшла заява</w:t>
      </w:r>
      <w:r w:rsidR="000B32A9" w:rsidRPr="00FE261E">
        <w:rPr>
          <w:lang w:val="uk-UA"/>
        </w:rPr>
        <w:t xml:space="preserve"> </w:t>
      </w:r>
      <w:proofErr w:type="spellStart"/>
      <w:r w:rsidR="00FC0B41" w:rsidRPr="00FE261E">
        <w:rPr>
          <w:shd w:val="clear" w:color="auto" w:fill="FFFFFF"/>
          <w:lang w:val="uk-UA"/>
        </w:rPr>
        <w:t>Кривошеї</w:t>
      </w:r>
      <w:proofErr w:type="spellEnd"/>
      <w:r w:rsidR="00FC0B41" w:rsidRPr="00FE261E">
        <w:rPr>
          <w:shd w:val="clear" w:color="auto" w:fill="FFFFFF"/>
          <w:lang w:val="uk-UA"/>
        </w:rPr>
        <w:t xml:space="preserve"> А.І.</w:t>
      </w:r>
      <w:r w:rsidR="00FC0B41" w:rsidRPr="00FE261E">
        <w:rPr>
          <w:lang w:val="uk-UA"/>
        </w:rPr>
        <w:t xml:space="preserve"> від 4 грудня</w:t>
      </w:r>
      <w:r w:rsidR="000B32A9" w:rsidRPr="00FE261E">
        <w:rPr>
          <w:lang w:val="uk-UA"/>
        </w:rPr>
        <w:t xml:space="preserve"> 2023 року </w:t>
      </w:r>
      <w:r w:rsidR="004D1891" w:rsidRPr="00FE261E">
        <w:rPr>
          <w:lang w:val="uk-UA"/>
        </w:rPr>
        <w:t xml:space="preserve">про звільнення з посади судді </w:t>
      </w:r>
      <w:r w:rsidR="00FC0B41" w:rsidRPr="00FE261E">
        <w:rPr>
          <w:shd w:val="clear" w:color="auto" w:fill="FFFFFF"/>
          <w:lang w:val="uk-UA"/>
        </w:rPr>
        <w:t>Вінницького апеляційного суду</w:t>
      </w:r>
      <w:r w:rsidR="000B32A9" w:rsidRPr="00FE261E">
        <w:rPr>
          <w:lang w:val="uk-UA"/>
        </w:rPr>
        <w:t xml:space="preserve"> </w:t>
      </w:r>
      <w:r w:rsidR="009B24D2" w:rsidRPr="00FE261E">
        <w:rPr>
          <w:lang w:val="uk-UA"/>
        </w:rPr>
        <w:t>у відставку</w:t>
      </w:r>
      <w:r w:rsidR="004D1891" w:rsidRPr="00FE261E">
        <w:rPr>
          <w:lang w:val="uk-UA"/>
        </w:rPr>
        <w:t>.</w:t>
      </w:r>
    </w:p>
    <w:p w:rsidR="00663D83" w:rsidRDefault="000B32A9" w:rsidP="0089275E">
      <w:pPr>
        <w:ind w:firstLine="567"/>
        <w:jc w:val="both"/>
        <w:rPr>
          <w:lang w:val="uk-UA"/>
        </w:rPr>
      </w:pPr>
      <w:r w:rsidRPr="00FE261E">
        <w:rPr>
          <w:lang w:val="uk-UA"/>
        </w:rPr>
        <w:t xml:space="preserve">За результатами розгляду заяви та доданих до неї </w:t>
      </w:r>
      <w:r w:rsidR="00302A12" w:rsidRPr="00FE261E">
        <w:rPr>
          <w:lang w:val="uk-UA"/>
        </w:rPr>
        <w:t>документ</w:t>
      </w:r>
      <w:r w:rsidRPr="00FE261E">
        <w:rPr>
          <w:lang w:val="uk-UA"/>
        </w:rPr>
        <w:t>ів встановлено таке.</w:t>
      </w:r>
    </w:p>
    <w:p w:rsidR="00FC0B41" w:rsidRPr="00663D83" w:rsidRDefault="00CE6127" w:rsidP="0089275E">
      <w:pPr>
        <w:ind w:firstLine="567"/>
        <w:jc w:val="both"/>
        <w:rPr>
          <w:lang w:val="uk-UA"/>
        </w:rPr>
      </w:pPr>
      <w:r>
        <w:rPr>
          <w:shd w:val="clear" w:color="auto" w:fill="FFFFFF"/>
          <w:lang w:val="uk-UA"/>
        </w:rPr>
        <w:t>Кривошея Анатолій Іванович, ____</w:t>
      </w:r>
      <w:bookmarkStart w:id="0" w:name="_GoBack"/>
      <w:bookmarkEnd w:id="0"/>
      <w:r w:rsidR="00FC0B41" w:rsidRPr="00FE261E">
        <w:rPr>
          <w:shd w:val="clear" w:color="auto" w:fill="FFFFFF"/>
          <w:lang w:val="uk-UA"/>
        </w:rPr>
        <w:t xml:space="preserve"> року народження, </w:t>
      </w:r>
      <w:r w:rsidR="00FC0B41" w:rsidRPr="00FE261E">
        <w:rPr>
          <w:lang w:val="uk-UA"/>
        </w:rPr>
        <w:t xml:space="preserve">Указом Президента України від 5 серпня 1998 року № 846/98 призначений на посаду судді Староміського районного суду міста Вінниці строком на п’ять років. Указом Президента України від </w:t>
      </w:r>
      <w:r w:rsidR="00FC0B41" w:rsidRPr="00FE261E">
        <w:rPr>
          <w:shd w:val="clear" w:color="auto" w:fill="FFFFFF"/>
          <w:lang w:val="uk-UA"/>
        </w:rPr>
        <w:t xml:space="preserve">6 червня 2002 року </w:t>
      </w:r>
      <w:r w:rsidR="00FC0B41" w:rsidRPr="00FE261E">
        <w:rPr>
          <w:lang w:val="uk-UA"/>
        </w:rPr>
        <w:t xml:space="preserve">№ </w:t>
      </w:r>
      <w:r w:rsidR="00FC0B41" w:rsidRPr="00FE261E">
        <w:rPr>
          <w:shd w:val="clear" w:color="auto" w:fill="FFFFFF"/>
          <w:lang w:val="uk-UA"/>
        </w:rPr>
        <w:t>513/2002 призначений у межах п’ятирічного строку на посаду судді апеляційного суду Вінницької області.</w:t>
      </w:r>
      <w:r w:rsidR="00FC0B41" w:rsidRPr="00FE261E">
        <w:rPr>
          <w:lang w:val="uk-UA"/>
        </w:rPr>
        <w:t xml:space="preserve"> </w:t>
      </w:r>
      <w:r w:rsidR="00FC0B41" w:rsidRPr="00FE261E">
        <w:rPr>
          <w:shd w:val="clear" w:color="auto" w:fill="FFFFFF"/>
          <w:lang w:val="uk-UA"/>
        </w:rPr>
        <w:t>Постановою Верховної Ради України від 5 лютого 2004 року № 1463-IV обраний на посаду судді апеляційного суд</w:t>
      </w:r>
      <w:r w:rsidR="00663D83">
        <w:rPr>
          <w:shd w:val="clear" w:color="auto" w:fill="FFFFFF"/>
          <w:lang w:val="uk-UA"/>
        </w:rPr>
        <w:t>у</w:t>
      </w:r>
      <w:r w:rsidR="00FC0B41" w:rsidRPr="00FE261E">
        <w:rPr>
          <w:shd w:val="clear" w:color="auto" w:fill="FFFFFF"/>
          <w:lang w:val="uk-UA"/>
        </w:rPr>
        <w:t xml:space="preserve"> Вінницької області безстроково. Рішенням Вищої ради правосуддя від 8 листопада 2018 року № </w:t>
      </w:r>
      <w:r w:rsidR="00FC0B41" w:rsidRPr="00FE261E">
        <w:rPr>
          <w:lang w:val="uk-UA"/>
        </w:rPr>
        <w:t>3396/0/15-18</w:t>
      </w:r>
      <w:r w:rsidR="00663D83">
        <w:rPr>
          <w:shd w:val="clear" w:color="auto" w:fill="FFFFFF"/>
          <w:lang w:val="uk-UA"/>
        </w:rPr>
        <w:t xml:space="preserve"> переведений</w:t>
      </w:r>
      <w:r w:rsidR="00FC0B41" w:rsidRPr="00FE261E">
        <w:rPr>
          <w:shd w:val="clear" w:color="auto" w:fill="FFFFFF"/>
          <w:lang w:val="uk-UA"/>
        </w:rPr>
        <w:t xml:space="preserve"> на посаду судді Вінницького апеляційного суду.</w:t>
      </w:r>
    </w:p>
    <w:p w:rsidR="003870BB" w:rsidRPr="00FE261E" w:rsidRDefault="004D1891" w:rsidP="0089275E">
      <w:pPr>
        <w:ind w:firstLine="567"/>
        <w:jc w:val="both"/>
        <w:rPr>
          <w:lang w:val="uk-UA"/>
        </w:rPr>
      </w:pPr>
      <w:r w:rsidRPr="00FE261E">
        <w:rPr>
          <w:lang w:val="uk-UA"/>
        </w:rPr>
        <w:t xml:space="preserve">Відповідно до статті 116 Закону </w:t>
      </w:r>
      <w:r w:rsidR="00FC0B41" w:rsidRPr="00FE261E">
        <w:rPr>
          <w:lang w:val="uk-UA"/>
        </w:rPr>
        <w:t xml:space="preserve">України від 2 червня 2016 року </w:t>
      </w:r>
      <w:r w:rsidRPr="00FE261E">
        <w:rPr>
          <w:lang w:val="uk-UA"/>
        </w:rPr>
        <w:t>№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3870BB" w:rsidRPr="00FE261E" w:rsidRDefault="000B32A9" w:rsidP="0089275E">
      <w:pPr>
        <w:ind w:firstLine="567"/>
        <w:jc w:val="both"/>
        <w:rPr>
          <w:lang w:val="uk-UA"/>
        </w:rPr>
      </w:pPr>
      <w:r w:rsidRPr="00FE261E">
        <w:rPr>
          <w:lang w:val="uk-UA"/>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w:t>
      </w:r>
      <w:r w:rsidR="003D7F89" w:rsidRPr="00FE261E">
        <w:rPr>
          <w:lang w:val="uk-UA"/>
        </w:rPr>
        <w:t>лік, що входили до його складу.</w:t>
      </w:r>
    </w:p>
    <w:p w:rsidR="00C93774" w:rsidRPr="00FE261E" w:rsidRDefault="00C93774" w:rsidP="0089275E">
      <w:pPr>
        <w:ind w:firstLine="567"/>
        <w:jc w:val="both"/>
        <w:rPr>
          <w:rFonts w:eastAsia="Times New Roman"/>
          <w:lang w:val="uk-UA" w:eastAsia="uk-UA"/>
        </w:rPr>
      </w:pPr>
      <w:r w:rsidRPr="00FE261E">
        <w:rPr>
          <w:rFonts w:eastAsia="Times New Roman"/>
          <w:lang w:val="uk-UA" w:eastAsia="uk-UA"/>
        </w:rPr>
        <w:lastRenderedPageBreak/>
        <w:t>Пунктом 16</w:t>
      </w:r>
      <w:r w:rsidR="00651289">
        <w:rPr>
          <w:rFonts w:eastAsia="Times New Roman"/>
          <w:lang w:val="uk-UA" w:eastAsia="uk-UA"/>
        </w:rPr>
        <w:t>.3 г</w:t>
      </w:r>
      <w:r w:rsidR="00F85DF4" w:rsidRPr="00FE261E">
        <w:rPr>
          <w:rFonts w:eastAsia="Times New Roman"/>
          <w:lang w:val="uk-UA" w:eastAsia="uk-UA"/>
        </w:rPr>
        <w:t xml:space="preserve">лави 16 </w:t>
      </w:r>
      <w:r w:rsidR="003D7F89" w:rsidRPr="00FE261E">
        <w:rPr>
          <w:rFonts w:eastAsia="Times New Roman"/>
          <w:lang w:val="uk-UA" w:eastAsia="uk-UA"/>
        </w:rPr>
        <w:t>Регламенту Вищ</w:t>
      </w:r>
      <w:r w:rsidR="00651289">
        <w:rPr>
          <w:rFonts w:eastAsia="Times New Roman"/>
          <w:lang w:val="uk-UA" w:eastAsia="uk-UA"/>
        </w:rPr>
        <w:t>ої ради правосуддя, зі змінами</w:t>
      </w:r>
      <w:r w:rsidR="003D7F89" w:rsidRPr="00FE261E">
        <w:rPr>
          <w:rFonts w:eastAsia="Times New Roman"/>
          <w:lang w:val="uk-UA" w:eastAsia="uk-UA"/>
        </w:rPr>
        <w:t xml:space="preserve">, встановлено, що </w:t>
      </w:r>
      <w:r w:rsidRPr="00FE261E">
        <w:rPr>
          <w:shd w:val="clear" w:color="auto" w:fill="FFFFFF"/>
          <w:lang w:val="uk-UA"/>
        </w:rPr>
        <w:t>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870BB" w:rsidRPr="00FE261E" w:rsidRDefault="00C05983" w:rsidP="0089275E">
      <w:pPr>
        <w:ind w:firstLine="567"/>
        <w:jc w:val="both"/>
        <w:rPr>
          <w:lang w:val="uk-UA"/>
        </w:rPr>
      </w:pPr>
      <w:r w:rsidRPr="00FE261E">
        <w:rPr>
          <w:rFonts w:eastAsia="Times New Roman"/>
          <w:lang w:val="uk-UA" w:eastAsia="uk-UA"/>
        </w:rPr>
        <w:t xml:space="preserve">Станом на </w:t>
      </w:r>
      <w:r w:rsidR="00DD3B27" w:rsidRPr="00FE261E">
        <w:rPr>
          <w:lang w:val="uk-UA"/>
        </w:rPr>
        <w:t>26 грудня</w:t>
      </w:r>
      <w:r w:rsidR="000B32A9" w:rsidRPr="00FE261E">
        <w:rPr>
          <w:lang w:val="uk-UA"/>
        </w:rPr>
        <w:t xml:space="preserve"> 2023 року </w:t>
      </w:r>
      <w:r w:rsidR="000B32A9" w:rsidRPr="00FE261E">
        <w:rPr>
          <w:rFonts w:eastAsia="Times New Roman"/>
          <w:lang w:val="uk-UA" w:eastAsia="uk-UA"/>
        </w:rPr>
        <w:t xml:space="preserve">стаж роботи </w:t>
      </w:r>
      <w:proofErr w:type="spellStart"/>
      <w:r w:rsidR="00DD3B27" w:rsidRPr="00FE261E">
        <w:rPr>
          <w:shd w:val="clear" w:color="auto" w:fill="FFFFFF"/>
          <w:lang w:val="uk-UA"/>
        </w:rPr>
        <w:t>Кривошеї</w:t>
      </w:r>
      <w:proofErr w:type="spellEnd"/>
      <w:r w:rsidR="00DD3B27" w:rsidRPr="00FE261E">
        <w:rPr>
          <w:shd w:val="clear" w:color="auto" w:fill="FFFFFF"/>
          <w:lang w:val="uk-UA"/>
        </w:rPr>
        <w:t xml:space="preserve"> А.І.</w:t>
      </w:r>
      <w:r w:rsidR="000B32A9" w:rsidRPr="00FE261E">
        <w:rPr>
          <w:bCs/>
          <w:lang w:val="uk-UA"/>
        </w:rPr>
        <w:t xml:space="preserve"> на посаді судді</w:t>
      </w:r>
      <w:r w:rsidR="000B32A9" w:rsidRPr="00FE261E">
        <w:rPr>
          <w:rFonts w:eastAsia="Times New Roman"/>
          <w:lang w:val="uk-UA" w:eastAsia="uk-UA"/>
        </w:rPr>
        <w:t xml:space="preserve"> </w:t>
      </w:r>
      <w:r w:rsidR="000C4140" w:rsidRPr="00FE261E">
        <w:rPr>
          <w:rFonts w:eastAsia="Times New Roman"/>
          <w:lang w:val="uk-UA" w:eastAsia="uk-UA"/>
        </w:rPr>
        <w:t xml:space="preserve">становить </w:t>
      </w:r>
      <w:r w:rsidR="00DD3B27" w:rsidRPr="00FE261E">
        <w:rPr>
          <w:lang w:val="uk-UA"/>
        </w:rPr>
        <w:t>25 років 4 місяці</w:t>
      </w:r>
      <w:r w:rsidR="000B32A9" w:rsidRPr="00FE261E">
        <w:rPr>
          <w:lang w:val="uk-UA"/>
        </w:rPr>
        <w:t xml:space="preserve"> 5 днів.</w:t>
      </w:r>
    </w:p>
    <w:p w:rsidR="003870BB" w:rsidRPr="00FE261E" w:rsidRDefault="000B32A9" w:rsidP="0089275E">
      <w:pPr>
        <w:ind w:firstLine="567"/>
        <w:jc w:val="both"/>
        <w:rPr>
          <w:lang w:val="uk-UA"/>
        </w:rPr>
      </w:pPr>
      <w:r w:rsidRPr="00FE261E">
        <w:rPr>
          <w:shd w:val="clear" w:color="auto" w:fill="FFFFFF"/>
          <w:lang w:val="uk-UA"/>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870BB" w:rsidRPr="00FE261E" w:rsidRDefault="000B32A9" w:rsidP="0089275E">
      <w:pPr>
        <w:ind w:firstLine="567"/>
        <w:jc w:val="both"/>
        <w:rPr>
          <w:lang w:val="uk-UA"/>
        </w:rPr>
      </w:pPr>
      <w:r w:rsidRPr="00FE261E">
        <w:rPr>
          <w:lang w:val="uk-UA"/>
        </w:rPr>
        <w:t>Зазначена норма права пов’язує застосування законодавства, яке регулює питання обчислення стажу роботи судді, із часом призначення чи обрання суддею.</w:t>
      </w:r>
    </w:p>
    <w:p w:rsidR="002B5C06" w:rsidRPr="00FE261E" w:rsidRDefault="000B32A9" w:rsidP="0089275E">
      <w:pPr>
        <w:ind w:firstLine="567"/>
        <w:jc w:val="both"/>
        <w:rPr>
          <w:lang w:val="uk-UA"/>
        </w:rPr>
      </w:pPr>
      <w:r w:rsidRPr="00FE261E">
        <w:rPr>
          <w:lang w:val="uk-UA"/>
        </w:rPr>
        <w:t>Отже,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w:t>
      </w:r>
    </w:p>
    <w:p w:rsidR="00F85DF4" w:rsidRPr="00FE261E" w:rsidRDefault="00F85DF4" w:rsidP="0089275E">
      <w:pPr>
        <w:pStyle w:val="ab"/>
        <w:ind w:firstLine="567"/>
        <w:jc w:val="both"/>
        <w:rPr>
          <w:szCs w:val="28"/>
          <w:shd w:val="clear" w:color="auto" w:fill="FFFFFF"/>
        </w:rPr>
      </w:pPr>
      <w:r w:rsidRPr="00FE261E">
        <w:rPr>
          <w:szCs w:val="28"/>
          <w:shd w:val="clear" w:color="auto" w:fill="FFFFFF"/>
        </w:rPr>
        <w:t xml:space="preserve">На час призначення </w:t>
      </w:r>
      <w:proofErr w:type="spellStart"/>
      <w:r w:rsidRPr="00FE261E">
        <w:rPr>
          <w:szCs w:val="28"/>
          <w:shd w:val="clear" w:color="auto" w:fill="FFFFFF"/>
        </w:rPr>
        <w:t>Кривошеї</w:t>
      </w:r>
      <w:proofErr w:type="spellEnd"/>
      <w:r w:rsidRPr="00FE261E">
        <w:rPr>
          <w:szCs w:val="28"/>
          <w:shd w:val="clear" w:color="auto" w:fill="FFFFFF"/>
        </w:rPr>
        <w:t xml:space="preserve"> А.І.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w:t>
      </w:r>
      <w:r w:rsidRPr="00FE261E">
        <w:rPr>
          <w:szCs w:val="28"/>
        </w:rPr>
        <w:t xml:space="preserve">абзацом другим статті 1 Указу Президента України від 10 липня 1995 року </w:t>
      </w:r>
      <w:r w:rsidR="00007BEB" w:rsidRPr="00FE261E">
        <w:rPr>
          <w:szCs w:val="28"/>
        </w:rPr>
        <w:t xml:space="preserve">                   </w:t>
      </w:r>
      <w:r w:rsidRPr="00FE261E">
        <w:rPr>
          <w:szCs w:val="28"/>
        </w:rPr>
        <w:t>№ 584/95 «Про додаткові заходи щодо соціального захисту суддів».</w:t>
      </w:r>
    </w:p>
    <w:p w:rsidR="00F85DF4" w:rsidRPr="00FE261E" w:rsidRDefault="00F85DF4" w:rsidP="0089275E">
      <w:pPr>
        <w:pStyle w:val="ab"/>
        <w:ind w:firstLine="567"/>
        <w:jc w:val="both"/>
        <w:rPr>
          <w:szCs w:val="28"/>
          <w:shd w:val="clear" w:color="auto" w:fill="FFFFFF"/>
        </w:rPr>
      </w:pPr>
      <w:r w:rsidRPr="00FE261E">
        <w:rPr>
          <w:rStyle w:val="2"/>
          <w:rFonts w:eastAsia="Calibri"/>
          <w:sz w:val="28"/>
          <w:szCs w:val="28"/>
        </w:rPr>
        <w:t xml:space="preserve">Згідно з абзацом другим частини четвертої статті 43 Закону України «Про статус суддів» зі змінами, внесеними Законом України від 24 лютого 1994 року                  № 4015-ХІІ «Про внесення змін і доповнень до Закону України «Про статус суддів» </w:t>
      </w:r>
      <w:r w:rsidRPr="00FE261E">
        <w:rPr>
          <w:szCs w:val="28"/>
          <w:shd w:val="clear" w:color="auto" w:fill="FFFFFF"/>
        </w:rPr>
        <w:t xml:space="preserve">(у редакції, чинній на час призначення </w:t>
      </w:r>
      <w:proofErr w:type="spellStart"/>
      <w:r w:rsidRPr="00FE261E">
        <w:rPr>
          <w:szCs w:val="28"/>
          <w:shd w:val="clear" w:color="auto" w:fill="FFFFFF"/>
        </w:rPr>
        <w:t>Кривошеї</w:t>
      </w:r>
      <w:proofErr w:type="spellEnd"/>
      <w:r w:rsidRPr="00FE261E">
        <w:rPr>
          <w:szCs w:val="28"/>
          <w:shd w:val="clear" w:color="auto" w:fill="FFFFFF"/>
        </w:rPr>
        <w:t xml:space="preserve"> А.І. на посаду судді)</w:t>
      </w:r>
      <w:r w:rsidRPr="00FE261E">
        <w:rPr>
          <w:rStyle w:val="2"/>
          <w:rFonts w:eastAsia="Calibri"/>
          <w:sz w:val="28"/>
          <w:szCs w:val="28"/>
        </w:rPr>
        <w:t xml:space="preserve">, </w:t>
      </w:r>
      <w:r w:rsidRPr="00FE261E">
        <w:rPr>
          <w:szCs w:val="28"/>
        </w:rPr>
        <w:t>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w:t>
      </w:r>
      <w:r w:rsidR="00663D83">
        <w:rPr>
          <w:szCs w:val="28"/>
        </w:rPr>
        <w:t>и на посадах, безпосередньо пов</w:t>
      </w:r>
      <w:r w:rsidR="00663D83" w:rsidRPr="00663D83">
        <w:rPr>
          <w:szCs w:val="28"/>
        </w:rPr>
        <w:t>’</w:t>
      </w:r>
      <w:r w:rsidRPr="00FE261E">
        <w:rPr>
          <w:szCs w:val="28"/>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F85DF4" w:rsidRPr="00FE261E" w:rsidRDefault="00F85DF4" w:rsidP="0089275E">
      <w:pPr>
        <w:ind w:firstLine="567"/>
        <w:jc w:val="both"/>
        <w:rPr>
          <w:shd w:val="clear" w:color="auto" w:fill="FFFFFF"/>
          <w:lang w:val="uk-UA"/>
        </w:rPr>
      </w:pPr>
      <w:r w:rsidRPr="00FE261E">
        <w:rPr>
          <w:lang w:val="uk-UA"/>
        </w:rPr>
        <w:t xml:space="preserve">Таким чином, законодавством, </w:t>
      </w:r>
      <w:r w:rsidR="00663D83">
        <w:rPr>
          <w:lang w:val="uk-UA"/>
        </w:rPr>
        <w:t>чинним</w:t>
      </w:r>
      <w:r w:rsidRPr="00FE261E">
        <w:rPr>
          <w:lang w:val="uk-UA"/>
        </w:rPr>
        <w:t xml:space="preserve"> на </w:t>
      </w:r>
      <w:r w:rsidRPr="00FE261E">
        <w:rPr>
          <w:shd w:val="clear" w:color="auto" w:fill="FFFFFF"/>
          <w:lang w:val="uk-UA"/>
        </w:rPr>
        <w:t xml:space="preserve">час призначення </w:t>
      </w:r>
      <w:proofErr w:type="spellStart"/>
      <w:r w:rsidRPr="00FE261E">
        <w:rPr>
          <w:shd w:val="clear" w:color="auto" w:fill="FFFFFF"/>
          <w:lang w:val="uk-UA"/>
        </w:rPr>
        <w:t>Кривошеї</w:t>
      </w:r>
      <w:proofErr w:type="spellEnd"/>
      <w:r w:rsidRPr="00FE261E">
        <w:rPr>
          <w:shd w:val="clear" w:color="auto" w:fill="FFFFFF"/>
          <w:lang w:val="uk-UA"/>
        </w:rPr>
        <w:t xml:space="preserve"> А.І.</w:t>
      </w:r>
      <w:r w:rsidRPr="00FE261E">
        <w:rPr>
          <w:bCs/>
          <w:lang w:val="uk-UA"/>
        </w:rPr>
        <w:t xml:space="preserve"> на посаду судді Староміського районного суду міста Вінниці строком на п’ять років (</w:t>
      </w:r>
      <w:r w:rsidRPr="00FE261E">
        <w:rPr>
          <w:lang w:val="uk-UA"/>
        </w:rPr>
        <w:t>5 серпня 1998 року</w:t>
      </w:r>
      <w:r w:rsidRPr="00FE261E">
        <w:rPr>
          <w:bCs/>
          <w:lang w:val="uk-UA"/>
        </w:rPr>
        <w:t>)</w:t>
      </w:r>
      <w:r w:rsidRPr="00FE261E">
        <w:rPr>
          <w:shd w:val="clear" w:color="auto" w:fill="FFFFFF"/>
          <w:lang w:val="uk-UA"/>
        </w:rPr>
        <w:t xml:space="preserve"> </w:t>
      </w:r>
      <w:r w:rsidRPr="00FE261E">
        <w:rPr>
          <w:lang w:val="uk-UA"/>
        </w:rPr>
        <w:t xml:space="preserve">та на час набуття </w:t>
      </w:r>
      <w:r w:rsidRPr="00FE261E">
        <w:rPr>
          <w:shd w:val="clear" w:color="auto" w:fill="FFFFFF"/>
          <w:lang w:val="uk-UA"/>
        </w:rPr>
        <w:t xml:space="preserve">ним </w:t>
      </w:r>
      <w:r w:rsidRPr="00FE261E">
        <w:rPr>
          <w:lang w:val="uk-UA"/>
        </w:rPr>
        <w:t xml:space="preserve">стажу роботи безпосередньо на посаді судді 10 років, було передбачено право судді на зарахування до стажу, що дає право на відставку та одержання щомісячного довічного </w:t>
      </w:r>
      <w:r w:rsidRPr="00FE261E">
        <w:rPr>
          <w:lang w:val="uk-UA"/>
        </w:rPr>
        <w:lastRenderedPageBreak/>
        <w:t>грошового утримання за умови</w:t>
      </w:r>
      <w:r w:rsidR="00F61829">
        <w:rPr>
          <w:lang w:val="uk-UA"/>
        </w:rPr>
        <w:t xml:space="preserve"> роботи на посаді судді не менш</w:t>
      </w:r>
      <w:r w:rsidRPr="00FE261E">
        <w:rPr>
          <w:lang w:val="uk-UA"/>
        </w:rPr>
        <w:t xml:space="preserve"> як 10 років, часу роботи на посадах прокурорів і слідчих.</w:t>
      </w:r>
    </w:p>
    <w:p w:rsidR="0036173E" w:rsidRPr="00FE261E" w:rsidRDefault="0036173E" w:rsidP="0089275E">
      <w:pPr>
        <w:ind w:firstLine="567"/>
        <w:jc w:val="both"/>
        <w:rPr>
          <w:lang w:val="uk-UA"/>
        </w:rPr>
      </w:pPr>
      <w:r w:rsidRPr="00FE261E">
        <w:rPr>
          <w:lang w:val="uk-UA"/>
        </w:rPr>
        <w:t xml:space="preserve">Роз’яснення поняття «прокурор» </w:t>
      </w:r>
      <w:r w:rsidR="00663D83">
        <w:rPr>
          <w:lang w:val="uk-UA"/>
        </w:rPr>
        <w:t>наведено у</w:t>
      </w:r>
      <w:r w:rsidRPr="00FE261E">
        <w:rPr>
          <w:lang w:val="uk-UA"/>
        </w:rPr>
        <w:t xml:space="preserve"> статті 56 Закону України від </w:t>
      </w:r>
      <w:r w:rsidR="0089275E">
        <w:rPr>
          <w:lang w:val="uk-UA"/>
        </w:rPr>
        <w:t xml:space="preserve">                   </w:t>
      </w:r>
      <w:r w:rsidRPr="00FE261E">
        <w:rPr>
          <w:lang w:val="uk-UA"/>
        </w:rPr>
        <w:t xml:space="preserve">5 листопада 1991 року № 1789-XII «Про прокуратуру» (далі – Закон № 1789-XII). Зокрема, 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статті 46, частині першій статті 47, </w:t>
      </w:r>
      <w:r w:rsidR="00651289">
        <w:rPr>
          <w:lang w:val="uk-UA"/>
        </w:rPr>
        <w:t xml:space="preserve">  </w:t>
      </w:r>
      <w:r w:rsidRPr="00FE261E">
        <w:rPr>
          <w:lang w:val="uk-UA"/>
        </w:rPr>
        <w:t>статті 48, ча</w:t>
      </w:r>
      <w:r w:rsidR="00651289">
        <w:rPr>
          <w:lang w:val="uk-UA"/>
        </w:rPr>
        <w:t xml:space="preserve">стинах першій </w:t>
      </w:r>
      <w:r w:rsidR="00BC55B5" w:rsidRPr="00FE261E">
        <w:rPr>
          <w:lang w:val="uk-UA"/>
        </w:rPr>
        <w:t>–</w:t>
      </w:r>
      <w:r w:rsidR="00651289">
        <w:rPr>
          <w:lang w:val="uk-UA"/>
        </w:rPr>
        <w:t xml:space="preserve"> </w:t>
      </w:r>
      <w:r w:rsidRPr="00FE261E">
        <w:rPr>
          <w:lang w:val="uk-UA"/>
        </w:rPr>
        <w:t>четвертій статті 49, статтях 50 і 55 цього Закону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36173E" w:rsidRPr="00FE261E" w:rsidRDefault="000D388E" w:rsidP="0089275E">
      <w:pPr>
        <w:ind w:firstLine="567"/>
        <w:jc w:val="both"/>
        <w:rPr>
          <w:bCs/>
          <w:lang w:val="uk-UA"/>
        </w:rPr>
      </w:pPr>
      <w:r>
        <w:rPr>
          <w:bCs/>
          <w:lang w:val="uk-UA"/>
        </w:rPr>
        <w:t xml:space="preserve">Згідно </w:t>
      </w:r>
      <w:r w:rsidR="0036173E" w:rsidRPr="00FE261E">
        <w:rPr>
          <w:bCs/>
          <w:lang w:val="uk-UA"/>
        </w:rPr>
        <w:t>з</w:t>
      </w:r>
      <w:r>
        <w:rPr>
          <w:bCs/>
          <w:lang w:val="uk-UA"/>
        </w:rPr>
        <w:t>і</w:t>
      </w:r>
      <w:r w:rsidR="0036173E" w:rsidRPr="00FE261E">
        <w:rPr>
          <w:bCs/>
          <w:lang w:val="uk-UA"/>
        </w:rPr>
        <w:t xml:space="preserve"> статтями 14, 15, 48 Закону СРСР від </w:t>
      </w:r>
      <w:r w:rsidR="0036173E" w:rsidRPr="00FE261E">
        <w:rPr>
          <w:lang w:val="uk-UA"/>
        </w:rPr>
        <w:t xml:space="preserve">30 жовтня 1979 року                                  № 1162-X «Про </w:t>
      </w:r>
      <w:r w:rsidR="0036173E" w:rsidRPr="00FE261E">
        <w:rPr>
          <w:bCs/>
          <w:lang w:val="uk-UA"/>
        </w:rPr>
        <w:t xml:space="preserve">прокуратуру СССР» (у редакції, чинній на час перебування                        </w:t>
      </w:r>
      <w:proofErr w:type="spellStart"/>
      <w:r w:rsidR="0036173E" w:rsidRPr="00FE261E">
        <w:rPr>
          <w:shd w:val="clear" w:color="auto" w:fill="FFFFFF"/>
          <w:lang w:val="uk-UA"/>
        </w:rPr>
        <w:t>Кривошеї</w:t>
      </w:r>
      <w:proofErr w:type="spellEnd"/>
      <w:r w:rsidR="0036173E" w:rsidRPr="00FE261E">
        <w:rPr>
          <w:shd w:val="clear" w:color="auto" w:fill="FFFFFF"/>
          <w:lang w:val="uk-UA"/>
        </w:rPr>
        <w:t xml:space="preserve"> А.І. на посадах в органах прокуратури)</w:t>
      </w:r>
      <w:r w:rsidR="0036173E" w:rsidRPr="00FE261E">
        <w:rPr>
          <w:bCs/>
          <w:lang w:val="uk-UA"/>
        </w:rPr>
        <w:t xml:space="preserve"> </w:t>
      </w:r>
      <w:r w:rsidR="0036173E" w:rsidRPr="00FE261E">
        <w:rPr>
          <w:lang w:val="uk-UA"/>
        </w:rPr>
        <w:t>прокуратура Союзу РСР очолюється Генеральним прокурором СРСР.</w:t>
      </w:r>
      <w:r w:rsidR="0036173E" w:rsidRPr="00FE261E">
        <w:rPr>
          <w:bCs/>
          <w:lang w:val="uk-UA"/>
        </w:rPr>
        <w:t xml:space="preserve"> </w:t>
      </w:r>
      <w:r w:rsidR="0036173E" w:rsidRPr="00FE261E">
        <w:rPr>
          <w:lang w:val="uk-UA"/>
        </w:rPr>
        <w:t>Генеральний прокурор СРСР має першого заступника та заступників, що призначаються Президією Верховної Ради СРСР за поданням Генерального прокурора СРСР. Розподіл обов’язків між заступниками провадиться Генеральним прокурором СРСР.</w:t>
      </w:r>
      <w:r w:rsidR="0036173E" w:rsidRPr="00FE261E">
        <w:rPr>
          <w:bCs/>
          <w:lang w:val="uk-UA"/>
        </w:rPr>
        <w:t xml:space="preserve"> </w:t>
      </w:r>
      <w:r w:rsidR="0036173E" w:rsidRPr="00FE261E">
        <w:rPr>
          <w:lang w:val="uk-UA"/>
        </w:rPr>
        <w:t>У Прокуратурі Союзу РСР утворюється колегія у складі Генерального прокурора СРСР (голова), його першого заступника та заступників за посадою, а також інших керівних працівників органів прокуратури. Персональний склад колегії затверджується Президією Верховної Ради СРСР за поданням Генерального прокурора СРСР.</w:t>
      </w:r>
      <w:r w:rsidR="0036173E" w:rsidRPr="00FE261E">
        <w:rPr>
          <w:bCs/>
          <w:lang w:val="uk-UA"/>
        </w:rPr>
        <w:t xml:space="preserve"> </w:t>
      </w:r>
      <w:r w:rsidR="0036173E" w:rsidRPr="00FE261E">
        <w:rPr>
          <w:lang w:val="uk-UA"/>
        </w:rPr>
        <w:t>У Прокуратурі Союзу РСР є основні управління, управління та відділи. У складі Прокуратури Союзу РСР утворюється Головна військова прокуратура. Начальниками та заступниками начальників головних управлінь, управлінь та відділів є старші помічники та помічники Генерального прокурора СРСР, які призначаються та звільняються Генеральним прокурором СРСР. Генеральний прокурор СРСР має також помічників з особливих доручень. У основних управліннях, управліннях і відділах є старші прокурори і прокурори, і навіть можуть бути г</w:t>
      </w:r>
      <w:r w:rsidR="00BC55B5">
        <w:rPr>
          <w:lang w:val="uk-UA"/>
        </w:rPr>
        <w:t>оловні спеціалісти</w:t>
      </w:r>
      <w:r w:rsidR="00BC55B5" w:rsidRPr="00FE261E">
        <w:rPr>
          <w:lang w:val="uk-UA"/>
        </w:rPr>
        <w:t>–</w:t>
      </w:r>
      <w:r w:rsidR="0036173E" w:rsidRPr="00FE261E">
        <w:rPr>
          <w:lang w:val="uk-UA"/>
        </w:rPr>
        <w:t>консультанти.</w:t>
      </w:r>
      <w:r w:rsidR="0036173E" w:rsidRPr="00FE261E">
        <w:rPr>
          <w:bCs/>
          <w:lang w:val="uk-UA"/>
        </w:rPr>
        <w:t xml:space="preserve"> </w:t>
      </w:r>
      <w:r w:rsidR="0036173E" w:rsidRPr="00FE261E">
        <w:rPr>
          <w:lang w:val="uk-UA"/>
        </w:rPr>
        <w:t>Положення про структурні підрозділи Прокуратури Союзу РСР затверджує Генеральний прокурор СРСР.</w:t>
      </w:r>
      <w:r w:rsidR="0036173E" w:rsidRPr="00FE261E">
        <w:rPr>
          <w:bCs/>
          <w:lang w:val="uk-UA"/>
        </w:rPr>
        <w:t xml:space="preserve"> </w:t>
      </w:r>
      <w:r w:rsidR="0036173E" w:rsidRPr="00FE261E">
        <w:rPr>
          <w:lang w:val="uk-UA"/>
        </w:rPr>
        <w:t xml:space="preserve">Прокуратура Союзу РСР спільно із зацікавленими міністерствами та відомствами та за погодженням </w:t>
      </w:r>
      <w:r w:rsidR="006E24BD">
        <w:rPr>
          <w:lang w:val="uk-UA"/>
        </w:rPr>
        <w:t>і</w:t>
      </w:r>
      <w:r w:rsidR="0036173E" w:rsidRPr="00FE261E">
        <w:rPr>
          <w:lang w:val="uk-UA"/>
        </w:rPr>
        <w:t>з Центральним статистичним управлінням СРСР розробляє систему та методику єдиного обліку та статистичної звітності про злочинність, розкриття та розслідування злочинів.</w:t>
      </w:r>
      <w:r w:rsidR="0036173E" w:rsidRPr="00FE261E">
        <w:rPr>
          <w:bCs/>
          <w:lang w:val="uk-UA"/>
        </w:rPr>
        <w:t xml:space="preserve"> </w:t>
      </w:r>
      <w:r w:rsidR="0036173E" w:rsidRPr="00FE261E">
        <w:rPr>
          <w:lang w:val="uk-UA"/>
        </w:rPr>
        <w:t>Прокуратури союзних республік очолюються прокурорами союзних республік.</w:t>
      </w:r>
      <w:r w:rsidR="0036173E" w:rsidRPr="00FE261E">
        <w:rPr>
          <w:bCs/>
          <w:lang w:val="uk-UA"/>
        </w:rPr>
        <w:t xml:space="preserve"> </w:t>
      </w:r>
      <w:r w:rsidR="0036173E" w:rsidRPr="00FE261E">
        <w:rPr>
          <w:lang w:val="uk-UA"/>
        </w:rPr>
        <w:t>Прокурори союзних республік мають перших заступників та заступників які призначаються та звільняються Генеральним прокурором СРСР за поданням прокурорів союзних республік.</w:t>
      </w:r>
      <w:r w:rsidR="0036173E" w:rsidRPr="00FE261E">
        <w:rPr>
          <w:bCs/>
          <w:lang w:val="uk-UA"/>
        </w:rPr>
        <w:t xml:space="preserve"> </w:t>
      </w:r>
      <w:r w:rsidR="0036173E" w:rsidRPr="00FE261E">
        <w:rPr>
          <w:lang w:val="uk-UA"/>
        </w:rPr>
        <w:t>У прокуратурах союзних республік утворюються колегії у складі прокурора союзної республіки (голова) та інших керівних працівників органів прокуратури. Персональний склад колегії затверджується Генеральним прокурором СРСР за поданням прокурора союзної республіки.</w:t>
      </w:r>
      <w:r w:rsidR="0036173E" w:rsidRPr="00FE261E">
        <w:rPr>
          <w:bCs/>
          <w:lang w:val="uk-UA"/>
        </w:rPr>
        <w:t xml:space="preserve"> </w:t>
      </w:r>
      <w:r w:rsidR="0036173E" w:rsidRPr="00FE261E">
        <w:rPr>
          <w:lang w:val="uk-UA"/>
        </w:rPr>
        <w:t xml:space="preserve">У прокуратурах союзних республік є управління та відділи. Начальниками та заступниками начальників управлінь та відділів є </w:t>
      </w:r>
      <w:r w:rsidR="0036173E" w:rsidRPr="00FE261E">
        <w:rPr>
          <w:lang w:val="uk-UA"/>
        </w:rPr>
        <w:lastRenderedPageBreak/>
        <w:t>старші помічники та помічники прокурорів союзних республік. Прокурори союзних республік можуть мати також помічників з особливих доручень.</w:t>
      </w:r>
      <w:r w:rsidR="0036173E" w:rsidRPr="00FE261E">
        <w:rPr>
          <w:bCs/>
          <w:lang w:val="uk-UA"/>
        </w:rPr>
        <w:t xml:space="preserve"> </w:t>
      </w:r>
      <w:r w:rsidR="0036173E" w:rsidRPr="00FE261E">
        <w:rPr>
          <w:lang w:val="uk-UA"/>
        </w:rPr>
        <w:t>В управліннях та відділах є старші прокурори та прокурори, а також можуть бути головні спеціалісти</w:t>
      </w:r>
      <w:r w:rsidR="00BC55B5" w:rsidRPr="00FE261E">
        <w:rPr>
          <w:lang w:val="uk-UA"/>
        </w:rPr>
        <w:t>–</w:t>
      </w:r>
      <w:r w:rsidR="0036173E" w:rsidRPr="00FE261E">
        <w:rPr>
          <w:lang w:val="uk-UA"/>
        </w:rPr>
        <w:t>консультанти. Структура Прокуратури Союзу РСР затверджується Президією Верховної Ради СРСР за поданням Генерального прокурора СРСР. Структура та штати нижчестоящих органів прокуратури встановлюються Генеральним прокурором СРСР у межах затвердженої чисельності працівників та фонду заробітної плати.</w:t>
      </w:r>
    </w:p>
    <w:p w:rsidR="00580D6A" w:rsidRPr="00FE261E" w:rsidRDefault="000B32A9" w:rsidP="0089275E">
      <w:pPr>
        <w:ind w:firstLine="567"/>
        <w:jc w:val="both"/>
        <w:rPr>
          <w:lang w:val="uk-UA" w:eastAsia="uk-UA"/>
        </w:rPr>
      </w:pPr>
      <w:r w:rsidRPr="00FE261E">
        <w:rPr>
          <w:lang w:val="uk-UA"/>
        </w:rPr>
        <w:t>Згідно з</w:t>
      </w:r>
      <w:r w:rsidR="00302A12" w:rsidRPr="00FE261E">
        <w:rPr>
          <w:lang w:val="uk-UA"/>
        </w:rPr>
        <w:t>і</w:t>
      </w:r>
      <w:r w:rsidRPr="00FE261E">
        <w:rPr>
          <w:lang w:val="uk-UA"/>
        </w:rPr>
        <w:t xml:space="preserve"> статтею </w:t>
      </w:r>
      <w:r w:rsidRPr="00FE261E">
        <w:rPr>
          <w:lang w:val="uk-UA" w:eastAsia="uk-UA"/>
        </w:rPr>
        <w:t>62 Закону України «Про пенсійне забезпечення» основним документом, що підтверджує стаж роботи, є трудова книжка</w:t>
      </w:r>
      <w:r w:rsidR="00580D6A" w:rsidRPr="00FE261E">
        <w:rPr>
          <w:lang w:val="uk-UA" w:eastAsia="uk-UA"/>
        </w:rPr>
        <w:t>.</w:t>
      </w:r>
    </w:p>
    <w:p w:rsidR="002B6FE3" w:rsidRPr="00FE261E" w:rsidRDefault="00580D6A" w:rsidP="0089275E">
      <w:pPr>
        <w:ind w:firstLine="567"/>
        <w:jc w:val="both"/>
        <w:rPr>
          <w:bCs/>
          <w:lang w:val="uk-UA"/>
        </w:rPr>
      </w:pPr>
      <w:r w:rsidRPr="00FE261E">
        <w:rPr>
          <w:lang w:val="uk-UA" w:eastAsia="uk-UA"/>
        </w:rPr>
        <w:t>В</w:t>
      </w:r>
      <w:r w:rsidR="000B32A9" w:rsidRPr="00FE261E">
        <w:rPr>
          <w:lang w:val="uk-UA" w:eastAsia="uk-UA"/>
        </w:rPr>
        <w:t xml:space="preserve">ідповідно до </w:t>
      </w:r>
      <w:r w:rsidRPr="00FE261E">
        <w:rPr>
          <w:lang w:val="uk-UA" w:eastAsia="uk-UA"/>
        </w:rPr>
        <w:t>записів у трудовій книжці</w:t>
      </w:r>
      <w:r w:rsidR="000B32A9" w:rsidRPr="00FE261E">
        <w:rPr>
          <w:lang w:val="uk-UA" w:eastAsia="uk-UA"/>
        </w:rPr>
        <w:t xml:space="preserve"> </w:t>
      </w:r>
      <w:r w:rsidR="00447A17">
        <w:rPr>
          <w:shd w:val="clear" w:color="auto" w:fill="FFFFFF"/>
          <w:lang w:val="uk-UA"/>
        </w:rPr>
        <w:t>Кривошея</w:t>
      </w:r>
      <w:r w:rsidR="002B6FE3" w:rsidRPr="00FE261E">
        <w:rPr>
          <w:shd w:val="clear" w:color="auto" w:fill="FFFFFF"/>
          <w:lang w:val="uk-UA"/>
        </w:rPr>
        <w:t xml:space="preserve"> А.І.</w:t>
      </w:r>
      <w:r w:rsidR="002B6FE3" w:rsidRPr="00FE261E">
        <w:rPr>
          <w:bCs/>
          <w:lang w:val="uk-UA"/>
        </w:rPr>
        <w:t xml:space="preserve"> з 1 грудня 1988 року обіймав посаду помічника прокурора Вінницького району, з 9 квітня </w:t>
      </w:r>
      <w:r w:rsidR="00651289">
        <w:rPr>
          <w:bCs/>
          <w:lang w:val="uk-UA"/>
        </w:rPr>
        <w:t xml:space="preserve">                            </w:t>
      </w:r>
      <w:r w:rsidR="002B6FE3" w:rsidRPr="00FE261E">
        <w:rPr>
          <w:bCs/>
          <w:lang w:val="uk-UA"/>
        </w:rPr>
        <w:t xml:space="preserve">1990 року – прокурор відділу нагляду за виконанням законів в господарській діяльності і соціальній сфері прокуратури Вінницької області, </w:t>
      </w:r>
      <w:r w:rsidR="00447A17">
        <w:rPr>
          <w:bCs/>
          <w:lang w:val="uk-UA"/>
        </w:rPr>
        <w:t>і</w:t>
      </w:r>
      <w:r w:rsidR="002B6FE3" w:rsidRPr="00FE261E">
        <w:rPr>
          <w:bCs/>
          <w:lang w:val="uk-UA"/>
        </w:rPr>
        <w:t xml:space="preserve">з 4 червня 1992 року – прокурор відділу загального нагляду прокуратури Вінницької області, з </w:t>
      </w:r>
      <w:r w:rsidR="00447A17">
        <w:rPr>
          <w:bCs/>
          <w:lang w:val="uk-UA"/>
        </w:rPr>
        <w:t xml:space="preserve">                          </w:t>
      </w:r>
      <w:r w:rsidR="002B6FE3" w:rsidRPr="00FE261E">
        <w:rPr>
          <w:bCs/>
          <w:lang w:val="uk-UA"/>
        </w:rPr>
        <w:t xml:space="preserve">1 лютого 1994 року – прокурор кримінально-судового відділу прокуратури Вінницької області, </w:t>
      </w:r>
      <w:r w:rsidR="00447A17">
        <w:rPr>
          <w:bCs/>
          <w:lang w:val="uk-UA"/>
        </w:rPr>
        <w:t>і</w:t>
      </w:r>
      <w:r w:rsidR="002B6FE3" w:rsidRPr="00FE261E">
        <w:rPr>
          <w:bCs/>
          <w:lang w:val="uk-UA"/>
        </w:rPr>
        <w:t xml:space="preserve">з 13 листопада 1995 року – старший прокурор </w:t>
      </w:r>
      <w:r w:rsidR="00447A17">
        <w:rPr>
          <w:bCs/>
          <w:lang w:val="uk-UA"/>
        </w:rPr>
        <w:t xml:space="preserve">   </w:t>
      </w:r>
      <w:r w:rsidR="002B6FE3" w:rsidRPr="00FE261E">
        <w:rPr>
          <w:bCs/>
          <w:lang w:val="uk-UA"/>
        </w:rPr>
        <w:t>кримінально-судового відділу прокуратури Вінницької області.</w:t>
      </w:r>
    </w:p>
    <w:p w:rsidR="002B5C06" w:rsidRPr="00FE261E" w:rsidRDefault="00580D6A" w:rsidP="0089275E">
      <w:pPr>
        <w:ind w:firstLine="567"/>
        <w:jc w:val="both"/>
        <w:rPr>
          <w:bCs/>
          <w:lang w:val="uk-UA"/>
        </w:rPr>
      </w:pPr>
      <w:r w:rsidRPr="0037292A">
        <w:rPr>
          <w:lang w:val="uk-UA" w:bidi="uk-UA"/>
        </w:rPr>
        <w:t xml:space="preserve">Згідно з </w:t>
      </w:r>
      <w:r w:rsidR="000B32A9" w:rsidRPr="0037292A">
        <w:rPr>
          <w:bCs/>
          <w:lang w:val="uk-UA"/>
        </w:rPr>
        <w:t>абзац</w:t>
      </w:r>
      <w:r w:rsidRPr="0037292A">
        <w:rPr>
          <w:bCs/>
          <w:lang w:val="uk-UA"/>
        </w:rPr>
        <w:t>ом</w:t>
      </w:r>
      <w:r w:rsidR="000B32A9" w:rsidRPr="0037292A">
        <w:rPr>
          <w:bCs/>
          <w:lang w:val="uk-UA"/>
        </w:rPr>
        <w:t xml:space="preserve"> друг</w:t>
      </w:r>
      <w:r w:rsidRPr="0037292A">
        <w:rPr>
          <w:bCs/>
          <w:lang w:val="uk-UA"/>
        </w:rPr>
        <w:t>им</w:t>
      </w:r>
      <w:r w:rsidR="000B32A9" w:rsidRPr="0037292A">
        <w:rPr>
          <w:bCs/>
          <w:lang w:val="uk-UA"/>
        </w:rPr>
        <w:t xml:space="preserve"> частини четвер</w:t>
      </w:r>
      <w:r w:rsidRPr="0037292A">
        <w:rPr>
          <w:bCs/>
          <w:lang w:val="uk-UA"/>
        </w:rPr>
        <w:t>тої статті 43 Закону № 2862-ХІІ</w:t>
      </w:r>
      <w:r w:rsidR="000B32A9" w:rsidRPr="0037292A">
        <w:rPr>
          <w:bCs/>
          <w:lang w:val="uk-UA"/>
        </w:rPr>
        <w:t xml:space="preserve"> до стажу роботи на посаді судді, що дає право на відставку, підлягає зарахуванню </w:t>
      </w:r>
      <w:r w:rsidRPr="0037292A">
        <w:rPr>
          <w:bCs/>
          <w:lang w:val="uk-UA"/>
        </w:rPr>
        <w:t xml:space="preserve">стаж роботи </w:t>
      </w:r>
      <w:proofErr w:type="spellStart"/>
      <w:r w:rsidR="002B6FE3" w:rsidRPr="0037292A">
        <w:rPr>
          <w:shd w:val="clear" w:color="auto" w:fill="FFFFFF"/>
          <w:lang w:val="uk-UA"/>
        </w:rPr>
        <w:t>Кривошеї</w:t>
      </w:r>
      <w:proofErr w:type="spellEnd"/>
      <w:r w:rsidR="002B6FE3" w:rsidRPr="0037292A">
        <w:rPr>
          <w:shd w:val="clear" w:color="auto" w:fill="FFFFFF"/>
          <w:lang w:val="uk-UA"/>
        </w:rPr>
        <w:t xml:space="preserve"> А.І.</w:t>
      </w:r>
      <w:r w:rsidR="005D488C" w:rsidRPr="0037292A">
        <w:rPr>
          <w:bCs/>
          <w:lang w:val="uk-UA"/>
        </w:rPr>
        <w:t xml:space="preserve"> на посадах </w:t>
      </w:r>
      <w:r w:rsidR="000B32A9" w:rsidRPr="0037292A">
        <w:rPr>
          <w:bCs/>
          <w:lang w:val="uk-UA"/>
        </w:rPr>
        <w:t xml:space="preserve">прокурора та </w:t>
      </w:r>
      <w:r w:rsidR="005D488C" w:rsidRPr="0037292A">
        <w:rPr>
          <w:bCs/>
          <w:lang w:val="uk-UA"/>
        </w:rPr>
        <w:t xml:space="preserve">старшого </w:t>
      </w:r>
      <w:r w:rsidR="000B32A9" w:rsidRPr="0037292A">
        <w:rPr>
          <w:bCs/>
          <w:lang w:val="uk-UA"/>
        </w:rPr>
        <w:t xml:space="preserve">прокурора –                    </w:t>
      </w:r>
      <w:r w:rsidR="005D488C" w:rsidRPr="0037292A">
        <w:rPr>
          <w:bCs/>
          <w:lang w:val="uk-UA"/>
        </w:rPr>
        <w:t>9 років</w:t>
      </w:r>
      <w:r w:rsidR="000B32A9" w:rsidRPr="0037292A">
        <w:rPr>
          <w:bCs/>
          <w:lang w:val="uk-UA"/>
        </w:rPr>
        <w:t xml:space="preserve"> </w:t>
      </w:r>
      <w:r w:rsidR="00007BEB" w:rsidRPr="0037292A">
        <w:rPr>
          <w:bCs/>
          <w:lang w:val="uk-UA"/>
        </w:rPr>
        <w:t xml:space="preserve">8 місяців </w:t>
      </w:r>
      <w:r w:rsidR="000B32A9" w:rsidRPr="0037292A">
        <w:rPr>
          <w:bCs/>
          <w:lang w:val="uk-UA"/>
        </w:rPr>
        <w:t>3 дні.</w:t>
      </w:r>
    </w:p>
    <w:p w:rsidR="002B5C06" w:rsidRPr="00FE261E" w:rsidRDefault="00580D6A" w:rsidP="0089275E">
      <w:pPr>
        <w:ind w:firstLine="567"/>
        <w:jc w:val="both"/>
        <w:rPr>
          <w:lang w:val="uk-UA"/>
        </w:rPr>
      </w:pPr>
      <w:r w:rsidRPr="00FE261E">
        <w:rPr>
          <w:bCs/>
          <w:lang w:val="uk-UA"/>
        </w:rPr>
        <w:t>Відповідно до абзацу</w:t>
      </w:r>
      <w:r w:rsidR="000B32A9" w:rsidRPr="00FE261E">
        <w:rPr>
          <w:bCs/>
          <w:lang w:val="uk-UA"/>
        </w:rPr>
        <w:t xml:space="preserve"> друг</w:t>
      </w:r>
      <w:r w:rsidRPr="00FE261E">
        <w:rPr>
          <w:bCs/>
          <w:lang w:val="uk-UA"/>
        </w:rPr>
        <w:t>ого</w:t>
      </w:r>
      <w:r w:rsidR="000B32A9" w:rsidRPr="00FE261E">
        <w:rPr>
          <w:bCs/>
          <w:lang w:val="uk-UA"/>
        </w:rPr>
        <w:t xml:space="preserve"> статті 1 Указу Президента України від </w:t>
      </w:r>
      <w:r w:rsidRPr="00FE261E">
        <w:rPr>
          <w:bCs/>
          <w:lang w:val="uk-UA"/>
        </w:rPr>
        <w:t xml:space="preserve">                           </w:t>
      </w:r>
      <w:r w:rsidR="000B32A9" w:rsidRPr="00FE261E">
        <w:rPr>
          <w:bCs/>
          <w:lang w:val="uk-UA"/>
        </w:rPr>
        <w:t xml:space="preserve">10 липня 1995 року № 584/95 «Про додаткові заходи щодо соціального захисту суддів» (у редакції, чинній на дату обрання </w:t>
      </w:r>
      <w:proofErr w:type="spellStart"/>
      <w:r w:rsidR="00B72B52" w:rsidRPr="00FE261E">
        <w:rPr>
          <w:shd w:val="clear" w:color="auto" w:fill="FFFFFF"/>
          <w:lang w:val="uk-UA"/>
        </w:rPr>
        <w:t>Кривошеї</w:t>
      </w:r>
      <w:proofErr w:type="spellEnd"/>
      <w:r w:rsidR="00B72B52" w:rsidRPr="00FE261E">
        <w:rPr>
          <w:shd w:val="clear" w:color="auto" w:fill="FFFFFF"/>
          <w:lang w:val="uk-UA"/>
        </w:rPr>
        <w:t xml:space="preserve"> А.І.</w:t>
      </w:r>
      <w:r w:rsidR="000B32A9" w:rsidRPr="00FE261E">
        <w:rPr>
          <w:bCs/>
          <w:lang w:val="uk-UA"/>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B5C06" w:rsidRDefault="000B32A9" w:rsidP="0089275E">
      <w:pPr>
        <w:ind w:firstLine="567"/>
        <w:jc w:val="both"/>
        <w:rPr>
          <w:bCs/>
          <w:lang w:val="uk-UA"/>
        </w:rPr>
      </w:pPr>
      <w:r w:rsidRPr="00FE261E">
        <w:rPr>
          <w:bCs/>
          <w:lang w:val="uk-UA"/>
        </w:rPr>
        <w:t>Із копій диплома, дода</w:t>
      </w:r>
      <w:r w:rsidR="00B72B52" w:rsidRPr="00FE261E">
        <w:rPr>
          <w:bCs/>
          <w:lang w:val="uk-UA"/>
        </w:rPr>
        <w:t xml:space="preserve">тка до нього та трудової книжки </w:t>
      </w:r>
      <w:proofErr w:type="spellStart"/>
      <w:r w:rsidR="00B72B52" w:rsidRPr="00FE261E">
        <w:rPr>
          <w:bCs/>
          <w:lang w:val="uk-UA"/>
        </w:rPr>
        <w:t>Кривошеї</w:t>
      </w:r>
      <w:proofErr w:type="spellEnd"/>
      <w:r w:rsidR="00B72B52" w:rsidRPr="00FE261E">
        <w:rPr>
          <w:bCs/>
          <w:lang w:val="uk-UA"/>
        </w:rPr>
        <w:t xml:space="preserve"> А.І.</w:t>
      </w:r>
      <w:r w:rsidRPr="00FE261E">
        <w:rPr>
          <w:bCs/>
          <w:lang w:val="uk-UA"/>
        </w:rPr>
        <w:t xml:space="preserve"> вбачається, що </w:t>
      </w:r>
      <w:r w:rsidR="00580D6A" w:rsidRPr="00FE261E">
        <w:rPr>
          <w:bCs/>
          <w:lang w:val="uk-UA"/>
        </w:rPr>
        <w:t>і</w:t>
      </w:r>
      <w:r w:rsidR="00B72B52" w:rsidRPr="00FE261E">
        <w:rPr>
          <w:bCs/>
          <w:lang w:val="uk-UA"/>
        </w:rPr>
        <w:t>з 25 серпня 1982 року до</w:t>
      </w:r>
      <w:r w:rsidR="00BB2B4D">
        <w:rPr>
          <w:bCs/>
          <w:lang w:val="uk-UA"/>
        </w:rPr>
        <w:t xml:space="preserve"> 27 червня 1987 року він навчав</w:t>
      </w:r>
      <w:r w:rsidR="00B72B52" w:rsidRPr="00FE261E">
        <w:rPr>
          <w:bCs/>
          <w:lang w:val="uk-UA"/>
        </w:rPr>
        <w:t xml:space="preserve">ся за денною формою </w:t>
      </w:r>
      <w:r w:rsidR="00BB2B4D">
        <w:rPr>
          <w:shd w:val="clear" w:color="auto" w:fill="FFFFFF"/>
          <w:lang w:val="uk-UA"/>
        </w:rPr>
        <w:t>у Львівському ордена Леніна державному університеті                         ім. І.</w:t>
      </w:r>
      <w:r w:rsidR="00B72B52" w:rsidRPr="00FE261E">
        <w:rPr>
          <w:shd w:val="clear" w:color="auto" w:fill="FFFFFF"/>
          <w:lang w:val="uk-UA"/>
        </w:rPr>
        <w:t>Франка</w:t>
      </w:r>
      <w:r w:rsidR="007734EB" w:rsidRPr="00FE261E">
        <w:rPr>
          <w:bCs/>
          <w:lang w:val="uk-UA"/>
        </w:rPr>
        <w:t xml:space="preserve"> </w:t>
      </w:r>
      <w:r w:rsidRPr="00FE261E">
        <w:rPr>
          <w:lang w:val="uk-UA" w:bidi="uk-UA"/>
        </w:rPr>
        <w:t xml:space="preserve">за спеціальністю «Правознавство», кваліфікація </w:t>
      </w:r>
      <w:r w:rsidR="00302A12" w:rsidRPr="00FE261E">
        <w:rPr>
          <w:lang w:val="uk-UA" w:bidi="uk-UA"/>
        </w:rPr>
        <w:t>–</w:t>
      </w:r>
      <w:r w:rsidRPr="00FE261E">
        <w:rPr>
          <w:lang w:val="uk-UA" w:bidi="uk-UA"/>
        </w:rPr>
        <w:t xml:space="preserve"> юрист</w:t>
      </w:r>
      <w:r w:rsidRPr="00FE261E">
        <w:rPr>
          <w:bCs/>
          <w:lang w:val="uk-UA"/>
        </w:rPr>
        <w:t xml:space="preserve">. Отже, до стажу роботи, що дає </w:t>
      </w:r>
      <w:proofErr w:type="spellStart"/>
      <w:r w:rsidR="007734EB" w:rsidRPr="00FE261E">
        <w:rPr>
          <w:shd w:val="clear" w:color="auto" w:fill="FFFFFF"/>
          <w:lang w:val="uk-UA"/>
        </w:rPr>
        <w:t>Кривошеї</w:t>
      </w:r>
      <w:proofErr w:type="spellEnd"/>
      <w:r w:rsidR="007734EB" w:rsidRPr="00FE261E">
        <w:rPr>
          <w:shd w:val="clear" w:color="auto" w:fill="FFFFFF"/>
          <w:lang w:val="uk-UA"/>
        </w:rPr>
        <w:t xml:space="preserve"> А.І.</w:t>
      </w:r>
      <w:r w:rsidRPr="00FE261E">
        <w:rPr>
          <w:bCs/>
          <w:lang w:val="uk-UA"/>
        </w:rPr>
        <w:t xml:space="preserve"> право на звільнення у відставку, зараховується половина вказаного строку – 2 роки </w:t>
      </w:r>
      <w:r w:rsidR="007734EB" w:rsidRPr="00FE261E">
        <w:rPr>
          <w:bCs/>
          <w:lang w:val="uk-UA"/>
        </w:rPr>
        <w:t>5 місяців 1 день</w:t>
      </w:r>
      <w:r w:rsidRPr="00FE261E">
        <w:rPr>
          <w:bCs/>
          <w:lang w:val="uk-UA"/>
        </w:rPr>
        <w:t>.</w:t>
      </w:r>
    </w:p>
    <w:p w:rsidR="0081464C" w:rsidRPr="00177D01" w:rsidRDefault="0081464C" w:rsidP="0089275E">
      <w:pPr>
        <w:pStyle w:val="ab"/>
        <w:ind w:firstLine="567"/>
        <w:jc w:val="both"/>
        <w:rPr>
          <w:szCs w:val="28"/>
        </w:rPr>
      </w:pPr>
      <w:r w:rsidRPr="00177D01">
        <w:rPr>
          <w:szCs w:val="28"/>
        </w:rPr>
        <w:t xml:space="preserve">Відповідно до частини другої статті 137 Закону України від 2 червня </w:t>
      </w:r>
      <w:r w:rsidR="00B467B8">
        <w:rPr>
          <w:szCs w:val="28"/>
        </w:rPr>
        <w:t xml:space="preserve">                </w:t>
      </w:r>
      <w:r w:rsidRPr="00177D01">
        <w:rPr>
          <w:szCs w:val="28"/>
        </w:rPr>
        <w:t>2016 року № 1402-VIII «Про судоустрій і статус суддів»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1464C" w:rsidRPr="00177D01" w:rsidRDefault="0081464C" w:rsidP="0089275E">
      <w:pPr>
        <w:pStyle w:val="ab"/>
        <w:ind w:firstLine="567"/>
        <w:jc w:val="both"/>
        <w:rPr>
          <w:szCs w:val="28"/>
        </w:rPr>
      </w:pPr>
      <w:r w:rsidRPr="00177D01">
        <w:rPr>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«Про судоустрій і статус </w:t>
      </w:r>
      <w:r w:rsidRPr="00177D01">
        <w:rPr>
          <w:szCs w:val="28"/>
        </w:rPr>
        <w:lastRenderedPageBreak/>
        <w:t>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1464C" w:rsidRPr="00177D01" w:rsidRDefault="0081464C" w:rsidP="0089275E">
      <w:pPr>
        <w:pStyle w:val="ab"/>
        <w:ind w:firstLine="567"/>
        <w:jc w:val="both"/>
        <w:rPr>
          <w:szCs w:val="28"/>
        </w:rPr>
      </w:pPr>
      <w:r w:rsidRPr="00177D01">
        <w:rPr>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651289">
        <w:rPr>
          <w:szCs w:val="28"/>
        </w:rPr>
        <w:t xml:space="preserve">          </w:t>
      </w:r>
      <w:r w:rsidRPr="00177D01">
        <w:rPr>
          <w:szCs w:val="28"/>
        </w:rPr>
        <w:t xml:space="preserve">2018 року, яке залишено без змін постановою Великої Палати Верховного Суду від </w:t>
      </w:r>
      <w:r w:rsidR="00A71E9D">
        <w:rPr>
          <w:szCs w:val="28"/>
        </w:rPr>
        <w:t xml:space="preserve"> </w:t>
      </w:r>
      <w:r w:rsidRPr="00177D01">
        <w:rPr>
          <w:szCs w:val="28"/>
        </w:rPr>
        <w:t>30 травня 2019 року у справі № 9901/805/18.</w:t>
      </w:r>
    </w:p>
    <w:p w:rsidR="0081464C" w:rsidRPr="00177D01" w:rsidRDefault="0081464C" w:rsidP="0089275E">
      <w:pPr>
        <w:pStyle w:val="ab"/>
        <w:tabs>
          <w:tab w:val="left" w:pos="567"/>
        </w:tabs>
        <w:ind w:firstLine="567"/>
        <w:jc w:val="both"/>
        <w:rPr>
          <w:szCs w:val="28"/>
        </w:rPr>
      </w:pPr>
      <w:r w:rsidRPr="00177D01">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1464C" w:rsidRPr="00177D01" w:rsidRDefault="0081464C" w:rsidP="0089275E">
      <w:pPr>
        <w:pStyle w:val="ab"/>
        <w:tabs>
          <w:tab w:val="left" w:pos="567"/>
        </w:tabs>
        <w:ind w:firstLine="567"/>
        <w:jc w:val="both"/>
        <w:rPr>
          <w:szCs w:val="28"/>
        </w:rPr>
      </w:pPr>
      <w:r w:rsidRPr="00177D01">
        <w:rPr>
          <w:szCs w:val="28"/>
        </w:rPr>
        <w:t>Відповідно до частини першої статті 7 Закону України від 15 грудня 1992 року № 2862-XII «Про статус суддів» (у редакції, чинній станом на 5 серпня 1998 року)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751006" w:rsidRPr="00F64356" w:rsidRDefault="00751006" w:rsidP="0089275E">
      <w:pPr>
        <w:ind w:firstLine="567"/>
        <w:jc w:val="both"/>
        <w:rPr>
          <w:rFonts w:eastAsia="Times New Roman"/>
          <w:szCs w:val="27"/>
          <w:shd w:val="clear" w:color="auto" w:fill="FFFFFF"/>
          <w:lang w:val="uk-UA"/>
        </w:rPr>
      </w:pPr>
      <w:r w:rsidRPr="00F64356">
        <w:rPr>
          <w:rFonts w:eastAsia="Times New Roman"/>
          <w:szCs w:val="27"/>
          <w:shd w:val="clear" w:color="auto" w:fill="FFFFFF"/>
          <w:lang w:val="uk-UA"/>
        </w:rPr>
        <w:t>Водночас частиною третьою статті 127 Конституції України (</w:t>
      </w:r>
      <w:r w:rsidRPr="00F64356">
        <w:rPr>
          <w:rFonts w:eastAsia="Times New Roman"/>
          <w:color w:val="000000"/>
          <w:szCs w:val="27"/>
          <w:shd w:val="clear" w:color="auto" w:fill="FFFFFF"/>
          <w:lang w:val="uk-UA"/>
        </w:rPr>
        <w:t xml:space="preserve">у редакції, чинній </w:t>
      </w:r>
      <w:r w:rsidRPr="00F64356">
        <w:rPr>
          <w:rFonts w:eastAsia="Times New Roman"/>
          <w:szCs w:val="27"/>
          <w:shd w:val="clear" w:color="auto" w:fill="FFFFFF"/>
          <w:lang w:val="uk-UA"/>
        </w:rPr>
        <w:t>із 28 червня 1996 року до 5 липня 2001 року) визначалось,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751006" w:rsidRPr="00177D01" w:rsidRDefault="00751006" w:rsidP="0089275E">
      <w:pPr>
        <w:pStyle w:val="ab"/>
        <w:tabs>
          <w:tab w:val="left" w:pos="567"/>
        </w:tabs>
        <w:ind w:firstLine="567"/>
        <w:jc w:val="both"/>
        <w:rPr>
          <w:szCs w:val="28"/>
          <w:lang w:eastAsia="uk-UA"/>
        </w:rPr>
      </w:pPr>
      <w:r w:rsidRPr="00177D01">
        <w:rPr>
          <w:szCs w:val="28"/>
        </w:rPr>
        <w:t>Згідно з</w:t>
      </w:r>
      <w:r>
        <w:rPr>
          <w:szCs w:val="28"/>
        </w:rPr>
        <w:t>і</w:t>
      </w:r>
      <w:r w:rsidRPr="00177D01">
        <w:rPr>
          <w:szCs w:val="28"/>
        </w:rPr>
        <w:t xml:space="preserve"> статтею </w:t>
      </w:r>
      <w:r w:rsidRPr="00177D01">
        <w:rPr>
          <w:szCs w:val="28"/>
          <w:lang w:eastAsia="uk-UA"/>
        </w:rPr>
        <w:t>62 Закону України «Про пенсійне забезпечення» основним документом, що підтверджує стаж роботи, є трудова книжка.</w:t>
      </w:r>
    </w:p>
    <w:p w:rsidR="00F572C9" w:rsidRPr="00FE261E" w:rsidRDefault="00F572C9" w:rsidP="0089275E">
      <w:pPr>
        <w:pStyle w:val="ab"/>
        <w:tabs>
          <w:tab w:val="left" w:pos="567"/>
        </w:tabs>
        <w:ind w:firstLine="567"/>
        <w:jc w:val="both"/>
        <w:rPr>
          <w:szCs w:val="28"/>
        </w:rPr>
      </w:pPr>
      <w:r w:rsidRPr="00FE261E">
        <w:rPr>
          <w:szCs w:val="28"/>
          <w:shd w:val="clear" w:color="auto" w:fill="FFFFFF"/>
        </w:rPr>
        <w:t>Кривошея А.І.</w:t>
      </w:r>
      <w:r w:rsidRPr="00FE261E">
        <w:rPr>
          <w:szCs w:val="28"/>
        </w:rPr>
        <w:t xml:space="preserve"> </w:t>
      </w:r>
      <w:r w:rsidR="00751006">
        <w:rPr>
          <w:szCs w:val="28"/>
        </w:rPr>
        <w:t xml:space="preserve">після здобуття вищої освіти у 1987 році </w:t>
      </w:r>
      <w:r w:rsidR="001B5A7A">
        <w:rPr>
          <w:szCs w:val="28"/>
        </w:rPr>
        <w:t>і</w:t>
      </w:r>
      <w:r w:rsidR="00751006" w:rsidRPr="00FE261E">
        <w:rPr>
          <w:szCs w:val="28"/>
        </w:rPr>
        <w:t>з 1 лютого 1988 року по 30 листопада 1988 ро</w:t>
      </w:r>
      <w:r w:rsidR="00751006">
        <w:rPr>
          <w:szCs w:val="28"/>
        </w:rPr>
        <w:t>ку</w:t>
      </w:r>
      <w:r w:rsidR="00BB2B4D">
        <w:rPr>
          <w:szCs w:val="28"/>
        </w:rPr>
        <w:t xml:space="preserve"> працював на посаді адвоката у</w:t>
      </w:r>
      <w:r w:rsidRPr="00FE261E">
        <w:rPr>
          <w:szCs w:val="28"/>
        </w:rPr>
        <w:t xml:space="preserve"> Вінницькій обласній колегії адвокатів, що підтверджується відповідними </w:t>
      </w:r>
      <w:r w:rsidRPr="00FE261E">
        <w:rPr>
          <w:szCs w:val="28"/>
          <w:lang w:eastAsia="uk-UA"/>
        </w:rPr>
        <w:t>записами у трудові</w:t>
      </w:r>
      <w:r w:rsidR="00BB2B4D">
        <w:rPr>
          <w:szCs w:val="28"/>
          <w:lang w:eastAsia="uk-UA"/>
        </w:rPr>
        <w:t>й книжці (протоколи</w:t>
      </w:r>
      <w:r w:rsidRPr="00FE261E">
        <w:rPr>
          <w:szCs w:val="28"/>
          <w:lang w:eastAsia="uk-UA"/>
        </w:rPr>
        <w:t xml:space="preserve"> від </w:t>
      </w:r>
      <w:r w:rsidRPr="00FE261E">
        <w:rPr>
          <w:szCs w:val="28"/>
        </w:rPr>
        <w:t>28 січня 1988 року № 3 та від 24 листопада 1988 року № 22).</w:t>
      </w:r>
    </w:p>
    <w:p w:rsidR="00D9460C" w:rsidRPr="00F64356" w:rsidRDefault="00F572C9" w:rsidP="0089275E">
      <w:pPr>
        <w:pStyle w:val="ab"/>
        <w:tabs>
          <w:tab w:val="left" w:pos="567"/>
        </w:tabs>
        <w:ind w:firstLine="567"/>
        <w:jc w:val="both"/>
        <w:rPr>
          <w:szCs w:val="28"/>
        </w:rPr>
      </w:pPr>
      <w:r w:rsidRPr="00F64356">
        <w:rPr>
          <w:szCs w:val="28"/>
        </w:rPr>
        <w:t xml:space="preserve">Отже, </w:t>
      </w:r>
      <w:r w:rsidR="00D9460C" w:rsidRPr="00F64356">
        <w:rPr>
          <w:szCs w:val="28"/>
        </w:rPr>
        <w:t xml:space="preserve">на підставі частини другої статті 137 Закону </w:t>
      </w:r>
      <w:r w:rsidR="00B33A7D" w:rsidRPr="00FE261E">
        <w:t>№ 1402-VIII</w:t>
      </w:r>
      <w:r w:rsidR="004A4118" w:rsidRPr="00F64356">
        <w:rPr>
          <w:szCs w:val="28"/>
        </w:rPr>
        <w:t xml:space="preserve"> </w:t>
      </w:r>
      <w:r w:rsidR="00D9460C" w:rsidRPr="00F64356">
        <w:rPr>
          <w:szCs w:val="28"/>
        </w:rPr>
        <w:t xml:space="preserve">до стажу  роботи </w:t>
      </w:r>
      <w:proofErr w:type="spellStart"/>
      <w:r w:rsidR="00D9460C" w:rsidRPr="00F64356">
        <w:rPr>
          <w:szCs w:val="28"/>
        </w:rPr>
        <w:t>Кривошеї</w:t>
      </w:r>
      <w:proofErr w:type="spellEnd"/>
      <w:r w:rsidR="00D9460C" w:rsidRPr="00F64356">
        <w:rPr>
          <w:szCs w:val="28"/>
        </w:rPr>
        <w:t xml:space="preserve"> А.І. підлягають зарахуванню 9 місяців 21 день (із 3 років </w:t>
      </w:r>
      <w:r w:rsidR="00651289">
        <w:rPr>
          <w:rFonts w:eastAsia="Times New Roman"/>
          <w:shd w:val="clear" w:color="auto" w:fill="FFFFFF"/>
        </w:rPr>
        <w:t>у</w:t>
      </w:r>
      <w:r w:rsidR="00D9460C" w:rsidRPr="00F64356">
        <w:rPr>
          <w:rFonts w:eastAsia="Times New Roman"/>
          <w:shd w:val="clear" w:color="auto" w:fill="FFFFFF"/>
        </w:rPr>
        <w:t xml:space="preserve"> галузі права</w:t>
      </w:r>
      <w:r w:rsidR="00B33A7D">
        <w:rPr>
          <w:rFonts w:eastAsia="Times New Roman"/>
          <w:shd w:val="clear" w:color="auto" w:fill="FFFFFF"/>
        </w:rPr>
        <w:t>)</w:t>
      </w:r>
      <w:r w:rsidR="004A4118" w:rsidRPr="00F64356">
        <w:rPr>
          <w:rFonts w:eastAsia="Times New Roman"/>
          <w:shd w:val="clear" w:color="auto" w:fill="FFFFFF"/>
        </w:rPr>
        <w:t xml:space="preserve"> на підставі Конституції України, яка має найвищу юридичну силу</w:t>
      </w:r>
      <w:r w:rsidR="00D9460C" w:rsidRPr="00F64356">
        <w:rPr>
          <w:szCs w:val="28"/>
        </w:rPr>
        <w:t xml:space="preserve">, інший стаж роботи зараховано згідно з </w:t>
      </w:r>
      <w:r w:rsidR="00D9460C" w:rsidRPr="00F64356">
        <w:rPr>
          <w:rStyle w:val="2"/>
          <w:rFonts w:eastAsia="Calibri"/>
          <w:sz w:val="28"/>
          <w:szCs w:val="28"/>
        </w:rPr>
        <w:t xml:space="preserve">абзацом другим частини четвертої </w:t>
      </w:r>
      <w:r w:rsidR="00053C94">
        <w:rPr>
          <w:rStyle w:val="2"/>
          <w:rFonts w:eastAsia="Calibri"/>
          <w:sz w:val="28"/>
          <w:szCs w:val="28"/>
        </w:rPr>
        <w:t xml:space="preserve">             </w:t>
      </w:r>
      <w:r w:rsidR="00D9460C" w:rsidRPr="00F64356">
        <w:rPr>
          <w:rStyle w:val="2"/>
          <w:rFonts w:eastAsia="Calibri"/>
          <w:sz w:val="28"/>
          <w:szCs w:val="28"/>
        </w:rPr>
        <w:lastRenderedPageBreak/>
        <w:t>статті 43 Закону України «Про статус суддів» (час роботи на посадах в органах прокуратури).</w:t>
      </w:r>
    </w:p>
    <w:p w:rsidR="002B5C06" w:rsidRPr="00FE261E" w:rsidRDefault="000B32A9" w:rsidP="0089275E">
      <w:pPr>
        <w:ind w:firstLine="567"/>
        <w:jc w:val="both"/>
        <w:rPr>
          <w:bCs/>
          <w:lang w:val="uk-UA"/>
        </w:rPr>
      </w:pPr>
      <w:r w:rsidRPr="00FE261E">
        <w:rPr>
          <w:lang w:val="uk-UA"/>
        </w:rPr>
        <w:t xml:space="preserve">За результатами вивчення доданих до заяви документів щодо визначення відповідного стажу для звільнення судді </w:t>
      </w:r>
      <w:proofErr w:type="spellStart"/>
      <w:r w:rsidR="00D073EE" w:rsidRPr="00FE261E">
        <w:rPr>
          <w:shd w:val="clear" w:color="auto" w:fill="FFFFFF"/>
          <w:lang w:val="uk-UA"/>
        </w:rPr>
        <w:t>Кривошеї</w:t>
      </w:r>
      <w:proofErr w:type="spellEnd"/>
      <w:r w:rsidR="00D073EE" w:rsidRPr="00FE261E">
        <w:rPr>
          <w:shd w:val="clear" w:color="auto" w:fill="FFFFFF"/>
          <w:lang w:val="uk-UA"/>
        </w:rPr>
        <w:t xml:space="preserve"> А.І.</w:t>
      </w:r>
      <w:r w:rsidRPr="00FE261E">
        <w:rPr>
          <w:lang w:val="uk-UA"/>
        </w:rPr>
        <w:t xml:space="preserve"> у відставку, а саме: актів про призначення, обрання на посаду судді, копій трудової книжки та диплома, довідки про роботу на посаді судді</w:t>
      </w:r>
      <w:r w:rsidR="00302A12" w:rsidRPr="00FE261E">
        <w:rPr>
          <w:lang w:val="uk-UA"/>
        </w:rPr>
        <w:t>,</w:t>
      </w:r>
      <w:r w:rsidRPr="00FE261E">
        <w:rPr>
          <w:lang w:val="uk-UA"/>
        </w:rPr>
        <w:t xml:space="preserve"> встановлено, що до стажу роботи </w:t>
      </w:r>
      <w:r w:rsidRPr="00FE261E">
        <w:rPr>
          <w:lang w:val="uk-UA"/>
        </w:rPr>
        <w:br/>
      </w:r>
      <w:proofErr w:type="spellStart"/>
      <w:r w:rsidR="00D073EE" w:rsidRPr="00FE261E">
        <w:rPr>
          <w:shd w:val="clear" w:color="auto" w:fill="FFFFFF"/>
          <w:lang w:val="uk-UA"/>
        </w:rPr>
        <w:t>Кривошеї</w:t>
      </w:r>
      <w:proofErr w:type="spellEnd"/>
      <w:r w:rsidR="00D073EE" w:rsidRPr="00FE261E">
        <w:rPr>
          <w:shd w:val="clear" w:color="auto" w:fill="FFFFFF"/>
          <w:lang w:val="uk-UA"/>
        </w:rPr>
        <w:t xml:space="preserve"> А.І.</w:t>
      </w:r>
      <w:r w:rsidRPr="00FE261E">
        <w:rPr>
          <w:bCs/>
          <w:lang w:val="uk-UA"/>
        </w:rPr>
        <w:t xml:space="preserve"> </w:t>
      </w:r>
      <w:r w:rsidR="00AE11DB">
        <w:rPr>
          <w:lang w:val="uk-UA"/>
        </w:rPr>
        <w:t>на посаді судді, що дає йому</w:t>
      </w:r>
      <w:r w:rsidRPr="00FE261E">
        <w:rPr>
          <w:lang w:val="uk-UA"/>
        </w:rPr>
        <w:t xml:space="preserve"> право на відставку, підляга</w:t>
      </w:r>
      <w:r w:rsidR="00580D6A" w:rsidRPr="00FE261E">
        <w:rPr>
          <w:lang w:val="uk-UA"/>
        </w:rPr>
        <w:t>ють</w:t>
      </w:r>
      <w:r w:rsidRPr="00FE261E">
        <w:rPr>
          <w:lang w:val="uk-UA"/>
        </w:rPr>
        <w:t xml:space="preserve"> зарахуванню: </w:t>
      </w:r>
      <w:r w:rsidR="00580D6A" w:rsidRPr="00FE261E">
        <w:rPr>
          <w:lang w:val="uk-UA"/>
        </w:rPr>
        <w:t>стаж</w:t>
      </w:r>
      <w:r w:rsidR="00D073EE" w:rsidRPr="00FE261E">
        <w:rPr>
          <w:lang w:val="uk-UA"/>
        </w:rPr>
        <w:t xml:space="preserve"> роботи на посаді судді – 25 років 4 місяці 21 день</w:t>
      </w:r>
      <w:r w:rsidRPr="00FE261E">
        <w:rPr>
          <w:lang w:val="uk-UA"/>
        </w:rPr>
        <w:t xml:space="preserve">; </w:t>
      </w:r>
      <w:r w:rsidR="00580D6A" w:rsidRPr="00FE261E">
        <w:rPr>
          <w:lang w:val="uk-UA"/>
        </w:rPr>
        <w:t>стаж</w:t>
      </w:r>
      <w:r w:rsidR="00D073EE" w:rsidRPr="00FE261E">
        <w:rPr>
          <w:lang w:val="uk-UA"/>
        </w:rPr>
        <w:t xml:space="preserve"> роботи на посадах </w:t>
      </w:r>
      <w:r w:rsidRPr="00FE261E">
        <w:rPr>
          <w:lang w:val="uk-UA"/>
        </w:rPr>
        <w:t xml:space="preserve">прокурора та </w:t>
      </w:r>
      <w:r w:rsidR="003E417C" w:rsidRPr="00FE261E">
        <w:rPr>
          <w:lang w:val="uk-UA"/>
        </w:rPr>
        <w:t xml:space="preserve">старшого </w:t>
      </w:r>
      <w:r w:rsidRPr="00FE261E">
        <w:rPr>
          <w:lang w:val="uk-UA"/>
        </w:rPr>
        <w:t xml:space="preserve">прокурора – </w:t>
      </w:r>
      <w:r w:rsidR="003E417C" w:rsidRPr="00FE261E">
        <w:rPr>
          <w:bCs/>
          <w:lang w:val="uk-UA"/>
        </w:rPr>
        <w:t xml:space="preserve">9 років 8 місяців </w:t>
      </w:r>
      <w:r w:rsidRPr="00FE261E">
        <w:rPr>
          <w:bCs/>
          <w:lang w:val="uk-UA"/>
        </w:rPr>
        <w:t>3 дні;</w:t>
      </w:r>
      <w:r w:rsidR="003E417C" w:rsidRPr="00FE261E">
        <w:rPr>
          <w:bCs/>
          <w:lang w:val="uk-UA"/>
        </w:rPr>
        <w:t xml:space="preserve"> </w:t>
      </w:r>
      <w:r w:rsidR="003E417C" w:rsidRPr="00FE261E">
        <w:rPr>
          <w:lang w:val="uk-UA"/>
        </w:rPr>
        <w:t>стаж (досвід) роботи (професійної діяльності), вимога щодо якого визначена законом та надає право для призначення на посаду судді, – 9 місяців 21 день;</w:t>
      </w:r>
      <w:r w:rsidRPr="00FE261E">
        <w:rPr>
          <w:bCs/>
          <w:lang w:val="uk-UA"/>
        </w:rPr>
        <w:t xml:space="preserve"> половина строку навчання у вищому навчальному закладі </w:t>
      </w:r>
      <w:r w:rsidR="00580D6A" w:rsidRPr="00FE261E">
        <w:rPr>
          <w:bCs/>
          <w:lang w:val="uk-UA"/>
        </w:rPr>
        <w:t>за ден</w:t>
      </w:r>
      <w:r w:rsidR="00302A12" w:rsidRPr="00FE261E">
        <w:rPr>
          <w:bCs/>
          <w:lang w:val="uk-UA"/>
        </w:rPr>
        <w:t xml:space="preserve">ною формою </w:t>
      </w:r>
      <w:r w:rsidRPr="00FE261E">
        <w:rPr>
          <w:bCs/>
          <w:lang w:val="uk-UA"/>
        </w:rPr>
        <w:t xml:space="preserve">– </w:t>
      </w:r>
      <w:r w:rsidR="00302A12" w:rsidRPr="00FE261E">
        <w:rPr>
          <w:bCs/>
          <w:lang w:val="uk-UA"/>
        </w:rPr>
        <w:t xml:space="preserve">            </w:t>
      </w:r>
      <w:r w:rsidRPr="00FE261E">
        <w:rPr>
          <w:bCs/>
          <w:lang w:val="uk-UA"/>
        </w:rPr>
        <w:t>2 роки 5 місяці</w:t>
      </w:r>
      <w:r w:rsidR="003E417C" w:rsidRPr="00FE261E">
        <w:rPr>
          <w:bCs/>
          <w:lang w:val="uk-UA"/>
        </w:rPr>
        <w:t>в 1 день</w:t>
      </w:r>
      <w:r w:rsidRPr="00FE261E">
        <w:rPr>
          <w:bCs/>
          <w:lang w:val="uk-UA"/>
        </w:rPr>
        <w:t>.</w:t>
      </w:r>
    </w:p>
    <w:p w:rsidR="002B5C06" w:rsidRPr="00FE261E" w:rsidRDefault="003870BB" w:rsidP="0089275E">
      <w:pPr>
        <w:ind w:firstLine="567"/>
        <w:jc w:val="both"/>
        <w:rPr>
          <w:lang w:val="uk-UA"/>
        </w:rPr>
      </w:pPr>
      <w:r w:rsidRPr="00FE261E">
        <w:rPr>
          <w:rFonts w:eastAsia="Times New Roman"/>
          <w:lang w:val="uk-UA"/>
        </w:rPr>
        <w:t>З урахуванням викладеного загальний стаж роботи судді</w:t>
      </w:r>
      <w:r w:rsidRPr="00FE261E">
        <w:rPr>
          <w:lang w:val="uk-UA"/>
        </w:rPr>
        <w:t xml:space="preserve"> </w:t>
      </w:r>
      <w:proofErr w:type="spellStart"/>
      <w:r w:rsidR="00AE11DB">
        <w:rPr>
          <w:shd w:val="clear" w:color="auto" w:fill="FFFFFF"/>
          <w:lang w:val="uk-UA"/>
        </w:rPr>
        <w:t>Кривошеї</w:t>
      </w:r>
      <w:proofErr w:type="spellEnd"/>
      <w:r w:rsidR="003E417C" w:rsidRPr="00FE261E">
        <w:rPr>
          <w:shd w:val="clear" w:color="auto" w:fill="FFFFFF"/>
          <w:lang w:val="uk-UA"/>
        </w:rPr>
        <w:t xml:space="preserve"> А.І.</w:t>
      </w:r>
      <w:r w:rsidRPr="00FE261E">
        <w:rPr>
          <w:shd w:val="clear" w:color="auto" w:fill="FFFFFF"/>
          <w:lang w:val="uk-UA"/>
        </w:rPr>
        <w:t xml:space="preserve">, </w:t>
      </w:r>
      <w:r w:rsidR="00AE11DB">
        <w:rPr>
          <w:rFonts w:eastAsia="Times New Roman"/>
          <w:lang w:val="uk-UA"/>
        </w:rPr>
        <w:t>який дає йому</w:t>
      </w:r>
      <w:r w:rsidRPr="00FE261E">
        <w:rPr>
          <w:rFonts w:eastAsia="Times New Roman"/>
          <w:lang w:val="uk-UA"/>
        </w:rPr>
        <w:t xml:space="preserve"> право на </w:t>
      </w:r>
      <w:r w:rsidR="00E232E0" w:rsidRPr="00FE261E">
        <w:rPr>
          <w:rFonts w:eastAsia="Times New Roman"/>
          <w:lang w:val="uk-UA"/>
        </w:rPr>
        <w:t xml:space="preserve">звільнення у </w:t>
      </w:r>
      <w:r w:rsidRPr="00FE261E">
        <w:rPr>
          <w:rFonts w:eastAsia="Times New Roman"/>
          <w:lang w:val="uk-UA"/>
        </w:rPr>
        <w:t>відставку, становить понад 20 років</w:t>
      </w:r>
      <w:r w:rsidR="00AE11DB">
        <w:rPr>
          <w:rFonts w:eastAsia="Times New Roman"/>
          <w:lang w:val="uk-UA"/>
        </w:rPr>
        <w:t xml:space="preserve">, а саме </w:t>
      </w:r>
      <w:r w:rsidR="00FE261E" w:rsidRPr="00FE261E">
        <w:rPr>
          <w:rFonts w:eastAsia="Times New Roman"/>
          <w:lang w:val="uk-UA"/>
        </w:rPr>
        <w:t>38 років 3 місяці 24 дні</w:t>
      </w:r>
      <w:r w:rsidRPr="00FE261E">
        <w:rPr>
          <w:rFonts w:eastAsia="Times New Roman"/>
          <w:lang w:val="uk-UA"/>
        </w:rPr>
        <w:t>.</w:t>
      </w:r>
    </w:p>
    <w:p w:rsidR="002B5C06" w:rsidRPr="00FE261E" w:rsidRDefault="00410153" w:rsidP="0089275E">
      <w:pPr>
        <w:ind w:firstLine="567"/>
        <w:jc w:val="both"/>
        <w:rPr>
          <w:shd w:val="clear" w:color="auto" w:fill="FFFFFF"/>
          <w:lang w:val="uk-UA"/>
        </w:rPr>
      </w:pPr>
      <w:r w:rsidRPr="00FE261E">
        <w:rPr>
          <w:lang w:val="uk-UA"/>
        </w:rPr>
        <w:t xml:space="preserve">Додані до заяви документи свідчать, що </w:t>
      </w:r>
      <w:r w:rsidR="007F56D1" w:rsidRPr="00FE261E">
        <w:rPr>
          <w:shd w:val="clear" w:color="auto" w:fill="FFFFFF"/>
          <w:lang w:val="uk-UA"/>
        </w:rPr>
        <w:t xml:space="preserve">суддя </w:t>
      </w:r>
      <w:r w:rsidR="003E417C" w:rsidRPr="00FE261E">
        <w:rPr>
          <w:shd w:val="clear" w:color="auto" w:fill="FFFFFF"/>
          <w:lang w:val="uk-UA"/>
        </w:rPr>
        <w:t xml:space="preserve">Вінницького апеляційного суду Кривошея А.І. </w:t>
      </w:r>
      <w:r w:rsidR="00B97AF2" w:rsidRPr="00FE261E">
        <w:rPr>
          <w:shd w:val="clear" w:color="auto" w:fill="FFFFFF"/>
          <w:lang w:val="uk-UA"/>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w:t>
      </w:r>
      <w:r w:rsidR="003E417C" w:rsidRPr="00FE261E">
        <w:rPr>
          <w:shd w:val="clear" w:color="auto" w:fill="FFFFFF"/>
          <w:lang w:val="uk-UA"/>
        </w:rPr>
        <w:t xml:space="preserve"> </w:t>
      </w:r>
      <w:r w:rsidR="00B97AF2" w:rsidRPr="00FE261E">
        <w:rPr>
          <w:shd w:val="clear" w:color="auto" w:fill="FFFFFF"/>
          <w:lang w:val="uk-UA"/>
        </w:rPr>
        <w:t>розділу ХІІ «Прикінцеві та перехідні положення» цього Закону в редакції Закону України «Про Вищу раду правосуддя».</w:t>
      </w:r>
    </w:p>
    <w:p w:rsidR="00965F35" w:rsidRPr="00FE261E" w:rsidRDefault="00965F35" w:rsidP="0089275E">
      <w:pPr>
        <w:ind w:firstLine="567"/>
        <w:jc w:val="both"/>
        <w:rPr>
          <w:lang w:val="uk-UA"/>
        </w:rPr>
      </w:pPr>
      <w:r w:rsidRPr="00FE261E">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965F35" w:rsidRPr="00FE261E" w:rsidRDefault="00965F35" w:rsidP="0089275E">
      <w:pPr>
        <w:ind w:firstLine="567"/>
        <w:jc w:val="center"/>
        <w:rPr>
          <w:b/>
          <w:lang w:val="uk-UA"/>
        </w:rPr>
      </w:pPr>
    </w:p>
    <w:p w:rsidR="00965F35" w:rsidRPr="00FE261E" w:rsidRDefault="00965F35" w:rsidP="0089275E">
      <w:pPr>
        <w:ind w:right="98" w:firstLine="567"/>
        <w:jc w:val="center"/>
        <w:rPr>
          <w:b/>
          <w:lang w:val="uk-UA"/>
        </w:rPr>
      </w:pPr>
      <w:r w:rsidRPr="00FE261E">
        <w:rPr>
          <w:b/>
          <w:lang w:val="uk-UA"/>
        </w:rPr>
        <w:t>вирішила:</w:t>
      </w:r>
    </w:p>
    <w:p w:rsidR="00965F35" w:rsidRPr="00FE261E" w:rsidRDefault="00965F35" w:rsidP="0089275E">
      <w:pPr>
        <w:ind w:right="98" w:firstLine="567"/>
        <w:jc w:val="both"/>
        <w:rPr>
          <w:b/>
          <w:lang w:val="uk-UA"/>
        </w:rPr>
      </w:pPr>
    </w:p>
    <w:p w:rsidR="00FF03AA" w:rsidRPr="00FE261E" w:rsidRDefault="007513DE" w:rsidP="0089275E">
      <w:pPr>
        <w:jc w:val="both"/>
        <w:rPr>
          <w:lang w:val="uk-UA"/>
        </w:rPr>
      </w:pPr>
      <w:r w:rsidRPr="00FE261E">
        <w:rPr>
          <w:shd w:val="clear" w:color="auto" w:fill="FFFFFF"/>
          <w:lang w:val="uk-UA"/>
        </w:rPr>
        <w:t xml:space="preserve">звільнити </w:t>
      </w:r>
      <w:r w:rsidR="008944CF" w:rsidRPr="00FE261E">
        <w:rPr>
          <w:shd w:val="clear" w:color="auto" w:fill="FFFFFF"/>
          <w:lang w:val="uk-UA"/>
        </w:rPr>
        <w:t xml:space="preserve">Кривошея Анатолія Івановича </w:t>
      </w:r>
      <w:r w:rsidR="00FF03AA" w:rsidRPr="00FE261E">
        <w:rPr>
          <w:lang w:val="uk-UA"/>
        </w:rPr>
        <w:t xml:space="preserve">з посади судді </w:t>
      </w:r>
      <w:r w:rsidR="008944CF" w:rsidRPr="00FE261E">
        <w:rPr>
          <w:shd w:val="clear" w:color="auto" w:fill="FFFFFF"/>
          <w:lang w:val="uk-UA"/>
        </w:rPr>
        <w:t>Вінницького апеляційного суду</w:t>
      </w:r>
      <w:r w:rsidR="002319C3" w:rsidRPr="00FE261E">
        <w:rPr>
          <w:shd w:val="clear" w:color="auto" w:fill="FFFFFF"/>
          <w:lang w:val="uk-UA"/>
        </w:rPr>
        <w:t xml:space="preserve"> </w:t>
      </w:r>
      <w:r w:rsidR="00FF03AA" w:rsidRPr="00FE261E">
        <w:rPr>
          <w:lang w:val="uk-UA"/>
        </w:rPr>
        <w:t>у зв’язку з поданням заяви про відставку</w:t>
      </w:r>
      <w:r w:rsidR="004D1891" w:rsidRPr="00FE261E">
        <w:rPr>
          <w:lang w:val="uk-UA"/>
        </w:rPr>
        <w:t>.</w:t>
      </w:r>
    </w:p>
    <w:p w:rsidR="00965F35" w:rsidRPr="008944CF" w:rsidRDefault="00965F35" w:rsidP="0089275E">
      <w:pPr>
        <w:jc w:val="both"/>
        <w:rPr>
          <w:lang w:val="uk-UA"/>
        </w:rPr>
      </w:pPr>
    </w:p>
    <w:p w:rsidR="00792A36" w:rsidRPr="008944CF" w:rsidRDefault="00792A36" w:rsidP="0089275E">
      <w:pPr>
        <w:jc w:val="both"/>
        <w:rPr>
          <w:b/>
          <w:lang w:val="uk-UA"/>
        </w:rPr>
      </w:pPr>
    </w:p>
    <w:p w:rsidR="000E38A9" w:rsidRDefault="00965F35" w:rsidP="0089275E">
      <w:pPr>
        <w:jc w:val="both"/>
        <w:rPr>
          <w:b/>
          <w:lang w:val="uk-UA"/>
        </w:rPr>
      </w:pPr>
      <w:r w:rsidRPr="008944CF">
        <w:rPr>
          <w:b/>
          <w:lang w:val="uk-UA"/>
        </w:rPr>
        <w:t>Голов</w:t>
      </w:r>
      <w:r w:rsidR="00C83D0A" w:rsidRPr="008944CF">
        <w:rPr>
          <w:b/>
          <w:lang w:val="uk-UA"/>
        </w:rPr>
        <w:t>а</w:t>
      </w:r>
      <w:r w:rsidRPr="008944CF">
        <w:rPr>
          <w:b/>
          <w:lang w:val="uk-UA"/>
        </w:rPr>
        <w:t xml:space="preserve"> Вищої ради правосуддя</w:t>
      </w:r>
      <w:r w:rsidRPr="008944CF">
        <w:rPr>
          <w:b/>
          <w:lang w:val="uk-UA"/>
        </w:rPr>
        <w:tab/>
      </w:r>
      <w:r w:rsidRPr="008944CF">
        <w:rPr>
          <w:b/>
          <w:lang w:val="uk-UA"/>
        </w:rPr>
        <w:tab/>
      </w:r>
      <w:r w:rsidRPr="008944CF">
        <w:rPr>
          <w:b/>
          <w:lang w:val="uk-UA"/>
        </w:rPr>
        <w:tab/>
      </w:r>
      <w:r w:rsidRPr="008944CF">
        <w:rPr>
          <w:b/>
          <w:lang w:val="uk-UA"/>
        </w:rPr>
        <w:tab/>
        <w:t xml:space="preserve"> </w:t>
      </w:r>
      <w:r w:rsidR="00C83D0A" w:rsidRPr="008944CF">
        <w:rPr>
          <w:b/>
          <w:lang w:val="uk-UA"/>
        </w:rPr>
        <w:tab/>
        <w:t xml:space="preserve">       Григорій УСИК</w:t>
      </w:r>
    </w:p>
    <w:p w:rsidR="00A613FF" w:rsidRDefault="00A613FF" w:rsidP="0089275E">
      <w:pPr>
        <w:jc w:val="both"/>
        <w:rPr>
          <w:b/>
          <w:lang w:val="uk-UA"/>
        </w:rPr>
      </w:pPr>
    </w:p>
    <w:p w:rsidR="00A613FF" w:rsidRDefault="00A613FF" w:rsidP="0089275E">
      <w:pPr>
        <w:jc w:val="both"/>
        <w:rPr>
          <w:b/>
          <w:lang w:val="uk-UA"/>
        </w:rPr>
      </w:pPr>
    </w:p>
    <w:p w:rsidR="00A613FF" w:rsidRDefault="00A613FF" w:rsidP="0089275E">
      <w:pPr>
        <w:jc w:val="both"/>
        <w:rPr>
          <w:b/>
          <w:lang w:val="uk-UA"/>
        </w:rPr>
      </w:pPr>
    </w:p>
    <w:sectPr w:rsidR="00A613FF" w:rsidSect="00397B7A">
      <w:headerReference w:type="default" r:id="rId9"/>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7CF" w:rsidRDefault="006327CF" w:rsidP="00965F35">
      <w:r>
        <w:separator/>
      </w:r>
    </w:p>
  </w:endnote>
  <w:endnote w:type="continuationSeparator" w:id="0">
    <w:p w:rsidR="006327CF" w:rsidRDefault="006327CF"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7CF" w:rsidRDefault="006327CF" w:rsidP="00965F35">
      <w:r>
        <w:separator/>
      </w:r>
    </w:p>
  </w:footnote>
  <w:footnote w:type="continuationSeparator" w:id="0">
    <w:p w:rsidR="006327CF" w:rsidRDefault="006327CF"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965F35" w:rsidRDefault="00AC682A" w:rsidP="00721A61">
        <w:pPr>
          <w:pStyle w:val="a5"/>
          <w:jc w:val="center"/>
        </w:pPr>
        <w:r>
          <w:fldChar w:fldCharType="begin"/>
        </w:r>
        <w:r w:rsidR="00594437">
          <w:instrText xml:space="preserve"> PAGE   \* MERGEFORMAT </w:instrText>
        </w:r>
        <w:r>
          <w:fldChar w:fldCharType="separate"/>
        </w:r>
        <w:r w:rsidR="00E93AE2">
          <w:rPr>
            <w:noProof/>
          </w:rPr>
          <w:t>6</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965F35"/>
    <w:rsid w:val="0000030D"/>
    <w:rsid w:val="000007FA"/>
    <w:rsid w:val="00007BEB"/>
    <w:rsid w:val="00012F00"/>
    <w:rsid w:val="0002087A"/>
    <w:rsid w:val="00033053"/>
    <w:rsid w:val="0003381F"/>
    <w:rsid w:val="00053C94"/>
    <w:rsid w:val="00056899"/>
    <w:rsid w:val="000B0B86"/>
    <w:rsid w:val="000B136D"/>
    <w:rsid w:val="000B32A9"/>
    <w:rsid w:val="000B4A5C"/>
    <w:rsid w:val="000C3626"/>
    <w:rsid w:val="000C4140"/>
    <w:rsid w:val="000D388E"/>
    <w:rsid w:val="000E0295"/>
    <w:rsid w:val="000E38A9"/>
    <w:rsid w:val="000F0B21"/>
    <w:rsid w:val="0013393C"/>
    <w:rsid w:val="00175F7E"/>
    <w:rsid w:val="00191643"/>
    <w:rsid w:val="00197E6A"/>
    <w:rsid w:val="001A0F59"/>
    <w:rsid w:val="001A4A09"/>
    <w:rsid w:val="001B5A7A"/>
    <w:rsid w:val="001D406B"/>
    <w:rsid w:val="001D7169"/>
    <w:rsid w:val="001E4FA1"/>
    <w:rsid w:val="001F620A"/>
    <w:rsid w:val="00201861"/>
    <w:rsid w:val="002319C3"/>
    <w:rsid w:val="0023588F"/>
    <w:rsid w:val="0025181B"/>
    <w:rsid w:val="0026143F"/>
    <w:rsid w:val="00265DA8"/>
    <w:rsid w:val="002710EB"/>
    <w:rsid w:val="00280EB7"/>
    <w:rsid w:val="00282F95"/>
    <w:rsid w:val="00287F5D"/>
    <w:rsid w:val="002B5C06"/>
    <w:rsid w:val="002B6FE3"/>
    <w:rsid w:val="002B7407"/>
    <w:rsid w:val="002D4F7A"/>
    <w:rsid w:val="002D6208"/>
    <w:rsid w:val="002F7E45"/>
    <w:rsid w:val="00302A12"/>
    <w:rsid w:val="00302D60"/>
    <w:rsid w:val="003039C7"/>
    <w:rsid w:val="00313ED5"/>
    <w:rsid w:val="00320270"/>
    <w:rsid w:val="00342112"/>
    <w:rsid w:val="00354E7F"/>
    <w:rsid w:val="0036173E"/>
    <w:rsid w:val="0036540B"/>
    <w:rsid w:val="00371C7D"/>
    <w:rsid w:val="00371EBE"/>
    <w:rsid w:val="0037292A"/>
    <w:rsid w:val="00377C54"/>
    <w:rsid w:val="003831FE"/>
    <w:rsid w:val="003870BB"/>
    <w:rsid w:val="00391BD1"/>
    <w:rsid w:val="00392C00"/>
    <w:rsid w:val="00394329"/>
    <w:rsid w:val="00397B7A"/>
    <w:rsid w:val="003A553E"/>
    <w:rsid w:val="003B132B"/>
    <w:rsid w:val="003D727F"/>
    <w:rsid w:val="003D7F89"/>
    <w:rsid w:val="003E2C54"/>
    <w:rsid w:val="003E417C"/>
    <w:rsid w:val="003F362E"/>
    <w:rsid w:val="0040547B"/>
    <w:rsid w:val="00410153"/>
    <w:rsid w:val="00414882"/>
    <w:rsid w:val="00417CC4"/>
    <w:rsid w:val="00447A17"/>
    <w:rsid w:val="004512A9"/>
    <w:rsid w:val="004A0A7A"/>
    <w:rsid w:val="004A2C7C"/>
    <w:rsid w:val="004A4118"/>
    <w:rsid w:val="004A7A24"/>
    <w:rsid w:val="004B127E"/>
    <w:rsid w:val="004B4012"/>
    <w:rsid w:val="004C37EF"/>
    <w:rsid w:val="004C6DE7"/>
    <w:rsid w:val="004D1891"/>
    <w:rsid w:val="004D46CB"/>
    <w:rsid w:val="004E4787"/>
    <w:rsid w:val="00513E20"/>
    <w:rsid w:val="0052637E"/>
    <w:rsid w:val="00551732"/>
    <w:rsid w:val="005552EC"/>
    <w:rsid w:val="0057013B"/>
    <w:rsid w:val="00580349"/>
    <w:rsid w:val="00580D6A"/>
    <w:rsid w:val="00582CB9"/>
    <w:rsid w:val="0059206D"/>
    <w:rsid w:val="00594437"/>
    <w:rsid w:val="00595A6F"/>
    <w:rsid w:val="005A12A1"/>
    <w:rsid w:val="005A2037"/>
    <w:rsid w:val="005A5160"/>
    <w:rsid w:val="005A599F"/>
    <w:rsid w:val="005C503A"/>
    <w:rsid w:val="005D488C"/>
    <w:rsid w:val="0060052A"/>
    <w:rsid w:val="00604195"/>
    <w:rsid w:val="00621770"/>
    <w:rsid w:val="006327CF"/>
    <w:rsid w:val="006370C0"/>
    <w:rsid w:val="006451BA"/>
    <w:rsid w:val="00650660"/>
    <w:rsid w:val="00651289"/>
    <w:rsid w:val="0066078C"/>
    <w:rsid w:val="0066099A"/>
    <w:rsid w:val="00660B3A"/>
    <w:rsid w:val="006630E3"/>
    <w:rsid w:val="00663D83"/>
    <w:rsid w:val="00665DF9"/>
    <w:rsid w:val="00676544"/>
    <w:rsid w:val="00676F8B"/>
    <w:rsid w:val="00680898"/>
    <w:rsid w:val="006908D7"/>
    <w:rsid w:val="006954CD"/>
    <w:rsid w:val="006A3485"/>
    <w:rsid w:val="006B103E"/>
    <w:rsid w:val="006B2004"/>
    <w:rsid w:val="006B6D3C"/>
    <w:rsid w:val="006C0F9D"/>
    <w:rsid w:val="006C2B2D"/>
    <w:rsid w:val="006D41AB"/>
    <w:rsid w:val="006E24BD"/>
    <w:rsid w:val="006F2AB2"/>
    <w:rsid w:val="00721A61"/>
    <w:rsid w:val="00727473"/>
    <w:rsid w:val="00727C44"/>
    <w:rsid w:val="00747439"/>
    <w:rsid w:val="00751006"/>
    <w:rsid w:val="007513DE"/>
    <w:rsid w:val="0076074B"/>
    <w:rsid w:val="007734EB"/>
    <w:rsid w:val="00784C20"/>
    <w:rsid w:val="00787F2F"/>
    <w:rsid w:val="00792A36"/>
    <w:rsid w:val="00794740"/>
    <w:rsid w:val="00796285"/>
    <w:rsid w:val="007C4F3E"/>
    <w:rsid w:val="007C6821"/>
    <w:rsid w:val="007D0EEF"/>
    <w:rsid w:val="007D6794"/>
    <w:rsid w:val="007F1B50"/>
    <w:rsid w:val="007F56D1"/>
    <w:rsid w:val="007F7E71"/>
    <w:rsid w:val="00811B7C"/>
    <w:rsid w:val="0081464C"/>
    <w:rsid w:val="00815EE3"/>
    <w:rsid w:val="00821514"/>
    <w:rsid w:val="00852CC7"/>
    <w:rsid w:val="0085560A"/>
    <w:rsid w:val="00857042"/>
    <w:rsid w:val="0087234F"/>
    <w:rsid w:val="00883458"/>
    <w:rsid w:val="00886766"/>
    <w:rsid w:val="00887B6A"/>
    <w:rsid w:val="0089275E"/>
    <w:rsid w:val="008944CF"/>
    <w:rsid w:val="008A2C4F"/>
    <w:rsid w:val="008A5961"/>
    <w:rsid w:val="008A668C"/>
    <w:rsid w:val="008A6BD6"/>
    <w:rsid w:val="008D0F6D"/>
    <w:rsid w:val="008E1BC4"/>
    <w:rsid w:val="008F334C"/>
    <w:rsid w:val="00906766"/>
    <w:rsid w:val="00912B26"/>
    <w:rsid w:val="00921219"/>
    <w:rsid w:val="00924DE9"/>
    <w:rsid w:val="00933ED1"/>
    <w:rsid w:val="009437AD"/>
    <w:rsid w:val="009535F5"/>
    <w:rsid w:val="0095661C"/>
    <w:rsid w:val="00965F35"/>
    <w:rsid w:val="00980432"/>
    <w:rsid w:val="00987739"/>
    <w:rsid w:val="009B00D2"/>
    <w:rsid w:val="009B24D2"/>
    <w:rsid w:val="009B3C6F"/>
    <w:rsid w:val="009E1BE0"/>
    <w:rsid w:val="009E2CAA"/>
    <w:rsid w:val="00A00A67"/>
    <w:rsid w:val="00A23DC6"/>
    <w:rsid w:val="00A60C26"/>
    <w:rsid w:val="00A613FF"/>
    <w:rsid w:val="00A63E9C"/>
    <w:rsid w:val="00A66D93"/>
    <w:rsid w:val="00A71E9D"/>
    <w:rsid w:val="00A72E72"/>
    <w:rsid w:val="00A80F2B"/>
    <w:rsid w:val="00AB156C"/>
    <w:rsid w:val="00AB2041"/>
    <w:rsid w:val="00AC682A"/>
    <w:rsid w:val="00AD29A8"/>
    <w:rsid w:val="00AD445D"/>
    <w:rsid w:val="00AE0682"/>
    <w:rsid w:val="00AE11DB"/>
    <w:rsid w:val="00AE3B92"/>
    <w:rsid w:val="00B021BA"/>
    <w:rsid w:val="00B16F19"/>
    <w:rsid w:val="00B33A7D"/>
    <w:rsid w:val="00B42C87"/>
    <w:rsid w:val="00B43634"/>
    <w:rsid w:val="00B467B8"/>
    <w:rsid w:val="00B60C71"/>
    <w:rsid w:val="00B72B52"/>
    <w:rsid w:val="00B7788C"/>
    <w:rsid w:val="00B83F2A"/>
    <w:rsid w:val="00B97AF2"/>
    <w:rsid w:val="00BB0167"/>
    <w:rsid w:val="00BB2B4D"/>
    <w:rsid w:val="00BB3274"/>
    <w:rsid w:val="00BC3C17"/>
    <w:rsid w:val="00BC55B5"/>
    <w:rsid w:val="00BD31F8"/>
    <w:rsid w:val="00BF0BEE"/>
    <w:rsid w:val="00C05983"/>
    <w:rsid w:val="00C14FB0"/>
    <w:rsid w:val="00C30B6F"/>
    <w:rsid w:val="00C43306"/>
    <w:rsid w:val="00C46A8A"/>
    <w:rsid w:val="00C5705D"/>
    <w:rsid w:val="00C83D0A"/>
    <w:rsid w:val="00C9082C"/>
    <w:rsid w:val="00C93774"/>
    <w:rsid w:val="00C93FA6"/>
    <w:rsid w:val="00CA3179"/>
    <w:rsid w:val="00CD1AE0"/>
    <w:rsid w:val="00CD33E3"/>
    <w:rsid w:val="00CE6127"/>
    <w:rsid w:val="00CF44F3"/>
    <w:rsid w:val="00D01915"/>
    <w:rsid w:val="00D073EE"/>
    <w:rsid w:val="00D11664"/>
    <w:rsid w:val="00D20E23"/>
    <w:rsid w:val="00D22612"/>
    <w:rsid w:val="00D31587"/>
    <w:rsid w:val="00D32835"/>
    <w:rsid w:val="00D34753"/>
    <w:rsid w:val="00D67DBF"/>
    <w:rsid w:val="00D75EB7"/>
    <w:rsid w:val="00D90706"/>
    <w:rsid w:val="00D92E7C"/>
    <w:rsid w:val="00D9460C"/>
    <w:rsid w:val="00D9684B"/>
    <w:rsid w:val="00DA0885"/>
    <w:rsid w:val="00DA6E43"/>
    <w:rsid w:val="00DC03CF"/>
    <w:rsid w:val="00DD3B27"/>
    <w:rsid w:val="00DD3E4D"/>
    <w:rsid w:val="00DE59E7"/>
    <w:rsid w:val="00DF4916"/>
    <w:rsid w:val="00E00945"/>
    <w:rsid w:val="00E03B16"/>
    <w:rsid w:val="00E232E0"/>
    <w:rsid w:val="00E566F3"/>
    <w:rsid w:val="00E75860"/>
    <w:rsid w:val="00E83CB4"/>
    <w:rsid w:val="00E87358"/>
    <w:rsid w:val="00E87F43"/>
    <w:rsid w:val="00E93AE2"/>
    <w:rsid w:val="00EA2D7D"/>
    <w:rsid w:val="00EB359D"/>
    <w:rsid w:val="00EC2563"/>
    <w:rsid w:val="00ED2670"/>
    <w:rsid w:val="00EF6BE3"/>
    <w:rsid w:val="00F2189D"/>
    <w:rsid w:val="00F345C9"/>
    <w:rsid w:val="00F412CA"/>
    <w:rsid w:val="00F415C7"/>
    <w:rsid w:val="00F43327"/>
    <w:rsid w:val="00F56906"/>
    <w:rsid w:val="00F572C9"/>
    <w:rsid w:val="00F61829"/>
    <w:rsid w:val="00F64356"/>
    <w:rsid w:val="00F85DF4"/>
    <w:rsid w:val="00FA2561"/>
    <w:rsid w:val="00FB6924"/>
    <w:rsid w:val="00FC0B41"/>
    <w:rsid w:val="00FD4DB9"/>
    <w:rsid w:val="00FE261E"/>
    <w:rsid w:val="00FF03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интервала Знак"/>
    <w:link w:val="ab"/>
    <w:rsid w:val="000B32A9"/>
    <w:rPr>
      <w:rFonts w:ascii="Times New Roman" w:eastAsia="Calibri" w:hAnsi="Times New Roman" w:cs="Times New Roman"/>
      <w:sz w:val="28"/>
    </w:rPr>
  </w:style>
  <w:style w:type="paragraph" w:styleId="af">
    <w:name w:val="List Paragraph"/>
    <w:aliases w:val="Подглава"/>
    <w:basedOn w:val="a"/>
    <w:link w:val="af0"/>
    <w:uiPriority w:val="34"/>
    <w:qFormat/>
    <w:rsid w:val="0002087A"/>
    <w:pPr>
      <w:spacing w:after="200" w:line="276" w:lineRule="auto"/>
      <w:ind w:left="720"/>
      <w:contextualSpacing/>
    </w:pPr>
    <w:rPr>
      <w:sz w:val="24"/>
      <w:szCs w:val="22"/>
      <w:lang w:eastAsia="en-US"/>
    </w:rPr>
  </w:style>
  <w:style w:type="character" w:customStyle="1" w:styleId="af0">
    <w:name w:val="Абзац списка Знак"/>
    <w:aliases w:val="Подглава Знак"/>
    <w:basedOn w:val="a0"/>
    <w:link w:val="af"/>
    <w:uiPriority w:val="34"/>
    <w:rsid w:val="0002087A"/>
    <w:rPr>
      <w:rFonts w:ascii="Times New Roman" w:eastAsia="Calibri" w:hAnsi="Times New Roman" w:cs="Times New Roman"/>
      <w:sz w:val="24"/>
      <w:lang w:val="ru-RU"/>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E8C4E-3024-47E2-B64C-A9FF7C4A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10497</Words>
  <Characters>5984</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Лариса Бардаченко (VRU-GAMEMAX2-03 - l.bardachenko)</cp:lastModifiedBy>
  <cp:revision>3</cp:revision>
  <cp:lastPrinted>2023-12-26T14:44:00Z</cp:lastPrinted>
  <dcterms:created xsi:type="dcterms:W3CDTF">2023-12-28T06:53:00Z</dcterms:created>
  <dcterms:modified xsi:type="dcterms:W3CDTF">2023-12-28T06:58:00Z</dcterms:modified>
</cp:coreProperties>
</file>