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46BE7" w:rsidRPr="000C407C" w:rsidRDefault="00A46BE7" w:rsidP="00EA2BF7">
      <w:pPr>
        <w:ind w:left="2832" w:firstLine="708"/>
        <w:contextualSpacing/>
        <w:jc w:val="center"/>
        <w:rPr>
          <w:rFonts w:ascii="AcademyC" w:hAnsi="AcademyC"/>
          <w:b/>
          <w:sz w:val="28"/>
          <w:lang w:val="uk-UA"/>
        </w:rPr>
      </w:pPr>
      <w:r w:rsidRPr="000C407C">
        <w:rPr>
          <w:rFonts w:ascii="AcademyC" w:hAnsi="AcademyC"/>
          <w:b/>
          <w:noProof/>
          <w:sz w:val="28"/>
          <w:lang w:val="uk-UA" w:eastAsia="uk-UA"/>
        </w:rPr>
        <w:drawing>
          <wp:anchor distT="0" distB="0" distL="114300" distR="114300" simplePos="0" relativeHeight="251659264" behindDoc="0" locked="0" layoutInCell="1" allowOverlap="1">
            <wp:simplePos x="0" y="0"/>
            <wp:positionH relativeFrom="margin">
              <wp:posOffset>2733703</wp:posOffset>
            </wp:positionH>
            <wp:positionV relativeFrom="paragraph">
              <wp:posOffset>-235889</wp:posOffset>
            </wp:positionV>
            <wp:extent cx="504190" cy="647700"/>
            <wp:effectExtent l="0" t="0" r="0" b="0"/>
            <wp:wrapNone/>
            <wp:docPr id="41" name="Рисунок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504190" cy="647700"/>
                    </a:xfrm>
                    <a:prstGeom prst="rect">
                      <a:avLst/>
                    </a:prstGeom>
                    <a:noFill/>
                  </pic:spPr>
                </pic:pic>
              </a:graphicData>
            </a:graphic>
          </wp:anchor>
        </w:drawing>
      </w:r>
    </w:p>
    <w:p w:rsidR="00EA2BF7" w:rsidRPr="000C407C" w:rsidRDefault="00EA2BF7" w:rsidP="00A46BE7">
      <w:pPr>
        <w:jc w:val="center"/>
        <w:rPr>
          <w:rFonts w:ascii="AcademyC" w:hAnsi="AcademyC"/>
          <w:sz w:val="28"/>
          <w:lang w:val="uk-UA"/>
        </w:rPr>
      </w:pPr>
    </w:p>
    <w:p w:rsidR="00A46BE7" w:rsidRPr="000C407C" w:rsidRDefault="00A46BE7" w:rsidP="00A46BE7">
      <w:pPr>
        <w:jc w:val="center"/>
        <w:rPr>
          <w:rFonts w:ascii="AcademyC" w:hAnsi="AcademyC"/>
          <w:sz w:val="28"/>
          <w:lang w:val="uk-UA"/>
        </w:rPr>
      </w:pPr>
      <w:r w:rsidRPr="000C407C">
        <w:rPr>
          <w:rFonts w:ascii="AcademyC" w:hAnsi="AcademyC"/>
          <w:sz w:val="28"/>
          <w:lang w:val="uk-UA"/>
        </w:rPr>
        <w:t>УКРАЇНА</w:t>
      </w:r>
    </w:p>
    <w:p w:rsidR="00A46BE7" w:rsidRPr="000C407C" w:rsidRDefault="00A46BE7" w:rsidP="00A46BE7">
      <w:pPr>
        <w:jc w:val="center"/>
        <w:rPr>
          <w:rFonts w:ascii="AcademyC" w:hAnsi="AcademyC"/>
          <w:sz w:val="28"/>
          <w:szCs w:val="28"/>
          <w:lang w:val="uk-UA"/>
        </w:rPr>
      </w:pPr>
      <w:r w:rsidRPr="000C407C">
        <w:rPr>
          <w:rFonts w:ascii="AcademyC" w:hAnsi="AcademyC"/>
          <w:sz w:val="28"/>
          <w:szCs w:val="28"/>
          <w:lang w:val="uk-UA"/>
        </w:rPr>
        <w:t>ВИЩА РАДА ПРАВОСУДДЯ</w:t>
      </w:r>
    </w:p>
    <w:p w:rsidR="00A46BE7" w:rsidRPr="000C407C" w:rsidRDefault="00657821" w:rsidP="00A46BE7">
      <w:pPr>
        <w:jc w:val="center"/>
        <w:rPr>
          <w:rFonts w:ascii="AcademyC" w:hAnsi="AcademyC"/>
          <w:sz w:val="28"/>
          <w:szCs w:val="28"/>
          <w:lang w:val="uk-UA"/>
        </w:rPr>
      </w:pPr>
      <w:r>
        <w:rPr>
          <w:rFonts w:ascii="AcademyC" w:hAnsi="AcademyC"/>
          <w:sz w:val="28"/>
          <w:szCs w:val="28"/>
          <w:lang w:val="uk-UA"/>
        </w:rPr>
        <w:t>ПЕРША</w:t>
      </w:r>
      <w:r w:rsidR="00A46BE7" w:rsidRPr="000C407C">
        <w:rPr>
          <w:rFonts w:ascii="AcademyC" w:hAnsi="AcademyC"/>
          <w:sz w:val="28"/>
          <w:szCs w:val="28"/>
          <w:lang w:val="uk-UA"/>
        </w:rPr>
        <w:t xml:space="preserve"> ДИСЦИПЛІНАРНА ПАЛАТА</w:t>
      </w:r>
    </w:p>
    <w:p w:rsidR="00A46BE7" w:rsidRPr="000C407C" w:rsidRDefault="00A46BE7" w:rsidP="00A46BE7">
      <w:pPr>
        <w:jc w:val="center"/>
        <w:rPr>
          <w:rFonts w:ascii="AcademyC" w:hAnsi="AcademyC"/>
          <w:sz w:val="28"/>
          <w:szCs w:val="28"/>
          <w:lang w:val="uk-UA"/>
        </w:rPr>
      </w:pPr>
      <w:r w:rsidRPr="000C407C">
        <w:rPr>
          <w:rFonts w:ascii="AcademyC" w:hAnsi="AcademyC"/>
          <w:sz w:val="28"/>
          <w:szCs w:val="28"/>
          <w:lang w:val="uk-UA"/>
        </w:rPr>
        <w:t>УХВАЛА</w:t>
      </w:r>
    </w:p>
    <w:tbl>
      <w:tblPr>
        <w:tblW w:w="9356" w:type="dxa"/>
        <w:tblLook w:val="04A0"/>
      </w:tblPr>
      <w:tblGrid>
        <w:gridCol w:w="3498"/>
        <w:gridCol w:w="3274"/>
        <w:gridCol w:w="2584"/>
      </w:tblGrid>
      <w:tr w:rsidR="00A46BE7" w:rsidRPr="000C407C" w:rsidTr="00A60744">
        <w:trPr>
          <w:trHeight w:val="352"/>
        </w:trPr>
        <w:tc>
          <w:tcPr>
            <w:tcW w:w="3498" w:type="dxa"/>
          </w:tcPr>
          <w:p w:rsidR="00A46BE7" w:rsidRPr="00533F09" w:rsidRDefault="0094364C" w:rsidP="00F12B65">
            <w:pPr>
              <w:ind w:left="-115" w:right="-2"/>
              <w:rPr>
                <w:noProof/>
                <w:sz w:val="28"/>
                <w:szCs w:val="28"/>
                <w:lang w:val="uk-UA"/>
              </w:rPr>
            </w:pPr>
            <w:r>
              <w:rPr>
                <w:noProof/>
                <w:sz w:val="28"/>
                <w:szCs w:val="28"/>
                <w:lang w:val="uk-UA"/>
              </w:rPr>
              <w:t>25</w:t>
            </w:r>
            <w:r w:rsidR="00657821">
              <w:rPr>
                <w:noProof/>
                <w:sz w:val="28"/>
                <w:szCs w:val="28"/>
                <w:lang w:val="uk-UA"/>
              </w:rPr>
              <w:t xml:space="preserve"> грудня</w:t>
            </w:r>
            <w:r w:rsidR="00A46BE7" w:rsidRPr="00533F09">
              <w:rPr>
                <w:noProof/>
                <w:sz w:val="28"/>
                <w:szCs w:val="28"/>
                <w:lang w:val="uk-UA"/>
              </w:rPr>
              <w:t xml:space="preserve"> 2023 року</w:t>
            </w:r>
          </w:p>
        </w:tc>
        <w:tc>
          <w:tcPr>
            <w:tcW w:w="3274" w:type="dxa"/>
          </w:tcPr>
          <w:p w:rsidR="00A46BE7" w:rsidRPr="000C407C" w:rsidRDefault="004E44E0" w:rsidP="004E44E0">
            <w:pPr>
              <w:ind w:left="-229" w:right="-2"/>
              <w:rPr>
                <w:rFonts w:ascii="Book Antiqua" w:hAnsi="Book Antiqua"/>
                <w:noProof/>
                <w:lang w:val="uk-UA"/>
              </w:rPr>
            </w:pPr>
            <w:r w:rsidRPr="000C407C">
              <w:rPr>
                <w:rFonts w:ascii="Book Antiqua" w:hAnsi="Book Antiqua"/>
                <w:lang w:val="uk-UA"/>
              </w:rPr>
              <w:t xml:space="preserve">                 </w:t>
            </w:r>
            <w:r w:rsidR="00A46BE7" w:rsidRPr="000C407C">
              <w:rPr>
                <w:rFonts w:ascii="Book Antiqua" w:hAnsi="Book Antiqua"/>
                <w:lang w:val="uk-UA"/>
              </w:rPr>
              <w:t>Київ</w:t>
            </w:r>
          </w:p>
        </w:tc>
        <w:tc>
          <w:tcPr>
            <w:tcW w:w="2584" w:type="dxa"/>
          </w:tcPr>
          <w:p w:rsidR="00A46BE7" w:rsidRPr="00A60744" w:rsidRDefault="00A46BE7" w:rsidP="00F6367C">
            <w:pPr>
              <w:ind w:right="-2"/>
              <w:jc w:val="right"/>
              <w:rPr>
                <w:noProof/>
                <w:sz w:val="28"/>
                <w:szCs w:val="28"/>
                <w:lang w:val="uk-UA"/>
              </w:rPr>
            </w:pPr>
            <w:r w:rsidRPr="00A60744">
              <w:rPr>
                <w:noProof/>
                <w:sz w:val="28"/>
                <w:szCs w:val="28"/>
                <w:lang w:val="uk-UA"/>
              </w:rPr>
              <w:t>№</w:t>
            </w:r>
            <w:bookmarkStart w:id="0" w:name="_GoBack"/>
            <w:bookmarkEnd w:id="0"/>
            <w:r w:rsidR="00657821" w:rsidRPr="00A60744">
              <w:rPr>
                <w:noProof/>
                <w:sz w:val="28"/>
                <w:szCs w:val="28"/>
                <w:lang w:val="uk-UA"/>
              </w:rPr>
              <w:t xml:space="preserve"> </w:t>
            </w:r>
            <w:r w:rsidR="00F6367C">
              <w:rPr>
                <w:noProof/>
                <w:sz w:val="28"/>
                <w:szCs w:val="28"/>
                <w:lang w:val="uk-UA"/>
              </w:rPr>
              <w:t>1396</w:t>
            </w:r>
            <w:r w:rsidR="00F22990" w:rsidRPr="00A60744">
              <w:rPr>
                <w:noProof/>
                <w:sz w:val="28"/>
                <w:szCs w:val="28"/>
                <w:lang w:val="uk-UA"/>
              </w:rPr>
              <w:t>/</w:t>
            </w:r>
            <w:r w:rsidR="00657821" w:rsidRPr="00A60744">
              <w:rPr>
                <w:noProof/>
                <w:sz w:val="28"/>
                <w:szCs w:val="28"/>
                <w:lang w:val="uk-UA"/>
              </w:rPr>
              <w:t>1</w:t>
            </w:r>
            <w:r w:rsidR="00F22990" w:rsidRPr="00A60744">
              <w:rPr>
                <w:noProof/>
                <w:sz w:val="28"/>
                <w:szCs w:val="28"/>
                <w:lang w:val="uk-UA"/>
              </w:rPr>
              <w:t>дп/15-23</w:t>
            </w:r>
          </w:p>
        </w:tc>
      </w:tr>
    </w:tbl>
    <w:p w:rsidR="00C751AE" w:rsidRPr="002204FF" w:rsidRDefault="00C751AE" w:rsidP="00C751AE">
      <w:pPr>
        <w:tabs>
          <w:tab w:val="left" w:pos="4320"/>
        </w:tabs>
        <w:ind w:left="-284" w:right="-1"/>
        <w:jc w:val="both"/>
        <w:rPr>
          <w:b/>
          <w:spacing w:val="6"/>
          <w:sz w:val="22"/>
          <w:szCs w:val="32"/>
          <w:lang w:val="uk-UA"/>
        </w:rPr>
      </w:pPr>
    </w:p>
    <w:p w:rsidR="00F12B65" w:rsidRPr="002204FF" w:rsidRDefault="00120F1E" w:rsidP="002204FF">
      <w:pPr>
        <w:ind w:right="3684"/>
        <w:jc w:val="both"/>
        <w:rPr>
          <w:b/>
          <w:lang w:val="uk-UA"/>
        </w:rPr>
      </w:pPr>
      <w:r w:rsidRPr="002204FF">
        <w:rPr>
          <w:b/>
          <w:spacing w:val="-2"/>
          <w:lang w:val="uk-UA"/>
        </w:rPr>
        <w:t xml:space="preserve">Про </w:t>
      </w:r>
      <w:r w:rsidR="00554060" w:rsidRPr="002204FF">
        <w:rPr>
          <w:b/>
          <w:spacing w:val="-2"/>
          <w:lang w:val="uk-UA"/>
        </w:rPr>
        <w:t xml:space="preserve">залишення без розгляду та повернення </w:t>
      </w:r>
      <w:r w:rsidRPr="002204FF">
        <w:rPr>
          <w:b/>
          <w:spacing w:val="-2"/>
          <w:lang w:val="uk-UA"/>
        </w:rPr>
        <w:t>дисциплінарних с</w:t>
      </w:r>
      <w:r w:rsidR="00554060" w:rsidRPr="002204FF">
        <w:rPr>
          <w:b/>
          <w:spacing w:val="-2"/>
          <w:lang w:val="uk-UA"/>
        </w:rPr>
        <w:t>карг</w:t>
      </w:r>
      <w:r w:rsidR="00D77AF0" w:rsidRPr="002204FF">
        <w:rPr>
          <w:b/>
          <w:spacing w:val="-2"/>
          <w:lang w:val="uk-UA"/>
        </w:rPr>
        <w:t>:</w:t>
      </w:r>
      <w:r w:rsidRPr="002204FF">
        <w:rPr>
          <w:b/>
          <w:spacing w:val="-2"/>
          <w:lang w:val="uk-UA"/>
        </w:rPr>
        <w:t xml:space="preserve"> </w:t>
      </w:r>
      <w:proofErr w:type="spellStart"/>
      <w:r w:rsidR="0094364C" w:rsidRPr="002204FF">
        <w:rPr>
          <w:b/>
          <w:lang w:val="uk-UA"/>
        </w:rPr>
        <w:t>Пономар</w:t>
      </w:r>
      <w:proofErr w:type="spellEnd"/>
      <w:r w:rsidR="0094364C" w:rsidRPr="002204FF">
        <w:rPr>
          <w:b/>
          <w:lang w:val="uk-UA"/>
        </w:rPr>
        <w:t xml:space="preserve"> Н.В. стосовно судді Кіровського районного суду </w:t>
      </w:r>
      <w:r w:rsidR="00AF225A">
        <w:rPr>
          <w:b/>
          <w:lang w:val="uk-UA"/>
        </w:rPr>
        <w:br/>
      </w:r>
      <w:r w:rsidR="0094364C" w:rsidRPr="002204FF">
        <w:rPr>
          <w:b/>
          <w:lang w:val="uk-UA"/>
        </w:rPr>
        <w:t xml:space="preserve">міста Дніпропетровська </w:t>
      </w:r>
      <w:proofErr w:type="spellStart"/>
      <w:r w:rsidR="0094364C" w:rsidRPr="002204FF">
        <w:rPr>
          <w:b/>
          <w:lang w:val="uk-UA"/>
        </w:rPr>
        <w:t>Єдаменка</w:t>
      </w:r>
      <w:proofErr w:type="spellEnd"/>
      <w:r w:rsidR="0094364C" w:rsidRPr="002204FF">
        <w:rPr>
          <w:b/>
          <w:lang w:val="uk-UA"/>
        </w:rPr>
        <w:t xml:space="preserve"> С.В.; </w:t>
      </w:r>
      <w:proofErr w:type="spellStart"/>
      <w:r w:rsidR="0094364C" w:rsidRPr="002204FF">
        <w:rPr>
          <w:b/>
          <w:lang w:val="uk-UA"/>
        </w:rPr>
        <w:t>Тупчія</w:t>
      </w:r>
      <w:proofErr w:type="spellEnd"/>
      <w:r w:rsidR="0094364C" w:rsidRPr="002204FF">
        <w:rPr>
          <w:b/>
          <w:lang w:val="uk-UA"/>
        </w:rPr>
        <w:t xml:space="preserve"> Р.В. стосовно судді Звенигородського районного суду Черкаської області </w:t>
      </w:r>
      <w:proofErr w:type="spellStart"/>
      <w:r w:rsidR="0094364C" w:rsidRPr="002204FF">
        <w:rPr>
          <w:b/>
          <w:lang w:val="uk-UA"/>
        </w:rPr>
        <w:t>Сакун</w:t>
      </w:r>
      <w:proofErr w:type="spellEnd"/>
      <w:r w:rsidR="0094364C" w:rsidRPr="002204FF">
        <w:rPr>
          <w:b/>
          <w:lang w:val="uk-UA"/>
        </w:rPr>
        <w:t xml:space="preserve"> Д.І.;</w:t>
      </w:r>
      <w:r w:rsidR="0094364C" w:rsidRPr="002204FF">
        <w:rPr>
          <w:lang w:val="uk-UA"/>
        </w:rPr>
        <w:t xml:space="preserve"> </w:t>
      </w:r>
      <w:proofErr w:type="spellStart"/>
      <w:r w:rsidR="0094364C" w:rsidRPr="002204FF">
        <w:rPr>
          <w:b/>
          <w:lang w:val="uk-UA"/>
        </w:rPr>
        <w:t>Шерстюка</w:t>
      </w:r>
      <w:proofErr w:type="spellEnd"/>
      <w:r w:rsidR="0094364C" w:rsidRPr="002204FF">
        <w:rPr>
          <w:b/>
          <w:lang w:val="uk-UA"/>
        </w:rPr>
        <w:t xml:space="preserve"> МП</w:t>
      </w:r>
      <w:r w:rsidR="004F217D" w:rsidRPr="002204FF">
        <w:rPr>
          <w:b/>
          <w:lang w:val="uk-UA"/>
        </w:rPr>
        <w:t>.</w:t>
      </w:r>
      <w:r w:rsidR="0094364C" w:rsidRPr="002204FF">
        <w:rPr>
          <w:b/>
          <w:lang w:val="uk-UA"/>
        </w:rPr>
        <w:t xml:space="preserve"> стосовно суддів Львівського апеляційного суду </w:t>
      </w:r>
      <w:proofErr w:type="spellStart"/>
      <w:r w:rsidR="0094364C" w:rsidRPr="002204FF">
        <w:rPr>
          <w:b/>
          <w:lang w:val="uk-UA"/>
        </w:rPr>
        <w:t>Г</w:t>
      </w:r>
      <w:r w:rsidR="004F217D" w:rsidRPr="002204FF">
        <w:rPr>
          <w:b/>
          <w:lang w:val="uk-UA"/>
        </w:rPr>
        <w:t>ончарук</w:t>
      </w:r>
      <w:proofErr w:type="spellEnd"/>
      <w:r w:rsidR="004F217D" w:rsidRPr="002204FF">
        <w:rPr>
          <w:b/>
          <w:lang w:val="uk-UA"/>
        </w:rPr>
        <w:t xml:space="preserve"> </w:t>
      </w:r>
      <w:r w:rsidR="0094364C" w:rsidRPr="002204FF">
        <w:rPr>
          <w:b/>
          <w:lang w:val="uk-UA"/>
        </w:rPr>
        <w:t>Л</w:t>
      </w:r>
      <w:r w:rsidR="004F217D" w:rsidRPr="002204FF">
        <w:rPr>
          <w:b/>
          <w:lang w:val="uk-UA"/>
        </w:rPr>
        <w:t>.</w:t>
      </w:r>
      <w:r w:rsidR="0094364C" w:rsidRPr="002204FF">
        <w:rPr>
          <w:b/>
          <w:lang w:val="uk-UA"/>
        </w:rPr>
        <w:t>Я</w:t>
      </w:r>
      <w:r w:rsidR="004F217D" w:rsidRPr="002204FF">
        <w:rPr>
          <w:b/>
          <w:lang w:val="uk-UA"/>
        </w:rPr>
        <w:t>.</w:t>
      </w:r>
      <w:r w:rsidR="0094364C" w:rsidRPr="002204FF">
        <w:rPr>
          <w:b/>
          <w:lang w:val="uk-UA"/>
        </w:rPr>
        <w:t>, П</w:t>
      </w:r>
      <w:r w:rsidR="004F217D" w:rsidRPr="002204FF">
        <w:rPr>
          <w:b/>
          <w:lang w:val="uk-UA"/>
        </w:rPr>
        <w:t>артики</w:t>
      </w:r>
      <w:r w:rsidR="0094364C" w:rsidRPr="002204FF">
        <w:rPr>
          <w:b/>
          <w:lang w:val="uk-UA"/>
        </w:rPr>
        <w:t xml:space="preserve"> І</w:t>
      </w:r>
      <w:r w:rsidR="004F217D" w:rsidRPr="002204FF">
        <w:rPr>
          <w:b/>
          <w:lang w:val="uk-UA"/>
        </w:rPr>
        <w:t>.</w:t>
      </w:r>
      <w:r w:rsidR="0094364C" w:rsidRPr="002204FF">
        <w:rPr>
          <w:b/>
          <w:lang w:val="uk-UA"/>
        </w:rPr>
        <w:t>В</w:t>
      </w:r>
      <w:r w:rsidR="004F217D" w:rsidRPr="002204FF">
        <w:rPr>
          <w:b/>
          <w:lang w:val="uk-UA"/>
        </w:rPr>
        <w:t>.</w:t>
      </w:r>
      <w:r w:rsidR="0094364C" w:rsidRPr="002204FF">
        <w:rPr>
          <w:b/>
          <w:lang w:val="uk-UA"/>
        </w:rPr>
        <w:t>, С</w:t>
      </w:r>
      <w:r w:rsidR="004F217D" w:rsidRPr="002204FF">
        <w:rPr>
          <w:b/>
          <w:lang w:val="uk-UA"/>
        </w:rPr>
        <w:t>тельмаха</w:t>
      </w:r>
      <w:r w:rsidR="0094364C" w:rsidRPr="002204FF">
        <w:rPr>
          <w:b/>
          <w:lang w:val="uk-UA"/>
        </w:rPr>
        <w:t xml:space="preserve"> І</w:t>
      </w:r>
      <w:r w:rsidR="004F217D" w:rsidRPr="002204FF">
        <w:rPr>
          <w:b/>
          <w:lang w:val="uk-UA"/>
        </w:rPr>
        <w:t>.</w:t>
      </w:r>
      <w:r w:rsidR="0094364C" w:rsidRPr="002204FF">
        <w:rPr>
          <w:b/>
          <w:lang w:val="uk-UA"/>
        </w:rPr>
        <w:t>О</w:t>
      </w:r>
      <w:r w:rsidR="004F217D" w:rsidRPr="002204FF">
        <w:rPr>
          <w:b/>
          <w:lang w:val="uk-UA"/>
        </w:rPr>
        <w:t>.;</w:t>
      </w:r>
      <w:r w:rsidR="004F217D" w:rsidRPr="002204FF">
        <w:rPr>
          <w:lang w:val="uk-UA"/>
        </w:rPr>
        <w:t xml:space="preserve"> </w:t>
      </w:r>
      <w:r w:rsidR="00AF225A">
        <w:rPr>
          <w:lang w:val="uk-UA"/>
        </w:rPr>
        <w:br/>
      </w:r>
      <w:r w:rsidR="004F217D" w:rsidRPr="002204FF">
        <w:rPr>
          <w:b/>
          <w:lang w:val="uk-UA"/>
        </w:rPr>
        <w:t xml:space="preserve">Гук Л.П. стосовно суддів Запорізького апеляційного суду </w:t>
      </w:r>
      <w:proofErr w:type="spellStart"/>
      <w:r w:rsidR="004F217D" w:rsidRPr="002204FF">
        <w:rPr>
          <w:b/>
          <w:lang w:val="uk-UA"/>
        </w:rPr>
        <w:t>Дашковської</w:t>
      </w:r>
      <w:proofErr w:type="spellEnd"/>
      <w:r w:rsidR="004F217D" w:rsidRPr="002204FF">
        <w:rPr>
          <w:b/>
          <w:lang w:val="uk-UA"/>
        </w:rPr>
        <w:t xml:space="preserve"> А.В., </w:t>
      </w:r>
      <w:r w:rsidR="00AF225A">
        <w:rPr>
          <w:b/>
          <w:lang w:val="uk-UA"/>
        </w:rPr>
        <w:br/>
      </w:r>
      <w:proofErr w:type="spellStart"/>
      <w:r w:rsidR="004F217D" w:rsidRPr="002204FF">
        <w:rPr>
          <w:b/>
          <w:lang w:val="uk-UA"/>
        </w:rPr>
        <w:t>Кочеткової</w:t>
      </w:r>
      <w:proofErr w:type="spellEnd"/>
      <w:r w:rsidR="004F217D" w:rsidRPr="002204FF">
        <w:rPr>
          <w:b/>
          <w:lang w:val="uk-UA"/>
        </w:rPr>
        <w:t xml:space="preserve"> І.В.;</w:t>
      </w:r>
      <w:r w:rsidR="004B29B5" w:rsidRPr="002204FF">
        <w:rPr>
          <w:b/>
          <w:lang w:val="uk-UA"/>
        </w:rPr>
        <w:t xml:space="preserve"> Гук Л.П. стосовно суддів Запорізького апеляційного суду </w:t>
      </w:r>
      <w:r w:rsidR="006E0AE7" w:rsidRPr="002204FF">
        <w:rPr>
          <w:b/>
          <w:lang w:val="uk-UA"/>
        </w:rPr>
        <w:br/>
      </w:r>
      <w:proofErr w:type="spellStart"/>
      <w:r w:rsidR="004B29B5" w:rsidRPr="002204FF">
        <w:rPr>
          <w:b/>
          <w:lang w:val="uk-UA"/>
        </w:rPr>
        <w:t>Дашковської</w:t>
      </w:r>
      <w:proofErr w:type="spellEnd"/>
      <w:r w:rsidR="004B29B5" w:rsidRPr="002204FF">
        <w:rPr>
          <w:b/>
          <w:lang w:val="uk-UA"/>
        </w:rPr>
        <w:t xml:space="preserve"> А.В., </w:t>
      </w:r>
      <w:proofErr w:type="spellStart"/>
      <w:r w:rsidR="004B29B5" w:rsidRPr="002204FF">
        <w:rPr>
          <w:b/>
          <w:lang w:val="uk-UA"/>
        </w:rPr>
        <w:t>Кочеткової</w:t>
      </w:r>
      <w:proofErr w:type="spellEnd"/>
      <w:r w:rsidR="004B29B5" w:rsidRPr="002204FF">
        <w:rPr>
          <w:b/>
          <w:lang w:val="uk-UA"/>
        </w:rPr>
        <w:t xml:space="preserve"> І.В.; Гук Л.П. стосовно суддів Запорізького апеляційного суду </w:t>
      </w:r>
      <w:r w:rsidR="006E0AE7" w:rsidRPr="002204FF">
        <w:rPr>
          <w:b/>
          <w:lang w:val="uk-UA"/>
        </w:rPr>
        <w:br/>
      </w:r>
      <w:proofErr w:type="spellStart"/>
      <w:r w:rsidR="004B29B5" w:rsidRPr="002204FF">
        <w:rPr>
          <w:b/>
          <w:lang w:val="uk-UA"/>
        </w:rPr>
        <w:t>Дашковської</w:t>
      </w:r>
      <w:proofErr w:type="spellEnd"/>
      <w:r w:rsidR="004B29B5" w:rsidRPr="002204FF">
        <w:rPr>
          <w:b/>
          <w:lang w:val="uk-UA"/>
        </w:rPr>
        <w:t xml:space="preserve"> А.В., </w:t>
      </w:r>
      <w:proofErr w:type="spellStart"/>
      <w:r w:rsidR="004B29B5" w:rsidRPr="002204FF">
        <w:rPr>
          <w:b/>
          <w:lang w:val="uk-UA"/>
        </w:rPr>
        <w:t>Кочеткової</w:t>
      </w:r>
      <w:proofErr w:type="spellEnd"/>
      <w:r w:rsidR="004B29B5" w:rsidRPr="002204FF">
        <w:rPr>
          <w:b/>
          <w:lang w:val="uk-UA"/>
        </w:rPr>
        <w:t xml:space="preserve"> І.В.; Козак Я.М. стосовно судді </w:t>
      </w:r>
      <w:proofErr w:type="spellStart"/>
      <w:r w:rsidR="004B29B5" w:rsidRPr="002204FF">
        <w:rPr>
          <w:b/>
          <w:lang w:val="uk-UA"/>
        </w:rPr>
        <w:t>Снятинського</w:t>
      </w:r>
      <w:proofErr w:type="spellEnd"/>
      <w:r w:rsidR="004B29B5" w:rsidRPr="002204FF">
        <w:rPr>
          <w:b/>
          <w:lang w:val="uk-UA"/>
        </w:rPr>
        <w:t xml:space="preserve"> районного суду Івано-Франківської області Собка В.М.; Глинянка П.М. стосовно судді </w:t>
      </w:r>
      <w:proofErr w:type="spellStart"/>
      <w:r w:rsidR="004B29B5" w:rsidRPr="002204FF">
        <w:rPr>
          <w:b/>
          <w:lang w:val="uk-UA"/>
        </w:rPr>
        <w:t>Ратнівського</w:t>
      </w:r>
      <w:proofErr w:type="spellEnd"/>
      <w:r w:rsidR="004B29B5" w:rsidRPr="002204FF">
        <w:rPr>
          <w:b/>
          <w:lang w:val="uk-UA"/>
        </w:rPr>
        <w:t xml:space="preserve"> районного суду Волинської області Ляха В.І.</w:t>
      </w:r>
    </w:p>
    <w:p w:rsidR="00AB37D5" w:rsidRPr="000C407C" w:rsidRDefault="00AB37D5" w:rsidP="000532FB">
      <w:pPr>
        <w:ind w:right="4676"/>
        <w:jc w:val="both"/>
        <w:rPr>
          <w:b/>
          <w:lang w:val="uk-UA"/>
        </w:rPr>
      </w:pPr>
    </w:p>
    <w:p w:rsidR="006B6F56" w:rsidRPr="005A0873" w:rsidRDefault="00FA3ABE" w:rsidP="006B6F56">
      <w:pPr>
        <w:ind w:firstLine="567"/>
        <w:jc w:val="both"/>
        <w:rPr>
          <w:lang w:val="uk-UA"/>
        </w:rPr>
      </w:pPr>
      <w:r w:rsidRPr="005A0873">
        <w:rPr>
          <w:lang w:val="uk-UA"/>
        </w:rPr>
        <w:t>Перша</w:t>
      </w:r>
      <w:r w:rsidR="006B6F56" w:rsidRPr="005A0873">
        <w:rPr>
          <w:lang w:val="uk-UA"/>
        </w:rPr>
        <w:t xml:space="preserve"> Дисциплінарна палата Вищої ради правосуддя у складі </w:t>
      </w:r>
      <w:r w:rsidR="006B6F56" w:rsidRPr="005A0873">
        <w:rPr>
          <w:lang w:val="uk-UA"/>
        </w:rPr>
        <w:br/>
        <w:t xml:space="preserve">головуючого – </w:t>
      </w:r>
      <w:proofErr w:type="spellStart"/>
      <w:r w:rsidRPr="005A0873">
        <w:rPr>
          <w:lang w:val="uk-UA"/>
        </w:rPr>
        <w:t>Котелевець</w:t>
      </w:r>
      <w:proofErr w:type="spellEnd"/>
      <w:r w:rsidRPr="005A0873">
        <w:rPr>
          <w:lang w:val="uk-UA"/>
        </w:rPr>
        <w:t xml:space="preserve"> А.В</w:t>
      </w:r>
      <w:r w:rsidR="006B6F56" w:rsidRPr="005A0873">
        <w:rPr>
          <w:lang w:val="uk-UA"/>
        </w:rPr>
        <w:t xml:space="preserve">., членів </w:t>
      </w:r>
      <w:r w:rsidRPr="005A0873">
        <w:rPr>
          <w:lang w:val="uk-UA"/>
        </w:rPr>
        <w:t>Першої</w:t>
      </w:r>
      <w:r w:rsidR="006B6F56" w:rsidRPr="005A0873">
        <w:rPr>
          <w:lang w:val="uk-UA"/>
        </w:rPr>
        <w:t xml:space="preserve"> Дисциплінарної палати Вищої ради правосуддя </w:t>
      </w:r>
      <w:r w:rsidRPr="005A0873">
        <w:rPr>
          <w:lang w:val="uk-UA"/>
        </w:rPr>
        <w:t>Бокової Ю.В., Кваші О.О., Мороза М.В.</w:t>
      </w:r>
      <w:r w:rsidR="006B6F56" w:rsidRPr="005A0873">
        <w:rPr>
          <w:lang w:val="uk-UA"/>
        </w:rPr>
        <w:t xml:space="preserve">, розглянувши висновки доповідача – члена </w:t>
      </w:r>
      <w:r w:rsidRPr="005A0873">
        <w:rPr>
          <w:lang w:val="uk-UA"/>
        </w:rPr>
        <w:t>Першої</w:t>
      </w:r>
      <w:r w:rsidR="006B6F56" w:rsidRPr="005A0873">
        <w:rPr>
          <w:lang w:val="uk-UA"/>
        </w:rPr>
        <w:t xml:space="preserve"> Дисциплінарної палати Вищої ради правосуддя </w:t>
      </w:r>
      <w:r w:rsidRPr="005A0873">
        <w:rPr>
          <w:lang w:val="uk-UA"/>
        </w:rPr>
        <w:t>Бондаренко Т.З.</w:t>
      </w:r>
      <w:r w:rsidR="006B6F56" w:rsidRPr="005A0873">
        <w:rPr>
          <w:lang w:val="uk-UA"/>
        </w:rPr>
        <w:t xml:space="preserve"> за результатами попередньої перевірки дисциплінарних скарг, </w:t>
      </w:r>
    </w:p>
    <w:p w:rsidR="00533F09" w:rsidRPr="002204FF" w:rsidRDefault="00533F09" w:rsidP="005F1798">
      <w:pPr>
        <w:jc w:val="center"/>
        <w:rPr>
          <w:rStyle w:val="rvts9"/>
          <w:b/>
          <w:sz w:val="20"/>
          <w:lang w:val="uk-UA"/>
        </w:rPr>
      </w:pPr>
    </w:p>
    <w:p w:rsidR="003D7E8C" w:rsidRPr="005A0873" w:rsidRDefault="00120F1E" w:rsidP="005F1798">
      <w:pPr>
        <w:jc w:val="center"/>
        <w:rPr>
          <w:rStyle w:val="rvts9"/>
          <w:b/>
          <w:lang w:val="uk-UA"/>
        </w:rPr>
      </w:pPr>
      <w:r w:rsidRPr="005A0873">
        <w:rPr>
          <w:rStyle w:val="rvts9"/>
          <w:b/>
          <w:lang w:val="uk-UA"/>
        </w:rPr>
        <w:t>встановила:</w:t>
      </w:r>
    </w:p>
    <w:p w:rsidR="003D7E8C" w:rsidRPr="002204FF" w:rsidRDefault="003D7E8C" w:rsidP="005F1798">
      <w:pPr>
        <w:jc w:val="center"/>
        <w:rPr>
          <w:rStyle w:val="rvts9"/>
          <w:b/>
          <w:sz w:val="18"/>
          <w:lang w:val="uk-UA"/>
        </w:rPr>
      </w:pPr>
    </w:p>
    <w:p w:rsidR="00FA3ABE" w:rsidRPr="005A0873" w:rsidRDefault="00FA3ABE" w:rsidP="00FA3ABE">
      <w:pPr>
        <w:ind w:firstLine="709"/>
        <w:contextualSpacing/>
        <w:jc w:val="both"/>
        <w:rPr>
          <w:lang w:val="uk-UA"/>
        </w:rPr>
      </w:pPr>
      <w:r w:rsidRPr="005A0873">
        <w:rPr>
          <w:lang w:val="uk-UA"/>
        </w:rPr>
        <w:t xml:space="preserve">5 серпня 2021 року набрав чинності Закон України від 14 липня 2021 року </w:t>
      </w:r>
      <w:r w:rsidRPr="005A0873">
        <w:rPr>
          <w:lang w:val="uk-UA"/>
        </w:rPr>
        <w:br/>
        <w:t>№ 1635-</w:t>
      </w:r>
      <w:r w:rsidRPr="005A0873">
        <w:t>IX</w:t>
      </w:r>
      <w:r w:rsidRPr="005A0873">
        <w:rPr>
          <w:lang w:val="uk-UA"/>
        </w:rPr>
        <w:t xml:space="preserve"> «Про внесення змін до деяких законодавчих актів України щодо порядку обрання (призначення) на посади членів Вищої ради правосуддя та діяльності дисциплінарних інспекторів Вищої ради правосуддя», яким внесено зміни до Закону України «Про Вищу раду правосуддя», зокрема  в частині здійснення дисциплінарних проваджень щодо суддів.</w:t>
      </w:r>
    </w:p>
    <w:p w:rsidR="00FA3ABE" w:rsidRPr="005A0873" w:rsidRDefault="00FA3ABE" w:rsidP="00FA3ABE">
      <w:pPr>
        <w:ind w:firstLine="709"/>
        <w:contextualSpacing/>
        <w:jc w:val="both"/>
        <w:rPr>
          <w:lang w:val="uk-UA"/>
        </w:rPr>
      </w:pPr>
      <w:r w:rsidRPr="005A0873">
        <w:rPr>
          <w:lang w:val="uk-UA"/>
        </w:rPr>
        <w:t>Рішенням Вищої ради правосуддя від 5 серпня 2021 року № 1809/0/15-21 зупинено з 5 серпня 2021 року розподіл між членами Вищої ради правосуддя скарг щодо дисциплінарного проступку судді (дисциплінарних скарг), поданих відповідно до Закону України «Про судоустрій і статус суддів», та скарг на рішення про притягнення до дисциплінарної відповідальності судді  чи прокурора.</w:t>
      </w:r>
    </w:p>
    <w:p w:rsidR="00FA3ABE" w:rsidRPr="005A0873" w:rsidRDefault="00FA3ABE" w:rsidP="00FA3ABE">
      <w:pPr>
        <w:ind w:firstLine="709"/>
        <w:contextualSpacing/>
        <w:jc w:val="both"/>
        <w:rPr>
          <w:lang w:val="uk-UA"/>
        </w:rPr>
      </w:pPr>
      <w:r w:rsidRPr="005A0873">
        <w:rPr>
          <w:lang w:val="uk-UA"/>
        </w:rPr>
        <w:t xml:space="preserve">19 жовтня 2023 року введено в дію Закон України від 9 серпня 2023 року </w:t>
      </w:r>
      <w:r w:rsidRPr="005A0873">
        <w:rPr>
          <w:lang w:val="uk-UA"/>
        </w:rPr>
        <w:br/>
        <w:t>№ 3304-</w:t>
      </w:r>
      <w:r w:rsidRPr="005A0873">
        <w:t>IX</w:t>
      </w:r>
      <w:r w:rsidRPr="005A0873">
        <w:rPr>
          <w:lang w:val="uk-UA"/>
        </w:rPr>
        <w:t xml:space="preserve"> «Про внесення змін до деяких законів України щодо негайного відновлення розгляду справ стосовно дисциплінарної відповідальності суддів».</w:t>
      </w:r>
    </w:p>
    <w:p w:rsidR="00FA3ABE" w:rsidRPr="002204FF" w:rsidRDefault="00FA3ABE" w:rsidP="00FA3ABE">
      <w:pPr>
        <w:ind w:firstLine="709"/>
        <w:contextualSpacing/>
        <w:jc w:val="both"/>
        <w:rPr>
          <w:lang w:val="uk-UA"/>
        </w:rPr>
      </w:pPr>
      <w:r w:rsidRPr="005A0873">
        <w:rPr>
          <w:lang w:val="uk-UA"/>
        </w:rPr>
        <w:t xml:space="preserve">Рішенням Вищої ради правосуддя від 19 жовтня 2023 року № 997/0/15-23 відновлено розподіл між членами Вищої ради правосуддя скарг щодо дисциплінарного проступку судді (дисциплінарних скарг), поданих відповідно до Закону України «Про </w:t>
      </w:r>
      <w:r w:rsidRPr="002204FF">
        <w:rPr>
          <w:lang w:val="uk-UA"/>
        </w:rPr>
        <w:lastRenderedPageBreak/>
        <w:t>судоустрій і статус суддів», та скарг на рішення про притягнення до дисциплінарної відповідальності судді чи прокурора, розподіл яких зупинено рішенням Вищої ради правосуддя від 5 серпня 2021 року № 1809/0/15-21, з 1 листопада 2023 року.</w:t>
      </w:r>
    </w:p>
    <w:p w:rsidR="00FA3ABE" w:rsidRPr="002204FF" w:rsidRDefault="00FA3ABE" w:rsidP="007407F9">
      <w:pPr>
        <w:ind w:firstLine="709"/>
        <w:contextualSpacing/>
        <w:jc w:val="both"/>
        <w:rPr>
          <w:lang w:val="uk-UA"/>
        </w:rPr>
      </w:pPr>
      <w:r w:rsidRPr="002204FF">
        <w:rPr>
          <w:lang w:val="uk-UA"/>
        </w:rPr>
        <w:t xml:space="preserve">До Вищої ради правосуддя </w:t>
      </w:r>
      <w:r w:rsidR="0094364C" w:rsidRPr="002204FF">
        <w:rPr>
          <w:lang w:val="uk-UA"/>
        </w:rPr>
        <w:t>6 листопада</w:t>
      </w:r>
      <w:r w:rsidRPr="002204FF">
        <w:rPr>
          <w:lang w:val="uk-UA"/>
        </w:rPr>
        <w:t xml:space="preserve"> 202</w:t>
      </w:r>
      <w:r w:rsidR="0094364C" w:rsidRPr="002204FF">
        <w:rPr>
          <w:lang w:val="uk-UA"/>
        </w:rPr>
        <w:t>3</w:t>
      </w:r>
      <w:r w:rsidRPr="002204FF">
        <w:rPr>
          <w:lang w:val="uk-UA"/>
        </w:rPr>
        <w:t xml:space="preserve"> року за вхідним номером                                       </w:t>
      </w:r>
      <w:r w:rsidR="0094364C" w:rsidRPr="002204FF">
        <w:rPr>
          <w:lang w:val="uk-UA"/>
        </w:rPr>
        <w:t>П-3729/1/7-23</w:t>
      </w:r>
      <w:r w:rsidRPr="002204FF">
        <w:rPr>
          <w:lang w:val="uk-UA"/>
        </w:rPr>
        <w:t xml:space="preserve"> надійшла дисциплінарна скарга </w:t>
      </w:r>
      <w:proofErr w:type="spellStart"/>
      <w:r w:rsidR="0094364C" w:rsidRPr="002204FF">
        <w:rPr>
          <w:lang w:val="uk-UA"/>
        </w:rPr>
        <w:t>Пономар</w:t>
      </w:r>
      <w:proofErr w:type="spellEnd"/>
      <w:r w:rsidR="0094364C" w:rsidRPr="002204FF">
        <w:rPr>
          <w:lang w:val="uk-UA"/>
        </w:rPr>
        <w:t xml:space="preserve"> Н.В.</w:t>
      </w:r>
      <w:r w:rsidRPr="002204FF">
        <w:rPr>
          <w:lang w:val="uk-UA"/>
        </w:rPr>
        <w:t xml:space="preserve"> на дії судді </w:t>
      </w:r>
      <w:r w:rsidR="0094364C" w:rsidRPr="002204FF">
        <w:rPr>
          <w:lang w:val="uk-UA"/>
        </w:rPr>
        <w:t xml:space="preserve">Кіровського районного суду міста Дніпропетровська </w:t>
      </w:r>
      <w:proofErr w:type="spellStart"/>
      <w:r w:rsidR="0094364C" w:rsidRPr="002204FF">
        <w:rPr>
          <w:lang w:val="uk-UA"/>
        </w:rPr>
        <w:t>Єдаменко</w:t>
      </w:r>
      <w:proofErr w:type="spellEnd"/>
      <w:r w:rsidR="0094364C" w:rsidRPr="002204FF">
        <w:rPr>
          <w:lang w:val="uk-UA"/>
        </w:rPr>
        <w:t xml:space="preserve"> С.В. </w:t>
      </w:r>
      <w:r w:rsidRPr="002204FF">
        <w:rPr>
          <w:lang w:val="uk-UA"/>
        </w:rPr>
        <w:t xml:space="preserve">під час здійснення правосуддя у справі № </w:t>
      </w:r>
      <w:r w:rsidR="0094364C" w:rsidRPr="002204FF">
        <w:rPr>
          <w:lang w:val="uk-UA"/>
        </w:rPr>
        <w:t>203/2369/23</w:t>
      </w:r>
      <w:r w:rsidRPr="002204FF">
        <w:rPr>
          <w:lang w:val="uk-UA"/>
        </w:rPr>
        <w:t>.</w:t>
      </w:r>
    </w:p>
    <w:p w:rsidR="00141D18" w:rsidRPr="002204FF" w:rsidRDefault="00120F1E" w:rsidP="007407F9">
      <w:pPr>
        <w:ind w:firstLine="709"/>
        <w:contextualSpacing/>
        <w:jc w:val="both"/>
        <w:rPr>
          <w:lang w:val="uk-UA"/>
        </w:rPr>
      </w:pPr>
      <w:r w:rsidRPr="002204FF">
        <w:rPr>
          <w:lang w:val="uk-UA"/>
        </w:rPr>
        <w:t>За результатами попередньої перевірки скарг</w:t>
      </w:r>
      <w:r w:rsidR="00354C6D" w:rsidRPr="002204FF">
        <w:rPr>
          <w:lang w:val="uk-UA"/>
        </w:rPr>
        <w:t>и</w:t>
      </w:r>
      <w:r w:rsidRPr="002204FF">
        <w:rPr>
          <w:lang w:val="uk-UA"/>
        </w:rPr>
        <w:t xml:space="preserve"> доповідачем – членом </w:t>
      </w:r>
      <w:r w:rsidR="006D7902" w:rsidRPr="002204FF">
        <w:rPr>
          <w:lang w:val="uk-UA"/>
        </w:rPr>
        <w:t>Першої</w:t>
      </w:r>
      <w:r w:rsidRPr="002204FF">
        <w:rPr>
          <w:lang w:val="uk-UA"/>
        </w:rPr>
        <w:t xml:space="preserve"> Дисциплінарної палати Вищої ради правосуддя </w:t>
      </w:r>
      <w:r w:rsidR="006D7902" w:rsidRPr="002204FF">
        <w:rPr>
          <w:lang w:val="uk-UA"/>
        </w:rPr>
        <w:t>Бондаренко Т.З.</w:t>
      </w:r>
      <w:r w:rsidRPr="002204FF">
        <w:rPr>
          <w:lang w:val="uk-UA"/>
        </w:rPr>
        <w:t xml:space="preserve"> складено висновок від </w:t>
      </w:r>
      <w:r w:rsidR="00CA0BD1" w:rsidRPr="002204FF">
        <w:rPr>
          <w:lang w:val="uk-UA"/>
        </w:rPr>
        <w:br/>
      </w:r>
      <w:r w:rsidR="0094364C" w:rsidRPr="002204FF">
        <w:rPr>
          <w:lang w:val="uk-UA"/>
        </w:rPr>
        <w:t>11 грудня</w:t>
      </w:r>
      <w:r w:rsidR="008010CE" w:rsidRPr="002204FF">
        <w:rPr>
          <w:lang w:val="uk-UA"/>
        </w:rPr>
        <w:t xml:space="preserve"> 2023</w:t>
      </w:r>
      <w:r w:rsidRPr="002204FF">
        <w:rPr>
          <w:lang w:val="uk-UA"/>
        </w:rPr>
        <w:t xml:space="preserve"> року про </w:t>
      </w:r>
      <w:r w:rsidR="00C04728" w:rsidRPr="002204FF">
        <w:rPr>
          <w:lang w:val="uk-UA"/>
        </w:rPr>
        <w:t xml:space="preserve">залишення без розгляду та повернення дисциплінарної скарги, </w:t>
      </w:r>
      <w:r w:rsidR="00C455A7" w:rsidRPr="002204FF">
        <w:rPr>
          <w:lang w:val="uk-UA"/>
        </w:rPr>
        <w:t>оскільки</w:t>
      </w:r>
      <w:r w:rsidR="005F0A76" w:rsidRPr="002204FF">
        <w:rPr>
          <w:lang w:val="uk-UA"/>
        </w:rPr>
        <w:t xml:space="preserve"> </w:t>
      </w:r>
      <w:r w:rsidR="00141D18" w:rsidRPr="002204FF">
        <w:rPr>
          <w:lang w:val="uk-UA"/>
        </w:rPr>
        <w:t xml:space="preserve">вона не містить відомостей про ознаки дисциплінарного проступку судді та </w:t>
      </w:r>
      <w:r w:rsidR="0094364C" w:rsidRPr="002204FF">
        <w:rPr>
          <w:lang w:val="uk-UA"/>
        </w:rPr>
        <w:t>ґрунтується лише на доводах, що можуть бути перевірені виключно судом вищої інстанції в порядку, передбаченому процесуальним законом</w:t>
      </w:r>
      <w:r w:rsidR="00141D18" w:rsidRPr="002204FF">
        <w:rPr>
          <w:lang w:val="uk-UA"/>
        </w:rPr>
        <w:t xml:space="preserve"> (пункти 2, </w:t>
      </w:r>
      <w:r w:rsidR="0094364C" w:rsidRPr="002204FF">
        <w:rPr>
          <w:lang w:val="uk-UA"/>
        </w:rPr>
        <w:t xml:space="preserve">6 </w:t>
      </w:r>
      <w:r w:rsidR="00141D18" w:rsidRPr="002204FF">
        <w:rPr>
          <w:lang w:val="uk-UA"/>
        </w:rPr>
        <w:t>частини першої статті 44 Закону України «Про Вищу раду правосуддя»).</w:t>
      </w:r>
    </w:p>
    <w:p w:rsidR="0070193C" w:rsidRPr="002204FF" w:rsidRDefault="006D7902" w:rsidP="007407F9">
      <w:pPr>
        <w:ind w:firstLine="709"/>
        <w:contextualSpacing/>
        <w:jc w:val="both"/>
        <w:rPr>
          <w:lang w:val="uk-UA"/>
        </w:rPr>
      </w:pPr>
      <w:r w:rsidRPr="002204FF">
        <w:rPr>
          <w:lang w:val="uk-UA"/>
        </w:rPr>
        <w:t>Д</w:t>
      </w:r>
      <w:r w:rsidR="0070193C" w:rsidRPr="002204FF">
        <w:rPr>
          <w:lang w:val="uk-UA"/>
        </w:rPr>
        <w:t xml:space="preserve">о Вищої ради правосуддя </w:t>
      </w:r>
      <w:r w:rsidR="0094364C" w:rsidRPr="002204FF">
        <w:rPr>
          <w:lang w:val="uk-UA"/>
        </w:rPr>
        <w:t>4 квітня</w:t>
      </w:r>
      <w:r w:rsidRPr="002204FF">
        <w:rPr>
          <w:lang w:val="uk-UA"/>
        </w:rPr>
        <w:t xml:space="preserve"> 2023 року </w:t>
      </w:r>
      <w:r w:rsidR="0070193C" w:rsidRPr="002204FF">
        <w:rPr>
          <w:lang w:val="uk-UA"/>
        </w:rPr>
        <w:t>за вхідним</w:t>
      </w:r>
      <w:r w:rsidR="0070193C" w:rsidRPr="002204FF">
        <w:rPr>
          <w:lang w:val="uk-UA"/>
        </w:rPr>
        <w:br/>
        <w:t xml:space="preserve">№ </w:t>
      </w:r>
      <w:r w:rsidR="0094364C" w:rsidRPr="002204FF">
        <w:rPr>
          <w:lang w:val="uk-UA"/>
        </w:rPr>
        <w:t>Т-1222/1/7-23</w:t>
      </w:r>
      <w:r w:rsidR="0070193C" w:rsidRPr="002204FF">
        <w:rPr>
          <w:lang w:val="uk-UA"/>
        </w:rPr>
        <w:t xml:space="preserve"> надійшла скарга </w:t>
      </w:r>
      <w:proofErr w:type="spellStart"/>
      <w:r w:rsidR="0094364C" w:rsidRPr="002204FF">
        <w:rPr>
          <w:lang w:val="uk-UA"/>
        </w:rPr>
        <w:t>Тупчія</w:t>
      </w:r>
      <w:proofErr w:type="spellEnd"/>
      <w:r w:rsidR="0094364C" w:rsidRPr="002204FF">
        <w:rPr>
          <w:lang w:val="uk-UA"/>
        </w:rPr>
        <w:t xml:space="preserve"> Р.В.</w:t>
      </w:r>
      <w:r w:rsidRPr="002204FF">
        <w:rPr>
          <w:lang w:val="uk-UA"/>
        </w:rPr>
        <w:t xml:space="preserve"> на дії судді </w:t>
      </w:r>
      <w:r w:rsidR="0094364C" w:rsidRPr="002204FF">
        <w:rPr>
          <w:lang w:val="uk-UA"/>
        </w:rPr>
        <w:t xml:space="preserve">Звенигородського районного суду Черкаської області </w:t>
      </w:r>
      <w:proofErr w:type="spellStart"/>
      <w:r w:rsidR="0094364C" w:rsidRPr="002204FF">
        <w:rPr>
          <w:lang w:val="uk-UA"/>
        </w:rPr>
        <w:t>Сакун</w:t>
      </w:r>
      <w:proofErr w:type="spellEnd"/>
      <w:r w:rsidR="0094364C" w:rsidRPr="002204FF">
        <w:rPr>
          <w:lang w:val="uk-UA"/>
        </w:rPr>
        <w:t xml:space="preserve"> Д.І. </w:t>
      </w:r>
      <w:r w:rsidRPr="002204FF">
        <w:rPr>
          <w:lang w:val="uk-UA"/>
        </w:rPr>
        <w:t>під час здійснення правосуддя у справ</w:t>
      </w:r>
      <w:r w:rsidR="0094364C" w:rsidRPr="002204FF">
        <w:rPr>
          <w:lang w:val="uk-UA"/>
        </w:rPr>
        <w:t>ах</w:t>
      </w:r>
      <w:r w:rsidRPr="002204FF">
        <w:rPr>
          <w:lang w:val="uk-UA"/>
        </w:rPr>
        <w:t xml:space="preserve"> </w:t>
      </w:r>
      <w:r w:rsidR="00CA0BD1" w:rsidRPr="002204FF">
        <w:rPr>
          <w:lang w:val="uk-UA"/>
        </w:rPr>
        <w:br/>
      </w:r>
      <w:r w:rsidRPr="002204FF">
        <w:rPr>
          <w:lang w:val="uk-UA"/>
        </w:rPr>
        <w:t>№</w:t>
      </w:r>
      <w:r w:rsidR="0094364C" w:rsidRPr="002204FF">
        <w:rPr>
          <w:lang w:val="uk-UA"/>
        </w:rPr>
        <w:t>№ 694/452/18, 694/1641/20, 694/1287/22</w:t>
      </w:r>
      <w:r w:rsidR="0070193C" w:rsidRPr="002204FF">
        <w:rPr>
          <w:lang w:val="uk-UA"/>
        </w:rPr>
        <w:t xml:space="preserve">. </w:t>
      </w:r>
    </w:p>
    <w:p w:rsidR="00B1500D" w:rsidRPr="002204FF" w:rsidRDefault="007F4416" w:rsidP="007407F9">
      <w:pPr>
        <w:ind w:firstLine="709"/>
        <w:contextualSpacing/>
        <w:jc w:val="both"/>
        <w:rPr>
          <w:lang w:val="uk-UA"/>
        </w:rPr>
      </w:pPr>
      <w:r w:rsidRPr="002204FF">
        <w:rPr>
          <w:lang w:val="uk-UA"/>
        </w:rPr>
        <w:t xml:space="preserve">За результатами попередньої перевірки скарги доповідачем – членом </w:t>
      </w:r>
      <w:r w:rsidR="006D7902" w:rsidRPr="002204FF">
        <w:rPr>
          <w:lang w:val="uk-UA"/>
        </w:rPr>
        <w:t>Пе</w:t>
      </w:r>
      <w:r w:rsidR="00391806" w:rsidRPr="002204FF">
        <w:rPr>
          <w:lang w:val="uk-UA"/>
        </w:rPr>
        <w:t>р</w:t>
      </w:r>
      <w:r w:rsidR="006D7902" w:rsidRPr="002204FF">
        <w:rPr>
          <w:lang w:val="uk-UA"/>
        </w:rPr>
        <w:t>шої</w:t>
      </w:r>
      <w:r w:rsidRPr="002204FF">
        <w:rPr>
          <w:lang w:val="uk-UA"/>
        </w:rPr>
        <w:t xml:space="preserve"> Дисциплінарної палати Вищої ради правосуддя </w:t>
      </w:r>
      <w:r w:rsidR="00391806" w:rsidRPr="002204FF">
        <w:rPr>
          <w:lang w:val="uk-UA"/>
        </w:rPr>
        <w:t>Бондаренко Т.З</w:t>
      </w:r>
      <w:r w:rsidRPr="002204FF">
        <w:rPr>
          <w:lang w:val="uk-UA"/>
        </w:rPr>
        <w:t xml:space="preserve">. складено висновок від </w:t>
      </w:r>
      <w:r w:rsidR="00CA0BD1" w:rsidRPr="002204FF">
        <w:rPr>
          <w:lang w:val="uk-UA"/>
        </w:rPr>
        <w:br/>
      </w:r>
      <w:r w:rsidR="0094364C" w:rsidRPr="002204FF">
        <w:rPr>
          <w:lang w:val="uk-UA"/>
        </w:rPr>
        <w:t xml:space="preserve">8 грудня </w:t>
      </w:r>
      <w:r w:rsidRPr="002204FF">
        <w:rPr>
          <w:lang w:val="uk-UA"/>
        </w:rPr>
        <w:t xml:space="preserve">2023 року про залишення без розгляду та повернення дисциплінарної скарги, </w:t>
      </w:r>
      <w:r w:rsidR="0094364C" w:rsidRPr="002204FF">
        <w:rPr>
          <w:lang w:val="uk-UA"/>
        </w:rPr>
        <w:t>оскільки вона не містить відомостей про ознаки дисциплінарного проступку судді та посилання на фактичні дані (свідчення, докази) щодо дисциплінарного проступку судді (пункти 2, 3 частини першої статті 44 Закону України «Про Вищу раду правосуддя»)</w:t>
      </w:r>
      <w:r w:rsidR="00B1500D" w:rsidRPr="002204FF">
        <w:rPr>
          <w:lang w:val="uk-UA"/>
        </w:rPr>
        <w:t>.</w:t>
      </w:r>
    </w:p>
    <w:p w:rsidR="007407F9" w:rsidRPr="002204FF" w:rsidRDefault="007407F9" w:rsidP="007407F9">
      <w:pPr>
        <w:autoSpaceDE w:val="0"/>
        <w:autoSpaceDN w:val="0"/>
        <w:adjustRightInd w:val="0"/>
        <w:ind w:firstLine="708"/>
        <w:jc w:val="both"/>
        <w:rPr>
          <w:lang w:val="uk-UA"/>
        </w:rPr>
      </w:pPr>
      <w:r w:rsidRPr="002204FF">
        <w:rPr>
          <w:lang w:val="uk-UA"/>
        </w:rPr>
        <w:t xml:space="preserve">До Вищої ради правосуддя </w:t>
      </w:r>
      <w:r w:rsidR="004F217D" w:rsidRPr="002204FF">
        <w:rPr>
          <w:lang w:val="uk-UA"/>
        </w:rPr>
        <w:t>8 грудня</w:t>
      </w:r>
      <w:r w:rsidRPr="002204FF">
        <w:rPr>
          <w:lang w:val="uk-UA"/>
        </w:rPr>
        <w:t xml:space="preserve"> 2023 року за вхідним номером                                       </w:t>
      </w:r>
      <w:r w:rsidR="004F217D" w:rsidRPr="002204FF">
        <w:rPr>
          <w:lang w:val="uk-UA"/>
        </w:rPr>
        <w:t>Ш-679/1/7-23</w:t>
      </w:r>
      <w:r w:rsidRPr="002204FF">
        <w:rPr>
          <w:lang w:val="uk-UA"/>
        </w:rPr>
        <w:t xml:space="preserve"> надійшла дисциплінарна скарга </w:t>
      </w:r>
      <w:proofErr w:type="spellStart"/>
      <w:r w:rsidR="004F217D" w:rsidRPr="002204FF">
        <w:rPr>
          <w:lang w:val="uk-UA"/>
        </w:rPr>
        <w:t>Шерстюка</w:t>
      </w:r>
      <w:proofErr w:type="spellEnd"/>
      <w:r w:rsidR="004F217D" w:rsidRPr="002204FF">
        <w:rPr>
          <w:lang w:val="uk-UA"/>
        </w:rPr>
        <w:t xml:space="preserve"> М.П. на дії </w:t>
      </w:r>
      <w:r w:rsidRPr="002204FF">
        <w:rPr>
          <w:lang w:val="uk-UA"/>
        </w:rPr>
        <w:t>судді</w:t>
      </w:r>
      <w:r w:rsidR="004F217D" w:rsidRPr="002204FF">
        <w:rPr>
          <w:lang w:val="uk-UA"/>
        </w:rPr>
        <w:t>в</w:t>
      </w:r>
      <w:r w:rsidRPr="002204FF">
        <w:rPr>
          <w:lang w:val="uk-UA"/>
        </w:rPr>
        <w:t xml:space="preserve"> </w:t>
      </w:r>
      <w:r w:rsidR="004F217D" w:rsidRPr="002204FF">
        <w:rPr>
          <w:lang w:val="uk-UA"/>
        </w:rPr>
        <w:t xml:space="preserve">Львівського апеляційного суду </w:t>
      </w:r>
      <w:proofErr w:type="spellStart"/>
      <w:r w:rsidR="004F217D" w:rsidRPr="002204FF">
        <w:rPr>
          <w:lang w:val="uk-UA"/>
        </w:rPr>
        <w:t>Гончарук</w:t>
      </w:r>
      <w:proofErr w:type="spellEnd"/>
      <w:r w:rsidR="004F217D" w:rsidRPr="002204FF">
        <w:rPr>
          <w:lang w:val="uk-UA"/>
        </w:rPr>
        <w:t xml:space="preserve"> Л.Я., Партики І.В., Стельмаха І.О. </w:t>
      </w:r>
      <w:r w:rsidRPr="002204FF">
        <w:rPr>
          <w:lang w:val="uk-UA"/>
        </w:rPr>
        <w:t xml:space="preserve">під час здійснення правосуддя у справі № </w:t>
      </w:r>
      <w:r w:rsidR="004F217D" w:rsidRPr="002204FF">
        <w:rPr>
          <w:lang w:val="uk-UA"/>
        </w:rPr>
        <w:t>462/7284/22</w:t>
      </w:r>
      <w:r w:rsidRPr="002204FF">
        <w:rPr>
          <w:lang w:val="uk-UA"/>
        </w:rPr>
        <w:t>.</w:t>
      </w:r>
    </w:p>
    <w:p w:rsidR="007407F9" w:rsidRPr="002204FF" w:rsidRDefault="007407F9" w:rsidP="007407F9">
      <w:pPr>
        <w:ind w:right="-1" w:firstLine="567"/>
        <w:jc w:val="both"/>
        <w:rPr>
          <w:lang w:val="uk-UA"/>
        </w:rPr>
      </w:pPr>
      <w:r w:rsidRPr="002204FF">
        <w:rPr>
          <w:lang w:val="uk-UA"/>
        </w:rPr>
        <w:t xml:space="preserve">За результатами попередньої перевірки скарги доповідачем – членом Першої Дисциплінарної палати Вищої ради правосуддя Бондаренко Т.З. складено висновок від </w:t>
      </w:r>
      <w:r w:rsidR="00CA0BD1" w:rsidRPr="002204FF">
        <w:rPr>
          <w:lang w:val="uk-UA"/>
        </w:rPr>
        <w:br/>
      </w:r>
      <w:r w:rsidR="004F217D" w:rsidRPr="002204FF">
        <w:rPr>
          <w:lang w:val="uk-UA"/>
        </w:rPr>
        <w:t>12 грудня</w:t>
      </w:r>
      <w:r w:rsidRPr="002204FF">
        <w:rPr>
          <w:lang w:val="uk-UA"/>
        </w:rPr>
        <w:t xml:space="preserve"> 2023 року про залишення без розгляду та повернення дисциплінарної скарги, оскільки вона не містить відомостей про ознаки дисциплінарного проступку судді</w:t>
      </w:r>
      <w:r w:rsidR="004F217D" w:rsidRPr="002204FF">
        <w:rPr>
          <w:lang w:val="uk-UA"/>
        </w:rPr>
        <w:t>в</w:t>
      </w:r>
      <w:r w:rsidRPr="002204FF">
        <w:rPr>
          <w:lang w:val="uk-UA"/>
        </w:rPr>
        <w:t xml:space="preserve"> та посилання на фактичні дані (свідчення, докази) щодо дисциплінарного проступку судді</w:t>
      </w:r>
      <w:r w:rsidR="004F217D" w:rsidRPr="002204FF">
        <w:rPr>
          <w:lang w:val="uk-UA"/>
        </w:rPr>
        <w:t>в</w:t>
      </w:r>
      <w:r w:rsidRPr="002204FF">
        <w:rPr>
          <w:lang w:val="uk-UA"/>
        </w:rPr>
        <w:t xml:space="preserve"> (пункти 2, 3 частини першої статті 44 Закону України «Про Вищу раду правосуддя»).</w:t>
      </w:r>
    </w:p>
    <w:p w:rsidR="004F217D" w:rsidRPr="002204FF" w:rsidRDefault="004F217D" w:rsidP="004F217D">
      <w:pPr>
        <w:autoSpaceDE w:val="0"/>
        <w:autoSpaceDN w:val="0"/>
        <w:adjustRightInd w:val="0"/>
        <w:ind w:firstLine="708"/>
        <w:jc w:val="both"/>
        <w:rPr>
          <w:lang w:val="uk-UA"/>
        </w:rPr>
      </w:pPr>
      <w:r w:rsidRPr="002204FF">
        <w:rPr>
          <w:lang w:val="uk-UA"/>
        </w:rPr>
        <w:t xml:space="preserve">До Вищої ради правосуддя 5 квітня 2023 року за вхідним номером                                       Г-1237/0/7-23 надійшла дисциплінарна скарга Гук Л.П. на дії суддів Запорізького апеляційного суду </w:t>
      </w:r>
      <w:proofErr w:type="spellStart"/>
      <w:r w:rsidRPr="002204FF">
        <w:rPr>
          <w:lang w:val="uk-UA"/>
        </w:rPr>
        <w:t>Дашковської</w:t>
      </w:r>
      <w:proofErr w:type="spellEnd"/>
      <w:r w:rsidRPr="002204FF">
        <w:rPr>
          <w:lang w:val="uk-UA"/>
        </w:rPr>
        <w:t xml:space="preserve"> А.В., </w:t>
      </w:r>
      <w:proofErr w:type="spellStart"/>
      <w:r w:rsidRPr="002204FF">
        <w:rPr>
          <w:lang w:val="uk-UA"/>
        </w:rPr>
        <w:t>Кочеткової</w:t>
      </w:r>
      <w:proofErr w:type="spellEnd"/>
      <w:r w:rsidRPr="002204FF">
        <w:rPr>
          <w:lang w:val="uk-UA"/>
        </w:rPr>
        <w:t xml:space="preserve"> І.В.</w:t>
      </w:r>
      <w:r w:rsidR="006022BA" w:rsidRPr="002204FF">
        <w:rPr>
          <w:lang w:val="uk-UA"/>
        </w:rPr>
        <w:t xml:space="preserve">, Кримської </w:t>
      </w:r>
      <w:r w:rsidRPr="002204FF">
        <w:rPr>
          <w:lang w:val="uk-UA"/>
        </w:rPr>
        <w:t xml:space="preserve"> </w:t>
      </w:r>
      <w:r w:rsidR="006022BA" w:rsidRPr="002204FF">
        <w:rPr>
          <w:lang w:val="uk-UA"/>
        </w:rPr>
        <w:t xml:space="preserve">О.М. </w:t>
      </w:r>
      <w:r w:rsidRPr="002204FF">
        <w:rPr>
          <w:lang w:val="uk-UA"/>
        </w:rPr>
        <w:t>під час здійснення правосуддя у справі № 310/6775/21.</w:t>
      </w:r>
    </w:p>
    <w:p w:rsidR="006022BA" w:rsidRPr="002204FF" w:rsidRDefault="006022BA" w:rsidP="006022BA">
      <w:pPr>
        <w:widowControl w:val="0"/>
        <w:ind w:firstLine="708"/>
        <w:jc w:val="both"/>
        <w:rPr>
          <w:lang w:val="uk-UA"/>
        </w:rPr>
      </w:pPr>
      <w:r w:rsidRPr="002204FF">
        <w:rPr>
          <w:lang w:val="uk-UA"/>
        </w:rPr>
        <w:t xml:space="preserve">Ухвалою члена Першої Дисциплінарної палати Вищої ради правосуддя від </w:t>
      </w:r>
      <w:r w:rsidRPr="002204FF">
        <w:rPr>
          <w:lang w:val="uk-UA"/>
        </w:rPr>
        <w:br/>
        <w:t>13 грудня 2023 року № 1147</w:t>
      </w:r>
      <w:r w:rsidR="002204FF" w:rsidRPr="002204FF">
        <w:rPr>
          <w:lang w:val="uk-UA"/>
        </w:rPr>
        <w:t xml:space="preserve">/0/18-23 залишено без розгляду </w:t>
      </w:r>
      <w:r w:rsidRPr="002204FF">
        <w:rPr>
          <w:lang w:val="uk-UA"/>
        </w:rPr>
        <w:t xml:space="preserve">дисциплінарну скаргу </w:t>
      </w:r>
      <w:r w:rsidR="002204FF" w:rsidRPr="002204FF">
        <w:rPr>
          <w:lang w:val="uk-UA"/>
        </w:rPr>
        <w:br/>
      </w:r>
      <w:r w:rsidRPr="002204FF">
        <w:rPr>
          <w:lang w:val="uk-UA"/>
        </w:rPr>
        <w:t xml:space="preserve">Гук Л.П. у частині стосовно судді Запорізького апеляційного суду Кримської О.М., оскільки остання звільнена рішенням Вищої ради правосуддя 26 вересня 2023 року </w:t>
      </w:r>
      <w:r w:rsidRPr="002204FF">
        <w:rPr>
          <w:lang w:val="uk-UA"/>
        </w:rPr>
        <w:br/>
        <w:t>№ 909/0/15-23.</w:t>
      </w:r>
    </w:p>
    <w:p w:rsidR="004F217D" w:rsidRPr="006022BA" w:rsidRDefault="004F217D" w:rsidP="004F217D">
      <w:pPr>
        <w:ind w:right="-1" w:firstLine="567"/>
        <w:jc w:val="both"/>
        <w:rPr>
          <w:lang w:val="uk-UA"/>
        </w:rPr>
      </w:pPr>
      <w:r w:rsidRPr="002204FF">
        <w:rPr>
          <w:lang w:val="uk-UA"/>
        </w:rPr>
        <w:t xml:space="preserve">За результатами попередньої перевірки скарги доповідачем – членом Першої Дисциплінарної палати Вищої ради правосуддя Бондаренко Т.З. складено висновок від </w:t>
      </w:r>
      <w:r w:rsidRPr="002204FF">
        <w:rPr>
          <w:lang w:val="uk-UA"/>
        </w:rPr>
        <w:br/>
        <w:t>8 грудня 2023 року про залишення без розгляду та повернення дисциплінарної скарги, оскільки вона не містить відомостей про ознаки дисциплінарного проступку суддів та посилання на фактичні дані (свідчення, докази) щодо дисциплінарного проступку суддів (пункти 2, 3 частини першої статті 44 Закону України «Про Вищу раду правосуддя»).</w:t>
      </w:r>
    </w:p>
    <w:p w:rsidR="004B29B5" w:rsidRPr="002204FF" w:rsidRDefault="004B29B5" w:rsidP="004B29B5">
      <w:pPr>
        <w:autoSpaceDE w:val="0"/>
        <w:autoSpaceDN w:val="0"/>
        <w:adjustRightInd w:val="0"/>
        <w:ind w:firstLine="708"/>
        <w:jc w:val="both"/>
        <w:rPr>
          <w:lang w:val="uk-UA"/>
        </w:rPr>
      </w:pPr>
      <w:r w:rsidRPr="002204FF">
        <w:rPr>
          <w:lang w:val="uk-UA"/>
        </w:rPr>
        <w:t xml:space="preserve">До Вищої ради правосуддя 18 квітня 2023 року за вхідним номером                                       Г-1237/1/7-23 надійшла дисциплінарна скарга Гук Л.П. на дії суддів Запорізького апеляційного суду </w:t>
      </w:r>
      <w:proofErr w:type="spellStart"/>
      <w:r w:rsidRPr="002204FF">
        <w:rPr>
          <w:lang w:val="uk-UA"/>
        </w:rPr>
        <w:t>Дашковської</w:t>
      </w:r>
      <w:proofErr w:type="spellEnd"/>
      <w:r w:rsidRPr="002204FF">
        <w:rPr>
          <w:lang w:val="uk-UA"/>
        </w:rPr>
        <w:t xml:space="preserve"> А.В., </w:t>
      </w:r>
      <w:proofErr w:type="spellStart"/>
      <w:r w:rsidRPr="002204FF">
        <w:rPr>
          <w:lang w:val="uk-UA"/>
        </w:rPr>
        <w:t>Кочеткової</w:t>
      </w:r>
      <w:proofErr w:type="spellEnd"/>
      <w:r w:rsidRPr="002204FF">
        <w:rPr>
          <w:lang w:val="uk-UA"/>
        </w:rPr>
        <w:t xml:space="preserve"> І.В.</w:t>
      </w:r>
      <w:r w:rsidR="006022BA" w:rsidRPr="002204FF">
        <w:rPr>
          <w:lang w:val="uk-UA"/>
        </w:rPr>
        <w:t>, Кримської О.М.</w:t>
      </w:r>
      <w:r w:rsidRPr="002204FF">
        <w:rPr>
          <w:lang w:val="uk-UA"/>
        </w:rPr>
        <w:t xml:space="preserve"> під час здійснення правосуддя у справі № 310/6775/21.</w:t>
      </w:r>
    </w:p>
    <w:p w:rsidR="006022BA" w:rsidRPr="002204FF" w:rsidRDefault="006022BA" w:rsidP="006022BA">
      <w:pPr>
        <w:widowControl w:val="0"/>
        <w:ind w:firstLine="708"/>
        <w:jc w:val="both"/>
        <w:rPr>
          <w:lang w:val="uk-UA"/>
        </w:rPr>
      </w:pPr>
      <w:r w:rsidRPr="002204FF">
        <w:rPr>
          <w:lang w:val="uk-UA"/>
        </w:rPr>
        <w:t xml:space="preserve">Ухвалою члена Першої Дисциплінарної палати Вищої ради правосуддя від </w:t>
      </w:r>
      <w:r w:rsidRPr="002204FF">
        <w:rPr>
          <w:lang w:val="uk-UA"/>
        </w:rPr>
        <w:br/>
      </w:r>
      <w:r w:rsidRPr="002204FF">
        <w:rPr>
          <w:lang w:val="uk-UA"/>
        </w:rPr>
        <w:lastRenderedPageBreak/>
        <w:t>13 грудня 2023 року № 1147/0/18-23 залишено без розгляду</w:t>
      </w:r>
      <w:r w:rsidR="002204FF" w:rsidRPr="002204FF">
        <w:rPr>
          <w:lang w:val="uk-UA"/>
        </w:rPr>
        <w:t xml:space="preserve"> </w:t>
      </w:r>
      <w:r w:rsidRPr="002204FF">
        <w:rPr>
          <w:lang w:val="uk-UA"/>
        </w:rPr>
        <w:t xml:space="preserve">дисциплінарну скаргу </w:t>
      </w:r>
      <w:r w:rsidR="002204FF" w:rsidRPr="002204FF">
        <w:rPr>
          <w:lang w:val="uk-UA"/>
        </w:rPr>
        <w:br/>
      </w:r>
      <w:r w:rsidRPr="002204FF">
        <w:rPr>
          <w:lang w:val="uk-UA"/>
        </w:rPr>
        <w:t xml:space="preserve">Гук Л.П. у частині стосовно судді Запорізького апеляційного суду Кримської О.М., оскільки остання звільнена рішенням Вищої ради правосуддя 26 вересня 2023 року </w:t>
      </w:r>
      <w:r w:rsidRPr="002204FF">
        <w:rPr>
          <w:lang w:val="uk-UA"/>
        </w:rPr>
        <w:br/>
        <w:t>№ 909/0/15-23.</w:t>
      </w:r>
    </w:p>
    <w:p w:rsidR="004B29B5" w:rsidRPr="002204FF" w:rsidRDefault="004B29B5" w:rsidP="004B29B5">
      <w:pPr>
        <w:ind w:right="-1" w:firstLine="567"/>
        <w:jc w:val="both"/>
        <w:rPr>
          <w:lang w:val="uk-UA"/>
        </w:rPr>
      </w:pPr>
      <w:r w:rsidRPr="002204FF">
        <w:rPr>
          <w:lang w:val="uk-UA"/>
        </w:rPr>
        <w:t xml:space="preserve">За результатами попередньої перевірки скарги доповідачем – членом Першої Дисциплінарної палати Вищої ради правосуддя Бондаренко Т.З. складено висновок від </w:t>
      </w:r>
      <w:r w:rsidRPr="002204FF">
        <w:rPr>
          <w:lang w:val="uk-UA"/>
        </w:rPr>
        <w:br/>
        <w:t>8 грудня 2023 року про залишення без розгляду та повернення дисциплінарної скарги, оскільки вона не містить відомостей про ознаки дисциплінарного проступку суддів та посилання на фактичні дані (свідчення, докази) щодо дисциплінарного проступку суддів (пункти 2, 3 частини першої статті 44 Закону України «Про Вищу раду правосуддя»).</w:t>
      </w:r>
    </w:p>
    <w:p w:rsidR="004B29B5" w:rsidRPr="002204FF" w:rsidRDefault="004B29B5" w:rsidP="004B29B5">
      <w:pPr>
        <w:autoSpaceDE w:val="0"/>
        <w:autoSpaceDN w:val="0"/>
        <w:adjustRightInd w:val="0"/>
        <w:ind w:firstLine="708"/>
        <w:jc w:val="both"/>
        <w:rPr>
          <w:lang w:val="uk-UA"/>
        </w:rPr>
      </w:pPr>
      <w:r w:rsidRPr="002204FF">
        <w:rPr>
          <w:lang w:val="uk-UA"/>
        </w:rPr>
        <w:t xml:space="preserve">До Вищої ради правосуддя 6 липня 2023 року за вхідним номером                                       Г-1237/2/7-23 </w:t>
      </w:r>
      <w:r w:rsidR="006022BA" w:rsidRPr="002204FF">
        <w:rPr>
          <w:lang w:val="uk-UA"/>
        </w:rPr>
        <w:t xml:space="preserve">з Державного бюро розслідувань </w:t>
      </w:r>
      <w:r w:rsidRPr="002204FF">
        <w:rPr>
          <w:lang w:val="uk-UA"/>
        </w:rPr>
        <w:t xml:space="preserve">надійшла дисциплінарна скарга Гук Л.П. на дії суддів Запорізького апеляційного суду </w:t>
      </w:r>
      <w:proofErr w:type="spellStart"/>
      <w:r w:rsidRPr="002204FF">
        <w:rPr>
          <w:lang w:val="uk-UA"/>
        </w:rPr>
        <w:t>Дашковської</w:t>
      </w:r>
      <w:proofErr w:type="spellEnd"/>
      <w:r w:rsidRPr="002204FF">
        <w:rPr>
          <w:lang w:val="uk-UA"/>
        </w:rPr>
        <w:t xml:space="preserve"> А.В., </w:t>
      </w:r>
      <w:proofErr w:type="spellStart"/>
      <w:r w:rsidRPr="002204FF">
        <w:rPr>
          <w:lang w:val="uk-UA"/>
        </w:rPr>
        <w:t>Кочеткової</w:t>
      </w:r>
      <w:proofErr w:type="spellEnd"/>
      <w:r w:rsidRPr="002204FF">
        <w:rPr>
          <w:lang w:val="uk-UA"/>
        </w:rPr>
        <w:t xml:space="preserve"> І.В.</w:t>
      </w:r>
      <w:r w:rsidR="006022BA" w:rsidRPr="002204FF">
        <w:rPr>
          <w:lang w:val="uk-UA"/>
        </w:rPr>
        <w:t>, Кримської О.М.</w:t>
      </w:r>
      <w:r w:rsidRPr="002204FF">
        <w:rPr>
          <w:lang w:val="uk-UA"/>
        </w:rPr>
        <w:t xml:space="preserve"> під час здійснення правосуддя у справі № 310/6775/21.</w:t>
      </w:r>
    </w:p>
    <w:p w:rsidR="006022BA" w:rsidRPr="002204FF" w:rsidRDefault="006022BA" w:rsidP="006022BA">
      <w:pPr>
        <w:widowControl w:val="0"/>
        <w:ind w:firstLine="708"/>
        <w:jc w:val="both"/>
        <w:rPr>
          <w:lang w:val="uk-UA"/>
        </w:rPr>
      </w:pPr>
      <w:r w:rsidRPr="002204FF">
        <w:rPr>
          <w:lang w:val="uk-UA"/>
        </w:rPr>
        <w:t xml:space="preserve">Ухвалою члена Першої Дисциплінарної палати Вищої ради правосуддя від </w:t>
      </w:r>
      <w:r w:rsidRPr="002204FF">
        <w:rPr>
          <w:lang w:val="uk-UA"/>
        </w:rPr>
        <w:br/>
        <w:t xml:space="preserve">13 грудня 2023 року № 1147/0/18-23 залишено без розгляду дисциплінарну скаргу </w:t>
      </w:r>
      <w:r w:rsidR="002204FF" w:rsidRPr="002204FF">
        <w:rPr>
          <w:lang w:val="uk-UA"/>
        </w:rPr>
        <w:br/>
      </w:r>
      <w:r w:rsidRPr="002204FF">
        <w:rPr>
          <w:lang w:val="uk-UA"/>
        </w:rPr>
        <w:t xml:space="preserve">Гук Л.П. у частині стосовно судді Запорізького апеляційного суду Кримської О.М., оскільки остання звільнена рішенням Вищої ради правосуддя 26 вересня 2023 року </w:t>
      </w:r>
      <w:r w:rsidRPr="002204FF">
        <w:rPr>
          <w:lang w:val="uk-UA"/>
        </w:rPr>
        <w:br/>
        <w:t>№ 909/0/15-23.</w:t>
      </w:r>
    </w:p>
    <w:p w:rsidR="004B29B5" w:rsidRPr="002204FF" w:rsidRDefault="004B29B5" w:rsidP="004B29B5">
      <w:pPr>
        <w:ind w:right="-1" w:firstLine="567"/>
        <w:jc w:val="both"/>
        <w:rPr>
          <w:lang w:val="uk-UA"/>
        </w:rPr>
      </w:pPr>
      <w:r w:rsidRPr="002204FF">
        <w:rPr>
          <w:lang w:val="uk-UA"/>
        </w:rPr>
        <w:t xml:space="preserve">За результатами попередньої перевірки скарги доповідачем – членом Першої Дисциплінарної палати Вищої ради правосуддя Бондаренко Т.З. складено висновок від </w:t>
      </w:r>
      <w:r w:rsidRPr="002204FF">
        <w:rPr>
          <w:lang w:val="uk-UA"/>
        </w:rPr>
        <w:br/>
        <w:t>11 грудня 2023 року про залишення без розгляду та повернення дисциплінарної скарги, оскільки вона не містить відомостей про ознаки дисциплінарного проступку суддів та посилання на фактичні дані (свідчення, докази) щодо дисциплінарного проступку суддів (пункти 2, 3 частини першої статті 44 Закону України «Про Вищу раду правосуддя»).</w:t>
      </w:r>
    </w:p>
    <w:p w:rsidR="004B29B5" w:rsidRPr="002204FF" w:rsidRDefault="004B29B5" w:rsidP="004B29B5">
      <w:pPr>
        <w:autoSpaceDE w:val="0"/>
        <w:autoSpaceDN w:val="0"/>
        <w:adjustRightInd w:val="0"/>
        <w:ind w:firstLine="708"/>
        <w:jc w:val="both"/>
        <w:rPr>
          <w:lang w:val="uk-UA"/>
        </w:rPr>
      </w:pPr>
      <w:r w:rsidRPr="002204FF">
        <w:rPr>
          <w:lang w:val="uk-UA"/>
        </w:rPr>
        <w:t xml:space="preserve">До Вищої ради правосуддя 29 червня 2021 року за вхідним номером                                       К-3470/0/7-21 надійшла дисциплінарна скарга Козак Я.М. на дії судді </w:t>
      </w:r>
      <w:proofErr w:type="spellStart"/>
      <w:r w:rsidRPr="002204FF">
        <w:rPr>
          <w:lang w:val="uk-UA"/>
        </w:rPr>
        <w:t>Снятинського</w:t>
      </w:r>
      <w:proofErr w:type="spellEnd"/>
      <w:r w:rsidRPr="002204FF">
        <w:rPr>
          <w:lang w:val="uk-UA"/>
        </w:rPr>
        <w:t xml:space="preserve"> районного суду Івано-Франківської області Собка В.М. під час здійснення правосуддя у справі № 351/980/21.</w:t>
      </w:r>
    </w:p>
    <w:p w:rsidR="004B29B5" w:rsidRDefault="004B29B5" w:rsidP="004B29B5">
      <w:pPr>
        <w:ind w:right="-1" w:firstLine="567"/>
        <w:jc w:val="both"/>
        <w:rPr>
          <w:lang w:val="uk-UA"/>
        </w:rPr>
      </w:pPr>
      <w:r w:rsidRPr="002204FF">
        <w:rPr>
          <w:lang w:val="uk-UA"/>
        </w:rPr>
        <w:t xml:space="preserve">За результатами попередньої перевірки скарги доповідачем – членом Першої Дисциплінарної палати Вищої ради правосуддя Бондаренко Т.З. складено висновок від </w:t>
      </w:r>
      <w:r w:rsidRPr="002204FF">
        <w:rPr>
          <w:lang w:val="uk-UA"/>
        </w:rPr>
        <w:br/>
        <w:t>11 грудня 2023 року про залишення без розгляду та повернення дисциплінарної скарги, оскільки вона не містить відомостей про ознаки дисциплінарного проступку судді та посилання на фактичні дані (свідчення, докази) щодо дисциплінарного проступку судді (пункти 2, 3 частини першої статті 44 Закону України «Про Вищу раду правосуддя»).</w:t>
      </w:r>
    </w:p>
    <w:p w:rsidR="004B29B5" w:rsidRPr="004B29B5" w:rsidRDefault="004B29B5" w:rsidP="004B29B5">
      <w:pPr>
        <w:autoSpaceDE w:val="0"/>
        <w:autoSpaceDN w:val="0"/>
        <w:adjustRightInd w:val="0"/>
        <w:ind w:firstLine="708"/>
        <w:jc w:val="both"/>
        <w:rPr>
          <w:lang w:val="uk-UA"/>
        </w:rPr>
      </w:pPr>
      <w:r w:rsidRPr="004B29B5">
        <w:rPr>
          <w:lang w:val="uk-UA"/>
        </w:rPr>
        <w:t xml:space="preserve">До Вищої ради правосуддя </w:t>
      </w:r>
      <w:r w:rsidR="00DF04BD">
        <w:rPr>
          <w:lang w:val="uk-UA"/>
        </w:rPr>
        <w:t xml:space="preserve">26 вересня </w:t>
      </w:r>
      <w:r w:rsidRPr="004B29B5">
        <w:rPr>
          <w:lang w:val="uk-UA"/>
        </w:rPr>
        <w:t>202</w:t>
      </w:r>
      <w:r w:rsidR="00DF04BD">
        <w:rPr>
          <w:lang w:val="uk-UA"/>
        </w:rPr>
        <w:t>2</w:t>
      </w:r>
      <w:r w:rsidRPr="004B29B5">
        <w:rPr>
          <w:lang w:val="uk-UA"/>
        </w:rPr>
        <w:t xml:space="preserve"> року за вхідним номером                                       </w:t>
      </w:r>
      <w:r w:rsidR="00DF04BD">
        <w:rPr>
          <w:lang w:val="uk-UA"/>
        </w:rPr>
        <w:t>Г-321/8/7-22</w:t>
      </w:r>
      <w:r w:rsidRPr="004B29B5">
        <w:rPr>
          <w:lang w:val="uk-UA"/>
        </w:rPr>
        <w:t xml:space="preserve"> надійшла дисциплінарна скарга </w:t>
      </w:r>
      <w:r w:rsidR="00DF04BD">
        <w:rPr>
          <w:lang w:val="uk-UA"/>
        </w:rPr>
        <w:t>Глинянка П.М</w:t>
      </w:r>
      <w:r w:rsidRPr="004B29B5">
        <w:rPr>
          <w:lang w:val="uk-UA"/>
        </w:rPr>
        <w:t xml:space="preserve">. на дії судді </w:t>
      </w:r>
      <w:proofErr w:type="spellStart"/>
      <w:r w:rsidR="00DF04BD" w:rsidRPr="00DF04BD">
        <w:rPr>
          <w:lang w:val="uk-UA"/>
        </w:rPr>
        <w:t>Ратнівського</w:t>
      </w:r>
      <w:proofErr w:type="spellEnd"/>
      <w:r w:rsidR="00DF04BD" w:rsidRPr="00DF04BD">
        <w:rPr>
          <w:lang w:val="uk-UA"/>
        </w:rPr>
        <w:t xml:space="preserve"> районного суду Волинської області Л</w:t>
      </w:r>
      <w:r w:rsidR="00DF04BD">
        <w:rPr>
          <w:lang w:val="uk-UA"/>
        </w:rPr>
        <w:t>яха</w:t>
      </w:r>
      <w:r w:rsidR="00DF04BD" w:rsidRPr="00DF04BD">
        <w:rPr>
          <w:lang w:val="uk-UA"/>
        </w:rPr>
        <w:t xml:space="preserve"> В</w:t>
      </w:r>
      <w:r w:rsidR="00DF04BD">
        <w:rPr>
          <w:lang w:val="uk-UA"/>
        </w:rPr>
        <w:t>.</w:t>
      </w:r>
      <w:r w:rsidR="00DF04BD" w:rsidRPr="00DF04BD">
        <w:rPr>
          <w:lang w:val="uk-UA"/>
        </w:rPr>
        <w:t>І</w:t>
      </w:r>
      <w:r w:rsidR="00DF04BD">
        <w:rPr>
          <w:lang w:val="uk-UA"/>
        </w:rPr>
        <w:t>.</w:t>
      </w:r>
      <w:r w:rsidRPr="004B29B5">
        <w:rPr>
          <w:lang w:val="uk-UA"/>
        </w:rPr>
        <w:t xml:space="preserve"> під час здійснення правосуддя у справ</w:t>
      </w:r>
      <w:r w:rsidR="00DF04BD">
        <w:rPr>
          <w:lang w:val="uk-UA"/>
        </w:rPr>
        <w:t>ах</w:t>
      </w:r>
      <w:r w:rsidRPr="004B29B5">
        <w:rPr>
          <w:lang w:val="uk-UA"/>
        </w:rPr>
        <w:t xml:space="preserve"> </w:t>
      </w:r>
      <w:r w:rsidR="00DF04BD">
        <w:rPr>
          <w:lang w:val="uk-UA"/>
        </w:rPr>
        <w:t>№</w:t>
      </w:r>
      <w:r w:rsidRPr="004B29B5">
        <w:rPr>
          <w:lang w:val="uk-UA"/>
        </w:rPr>
        <w:t xml:space="preserve">№ </w:t>
      </w:r>
      <w:r w:rsidR="00DF04BD">
        <w:rPr>
          <w:lang w:val="uk-UA"/>
        </w:rPr>
        <w:t>166/18/22, 166/1206/21, 166/176/22, 03/13/819/2012</w:t>
      </w:r>
      <w:r w:rsidRPr="004B29B5">
        <w:rPr>
          <w:lang w:val="uk-UA"/>
        </w:rPr>
        <w:t>.</w:t>
      </w:r>
    </w:p>
    <w:p w:rsidR="004B29B5" w:rsidRDefault="004B29B5" w:rsidP="004B29B5">
      <w:pPr>
        <w:ind w:right="-1" w:firstLine="567"/>
        <w:jc w:val="both"/>
        <w:rPr>
          <w:lang w:val="uk-UA"/>
        </w:rPr>
      </w:pPr>
      <w:r w:rsidRPr="004B29B5">
        <w:rPr>
          <w:lang w:val="uk-UA"/>
        </w:rPr>
        <w:t xml:space="preserve">За результатами попередньої перевірки скарги доповідачем – членом Першої Дисциплінарної палати Вищої ради правосуддя Бондаренко Т.З. складено висновок від </w:t>
      </w:r>
      <w:r w:rsidRPr="004B29B5">
        <w:rPr>
          <w:lang w:val="uk-UA"/>
        </w:rPr>
        <w:br/>
        <w:t>1</w:t>
      </w:r>
      <w:r w:rsidR="00DF04BD">
        <w:rPr>
          <w:lang w:val="uk-UA"/>
        </w:rPr>
        <w:t>2</w:t>
      </w:r>
      <w:r w:rsidRPr="004B29B5">
        <w:rPr>
          <w:lang w:val="uk-UA"/>
        </w:rPr>
        <w:t xml:space="preserve"> грудня 2023 року про залишення без розгляду та повернення дисциплінарної скарги, оскільки вона не містить відомостей про ознаки дисциплінарного проступку судді та посилання на фактичні дані (свідчення, докази) щодо дисциплінарного проступку судді (пункти 2, 3 частини першої статті 44 Закону України «Про Вищу раду правосуддя»).</w:t>
      </w:r>
    </w:p>
    <w:p w:rsidR="00247360" w:rsidRPr="005A0873" w:rsidRDefault="00247360" w:rsidP="00B1500D">
      <w:pPr>
        <w:ind w:right="-1" w:firstLine="567"/>
        <w:jc w:val="both"/>
        <w:rPr>
          <w:lang w:val="uk-UA"/>
        </w:rPr>
      </w:pPr>
      <w:r w:rsidRPr="005A0873">
        <w:rPr>
          <w:lang w:val="uk-UA"/>
        </w:rPr>
        <w:t>Відповідно до пунктів 3,</w:t>
      </w:r>
      <w:r w:rsidR="005F0A76" w:rsidRPr="005A0873">
        <w:rPr>
          <w:lang w:val="uk-UA"/>
        </w:rPr>
        <w:t xml:space="preserve"> 4 ч</w:t>
      </w:r>
      <w:r w:rsidRPr="005A0873">
        <w:rPr>
          <w:lang w:val="uk-UA"/>
        </w:rPr>
        <w:t>астини другої статті 107 Закону України «Про судоустрій і статус суддів» дисциплінарна скарга повинна містити конкретні відомості про наявність у поведінці судді ознак дисциплінарного проступку, який відповідно до</w:t>
      </w:r>
      <w:r w:rsidR="005F0A76" w:rsidRPr="005A0873">
        <w:rPr>
          <w:lang w:val="uk-UA"/>
        </w:rPr>
        <w:t xml:space="preserve"> </w:t>
      </w:r>
      <w:hyperlink r:id="rId7" w:anchor="n1137" w:history="1">
        <w:r w:rsidRPr="005A0873">
          <w:rPr>
            <w:lang w:val="uk-UA"/>
          </w:rPr>
          <w:t>частини першої</w:t>
        </w:r>
      </w:hyperlink>
      <w:r w:rsidR="005F0A76" w:rsidRPr="005A0873">
        <w:rPr>
          <w:lang w:val="uk-UA"/>
        </w:rPr>
        <w:t xml:space="preserve"> </w:t>
      </w:r>
      <w:r w:rsidRPr="005A0873">
        <w:rPr>
          <w:lang w:val="uk-UA"/>
        </w:rPr>
        <w:t>статті 106 цього Закону може бути підставою для дисцип</w:t>
      </w:r>
      <w:r w:rsidR="00C455A7" w:rsidRPr="005A0873">
        <w:rPr>
          <w:lang w:val="uk-UA"/>
        </w:rPr>
        <w:t xml:space="preserve">лінарної відповідальності судді, а також </w:t>
      </w:r>
      <w:bookmarkStart w:id="1" w:name="n1171"/>
      <w:bookmarkEnd w:id="1"/>
      <w:r w:rsidRPr="005A0873">
        <w:rPr>
          <w:lang w:val="uk-UA"/>
        </w:rPr>
        <w:t>посилання на фактичні дані (свідчення, докази), що підтверджують зазначені скаржником відомості.</w:t>
      </w:r>
    </w:p>
    <w:p w:rsidR="00247360" w:rsidRPr="005A0873" w:rsidRDefault="00247360" w:rsidP="00AB37D5">
      <w:pPr>
        <w:ind w:firstLine="567"/>
        <w:jc w:val="both"/>
        <w:rPr>
          <w:lang w:val="uk-UA"/>
        </w:rPr>
      </w:pPr>
      <w:r w:rsidRPr="005A0873">
        <w:rPr>
          <w:lang w:val="uk-UA"/>
        </w:rPr>
        <w:t>Пунктами 2, 3</w:t>
      </w:r>
      <w:r w:rsidR="00DF04BD">
        <w:rPr>
          <w:lang w:val="uk-UA"/>
        </w:rPr>
        <w:t>, 6</w:t>
      </w:r>
      <w:r w:rsidR="007407F9" w:rsidRPr="005A0873">
        <w:rPr>
          <w:lang w:val="uk-UA"/>
        </w:rPr>
        <w:t xml:space="preserve"> </w:t>
      </w:r>
      <w:r w:rsidRPr="005A0873">
        <w:rPr>
          <w:lang w:val="uk-UA"/>
        </w:rPr>
        <w:t>частини першої статті 44 Закону України «Про Вищу раду правосуддя» передбачено, що дисциплінарна скарга залишається без розгляду та</w:t>
      </w:r>
      <w:r w:rsidRPr="005A0873">
        <w:rPr>
          <w:spacing w:val="-4"/>
          <w:lang w:val="uk-UA"/>
        </w:rPr>
        <w:t xml:space="preserve"> повертається </w:t>
      </w:r>
      <w:r w:rsidRPr="005A0873">
        <w:rPr>
          <w:lang w:val="uk-UA"/>
        </w:rPr>
        <w:t xml:space="preserve">скаржнику, якщо вона не містить відомостей про ознаки дисциплінарного </w:t>
      </w:r>
      <w:r w:rsidRPr="005A0873">
        <w:rPr>
          <w:lang w:val="uk-UA"/>
        </w:rPr>
        <w:lastRenderedPageBreak/>
        <w:t>проступку судді та/або посилання на фактичні дані (свідчення, докази) щодо дисциплінарного проступку судді</w:t>
      </w:r>
      <w:r w:rsidR="00DF04BD">
        <w:rPr>
          <w:lang w:val="uk-UA"/>
        </w:rPr>
        <w:t xml:space="preserve">, </w:t>
      </w:r>
      <w:r w:rsidR="00DF04BD" w:rsidRPr="00DF04BD">
        <w:rPr>
          <w:lang w:val="uk-UA"/>
        </w:rPr>
        <w:t>дисциплінарна скарга ґрунтується лише на доводах, що можуть бути перевірені виключно судом вищої інстанції в порядку, передбаченому процесуальним законом</w:t>
      </w:r>
      <w:r w:rsidR="00F12B65" w:rsidRPr="005A0873">
        <w:rPr>
          <w:shd w:val="clear" w:color="auto" w:fill="FFFFFF"/>
          <w:lang w:val="uk-UA"/>
        </w:rPr>
        <w:t>.</w:t>
      </w:r>
    </w:p>
    <w:p w:rsidR="00113FB9" w:rsidRPr="005A0873" w:rsidRDefault="007407F9" w:rsidP="00AB37D5">
      <w:pPr>
        <w:ind w:firstLine="567"/>
        <w:jc w:val="both"/>
        <w:rPr>
          <w:color w:val="000000"/>
          <w:lang w:val="uk-UA"/>
        </w:rPr>
      </w:pPr>
      <w:r w:rsidRPr="005A0873">
        <w:rPr>
          <w:color w:val="000000"/>
          <w:lang w:val="uk-UA"/>
        </w:rPr>
        <w:t>Перша</w:t>
      </w:r>
      <w:r w:rsidR="00113FB9" w:rsidRPr="005A0873">
        <w:rPr>
          <w:color w:val="000000"/>
          <w:lang w:val="uk-UA"/>
        </w:rPr>
        <w:t xml:space="preserve"> Дисциплінарна палата Вищої ради правосуддя за результатами вивчення дисциплінарних скарг, зібраних під час їх попередньої перевірки матеріалів та складених висновків член</w:t>
      </w:r>
      <w:r w:rsidR="00774CEA" w:rsidRPr="005A0873">
        <w:rPr>
          <w:color w:val="000000"/>
          <w:lang w:val="uk-UA"/>
        </w:rPr>
        <w:t>а</w:t>
      </w:r>
      <w:r w:rsidR="00113FB9" w:rsidRPr="005A0873">
        <w:rPr>
          <w:color w:val="000000"/>
          <w:lang w:val="uk-UA"/>
        </w:rPr>
        <w:t xml:space="preserve"> </w:t>
      </w:r>
      <w:r w:rsidRPr="005A0873">
        <w:rPr>
          <w:color w:val="000000"/>
          <w:lang w:val="uk-UA"/>
        </w:rPr>
        <w:t>Першої</w:t>
      </w:r>
      <w:r w:rsidR="00113FB9" w:rsidRPr="005A0873">
        <w:rPr>
          <w:color w:val="000000"/>
          <w:lang w:val="uk-UA"/>
        </w:rPr>
        <w:t xml:space="preserve"> Дисциплінарної палати Вищої ради правосуддя дійшла висновку, що </w:t>
      </w:r>
      <w:r w:rsidR="00A94BFA" w:rsidRPr="005A0873">
        <w:rPr>
          <w:color w:val="000000"/>
          <w:lang w:val="uk-UA"/>
        </w:rPr>
        <w:t>вказан</w:t>
      </w:r>
      <w:r w:rsidR="00EA2BF7" w:rsidRPr="005A0873">
        <w:rPr>
          <w:color w:val="000000"/>
          <w:lang w:val="uk-UA"/>
        </w:rPr>
        <w:t>і</w:t>
      </w:r>
      <w:r w:rsidR="00A94BFA" w:rsidRPr="005A0873">
        <w:rPr>
          <w:color w:val="000000"/>
          <w:lang w:val="uk-UA"/>
        </w:rPr>
        <w:t xml:space="preserve"> </w:t>
      </w:r>
      <w:r w:rsidR="00113FB9" w:rsidRPr="005A0873">
        <w:rPr>
          <w:color w:val="000000"/>
          <w:lang w:val="uk-UA"/>
        </w:rPr>
        <w:t>дисциплінарні скарги слід залишити без розгляду та повернути скаржникам</w:t>
      </w:r>
      <w:r w:rsidR="00A94BFA" w:rsidRPr="005A0873">
        <w:rPr>
          <w:color w:val="000000"/>
          <w:lang w:val="uk-UA"/>
        </w:rPr>
        <w:t>.</w:t>
      </w:r>
    </w:p>
    <w:p w:rsidR="00533F09" w:rsidRPr="005A0873" w:rsidRDefault="00120F1E" w:rsidP="00533F09">
      <w:pPr>
        <w:ind w:firstLine="567"/>
        <w:jc w:val="both"/>
        <w:rPr>
          <w:lang w:val="uk-UA"/>
        </w:rPr>
      </w:pPr>
      <w:r w:rsidRPr="005A0873">
        <w:rPr>
          <w:color w:val="000000"/>
          <w:lang w:val="uk-UA"/>
        </w:rPr>
        <w:t>Керуючись статтею</w:t>
      </w:r>
      <w:r w:rsidR="00113FB9" w:rsidRPr="005A0873">
        <w:rPr>
          <w:lang w:val="uk-UA"/>
        </w:rPr>
        <w:t xml:space="preserve"> </w:t>
      </w:r>
      <w:r w:rsidRPr="005A0873">
        <w:rPr>
          <w:lang w:val="uk-UA"/>
        </w:rPr>
        <w:t>4</w:t>
      </w:r>
      <w:r w:rsidR="00113FB9" w:rsidRPr="005A0873">
        <w:rPr>
          <w:lang w:val="uk-UA"/>
        </w:rPr>
        <w:t>4</w:t>
      </w:r>
      <w:r w:rsidRPr="005A0873">
        <w:rPr>
          <w:lang w:val="uk-UA"/>
        </w:rPr>
        <w:t xml:space="preserve"> Закону України «Про Вищу раду правосуддя», пункт</w:t>
      </w:r>
      <w:r w:rsidR="00113FB9" w:rsidRPr="005A0873">
        <w:rPr>
          <w:lang w:val="uk-UA"/>
        </w:rPr>
        <w:t>ом</w:t>
      </w:r>
      <w:r w:rsidRPr="005A0873">
        <w:rPr>
          <w:lang w:val="uk-UA"/>
        </w:rPr>
        <w:t xml:space="preserve"> 1</w:t>
      </w:r>
      <w:r w:rsidR="00FE4FB2" w:rsidRPr="005A0873">
        <w:rPr>
          <w:lang w:val="uk-UA"/>
        </w:rPr>
        <w:t>3</w:t>
      </w:r>
      <w:r w:rsidRPr="005A0873">
        <w:rPr>
          <w:lang w:val="uk-UA"/>
        </w:rPr>
        <w:t xml:space="preserve">.13 Регламенту Вищої ради правосуддя, </w:t>
      </w:r>
      <w:r w:rsidR="003F1AF3" w:rsidRPr="005A0873">
        <w:rPr>
          <w:lang w:val="uk-UA"/>
        </w:rPr>
        <w:t>Перша</w:t>
      </w:r>
      <w:r w:rsidRPr="005A0873">
        <w:rPr>
          <w:lang w:val="uk-UA"/>
        </w:rPr>
        <w:t xml:space="preserve"> Дисциплінарна палата Вищої ради правосуддя </w:t>
      </w:r>
    </w:p>
    <w:p w:rsidR="005A0873" w:rsidRPr="002204FF" w:rsidRDefault="005A0873" w:rsidP="00533F09">
      <w:pPr>
        <w:ind w:firstLine="567"/>
        <w:jc w:val="both"/>
        <w:rPr>
          <w:sz w:val="18"/>
          <w:lang w:val="uk-UA"/>
        </w:rPr>
      </w:pPr>
    </w:p>
    <w:p w:rsidR="003D7E8C" w:rsidRPr="005A0873" w:rsidRDefault="00120F1E" w:rsidP="00C20645">
      <w:pPr>
        <w:pStyle w:val="a9"/>
        <w:spacing w:after="0"/>
        <w:jc w:val="center"/>
        <w:rPr>
          <w:b/>
          <w:color w:val="000000"/>
          <w:lang w:val="uk-UA"/>
        </w:rPr>
      </w:pPr>
      <w:r w:rsidRPr="005A0873">
        <w:rPr>
          <w:b/>
          <w:lang w:val="uk-UA"/>
        </w:rPr>
        <w:t>ухвалила</w:t>
      </w:r>
      <w:r w:rsidRPr="005A0873">
        <w:rPr>
          <w:b/>
          <w:color w:val="000000"/>
          <w:lang w:val="uk-UA"/>
        </w:rPr>
        <w:t>:</w:t>
      </w:r>
    </w:p>
    <w:p w:rsidR="003D7E8C" w:rsidRPr="002204FF" w:rsidRDefault="003D7E8C" w:rsidP="00C20645">
      <w:pPr>
        <w:pStyle w:val="a9"/>
        <w:spacing w:after="0"/>
        <w:jc w:val="both"/>
        <w:rPr>
          <w:b/>
          <w:color w:val="000000"/>
          <w:sz w:val="16"/>
          <w:lang w:val="uk-UA"/>
        </w:rPr>
      </w:pPr>
    </w:p>
    <w:p w:rsidR="00A52569" w:rsidRPr="002204FF" w:rsidRDefault="006D7902" w:rsidP="006D7902">
      <w:pPr>
        <w:ind w:right="-1"/>
        <w:jc w:val="both"/>
        <w:rPr>
          <w:lang w:val="uk-UA"/>
        </w:rPr>
      </w:pPr>
      <w:r w:rsidRPr="002204FF">
        <w:rPr>
          <w:lang w:val="uk-UA"/>
        </w:rPr>
        <w:t>д</w:t>
      </w:r>
      <w:r w:rsidR="009322B4" w:rsidRPr="002204FF">
        <w:rPr>
          <w:color w:val="1D1D1B"/>
          <w:shd w:val="clear" w:color="auto" w:fill="FFFFFF"/>
          <w:lang w:val="uk-UA"/>
        </w:rPr>
        <w:t xml:space="preserve">исциплінарну скаргу </w:t>
      </w:r>
      <w:proofErr w:type="spellStart"/>
      <w:r w:rsidR="0094364C" w:rsidRPr="002204FF">
        <w:rPr>
          <w:color w:val="1D1D1B"/>
          <w:shd w:val="clear" w:color="auto" w:fill="FFFFFF"/>
          <w:lang w:val="uk-UA"/>
        </w:rPr>
        <w:t>По</w:t>
      </w:r>
      <w:r w:rsidR="0094364C" w:rsidRPr="002204FF">
        <w:rPr>
          <w:lang w:val="uk-UA"/>
        </w:rPr>
        <w:t>номар</w:t>
      </w:r>
      <w:proofErr w:type="spellEnd"/>
      <w:r w:rsidR="0094364C" w:rsidRPr="002204FF">
        <w:rPr>
          <w:lang w:val="uk-UA"/>
        </w:rPr>
        <w:t xml:space="preserve"> Наталії Владиславівни стосовно судді Кіровського районного суду міста Дніпропетровська </w:t>
      </w:r>
      <w:proofErr w:type="spellStart"/>
      <w:r w:rsidR="0094364C" w:rsidRPr="002204FF">
        <w:rPr>
          <w:lang w:val="uk-UA"/>
        </w:rPr>
        <w:t>Єдаменка</w:t>
      </w:r>
      <w:proofErr w:type="spellEnd"/>
      <w:r w:rsidR="0094364C" w:rsidRPr="002204FF">
        <w:rPr>
          <w:lang w:val="uk-UA"/>
        </w:rPr>
        <w:t xml:space="preserve"> Сергія Володимировича </w:t>
      </w:r>
      <w:r w:rsidR="00A52569" w:rsidRPr="002204FF">
        <w:rPr>
          <w:lang w:val="uk-UA"/>
        </w:rPr>
        <w:t>залишити без розгляду та повернути скаржнику</w:t>
      </w:r>
      <w:r w:rsidR="00857F8B" w:rsidRPr="002204FF">
        <w:rPr>
          <w:lang w:val="uk-UA"/>
        </w:rPr>
        <w:t>.</w:t>
      </w:r>
    </w:p>
    <w:p w:rsidR="00E5312D" w:rsidRPr="002204FF" w:rsidRDefault="00F12B65" w:rsidP="00E5312D">
      <w:pPr>
        <w:ind w:right="-1" w:firstLine="567"/>
        <w:jc w:val="both"/>
        <w:rPr>
          <w:lang w:val="uk-UA"/>
        </w:rPr>
      </w:pPr>
      <w:r w:rsidRPr="002204FF">
        <w:rPr>
          <w:color w:val="1D1D1B"/>
          <w:shd w:val="clear" w:color="auto" w:fill="FFFFFF"/>
          <w:lang w:val="uk-UA"/>
        </w:rPr>
        <w:t xml:space="preserve">Дисциплінарну скаргу </w:t>
      </w:r>
      <w:proofErr w:type="spellStart"/>
      <w:r w:rsidR="0094364C" w:rsidRPr="002204FF">
        <w:rPr>
          <w:lang w:val="uk-UA"/>
        </w:rPr>
        <w:t>Тупчія</w:t>
      </w:r>
      <w:proofErr w:type="spellEnd"/>
      <w:r w:rsidR="0094364C" w:rsidRPr="002204FF">
        <w:rPr>
          <w:lang w:val="uk-UA"/>
        </w:rPr>
        <w:t xml:space="preserve"> Руслана Васильовича стосовно судді Звенигородського районного суду Черкаської області </w:t>
      </w:r>
      <w:proofErr w:type="spellStart"/>
      <w:r w:rsidR="0094364C" w:rsidRPr="002204FF">
        <w:rPr>
          <w:lang w:val="uk-UA"/>
        </w:rPr>
        <w:t>Сакун</w:t>
      </w:r>
      <w:proofErr w:type="spellEnd"/>
      <w:r w:rsidR="0094364C" w:rsidRPr="002204FF">
        <w:rPr>
          <w:lang w:val="uk-UA"/>
        </w:rPr>
        <w:t xml:space="preserve"> Дар’ї Ігорівни </w:t>
      </w:r>
      <w:r w:rsidR="00E5312D" w:rsidRPr="002204FF">
        <w:rPr>
          <w:lang w:val="uk-UA"/>
        </w:rPr>
        <w:t>залишити без розгляду та повернути скаржнику.</w:t>
      </w:r>
    </w:p>
    <w:p w:rsidR="00F12B65" w:rsidRPr="002204FF" w:rsidRDefault="00AB37D5" w:rsidP="00AB37D5">
      <w:pPr>
        <w:ind w:right="-1" w:firstLine="567"/>
        <w:jc w:val="both"/>
        <w:rPr>
          <w:lang w:val="uk-UA"/>
        </w:rPr>
      </w:pPr>
      <w:r w:rsidRPr="002204FF">
        <w:rPr>
          <w:color w:val="1D1D1B"/>
          <w:shd w:val="clear" w:color="auto" w:fill="FFFFFF"/>
          <w:lang w:val="uk-UA"/>
        </w:rPr>
        <w:t>Дисциплінарну скаргу</w:t>
      </w:r>
      <w:r w:rsidR="00334084" w:rsidRPr="002204FF">
        <w:rPr>
          <w:color w:val="1D1D1B"/>
          <w:shd w:val="clear" w:color="auto" w:fill="FFFFFF"/>
          <w:lang w:val="uk-UA"/>
        </w:rPr>
        <w:t xml:space="preserve"> </w:t>
      </w:r>
      <w:proofErr w:type="spellStart"/>
      <w:r w:rsidR="004F217D" w:rsidRPr="002204FF">
        <w:rPr>
          <w:lang w:val="uk-UA"/>
        </w:rPr>
        <w:t>Шерстюка</w:t>
      </w:r>
      <w:proofErr w:type="spellEnd"/>
      <w:r w:rsidR="004F217D" w:rsidRPr="002204FF">
        <w:rPr>
          <w:lang w:val="uk-UA"/>
        </w:rPr>
        <w:t xml:space="preserve"> Миколи Павловича стосовно суддів Львівського апеляційного суду </w:t>
      </w:r>
      <w:proofErr w:type="spellStart"/>
      <w:r w:rsidR="004F217D" w:rsidRPr="002204FF">
        <w:rPr>
          <w:lang w:val="uk-UA"/>
        </w:rPr>
        <w:t>Гончарук</w:t>
      </w:r>
      <w:proofErr w:type="spellEnd"/>
      <w:r w:rsidR="004F217D" w:rsidRPr="002204FF">
        <w:rPr>
          <w:lang w:val="uk-UA"/>
        </w:rPr>
        <w:t xml:space="preserve"> Ліліани Яківни, Партики Ірини Володимирівни, Стельмаха Ігоря Орестовича </w:t>
      </w:r>
      <w:r w:rsidR="00F12B65" w:rsidRPr="002204FF">
        <w:rPr>
          <w:lang w:val="uk-UA"/>
        </w:rPr>
        <w:t>залишити без розгляду та повернути скаржнику.</w:t>
      </w:r>
    </w:p>
    <w:p w:rsidR="0094364C" w:rsidRPr="002204FF" w:rsidRDefault="0094364C" w:rsidP="0094364C">
      <w:pPr>
        <w:ind w:right="-1" w:firstLine="567"/>
        <w:jc w:val="both"/>
        <w:rPr>
          <w:lang w:val="uk-UA"/>
        </w:rPr>
      </w:pPr>
      <w:r w:rsidRPr="002204FF">
        <w:rPr>
          <w:color w:val="1D1D1B"/>
          <w:shd w:val="clear" w:color="auto" w:fill="FFFFFF"/>
          <w:lang w:val="uk-UA"/>
        </w:rPr>
        <w:t xml:space="preserve">Дисциплінарну скаргу </w:t>
      </w:r>
      <w:r w:rsidR="004F217D" w:rsidRPr="002204FF">
        <w:rPr>
          <w:lang w:val="uk-UA"/>
        </w:rPr>
        <w:t xml:space="preserve">Гук Лариси Прокопівни стосовно суддів Запорізького апеляційного суду </w:t>
      </w:r>
      <w:proofErr w:type="spellStart"/>
      <w:r w:rsidR="004F217D" w:rsidRPr="002204FF">
        <w:rPr>
          <w:lang w:val="uk-UA"/>
        </w:rPr>
        <w:t>Дашковської</w:t>
      </w:r>
      <w:proofErr w:type="spellEnd"/>
      <w:r w:rsidR="004F217D" w:rsidRPr="002204FF">
        <w:rPr>
          <w:lang w:val="uk-UA"/>
        </w:rPr>
        <w:t xml:space="preserve"> </w:t>
      </w:r>
      <w:proofErr w:type="spellStart"/>
      <w:r w:rsidR="004F217D" w:rsidRPr="002204FF">
        <w:rPr>
          <w:lang w:val="uk-UA"/>
        </w:rPr>
        <w:t>Алесі</w:t>
      </w:r>
      <w:proofErr w:type="spellEnd"/>
      <w:r w:rsidR="004F217D" w:rsidRPr="002204FF">
        <w:rPr>
          <w:lang w:val="uk-UA"/>
        </w:rPr>
        <w:t xml:space="preserve"> Вікторівни, </w:t>
      </w:r>
      <w:proofErr w:type="spellStart"/>
      <w:r w:rsidR="004F217D" w:rsidRPr="002204FF">
        <w:rPr>
          <w:lang w:val="uk-UA"/>
        </w:rPr>
        <w:t>Кочеткової</w:t>
      </w:r>
      <w:proofErr w:type="spellEnd"/>
      <w:r w:rsidR="004F217D" w:rsidRPr="002204FF">
        <w:rPr>
          <w:lang w:val="uk-UA"/>
        </w:rPr>
        <w:t xml:space="preserve"> Ірини Василівни </w:t>
      </w:r>
      <w:r w:rsidRPr="002204FF">
        <w:rPr>
          <w:lang w:val="uk-UA"/>
        </w:rPr>
        <w:t>залишити без розгляду та повернути скаржнику.</w:t>
      </w:r>
    </w:p>
    <w:p w:rsidR="004B29B5" w:rsidRPr="002204FF" w:rsidRDefault="004B29B5" w:rsidP="004B29B5">
      <w:pPr>
        <w:ind w:right="-1" w:firstLine="567"/>
        <w:jc w:val="both"/>
        <w:rPr>
          <w:color w:val="1D1D1B"/>
          <w:shd w:val="clear" w:color="auto" w:fill="FFFFFF"/>
          <w:lang w:val="uk-UA"/>
        </w:rPr>
      </w:pPr>
      <w:r w:rsidRPr="002204FF">
        <w:rPr>
          <w:color w:val="1D1D1B"/>
          <w:shd w:val="clear" w:color="auto" w:fill="FFFFFF"/>
          <w:lang w:val="uk-UA"/>
        </w:rPr>
        <w:t xml:space="preserve">Дисциплінарну скаргу </w:t>
      </w:r>
      <w:r w:rsidRPr="002204FF">
        <w:rPr>
          <w:lang w:val="uk-UA"/>
        </w:rPr>
        <w:t xml:space="preserve">Гук Лариси Прокопівни стосовно суддів Запорізького апеляційного суду </w:t>
      </w:r>
      <w:proofErr w:type="spellStart"/>
      <w:r w:rsidRPr="002204FF">
        <w:rPr>
          <w:lang w:val="uk-UA"/>
        </w:rPr>
        <w:t>Дашковської</w:t>
      </w:r>
      <w:proofErr w:type="spellEnd"/>
      <w:r w:rsidRPr="002204FF">
        <w:rPr>
          <w:lang w:val="uk-UA"/>
        </w:rPr>
        <w:t xml:space="preserve"> </w:t>
      </w:r>
      <w:proofErr w:type="spellStart"/>
      <w:r w:rsidRPr="002204FF">
        <w:rPr>
          <w:lang w:val="uk-UA"/>
        </w:rPr>
        <w:t>Алесі</w:t>
      </w:r>
      <w:proofErr w:type="spellEnd"/>
      <w:r w:rsidRPr="002204FF">
        <w:rPr>
          <w:lang w:val="uk-UA"/>
        </w:rPr>
        <w:t xml:space="preserve"> Вікторівни, </w:t>
      </w:r>
      <w:proofErr w:type="spellStart"/>
      <w:r w:rsidRPr="002204FF">
        <w:rPr>
          <w:lang w:val="uk-UA"/>
        </w:rPr>
        <w:t>Кочеткової</w:t>
      </w:r>
      <w:proofErr w:type="spellEnd"/>
      <w:r w:rsidRPr="002204FF">
        <w:rPr>
          <w:lang w:val="uk-UA"/>
        </w:rPr>
        <w:t xml:space="preserve"> Ірини Василівни залишити без розгляду та повернути скаржнику.</w:t>
      </w:r>
    </w:p>
    <w:p w:rsidR="004B29B5" w:rsidRPr="002204FF" w:rsidRDefault="004B29B5" w:rsidP="0094364C">
      <w:pPr>
        <w:ind w:right="-1" w:firstLine="567"/>
        <w:jc w:val="both"/>
        <w:rPr>
          <w:color w:val="1D1D1B"/>
          <w:shd w:val="clear" w:color="auto" w:fill="FFFFFF"/>
          <w:lang w:val="uk-UA"/>
        </w:rPr>
      </w:pPr>
      <w:r w:rsidRPr="002204FF">
        <w:rPr>
          <w:color w:val="1D1D1B"/>
          <w:shd w:val="clear" w:color="auto" w:fill="FFFFFF"/>
          <w:lang w:val="uk-UA"/>
        </w:rPr>
        <w:t xml:space="preserve">Дисциплінарну скаргу </w:t>
      </w:r>
      <w:r w:rsidRPr="002204FF">
        <w:rPr>
          <w:lang w:val="uk-UA"/>
        </w:rPr>
        <w:t xml:space="preserve">Гук Лариси Прокопівни стосовно суддів Запорізького апеляційного суду </w:t>
      </w:r>
      <w:proofErr w:type="spellStart"/>
      <w:r w:rsidRPr="002204FF">
        <w:rPr>
          <w:lang w:val="uk-UA"/>
        </w:rPr>
        <w:t>Дашковської</w:t>
      </w:r>
      <w:proofErr w:type="spellEnd"/>
      <w:r w:rsidRPr="002204FF">
        <w:rPr>
          <w:lang w:val="uk-UA"/>
        </w:rPr>
        <w:t xml:space="preserve"> </w:t>
      </w:r>
      <w:proofErr w:type="spellStart"/>
      <w:r w:rsidRPr="002204FF">
        <w:rPr>
          <w:lang w:val="uk-UA"/>
        </w:rPr>
        <w:t>Алесі</w:t>
      </w:r>
      <w:proofErr w:type="spellEnd"/>
      <w:r w:rsidRPr="002204FF">
        <w:rPr>
          <w:lang w:val="uk-UA"/>
        </w:rPr>
        <w:t xml:space="preserve"> Вікторівни, </w:t>
      </w:r>
      <w:proofErr w:type="spellStart"/>
      <w:r w:rsidRPr="002204FF">
        <w:rPr>
          <w:lang w:val="uk-UA"/>
        </w:rPr>
        <w:t>Кочеткової</w:t>
      </w:r>
      <w:proofErr w:type="spellEnd"/>
      <w:r w:rsidRPr="002204FF">
        <w:rPr>
          <w:lang w:val="uk-UA"/>
        </w:rPr>
        <w:t xml:space="preserve"> Ірини Василівни залишити без розгляду та повернути скаржнику.</w:t>
      </w:r>
    </w:p>
    <w:p w:rsidR="0094364C" w:rsidRPr="005A0873" w:rsidRDefault="0094364C" w:rsidP="0094364C">
      <w:pPr>
        <w:ind w:right="-1" w:firstLine="567"/>
        <w:jc w:val="both"/>
        <w:rPr>
          <w:color w:val="1D1D1B"/>
          <w:shd w:val="clear" w:color="auto" w:fill="FFFFFF"/>
          <w:lang w:val="uk-UA"/>
        </w:rPr>
      </w:pPr>
      <w:r w:rsidRPr="002204FF">
        <w:rPr>
          <w:color w:val="1D1D1B"/>
          <w:shd w:val="clear" w:color="auto" w:fill="FFFFFF"/>
          <w:lang w:val="uk-UA"/>
        </w:rPr>
        <w:t xml:space="preserve">Дисциплінарну скаргу </w:t>
      </w:r>
      <w:r w:rsidR="004B29B5" w:rsidRPr="002204FF">
        <w:rPr>
          <w:lang w:val="uk-UA"/>
        </w:rPr>
        <w:t xml:space="preserve">Козак Ярослави Миколаївни стосовно судді </w:t>
      </w:r>
      <w:proofErr w:type="spellStart"/>
      <w:r w:rsidR="004B29B5" w:rsidRPr="002204FF">
        <w:rPr>
          <w:lang w:val="uk-UA"/>
        </w:rPr>
        <w:t>Снятинського</w:t>
      </w:r>
      <w:proofErr w:type="spellEnd"/>
      <w:r w:rsidR="004B29B5" w:rsidRPr="002204FF">
        <w:rPr>
          <w:lang w:val="uk-UA"/>
        </w:rPr>
        <w:t xml:space="preserve"> районного суду Івано-Франківської області Собка Василя Мар’яновича </w:t>
      </w:r>
      <w:r w:rsidRPr="002204FF">
        <w:rPr>
          <w:lang w:val="uk-UA"/>
        </w:rPr>
        <w:t>залишити без розгляду та повернути скаржнику.</w:t>
      </w:r>
    </w:p>
    <w:p w:rsidR="0094364C" w:rsidRPr="005A0873" w:rsidRDefault="0094364C" w:rsidP="0094364C">
      <w:pPr>
        <w:ind w:right="-1" w:firstLine="567"/>
        <w:jc w:val="both"/>
        <w:rPr>
          <w:color w:val="1D1D1B"/>
          <w:shd w:val="clear" w:color="auto" w:fill="FFFFFF"/>
          <w:lang w:val="uk-UA"/>
        </w:rPr>
      </w:pPr>
      <w:r w:rsidRPr="005A0873">
        <w:rPr>
          <w:color w:val="1D1D1B"/>
          <w:shd w:val="clear" w:color="auto" w:fill="FFFFFF"/>
          <w:lang w:val="uk-UA"/>
        </w:rPr>
        <w:t xml:space="preserve">Дисциплінарну скаргу </w:t>
      </w:r>
      <w:r w:rsidR="00DF04BD" w:rsidRPr="00DF04BD">
        <w:rPr>
          <w:lang w:val="uk-UA"/>
        </w:rPr>
        <w:t xml:space="preserve">Глинянка Петра Микитовича стосовно судді </w:t>
      </w:r>
      <w:proofErr w:type="spellStart"/>
      <w:r w:rsidR="00DF04BD" w:rsidRPr="00DF04BD">
        <w:rPr>
          <w:lang w:val="uk-UA"/>
        </w:rPr>
        <w:t>Ратнівського</w:t>
      </w:r>
      <w:proofErr w:type="spellEnd"/>
      <w:r w:rsidR="00DF04BD" w:rsidRPr="00DF04BD">
        <w:rPr>
          <w:lang w:val="uk-UA"/>
        </w:rPr>
        <w:t xml:space="preserve"> районного суду Волинської області Л</w:t>
      </w:r>
      <w:r w:rsidR="00DF04BD">
        <w:rPr>
          <w:lang w:val="uk-UA"/>
        </w:rPr>
        <w:t>яха</w:t>
      </w:r>
      <w:r w:rsidR="00DF04BD" w:rsidRPr="00DF04BD">
        <w:rPr>
          <w:lang w:val="uk-UA"/>
        </w:rPr>
        <w:t xml:space="preserve"> Василя Івановича</w:t>
      </w:r>
      <w:r w:rsidR="00DF04BD" w:rsidRPr="00DF04BD">
        <w:rPr>
          <w:highlight w:val="white"/>
          <w:lang w:val="uk-UA"/>
        </w:rPr>
        <w:t xml:space="preserve"> </w:t>
      </w:r>
      <w:r w:rsidRPr="005A0873">
        <w:rPr>
          <w:highlight w:val="white"/>
          <w:lang w:val="uk-UA"/>
        </w:rPr>
        <w:t>залишити без розгляду та повернути скаржнику.</w:t>
      </w:r>
    </w:p>
    <w:p w:rsidR="004710A4" w:rsidRPr="005A0873" w:rsidRDefault="00120F1E" w:rsidP="00533F09">
      <w:pPr>
        <w:ind w:firstLine="567"/>
        <w:jc w:val="both"/>
        <w:rPr>
          <w:lang w:val="uk-UA"/>
        </w:rPr>
      </w:pPr>
      <w:r w:rsidRPr="005A0873">
        <w:rPr>
          <w:lang w:val="uk-UA"/>
        </w:rPr>
        <w:t>Ухвала оскарженню не підлягає.</w:t>
      </w:r>
    </w:p>
    <w:p w:rsidR="00A60744" w:rsidRPr="005A0873" w:rsidRDefault="00A60744" w:rsidP="002204FF">
      <w:pPr>
        <w:jc w:val="both"/>
        <w:rPr>
          <w:lang w:val="uk-UA"/>
        </w:rPr>
      </w:pPr>
    </w:p>
    <w:p w:rsidR="003D7E8C" w:rsidRPr="005A0873" w:rsidRDefault="00120F1E" w:rsidP="005F1798">
      <w:pPr>
        <w:jc w:val="both"/>
        <w:rPr>
          <w:b/>
          <w:lang w:val="uk-UA"/>
        </w:rPr>
      </w:pPr>
      <w:r w:rsidRPr="005A0873">
        <w:rPr>
          <w:b/>
          <w:lang w:val="uk-UA"/>
        </w:rPr>
        <w:t xml:space="preserve">Головуючий на засіданні </w:t>
      </w:r>
    </w:p>
    <w:p w:rsidR="003D7E8C" w:rsidRPr="005A0873" w:rsidRDefault="007407F9" w:rsidP="005F1798">
      <w:pPr>
        <w:jc w:val="both"/>
        <w:rPr>
          <w:b/>
          <w:lang w:val="uk-UA"/>
        </w:rPr>
      </w:pPr>
      <w:r w:rsidRPr="005A0873">
        <w:rPr>
          <w:b/>
          <w:lang w:val="uk-UA"/>
        </w:rPr>
        <w:t>Першої</w:t>
      </w:r>
      <w:r w:rsidR="00120F1E" w:rsidRPr="005A0873">
        <w:rPr>
          <w:b/>
          <w:lang w:val="uk-UA"/>
        </w:rPr>
        <w:t xml:space="preserve"> Дисциплінарної палати</w:t>
      </w:r>
    </w:p>
    <w:p w:rsidR="003D7E8C" w:rsidRPr="005A0873" w:rsidRDefault="00120F1E" w:rsidP="00C20645">
      <w:pPr>
        <w:jc w:val="both"/>
        <w:rPr>
          <w:b/>
          <w:lang w:val="uk-UA"/>
        </w:rPr>
      </w:pPr>
      <w:r w:rsidRPr="005A0873">
        <w:rPr>
          <w:b/>
          <w:lang w:val="uk-UA"/>
        </w:rPr>
        <w:t>Вищої ради правосу</w:t>
      </w:r>
      <w:r w:rsidR="00B50315" w:rsidRPr="005A0873">
        <w:rPr>
          <w:b/>
          <w:lang w:val="uk-UA"/>
        </w:rPr>
        <w:t>ддя</w:t>
      </w:r>
      <w:r w:rsidR="00C20645" w:rsidRPr="005A0873">
        <w:rPr>
          <w:b/>
          <w:lang w:val="uk-UA"/>
        </w:rPr>
        <w:tab/>
      </w:r>
      <w:r w:rsidR="00C20645" w:rsidRPr="005A0873">
        <w:rPr>
          <w:b/>
          <w:lang w:val="uk-UA"/>
        </w:rPr>
        <w:tab/>
      </w:r>
      <w:r w:rsidR="00C20645" w:rsidRPr="005A0873">
        <w:rPr>
          <w:b/>
          <w:lang w:val="uk-UA"/>
        </w:rPr>
        <w:tab/>
      </w:r>
      <w:r w:rsidR="00C20645" w:rsidRPr="005A0873">
        <w:rPr>
          <w:b/>
          <w:lang w:val="uk-UA"/>
        </w:rPr>
        <w:tab/>
      </w:r>
      <w:r w:rsidR="00C20645" w:rsidRPr="005A0873">
        <w:rPr>
          <w:b/>
          <w:lang w:val="uk-UA"/>
        </w:rPr>
        <w:tab/>
      </w:r>
      <w:r w:rsidR="007407F9" w:rsidRPr="005A0873">
        <w:rPr>
          <w:b/>
          <w:lang w:val="uk-UA"/>
        </w:rPr>
        <w:t>Алла КОТЕЛЕВЕЦЬ</w:t>
      </w:r>
      <w:r w:rsidR="00B50315" w:rsidRPr="005A0873">
        <w:rPr>
          <w:b/>
          <w:lang w:val="uk-UA"/>
        </w:rPr>
        <w:t xml:space="preserve"> </w:t>
      </w:r>
    </w:p>
    <w:p w:rsidR="00A60744" w:rsidRPr="005A0873" w:rsidRDefault="00A60744" w:rsidP="005F1798">
      <w:pPr>
        <w:jc w:val="both"/>
        <w:rPr>
          <w:b/>
          <w:lang w:val="uk-UA"/>
        </w:rPr>
      </w:pPr>
    </w:p>
    <w:p w:rsidR="003D7E8C" w:rsidRPr="005A0873" w:rsidRDefault="00120F1E" w:rsidP="005F1798">
      <w:pPr>
        <w:jc w:val="both"/>
        <w:rPr>
          <w:b/>
          <w:lang w:val="uk-UA"/>
        </w:rPr>
      </w:pPr>
      <w:r w:rsidRPr="005A0873">
        <w:rPr>
          <w:b/>
          <w:lang w:val="uk-UA"/>
        </w:rPr>
        <w:t xml:space="preserve">Члени </w:t>
      </w:r>
      <w:r w:rsidR="007407F9" w:rsidRPr="005A0873">
        <w:rPr>
          <w:b/>
          <w:lang w:val="uk-UA"/>
        </w:rPr>
        <w:t>Першої</w:t>
      </w:r>
      <w:r w:rsidRPr="005A0873">
        <w:rPr>
          <w:b/>
          <w:lang w:val="uk-UA"/>
        </w:rPr>
        <w:t xml:space="preserve"> Дисциплінарної </w:t>
      </w:r>
    </w:p>
    <w:p w:rsidR="005A0873" w:rsidRDefault="00C20645" w:rsidP="005A0873">
      <w:pPr>
        <w:jc w:val="both"/>
        <w:rPr>
          <w:b/>
          <w:lang w:val="uk-UA"/>
        </w:rPr>
      </w:pPr>
      <w:r w:rsidRPr="005A0873">
        <w:rPr>
          <w:b/>
          <w:lang w:val="uk-UA"/>
        </w:rPr>
        <w:t>палати Вищої ради правосуддя</w:t>
      </w:r>
      <w:r w:rsidRPr="005A0873">
        <w:rPr>
          <w:b/>
          <w:lang w:val="uk-UA"/>
        </w:rPr>
        <w:tab/>
      </w:r>
      <w:r w:rsidRPr="005A0873">
        <w:rPr>
          <w:b/>
          <w:lang w:val="uk-UA"/>
        </w:rPr>
        <w:tab/>
      </w:r>
      <w:r w:rsidRPr="005A0873">
        <w:rPr>
          <w:b/>
          <w:lang w:val="uk-UA"/>
        </w:rPr>
        <w:tab/>
      </w:r>
      <w:r w:rsidRPr="005A0873">
        <w:rPr>
          <w:b/>
          <w:lang w:val="uk-UA"/>
        </w:rPr>
        <w:tab/>
      </w:r>
      <w:r w:rsidR="007407F9" w:rsidRPr="005A0873">
        <w:rPr>
          <w:b/>
          <w:lang w:val="uk-UA"/>
        </w:rPr>
        <w:t>Юлія БОКОВА</w:t>
      </w:r>
    </w:p>
    <w:p w:rsidR="005A0873" w:rsidRDefault="005A0873" w:rsidP="005A0873">
      <w:pPr>
        <w:jc w:val="both"/>
        <w:rPr>
          <w:b/>
          <w:lang w:val="uk-UA"/>
        </w:rPr>
      </w:pPr>
    </w:p>
    <w:p w:rsidR="00AF225A" w:rsidRDefault="00AF225A" w:rsidP="005A0873">
      <w:pPr>
        <w:ind w:left="5670"/>
        <w:jc w:val="both"/>
        <w:rPr>
          <w:b/>
          <w:lang w:val="uk-UA"/>
        </w:rPr>
      </w:pPr>
    </w:p>
    <w:p w:rsidR="003D7E8C" w:rsidRPr="005A0873" w:rsidRDefault="007407F9" w:rsidP="005A0873">
      <w:pPr>
        <w:ind w:left="5670"/>
        <w:jc w:val="both"/>
        <w:rPr>
          <w:b/>
          <w:lang w:val="uk-UA"/>
        </w:rPr>
      </w:pPr>
      <w:r w:rsidRPr="005A0873">
        <w:rPr>
          <w:b/>
          <w:lang w:val="uk-UA"/>
        </w:rPr>
        <w:t>Оксана КВАША</w:t>
      </w:r>
    </w:p>
    <w:p w:rsidR="005A0873" w:rsidRDefault="005A0873" w:rsidP="005A0873">
      <w:pPr>
        <w:ind w:left="5670" w:right="-427"/>
        <w:jc w:val="both"/>
        <w:rPr>
          <w:b/>
          <w:lang w:val="uk-UA"/>
        </w:rPr>
      </w:pPr>
    </w:p>
    <w:p w:rsidR="00AF225A" w:rsidRDefault="00AF225A" w:rsidP="005A0873">
      <w:pPr>
        <w:ind w:left="5670" w:right="-427"/>
        <w:jc w:val="both"/>
        <w:rPr>
          <w:b/>
          <w:lang w:val="uk-UA"/>
        </w:rPr>
      </w:pPr>
    </w:p>
    <w:p w:rsidR="003D7E8C" w:rsidRPr="005A0873" w:rsidRDefault="007407F9" w:rsidP="005A0873">
      <w:pPr>
        <w:ind w:left="5670" w:right="-427"/>
        <w:jc w:val="both"/>
        <w:rPr>
          <w:b/>
          <w:lang w:val="uk-UA"/>
        </w:rPr>
      </w:pPr>
      <w:r w:rsidRPr="005A0873">
        <w:rPr>
          <w:b/>
          <w:lang w:val="uk-UA"/>
        </w:rPr>
        <w:t>Микола МОРОЗ</w:t>
      </w:r>
    </w:p>
    <w:sectPr w:rsidR="003D7E8C" w:rsidRPr="005A0873" w:rsidSect="00AF225A">
      <w:headerReference w:type="default" r:id="rId8"/>
      <w:pgSz w:w="11906" w:h="16838"/>
      <w:pgMar w:top="1135" w:right="851" w:bottom="709" w:left="1701" w:header="425" w:footer="0" w:gutter="0"/>
      <w:cols w:space="720"/>
      <w:formProt w:val="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E0AE7" w:rsidRDefault="006E0AE7">
      <w:r>
        <w:separator/>
      </w:r>
    </w:p>
  </w:endnote>
  <w:endnote w:type="continuationSeparator" w:id="0">
    <w:p w:rsidR="006E0AE7" w:rsidRDefault="006E0AE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Liberation Sans">
    <w:altName w:val="Arial"/>
    <w:charset w:val="CC"/>
    <w:family w:val="swiss"/>
    <w:pitch w:val="variable"/>
    <w:sig w:usb0="E0000AFF" w:usb1="500078FF" w:usb2="00000021" w:usb3="00000000" w:csb0="000001BF" w:csb1="00000000"/>
  </w:font>
  <w:font w:name="Noto Sans CJK SC">
    <w:altName w:val="Times New Roman"/>
    <w:panose1 w:val="00000000000000000000"/>
    <w:charset w:val="00"/>
    <w:family w:val="roman"/>
    <w:notTrueType/>
    <w:pitch w:val="default"/>
    <w:sig w:usb0="00000000" w:usb1="00000000" w:usb2="00000000" w:usb3="00000000" w:csb0="00000000" w:csb1="00000000"/>
  </w:font>
  <w:font w:name="Lohit Devanagari">
    <w:altName w:val="Times New Roman"/>
    <w:panose1 w:val="00000000000000000000"/>
    <w:charset w:val="00"/>
    <w:family w:val="roman"/>
    <w:notTrueType/>
    <w:pitch w:val="default"/>
    <w:sig w:usb0="00000000" w:usb1="00000000" w:usb2="00000000" w:usb3="00000000" w:csb0="00000000" w:csb1="00000000"/>
  </w:font>
  <w:font w:name="AcademyC">
    <w:altName w:val="Courier New"/>
    <w:panose1 w:val="00000000000000000000"/>
    <w:charset w:val="CC"/>
    <w:family w:val="modern"/>
    <w:notTrueType/>
    <w:pitch w:val="variable"/>
    <w:sig w:usb0="80000283" w:usb1="0000004A" w:usb2="00000000" w:usb3="00000000" w:csb0="00000005"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E0AE7" w:rsidRDefault="006E0AE7">
      <w:r>
        <w:separator/>
      </w:r>
    </w:p>
  </w:footnote>
  <w:footnote w:type="continuationSeparator" w:id="0">
    <w:p w:rsidR="006E0AE7" w:rsidRDefault="006E0AE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479061163"/>
      <w:docPartObj>
        <w:docPartGallery w:val="Page Numbers (Top of Page)"/>
        <w:docPartUnique/>
      </w:docPartObj>
    </w:sdtPr>
    <w:sdtContent>
      <w:p w:rsidR="006E0AE7" w:rsidRDefault="00ED3834">
        <w:pPr>
          <w:pStyle w:val="ae"/>
          <w:jc w:val="center"/>
        </w:pPr>
        <w:fldSimple w:instr="PAGE">
          <w:r w:rsidR="00F6367C">
            <w:rPr>
              <w:noProof/>
            </w:rPr>
            <w:t>2</w:t>
          </w:r>
        </w:fldSimple>
      </w:p>
    </w:sdtContent>
  </w:sdt>
  <w:p w:rsidR="006E0AE7" w:rsidRDefault="006E0AE7">
    <w:pPr>
      <w:pStyle w:val="ae"/>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9"/>
  <w:hyphenationZone w:val="425"/>
  <w:characterSpacingControl w:val="doNotCompress"/>
  <w:hdrShapeDefaults>
    <o:shapedefaults v:ext="edit" spidmax="98305"/>
  </w:hdrShapeDefaults>
  <w:footnotePr>
    <w:footnote w:id="-1"/>
    <w:footnote w:id="0"/>
  </w:footnotePr>
  <w:endnotePr>
    <w:endnote w:id="-1"/>
    <w:endnote w:id="0"/>
  </w:endnotePr>
  <w:compat/>
  <w:rsids>
    <w:rsidRoot w:val="003D7E8C"/>
    <w:rsid w:val="00001BF4"/>
    <w:rsid w:val="00003581"/>
    <w:rsid w:val="00027DF4"/>
    <w:rsid w:val="00030EB6"/>
    <w:rsid w:val="000427BE"/>
    <w:rsid w:val="000532FB"/>
    <w:rsid w:val="000860EC"/>
    <w:rsid w:val="00097754"/>
    <w:rsid w:val="000C407C"/>
    <w:rsid w:val="000F418A"/>
    <w:rsid w:val="00113FB9"/>
    <w:rsid w:val="00120F1E"/>
    <w:rsid w:val="00140904"/>
    <w:rsid w:val="00141D18"/>
    <w:rsid w:val="001861DA"/>
    <w:rsid w:val="001967E2"/>
    <w:rsid w:val="001B5651"/>
    <w:rsid w:val="002013DA"/>
    <w:rsid w:val="00204332"/>
    <w:rsid w:val="002204FF"/>
    <w:rsid w:val="00226F55"/>
    <w:rsid w:val="00244BE3"/>
    <w:rsid w:val="00247360"/>
    <w:rsid w:val="00265146"/>
    <w:rsid w:val="0029275A"/>
    <w:rsid w:val="002C291D"/>
    <w:rsid w:val="00310C76"/>
    <w:rsid w:val="00334084"/>
    <w:rsid w:val="00354C6D"/>
    <w:rsid w:val="003553F0"/>
    <w:rsid w:val="00391806"/>
    <w:rsid w:val="003A28E6"/>
    <w:rsid w:val="003C707C"/>
    <w:rsid w:val="003D7E8C"/>
    <w:rsid w:val="003E04F8"/>
    <w:rsid w:val="003E746D"/>
    <w:rsid w:val="003F1AF3"/>
    <w:rsid w:val="00401F0E"/>
    <w:rsid w:val="004045A9"/>
    <w:rsid w:val="00466573"/>
    <w:rsid w:val="004710A4"/>
    <w:rsid w:val="004A1302"/>
    <w:rsid w:val="004B29B5"/>
    <w:rsid w:val="004C19DB"/>
    <w:rsid w:val="004D5FBC"/>
    <w:rsid w:val="004E44E0"/>
    <w:rsid w:val="004F217D"/>
    <w:rsid w:val="00500738"/>
    <w:rsid w:val="00501662"/>
    <w:rsid w:val="00533F09"/>
    <w:rsid w:val="00554060"/>
    <w:rsid w:val="005571BD"/>
    <w:rsid w:val="005A0873"/>
    <w:rsid w:val="005C26CB"/>
    <w:rsid w:val="005C37B6"/>
    <w:rsid w:val="005C5114"/>
    <w:rsid w:val="005F0A76"/>
    <w:rsid w:val="005F1798"/>
    <w:rsid w:val="005F3094"/>
    <w:rsid w:val="00600539"/>
    <w:rsid w:val="006022BA"/>
    <w:rsid w:val="00604380"/>
    <w:rsid w:val="00621543"/>
    <w:rsid w:val="0064617B"/>
    <w:rsid w:val="00657821"/>
    <w:rsid w:val="006668B6"/>
    <w:rsid w:val="0067565A"/>
    <w:rsid w:val="006A4CC4"/>
    <w:rsid w:val="006B6F56"/>
    <w:rsid w:val="006C3452"/>
    <w:rsid w:val="006D7902"/>
    <w:rsid w:val="006E0AE7"/>
    <w:rsid w:val="0070193C"/>
    <w:rsid w:val="007407F9"/>
    <w:rsid w:val="00757E15"/>
    <w:rsid w:val="00771EC7"/>
    <w:rsid w:val="007720B5"/>
    <w:rsid w:val="00774CEA"/>
    <w:rsid w:val="00775662"/>
    <w:rsid w:val="007B4BE5"/>
    <w:rsid w:val="007B7D56"/>
    <w:rsid w:val="007D114C"/>
    <w:rsid w:val="007F4416"/>
    <w:rsid w:val="008010CE"/>
    <w:rsid w:val="00841268"/>
    <w:rsid w:val="008463DF"/>
    <w:rsid w:val="00854136"/>
    <w:rsid w:val="008576ED"/>
    <w:rsid w:val="00857F8B"/>
    <w:rsid w:val="008B0410"/>
    <w:rsid w:val="009322B4"/>
    <w:rsid w:val="00943482"/>
    <w:rsid w:val="0094364C"/>
    <w:rsid w:val="0097519A"/>
    <w:rsid w:val="009839ED"/>
    <w:rsid w:val="00983EC9"/>
    <w:rsid w:val="00994DDF"/>
    <w:rsid w:val="009A388F"/>
    <w:rsid w:val="009E0BB5"/>
    <w:rsid w:val="00A123BE"/>
    <w:rsid w:val="00A20521"/>
    <w:rsid w:val="00A46BE7"/>
    <w:rsid w:val="00A52569"/>
    <w:rsid w:val="00A55084"/>
    <w:rsid w:val="00A60744"/>
    <w:rsid w:val="00A75BFA"/>
    <w:rsid w:val="00A94BFA"/>
    <w:rsid w:val="00AB30C3"/>
    <w:rsid w:val="00AB37D5"/>
    <w:rsid w:val="00AC1CED"/>
    <w:rsid w:val="00AC4529"/>
    <w:rsid w:val="00AC7075"/>
    <w:rsid w:val="00AF2106"/>
    <w:rsid w:val="00AF225A"/>
    <w:rsid w:val="00AF7D6A"/>
    <w:rsid w:val="00B1258D"/>
    <w:rsid w:val="00B1500D"/>
    <w:rsid w:val="00B210B9"/>
    <w:rsid w:val="00B35314"/>
    <w:rsid w:val="00B41ABB"/>
    <w:rsid w:val="00B42804"/>
    <w:rsid w:val="00B50315"/>
    <w:rsid w:val="00B958AA"/>
    <w:rsid w:val="00BB561C"/>
    <w:rsid w:val="00BD76F2"/>
    <w:rsid w:val="00BF53C4"/>
    <w:rsid w:val="00BF66BC"/>
    <w:rsid w:val="00C04728"/>
    <w:rsid w:val="00C20645"/>
    <w:rsid w:val="00C33C77"/>
    <w:rsid w:val="00C455A7"/>
    <w:rsid w:val="00C51CB3"/>
    <w:rsid w:val="00C61A46"/>
    <w:rsid w:val="00C61E6B"/>
    <w:rsid w:val="00C63238"/>
    <w:rsid w:val="00C659B7"/>
    <w:rsid w:val="00C751AE"/>
    <w:rsid w:val="00C96FE8"/>
    <w:rsid w:val="00CA0AD0"/>
    <w:rsid w:val="00CA0BD1"/>
    <w:rsid w:val="00CA42E6"/>
    <w:rsid w:val="00CC2F5E"/>
    <w:rsid w:val="00CC518D"/>
    <w:rsid w:val="00D202FE"/>
    <w:rsid w:val="00D27FA0"/>
    <w:rsid w:val="00D320FC"/>
    <w:rsid w:val="00D41FB6"/>
    <w:rsid w:val="00D53BAE"/>
    <w:rsid w:val="00D5524A"/>
    <w:rsid w:val="00D77AF0"/>
    <w:rsid w:val="00DA7C03"/>
    <w:rsid w:val="00DE09DC"/>
    <w:rsid w:val="00DF04BD"/>
    <w:rsid w:val="00DF0846"/>
    <w:rsid w:val="00DF0847"/>
    <w:rsid w:val="00E031D2"/>
    <w:rsid w:val="00E0684C"/>
    <w:rsid w:val="00E215A8"/>
    <w:rsid w:val="00E5312D"/>
    <w:rsid w:val="00E908F4"/>
    <w:rsid w:val="00EA2BF7"/>
    <w:rsid w:val="00EA693F"/>
    <w:rsid w:val="00EC62FD"/>
    <w:rsid w:val="00ED33A2"/>
    <w:rsid w:val="00ED3834"/>
    <w:rsid w:val="00F116E1"/>
    <w:rsid w:val="00F12B65"/>
    <w:rsid w:val="00F22990"/>
    <w:rsid w:val="00F6367C"/>
    <w:rsid w:val="00F87A73"/>
    <w:rsid w:val="00F94E7C"/>
    <w:rsid w:val="00FA3ABE"/>
    <w:rsid w:val="00FA63BD"/>
    <w:rsid w:val="00FB0BF0"/>
    <w:rsid w:val="00FE449E"/>
    <w:rsid w:val="00FE4FB2"/>
    <w:rsid w:val="00FF4AD1"/>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9830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Cs w:val="22"/>
        <w:lang w:val="uk-UA"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022BA"/>
    <w:rPr>
      <w:rFonts w:cs="Times New Roman"/>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Абзац списку Знак"/>
    <w:qFormat/>
    <w:locked/>
    <w:rsid w:val="000124CF"/>
    <w:rPr>
      <w:rFonts w:asciiTheme="minorHAnsi" w:hAnsiTheme="minorHAnsi"/>
      <w:sz w:val="22"/>
    </w:rPr>
  </w:style>
  <w:style w:type="character" w:customStyle="1" w:styleId="rvts9">
    <w:name w:val="rvts9"/>
    <w:qFormat/>
    <w:rsid w:val="000124CF"/>
    <w:rPr>
      <w:rFonts w:cs="Times New Roman"/>
    </w:rPr>
  </w:style>
  <w:style w:type="character" w:customStyle="1" w:styleId="a4">
    <w:name w:val="Основний текст Знак"/>
    <w:basedOn w:val="a0"/>
    <w:qFormat/>
    <w:rsid w:val="000124CF"/>
    <w:rPr>
      <w:rFonts w:eastAsia="Calibri" w:cs="Times New Roman"/>
      <w:sz w:val="24"/>
      <w:szCs w:val="24"/>
      <w:lang w:val="ru-RU" w:eastAsia="ru-RU"/>
    </w:rPr>
  </w:style>
  <w:style w:type="character" w:customStyle="1" w:styleId="a5">
    <w:name w:val="Верхній колонтитул Знак"/>
    <w:basedOn w:val="a0"/>
    <w:uiPriority w:val="99"/>
    <w:qFormat/>
    <w:rsid w:val="000124CF"/>
    <w:rPr>
      <w:rFonts w:eastAsia="Calibri" w:cs="Times New Roman"/>
      <w:sz w:val="24"/>
      <w:szCs w:val="24"/>
      <w:lang w:val="ru-RU" w:eastAsia="ru-RU"/>
    </w:rPr>
  </w:style>
  <w:style w:type="character" w:customStyle="1" w:styleId="a6">
    <w:name w:val="Текст у виносці Знак"/>
    <w:basedOn w:val="a0"/>
    <w:uiPriority w:val="99"/>
    <w:semiHidden/>
    <w:qFormat/>
    <w:rsid w:val="00D27435"/>
    <w:rPr>
      <w:rFonts w:ascii="Segoe UI" w:eastAsia="Calibri" w:hAnsi="Segoe UI" w:cs="Segoe UI"/>
      <w:sz w:val="18"/>
      <w:szCs w:val="18"/>
      <w:lang w:val="ru-RU" w:eastAsia="ru-RU"/>
    </w:rPr>
  </w:style>
  <w:style w:type="character" w:customStyle="1" w:styleId="a7">
    <w:name w:val="Нижній колонтитул Знак"/>
    <w:basedOn w:val="a0"/>
    <w:uiPriority w:val="99"/>
    <w:qFormat/>
    <w:rsid w:val="00E663D1"/>
    <w:rPr>
      <w:rFonts w:cs="Times New Roman"/>
      <w:sz w:val="24"/>
      <w:szCs w:val="24"/>
      <w:lang w:val="ru-RU" w:eastAsia="ru-RU"/>
    </w:rPr>
  </w:style>
  <w:style w:type="character" w:customStyle="1" w:styleId="FontStyle14">
    <w:name w:val="Font Style14"/>
    <w:qFormat/>
    <w:rsid w:val="00FC1D70"/>
    <w:rPr>
      <w:rFonts w:ascii="Times New Roman" w:hAnsi="Times New Roman" w:cs="Times New Roman"/>
      <w:sz w:val="26"/>
      <w:szCs w:val="26"/>
    </w:rPr>
  </w:style>
  <w:style w:type="character" w:customStyle="1" w:styleId="a8">
    <w:name w:val="Виділення жирним"/>
    <w:qFormat/>
    <w:rsid w:val="003553F0"/>
    <w:rPr>
      <w:b/>
      <w:bCs/>
    </w:rPr>
  </w:style>
  <w:style w:type="paragraph" w:customStyle="1" w:styleId="1">
    <w:name w:val="Заголовок1"/>
    <w:basedOn w:val="a"/>
    <w:next w:val="a9"/>
    <w:qFormat/>
    <w:rsid w:val="003553F0"/>
    <w:pPr>
      <w:keepNext/>
      <w:spacing w:before="240" w:after="120"/>
    </w:pPr>
    <w:rPr>
      <w:rFonts w:ascii="Liberation Sans" w:eastAsia="Noto Sans CJK SC" w:hAnsi="Liberation Sans" w:cs="Lohit Devanagari"/>
      <w:sz w:val="28"/>
      <w:szCs w:val="28"/>
    </w:rPr>
  </w:style>
  <w:style w:type="paragraph" w:styleId="a9">
    <w:name w:val="Body Text"/>
    <w:basedOn w:val="a"/>
    <w:rsid w:val="000124CF"/>
    <w:pPr>
      <w:spacing w:after="120"/>
    </w:pPr>
  </w:style>
  <w:style w:type="paragraph" w:styleId="aa">
    <w:name w:val="List"/>
    <w:basedOn w:val="a9"/>
    <w:rsid w:val="003553F0"/>
    <w:rPr>
      <w:rFonts w:cs="Lohit Devanagari"/>
    </w:rPr>
  </w:style>
  <w:style w:type="paragraph" w:styleId="ab">
    <w:name w:val="caption"/>
    <w:basedOn w:val="a"/>
    <w:qFormat/>
    <w:rsid w:val="003553F0"/>
    <w:pPr>
      <w:suppressLineNumbers/>
      <w:spacing w:before="120" w:after="120"/>
    </w:pPr>
    <w:rPr>
      <w:rFonts w:cs="Lohit Devanagari"/>
      <w:i/>
      <w:iCs/>
    </w:rPr>
  </w:style>
  <w:style w:type="paragraph" w:customStyle="1" w:styleId="ac">
    <w:name w:val="Покажчик"/>
    <w:basedOn w:val="a"/>
    <w:qFormat/>
    <w:rsid w:val="003553F0"/>
    <w:pPr>
      <w:suppressLineNumbers/>
    </w:pPr>
    <w:rPr>
      <w:rFonts w:cs="Lohit Devanagari"/>
    </w:rPr>
  </w:style>
  <w:style w:type="paragraph" w:customStyle="1" w:styleId="10">
    <w:name w:val="Заголовок1"/>
    <w:basedOn w:val="a"/>
    <w:qFormat/>
    <w:rsid w:val="003553F0"/>
    <w:pPr>
      <w:keepNext/>
      <w:spacing w:before="240" w:after="120"/>
    </w:pPr>
    <w:rPr>
      <w:rFonts w:ascii="Liberation Sans" w:eastAsia="Noto Sans CJK SC" w:hAnsi="Liberation Sans" w:cs="Lohit Devanagari"/>
      <w:sz w:val="28"/>
      <w:szCs w:val="28"/>
    </w:rPr>
  </w:style>
  <w:style w:type="paragraph" w:styleId="ad">
    <w:name w:val="List Paragraph"/>
    <w:basedOn w:val="a"/>
    <w:qFormat/>
    <w:rsid w:val="000124CF"/>
    <w:pPr>
      <w:spacing w:after="200" w:line="276" w:lineRule="auto"/>
      <w:ind w:left="720"/>
      <w:contextualSpacing/>
    </w:pPr>
    <w:rPr>
      <w:rFonts w:asciiTheme="minorHAnsi" w:hAnsiTheme="minorHAnsi" w:cstheme="minorBidi"/>
      <w:sz w:val="22"/>
      <w:szCs w:val="22"/>
      <w:lang w:val="uk-UA" w:eastAsia="en-US"/>
    </w:rPr>
  </w:style>
  <w:style w:type="paragraph" w:styleId="ae">
    <w:name w:val="header"/>
    <w:basedOn w:val="a"/>
    <w:uiPriority w:val="99"/>
    <w:unhideWhenUsed/>
    <w:rsid w:val="000124CF"/>
    <w:pPr>
      <w:tabs>
        <w:tab w:val="center" w:pos="4677"/>
        <w:tab w:val="right" w:pos="9355"/>
      </w:tabs>
    </w:pPr>
  </w:style>
  <w:style w:type="paragraph" w:styleId="af">
    <w:name w:val="Balloon Text"/>
    <w:basedOn w:val="a"/>
    <w:uiPriority w:val="99"/>
    <w:semiHidden/>
    <w:unhideWhenUsed/>
    <w:qFormat/>
    <w:rsid w:val="00D27435"/>
    <w:rPr>
      <w:rFonts w:ascii="Segoe UI" w:hAnsi="Segoe UI" w:cs="Segoe UI"/>
      <w:sz w:val="18"/>
      <w:szCs w:val="18"/>
    </w:rPr>
  </w:style>
  <w:style w:type="paragraph" w:styleId="af0">
    <w:name w:val="footer"/>
    <w:basedOn w:val="a"/>
    <w:uiPriority w:val="99"/>
    <w:unhideWhenUsed/>
    <w:rsid w:val="00E663D1"/>
    <w:pPr>
      <w:tabs>
        <w:tab w:val="center" w:pos="4677"/>
        <w:tab w:val="right" w:pos="9355"/>
      </w:tabs>
    </w:pPr>
  </w:style>
  <w:style w:type="paragraph" w:customStyle="1" w:styleId="Default">
    <w:name w:val="Default"/>
    <w:rsid w:val="00B35314"/>
    <w:pPr>
      <w:autoSpaceDE w:val="0"/>
      <w:autoSpaceDN w:val="0"/>
      <w:adjustRightInd w:val="0"/>
    </w:pPr>
    <w:rPr>
      <w:rFonts w:cs="Times New Roman"/>
      <w:color w:val="000000"/>
      <w:sz w:val="24"/>
      <w:szCs w:val="24"/>
      <w:lang w:val="en-US"/>
    </w:rPr>
  </w:style>
  <w:style w:type="character" w:styleId="af1">
    <w:name w:val="Strong"/>
    <w:qFormat/>
    <w:rsid w:val="00310C76"/>
    <w:rPr>
      <w:b/>
      <w:bCs/>
    </w:rPr>
  </w:style>
  <w:style w:type="paragraph" w:styleId="af2">
    <w:name w:val="No Spacing"/>
    <w:qFormat/>
    <w:rsid w:val="00B50315"/>
    <w:rPr>
      <w:rFonts w:eastAsia="Calibri" w:cs="Times New Roman"/>
      <w:sz w:val="28"/>
    </w:rPr>
  </w:style>
  <w:style w:type="character" w:customStyle="1" w:styleId="3">
    <w:name w:val="Основной текст (3)_"/>
    <w:basedOn w:val="a0"/>
    <w:link w:val="30"/>
    <w:rsid w:val="00C61E6B"/>
    <w:rPr>
      <w:rFonts w:eastAsia="Times New Roman" w:cs="Times New Roman"/>
      <w:b/>
      <w:bCs/>
      <w:sz w:val="26"/>
      <w:szCs w:val="26"/>
      <w:shd w:val="clear" w:color="auto" w:fill="FFFFFF"/>
    </w:rPr>
  </w:style>
  <w:style w:type="paragraph" w:customStyle="1" w:styleId="30">
    <w:name w:val="Основной текст (3)"/>
    <w:basedOn w:val="a"/>
    <w:link w:val="3"/>
    <w:rsid w:val="00C61E6B"/>
    <w:pPr>
      <w:widowControl w:val="0"/>
      <w:shd w:val="clear" w:color="auto" w:fill="FFFFFF"/>
      <w:spacing w:before="180" w:line="403" w:lineRule="exact"/>
      <w:jc w:val="center"/>
    </w:pPr>
    <w:rPr>
      <w:rFonts w:eastAsia="Times New Roman"/>
      <w:b/>
      <w:bCs/>
      <w:sz w:val="26"/>
      <w:szCs w:val="26"/>
      <w:lang w:val="uk-UA" w:eastAsia="en-US"/>
    </w:rPr>
  </w:style>
  <w:style w:type="paragraph" w:customStyle="1" w:styleId="rvps2">
    <w:name w:val="rvps2"/>
    <w:basedOn w:val="a"/>
    <w:rsid w:val="00B1258D"/>
    <w:pPr>
      <w:spacing w:before="100" w:beforeAutospacing="1" w:after="100" w:afterAutospacing="1"/>
    </w:pPr>
    <w:rPr>
      <w:rFonts w:eastAsia="Times New Roman"/>
      <w:lang w:val="uk-UA" w:eastAsia="uk-UA"/>
    </w:rPr>
  </w:style>
  <w:style w:type="character" w:customStyle="1" w:styleId="2">
    <w:name w:val="Основной текст (2)_"/>
    <w:link w:val="20"/>
    <w:locked/>
    <w:rsid w:val="002013DA"/>
    <w:rPr>
      <w:b/>
      <w:bCs/>
      <w:sz w:val="26"/>
      <w:szCs w:val="26"/>
      <w:shd w:val="clear" w:color="auto" w:fill="FFFFFF"/>
    </w:rPr>
  </w:style>
  <w:style w:type="paragraph" w:customStyle="1" w:styleId="20">
    <w:name w:val="Основной текст (2)"/>
    <w:basedOn w:val="a"/>
    <w:link w:val="2"/>
    <w:rsid w:val="002013DA"/>
    <w:pPr>
      <w:widowControl w:val="0"/>
      <w:shd w:val="clear" w:color="auto" w:fill="FFFFFF"/>
      <w:spacing w:after="1020" w:line="240" w:lineRule="atLeast"/>
      <w:jc w:val="center"/>
    </w:pPr>
    <w:rPr>
      <w:rFonts w:cstheme="minorBidi"/>
      <w:b/>
      <w:bCs/>
      <w:sz w:val="26"/>
      <w:szCs w:val="26"/>
      <w:shd w:val="clear" w:color="auto" w:fill="FFFFFF"/>
      <w:lang w:val="uk-UA" w:eastAsia="en-US"/>
    </w:rPr>
  </w:style>
  <w:style w:type="character" w:customStyle="1" w:styleId="rvts20">
    <w:name w:val="rvts20"/>
    <w:rsid w:val="006C3452"/>
  </w:style>
  <w:style w:type="character" w:customStyle="1" w:styleId="rvts21">
    <w:name w:val="rvts21"/>
    <w:rsid w:val="006C3452"/>
  </w:style>
  <w:style w:type="character" w:styleId="af3">
    <w:name w:val="Hyperlink"/>
    <w:basedOn w:val="a0"/>
    <w:uiPriority w:val="99"/>
    <w:semiHidden/>
    <w:unhideWhenUsed/>
    <w:rsid w:val="00247360"/>
    <w:rPr>
      <w:color w:val="0000FF"/>
      <w:u w:val="single"/>
    </w:rPr>
  </w:style>
</w:styles>
</file>

<file path=word/webSettings.xml><?xml version="1.0" encoding="utf-8"?>
<w:webSettings xmlns:r="http://schemas.openxmlformats.org/officeDocument/2006/relationships" xmlns:w="http://schemas.openxmlformats.org/wordprocessingml/2006/main">
  <w:divs>
    <w:div w:id="18894353">
      <w:bodyDiv w:val="1"/>
      <w:marLeft w:val="0"/>
      <w:marRight w:val="0"/>
      <w:marTop w:val="0"/>
      <w:marBottom w:val="0"/>
      <w:divBdr>
        <w:top w:val="none" w:sz="0" w:space="0" w:color="auto"/>
        <w:left w:val="none" w:sz="0" w:space="0" w:color="auto"/>
        <w:bottom w:val="none" w:sz="0" w:space="0" w:color="auto"/>
        <w:right w:val="none" w:sz="0" w:space="0" w:color="auto"/>
      </w:divBdr>
    </w:div>
    <w:div w:id="103809879">
      <w:bodyDiv w:val="1"/>
      <w:marLeft w:val="0"/>
      <w:marRight w:val="0"/>
      <w:marTop w:val="0"/>
      <w:marBottom w:val="0"/>
      <w:divBdr>
        <w:top w:val="none" w:sz="0" w:space="0" w:color="auto"/>
        <w:left w:val="none" w:sz="0" w:space="0" w:color="auto"/>
        <w:bottom w:val="none" w:sz="0" w:space="0" w:color="auto"/>
        <w:right w:val="none" w:sz="0" w:space="0" w:color="auto"/>
      </w:divBdr>
    </w:div>
    <w:div w:id="229387157">
      <w:bodyDiv w:val="1"/>
      <w:marLeft w:val="0"/>
      <w:marRight w:val="0"/>
      <w:marTop w:val="0"/>
      <w:marBottom w:val="0"/>
      <w:divBdr>
        <w:top w:val="none" w:sz="0" w:space="0" w:color="auto"/>
        <w:left w:val="none" w:sz="0" w:space="0" w:color="auto"/>
        <w:bottom w:val="none" w:sz="0" w:space="0" w:color="auto"/>
        <w:right w:val="none" w:sz="0" w:space="0" w:color="auto"/>
      </w:divBdr>
    </w:div>
    <w:div w:id="380640738">
      <w:bodyDiv w:val="1"/>
      <w:marLeft w:val="0"/>
      <w:marRight w:val="0"/>
      <w:marTop w:val="0"/>
      <w:marBottom w:val="0"/>
      <w:divBdr>
        <w:top w:val="none" w:sz="0" w:space="0" w:color="auto"/>
        <w:left w:val="none" w:sz="0" w:space="0" w:color="auto"/>
        <w:bottom w:val="none" w:sz="0" w:space="0" w:color="auto"/>
        <w:right w:val="none" w:sz="0" w:space="0" w:color="auto"/>
      </w:divBdr>
    </w:div>
    <w:div w:id="1469057337">
      <w:bodyDiv w:val="1"/>
      <w:marLeft w:val="0"/>
      <w:marRight w:val="0"/>
      <w:marTop w:val="0"/>
      <w:marBottom w:val="0"/>
      <w:divBdr>
        <w:top w:val="none" w:sz="0" w:space="0" w:color="auto"/>
        <w:left w:val="none" w:sz="0" w:space="0" w:color="auto"/>
        <w:bottom w:val="none" w:sz="0" w:space="0" w:color="auto"/>
        <w:right w:val="none" w:sz="0" w:space="0" w:color="auto"/>
      </w:divBdr>
    </w:div>
    <w:div w:id="1572545119">
      <w:bodyDiv w:val="1"/>
      <w:marLeft w:val="0"/>
      <w:marRight w:val="0"/>
      <w:marTop w:val="0"/>
      <w:marBottom w:val="0"/>
      <w:divBdr>
        <w:top w:val="none" w:sz="0" w:space="0" w:color="auto"/>
        <w:left w:val="none" w:sz="0" w:space="0" w:color="auto"/>
        <w:bottom w:val="none" w:sz="0" w:space="0" w:color="auto"/>
        <w:right w:val="none" w:sz="0" w:space="0" w:color="auto"/>
      </w:divBdr>
    </w:div>
    <w:div w:id="161405304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https://zakon.rada.gov.ua/laws/show/1402-19/ed20231019"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75</TotalTime>
  <Pages>4</Pages>
  <Words>8543</Words>
  <Characters>4870</Characters>
  <Application>Microsoft Office Word</Application>
  <DocSecurity>0</DocSecurity>
  <Lines>40</Lines>
  <Paragraphs>26</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Microsoft</Company>
  <LinksUpToDate>false</LinksUpToDate>
  <CharactersWithSpaces>13387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Анна Ковальова (VRU-GAMEMAX11 - a.kovalova)</dc:creator>
  <cp:lastModifiedBy>Наталя Паламарчук (VRU-US10PC03 - n.palamarchuk)</cp:lastModifiedBy>
  <cp:revision>8</cp:revision>
  <cp:lastPrinted>2023-12-12T07:34:00Z</cp:lastPrinted>
  <dcterms:created xsi:type="dcterms:W3CDTF">2023-12-12T09:12:00Z</dcterms:created>
  <dcterms:modified xsi:type="dcterms:W3CDTF">2023-12-27T13:32:00Z</dcterms:modified>
  <dc:language>uk-UA</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