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0C" w:rsidRDefault="002D440C" w:rsidP="002D440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40C" w:rsidRDefault="002D440C" w:rsidP="002D440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2D440C" w:rsidRPr="00AF7302" w:rsidRDefault="002D440C" w:rsidP="002D440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263"/>
        <w:gridCol w:w="2330"/>
        <w:gridCol w:w="3624"/>
        <w:gridCol w:w="140"/>
      </w:tblGrid>
      <w:tr w:rsidR="002D440C" w:rsidRPr="009D3F2E" w:rsidTr="00D05CA8">
        <w:trPr>
          <w:gridAfter w:val="1"/>
          <w:wAfter w:w="140" w:type="dxa"/>
          <w:trHeight w:val="188"/>
        </w:trPr>
        <w:tc>
          <w:tcPr>
            <w:tcW w:w="3098" w:type="dxa"/>
          </w:tcPr>
          <w:p w:rsidR="002D440C" w:rsidRDefault="002D440C" w:rsidP="00CB718E">
            <w:pPr>
              <w:ind w:right="-2"/>
              <w:rPr>
                <w:noProof/>
              </w:rPr>
            </w:pPr>
          </w:p>
          <w:p w:rsidR="002D440C" w:rsidRPr="004928F5" w:rsidRDefault="00290720" w:rsidP="00CB718E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9 травня</w:t>
            </w:r>
            <w:r w:rsidR="002D440C">
              <w:rPr>
                <w:noProof/>
              </w:rPr>
              <w:t xml:space="preserve"> 2024</w:t>
            </w:r>
            <w:r w:rsidR="002D440C" w:rsidRPr="004928F5">
              <w:rPr>
                <w:noProof/>
              </w:rPr>
              <w:t xml:space="preserve"> року</w:t>
            </w:r>
          </w:p>
        </w:tc>
        <w:tc>
          <w:tcPr>
            <w:tcW w:w="3593" w:type="dxa"/>
            <w:gridSpan w:val="2"/>
          </w:tcPr>
          <w:p w:rsidR="002D440C" w:rsidRPr="009A720B" w:rsidRDefault="002D440C" w:rsidP="00CB718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2D440C" w:rsidRDefault="002D440C" w:rsidP="00CB718E">
            <w:pPr>
              <w:ind w:right="-2"/>
              <w:jc w:val="center"/>
            </w:pPr>
          </w:p>
          <w:p w:rsidR="002D440C" w:rsidRPr="009D3F2E" w:rsidRDefault="002D440C" w:rsidP="0055435C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 w:rsidR="0055435C">
              <w:rPr>
                <w:noProof/>
                <w:lang w:val="uk-UA"/>
              </w:rPr>
              <w:t>1389</w:t>
            </w:r>
            <w:r w:rsidR="00926335">
              <w:rPr>
                <w:noProof/>
                <w:lang w:val="uk-UA"/>
              </w:rPr>
              <w:t>/0</w:t>
            </w:r>
            <w:r w:rsidRPr="004928F5">
              <w:rPr>
                <w:noProof/>
              </w:rPr>
              <w:t>/15-2</w:t>
            </w:r>
            <w:r>
              <w:rPr>
                <w:noProof/>
              </w:rPr>
              <w:t>4</w:t>
            </w:r>
          </w:p>
        </w:tc>
      </w:tr>
      <w:tr w:rsidR="009842F1" w:rsidRPr="001F15B0" w:rsidTr="00D05CA8">
        <w:tc>
          <w:tcPr>
            <w:tcW w:w="4361" w:type="dxa"/>
            <w:gridSpan w:val="2"/>
            <w:hideMark/>
          </w:tcPr>
          <w:p w:rsidR="009842F1" w:rsidRDefault="009842F1" w:rsidP="00D05CA8">
            <w:pPr>
              <w:tabs>
                <w:tab w:val="left" w:pos="4395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D05CA8">
              <w:rPr>
                <w:b/>
                <w:sz w:val="24"/>
                <w:szCs w:val="24"/>
                <w:lang w:val="uk-UA"/>
              </w:rPr>
              <w:br/>
            </w:r>
            <w:r w:rsidR="004A507C">
              <w:rPr>
                <w:b/>
                <w:sz w:val="24"/>
                <w:szCs w:val="24"/>
                <w:lang w:val="uk-UA"/>
              </w:rPr>
              <w:t>Пукала А.В</w:t>
            </w:r>
            <w:r w:rsidR="00FC3519">
              <w:rPr>
                <w:b/>
                <w:sz w:val="24"/>
                <w:szCs w:val="24"/>
                <w:lang w:val="uk-UA"/>
              </w:rPr>
              <w:t>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на посаду</w:t>
            </w:r>
            <w:r w:rsidR="00D05CA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судді </w:t>
            </w:r>
            <w:r w:rsidR="004A507C">
              <w:rPr>
                <w:b/>
                <w:sz w:val="24"/>
                <w:szCs w:val="24"/>
                <w:lang w:val="uk-UA"/>
              </w:rPr>
              <w:t xml:space="preserve">Оболонського районного суду </w:t>
            </w:r>
            <w:r w:rsidR="00D05CA8">
              <w:rPr>
                <w:b/>
                <w:sz w:val="24"/>
                <w:szCs w:val="24"/>
                <w:lang w:val="uk-UA"/>
              </w:rPr>
              <w:br/>
            </w:r>
            <w:r w:rsidR="004A507C">
              <w:rPr>
                <w:b/>
                <w:sz w:val="24"/>
                <w:szCs w:val="24"/>
                <w:lang w:val="uk-UA"/>
              </w:rPr>
              <w:t>міста Києва</w:t>
            </w:r>
          </w:p>
        </w:tc>
        <w:tc>
          <w:tcPr>
            <w:tcW w:w="6094" w:type="dxa"/>
            <w:gridSpan w:val="3"/>
          </w:tcPr>
          <w:p w:rsidR="009842F1" w:rsidRDefault="009842F1" w:rsidP="001F15B0">
            <w:pPr>
              <w:tabs>
                <w:tab w:val="left" w:pos="4111"/>
              </w:tabs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D05CA8" w:rsidRDefault="00D05CA8" w:rsidP="00D05CA8">
      <w:pPr>
        <w:pStyle w:val="a5"/>
        <w:ind w:firstLine="567"/>
        <w:jc w:val="both"/>
        <w:rPr>
          <w:b w:val="0"/>
          <w:szCs w:val="28"/>
        </w:rPr>
      </w:pPr>
      <w:r w:rsidRPr="00D05CA8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>
        <w:rPr>
          <w:b w:val="0"/>
          <w:szCs w:val="28"/>
        </w:rPr>
        <w:t xml:space="preserve">12 березня 2024 </w:t>
      </w:r>
      <w:r w:rsidRPr="00D05CA8">
        <w:rPr>
          <w:b w:val="0"/>
          <w:szCs w:val="28"/>
        </w:rPr>
        <w:t>року</w:t>
      </w:r>
      <w:r>
        <w:rPr>
          <w:b w:val="0"/>
          <w:szCs w:val="28"/>
        </w:rPr>
        <w:t xml:space="preserve"> </w:t>
      </w:r>
      <w:r>
        <w:rPr>
          <w:b w:val="0"/>
          <w:szCs w:val="28"/>
        </w:rPr>
        <w:br/>
        <w:t xml:space="preserve">№ </w:t>
      </w:r>
      <w:r w:rsidRPr="00D05CA8">
        <w:rPr>
          <w:b w:val="0"/>
          <w:szCs w:val="28"/>
        </w:rPr>
        <w:t xml:space="preserve">325/дс-24, матеріали особової справи (досьє) кандидата на посаду судді щодо призначення </w:t>
      </w:r>
      <w:r>
        <w:rPr>
          <w:b w:val="0"/>
          <w:szCs w:val="28"/>
        </w:rPr>
        <w:t xml:space="preserve">Пукала Андрія Володимировича </w:t>
      </w:r>
      <w:r w:rsidRPr="00D05CA8">
        <w:rPr>
          <w:b w:val="0"/>
          <w:szCs w:val="28"/>
        </w:rPr>
        <w:t>на посаду судді</w:t>
      </w:r>
      <w:r>
        <w:rPr>
          <w:b w:val="0"/>
          <w:szCs w:val="28"/>
        </w:rPr>
        <w:t xml:space="preserve"> </w:t>
      </w:r>
      <w:r w:rsidRPr="004A507C">
        <w:rPr>
          <w:b w:val="0"/>
          <w:szCs w:val="28"/>
        </w:rPr>
        <w:t>Оболонського районного суду міста Києва</w:t>
      </w:r>
      <w:r w:rsidRPr="00D05CA8">
        <w:rPr>
          <w:b w:val="0"/>
          <w:szCs w:val="28"/>
        </w:rPr>
        <w:t>, висновок члена Вищої ради правосуддя,</w:t>
      </w:r>
    </w:p>
    <w:p w:rsidR="003A28D1" w:rsidRPr="0092590C" w:rsidRDefault="003A28D1" w:rsidP="003A28D1">
      <w:pPr>
        <w:pStyle w:val="a5"/>
        <w:ind w:firstLine="567"/>
        <w:jc w:val="both"/>
        <w:rPr>
          <w:rFonts w:eastAsia="Calibri"/>
          <w:b w:val="0"/>
          <w:sz w:val="16"/>
          <w:szCs w:val="16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Pr="0092590C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4A507C">
        <w:rPr>
          <w:rFonts w:ascii="Times New Roman" w:eastAsia="Calibri" w:hAnsi="Times New Roman" w:cs="Times New Roman"/>
          <w:sz w:val="28"/>
          <w:szCs w:val="28"/>
        </w:rPr>
        <w:t>12 березня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A507C">
        <w:rPr>
          <w:rFonts w:ascii="Times New Roman" w:eastAsia="Calibri" w:hAnsi="Times New Roman" w:cs="Times New Roman"/>
          <w:sz w:val="28"/>
          <w:szCs w:val="28"/>
        </w:rPr>
        <w:t>325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4A507C">
        <w:rPr>
          <w:rFonts w:ascii="Times New Roman" w:eastAsia="Calibri" w:hAnsi="Times New Roman" w:cs="Times New Roman"/>
          <w:sz w:val="28"/>
          <w:szCs w:val="28"/>
        </w:rPr>
        <w:t>Пукала А.В</w:t>
      </w:r>
      <w:r w:rsidR="00044A3E" w:rsidRPr="00044A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4A507C" w:rsidRPr="004A507C">
        <w:rPr>
          <w:rFonts w:ascii="Times New Roman" w:hAnsi="Times New Roman" w:cs="Times New Roman"/>
          <w:sz w:val="28"/>
          <w:szCs w:val="28"/>
        </w:rPr>
        <w:t>Оболонського районного суду міста Києва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FC3519">
        <w:rPr>
          <w:rStyle w:val="FontStyle19"/>
          <w:rFonts w:eastAsia="Calibri"/>
          <w:b w:val="0"/>
          <w:sz w:val="28"/>
          <w:szCs w:val="28"/>
          <w:lang w:eastAsia="uk-UA"/>
        </w:rPr>
        <w:t>Бондаренко Т.З.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4A507C">
        <w:rPr>
          <w:rFonts w:ascii="Times New Roman" w:eastAsia="Calibri" w:hAnsi="Times New Roman" w:cs="Times New Roman"/>
          <w:sz w:val="28"/>
          <w:szCs w:val="28"/>
        </w:rPr>
        <w:t>Пукала А.В</w:t>
      </w:r>
      <w:r w:rsidR="0029072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Pr="001F15B0" w:rsidRDefault="00044A3E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1</w:t>
      </w:r>
      <w:r w:rsidR="004A507C">
        <w:rPr>
          <w:lang w:val="uk-UA" w:eastAsia="uk-UA" w:bidi="uk-UA"/>
        </w:rPr>
        <w:t>3</w:t>
      </w:r>
      <w:r w:rsidR="004B1D2B">
        <w:rPr>
          <w:lang w:val="uk-UA" w:eastAsia="uk-UA" w:bidi="uk-UA"/>
        </w:rPr>
        <w:t xml:space="preserve"> травня 2017 року </w:t>
      </w:r>
      <w:r w:rsidR="00C73F2C">
        <w:rPr>
          <w:rFonts w:eastAsia="Calibri"/>
          <w:lang w:val="uk-UA"/>
        </w:rPr>
        <w:t>Пукало А.В.</w:t>
      </w:r>
      <w:r w:rsidR="00C73F2C" w:rsidRPr="00044A3E">
        <w:rPr>
          <w:rFonts w:eastAsia="Calibri"/>
          <w:lang w:val="uk-UA"/>
        </w:rPr>
        <w:t xml:space="preserve"> </w:t>
      </w:r>
      <w:r w:rsidR="004B1D2B">
        <w:rPr>
          <w:lang w:val="uk-UA" w:eastAsia="uk-UA" w:bidi="uk-UA"/>
        </w:rPr>
        <w:t>зверну</w:t>
      </w:r>
      <w:r>
        <w:rPr>
          <w:lang w:val="uk-UA" w:eastAsia="uk-UA" w:bidi="uk-UA"/>
        </w:rPr>
        <w:t>вся</w:t>
      </w:r>
      <w:r w:rsidR="009842F1">
        <w:rPr>
          <w:lang w:val="uk-UA" w:eastAsia="uk-UA" w:bidi="uk-UA"/>
        </w:rPr>
        <w:t xml:space="preserve"> до </w:t>
      </w:r>
      <w:r w:rsidR="009842F1">
        <w:rPr>
          <w:rFonts w:eastAsia="Calibri"/>
        </w:rPr>
        <w:t>ВККСУ</w:t>
      </w:r>
      <w:r w:rsidR="003D5308">
        <w:rPr>
          <w:lang w:val="uk-UA" w:eastAsia="uk-UA" w:bidi="uk-UA"/>
        </w:rPr>
        <w:t xml:space="preserve"> із заявою про допуск </w:t>
      </w:r>
      <w:r w:rsidR="00D0344D">
        <w:rPr>
          <w:lang w:val="uk-UA" w:eastAsia="uk-UA" w:bidi="uk-UA"/>
        </w:rPr>
        <w:t>до участі в</w:t>
      </w:r>
      <w:r w:rsidR="009842F1">
        <w:rPr>
          <w:lang w:val="uk-UA" w:eastAsia="uk-UA" w:bidi="uk-UA"/>
        </w:rPr>
        <w:t xml:space="preserve"> доборі кандидатів на посаду судді місцевого суд</w:t>
      </w:r>
      <w:r w:rsidR="009842F1" w:rsidRPr="001F15B0">
        <w:rPr>
          <w:lang w:val="uk-UA" w:eastAsia="uk-UA" w:bidi="uk-UA"/>
        </w:rPr>
        <w:t>у.</w:t>
      </w:r>
    </w:p>
    <w:p w:rsidR="00044A3E" w:rsidRPr="00290720" w:rsidRDefault="0092590C" w:rsidP="00044A3E">
      <w:pPr>
        <w:ind w:firstLine="567"/>
        <w:jc w:val="both"/>
        <w:rPr>
          <w:lang w:val="uk-UA"/>
        </w:rPr>
      </w:pPr>
      <w:r w:rsidRPr="001F15B0">
        <w:rPr>
          <w:lang w:val="uk-UA" w:eastAsia="uk-UA" w:bidi="uk-UA"/>
        </w:rPr>
        <w:t>Кандидат</w:t>
      </w:r>
      <w:r>
        <w:rPr>
          <w:lang w:val="uk-UA" w:eastAsia="uk-UA" w:bidi="uk-UA"/>
        </w:rPr>
        <w:t xml:space="preserve"> </w:t>
      </w:r>
      <w:r w:rsidRPr="001F15B0">
        <w:rPr>
          <w:lang w:val="uk-UA" w:eastAsia="uk-UA" w:bidi="uk-UA"/>
        </w:rPr>
        <w:t>–</w:t>
      </w:r>
      <w:r>
        <w:rPr>
          <w:lang w:val="uk-UA" w:eastAsia="uk-UA" w:bidi="uk-UA"/>
        </w:rPr>
        <w:t xml:space="preserve"> </w:t>
      </w:r>
      <w:r w:rsidR="004A507C">
        <w:rPr>
          <w:lang w:val="uk-UA"/>
        </w:rPr>
        <w:t>Пукало Андрій Володимирович</w:t>
      </w:r>
      <w:r w:rsidR="00044A3E" w:rsidRPr="00961729">
        <w:rPr>
          <w:lang w:val="uk-UA"/>
        </w:rPr>
        <w:t xml:space="preserve">, громадянин України, </w:t>
      </w:r>
      <w:r w:rsidR="00A532E7">
        <w:rPr>
          <w:lang w:val="uk-UA"/>
        </w:rPr>
        <w:br/>
      </w:r>
      <w:r w:rsidR="00C122C9">
        <w:rPr>
          <w:lang w:val="uk-UA"/>
        </w:rPr>
        <w:t>____</w:t>
      </w:r>
      <w:bookmarkStart w:id="0" w:name="_GoBack"/>
      <w:bookmarkEnd w:id="0"/>
      <w:r w:rsidR="00044A3E" w:rsidRPr="00961729">
        <w:rPr>
          <w:lang w:val="uk-UA"/>
        </w:rPr>
        <w:t xml:space="preserve"> року народження</w:t>
      </w:r>
      <w:r w:rsidR="00DF66A8">
        <w:rPr>
          <w:lang w:val="uk-UA"/>
        </w:rPr>
        <w:t>.</w:t>
      </w:r>
      <w:r w:rsidR="00044A3E" w:rsidRPr="00961729">
        <w:rPr>
          <w:lang w:val="uk-UA"/>
        </w:rPr>
        <w:t xml:space="preserve"> </w:t>
      </w:r>
      <w:r w:rsidR="004A507C">
        <w:rPr>
          <w:lang w:val="uk-UA"/>
        </w:rPr>
        <w:t>У 2003 році закінчив Національну юридичну академію України імені Ярослава Мудрого,</w:t>
      </w:r>
      <w:r w:rsidR="00E236D0">
        <w:rPr>
          <w:lang w:val="uk-UA"/>
        </w:rPr>
        <w:t xml:space="preserve"> отримав повну вищу освіту за</w:t>
      </w:r>
      <w:r w:rsidR="004A507C" w:rsidRPr="00E236D0">
        <w:rPr>
          <w:lang w:val="uk-UA"/>
        </w:rPr>
        <w:t xml:space="preserve"> </w:t>
      </w:r>
      <w:r w:rsidR="004A507C" w:rsidRPr="00705048">
        <w:rPr>
          <w:lang w:val="uk-UA"/>
        </w:rPr>
        <w:t>спеціальніст</w:t>
      </w:r>
      <w:r w:rsidR="00E236D0">
        <w:rPr>
          <w:lang w:val="uk-UA"/>
        </w:rPr>
        <w:t>ю</w:t>
      </w:r>
      <w:r w:rsidR="004A507C" w:rsidRPr="00705048">
        <w:rPr>
          <w:lang w:val="uk-UA"/>
        </w:rPr>
        <w:t xml:space="preserve"> «Правознавство»</w:t>
      </w:r>
      <w:r w:rsidR="00D05CA8">
        <w:rPr>
          <w:lang w:val="uk-UA"/>
        </w:rPr>
        <w:t xml:space="preserve"> та здобув кваліфікацію юриста</w:t>
      </w:r>
      <w:r w:rsidR="00044A3E" w:rsidRPr="00290720">
        <w:rPr>
          <w:lang w:val="uk-UA"/>
        </w:rPr>
        <w:t xml:space="preserve">. </w:t>
      </w:r>
      <w:r w:rsidR="00D05CA8" w:rsidRPr="00D05CA8">
        <w:rPr>
          <w:rFonts w:eastAsia="Calibri"/>
          <w:lang w:val="uk-UA"/>
        </w:rPr>
        <w:t>Має стаж професійної діяльності у сфері права після здобуття вищої юридичної освіти щонайменше п’ять років, є компетентним, доброчесним</w:t>
      </w:r>
      <w:r w:rsidR="00C73F2C">
        <w:rPr>
          <w:rFonts w:eastAsia="Calibri"/>
          <w:lang w:val="uk-UA"/>
        </w:rPr>
        <w:t>,</w:t>
      </w:r>
      <w:r w:rsidR="00D05CA8" w:rsidRPr="00D05CA8">
        <w:rPr>
          <w:rFonts w:eastAsia="Calibri"/>
          <w:lang w:val="uk-UA"/>
        </w:rPr>
        <w:t xml:space="preserve"> володіє державною мовою.</w:t>
      </w:r>
    </w:p>
    <w:p w:rsidR="00D05CA8" w:rsidRDefault="00D05CA8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05CA8">
        <w:rPr>
          <w:lang w:val="uk-UA"/>
        </w:rPr>
        <w:t>Рішенням ВККСУ від 1 серпня 2023 року № 45/зп-23 продовжено термін дії результатів кваліфікаційного іспиту кандидатів на посаду судді місцев</w:t>
      </w:r>
      <w:r w:rsidR="00C73F2C">
        <w:rPr>
          <w:lang w:val="uk-UA"/>
        </w:rPr>
        <w:t>их</w:t>
      </w:r>
      <w:r w:rsidRPr="00D05CA8">
        <w:rPr>
          <w:lang w:val="uk-UA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107933">
        <w:rPr>
          <w:lang w:val="uk-UA"/>
        </w:rPr>
        <w:t>загального</w:t>
      </w:r>
      <w:r w:rsidRPr="00D05CA8">
        <w:rPr>
          <w:lang w:val="uk-UA"/>
        </w:rPr>
        <w:t xml:space="preserve"> суду зараховано </w:t>
      </w:r>
      <w:r>
        <w:rPr>
          <w:lang w:val="uk-UA"/>
        </w:rPr>
        <w:t>Пукала А.В.</w:t>
      </w:r>
      <w:r w:rsidRPr="00D05CA8">
        <w:rPr>
          <w:lang w:val="uk-UA"/>
        </w:rPr>
        <w:t xml:space="preserve">, який за результатами кваліфікаційного іспиту набрав </w:t>
      </w:r>
      <w:r>
        <w:rPr>
          <w:lang w:val="uk-UA"/>
        </w:rPr>
        <w:t>196,5</w:t>
      </w:r>
      <w:r w:rsidRPr="00D05CA8">
        <w:rPr>
          <w:lang w:val="uk-UA"/>
        </w:rPr>
        <w:t xml:space="preserve"> бал</w:t>
      </w:r>
      <w:r w:rsidR="00C73F2C">
        <w:rPr>
          <w:lang w:val="uk-UA"/>
        </w:rPr>
        <w:t>а</w:t>
      </w:r>
      <w:r w:rsidRPr="00D05CA8">
        <w:rPr>
          <w:lang w:val="uk-UA"/>
        </w:rPr>
        <w:t xml:space="preserve"> та посів </w:t>
      </w:r>
      <w:r w:rsidR="00107933">
        <w:rPr>
          <w:lang w:val="uk-UA"/>
        </w:rPr>
        <w:t>33</w:t>
      </w:r>
      <w:r w:rsidRPr="00D05CA8">
        <w:rPr>
          <w:lang w:val="uk-UA"/>
        </w:rPr>
        <w:t xml:space="preserve"> позицію в рейтингу кандидатів на посаду судді місцевого адміністративного суду. </w:t>
      </w:r>
    </w:p>
    <w:p w:rsidR="00107933" w:rsidRDefault="00107933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107933">
        <w:rPr>
          <w:lang w:val="uk-UA"/>
        </w:rPr>
        <w:lastRenderedPageBreak/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114057">
        <w:rPr>
          <w:lang w:val="uk-UA"/>
        </w:rPr>
        <w:t>ВККСУ</w:t>
      </w:r>
      <w:r w:rsidRPr="00107933">
        <w:rPr>
          <w:lang w:val="uk-UA"/>
        </w:rPr>
        <w:t xml:space="preserve"> у складі колегій. </w:t>
      </w:r>
    </w:p>
    <w:p w:rsidR="00855919" w:rsidRPr="00A45300" w:rsidRDefault="00290720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</w:t>
      </w:r>
      <w:r w:rsidR="004A507C">
        <w:rPr>
          <w:lang w:val="uk-UA"/>
        </w:rPr>
        <w:t>1</w:t>
      </w:r>
      <w:r w:rsidR="00855919" w:rsidRPr="00A45300">
        <w:rPr>
          <w:lang w:val="uk-UA"/>
        </w:rPr>
        <w:t xml:space="preserve"> жовтня 2023 року </w:t>
      </w:r>
      <w:r w:rsidR="00A62248">
        <w:rPr>
          <w:rFonts w:eastAsia="Calibri"/>
          <w:lang w:val="uk-UA"/>
        </w:rPr>
        <w:t>Пукало А.В</w:t>
      </w:r>
      <w:r w:rsidR="00A62248" w:rsidRPr="00044A3E">
        <w:rPr>
          <w:rFonts w:eastAsia="Calibri"/>
          <w:lang w:val="uk-UA"/>
        </w:rPr>
        <w:t>.</w:t>
      </w:r>
      <w:r w:rsidR="00A62248" w:rsidRPr="00B859AD">
        <w:rPr>
          <w:lang w:val="uk-UA"/>
        </w:rPr>
        <w:t xml:space="preserve"> </w:t>
      </w:r>
      <w:r w:rsidR="00107933" w:rsidRPr="00107933">
        <w:rPr>
          <w:lang w:val="uk-UA"/>
        </w:rPr>
        <w:t xml:space="preserve">звернувся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C73F2C">
        <w:rPr>
          <w:lang w:val="uk-UA"/>
        </w:rPr>
        <w:br/>
      </w:r>
      <w:r w:rsidR="00107933" w:rsidRPr="00107933">
        <w:rPr>
          <w:lang w:val="uk-UA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місцевому загальному суді.</w:t>
      </w:r>
    </w:p>
    <w:p w:rsidR="00107933" w:rsidRPr="00107933" w:rsidRDefault="00107933" w:rsidP="00855919">
      <w:pPr>
        <w:ind w:firstLine="567"/>
        <w:jc w:val="both"/>
        <w:rPr>
          <w:lang w:val="uk-UA"/>
        </w:rPr>
      </w:pPr>
      <w:r w:rsidRPr="00107933">
        <w:rPr>
          <w:rFonts w:ascii="ProbaPro" w:hAnsi="ProbaPro"/>
          <w:color w:val="1D1D1B"/>
          <w:shd w:val="clear" w:color="auto" w:fill="FFFFFF"/>
          <w:lang w:val="uk-UA"/>
        </w:rPr>
        <w:t xml:space="preserve">Рішенням ВККСУ від 1 грудня 2023 року № 27/дс-23 </w:t>
      </w:r>
      <w:r>
        <w:rPr>
          <w:rFonts w:ascii="ProbaPro" w:hAnsi="ProbaPro"/>
          <w:color w:val="1D1D1B"/>
          <w:shd w:val="clear" w:color="auto" w:fill="FFFFFF"/>
          <w:lang w:val="uk-UA"/>
        </w:rPr>
        <w:t>Пукала А.В</w:t>
      </w:r>
      <w:r w:rsidRPr="00107933">
        <w:rPr>
          <w:rFonts w:ascii="ProbaPro" w:hAnsi="ProbaPro"/>
          <w:color w:val="1D1D1B"/>
          <w:shd w:val="clear" w:color="auto" w:fill="FFFFFF"/>
          <w:lang w:val="uk-UA"/>
        </w:rPr>
        <w:t>.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107933" w:rsidRDefault="00107933" w:rsidP="00B859AD">
      <w:pPr>
        <w:ind w:firstLine="567"/>
        <w:jc w:val="both"/>
        <w:rPr>
          <w:lang w:val="uk-UA"/>
        </w:rPr>
      </w:pPr>
      <w:r w:rsidRPr="00107933">
        <w:rPr>
          <w:lang w:val="uk-UA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</w:t>
      </w:r>
      <w:r>
        <w:rPr>
          <w:lang w:val="uk-UA"/>
        </w:rPr>
        <w:br/>
      </w:r>
      <w:r w:rsidRPr="00107933">
        <w:rPr>
          <w:lang w:val="uk-UA"/>
        </w:rPr>
        <w:t xml:space="preserve">2023 року № 95/зп-23. Зокрема, визначено рейтинг кандидатів на посаду судді </w:t>
      </w:r>
      <w:r>
        <w:rPr>
          <w:lang w:val="uk-UA"/>
        </w:rPr>
        <w:t>Оболонського районного суду міста Києва</w:t>
      </w:r>
      <w:r w:rsidRPr="00107933">
        <w:rPr>
          <w:lang w:val="uk-UA"/>
        </w:rPr>
        <w:t xml:space="preserve">, </w:t>
      </w:r>
      <w:r w:rsidR="00114057">
        <w:rPr>
          <w:lang w:val="uk-UA"/>
        </w:rPr>
        <w:t>у</w:t>
      </w:r>
      <w:r w:rsidRPr="00107933">
        <w:rPr>
          <w:lang w:val="uk-UA"/>
        </w:rPr>
        <w:t xml:space="preserve"> якому </w:t>
      </w:r>
      <w:r>
        <w:rPr>
          <w:lang w:val="uk-UA"/>
        </w:rPr>
        <w:t>Пукало А.В</w:t>
      </w:r>
      <w:r w:rsidRPr="00107933">
        <w:rPr>
          <w:lang w:val="uk-UA"/>
        </w:rPr>
        <w:t>. посі</w:t>
      </w:r>
      <w:r w:rsidR="00114057">
        <w:rPr>
          <w:lang w:val="uk-UA"/>
        </w:rPr>
        <w:t>в</w:t>
      </w:r>
      <w:r w:rsidRPr="00107933">
        <w:rPr>
          <w:lang w:val="uk-UA"/>
        </w:rPr>
        <w:t xml:space="preserve"> переможну позицію.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Відповідно до частини другої статті 79</w:t>
      </w:r>
      <w:r w:rsidRPr="00107933">
        <w:rPr>
          <w:sz w:val="28"/>
          <w:szCs w:val="28"/>
          <w:vertAlign w:val="superscript"/>
          <w:lang w:val="uk-UA"/>
        </w:rPr>
        <w:t>6</w:t>
      </w:r>
      <w:r w:rsidRPr="00107933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55435C" w:rsidRPr="00107933" w:rsidRDefault="0055435C" w:rsidP="00107933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lastRenderedPageBreak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>
        <w:rPr>
          <w:sz w:val="28"/>
          <w:szCs w:val="28"/>
          <w:lang w:val="uk-UA"/>
        </w:rPr>
        <w:t>Пукала А.В.</w:t>
      </w:r>
      <w:r w:rsidRPr="00107933">
        <w:rPr>
          <w:sz w:val="28"/>
          <w:szCs w:val="28"/>
          <w:lang w:val="uk-UA"/>
        </w:rPr>
        <w:t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 xml:space="preserve">Обставин, які можуть свідчити про порушення визначеного законом порядку призначення </w:t>
      </w:r>
      <w:r>
        <w:rPr>
          <w:sz w:val="28"/>
          <w:szCs w:val="28"/>
          <w:lang w:val="uk-UA"/>
        </w:rPr>
        <w:t>Пукала А.В.</w:t>
      </w:r>
      <w:r w:rsidRPr="00107933">
        <w:rPr>
          <w:sz w:val="28"/>
          <w:szCs w:val="28"/>
          <w:lang w:val="uk-UA"/>
        </w:rPr>
        <w:t xml:space="preserve"> на посаду судді, не встановлено.</w:t>
      </w:r>
    </w:p>
    <w:p w:rsidR="00107933" w:rsidRPr="00107933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 xml:space="preserve">Отже, кандидатура </w:t>
      </w:r>
      <w:r>
        <w:rPr>
          <w:sz w:val="28"/>
          <w:szCs w:val="28"/>
          <w:lang w:val="uk-UA"/>
        </w:rPr>
        <w:t>Пукала А.В.</w:t>
      </w:r>
      <w:r w:rsidRPr="00107933">
        <w:rPr>
          <w:sz w:val="28"/>
          <w:szCs w:val="28"/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9842F1" w:rsidRDefault="00107933" w:rsidP="00107933">
      <w:pPr>
        <w:pStyle w:val="a3"/>
        <w:ind w:firstLine="567"/>
        <w:jc w:val="both"/>
        <w:rPr>
          <w:sz w:val="28"/>
          <w:szCs w:val="28"/>
          <w:lang w:val="uk-UA"/>
        </w:rPr>
      </w:pPr>
      <w:r w:rsidRPr="00107933">
        <w:rPr>
          <w:sz w:val="28"/>
          <w:szCs w:val="28"/>
          <w:lang w:val="uk-UA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4A6E6A">
        <w:rPr>
          <w:sz w:val="28"/>
          <w:szCs w:val="28"/>
          <w:vertAlign w:val="superscript"/>
          <w:lang w:val="uk-UA"/>
        </w:rPr>
        <w:t>6</w:t>
      </w:r>
      <w:r w:rsidRPr="00107933">
        <w:rPr>
          <w:sz w:val="28"/>
          <w:szCs w:val="28"/>
          <w:lang w:val="uk-UA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107933" w:rsidRDefault="00107933" w:rsidP="009842F1">
      <w:pPr>
        <w:jc w:val="center"/>
        <w:rPr>
          <w:b/>
          <w:lang w:val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4A507C">
        <w:rPr>
          <w:rFonts w:eastAsia="Calibri"/>
          <w:lang w:val="uk-UA"/>
        </w:rPr>
        <w:t>Пукала Андрія Володимировича</w:t>
      </w:r>
      <w:r w:rsidR="00290720">
        <w:rPr>
          <w:rFonts w:eastAsia="Calibri"/>
          <w:lang w:val="uk-UA"/>
        </w:rPr>
        <w:t xml:space="preserve"> </w:t>
      </w:r>
      <w:r w:rsidRPr="00AD79B7">
        <w:rPr>
          <w:lang w:val="uk-UA"/>
        </w:rPr>
        <w:t xml:space="preserve">на посаду судді </w:t>
      </w:r>
      <w:r w:rsidR="004A507C">
        <w:rPr>
          <w:lang w:val="uk-UA"/>
        </w:rPr>
        <w:t>Оболонського районного суду міста Києва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B859AD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="00FE589A"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6D013D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D0" w:rsidRDefault="00CA09D0" w:rsidP="00DB0D24">
      <w:r>
        <w:separator/>
      </w:r>
    </w:p>
  </w:endnote>
  <w:endnote w:type="continuationSeparator" w:id="0">
    <w:p w:rsidR="00CA09D0" w:rsidRDefault="00CA09D0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D0" w:rsidRDefault="00CA09D0" w:rsidP="00DB0D24">
      <w:r>
        <w:separator/>
      </w:r>
    </w:p>
  </w:footnote>
  <w:footnote w:type="continuationSeparator" w:id="0">
    <w:p w:rsidR="00CA09D0" w:rsidRDefault="00CA09D0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01806"/>
      <w:docPartObj>
        <w:docPartGallery w:val="Page Numbers (Top of Page)"/>
        <w:docPartUnique/>
      </w:docPartObj>
    </w:sdtPr>
    <w:sdtEndPr/>
    <w:sdtContent>
      <w:p w:rsidR="009A7366" w:rsidRDefault="001E4666">
        <w:pPr>
          <w:pStyle w:val="aa"/>
          <w:jc w:val="center"/>
        </w:pPr>
        <w:r>
          <w:fldChar w:fldCharType="begin"/>
        </w:r>
        <w:r w:rsidR="000F3CD7">
          <w:instrText xml:space="preserve"> PAGE   \* MERGEFORMAT </w:instrText>
        </w:r>
        <w:r>
          <w:fldChar w:fldCharType="separate"/>
        </w:r>
        <w:r w:rsidR="00C122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0260B"/>
    <w:rsid w:val="00044A3E"/>
    <w:rsid w:val="00044ACE"/>
    <w:rsid w:val="00053C76"/>
    <w:rsid w:val="00073F1C"/>
    <w:rsid w:val="000B1386"/>
    <w:rsid w:val="000F3CD7"/>
    <w:rsid w:val="00107933"/>
    <w:rsid w:val="00114057"/>
    <w:rsid w:val="001620E7"/>
    <w:rsid w:val="001C642E"/>
    <w:rsid w:val="001E4666"/>
    <w:rsid w:val="001F15B0"/>
    <w:rsid w:val="00204524"/>
    <w:rsid w:val="00213261"/>
    <w:rsid w:val="00250974"/>
    <w:rsid w:val="00267EE8"/>
    <w:rsid w:val="00283071"/>
    <w:rsid w:val="00290720"/>
    <w:rsid w:val="002D440C"/>
    <w:rsid w:val="002F4D33"/>
    <w:rsid w:val="003168BD"/>
    <w:rsid w:val="00340050"/>
    <w:rsid w:val="00351F9A"/>
    <w:rsid w:val="0035489E"/>
    <w:rsid w:val="003A28D1"/>
    <w:rsid w:val="003B10A0"/>
    <w:rsid w:val="003D5308"/>
    <w:rsid w:val="003E02CC"/>
    <w:rsid w:val="003F6953"/>
    <w:rsid w:val="00414CEA"/>
    <w:rsid w:val="004A507C"/>
    <w:rsid w:val="004A6E6A"/>
    <w:rsid w:val="004B1D2B"/>
    <w:rsid w:val="004B491A"/>
    <w:rsid w:val="0055435C"/>
    <w:rsid w:val="005C4A11"/>
    <w:rsid w:val="00626500"/>
    <w:rsid w:val="006271BD"/>
    <w:rsid w:val="006611EF"/>
    <w:rsid w:val="006A7787"/>
    <w:rsid w:val="006B0F20"/>
    <w:rsid w:val="006B457D"/>
    <w:rsid w:val="006D013D"/>
    <w:rsid w:val="00757BF2"/>
    <w:rsid w:val="007677DE"/>
    <w:rsid w:val="007D79EA"/>
    <w:rsid w:val="00806123"/>
    <w:rsid w:val="00835175"/>
    <w:rsid w:val="00845970"/>
    <w:rsid w:val="00855919"/>
    <w:rsid w:val="00894395"/>
    <w:rsid w:val="008A6EE3"/>
    <w:rsid w:val="008D33CE"/>
    <w:rsid w:val="008E012A"/>
    <w:rsid w:val="008E48DC"/>
    <w:rsid w:val="008F602F"/>
    <w:rsid w:val="00910D36"/>
    <w:rsid w:val="00924184"/>
    <w:rsid w:val="0092590C"/>
    <w:rsid w:val="00926335"/>
    <w:rsid w:val="00931F1F"/>
    <w:rsid w:val="00941988"/>
    <w:rsid w:val="00945BEC"/>
    <w:rsid w:val="00976B4B"/>
    <w:rsid w:val="009842F1"/>
    <w:rsid w:val="00991614"/>
    <w:rsid w:val="009A7366"/>
    <w:rsid w:val="00A45300"/>
    <w:rsid w:val="00A532E7"/>
    <w:rsid w:val="00A62248"/>
    <w:rsid w:val="00A82C34"/>
    <w:rsid w:val="00A9394B"/>
    <w:rsid w:val="00AA09B1"/>
    <w:rsid w:val="00AB05E2"/>
    <w:rsid w:val="00AD34F0"/>
    <w:rsid w:val="00AD6BAC"/>
    <w:rsid w:val="00AD79B7"/>
    <w:rsid w:val="00AE6956"/>
    <w:rsid w:val="00B50611"/>
    <w:rsid w:val="00B51B6D"/>
    <w:rsid w:val="00B608A1"/>
    <w:rsid w:val="00B76FA0"/>
    <w:rsid w:val="00B859AD"/>
    <w:rsid w:val="00B9139C"/>
    <w:rsid w:val="00B92E94"/>
    <w:rsid w:val="00BB6B8D"/>
    <w:rsid w:val="00BE0A32"/>
    <w:rsid w:val="00BE6BBF"/>
    <w:rsid w:val="00C02942"/>
    <w:rsid w:val="00C122C9"/>
    <w:rsid w:val="00C559EC"/>
    <w:rsid w:val="00C63FD6"/>
    <w:rsid w:val="00C73F2C"/>
    <w:rsid w:val="00C77958"/>
    <w:rsid w:val="00CA09D0"/>
    <w:rsid w:val="00CA4DFF"/>
    <w:rsid w:val="00CB7773"/>
    <w:rsid w:val="00D0344D"/>
    <w:rsid w:val="00D05CA8"/>
    <w:rsid w:val="00D07B16"/>
    <w:rsid w:val="00D32513"/>
    <w:rsid w:val="00D8105A"/>
    <w:rsid w:val="00DA6924"/>
    <w:rsid w:val="00DB0D24"/>
    <w:rsid w:val="00DF16E5"/>
    <w:rsid w:val="00DF66A8"/>
    <w:rsid w:val="00E236D0"/>
    <w:rsid w:val="00E60951"/>
    <w:rsid w:val="00E82798"/>
    <w:rsid w:val="00E903AE"/>
    <w:rsid w:val="00E92B62"/>
    <w:rsid w:val="00EB384F"/>
    <w:rsid w:val="00ED49E8"/>
    <w:rsid w:val="00F314D6"/>
    <w:rsid w:val="00F3492B"/>
    <w:rsid w:val="00F37335"/>
    <w:rsid w:val="00F64912"/>
    <w:rsid w:val="00F80EA8"/>
    <w:rsid w:val="00FC3519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428C"/>
  <w15:docId w15:val="{48F212DE-50EA-422E-B67C-AD0D02B2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2D44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2D440C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AC3D0-DC6C-4ACD-BDE0-20BFC378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4201</Words>
  <Characters>2395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Мороз (VRU-US10PC32 - a.moroz)</dc:creator>
  <cp:lastModifiedBy>Оксана Костанян (HCJ-IMP0472 - o.kostanyan)</cp:lastModifiedBy>
  <cp:revision>2</cp:revision>
  <cp:lastPrinted>2024-05-14T06:43:00Z</cp:lastPrinted>
  <dcterms:created xsi:type="dcterms:W3CDTF">2024-05-15T10:43:00Z</dcterms:created>
  <dcterms:modified xsi:type="dcterms:W3CDTF">2024-05-15T10:43:00Z</dcterms:modified>
</cp:coreProperties>
</file>