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8E3" w:rsidRPr="0043444E" w:rsidRDefault="009118E3" w:rsidP="009118E3">
      <w:pPr>
        <w:pStyle w:val="a8"/>
        <w:ind w:left="0"/>
        <w:jc w:val="right"/>
        <w:rPr>
          <w:sz w:val="28"/>
          <w:szCs w:val="28"/>
          <w:lang w:eastAsia="uk-UA"/>
        </w:rPr>
      </w:pPr>
      <w:r w:rsidRPr="0043444E">
        <w:rPr>
          <w:rFonts w:ascii="AcademyC" w:hAnsi="AcademyC"/>
          <w:b/>
          <w:sz w:val="28"/>
        </w:rPr>
        <w:t xml:space="preserve"> </w:t>
      </w:r>
      <w:r w:rsidRPr="0043444E">
        <w:rPr>
          <w:sz w:val="28"/>
          <w:szCs w:val="28"/>
          <w:lang w:eastAsia="uk-UA"/>
        </w:rPr>
        <w:t xml:space="preserve">                                                                                                                       </w:t>
      </w:r>
    </w:p>
    <w:p w:rsidR="009118E3" w:rsidRPr="0043444E" w:rsidRDefault="0043444E" w:rsidP="009118E3">
      <w:pPr>
        <w:spacing w:before="360" w:after="60"/>
        <w:jc w:val="center"/>
        <w:rPr>
          <w:rFonts w:ascii="AcademyC" w:hAnsi="AcademyC"/>
          <w:b/>
        </w:rPr>
      </w:pPr>
      <w:r w:rsidRPr="00AE228F">
        <w:rPr>
          <w:rFonts w:ascii="Calibri" w:hAnsi="Calibri"/>
          <w:noProof/>
          <w:lang w:val="uk-UA" w:eastAsia="uk-UA"/>
        </w:rPr>
        <w:drawing>
          <wp:anchor distT="0" distB="0" distL="114300" distR="114300" simplePos="0" relativeHeight="251661312" behindDoc="0" locked="0" layoutInCell="1" allowOverlap="1" wp14:anchorId="5C13BFEF" wp14:editId="7CB72929">
            <wp:simplePos x="0" y="0"/>
            <wp:positionH relativeFrom="column">
              <wp:posOffset>2796540</wp:posOffset>
            </wp:positionH>
            <wp:positionV relativeFrom="paragraph">
              <wp:posOffset>-572770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9118E3" w:rsidRPr="0043444E">
        <w:rPr>
          <w:noProof/>
          <w:lang w:val="uk-UA"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009118E3" w:rsidRPr="0043444E">
        <w:rPr>
          <w:rFonts w:ascii="AcademyC" w:hAnsi="AcademyC"/>
          <w:b/>
        </w:rPr>
        <w:t>УКРАЇНА</w:t>
      </w:r>
    </w:p>
    <w:p w:rsidR="009118E3" w:rsidRPr="0043444E" w:rsidRDefault="009118E3" w:rsidP="009118E3">
      <w:pPr>
        <w:spacing w:after="60"/>
        <w:jc w:val="center"/>
        <w:rPr>
          <w:rFonts w:ascii="AcademyC" w:hAnsi="AcademyC"/>
          <w:b/>
        </w:rPr>
      </w:pPr>
      <w:r w:rsidRPr="0043444E">
        <w:rPr>
          <w:rFonts w:ascii="AcademyC" w:hAnsi="AcademyC"/>
          <w:b/>
        </w:rPr>
        <w:t>ВИЩА  РАДА  ПРАВОСУДДЯ</w:t>
      </w:r>
    </w:p>
    <w:p w:rsidR="009118E3" w:rsidRPr="0043444E" w:rsidRDefault="00B34997" w:rsidP="009118E3">
      <w:pPr>
        <w:spacing w:after="240"/>
        <w:jc w:val="center"/>
        <w:rPr>
          <w:rFonts w:ascii="AcademyC" w:hAnsi="AcademyC"/>
          <w:b/>
          <w:lang w:val="uk-UA"/>
        </w:rPr>
      </w:pPr>
      <w:r w:rsidRPr="0043444E">
        <w:rPr>
          <w:rFonts w:ascii="AcademyC" w:hAnsi="AcademyC"/>
          <w:b/>
          <w:lang w:val="uk-UA"/>
        </w:rPr>
        <w:t>УХВАЛА</w:t>
      </w:r>
    </w:p>
    <w:tbl>
      <w:tblPr>
        <w:tblW w:w="10031" w:type="dxa"/>
        <w:tblInd w:w="-108" w:type="dxa"/>
        <w:tblLook w:val="04A0" w:firstRow="1" w:lastRow="0" w:firstColumn="1" w:lastColumn="0" w:noHBand="0" w:noVBand="1"/>
      </w:tblPr>
      <w:tblGrid>
        <w:gridCol w:w="108"/>
        <w:gridCol w:w="2990"/>
        <w:gridCol w:w="1405"/>
        <w:gridCol w:w="1904"/>
        <w:gridCol w:w="3624"/>
      </w:tblGrid>
      <w:tr w:rsidR="0043444E" w:rsidRPr="0043444E" w:rsidTr="009B1F66">
        <w:trPr>
          <w:trHeight w:val="188"/>
        </w:trPr>
        <w:tc>
          <w:tcPr>
            <w:tcW w:w="3098" w:type="dxa"/>
            <w:gridSpan w:val="2"/>
            <w:hideMark/>
          </w:tcPr>
          <w:p w:rsidR="009118E3" w:rsidRPr="0043444E" w:rsidRDefault="00EB431F" w:rsidP="009B1F66">
            <w:pPr>
              <w:spacing w:line="360" w:lineRule="auto"/>
              <w:ind w:right="-2"/>
              <w:rPr>
                <w:noProof/>
                <w:lang w:val="en-US"/>
              </w:rPr>
            </w:pPr>
            <w:r w:rsidRPr="0043444E">
              <w:rPr>
                <w:noProof/>
                <w:lang w:val="uk-UA"/>
              </w:rPr>
              <w:t>21</w:t>
            </w:r>
            <w:r w:rsidR="009118E3" w:rsidRPr="0043444E">
              <w:rPr>
                <w:noProof/>
              </w:rPr>
              <w:t xml:space="preserve"> </w:t>
            </w:r>
            <w:r w:rsidR="009B1F66" w:rsidRPr="0043444E">
              <w:rPr>
                <w:noProof/>
                <w:lang w:val="uk-UA"/>
              </w:rPr>
              <w:t>груд</w:t>
            </w:r>
            <w:r w:rsidR="009118E3" w:rsidRPr="0043444E">
              <w:rPr>
                <w:noProof/>
                <w:lang w:val="uk-UA"/>
              </w:rPr>
              <w:t>ня</w:t>
            </w:r>
            <w:r w:rsidR="009B1F66" w:rsidRPr="0043444E">
              <w:rPr>
                <w:noProof/>
              </w:rPr>
              <w:t xml:space="preserve"> 2023</w:t>
            </w:r>
            <w:r w:rsidR="009118E3" w:rsidRPr="0043444E">
              <w:rPr>
                <w:noProof/>
              </w:rPr>
              <w:t xml:space="preserve"> року</w:t>
            </w:r>
          </w:p>
        </w:tc>
        <w:tc>
          <w:tcPr>
            <w:tcW w:w="3309" w:type="dxa"/>
            <w:gridSpan w:val="2"/>
            <w:hideMark/>
          </w:tcPr>
          <w:p w:rsidR="009118E3" w:rsidRPr="0043444E" w:rsidRDefault="009118E3" w:rsidP="009C1A4C">
            <w:pPr>
              <w:spacing w:line="360" w:lineRule="auto"/>
              <w:ind w:right="-2"/>
              <w:rPr>
                <w:rFonts w:ascii="Book Antiqua" w:hAnsi="Book Antiqua"/>
                <w:noProof/>
                <w:sz w:val="24"/>
                <w:szCs w:val="24"/>
              </w:rPr>
            </w:pPr>
            <w:r w:rsidRPr="0043444E">
              <w:rPr>
                <w:rFonts w:ascii="Book Antiqua" w:hAnsi="Book Antiqua"/>
                <w:szCs w:val="20"/>
                <w:lang w:val="uk-UA"/>
              </w:rPr>
              <w:t xml:space="preserve">                     </w:t>
            </w:r>
            <w:r w:rsidRPr="0043444E">
              <w:rPr>
                <w:rFonts w:ascii="Book Antiqua" w:hAnsi="Book Antiqua"/>
                <w:sz w:val="24"/>
                <w:szCs w:val="24"/>
              </w:rPr>
              <w:t>Київ</w:t>
            </w:r>
          </w:p>
        </w:tc>
        <w:tc>
          <w:tcPr>
            <w:tcW w:w="3624" w:type="dxa"/>
            <w:hideMark/>
          </w:tcPr>
          <w:p w:rsidR="009118E3" w:rsidRPr="0043444E" w:rsidRDefault="009118E3" w:rsidP="00EA2D18">
            <w:pPr>
              <w:spacing w:line="360" w:lineRule="auto"/>
              <w:ind w:right="-2"/>
              <w:rPr>
                <w:noProof/>
                <w:lang w:val="uk-UA"/>
              </w:rPr>
            </w:pPr>
            <w:r w:rsidRPr="0043444E">
              <w:rPr>
                <w:lang w:val="uk-UA"/>
              </w:rPr>
              <w:t xml:space="preserve">            </w:t>
            </w:r>
            <w:r w:rsidRPr="0043444E">
              <w:t>№</w:t>
            </w:r>
            <w:r w:rsidRPr="0043444E">
              <w:rPr>
                <w:noProof/>
              </w:rPr>
              <w:t xml:space="preserve"> </w:t>
            </w:r>
            <w:r w:rsidR="00EA2D18" w:rsidRPr="0043444E">
              <w:rPr>
                <w:noProof/>
                <w:lang w:val="uk-UA"/>
              </w:rPr>
              <w:t>1376/0/15-23</w:t>
            </w:r>
          </w:p>
        </w:tc>
      </w:tr>
      <w:tr w:rsidR="0043444E" w:rsidRPr="0043444E" w:rsidTr="009B1F66">
        <w:trPr>
          <w:gridBefore w:val="1"/>
          <w:gridAfter w:val="2"/>
          <w:wBefore w:w="108" w:type="dxa"/>
          <w:wAfter w:w="5528" w:type="dxa"/>
        </w:trPr>
        <w:tc>
          <w:tcPr>
            <w:tcW w:w="4395" w:type="dxa"/>
            <w:gridSpan w:val="2"/>
          </w:tcPr>
          <w:p w:rsidR="00451401" w:rsidRPr="0043444E" w:rsidRDefault="00451401" w:rsidP="00551A02">
            <w:pPr>
              <w:tabs>
                <w:tab w:val="left" w:pos="4253"/>
                <w:tab w:val="left" w:pos="4962"/>
              </w:tabs>
              <w:ind w:right="288"/>
              <w:jc w:val="both"/>
              <w:rPr>
                <w:rFonts w:eastAsia="Calibri"/>
                <w:b/>
                <w:sz w:val="24"/>
                <w:szCs w:val="24"/>
                <w:lang w:val="uk-UA"/>
              </w:rPr>
            </w:pPr>
          </w:p>
          <w:p w:rsidR="00451401" w:rsidRPr="0043444E" w:rsidRDefault="00451401" w:rsidP="003E3CD9">
            <w:pPr>
              <w:tabs>
                <w:tab w:val="left" w:pos="4253"/>
                <w:tab w:val="left" w:pos="4962"/>
              </w:tabs>
              <w:ind w:right="68"/>
              <w:jc w:val="both"/>
              <w:rPr>
                <w:rFonts w:eastAsia="Calibri"/>
                <w:b/>
                <w:sz w:val="24"/>
                <w:szCs w:val="24"/>
                <w:lang w:val="uk-UA"/>
              </w:rPr>
            </w:pPr>
            <w:r w:rsidRPr="0043444E">
              <w:rPr>
                <w:rFonts w:eastAsia="Calibri"/>
                <w:b/>
                <w:sz w:val="24"/>
                <w:szCs w:val="24"/>
                <w:lang w:val="uk-UA"/>
              </w:rPr>
              <w:t xml:space="preserve">Про </w:t>
            </w:r>
            <w:r w:rsidR="00AE354C" w:rsidRPr="0043444E">
              <w:rPr>
                <w:rFonts w:eastAsia="Calibri"/>
                <w:b/>
                <w:sz w:val="24"/>
                <w:szCs w:val="24"/>
                <w:lang w:val="uk-UA"/>
              </w:rPr>
              <w:t>залишення без розгляду</w:t>
            </w:r>
            <w:r w:rsidR="00B06EDD" w:rsidRPr="0043444E">
              <w:rPr>
                <w:rFonts w:eastAsia="Calibri"/>
                <w:b/>
                <w:sz w:val="24"/>
                <w:szCs w:val="24"/>
                <w:lang w:val="uk-UA"/>
              </w:rPr>
              <w:t xml:space="preserve"> та повернення</w:t>
            </w:r>
            <w:r w:rsidR="00AE354C" w:rsidRPr="0043444E">
              <w:rPr>
                <w:rFonts w:eastAsia="Calibri"/>
                <w:b/>
                <w:sz w:val="24"/>
                <w:szCs w:val="24"/>
                <w:lang w:val="uk-UA"/>
              </w:rPr>
              <w:t xml:space="preserve"> скарги</w:t>
            </w:r>
            <w:r w:rsidR="0060787C" w:rsidRPr="0043444E">
              <w:rPr>
                <w:rFonts w:eastAsia="Calibri"/>
                <w:b/>
                <w:sz w:val="24"/>
                <w:szCs w:val="24"/>
                <w:lang w:val="uk-UA"/>
              </w:rPr>
              <w:t xml:space="preserve"> </w:t>
            </w:r>
            <w:r w:rsidR="00041CA6" w:rsidRPr="0043444E">
              <w:rPr>
                <w:rFonts w:eastAsia="Calibri"/>
                <w:b/>
                <w:sz w:val="24"/>
                <w:szCs w:val="24"/>
                <w:lang w:val="uk-UA"/>
              </w:rPr>
              <w:t xml:space="preserve">судді Кузнецовського міського суду Рівненської області </w:t>
            </w:r>
            <w:r w:rsidR="003E3CD9" w:rsidRPr="0043444E">
              <w:rPr>
                <w:rFonts w:eastAsia="Calibri"/>
                <w:b/>
                <w:sz w:val="24"/>
                <w:szCs w:val="24"/>
                <w:lang w:val="uk-UA"/>
              </w:rPr>
              <w:t xml:space="preserve">(у відставці) </w:t>
            </w:r>
            <w:r w:rsidR="00041CA6" w:rsidRPr="0043444E">
              <w:rPr>
                <w:rFonts w:eastAsia="Calibri"/>
                <w:b/>
                <w:sz w:val="24"/>
                <w:szCs w:val="24"/>
                <w:lang w:val="uk-UA"/>
              </w:rPr>
              <w:t>Горегляд О.І.</w:t>
            </w:r>
            <w:r w:rsidR="0060787C" w:rsidRPr="0043444E">
              <w:rPr>
                <w:rFonts w:eastAsia="Calibri"/>
                <w:b/>
                <w:sz w:val="24"/>
                <w:szCs w:val="24"/>
                <w:lang w:val="uk-UA"/>
              </w:rPr>
              <w:t xml:space="preserve"> </w:t>
            </w:r>
            <w:r w:rsidR="00AE354C" w:rsidRPr="0043444E">
              <w:rPr>
                <w:rFonts w:eastAsia="Calibri"/>
                <w:b/>
                <w:sz w:val="24"/>
                <w:szCs w:val="24"/>
                <w:lang w:val="uk-UA"/>
              </w:rPr>
              <w:t>на</w:t>
            </w:r>
            <w:r w:rsidR="0060787C" w:rsidRPr="0043444E">
              <w:rPr>
                <w:rFonts w:eastAsia="Calibri"/>
                <w:b/>
                <w:sz w:val="24"/>
                <w:szCs w:val="24"/>
                <w:lang w:val="uk-UA"/>
              </w:rPr>
              <w:t xml:space="preserve"> рішення </w:t>
            </w:r>
            <w:r w:rsidR="00041CA6" w:rsidRPr="0043444E">
              <w:rPr>
                <w:rFonts w:eastAsia="Calibri"/>
                <w:b/>
                <w:sz w:val="24"/>
                <w:szCs w:val="24"/>
                <w:lang w:val="uk-UA"/>
              </w:rPr>
              <w:t>Другої</w:t>
            </w:r>
            <w:r w:rsidR="0060787C" w:rsidRPr="0043444E">
              <w:rPr>
                <w:rFonts w:eastAsia="Calibri"/>
                <w:b/>
                <w:sz w:val="24"/>
                <w:szCs w:val="24"/>
                <w:lang w:val="uk-UA"/>
              </w:rPr>
              <w:t xml:space="preserve"> Дисциплінарної палати Вищої ради правосуддя від </w:t>
            </w:r>
            <w:r w:rsidR="00A92EE6" w:rsidRPr="0043444E">
              <w:rPr>
                <w:rFonts w:eastAsia="Calibri"/>
                <w:b/>
                <w:sz w:val="24"/>
                <w:szCs w:val="24"/>
                <w:lang w:val="uk-UA"/>
              </w:rPr>
              <w:t>8</w:t>
            </w:r>
            <w:r w:rsidR="0060787C" w:rsidRPr="0043444E">
              <w:rPr>
                <w:rFonts w:eastAsia="Calibri"/>
                <w:b/>
                <w:sz w:val="24"/>
                <w:szCs w:val="24"/>
                <w:lang w:val="uk-UA"/>
              </w:rPr>
              <w:t xml:space="preserve"> </w:t>
            </w:r>
            <w:r w:rsidR="00041CA6" w:rsidRPr="0043444E">
              <w:rPr>
                <w:rFonts w:eastAsia="Calibri"/>
                <w:b/>
                <w:sz w:val="24"/>
                <w:szCs w:val="24"/>
                <w:lang w:val="uk-UA"/>
              </w:rPr>
              <w:t>лютого</w:t>
            </w:r>
            <w:r w:rsidR="0060787C" w:rsidRPr="0043444E">
              <w:rPr>
                <w:rFonts w:eastAsia="Calibri"/>
                <w:b/>
                <w:sz w:val="24"/>
                <w:szCs w:val="24"/>
                <w:lang w:val="uk-UA"/>
              </w:rPr>
              <w:t xml:space="preserve"> 20</w:t>
            </w:r>
            <w:r w:rsidR="00041CA6" w:rsidRPr="0043444E">
              <w:rPr>
                <w:rFonts w:eastAsia="Calibri"/>
                <w:b/>
                <w:sz w:val="24"/>
                <w:szCs w:val="24"/>
                <w:lang w:val="uk-UA"/>
              </w:rPr>
              <w:t>21</w:t>
            </w:r>
            <w:r w:rsidR="0060787C" w:rsidRPr="0043444E">
              <w:rPr>
                <w:rFonts w:eastAsia="Calibri"/>
                <w:b/>
                <w:sz w:val="24"/>
                <w:szCs w:val="24"/>
                <w:lang w:val="uk-UA"/>
              </w:rPr>
              <w:t xml:space="preserve"> року</w:t>
            </w:r>
            <w:r w:rsidR="003E3CD9" w:rsidRPr="0043444E">
              <w:rPr>
                <w:rFonts w:eastAsia="Calibri"/>
                <w:b/>
                <w:sz w:val="24"/>
                <w:szCs w:val="24"/>
                <w:lang w:val="uk-UA"/>
              </w:rPr>
              <w:t xml:space="preserve"> </w:t>
            </w:r>
            <w:r w:rsidR="0060787C" w:rsidRPr="0043444E">
              <w:rPr>
                <w:rFonts w:eastAsia="Calibri"/>
                <w:b/>
                <w:sz w:val="24"/>
                <w:szCs w:val="24"/>
                <w:lang w:val="uk-UA"/>
              </w:rPr>
              <w:t xml:space="preserve"> № </w:t>
            </w:r>
            <w:r w:rsidR="00A92EE6" w:rsidRPr="0043444E">
              <w:rPr>
                <w:rFonts w:eastAsia="Calibri"/>
                <w:b/>
                <w:sz w:val="24"/>
                <w:szCs w:val="24"/>
                <w:lang w:val="uk-UA"/>
              </w:rPr>
              <w:t>257</w:t>
            </w:r>
            <w:r w:rsidR="0060787C" w:rsidRPr="0043444E">
              <w:rPr>
                <w:rFonts w:eastAsia="Calibri"/>
                <w:b/>
                <w:sz w:val="24"/>
                <w:szCs w:val="24"/>
                <w:lang w:val="uk-UA"/>
              </w:rPr>
              <w:t>/</w:t>
            </w:r>
            <w:r w:rsidR="00041CA6" w:rsidRPr="0043444E">
              <w:rPr>
                <w:rFonts w:eastAsia="Calibri"/>
                <w:b/>
                <w:sz w:val="24"/>
                <w:szCs w:val="24"/>
                <w:lang w:val="uk-UA"/>
              </w:rPr>
              <w:t>2</w:t>
            </w:r>
            <w:r w:rsidR="0060787C" w:rsidRPr="0043444E">
              <w:rPr>
                <w:rFonts w:eastAsia="Calibri"/>
                <w:b/>
                <w:sz w:val="24"/>
                <w:szCs w:val="24"/>
                <w:lang w:val="uk-UA"/>
              </w:rPr>
              <w:t>дп/15-</w:t>
            </w:r>
            <w:r w:rsidR="00041CA6" w:rsidRPr="0043444E">
              <w:rPr>
                <w:rFonts w:eastAsia="Calibri"/>
                <w:b/>
                <w:sz w:val="24"/>
                <w:szCs w:val="24"/>
                <w:lang w:val="uk-UA"/>
              </w:rPr>
              <w:t>21</w:t>
            </w:r>
            <w:r w:rsidRPr="0043444E">
              <w:rPr>
                <w:rFonts w:eastAsia="Calibri"/>
                <w:b/>
                <w:sz w:val="24"/>
                <w:szCs w:val="24"/>
                <w:lang w:val="uk-UA"/>
              </w:rPr>
              <w:t xml:space="preserve"> </w:t>
            </w:r>
            <w:r w:rsidR="00AE354C" w:rsidRPr="0043444E">
              <w:rPr>
                <w:rFonts w:eastAsia="Calibri"/>
                <w:b/>
                <w:sz w:val="24"/>
                <w:szCs w:val="24"/>
                <w:lang w:val="uk-UA"/>
              </w:rPr>
              <w:t>про притягненн</w:t>
            </w:r>
            <w:r w:rsidR="0064786D" w:rsidRPr="0043444E">
              <w:rPr>
                <w:rFonts w:eastAsia="Calibri"/>
                <w:b/>
                <w:sz w:val="24"/>
                <w:szCs w:val="24"/>
                <w:lang w:val="uk-UA"/>
              </w:rPr>
              <w:t>я</w:t>
            </w:r>
            <w:r w:rsidR="00B06EDD" w:rsidRPr="0043444E">
              <w:rPr>
                <w:rFonts w:eastAsia="Calibri"/>
                <w:b/>
                <w:sz w:val="24"/>
                <w:szCs w:val="24"/>
                <w:lang w:val="uk-UA"/>
              </w:rPr>
              <w:t xml:space="preserve"> її</w:t>
            </w:r>
            <w:r w:rsidR="00AE354C" w:rsidRPr="0043444E">
              <w:rPr>
                <w:rFonts w:eastAsia="Calibri"/>
                <w:b/>
                <w:sz w:val="24"/>
                <w:szCs w:val="24"/>
                <w:lang w:val="uk-UA"/>
              </w:rPr>
              <w:t xml:space="preserve"> до </w:t>
            </w:r>
            <w:r w:rsidR="00AE6B24" w:rsidRPr="0043444E">
              <w:rPr>
                <w:rFonts w:eastAsia="Calibri"/>
                <w:b/>
                <w:sz w:val="24"/>
                <w:szCs w:val="24"/>
                <w:lang w:val="uk-UA"/>
              </w:rPr>
              <w:t>дисциплінарної відповідальності</w:t>
            </w:r>
          </w:p>
        </w:tc>
      </w:tr>
    </w:tbl>
    <w:p w:rsidR="00451401" w:rsidRPr="00D9747B" w:rsidRDefault="00451401" w:rsidP="00F16408">
      <w:pPr>
        <w:ind w:firstLine="567"/>
        <w:jc w:val="both"/>
        <w:rPr>
          <w:rFonts w:eastAsia="Calibri"/>
          <w:lang w:val="uk-UA"/>
        </w:rPr>
      </w:pPr>
    </w:p>
    <w:p w:rsidR="00451401" w:rsidRPr="00D30862" w:rsidRDefault="00451401" w:rsidP="00F16408">
      <w:pPr>
        <w:widowControl w:val="0"/>
        <w:ind w:firstLine="567"/>
        <w:jc w:val="both"/>
        <w:rPr>
          <w:rFonts w:eastAsia="Calibri"/>
          <w:lang w:val="uk-UA"/>
        </w:rPr>
      </w:pPr>
      <w:r w:rsidRPr="00EA0E6B">
        <w:rPr>
          <w:rFonts w:eastAsia="Calibri"/>
          <w:lang w:val="uk-UA"/>
        </w:rPr>
        <w:t>Вища рада правосуддя, розглянувши</w:t>
      </w:r>
      <w:r w:rsidR="00B06EDD">
        <w:rPr>
          <w:rFonts w:eastAsia="Calibri"/>
          <w:lang w:val="uk-UA"/>
        </w:rPr>
        <w:t xml:space="preserve"> скаргу</w:t>
      </w:r>
      <w:r w:rsidRPr="00EA0E6B">
        <w:rPr>
          <w:rFonts w:eastAsia="Calibri"/>
          <w:lang w:val="uk-UA"/>
        </w:rPr>
        <w:t xml:space="preserve"> </w:t>
      </w:r>
      <w:r w:rsidR="00AE6B24">
        <w:rPr>
          <w:color w:val="000000"/>
          <w:lang w:val="uk-UA" w:eastAsia="uk-UA" w:bidi="uk-UA"/>
        </w:rPr>
        <w:t xml:space="preserve">судді Кузнецовського міського суду Рівненської області </w:t>
      </w:r>
      <w:r w:rsidR="004F286D">
        <w:rPr>
          <w:color w:val="000000"/>
          <w:lang w:val="uk-UA" w:eastAsia="uk-UA" w:bidi="uk-UA"/>
        </w:rPr>
        <w:t>(у відставці)</w:t>
      </w:r>
      <w:r w:rsidR="004F286D">
        <w:rPr>
          <w:color w:val="000000"/>
          <w:lang w:val="uk-UA"/>
        </w:rPr>
        <w:t xml:space="preserve"> </w:t>
      </w:r>
      <w:r w:rsidR="00AE6B24">
        <w:rPr>
          <w:color w:val="000000"/>
          <w:lang w:val="uk-UA" w:eastAsia="uk-UA" w:bidi="uk-UA"/>
        </w:rPr>
        <w:t>Горегляд Оксани Іванівни</w:t>
      </w:r>
      <w:r w:rsidR="00600DEE">
        <w:rPr>
          <w:color w:val="000000"/>
          <w:lang w:val="uk-UA" w:eastAsia="uk-UA" w:bidi="uk-UA"/>
        </w:rPr>
        <w:t xml:space="preserve"> </w:t>
      </w:r>
      <w:r w:rsidR="00B06EDD">
        <w:rPr>
          <w:rFonts w:eastAsia="Calibri"/>
          <w:lang w:val="uk-UA"/>
        </w:rPr>
        <w:t xml:space="preserve">на </w:t>
      </w:r>
      <w:r w:rsidRPr="00E46832">
        <w:rPr>
          <w:bCs/>
          <w:color w:val="000000"/>
          <w:lang w:val="uk-UA" w:eastAsia="uk-UA" w:bidi="uk-UA"/>
        </w:rPr>
        <w:t xml:space="preserve">рішення </w:t>
      </w:r>
      <w:r w:rsidR="00AE6B24">
        <w:rPr>
          <w:lang w:val="uk-UA"/>
        </w:rPr>
        <w:t>Другої</w:t>
      </w:r>
      <w:r w:rsidR="00D67242" w:rsidRPr="00906F40">
        <w:rPr>
          <w:lang w:val="uk-UA"/>
        </w:rPr>
        <w:t xml:space="preserve"> Дисциплінарної палати Вищої ради пра</w:t>
      </w:r>
      <w:r w:rsidR="00D67242">
        <w:rPr>
          <w:lang w:val="uk-UA"/>
        </w:rPr>
        <w:t xml:space="preserve">восуддя від </w:t>
      </w:r>
      <w:r w:rsidR="00A92EE6">
        <w:rPr>
          <w:lang w:val="uk-UA"/>
        </w:rPr>
        <w:t>8</w:t>
      </w:r>
      <w:r w:rsidR="00D67242">
        <w:rPr>
          <w:lang w:val="uk-UA"/>
        </w:rPr>
        <w:t xml:space="preserve"> </w:t>
      </w:r>
      <w:r w:rsidR="00AE6B24">
        <w:rPr>
          <w:lang w:val="uk-UA"/>
        </w:rPr>
        <w:t>лютого</w:t>
      </w:r>
      <w:r w:rsidR="00D67242">
        <w:rPr>
          <w:lang w:val="uk-UA"/>
        </w:rPr>
        <w:t xml:space="preserve"> 20</w:t>
      </w:r>
      <w:r w:rsidR="00AE6B24">
        <w:rPr>
          <w:lang w:val="uk-UA"/>
        </w:rPr>
        <w:t>21</w:t>
      </w:r>
      <w:r w:rsidR="00D67242">
        <w:rPr>
          <w:lang w:val="uk-UA"/>
        </w:rPr>
        <w:t xml:space="preserve"> року </w:t>
      </w:r>
      <w:r w:rsidR="00B06EDD">
        <w:rPr>
          <w:lang w:val="uk-UA"/>
        </w:rPr>
        <w:t xml:space="preserve">                 </w:t>
      </w:r>
      <w:r w:rsidR="00D67242" w:rsidRPr="00906F40">
        <w:rPr>
          <w:lang w:val="uk-UA"/>
        </w:rPr>
        <w:t xml:space="preserve">№ </w:t>
      </w:r>
      <w:r w:rsidR="00A92EE6">
        <w:rPr>
          <w:lang w:val="uk-UA"/>
        </w:rPr>
        <w:t>257</w:t>
      </w:r>
      <w:r w:rsidR="00D67242" w:rsidRPr="00906F40">
        <w:rPr>
          <w:lang w:val="uk-UA"/>
        </w:rPr>
        <w:t>/</w:t>
      </w:r>
      <w:r w:rsidR="00AE6B24">
        <w:rPr>
          <w:lang w:val="uk-UA"/>
        </w:rPr>
        <w:t>2</w:t>
      </w:r>
      <w:r w:rsidR="00D67242" w:rsidRPr="00906F40">
        <w:rPr>
          <w:lang w:val="uk-UA"/>
        </w:rPr>
        <w:t>дп/15-</w:t>
      </w:r>
      <w:r w:rsidR="00AE6B24">
        <w:rPr>
          <w:lang w:val="uk-UA"/>
        </w:rPr>
        <w:t>21</w:t>
      </w:r>
      <w:r w:rsidR="00D67242">
        <w:rPr>
          <w:lang w:val="uk-UA"/>
        </w:rPr>
        <w:t xml:space="preserve"> про </w:t>
      </w:r>
      <w:r w:rsidR="00AE6B24">
        <w:rPr>
          <w:lang w:val="uk-UA"/>
        </w:rPr>
        <w:t>притягнення</w:t>
      </w:r>
      <w:r w:rsidR="00B06EDD">
        <w:rPr>
          <w:lang w:val="uk-UA"/>
        </w:rPr>
        <w:t xml:space="preserve"> її</w:t>
      </w:r>
      <w:r w:rsidR="00AE6B24">
        <w:rPr>
          <w:lang w:val="uk-UA"/>
        </w:rPr>
        <w:t xml:space="preserve"> до дисциплінарної відповідальності</w:t>
      </w:r>
      <w:r w:rsidR="00D67242">
        <w:rPr>
          <w:lang w:val="uk-UA"/>
        </w:rPr>
        <w:t>,</w:t>
      </w:r>
      <w:r w:rsidR="00B06EDD">
        <w:rPr>
          <w:lang w:val="uk-UA"/>
        </w:rPr>
        <w:t xml:space="preserve"> а також клопотання про поновлення строку для його оскарження,</w:t>
      </w:r>
    </w:p>
    <w:p w:rsidR="00451401" w:rsidRPr="00CA1062" w:rsidRDefault="00451401" w:rsidP="00637DCD">
      <w:pPr>
        <w:widowControl w:val="0"/>
        <w:ind w:firstLine="684"/>
        <w:jc w:val="both"/>
        <w:rPr>
          <w:rFonts w:eastAsia="Calibri"/>
          <w:sz w:val="22"/>
          <w:szCs w:val="22"/>
          <w:lang w:val="uk-UA"/>
        </w:rPr>
      </w:pPr>
    </w:p>
    <w:p w:rsidR="00451401" w:rsidRPr="005A0657" w:rsidRDefault="00451401" w:rsidP="00637DCD">
      <w:pPr>
        <w:widowControl w:val="0"/>
        <w:jc w:val="center"/>
        <w:rPr>
          <w:rFonts w:eastAsia="Calibri"/>
          <w:b/>
          <w:lang w:val="uk-UA"/>
        </w:rPr>
      </w:pPr>
      <w:r w:rsidRPr="005A0657">
        <w:rPr>
          <w:rFonts w:eastAsia="Calibri"/>
          <w:b/>
          <w:lang w:val="uk-UA"/>
        </w:rPr>
        <w:t>встановила:</w:t>
      </w:r>
    </w:p>
    <w:p w:rsidR="00451401" w:rsidRPr="00913B9D" w:rsidRDefault="00451401" w:rsidP="00637DCD">
      <w:pPr>
        <w:widowControl w:val="0"/>
        <w:jc w:val="center"/>
        <w:rPr>
          <w:rFonts w:eastAsia="Calibri"/>
          <w:b/>
          <w:sz w:val="22"/>
          <w:szCs w:val="22"/>
          <w:lang w:val="uk-UA"/>
        </w:rPr>
      </w:pPr>
    </w:p>
    <w:p w:rsidR="00AE6B24" w:rsidRDefault="00AE6B24" w:rsidP="00AE6B24">
      <w:pPr>
        <w:widowControl w:val="0"/>
        <w:jc w:val="both"/>
        <w:rPr>
          <w:lang w:val="uk-UA"/>
        </w:rPr>
      </w:pPr>
      <w:bookmarkStart w:id="0" w:name="n470"/>
      <w:bookmarkEnd w:id="0"/>
      <w:r w:rsidRPr="00C1287D">
        <w:rPr>
          <w:color w:val="000000"/>
          <w:lang w:val="uk-UA" w:eastAsia="uk-UA" w:bidi="uk-UA"/>
        </w:rPr>
        <w:t xml:space="preserve">до Вищої ради правосуддя </w:t>
      </w:r>
      <w:r w:rsidR="00A92EE6">
        <w:rPr>
          <w:color w:val="000000"/>
          <w:lang w:val="uk-UA" w:eastAsia="uk-UA" w:bidi="uk-UA"/>
        </w:rPr>
        <w:t>14</w:t>
      </w:r>
      <w:r w:rsidRPr="00C1287D">
        <w:rPr>
          <w:color w:val="000000"/>
          <w:lang w:val="uk-UA" w:eastAsia="uk-UA" w:bidi="uk-UA"/>
        </w:rPr>
        <w:t xml:space="preserve"> </w:t>
      </w:r>
      <w:r>
        <w:rPr>
          <w:color w:val="000000"/>
          <w:lang w:val="uk-UA" w:eastAsia="uk-UA" w:bidi="uk-UA"/>
        </w:rPr>
        <w:t>червня</w:t>
      </w:r>
      <w:r w:rsidRPr="00C1287D">
        <w:rPr>
          <w:color w:val="000000"/>
          <w:lang w:val="uk-UA" w:eastAsia="uk-UA" w:bidi="uk-UA"/>
        </w:rPr>
        <w:t xml:space="preserve"> 20</w:t>
      </w:r>
      <w:r>
        <w:rPr>
          <w:color w:val="000000"/>
          <w:lang w:val="uk-UA" w:eastAsia="uk-UA" w:bidi="uk-UA"/>
        </w:rPr>
        <w:t>21</w:t>
      </w:r>
      <w:r w:rsidRPr="00C1287D">
        <w:rPr>
          <w:color w:val="000000"/>
          <w:lang w:val="uk-UA" w:eastAsia="uk-UA" w:bidi="uk-UA"/>
        </w:rPr>
        <w:t xml:space="preserve"> року </w:t>
      </w:r>
      <w:r>
        <w:rPr>
          <w:color w:val="000000"/>
          <w:lang w:val="uk-UA" w:eastAsia="uk-UA" w:bidi="uk-UA"/>
        </w:rPr>
        <w:t>(</w:t>
      </w:r>
      <w:r w:rsidRPr="00C1287D">
        <w:rPr>
          <w:color w:val="000000"/>
          <w:lang w:val="uk-UA" w:eastAsia="uk-UA" w:bidi="uk-UA"/>
        </w:rPr>
        <w:t>вх. №</w:t>
      </w:r>
      <w:r w:rsidR="00A92EE6">
        <w:rPr>
          <w:color w:val="000000"/>
          <w:lang w:val="uk-UA" w:eastAsia="uk-UA" w:bidi="uk-UA"/>
        </w:rPr>
        <w:t xml:space="preserve"> 2543</w:t>
      </w:r>
      <w:r>
        <w:rPr>
          <w:color w:val="000000"/>
          <w:lang w:val="uk-UA" w:eastAsia="uk-UA" w:bidi="uk-UA"/>
        </w:rPr>
        <w:t>/0/6-20)</w:t>
      </w:r>
      <w:r w:rsidRPr="00C1287D">
        <w:rPr>
          <w:color w:val="000000"/>
          <w:lang w:val="uk-UA" w:eastAsia="uk-UA" w:bidi="uk-UA"/>
        </w:rPr>
        <w:t xml:space="preserve"> надійшл</w:t>
      </w:r>
      <w:r>
        <w:rPr>
          <w:color w:val="000000"/>
          <w:lang w:val="uk-UA" w:eastAsia="uk-UA" w:bidi="uk-UA"/>
        </w:rPr>
        <w:t>а</w:t>
      </w:r>
      <w:r w:rsidRPr="00C1287D">
        <w:rPr>
          <w:color w:val="000000"/>
          <w:lang w:val="uk-UA" w:eastAsia="uk-UA" w:bidi="uk-UA"/>
        </w:rPr>
        <w:t xml:space="preserve"> </w:t>
      </w:r>
      <w:r>
        <w:rPr>
          <w:color w:val="000000"/>
          <w:lang w:val="uk-UA" w:eastAsia="uk-UA" w:bidi="uk-UA"/>
        </w:rPr>
        <w:t>скарга судді Кузнецовського міського суду Рівненської області</w:t>
      </w:r>
      <w:r w:rsidR="00600DEE">
        <w:rPr>
          <w:color w:val="000000"/>
          <w:lang w:val="uk-UA" w:eastAsia="uk-UA" w:bidi="uk-UA"/>
        </w:rPr>
        <w:t xml:space="preserve"> (у відставці)</w:t>
      </w:r>
      <w:r>
        <w:rPr>
          <w:color w:val="000000"/>
          <w:lang w:val="uk-UA" w:eastAsia="uk-UA" w:bidi="uk-UA"/>
        </w:rPr>
        <w:t xml:space="preserve"> Горегляд О.І. на рішення Другої Дисциплінарної пал</w:t>
      </w:r>
      <w:r w:rsidR="00A92EE6">
        <w:rPr>
          <w:color w:val="000000"/>
          <w:lang w:val="uk-UA" w:eastAsia="uk-UA" w:bidi="uk-UA"/>
        </w:rPr>
        <w:t>ати Вищої ради правосуддя від 8</w:t>
      </w:r>
      <w:r>
        <w:rPr>
          <w:color w:val="000000"/>
          <w:lang w:val="uk-UA" w:eastAsia="uk-UA" w:bidi="uk-UA"/>
        </w:rPr>
        <w:t xml:space="preserve"> лютого 2021 року № </w:t>
      </w:r>
      <w:r w:rsidR="00A92EE6">
        <w:rPr>
          <w:color w:val="000000"/>
          <w:lang w:val="uk-UA" w:eastAsia="uk-UA" w:bidi="uk-UA"/>
        </w:rPr>
        <w:t>257</w:t>
      </w:r>
      <w:r>
        <w:rPr>
          <w:color w:val="000000"/>
          <w:lang w:val="uk-UA" w:eastAsia="uk-UA" w:bidi="uk-UA"/>
        </w:rPr>
        <w:t>/2дп/15-21</w:t>
      </w:r>
      <w:r>
        <w:rPr>
          <w:b/>
          <w:color w:val="000000"/>
          <w:lang w:val="uk-UA" w:eastAsia="uk-UA" w:bidi="uk-UA"/>
        </w:rPr>
        <w:t xml:space="preserve"> </w:t>
      </w:r>
      <w:r w:rsidR="002E6DA1">
        <w:rPr>
          <w:color w:val="000000"/>
          <w:lang w:val="uk-UA" w:eastAsia="uk-UA" w:bidi="uk-UA"/>
        </w:rPr>
        <w:t>про</w:t>
      </w:r>
      <w:r w:rsidRPr="00AE6B24">
        <w:rPr>
          <w:color w:val="000000"/>
          <w:lang w:val="uk-UA" w:eastAsia="uk-UA" w:bidi="uk-UA"/>
        </w:rPr>
        <w:t xml:space="preserve"> притягн</w:t>
      </w:r>
      <w:r w:rsidR="002E6DA1">
        <w:rPr>
          <w:color w:val="000000"/>
          <w:lang w:val="uk-UA" w:eastAsia="uk-UA" w:bidi="uk-UA"/>
        </w:rPr>
        <w:t>ення її</w:t>
      </w:r>
      <w:r w:rsidRPr="00AE6B24">
        <w:rPr>
          <w:color w:val="000000"/>
          <w:lang w:val="uk-UA" w:eastAsia="uk-UA" w:bidi="uk-UA"/>
        </w:rPr>
        <w:t xml:space="preserve"> до дисциплінарної відповідальності</w:t>
      </w:r>
      <w:r w:rsidR="002E6DA1">
        <w:rPr>
          <w:color w:val="000000"/>
          <w:lang w:val="uk-UA" w:eastAsia="uk-UA" w:bidi="uk-UA"/>
        </w:rPr>
        <w:t>,</w:t>
      </w:r>
      <w:r w:rsidRPr="00AE6B24">
        <w:rPr>
          <w:color w:val="000000"/>
          <w:lang w:val="uk-UA" w:eastAsia="uk-UA" w:bidi="uk-UA"/>
        </w:rPr>
        <w:t xml:space="preserve"> </w:t>
      </w:r>
      <w:r w:rsidRPr="00AE6B24">
        <w:rPr>
          <w:lang w:val="uk-UA"/>
        </w:rPr>
        <w:t>в якій, зокрема, заявлено клопотання про поновлення строку на оскарження рішення.</w:t>
      </w:r>
    </w:p>
    <w:p w:rsidR="000D3DA2" w:rsidRPr="000D3DA2" w:rsidRDefault="000D3DA2" w:rsidP="000D3DA2">
      <w:pPr>
        <w:shd w:val="clear" w:color="auto" w:fill="FFFFFF"/>
        <w:ind w:firstLine="567"/>
        <w:jc w:val="both"/>
        <w:rPr>
          <w:color w:val="1D1D1B"/>
          <w:lang w:val="uk-UA" w:eastAsia="uk-UA"/>
        </w:rPr>
      </w:pPr>
      <w:r w:rsidRPr="000D3DA2">
        <w:rPr>
          <w:color w:val="1D1D1B"/>
          <w:lang w:val="uk-UA" w:eastAsia="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який є учасником дисциплінарної справи.</w:t>
      </w:r>
    </w:p>
    <w:p w:rsidR="000D3DA2" w:rsidRPr="000D3DA2" w:rsidRDefault="000D3DA2" w:rsidP="000D3DA2">
      <w:pPr>
        <w:shd w:val="clear" w:color="auto" w:fill="FFFFFF"/>
        <w:ind w:firstLine="567"/>
        <w:jc w:val="both"/>
        <w:rPr>
          <w:color w:val="1D1D1B"/>
          <w:lang w:val="uk-UA" w:eastAsia="uk-UA"/>
        </w:rPr>
      </w:pPr>
      <w:r w:rsidRPr="000D3DA2">
        <w:rPr>
          <w:color w:val="1D1D1B"/>
          <w:lang w:val="uk-UA" w:eastAsia="uk-UA"/>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із чим рішенням Вищої ради правосуддя від 5 серпня 2021 року № 1809/0/15-21 зупинено з 5 серпня 2021 року розподіл </w:t>
      </w:r>
      <w:r w:rsidRPr="000D3DA2">
        <w:rPr>
          <w:color w:val="1D1D1B"/>
          <w:lang w:val="uk-UA" w:eastAsia="uk-UA"/>
        </w:rPr>
        <w:lastRenderedPageBreak/>
        <w:t>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D3DA2" w:rsidRPr="000D3DA2" w:rsidRDefault="000D3DA2" w:rsidP="000D3DA2">
      <w:pPr>
        <w:shd w:val="clear" w:color="auto" w:fill="FFFFFF"/>
        <w:ind w:firstLine="567"/>
        <w:jc w:val="both"/>
        <w:rPr>
          <w:color w:val="1D1D1B"/>
          <w:lang w:val="uk-UA" w:eastAsia="uk-UA"/>
        </w:rPr>
      </w:pPr>
      <w:r w:rsidRPr="000D3DA2">
        <w:rPr>
          <w:color w:val="1D1D1B"/>
          <w:lang w:val="uk-UA" w:eastAsia="uk-UA"/>
        </w:rPr>
        <w:t xml:space="preserve">Законом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набрав чинності 17 вересня </w:t>
      </w:r>
      <w:r w:rsidR="00617710">
        <w:rPr>
          <w:color w:val="1D1D1B"/>
          <w:lang w:val="uk-UA" w:eastAsia="uk-UA"/>
        </w:rPr>
        <w:t xml:space="preserve">  </w:t>
      </w:r>
      <w:r w:rsidRPr="000D3DA2">
        <w:rPr>
          <w:color w:val="1D1D1B"/>
          <w:lang w:val="uk-UA" w:eastAsia="uk-UA"/>
        </w:rPr>
        <w:t xml:space="preserve">2023 року (далі – Закон № 3304-ІХ), та Законом України від 6 вересня </w:t>
      </w:r>
      <w:r w:rsidR="00617710">
        <w:rPr>
          <w:color w:val="1D1D1B"/>
          <w:lang w:val="uk-UA" w:eastAsia="uk-UA"/>
        </w:rPr>
        <w:t xml:space="preserve">          </w:t>
      </w:r>
      <w:r w:rsidRPr="000D3DA2">
        <w:rPr>
          <w:color w:val="1D1D1B"/>
          <w:lang w:val="uk-UA" w:eastAsia="uk-UA"/>
        </w:rPr>
        <w:t xml:space="preserve">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w:t>
      </w:r>
      <w:r w:rsidR="00617710">
        <w:rPr>
          <w:color w:val="1D1D1B"/>
          <w:lang w:val="uk-UA" w:eastAsia="uk-UA"/>
        </w:rPr>
        <w:t>в</w:t>
      </w:r>
      <w:r w:rsidRPr="000D3DA2">
        <w:rPr>
          <w:color w:val="1D1D1B"/>
          <w:lang w:val="uk-UA" w:eastAsia="uk-UA"/>
        </w:rPr>
        <w:t xml:space="preserve"> частині строків та порядку здійснення дисциплінарного провадження.</w:t>
      </w:r>
    </w:p>
    <w:p w:rsidR="000D3DA2" w:rsidRPr="000D3DA2" w:rsidRDefault="000D3DA2" w:rsidP="000D3DA2">
      <w:pPr>
        <w:shd w:val="clear" w:color="auto" w:fill="FFFFFF"/>
        <w:ind w:firstLine="567"/>
        <w:jc w:val="both"/>
        <w:rPr>
          <w:color w:val="1D1D1B"/>
          <w:lang w:val="uk-UA" w:eastAsia="uk-UA"/>
        </w:rPr>
      </w:pPr>
      <w:r w:rsidRPr="000D3DA2">
        <w:rPr>
          <w:color w:val="1D1D1B"/>
          <w:lang w:val="uk-UA" w:eastAsia="uk-UA"/>
        </w:rPr>
        <w:t>Розділ ІІІ «Прикінцеві та перехідні положення» Закону України «Про Вищу раду правосуддя» доповнено пунктом 23</w:t>
      </w:r>
      <w:r w:rsidRPr="000D3DA2">
        <w:rPr>
          <w:color w:val="1D1D1B"/>
          <w:vertAlign w:val="superscript"/>
          <w:lang w:val="uk-UA" w:eastAsia="uk-UA"/>
        </w:rPr>
        <w:t>7</w:t>
      </w:r>
      <w:r w:rsidRPr="000D3DA2">
        <w:rPr>
          <w:color w:val="1D1D1B"/>
          <w:lang w:val="uk-UA" w:eastAsia="uk-UA"/>
        </w:rPr>
        <w:t>, яким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D3DA2" w:rsidRPr="000D3DA2" w:rsidRDefault="000D3DA2" w:rsidP="000D3DA2">
      <w:pPr>
        <w:shd w:val="clear" w:color="auto" w:fill="FFFFFF"/>
        <w:ind w:firstLine="567"/>
        <w:jc w:val="both"/>
        <w:rPr>
          <w:color w:val="1D1D1B"/>
          <w:lang w:val="uk-UA" w:eastAsia="uk-UA"/>
        </w:rPr>
      </w:pPr>
      <w:r w:rsidRPr="000D3DA2">
        <w:rPr>
          <w:color w:val="1D1D1B"/>
          <w:lang w:val="uk-UA" w:eastAsia="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w:t>
      </w:r>
      <w:r w:rsidR="005B62DF">
        <w:rPr>
          <w:color w:val="1D1D1B"/>
          <w:lang w:val="uk-UA" w:eastAsia="uk-UA"/>
        </w:rPr>
        <w:t xml:space="preserve">                </w:t>
      </w:r>
      <w:r w:rsidRPr="000D3DA2">
        <w:rPr>
          <w:color w:val="1D1D1B"/>
          <w:lang w:val="uk-UA" w:eastAsia="uk-UA"/>
        </w:rPr>
        <w:t xml:space="preserve"> № 1809/0/15-21, з 1 листопада 2023 року.</w:t>
      </w:r>
    </w:p>
    <w:p w:rsidR="00987A03" w:rsidRPr="00EB431F" w:rsidRDefault="00987A03" w:rsidP="00EB431F">
      <w:pPr>
        <w:shd w:val="clear" w:color="auto" w:fill="FFFFFF"/>
        <w:ind w:firstLine="567"/>
        <w:jc w:val="both"/>
        <w:rPr>
          <w:color w:val="1D1D1B"/>
          <w:lang w:val="uk-UA" w:eastAsia="uk-UA"/>
        </w:rPr>
      </w:pPr>
      <w:r w:rsidRPr="00987A03">
        <w:rPr>
          <w:color w:val="1D1D1B"/>
          <w:lang w:val="uk-UA" w:eastAsia="uk-UA"/>
        </w:rPr>
        <w:t xml:space="preserve">Відповідно до протоколу повторного автоматизованого визначення члена Вищої ради правосуддя від </w:t>
      </w:r>
      <w:r w:rsidRPr="00EB431F">
        <w:rPr>
          <w:color w:val="1D1D1B"/>
          <w:lang w:val="uk-UA" w:eastAsia="uk-UA"/>
        </w:rPr>
        <w:t>3</w:t>
      </w:r>
      <w:r w:rsidRPr="00987A03">
        <w:rPr>
          <w:color w:val="1D1D1B"/>
          <w:lang w:val="uk-UA" w:eastAsia="uk-UA"/>
        </w:rPr>
        <w:t xml:space="preserve"> листопада 2023 року скаргу судді </w:t>
      </w:r>
      <w:r w:rsidRPr="00EB431F">
        <w:rPr>
          <w:color w:val="000000"/>
          <w:lang w:val="uk-UA" w:eastAsia="uk-UA" w:bidi="uk-UA"/>
        </w:rPr>
        <w:t xml:space="preserve">Кузнецовського міського суду Рівненської області Горегляд О.І. на рішення Другої Дисциплінарної палати Вищої ради правосуддя від 8 лютого 2021 року </w:t>
      </w:r>
      <w:r w:rsidR="00617710">
        <w:rPr>
          <w:color w:val="000000"/>
          <w:lang w:val="uk-UA" w:eastAsia="uk-UA" w:bidi="uk-UA"/>
        </w:rPr>
        <w:t xml:space="preserve">             </w:t>
      </w:r>
      <w:r w:rsidRPr="00EB431F">
        <w:rPr>
          <w:color w:val="000000"/>
          <w:lang w:val="uk-UA" w:eastAsia="uk-UA" w:bidi="uk-UA"/>
        </w:rPr>
        <w:t>№ 257/2дп/15-21</w:t>
      </w:r>
      <w:r w:rsidRPr="00EB431F">
        <w:rPr>
          <w:b/>
          <w:color w:val="000000"/>
          <w:lang w:val="uk-UA" w:eastAsia="uk-UA" w:bidi="uk-UA"/>
        </w:rPr>
        <w:t xml:space="preserve"> </w:t>
      </w:r>
      <w:r w:rsidRPr="00987A03">
        <w:rPr>
          <w:color w:val="1D1D1B"/>
          <w:lang w:val="uk-UA" w:eastAsia="uk-UA"/>
        </w:rPr>
        <w:t xml:space="preserve">передано члену Вищої ради правосуддя </w:t>
      </w:r>
      <w:r w:rsidRPr="00EB431F">
        <w:rPr>
          <w:color w:val="1D1D1B"/>
          <w:lang w:val="uk-UA" w:eastAsia="uk-UA"/>
        </w:rPr>
        <w:t>Ковбій О.В</w:t>
      </w:r>
      <w:r w:rsidRPr="000D3DA2">
        <w:rPr>
          <w:color w:val="1D1D1B"/>
          <w:lang w:val="uk-UA" w:eastAsia="uk-UA"/>
        </w:rPr>
        <w:t>.</w:t>
      </w:r>
      <w:r w:rsidRPr="00EB431F">
        <w:rPr>
          <w:color w:val="1D1D1B"/>
          <w:lang w:val="uk-UA" w:eastAsia="uk-UA"/>
        </w:rPr>
        <w:t xml:space="preserve"> </w:t>
      </w:r>
      <w:r w:rsidRPr="00987A03">
        <w:rPr>
          <w:color w:val="1D1D1B"/>
          <w:lang w:val="uk-UA" w:eastAsia="uk-UA"/>
        </w:rPr>
        <w:t>для проведення перевірки.</w:t>
      </w:r>
    </w:p>
    <w:p w:rsidR="00987A03" w:rsidRPr="00987A03" w:rsidRDefault="00987A03" w:rsidP="00EB431F">
      <w:pPr>
        <w:shd w:val="clear" w:color="auto" w:fill="FFFFFF"/>
        <w:ind w:firstLine="567"/>
        <w:jc w:val="both"/>
        <w:rPr>
          <w:color w:val="1D1D1B"/>
          <w:lang w:val="uk-UA" w:eastAsia="uk-UA"/>
        </w:rPr>
      </w:pPr>
      <w:r w:rsidRPr="00987A03">
        <w:rPr>
          <w:color w:val="1D1D1B"/>
          <w:lang w:val="uk-UA" w:eastAsia="uk-UA"/>
        </w:rPr>
        <w:t xml:space="preserve">Суддю </w:t>
      </w:r>
      <w:r w:rsidRPr="00EB431F">
        <w:rPr>
          <w:color w:val="000000"/>
          <w:lang w:val="uk-UA" w:eastAsia="uk-UA" w:bidi="uk-UA"/>
        </w:rPr>
        <w:t>Горегляд О.І</w:t>
      </w:r>
      <w:r w:rsidR="00EB431F">
        <w:rPr>
          <w:color w:val="1D1D1B"/>
          <w:lang w:val="uk-UA" w:eastAsia="uk-UA"/>
        </w:rPr>
        <w:t>. та</w:t>
      </w:r>
      <w:r w:rsidRPr="00987A03">
        <w:rPr>
          <w:color w:val="1D1D1B"/>
          <w:lang w:val="uk-UA" w:eastAsia="uk-UA"/>
        </w:rPr>
        <w:t xml:space="preserve"> скаржників </w:t>
      </w:r>
      <w:r w:rsidR="00EB431F" w:rsidRPr="00107E92">
        <w:rPr>
          <w:color w:val="1D1D1B"/>
          <w:lang w:val="uk-UA" w:eastAsia="uk-UA"/>
        </w:rPr>
        <w:t>Лату К.В</w:t>
      </w:r>
      <w:r w:rsidRPr="00987A03">
        <w:rPr>
          <w:color w:val="1D1D1B"/>
          <w:lang w:val="uk-UA" w:eastAsia="uk-UA"/>
        </w:rPr>
        <w:t xml:space="preserve">., </w:t>
      </w:r>
      <w:r w:rsidR="00EB431F" w:rsidRPr="00107E92">
        <w:rPr>
          <w:color w:val="1D1D1B"/>
          <w:lang w:val="uk-UA" w:eastAsia="uk-UA"/>
        </w:rPr>
        <w:t>Пасечник</w:t>
      </w:r>
      <w:r w:rsidR="00EB431F">
        <w:rPr>
          <w:color w:val="1D1D1B"/>
          <w:lang w:val="uk-UA" w:eastAsia="uk-UA"/>
        </w:rPr>
        <w:t xml:space="preserve"> Р.В</w:t>
      </w:r>
      <w:r w:rsidRPr="00987A03">
        <w:rPr>
          <w:color w:val="1D1D1B"/>
          <w:lang w:val="uk-UA" w:eastAsia="uk-UA"/>
        </w:rPr>
        <w:t>.</w:t>
      </w:r>
      <w:r w:rsidR="00EB431F">
        <w:rPr>
          <w:color w:val="1D1D1B"/>
          <w:lang w:val="uk-UA" w:eastAsia="uk-UA"/>
        </w:rPr>
        <w:t xml:space="preserve">, </w:t>
      </w:r>
      <w:r w:rsidR="00107E92">
        <w:rPr>
          <w:color w:val="1D1D1B"/>
          <w:lang w:val="uk-UA" w:eastAsia="uk-UA"/>
        </w:rPr>
        <w:t xml:space="preserve">               </w:t>
      </w:r>
      <w:r w:rsidR="00EB431F">
        <w:rPr>
          <w:color w:val="1D1D1B"/>
          <w:lang w:val="uk-UA" w:eastAsia="uk-UA"/>
        </w:rPr>
        <w:t>Лавренову М.Ю., Обслуговуючий кооператив «ЖБК Енергетик»</w:t>
      </w:r>
      <w:r w:rsidRPr="00987A03">
        <w:rPr>
          <w:color w:val="1D1D1B"/>
          <w:lang w:val="uk-UA" w:eastAsia="uk-UA"/>
        </w:rPr>
        <w:t xml:space="preserve"> повідомлено про дату, час і місце </w:t>
      </w:r>
      <w:r w:rsidR="00EB431F" w:rsidRPr="009B2CBB">
        <w:rPr>
          <w:lang w:val="uk-UA"/>
        </w:rPr>
        <w:t>розгляду питання щодо розгляду клопотання</w:t>
      </w:r>
      <w:r w:rsidR="00EB431F">
        <w:rPr>
          <w:lang w:val="uk-UA"/>
        </w:rPr>
        <w:t xml:space="preserve"> про поновлення строку для оскарження </w:t>
      </w:r>
      <w:r w:rsidR="00EB431F">
        <w:rPr>
          <w:color w:val="000000"/>
          <w:lang w:val="uk-UA" w:eastAsia="uk-UA" w:bidi="uk-UA"/>
        </w:rPr>
        <w:t>рішення Другої Дисциплінарної палати Вищої ради правосуддя від 8 лютого 2021 року № 257/2дп/15-21</w:t>
      </w:r>
      <w:r w:rsidRPr="00987A03">
        <w:rPr>
          <w:color w:val="1D1D1B"/>
          <w:lang w:val="uk-UA" w:eastAsia="uk-UA"/>
        </w:rPr>
        <w:t xml:space="preserve"> </w:t>
      </w:r>
      <w:r w:rsidR="00617710">
        <w:rPr>
          <w:color w:val="1D1D1B"/>
          <w:lang w:val="uk-UA" w:eastAsia="uk-UA"/>
        </w:rPr>
        <w:t>у</w:t>
      </w:r>
      <w:r w:rsidRPr="00987A03">
        <w:rPr>
          <w:color w:val="1D1D1B"/>
          <w:lang w:val="uk-UA" w:eastAsia="uk-UA"/>
        </w:rPr>
        <w:t xml:space="preserve"> </w:t>
      </w:r>
      <w:r w:rsidR="00617710">
        <w:rPr>
          <w:color w:val="1D1D1B"/>
          <w:lang w:val="uk-UA" w:eastAsia="uk-UA"/>
        </w:rPr>
        <w:t>в</w:t>
      </w:r>
      <w:r w:rsidRPr="00987A03">
        <w:rPr>
          <w:color w:val="1D1D1B"/>
          <w:lang w:val="uk-UA" w:eastAsia="uk-UA"/>
        </w:rPr>
        <w:t>становленому законом порядку, у тому числі шляхом оприлюднення відповідної інформації на офіційному вебсайті Вищої ради правосуддя.</w:t>
      </w:r>
    </w:p>
    <w:p w:rsidR="00451401" w:rsidRDefault="00451401" w:rsidP="00F16408">
      <w:pPr>
        <w:widowControl w:val="0"/>
        <w:tabs>
          <w:tab w:val="left" w:pos="709"/>
        </w:tabs>
        <w:ind w:firstLine="567"/>
        <w:jc w:val="both"/>
        <w:rPr>
          <w:lang w:val="uk-UA"/>
        </w:rPr>
      </w:pPr>
      <w:r w:rsidRPr="00EB431F">
        <w:rPr>
          <w:lang w:val="uk-UA"/>
        </w:rPr>
        <w:t xml:space="preserve">За результатами попередньої перевірки скарги </w:t>
      </w:r>
      <w:r w:rsidR="00AE6B24" w:rsidRPr="00EB431F">
        <w:rPr>
          <w:lang w:val="uk-UA"/>
        </w:rPr>
        <w:t>судді Горегляд О.І.</w:t>
      </w:r>
      <w:r w:rsidRPr="00EB431F">
        <w:rPr>
          <w:lang w:val="uk-UA"/>
        </w:rPr>
        <w:t xml:space="preserve"> доповідач – член Вищої ради правосуддя </w:t>
      </w:r>
      <w:r w:rsidR="00EB431F">
        <w:rPr>
          <w:lang w:val="uk-UA"/>
        </w:rPr>
        <w:t>Ковбій</w:t>
      </w:r>
      <w:r w:rsidR="00AE6B24" w:rsidRPr="00EB431F">
        <w:rPr>
          <w:lang w:val="uk-UA"/>
        </w:rPr>
        <w:t xml:space="preserve"> О.В.</w:t>
      </w:r>
      <w:r w:rsidRPr="00EB431F">
        <w:rPr>
          <w:lang w:val="uk-UA"/>
        </w:rPr>
        <w:t xml:space="preserve"> скла</w:t>
      </w:r>
      <w:r w:rsidR="00EB431F">
        <w:rPr>
          <w:lang w:val="uk-UA"/>
        </w:rPr>
        <w:t>ла</w:t>
      </w:r>
      <w:r w:rsidRPr="00EB431F">
        <w:rPr>
          <w:lang w:val="uk-UA"/>
        </w:rPr>
        <w:t xml:space="preserve"> вмотивований висновок із пропозицією відмовити </w:t>
      </w:r>
      <w:r w:rsidR="00AE6B24" w:rsidRPr="00EB431F">
        <w:rPr>
          <w:lang w:val="uk-UA"/>
        </w:rPr>
        <w:t>судді Горегляд О.І.</w:t>
      </w:r>
      <w:r w:rsidRPr="00EB431F">
        <w:rPr>
          <w:lang w:val="uk-UA"/>
        </w:rPr>
        <w:t xml:space="preserve"> у поновленні строку на </w:t>
      </w:r>
      <w:r w:rsidRPr="00EB431F">
        <w:rPr>
          <w:lang w:val="uk-UA"/>
        </w:rPr>
        <w:lastRenderedPageBreak/>
        <w:t xml:space="preserve">оскарження рішення </w:t>
      </w:r>
      <w:r w:rsidR="00804911" w:rsidRPr="00EB431F">
        <w:rPr>
          <w:color w:val="000000"/>
          <w:lang w:val="uk-UA" w:eastAsia="uk-UA" w:bidi="uk-UA"/>
        </w:rPr>
        <w:t>Другої</w:t>
      </w:r>
      <w:r w:rsidR="00B83597" w:rsidRPr="00EB431F">
        <w:rPr>
          <w:lang w:val="uk-UA"/>
        </w:rPr>
        <w:t xml:space="preserve"> Дисциплінарної </w:t>
      </w:r>
      <w:r w:rsidR="00804911" w:rsidRPr="00EB431F">
        <w:rPr>
          <w:lang w:val="uk-UA"/>
        </w:rPr>
        <w:t>палати Вищої ради правосуддя</w:t>
      </w:r>
      <w:r w:rsidR="00B83597" w:rsidRPr="00EB431F">
        <w:rPr>
          <w:lang w:val="uk-UA"/>
        </w:rPr>
        <w:t xml:space="preserve"> </w:t>
      </w:r>
      <w:r w:rsidR="00EB431F">
        <w:rPr>
          <w:color w:val="000000"/>
          <w:lang w:val="uk-UA" w:eastAsia="uk-UA" w:bidi="uk-UA"/>
        </w:rPr>
        <w:t>від 8</w:t>
      </w:r>
      <w:r w:rsidR="00804911" w:rsidRPr="00EB431F">
        <w:rPr>
          <w:color w:val="000000"/>
          <w:lang w:val="uk-UA" w:eastAsia="uk-UA" w:bidi="uk-UA"/>
        </w:rPr>
        <w:t xml:space="preserve"> лютого 2021 року № </w:t>
      </w:r>
      <w:r w:rsidR="00EB431F">
        <w:rPr>
          <w:color w:val="000000"/>
          <w:lang w:val="uk-UA" w:eastAsia="uk-UA" w:bidi="uk-UA"/>
        </w:rPr>
        <w:t>257</w:t>
      </w:r>
      <w:r w:rsidR="00804911" w:rsidRPr="00EB431F">
        <w:rPr>
          <w:color w:val="000000"/>
          <w:lang w:val="uk-UA" w:eastAsia="uk-UA" w:bidi="uk-UA"/>
        </w:rPr>
        <w:t>/2дп/15-21</w:t>
      </w:r>
      <w:r w:rsidRPr="00EB431F">
        <w:rPr>
          <w:lang w:val="uk-UA"/>
        </w:rPr>
        <w:t>.</w:t>
      </w:r>
    </w:p>
    <w:p w:rsidR="00A13FF6" w:rsidRPr="00536BE6" w:rsidRDefault="00A13FF6" w:rsidP="00F16408">
      <w:pPr>
        <w:ind w:firstLine="567"/>
        <w:jc w:val="both"/>
        <w:rPr>
          <w:color w:val="000000" w:themeColor="text1"/>
          <w:shd w:val="clear" w:color="auto" w:fill="FFFFFF"/>
          <w:lang w:val="uk-UA"/>
        </w:rPr>
      </w:pPr>
      <w:r w:rsidRPr="00536BE6">
        <w:rPr>
          <w:color w:val="000000" w:themeColor="text1"/>
          <w:shd w:val="clear" w:color="auto" w:fill="FFFFFF"/>
          <w:lang w:val="uk-UA"/>
        </w:rPr>
        <w:t xml:space="preserve">Під час попередньої перевірки скарги в частині поновлення строку на оскарження рішення </w:t>
      </w:r>
      <w:r w:rsidRPr="00536BE6">
        <w:rPr>
          <w:color w:val="000000"/>
          <w:lang w:val="uk-UA" w:eastAsia="uk-UA" w:bidi="uk-UA"/>
        </w:rPr>
        <w:t>Другої Дисциплінарної палати Ви</w:t>
      </w:r>
      <w:r>
        <w:rPr>
          <w:color w:val="000000"/>
          <w:lang w:val="uk-UA" w:eastAsia="uk-UA" w:bidi="uk-UA"/>
        </w:rPr>
        <w:t>щої ради правосуддя       від 8</w:t>
      </w:r>
      <w:r w:rsidRPr="00536BE6">
        <w:rPr>
          <w:color w:val="000000"/>
          <w:lang w:val="uk-UA" w:eastAsia="uk-UA" w:bidi="uk-UA"/>
        </w:rPr>
        <w:t xml:space="preserve"> лютого 2021 року № </w:t>
      </w:r>
      <w:r>
        <w:rPr>
          <w:color w:val="000000"/>
          <w:lang w:val="uk-UA" w:eastAsia="uk-UA" w:bidi="uk-UA"/>
        </w:rPr>
        <w:t>257</w:t>
      </w:r>
      <w:r w:rsidRPr="00536BE6">
        <w:rPr>
          <w:color w:val="000000"/>
          <w:lang w:val="uk-UA" w:eastAsia="uk-UA" w:bidi="uk-UA"/>
        </w:rPr>
        <w:t xml:space="preserve">/2дп/15-21 </w:t>
      </w:r>
      <w:r w:rsidRPr="00536BE6">
        <w:rPr>
          <w:color w:val="000000" w:themeColor="text1"/>
          <w:shd w:val="clear" w:color="auto" w:fill="FFFFFF"/>
          <w:lang w:val="uk-UA"/>
        </w:rPr>
        <w:t>та</w:t>
      </w:r>
      <w:r w:rsidRPr="00536BE6">
        <w:rPr>
          <w:lang w:val="uk-UA"/>
        </w:rPr>
        <w:t xml:space="preserve"> матеріалів об’єднаного дисциплінарно</w:t>
      </w:r>
      <w:r>
        <w:rPr>
          <w:lang w:val="uk-UA"/>
        </w:rPr>
        <w:t xml:space="preserve">го провадження </w:t>
      </w:r>
      <w:r w:rsidRPr="00536BE6">
        <w:rPr>
          <w:lang w:val="uk-UA"/>
        </w:rPr>
        <w:t>встановлено таке</w:t>
      </w:r>
      <w:r w:rsidRPr="00536BE6">
        <w:rPr>
          <w:color w:val="000000" w:themeColor="text1"/>
          <w:shd w:val="clear" w:color="auto" w:fill="FFFFFF"/>
          <w:lang w:val="uk-UA"/>
        </w:rPr>
        <w:t>.</w:t>
      </w:r>
    </w:p>
    <w:p w:rsidR="00107E92" w:rsidRPr="00107E92" w:rsidRDefault="00107E92" w:rsidP="00F16408">
      <w:pPr>
        <w:shd w:val="clear" w:color="auto" w:fill="FFFFFF"/>
        <w:ind w:firstLine="567"/>
        <w:jc w:val="both"/>
        <w:rPr>
          <w:color w:val="1D1D1B"/>
          <w:lang w:val="uk-UA" w:eastAsia="uk-UA"/>
        </w:rPr>
      </w:pPr>
      <w:r w:rsidRPr="00107E92">
        <w:rPr>
          <w:color w:val="1D1D1B"/>
          <w:lang w:val="uk-UA" w:eastAsia="uk-UA"/>
        </w:rPr>
        <w:t>Згідно із частиною другою статті 51 Закону України «Про Вищу раду правосуддя» скарга на рішення Дисциплінарної палати має бути подана не пізніше десяти днів з дня його ухвалення. Вища рада правосуддя може поновити строк для оскарження рішення Дисциплінарної палати, якщо визнає, що він був пропущений із поважних причин.</w:t>
      </w:r>
    </w:p>
    <w:p w:rsidR="00107E92" w:rsidRPr="00107E92" w:rsidRDefault="00107E92" w:rsidP="00F16408">
      <w:pPr>
        <w:shd w:val="clear" w:color="auto" w:fill="FFFFFF"/>
        <w:ind w:firstLine="567"/>
        <w:jc w:val="both"/>
        <w:rPr>
          <w:color w:val="1D1D1B"/>
          <w:lang w:val="uk-UA" w:eastAsia="uk-UA"/>
        </w:rPr>
      </w:pPr>
      <w:r w:rsidRPr="00107E92">
        <w:rPr>
          <w:color w:val="1D1D1B"/>
          <w:lang w:val="uk-UA" w:eastAsia="uk-UA"/>
        </w:rPr>
        <w:t xml:space="preserve">Оскаржуване рішення № </w:t>
      </w:r>
      <w:r>
        <w:rPr>
          <w:color w:val="1D1D1B"/>
          <w:lang w:val="uk-UA" w:eastAsia="uk-UA"/>
        </w:rPr>
        <w:t>257</w:t>
      </w:r>
      <w:r w:rsidRPr="00107E92">
        <w:rPr>
          <w:color w:val="1D1D1B"/>
          <w:lang w:val="uk-UA" w:eastAsia="uk-UA"/>
        </w:rPr>
        <w:t xml:space="preserve">/3дп/15-21, яким суддю </w:t>
      </w:r>
      <w:r>
        <w:rPr>
          <w:color w:val="000000"/>
          <w:lang w:val="uk-UA" w:eastAsia="uk-UA" w:bidi="uk-UA"/>
        </w:rPr>
        <w:t>Кузнецовського міського суду Рівненської області Горегляд О</w:t>
      </w:r>
      <w:r w:rsidRPr="00107E92">
        <w:rPr>
          <w:color w:val="1D1D1B"/>
          <w:lang w:val="uk-UA" w:eastAsia="uk-UA"/>
        </w:rPr>
        <w:t xml:space="preserve">.І. притягнуто до дисциплінарної відповідальності та застосовано до неї дисциплінарне стягнення у виді </w:t>
      </w:r>
      <w:r>
        <w:rPr>
          <w:color w:val="1D1D1B"/>
          <w:lang w:val="uk-UA" w:eastAsia="uk-UA"/>
        </w:rPr>
        <w:t xml:space="preserve">суворої </w:t>
      </w:r>
      <w:r w:rsidRPr="00107E92">
        <w:rPr>
          <w:color w:val="1D1D1B"/>
          <w:lang w:val="uk-UA" w:eastAsia="uk-UA"/>
        </w:rPr>
        <w:t xml:space="preserve">догани – з позбавленням права на отримання доплат до посадового окладу судді протягом </w:t>
      </w:r>
      <w:r>
        <w:rPr>
          <w:color w:val="1D1D1B"/>
          <w:lang w:val="uk-UA" w:eastAsia="uk-UA"/>
        </w:rPr>
        <w:t>трьох місяців</w:t>
      </w:r>
      <w:r w:rsidRPr="00107E92">
        <w:rPr>
          <w:color w:val="1D1D1B"/>
          <w:lang w:val="uk-UA" w:eastAsia="uk-UA"/>
        </w:rPr>
        <w:t xml:space="preserve">, ухвалено </w:t>
      </w:r>
      <w:r>
        <w:rPr>
          <w:color w:val="1D1D1B"/>
          <w:lang w:val="uk-UA" w:eastAsia="uk-UA"/>
        </w:rPr>
        <w:t>Друг</w:t>
      </w:r>
      <w:r w:rsidRPr="00107E92">
        <w:rPr>
          <w:color w:val="1D1D1B"/>
          <w:lang w:val="uk-UA" w:eastAsia="uk-UA"/>
        </w:rPr>
        <w:t xml:space="preserve">ою Дисциплінарною палатою </w:t>
      </w:r>
      <w:r>
        <w:rPr>
          <w:color w:val="1D1D1B"/>
          <w:lang w:val="uk-UA" w:eastAsia="uk-UA"/>
        </w:rPr>
        <w:t>8 лютого</w:t>
      </w:r>
      <w:r w:rsidRPr="00107E92">
        <w:rPr>
          <w:color w:val="1D1D1B"/>
          <w:lang w:val="uk-UA" w:eastAsia="uk-UA"/>
        </w:rPr>
        <w:t xml:space="preserve"> 2021 року.</w:t>
      </w:r>
    </w:p>
    <w:p w:rsidR="00107E92" w:rsidRPr="00107E92" w:rsidRDefault="00107E92" w:rsidP="00F16408">
      <w:pPr>
        <w:shd w:val="clear" w:color="auto" w:fill="FFFFFF"/>
        <w:ind w:firstLine="567"/>
        <w:jc w:val="both"/>
        <w:rPr>
          <w:color w:val="1D1D1B"/>
          <w:lang w:val="uk-UA" w:eastAsia="uk-UA"/>
        </w:rPr>
      </w:pPr>
      <w:r w:rsidRPr="00107E92">
        <w:rPr>
          <w:color w:val="1D1D1B"/>
          <w:lang w:val="uk-UA" w:eastAsia="uk-UA"/>
        </w:rPr>
        <w:t xml:space="preserve">Останній день строку, протягом якого суддя </w:t>
      </w:r>
      <w:r>
        <w:rPr>
          <w:color w:val="000000"/>
          <w:lang w:val="uk-UA" w:eastAsia="uk-UA" w:bidi="uk-UA"/>
        </w:rPr>
        <w:t>Горегляд О</w:t>
      </w:r>
      <w:r w:rsidRPr="00107E92">
        <w:rPr>
          <w:color w:val="1D1D1B"/>
          <w:lang w:val="uk-UA" w:eastAsia="uk-UA"/>
        </w:rPr>
        <w:t xml:space="preserve">.І. мала подати скаргу на рішення </w:t>
      </w:r>
      <w:r>
        <w:rPr>
          <w:color w:val="1D1D1B"/>
          <w:lang w:val="uk-UA" w:eastAsia="uk-UA"/>
        </w:rPr>
        <w:t>Друг</w:t>
      </w:r>
      <w:r w:rsidRPr="00107E92">
        <w:rPr>
          <w:color w:val="1D1D1B"/>
          <w:lang w:val="uk-UA" w:eastAsia="uk-UA"/>
        </w:rPr>
        <w:t>ої Дисциплінарної палати (з урахуванням вихідних днів), припадає на 2</w:t>
      </w:r>
      <w:r w:rsidR="00A13FF6">
        <w:rPr>
          <w:color w:val="1D1D1B"/>
          <w:lang w:val="uk-UA" w:eastAsia="uk-UA"/>
        </w:rPr>
        <w:t>0</w:t>
      </w:r>
      <w:r w:rsidRPr="00107E92">
        <w:rPr>
          <w:color w:val="1D1D1B"/>
          <w:lang w:val="uk-UA" w:eastAsia="uk-UA"/>
        </w:rPr>
        <w:t xml:space="preserve"> </w:t>
      </w:r>
      <w:r w:rsidR="00A13FF6">
        <w:rPr>
          <w:color w:val="1D1D1B"/>
          <w:lang w:val="uk-UA" w:eastAsia="uk-UA"/>
        </w:rPr>
        <w:t>лютого</w:t>
      </w:r>
      <w:r w:rsidRPr="00107E92">
        <w:rPr>
          <w:color w:val="1D1D1B"/>
          <w:lang w:val="uk-UA" w:eastAsia="uk-UA"/>
        </w:rPr>
        <w:t xml:space="preserve"> 2021 року.</w:t>
      </w:r>
    </w:p>
    <w:p w:rsidR="00107E92" w:rsidRPr="00107E92" w:rsidRDefault="00107E92" w:rsidP="00F16408">
      <w:pPr>
        <w:shd w:val="clear" w:color="auto" w:fill="FFFFFF"/>
        <w:ind w:firstLine="567"/>
        <w:jc w:val="both"/>
        <w:rPr>
          <w:color w:val="1D1D1B"/>
          <w:lang w:val="uk-UA" w:eastAsia="uk-UA"/>
        </w:rPr>
      </w:pPr>
      <w:r w:rsidRPr="00107E92">
        <w:rPr>
          <w:color w:val="1D1D1B"/>
          <w:lang w:val="uk-UA" w:eastAsia="uk-UA"/>
        </w:rPr>
        <w:t xml:space="preserve">Скаргу на вказане рішення суддею </w:t>
      </w:r>
      <w:r>
        <w:rPr>
          <w:color w:val="000000"/>
          <w:lang w:val="uk-UA" w:eastAsia="uk-UA" w:bidi="uk-UA"/>
        </w:rPr>
        <w:t>Горегляд О</w:t>
      </w:r>
      <w:r w:rsidRPr="00107E92">
        <w:rPr>
          <w:color w:val="1D1D1B"/>
          <w:lang w:val="uk-UA" w:eastAsia="uk-UA"/>
        </w:rPr>
        <w:t>.І. подано</w:t>
      </w:r>
      <w:r w:rsidR="00A13FF6">
        <w:rPr>
          <w:color w:val="1D1D1B"/>
          <w:lang w:val="uk-UA" w:eastAsia="uk-UA"/>
        </w:rPr>
        <w:t xml:space="preserve"> 14 червня             2021 року, тобто</w:t>
      </w:r>
      <w:r w:rsidRPr="00107E92">
        <w:rPr>
          <w:color w:val="1D1D1B"/>
          <w:lang w:val="uk-UA" w:eastAsia="uk-UA"/>
        </w:rPr>
        <w:t xml:space="preserve"> з порушенням строку, встановленого частиною другою </w:t>
      </w:r>
      <w:r w:rsidR="00617710">
        <w:rPr>
          <w:color w:val="1D1D1B"/>
          <w:lang w:val="uk-UA" w:eastAsia="uk-UA"/>
        </w:rPr>
        <w:t xml:space="preserve">           </w:t>
      </w:r>
      <w:r w:rsidRPr="00107E92">
        <w:rPr>
          <w:color w:val="1D1D1B"/>
          <w:lang w:val="uk-UA" w:eastAsia="uk-UA"/>
        </w:rPr>
        <w:t>статті 51 Закону України «Про Вищу раду правосуддя».</w:t>
      </w:r>
    </w:p>
    <w:p w:rsidR="00107E92" w:rsidRPr="00107E92" w:rsidRDefault="00107E92" w:rsidP="00F16408">
      <w:pPr>
        <w:shd w:val="clear" w:color="auto" w:fill="FFFFFF"/>
        <w:ind w:firstLine="567"/>
        <w:jc w:val="both"/>
        <w:rPr>
          <w:color w:val="1D1D1B"/>
          <w:lang w:val="uk-UA" w:eastAsia="uk-UA"/>
        </w:rPr>
      </w:pPr>
      <w:r w:rsidRPr="00107E92">
        <w:rPr>
          <w:color w:val="1D1D1B"/>
          <w:lang w:val="uk-UA" w:eastAsia="uk-UA"/>
        </w:rPr>
        <w:t xml:space="preserve">Разом зі скаргою суддя </w:t>
      </w:r>
      <w:r>
        <w:rPr>
          <w:color w:val="000000"/>
          <w:lang w:val="uk-UA" w:eastAsia="uk-UA" w:bidi="uk-UA"/>
        </w:rPr>
        <w:t>Горегляд О</w:t>
      </w:r>
      <w:r w:rsidRPr="00107E92">
        <w:rPr>
          <w:color w:val="1D1D1B"/>
          <w:lang w:val="uk-UA" w:eastAsia="uk-UA"/>
        </w:rPr>
        <w:t>.І. подала клопотання про поновлення стр</w:t>
      </w:r>
      <w:r>
        <w:rPr>
          <w:color w:val="1D1D1B"/>
          <w:lang w:val="uk-UA" w:eastAsia="uk-UA"/>
        </w:rPr>
        <w:t>оку для оскарження рішення Друг</w:t>
      </w:r>
      <w:r w:rsidRPr="00107E92">
        <w:rPr>
          <w:color w:val="1D1D1B"/>
          <w:lang w:val="uk-UA" w:eastAsia="uk-UA"/>
        </w:rPr>
        <w:t>ої Дисциплінарної палати</w:t>
      </w:r>
      <w:r w:rsidR="00AC1B74">
        <w:rPr>
          <w:color w:val="1D1D1B"/>
          <w:lang w:val="uk-UA" w:eastAsia="uk-UA"/>
        </w:rPr>
        <w:t xml:space="preserve"> Вищої ради правосуддя</w:t>
      </w:r>
      <w:r w:rsidRPr="00107E92">
        <w:rPr>
          <w:color w:val="1D1D1B"/>
          <w:lang w:val="uk-UA" w:eastAsia="uk-UA"/>
        </w:rPr>
        <w:t xml:space="preserve"> від </w:t>
      </w:r>
      <w:r>
        <w:rPr>
          <w:color w:val="1D1D1B"/>
          <w:lang w:val="uk-UA" w:eastAsia="uk-UA"/>
        </w:rPr>
        <w:t>8 лютого</w:t>
      </w:r>
      <w:r w:rsidRPr="00107E92">
        <w:rPr>
          <w:color w:val="1D1D1B"/>
          <w:lang w:val="uk-UA" w:eastAsia="uk-UA"/>
        </w:rPr>
        <w:t xml:space="preserve"> 2021 року № </w:t>
      </w:r>
      <w:r>
        <w:rPr>
          <w:color w:val="1D1D1B"/>
          <w:lang w:val="uk-UA" w:eastAsia="uk-UA"/>
        </w:rPr>
        <w:t>257</w:t>
      </w:r>
      <w:r w:rsidRPr="00107E92">
        <w:rPr>
          <w:color w:val="1D1D1B"/>
          <w:lang w:val="uk-UA" w:eastAsia="uk-UA"/>
        </w:rPr>
        <w:t>/3дп/15-21.</w:t>
      </w:r>
    </w:p>
    <w:p w:rsidR="00B0542F" w:rsidRDefault="00107E92" w:rsidP="00F16408">
      <w:pPr>
        <w:shd w:val="clear" w:color="auto" w:fill="FFFFFF"/>
        <w:ind w:firstLine="567"/>
        <w:jc w:val="both"/>
        <w:rPr>
          <w:color w:val="000000"/>
          <w:lang w:val="uk-UA" w:eastAsia="uk-UA" w:bidi="uk-UA"/>
        </w:rPr>
      </w:pPr>
      <w:r w:rsidRPr="00107E92">
        <w:rPr>
          <w:color w:val="1D1D1B"/>
          <w:lang w:val="uk-UA" w:eastAsia="uk-UA"/>
        </w:rPr>
        <w:t>Обґрунтовуючи поважність причин пропуску строку для оскарження рішення Дисциплінарної па</w:t>
      </w:r>
      <w:r w:rsidR="00A13FF6">
        <w:rPr>
          <w:color w:val="1D1D1B"/>
          <w:lang w:val="uk-UA" w:eastAsia="uk-UA"/>
        </w:rPr>
        <w:t xml:space="preserve">лати, суддя послалася на те, що </w:t>
      </w:r>
      <w:r w:rsidR="00536BE6" w:rsidRPr="00536BE6">
        <w:rPr>
          <w:color w:val="000000"/>
          <w:lang w:val="uk-UA" w:eastAsia="uk-UA" w:bidi="uk-UA"/>
        </w:rPr>
        <w:t xml:space="preserve">не </w:t>
      </w:r>
      <w:r w:rsidR="007006C7">
        <w:rPr>
          <w:color w:val="000000"/>
          <w:lang w:val="uk-UA" w:eastAsia="uk-UA" w:bidi="uk-UA"/>
        </w:rPr>
        <w:t>брала</w:t>
      </w:r>
      <w:r w:rsidR="00536BE6" w:rsidRPr="00536BE6">
        <w:rPr>
          <w:color w:val="000000"/>
          <w:lang w:val="uk-UA" w:eastAsia="uk-UA" w:bidi="uk-UA"/>
        </w:rPr>
        <w:t xml:space="preserve"> участі </w:t>
      </w:r>
      <w:r w:rsidR="00617710">
        <w:rPr>
          <w:color w:val="000000"/>
          <w:lang w:val="uk-UA" w:eastAsia="uk-UA" w:bidi="uk-UA"/>
        </w:rPr>
        <w:t>в</w:t>
      </w:r>
      <w:r w:rsidR="00536BE6" w:rsidRPr="00536BE6">
        <w:rPr>
          <w:color w:val="000000"/>
          <w:lang w:val="uk-UA" w:eastAsia="uk-UA" w:bidi="uk-UA"/>
        </w:rPr>
        <w:t xml:space="preserve"> засіданні Дисциплінарної палати</w:t>
      </w:r>
      <w:r w:rsidR="007006C7">
        <w:rPr>
          <w:color w:val="000000"/>
          <w:lang w:val="uk-UA" w:eastAsia="uk-UA" w:bidi="uk-UA"/>
        </w:rPr>
        <w:t xml:space="preserve"> </w:t>
      </w:r>
      <w:r w:rsidR="00A13FF6">
        <w:rPr>
          <w:color w:val="000000"/>
          <w:lang w:val="uk-UA" w:eastAsia="uk-UA" w:bidi="uk-UA"/>
        </w:rPr>
        <w:t>8</w:t>
      </w:r>
      <w:r w:rsidR="007006C7" w:rsidRPr="00536BE6">
        <w:rPr>
          <w:color w:val="000000"/>
          <w:lang w:val="uk-UA" w:eastAsia="uk-UA" w:bidi="uk-UA"/>
        </w:rPr>
        <w:t xml:space="preserve"> лютого 2021 року</w:t>
      </w:r>
      <w:r w:rsidR="00B0542F">
        <w:rPr>
          <w:color w:val="000000"/>
          <w:lang w:val="uk-UA" w:eastAsia="uk-UA" w:bidi="uk-UA"/>
        </w:rPr>
        <w:t xml:space="preserve">, оскільки перебувала </w:t>
      </w:r>
      <w:r w:rsidR="00617710">
        <w:rPr>
          <w:color w:val="000000"/>
          <w:lang w:val="uk-UA" w:eastAsia="uk-UA" w:bidi="uk-UA"/>
        </w:rPr>
        <w:t>в</w:t>
      </w:r>
      <w:r w:rsidR="00B0542F">
        <w:rPr>
          <w:color w:val="000000"/>
          <w:lang w:val="uk-UA" w:eastAsia="uk-UA" w:bidi="uk-UA"/>
        </w:rPr>
        <w:t xml:space="preserve"> нарадчій кімнаті</w:t>
      </w:r>
      <w:r w:rsidR="00536BE6" w:rsidRPr="00536BE6">
        <w:rPr>
          <w:color w:val="000000"/>
          <w:lang w:val="uk-UA" w:eastAsia="uk-UA" w:bidi="uk-UA"/>
        </w:rPr>
        <w:t xml:space="preserve"> у зв’язку </w:t>
      </w:r>
      <w:r w:rsidR="007006C7">
        <w:rPr>
          <w:color w:val="000000"/>
          <w:lang w:val="uk-UA" w:eastAsia="uk-UA" w:bidi="uk-UA"/>
        </w:rPr>
        <w:t xml:space="preserve">з </w:t>
      </w:r>
      <w:r w:rsidR="00B0542F">
        <w:rPr>
          <w:color w:val="000000"/>
          <w:lang w:val="uk-UA" w:eastAsia="uk-UA" w:bidi="uk-UA"/>
        </w:rPr>
        <w:t xml:space="preserve">колегіальним розглядом справи № 565/1354/19 про обвинувачення </w:t>
      </w:r>
      <w:r w:rsidR="0095202B">
        <w:rPr>
          <w:color w:val="000000"/>
          <w:lang w:val="uk-UA" w:eastAsia="uk-UA" w:bidi="uk-UA"/>
        </w:rPr>
        <w:t>ОСОБА1</w:t>
      </w:r>
      <w:r w:rsidR="00AC1B74">
        <w:rPr>
          <w:color w:val="000000"/>
          <w:lang w:val="uk-UA" w:eastAsia="uk-UA" w:bidi="uk-UA"/>
        </w:rPr>
        <w:t xml:space="preserve">, </w:t>
      </w:r>
      <w:r w:rsidR="0095202B">
        <w:rPr>
          <w:color w:val="000000"/>
          <w:lang w:val="uk-UA" w:eastAsia="uk-UA" w:bidi="uk-UA"/>
        </w:rPr>
        <w:t>ОСОБА2</w:t>
      </w:r>
      <w:r w:rsidR="00AC1B74">
        <w:rPr>
          <w:color w:val="000000"/>
          <w:lang w:val="uk-UA" w:eastAsia="uk-UA" w:bidi="uk-UA"/>
        </w:rPr>
        <w:t xml:space="preserve">, </w:t>
      </w:r>
      <w:r w:rsidR="0095202B">
        <w:rPr>
          <w:color w:val="000000"/>
          <w:lang w:val="uk-UA" w:eastAsia="uk-UA" w:bidi="uk-UA"/>
        </w:rPr>
        <w:t>ОСОБА3</w:t>
      </w:r>
      <w:r w:rsidR="00AC1B74">
        <w:rPr>
          <w:color w:val="000000"/>
          <w:lang w:val="uk-UA" w:eastAsia="uk-UA" w:bidi="uk-UA"/>
        </w:rPr>
        <w:t xml:space="preserve">, </w:t>
      </w:r>
      <w:r w:rsidR="0095202B">
        <w:rPr>
          <w:color w:val="000000"/>
          <w:lang w:val="uk-UA" w:eastAsia="uk-UA" w:bidi="uk-UA"/>
        </w:rPr>
        <w:t>ОСОБА4</w:t>
      </w:r>
      <w:r w:rsidR="00B0542F">
        <w:rPr>
          <w:color w:val="000000"/>
          <w:lang w:val="uk-UA" w:eastAsia="uk-UA" w:bidi="uk-UA"/>
        </w:rPr>
        <w:t xml:space="preserve"> у вчиненні злочинів, передбачених частиною трет</w:t>
      </w:r>
      <w:r w:rsidR="0095202B">
        <w:rPr>
          <w:color w:val="000000"/>
          <w:lang w:val="uk-UA" w:eastAsia="uk-UA" w:bidi="uk-UA"/>
        </w:rPr>
        <w:t xml:space="preserve">ьою статті 27, частиною третьою </w:t>
      </w:r>
      <w:r w:rsidR="00B0542F">
        <w:rPr>
          <w:color w:val="000000"/>
          <w:lang w:val="uk-UA" w:eastAsia="uk-UA" w:bidi="uk-UA"/>
        </w:rPr>
        <w:t xml:space="preserve">статті 28, пунктами 6, 11, 12 частини другої статті 115, частини </w:t>
      </w:r>
      <w:r w:rsidR="00AC1B74">
        <w:rPr>
          <w:color w:val="000000"/>
          <w:lang w:val="uk-UA" w:eastAsia="uk-UA" w:bidi="uk-UA"/>
        </w:rPr>
        <w:t>перш</w:t>
      </w:r>
      <w:r w:rsidR="00B0542F">
        <w:rPr>
          <w:color w:val="000000"/>
          <w:lang w:val="uk-UA" w:eastAsia="uk-UA" w:bidi="uk-UA"/>
        </w:rPr>
        <w:t>ої статті 2</w:t>
      </w:r>
      <w:r w:rsidR="00AC1B74">
        <w:rPr>
          <w:color w:val="000000"/>
          <w:lang w:val="uk-UA" w:eastAsia="uk-UA" w:bidi="uk-UA"/>
        </w:rPr>
        <w:t>63 Кримінального кодексу України. Після виходу з нарадчої кімнати вирок у вказаній справі у зв’язку з його значним обсягом пр</w:t>
      </w:r>
      <w:r w:rsidR="00617710">
        <w:rPr>
          <w:color w:val="000000"/>
          <w:lang w:val="uk-UA" w:eastAsia="uk-UA" w:bidi="uk-UA"/>
        </w:rPr>
        <w:t>оголошувався протягом двох днів –</w:t>
      </w:r>
      <w:r w:rsidR="00AC1B74">
        <w:rPr>
          <w:color w:val="000000"/>
          <w:lang w:val="uk-UA" w:eastAsia="uk-UA" w:bidi="uk-UA"/>
        </w:rPr>
        <w:t xml:space="preserve"> 9 і 10 лютого 2021 року.</w:t>
      </w:r>
    </w:p>
    <w:p w:rsidR="00B0542F" w:rsidRDefault="00AC1B74" w:rsidP="00F16408">
      <w:pPr>
        <w:shd w:val="clear" w:color="auto" w:fill="FFFFFF"/>
        <w:ind w:firstLine="567"/>
        <w:jc w:val="both"/>
        <w:rPr>
          <w:color w:val="1D1D1B"/>
          <w:lang w:val="uk-UA" w:eastAsia="uk-UA"/>
        </w:rPr>
      </w:pPr>
      <w:r>
        <w:rPr>
          <w:color w:val="000000"/>
          <w:lang w:val="uk-UA" w:eastAsia="uk-UA" w:bidi="uk-UA"/>
        </w:rPr>
        <w:t>Суддя Горегляд О</w:t>
      </w:r>
      <w:r w:rsidRPr="00107E92">
        <w:rPr>
          <w:color w:val="1D1D1B"/>
          <w:lang w:val="uk-UA" w:eastAsia="uk-UA"/>
        </w:rPr>
        <w:t xml:space="preserve">.І. </w:t>
      </w:r>
      <w:r>
        <w:rPr>
          <w:color w:val="000000"/>
          <w:lang w:val="uk-UA" w:eastAsia="uk-UA" w:bidi="uk-UA"/>
        </w:rPr>
        <w:t xml:space="preserve">зауважила, що її неявка на розгляд дисциплінарної справи 8 лютого 2021 року викликана вказаною поважною причиною. </w:t>
      </w:r>
      <w:r w:rsidR="00617710">
        <w:rPr>
          <w:color w:val="000000"/>
          <w:lang w:val="uk-UA" w:eastAsia="uk-UA" w:bidi="uk-UA"/>
        </w:rPr>
        <w:t>П</w:t>
      </w:r>
      <w:r>
        <w:rPr>
          <w:color w:val="000000"/>
          <w:lang w:val="uk-UA" w:eastAsia="uk-UA" w:bidi="uk-UA"/>
        </w:rPr>
        <w:t xml:space="preserve">ро її перебування в нарадчій </w:t>
      </w:r>
      <w:r w:rsidR="00617710">
        <w:rPr>
          <w:color w:val="000000"/>
          <w:lang w:val="uk-UA" w:eastAsia="uk-UA" w:bidi="uk-UA"/>
        </w:rPr>
        <w:t>кімнаті та неможливість прибути</w:t>
      </w:r>
      <w:r>
        <w:rPr>
          <w:color w:val="000000"/>
          <w:lang w:val="uk-UA" w:eastAsia="uk-UA" w:bidi="uk-UA"/>
        </w:rPr>
        <w:t xml:space="preserve"> 8 лютого 2021 року на засідання </w:t>
      </w:r>
      <w:r>
        <w:rPr>
          <w:color w:val="1D1D1B"/>
          <w:lang w:val="uk-UA" w:eastAsia="uk-UA"/>
        </w:rPr>
        <w:t>Другу</w:t>
      </w:r>
      <w:r w:rsidRPr="00107E92">
        <w:rPr>
          <w:color w:val="1D1D1B"/>
          <w:lang w:val="uk-UA" w:eastAsia="uk-UA"/>
        </w:rPr>
        <w:t xml:space="preserve"> Дисциплінарн</w:t>
      </w:r>
      <w:r>
        <w:rPr>
          <w:color w:val="1D1D1B"/>
          <w:lang w:val="uk-UA" w:eastAsia="uk-UA"/>
        </w:rPr>
        <w:t>у</w:t>
      </w:r>
      <w:r w:rsidRPr="00107E92">
        <w:rPr>
          <w:color w:val="1D1D1B"/>
          <w:lang w:val="uk-UA" w:eastAsia="uk-UA"/>
        </w:rPr>
        <w:t xml:space="preserve"> палат</w:t>
      </w:r>
      <w:r>
        <w:rPr>
          <w:color w:val="1D1D1B"/>
          <w:lang w:val="uk-UA" w:eastAsia="uk-UA"/>
        </w:rPr>
        <w:t>у</w:t>
      </w:r>
      <w:r>
        <w:rPr>
          <w:color w:val="000000"/>
          <w:lang w:val="uk-UA" w:eastAsia="uk-UA" w:bidi="uk-UA"/>
        </w:rPr>
        <w:t xml:space="preserve"> </w:t>
      </w:r>
      <w:r>
        <w:rPr>
          <w:color w:val="1D1D1B"/>
          <w:lang w:val="uk-UA" w:eastAsia="uk-UA"/>
        </w:rPr>
        <w:t>Вищої ради правосуддя</w:t>
      </w:r>
      <w:r w:rsidR="00617710">
        <w:rPr>
          <w:color w:val="1D1D1B"/>
          <w:lang w:val="uk-UA" w:eastAsia="uk-UA"/>
        </w:rPr>
        <w:t xml:space="preserve"> повідомив помічник судді листом від</w:t>
      </w:r>
      <w:r w:rsidR="00917E54">
        <w:rPr>
          <w:color w:val="1D1D1B"/>
          <w:lang w:val="uk-UA" w:eastAsia="uk-UA"/>
        </w:rPr>
        <w:t xml:space="preserve"> </w:t>
      </w:r>
      <w:r>
        <w:rPr>
          <w:color w:val="1D1D1B"/>
          <w:lang w:val="uk-UA" w:eastAsia="uk-UA"/>
        </w:rPr>
        <w:t xml:space="preserve">8 лютого 2021 року № </w:t>
      </w:r>
      <w:r w:rsidR="00917E54">
        <w:rPr>
          <w:color w:val="1D1D1B"/>
          <w:lang w:val="uk-UA" w:eastAsia="uk-UA"/>
        </w:rPr>
        <w:t>20/4/2021.</w:t>
      </w:r>
    </w:p>
    <w:p w:rsidR="00917E54" w:rsidRDefault="00917E54" w:rsidP="00F16408">
      <w:pPr>
        <w:shd w:val="clear" w:color="auto" w:fill="FFFFFF"/>
        <w:ind w:firstLine="567"/>
        <w:jc w:val="both"/>
        <w:rPr>
          <w:color w:val="1D1D1B"/>
          <w:lang w:val="uk-UA" w:eastAsia="uk-UA"/>
        </w:rPr>
      </w:pPr>
      <w:r>
        <w:rPr>
          <w:color w:val="1D1D1B"/>
          <w:lang w:val="uk-UA" w:eastAsia="uk-UA"/>
        </w:rPr>
        <w:t>Отже, зважаючи на викладене, суддя Горегляд О.І. була обізнана про дату, місце і час розгляду дисциплінарної справи стосовно неї.</w:t>
      </w:r>
    </w:p>
    <w:p w:rsidR="00917E54" w:rsidRDefault="00617710" w:rsidP="00F16408">
      <w:pPr>
        <w:shd w:val="clear" w:color="auto" w:fill="FFFFFF"/>
        <w:ind w:firstLine="567"/>
        <w:jc w:val="both"/>
        <w:rPr>
          <w:lang w:val="uk-UA"/>
        </w:rPr>
      </w:pPr>
      <w:r>
        <w:rPr>
          <w:color w:val="1D1D1B"/>
          <w:lang w:val="uk-UA" w:eastAsia="uk-UA"/>
        </w:rPr>
        <w:lastRenderedPageBreak/>
        <w:t>С</w:t>
      </w:r>
      <w:r w:rsidR="00917E54">
        <w:rPr>
          <w:color w:val="1D1D1B"/>
          <w:lang w:val="uk-UA" w:eastAsia="uk-UA"/>
        </w:rPr>
        <w:t>уддя</w:t>
      </w:r>
      <w:r>
        <w:rPr>
          <w:color w:val="1D1D1B"/>
          <w:lang w:val="uk-UA" w:eastAsia="uk-UA"/>
        </w:rPr>
        <w:t xml:space="preserve"> повідомила про періоди тимчасової непрацездатності –</w:t>
      </w:r>
      <w:r w:rsidR="00917E54">
        <w:rPr>
          <w:color w:val="1D1D1B"/>
          <w:lang w:val="uk-UA" w:eastAsia="uk-UA"/>
        </w:rPr>
        <w:t xml:space="preserve"> з</w:t>
      </w:r>
      <w:r>
        <w:rPr>
          <w:color w:val="1D1D1B"/>
          <w:lang w:val="uk-UA" w:eastAsia="uk-UA"/>
        </w:rPr>
        <w:t xml:space="preserve"> </w:t>
      </w:r>
      <w:r w:rsidR="00917E54">
        <w:rPr>
          <w:color w:val="1D1D1B"/>
          <w:lang w:val="uk-UA" w:eastAsia="uk-UA"/>
        </w:rPr>
        <w:t>12 лютого по 15 лютого 2021 року та з 22 лютого по 24 лютого 2021 року</w:t>
      </w:r>
      <w:r>
        <w:rPr>
          <w:color w:val="1D1D1B"/>
          <w:lang w:val="uk-UA" w:eastAsia="uk-UA"/>
        </w:rPr>
        <w:t>,</w:t>
      </w:r>
      <w:r w:rsidR="00917E54" w:rsidRPr="00917E54">
        <w:rPr>
          <w:lang w:val="uk-UA"/>
        </w:rPr>
        <w:t xml:space="preserve"> </w:t>
      </w:r>
      <w:r w:rsidR="00917E54">
        <w:rPr>
          <w:lang w:val="uk-UA"/>
        </w:rPr>
        <w:t>що підтверджу</w:t>
      </w:r>
      <w:r>
        <w:rPr>
          <w:lang w:val="uk-UA"/>
        </w:rPr>
        <w:t>ю</w:t>
      </w:r>
      <w:r w:rsidR="00917E54">
        <w:rPr>
          <w:lang w:val="uk-UA"/>
        </w:rPr>
        <w:t>ться лист</w:t>
      </w:r>
      <w:r>
        <w:rPr>
          <w:lang w:val="uk-UA"/>
        </w:rPr>
        <w:t>к</w:t>
      </w:r>
      <w:r w:rsidR="00917E54">
        <w:rPr>
          <w:lang w:val="uk-UA"/>
        </w:rPr>
        <w:t>а</w:t>
      </w:r>
      <w:r w:rsidR="0095202B">
        <w:rPr>
          <w:lang w:val="uk-UA"/>
        </w:rPr>
        <w:t>ми непрацездатності АДШ № ___ і АДШ ___</w:t>
      </w:r>
      <w:bookmarkStart w:id="1" w:name="_GoBack"/>
      <w:bookmarkEnd w:id="1"/>
      <w:r w:rsidR="00917E54">
        <w:rPr>
          <w:lang w:val="uk-UA"/>
        </w:rPr>
        <w:t>.</w:t>
      </w:r>
    </w:p>
    <w:p w:rsidR="000972B6" w:rsidRDefault="00536BE6" w:rsidP="00F16408">
      <w:pPr>
        <w:shd w:val="clear" w:color="auto" w:fill="FFFFFF"/>
        <w:ind w:firstLine="567"/>
        <w:jc w:val="both"/>
        <w:rPr>
          <w:color w:val="000000"/>
          <w:lang w:val="uk-UA" w:eastAsia="uk-UA" w:bidi="uk-UA"/>
        </w:rPr>
      </w:pPr>
      <w:r w:rsidRPr="00536BE6">
        <w:rPr>
          <w:color w:val="000000"/>
          <w:lang w:val="uk-UA" w:eastAsia="uk-UA" w:bidi="uk-UA"/>
        </w:rPr>
        <w:t>Крім цього, суддя Горегляд О.І. поінформувала, що з 22 лютого 2021 року по 12 березня 2021 року</w:t>
      </w:r>
      <w:r w:rsidR="00667496" w:rsidRPr="00667496">
        <w:rPr>
          <w:color w:val="000000"/>
          <w:lang w:val="uk-UA" w:eastAsia="uk-UA" w:bidi="uk-UA"/>
        </w:rPr>
        <w:t xml:space="preserve"> </w:t>
      </w:r>
      <w:r w:rsidR="00667496">
        <w:rPr>
          <w:color w:val="000000"/>
          <w:lang w:val="uk-UA" w:eastAsia="uk-UA" w:bidi="uk-UA"/>
        </w:rPr>
        <w:t>перебувала у відпустках</w:t>
      </w:r>
      <w:r w:rsidR="00917E54">
        <w:rPr>
          <w:color w:val="000000"/>
          <w:lang w:val="uk-UA" w:eastAsia="uk-UA" w:bidi="uk-UA"/>
        </w:rPr>
        <w:t xml:space="preserve"> згідно з наказами</w:t>
      </w:r>
      <w:r w:rsidRPr="00536BE6">
        <w:rPr>
          <w:color w:val="000000"/>
          <w:lang w:val="uk-UA" w:eastAsia="uk-UA" w:bidi="uk-UA"/>
        </w:rPr>
        <w:t xml:space="preserve"> голови Кузнецовського міського суду Рівненської області від 17 лютого</w:t>
      </w:r>
      <w:r w:rsidR="007006C7">
        <w:rPr>
          <w:color w:val="000000"/>
          <w:lang w:val="uk-UA" w:eastAsia="uk-UA" w:bidi="uk-UA"/>
        </w:rPr>
        <w:t xml:space="preserve"> 2021 року </w:t>
      </w:r>
      <w:r w:rsidR="00617710">
        <w:rPr>
          <w:color w:val="000000"/>
          <w:lang w:val="uk-UA" w:eastAsia="uk-UA" w:bidi="uk-UA"/>
        </w:rPr>
        <w:t xml:space="preserve">            </w:t>
      </w:r>
      <w:r w:rsidR="007006C7">
        <w:rPr>
          <w:color w:val="000000"/>
          <w:lang w:val="uk-UA" w:eastAsia="uk-UA" w:bidi="uk-UA"/>
        </w:rPr>
        <w:t>№</w:t>
      </w:r>
      <w:r w:rsidR="007006C7" w:rsidRPr="00536BE6">
        <w:rPr>
          <w:color w:val="000000"/>
          <w:lang w:val="uk-UA" w:eastAsia="uk-UA" w:bidi="uk-UA"/>
        </w:rPr>
        <w:t xml:space="preserve"> </w:t>
      </w:r>
      <w:r w:rsidR="00917E54">
        <w:rPr>
          <w:color w:val="000000"/>
          <w:lang w:val="uk-UA" w:eastAsia="uk-UA" w:bidi="uk-UA"/>
        </w:rPr>
        <w:t>2-Від</w:t>
      </w:r>
      <w:r w:rsidR="007006C7">
        <w:rPr>
          <w:color w:val="000000"/>
          <w:lang w:val="uk-UA" w:eastAsia="uk-UA" w:bidi="uk-UA"/>
        </w:rPr>
        <w:t xml:space="preserve"> та від</w:t>
      </w:r>
      <w:r w:rsidRPr="00536BE6">
        <w:rPr>
          <w:color w:val="000000"/>
          <w:lang w:val="uk-UA" w:eastAsia="uk-UA" w:bidi="uk-UA"/>
        </w:rPr>
        <w:t xml:space="preserve"> </w:t>
      </w:r>
      <w:r w:rsidR="007006C7">
        <w:rPr>
          <w:color w:val="000000"/>
          <w:lang w:val="uk-UA" w:eastAsia="uk-UA" w:bidi="uk-UA"/>
        </w:rPr>
        <w:t>9 березня 2021 року №</w:t>
      </w:r>
      <w:r w:rsidRPr="00536BE6">
        <w:rPr>
          <w:color w:val="000000"/>
          <w:lang w:val="uk-UA" w:eastAsia="uk-UA" w:bidi="uk-UA"/>
        </w:rPr>
        <w:t xml:space="preserve"> </w:t>
      </w:r>
      <w:r w:rsidR="000972B6">
        <w:rPr>
          <w:color w:val="000000"/>
          <w:lang w:val="uk-UA" w:eastAsia="uk-UA" w:bidi="uk-UA"/>
        </w:rPr>
        <w:t>6-Від</w:t>
      </w:r>
      <w:r w:rsidRPr="00536BE6">
        <w:rPr>
          <w:color w:val="000000"/>
          <w:lang w:val="uk-UA" w:eastAsia="uk-UA" w:bidi="uk-UA"/>
        </w:rPr>
        <w:t xml:space="preserve">. </w:t>
      </w:r>
    </w:p>
    <w:p w:rsidR="00536BE6" w:rsidRDefault="00617710" w:rsidP="00F16408">
      <w:pPr>
        <w:shd w:val="clear" w:color="auto" w:fill="FFFFFF"/>
        <w:ind w:firstLine="567"/>
        <w:jc w:val="both"/>
        <w:rPr>
          <w:color w:val="000000"/>
          <w:lang w:val="uk-UA" w:eastAsia="uk-UA" w:bidi="uk-UA"/>
        </w:rPr>
      </w:pPr>
      <w:r>
        <w:rPr>
          <w:color w:val="000000"/>
          <w:lang w:val="uk-UA" w:eastAsia="uk-UA" w:bidi="uk-UA"/>
        </w:rPr>
        <w:t>С</w:t>
      </w:r>
      <w:r w:rsidR="00536BE6" w:rsidRPr="00536BE6">
        <w:rPr>
          <w:color w:val="000000"/>
          <w:lang w:val="uk-UA" w:eastAsia="uk-UA" w:bidi="uk-UA"/>
        </w:rPr>
        <w:t xml:space="preserve">уддя вважає, що </w:t>
      </w:r>
      <w:r>
        <w:rPr>
          <w:color w:val="000000"/>
          <w:lang w:val="uk-UA" w:eastAsia="uk-UA" w:bidi="uk-UA"/>
        </w:rPr>
        <w:t xml:space="preserve">причини </w:t>
      </w:r>
      <w:r w:rsidR="00536BE6" w:rsidRPr="00536BE6">
        <w:rPr>
          <w:color w:val="000000"/>
          <w:lang w:val="uk-UA" w:eastAsia="uk-UA" w:bidi="uk-UA"/>
        </w:rPr>
        <w:t>пропус</w:t>
      </w:r>
      <w:r>
        <w:rPr>
          <w:color w:val="000000"/>
          <w:lang w:val="uk-UA" w:eastAsia="uk-UA" w:bidi="uk-UA"/>
        </w:rPr>
        <w:t>ку</w:t>
      </w:r>
      <w:r w:rsidR="00536BE6" w:rsidRPr="00536BE6">
        <w:rPr>
          <w:color w:val="000000"/>
          <w:lang w:val="uk-UA" w:eastAsia="uk-UA" w:bidi="uk-UA"/>
        </w:rPr>
        <w:t xml:space="preserve"> строк</w:t>
      </w:r>
      <w:r>
        <w:rPr>
          <w:color w:val="000000"/>
          <w:lang w:val="uk-UA" w:eastAsia="uk-UA" w:bidi="uk-UA"/>
        </w:rPr>
        <w:t>у о</w:t>
      </w:r>
      <w:r w:rsidR="00536BE6" w:rsidRPr="00536BE6">
        <w:rPr>
          <w:color w:val="000000"/>
          <w:lang w:val="uk-UA" w:eastAsia="uk-UA" w:bidi="uk-UA"/>
        </w:rPr>
        <w:t>б’єк</w:t>
      </w:r>
      <w:r>
        <w:rPr>
          <w:color w:val="000000"/>
          <w:lang w:val="uk-UA" w:eastAsia="uk-UA" w:bidi="uk-UA"/>
        </w:rPr>
        <w:t>тивно не залежали від її волі,</w:t>
      </w:r>
      <w:r w:rsidR="00536BE6" w:rsidRPr="00536BE6">
        <w:rPr>
          <w:color w:val="000000"/>
          <w:lang w:val="uk-UA" w:eastAsia="uk-UA" w:bidi="uk-UA"/>
        </w:rPr>
        <w:t xml:space="preserve"> тому просила визнати вказані вище обставини поважними, поновити їй строк для оскарження рішення Другої Дисциплінарної палати Вищої ради правосуддя від </w:t>
      </w:r>
      <w:r w:rsidR="000972B6">
        <w:rPr>
          <w:color w:val="000000"/>
          <w:lang w:val="uk-UA" w:eastAsia="uk-UA" w:bidi="uk-UA"/>
        </w:rPr>
        <w:t>8</w:t>
      </w:r>
      <w:r w:rsidR="00536BE6" w:rsidRPr="00536BE6">
        <w:rPr>
          <w:color w:val="000000"/>
          <w:lang w:val="uk-UA" w:eastAsia="uk-UA" w:bidi="uk-UA"/>
        </w:rPr>
        <w:t xml:space="preserve"> лютого 2021 року № </w:t>
      </w:r>
      <w:r w:rsidR="000972B6">
        <w:rPr>
          <w:color w:val="000000"/>
          <w:lang w:val="uk-UA" w:eastAsia="uk-UA" w:bidi="uk-UA"/>
        </w:rPr>
        <w:t>257</w:t>
      </w:r>
      <w:r w:rsidR="00536BE6" w:rsidRPr="00536BE6">
        <w:rPr>
          <w:color w:val="000000"/>
          <w:lang w:val="uk-UA" w:eastAsia="uk-UA" w:bidi="uk-UA"/>
        </w:rPr>
        <w:t>/2дп/15-21.</w:t>
      </w:r>
    </w:p>
    <w:p w:rsidR="00536BE6" w:rsidRDefault="007006C7" w:rsidP="00F16408">
      <w:pPr>
        <w:ind w:firstLine="567"/>
        <w:jc w:val="both"/>
        <w:rPr>
          <w:color w:val="000000"/>
          <w:lang w:val="uk-UA" w:eastAsia="uk-UA" w:bidi="uk-UA"/>
        </w:rPr>
      </w:pPr>
      <w:r>
        <w:rPr>
          <w:color w:val="000000"/>
          <w:lang w:val="uk-UA" w:eastAsia="uk-UA" w:bidi="uk-UA"/>
        </w:rPr>
        <w:t>І</w:t>
      </w:r>
      <w:r w:rsidRPr="00536BE6">
        <w:rPr>
          <w:color w:val="000000"/>
          <w:lang w:val="uk-UA" w:eastAsia="uk-UA" w:bidi="uk-UA"/>
        </w:rPr>
        <w:t>з</w:t>
      </w:r>
      <w:r w:rsidR="00536BE6" w:rsidRPr="00536BE6">
        <w:rPr>
          <w:color w:val="000000"/>
          <w:lang w:val="uk-UA" w:eastAsia="uk-UA" w:bidi="uk-UA"/>
        </w:rPr>
        <w:t xml:space="preserve"> матеріалів </w:t>
      </w:r>
      <w:r w:rsidR="00536BE6" w:rsidRPr="00536BE6">
        <w:rPr>
          <w:lang w:val="uk-UA"/>
        </w:rPr>
        <w:t xml:space="preserve">об’єднаного дисциплінарного провадження вбачається, що розгляд дисциплінарної справи призначався на </w:t>
      </w:r>
      <w:r w:rsidR="004739CF">
        <w:rPr>
          <w:lang w:val="uk-UA"/>
        </w:rPr>
        <w:t>8</w:t>
      </w:r>
      <w:r w:rsidR="00536BE6" w:rsidRPr="00536BE6">
        <w:rPr>
          <w:lang w:val="uk-UA"/>
        </w:rPr>
        <w:t xml:space="preserve"> лютого 2021 року</w:t>
      </w:r>
      <w:r w:rsidR="004739CF">
        <w:rPr>
          <w:lang w:val="uk-UA"/>
        </w:rPr>
        <w:t>.</w:t>
      </w:r>
      <w:r w:rsidR="00536BE6" w:rsidRPr="00536BE6">
        <w:rPr>
          <w:lang w:val="uk-UA"/>
        </w:rPr>
        <w:t xml:space="preserve"> </w:t>
      </w:r>
      <w:r w:rsidR="004739CF">
        <w:rPr>
          <w:lang w:val="uk-UA"/>
        </w:rPr>
        <w:t>С</w:t>
      </w:r>
      <w:r w:rsidR="00536BE6" w:rsidRPr="00536BE6">
        <w:rPr>
          <w:lang w:val="uk-UA"/>
        </w:rPr>
        <w:t xml:space="preserve">уддя Горегляд О.І. на засідання </w:t>
      </w:r>
      <w:r>
        <w:rPr>
          <w:lang w:val="uk-UA"/>
        </w:rPr>
        <w:t xml:space="preserve">Другої </w:t>
      </w:r>
      <w:r w:rsidR="00536BE6" w:rsidRPr="00536BE6">
        <w:rPr>
          <w:color w:val="000000"/>
          <w:lang w:val="uk-UA" w:eastAsia="uk-UA" w:bidi="uk-UA"/>
        </w:rPr>
        <w:t>Дисциплінарної палати не прибула</w:t>
      </w:r>
      <w:r>
        <w:rPr>
          <w:color w:val="000000"/>
          <w:lang w:val="uk-UA" w:eastAsia="uk-UA" w:bidi="uk-UA"/>
        </w:rPr>
        <w:t>,</w:t>
      </w:r>
      <w:r w:rsidR="00536BE6" w:rsidRPr="00536BE6">
        <w:rPr>
          <w:color w:val="000000"/>
          <w:lang w:val="uk-UA" w:eastAsia="uk-UA" w:bidi="uk-UA"/>
        </w:rPr>
        <w:t xml:space="preserve"> </w:t>
      </w:r>
      <w:r w:rsidR="005C1C31">
        <w:rPr>
          <w:color w:val="000000"/>
          <w:lang w:val="uk-UA" w:eastAsia="uk-UA" w:bidi="uk-UA"/>
        </w:rPr>
        <w:t>її помічник</w:t>
      </w:r>
      <w:r w:rsidR="00617710">
        <w:rPr>
          <w:color w:val="000000"/>
          <w:lang w:val="uk-UA" w:eastAsia="uk-UA" w:bidi="uk-UA"/>
        </w:rPr>
        <w:t>ом</w:t>
      </w:r>
      <w:r w:rsidR="005C1C31">
        <w:rPr>
          <w:color w:val="000000"/>
          <w:lang w:val="uk-UA" w:eastAsia="uk-UA" w:bidi="uk-UA"/>
        </w:rPr>
        <w:t xml:space="preserve"> зранку </w:t>
      </w:r>
      <w:r w:rsidR="00617710">
        <w:rPr>
          <w:color w:val="000000"/>
          <w:lang w:val="uk-UA" w:eastAsia="uk-UA" w:bidi="uk-UA"/>
        </w:rPr>
        <w:t>т</w:t>
      </w:r>
      <w:r w:rsidR="005C1C31">
        <w:rPr>
          <w:color w:val="000000"/>
          <w:lang w:val="uk-UA" w:eastAsia="uk-UA" w:bidi="uk-UA"/>
        </w:rPr>
        <w:t xml:space="preserve">ого </w:t>
      </w:r>
      <w:r w:rsidR="00617710">
        <w:rPr>
          <w:color w:val="000000"/>
          <w:lang w:val="uk-UA" w:eastAsia="uk-UA" w:bidi="uk-UA"/>
        </w:rPr>
        <w:t>самого</w:t>
      </w:r>
      <w:r w:rsidR="005C1C31">
        <w:rPr>
          <w:color w:val="000000"/>
          <w:lang w:val="uk-UA" w:eastAsia="uk-UA" w:bidi="uk-UA"/>
        </w:rPr>
        <w:t xml:space="preserve"> дня </w:t>
      </w:r>
      <w:r w:rsidR="00536BE6" w:rsidRPr="00536BE6">
        <w:rPr>
          <w:color w:val="000000"/>
          <w:lang w:val="uk-UA" w:eastAsia="uk-UA" w:bidi="uk-UA"/>
        </w:rPr>
        <w:t xml:space="preserve">на електронну пошту Вищої ради правосуддя </w:t>
      </w:r>
      <w:r w:rsidR="00617710" w:rsidRPr="00536BE6">
        <w:rPr>
          <w:color w:val="000000"/>
          <w:lang w:val="uk-UA" w:eastAsia="uk-UA" w:bidi="uk-UA"/>
        </w:rPr>
        <w:t>надісла</w:t>
      </w:r>
      <w:r w:rsidR="00617710">
        <w:rPr>
          <w:color w:val="000000"/>
          <w:lang w:val="uk-UA" w:eastAsia="uk-UA" w:bidi="uk-UA"/>
        </w:rPr>
        <w:t>но</w:t>
      </w:r>
      <w:r w:rsidR="00617710" w:rsidRPr="00536BE6">
        <w:rPr>
          <w:color w:val="000000"/>
          <w:lang w:val="uk-UA" w:eastAsia="uk-UA" w:bidi="uk-UA"/>
        </w:rPr>
        <w:t xml:space="preserve"> </w:t>
      </w:r>
      <w:r w:rsidR="005C1C31">
        <w:rPr>
          <w:color w:val="000000"/>
          <w:lang w:val="uk-UA" w:eastAsia="uk-UA" w:bidi="uk-UA"/>
        </w:rPr>
        <w:t>повідомлення про перебування судді Горегляд О.І. в нарадчій кімнаті</w:t>
      </w:r>
      <w:r w:rsidR="00536BE6" w:rsidRPr="00536BE6">
        <w:rPr>
          <w:color w:val="000000"/>
          <w:lang w:val="uk-UA" w:eastAsia="uk-UA" w:bidi="uk-UA"/>
        </w:rPr>
        <w:t>.</w:t>
      </w:r>
    </w:p>
    <w:p w:rsidR="00536BE6" w:rsidRPr="00536BE6" w:rsidRDefault="00536BE6" w:rsidP="00F16408">
      <w:pPr>
        <w:ind w:firstLine="567"/>
        <w:jc w:val="both"/>
        <w:rPr>
          <w:lang w:val="uk-UA"/>
        </w:rPr>
      </w:pPr>
      <w:r w:rsidRPr="00536BE6">
        <w:rPr>
          <w:color w:val="000000"/>
          <w:lang w:val="uk-UA" w:eastAsia="uk-UA" w:bidi="uk-UA"/>
        </w:rPr>
        <w:t xml:space="preserve">Рішенням Другої Дисциплінарної палати Вищої ради правосуддя від            </w:t>
      </w:r>
      <w:r w:rsidR="005C1C31">
        <w:rPr>
          <w:color w:val="000000"/>
          <w:lang w:val="uk-UA" w:eastAsia="uk-UA" w:bidi="uk-UA"/>
        </w:rPr>
        <w:t>8</w:t>
      </w:r>
      <w:r w:rsidRPr="00536BE6">
        <w:rPr>
          <w:color w:val="000000"/>
          <w:lang w:val="uk-UA" w:eastAsia="uk-UA" w:bidi="uk-UA"/>
        </w:rPr>
        <w:t xml:space="preserve"> лютого 2021 року № </w:t>
      </w:r>
      <w:r w:rsidR="005C1C31">
        <w:rPr>
          <w:color w:val="000000"/>
          <w:lang w:val="uk-UA" w:eastAsia="uk-UA" w:bidi="uk-UA"/>
        </w:rPr>
        <w:t>257</w:t>
      </w:r>
      <w:r w:rsidRPr="00536BE6">
        <w:rPr>
          <w:color w:val="000000"/>
          <w:lang w:val="uk-UA" w:eastAsia="uk-UA" w:bidi="uk-UA"/>
        </w:rPr>
        <w:t>/2дп/15-21 суддю Кузнецовського міського суду Рівненської області Горегляд О.І. притягнуто до дисциплінарної відповідальності та застосовано</w:t>
      </w:r>
      <w:r w:rsidRPr="00536BE6">
        <w:rPr>
          <w:rStyle w:val="a4"/>
          <w:lang w:val="uk-UA"/>
        </w:rPr>
        <w:t xml:space="preserve"> </w:t>
      </w:r>
      <w:r w:rsidRPr="000A441F">
        <w:rPr>
          <w:rStyle w:val="a4"/>
          <w:sz w:val="28"/>
          <w:szCs w:val="28"/>
          <w:lang w:val="uk-UA"/>
        </w:rPr>
        <w:t>до неї дисциплінарне стягнення у виді суворої догани з позбавленням права на отримання доплат до посадового окладу судді протягом трьох місяців.</w:t>
      </w:r>
      <w:r w:rsidRPr="00536BE6">
        <w:rPr>
          <w:rStyle w:val="a4"/>
          <w:lang w:val="uk-UA"/>
        </w:rPr>
        <w:t xml:space="preserve"> </w:t>
      </w:r>
      <w:r w:rsidRPr="00536BE6">
        <w:rPr>
          <w:lang w:val="uk-UA"/>
        </w:rPr>
        <w:t xml:space="preserve">Цього самого дня на офіційному вебсайті Вищої ради правосуддя було оприлюднено оперативні результати розгляду питань порядку денного засідання Другої Дисциплінарної палати Вищої ради правосуддя. </w:t>
      </w:r>
    </w:p>
    <w:p w:rsidR="00536BE6" w:rsidRPr="00F16408" w:rsidRDefault="00536BE6" w:rsidP="00F16408">
      <w:pPr>
        <w:ind w:firstLine="567"/>
        <w:jc w:val="both"/>
        <w:rPr>
          <w:lang w:val="uk-UA"/>
        </w:rPr>
      </w:pPr>
      <w:r w:rsidRPr="00F16408">
        <w:rPr>
          <w:lang w:val="uk-UA"/>
        </w:rPr>
        <w:t>Зі службової записки начальника управління організаційно-протокольного забезпечення діяльності Вищої ради правосуддя секретаріату Вищої ради правосуддя Коваленко Н.В.</w:t>
      </w:r>
      <w:r w:rsidR="00F16408" w:rsidRPr="00F16408">
        <w:rPr>
          <w:lang w:val="uk-UA"/>
        </w:rPr>
        <w:t xml:space="preserve"> від 14 грудня 2023 року № 500/0/10-23</w:t>
      </w:r>
      <w:r w:rsidRPr="00F16408">
        <w:rPr>
          <w:lang w:val="uk-UA"/>
        </w:rPr>
        <w:t xml:space="preserve"> вбачається, що рішення Другої Дисциплінарної палати Вищої ради правосуддя від </w:t>
      </w:r>
      <w:r w:rsidR="005C1C31" w:rsidRPr="00F16408">
        <w:rPr>
          <w:lang w:val="uk-UA"/>
        </w:rPr>
        <w:t>8</w:t>
      </w:r>
      <w:r w:rsidRPr="00F16408">
        <w:rPr>
          <w:lang w:val="uk-UA"/>
        </w:rPr>
        <w:t xml:space="preserve"> лютого 2021 року № </w:t>
      </w:r>
      <w:r w:rsidR="005C1C31" w:rsidRPr="00F16408">
        <w:rPr>
          <w:lang w:val="uk-UA"/>
        </w:rPr>
        <w:t>257</w:t>
      </w:r>
      <w:r w:rsidRPr="00F16408">
        <w:rPr>
          <w:lang w:val="uk-UA"/>
        </w:rPr>
        <w:t xml:space="preserve">/2дп/15-21 оприлюднено на офіційному вебсайті Вищої ради правосуддя </w:t>
      </w:r>
      <w:r w:rsidR="00F16408" w:rsidRPr="00F16408">
        <w:rPr>
          <w:color w:val="000000"/>
          <w:lang w:val="uk-UA" w:eastAsia="uk-UA" w:bidi="uk-UA"/>
        </w:rPr>
        <w:t>25 лютого</w:t>
      </w:r>
      <w:r w:rsidRPr="00F16408">
        <w:rPr>
          <w:color w:val="000000"/>
          <w:lang w:val="uk-UA" w:eastAsia="uk-UA" w:bidi="uk-UA"/>
        </w:rPr>
        <w:t xml:space="preserve"> 2021 року</w:t>
      </w:r>
      <w:r w:rsidRPr="00F16408">
        <w:rPr>
          <w:lang w:val="uk-UA"/>
        </w:rPr>
        <w:t xml:space="preserve">.  </w:t>
      </w:r>
    </w:p>
    <w:p w:rsidR="00536BE6" w:rsidRPr="00536BE6" w:rsidRDefault="00536BE6" w:rsidP="00F16408">
      <w:pPr>
        <w:ind w:firstLine="567"/>
        <w:jc w:val="both"/>
        <w:rPr>
          <w:lang w:val="uk-UA"/>
        </w:rPr>
      </w:pPr>
      <w:r w:rsidRPr="00F16408">
        <w:rPr>
          <w:lang w:val="uk-UA"/>
        </w:rPr>
        <w:t xml:space="preserve">Копію оскаржуваного рішення надіслано судді Кузнецовського міського суду Рівненської області Горегляд О.І. </w:t>
      </w:r>
      <w:r w:rsidR="005C1C31" w:rsidRPr="00F16408">
        <w:rPr>
          <w:color w:val="000000"/>
          <w:lang w:val="uk-UA" w:eastAsia="uk-UA" w:bidi="uk-UA"/>
        </w:rPr>
        <w:t>25</w:t>
      </w:r>
      <w:r w:rsidRPr="00F16408">
        <w:rPr>
          <w:color w:val="000000"/>
          <w:lang w:val="uk-UA" w:eastAsia="uk-UA" w:bidi="uk-UA"/>
        </w:rPr>
        <w:t xml:space="preserve"> </w:t>
      </w:r>
      <w:r w:rsidR="005C1C31" w:rsidRPr="00F16408">
        <w:rPr>
          <w:color w:val="000000"/>
          <w:lang w:val="uk-UA" w:eastAsia="uk-UA" w:bidi="uk-UA"/>
        </w:rPr>
        <w:t>лютого</w:t>
      </w:r>
      <w:r w:rsidRPr="00F16408">
        <w:rPr>
          <w:color w:val="000000"/>
          <w:lang w:val="uk-UA" w:eastAsia="uk-UA" w:bidi="uk-UA"/>
        </w:rPr>
        <w:t xml:space="preserve"> 2021</w:t>
      </w:r>
      <w:r w:rsidRPr="00536BE6">
        <w:rPr>
          <w:color w:val="000000"/>
          <w:lang w:val="uk-UA" w:eastAsia="uk-UA" w:bidi="uk-UA"/>
        </w:rPr>
        <w:t xml:space="preserve"> року</w:t>
      </w:r>
      <w:r w:rsidRPr="00536BE6">
        <w:rPr>
          <w:lang w:val="uk-UA"/>
        </w:rPr>
        <w:t xml:space="preserve">, що підтверджується супровідним листом № </w:t>
      </w:r>
      <w:r w:rsidR="005C1C31">
        <w:rPr>
          <w:color w:val="000000"/>
          <w:lang w:val="uk-UA" w:eastAsia="uk-UA" w:bidi="uk-UA"/>
        </w:rPr>
        <w:t>6306</w:t>
      </w:r>
      <w:r w:rsidRPr="00536BE6">
        <w:rPr>
          <w:color w:val="000000"/>
          <w:lang w:val="uk-UA" w:eastAsia="uk-UA" w:bidi="uk-UA"/>
        </w:rPr>
        <w:t>/0/9-21</w:t>
      </w:r>
      <w:r w:rsidR="00617710">
        <w:rPr>
          <w:lang w:val="uk-UA"/>
        </w:rPr>
        <w:t xml:space="preserve"> (аркуш дисциплінарної справи</w:t>
      </w:r>
      <w:r w:rsidRPr="00536BE6">
        <w:rPr>
          <w:lang w:val="uk-UA"/>
        </w:rPr>
        <w:t xml:space="preserve"> </w:t>
      </w:r>
      <w:r w:rsidR="005C1C31">
        <w:rPr>
          <w:lang w:val="uk-UA"/>
        </w:rPr>
        <w:t>58</w:t>
      </w:r>
      <w:r w:rsidR="00617710">
        <w:rPr>
          <w:lang w:val="uk-UA"/>
        </w:rPr>
        <w:t>,</w:t>
      </w:r>
      <w:r w:rsidR="005C1C31">
        <w:rPr>
          <w:lang w:val="uk-UA"/>
        </w:rPr>
        <w:t xml:space="preserve"> том 3</w:t>
      </w:r>
      <w:r w:rsidRPr="00536BE6">
        <w:rPr>
          <w:lang w:val="uk-UA"/>
        </w:rPr>
        <w:t xml:space="preserve">). </w:t>
      </w:r>
    </w:p>
    <w:p w:rsidR="00536BE6" w:rsidRPr="00536BE6" w:rsidRDefault="00E3085B" w:rsidP="00F16408">
      <w:pPr>
        <w:ind w:firstLine="567"/>
        <w:jc w:val="both"/>
        <w:rPr>
          <w:lang w:val="uk-UA"/>
        </w:rPr>
      </w:pPr>
      <w:r>
        <w:rPr>
          <w:lang w:val="uk-UA"/>
        </w:rPr>
        <w:t>Відповідно до частини</w:t>
      </w:r>
      <w:r w:rsidR="00536BE6" w:rsidRPr="00536BE6">
        <w:rPr>
          <w:lang w:val="uk-UA"/>
        </w:rPr>
        <w:t xml:space="preserve"> друго</w:t>
      </w:r>
      <w:r>
        <w:rPr>
          <w:lang w:val="uk-UA"/>
        </w:rPr>
        <w:t>ї</w:t>
      </w:r>
      <w:r w:rsidR="00536BE6" w:rsidRPr="00536BE6">
        <w:rPr>
          <w:lang w:val="uk-UA"/>
        </w:rPr>
        <w:t xml:space="preserve"> статті 51 Закону України «Про Вищу раду правосуддя» Вища рада правосуддя може поновити строк для оскарження рішення Дисциплінарної палати, якщо визнає, що він був пропущений з поважних причин.</w:t>
      </w:r>
    </w:p>
    <w:p w:rsidR="00536BE6" w:rsidRPr="00536BE6" w:rsidRDefault="00536BE6" w:rsidP="00F16408">
      <w:pPr>
        <w:ind w:firstLine="567"/>
        <w:jc w:val="both"/>
        <w:rPr>
          <w:lang w:val="uk-UA"/>
        </w:rPr>
      </w:pPr>
      <w:r w:rsidRPr="00536BE6">
        <w:rPr>
          <w:lang w:val="uk-UA"/>
        </w:rPr>
        <w:t>Згідно з абзацом другим пункту 1</w:t>
      </w:r>
      <w:r w:rsidR="00E3085B">
        <w:rPr>
          <w:lang w:val="uk-UA"/>
        </w:rPr>
        <w:t>4</w:t>
      </w:r>
      <w:r w:rsidRPr="00536BE6">
        <w:rPr>
          <w:lang w:val="uk-UA"/>
        </w:rPr>
        <w:t xml:space="preserve">.7 Регламенту Вищої ради правосуддя, якщо скарга подана з пропуском строку на оскарження рішення Дисциплінарної палати і особа, яка її подала, порушує питання про поновлення цього строку, доповідач </w:t>
      </w:r>
      <w:r w:rsidR="00E3085B">
        <w:rPr>
          <w:lang w:val="uk-UA"/>
        </w:rPr>
        <w:t>готує проєкт ухвали про поновлення такого строку чи відмову в його поновленні</w:t>
      </w:r>
      <w:r w:rsidRPr="00536BE6">
        <w:rPr>
          <w:lang w:val="uk-UA"/>
        </w:rPr>
        <w:t>.</w:t>
      </w:r>
    </w:p>
    <w:p w:rsidR="00536BE6" w:rsidRPr="00536BE6" w:rsidRDefault="00536BE6" w:rsidP="00F16408">
      <w:pPr>
        <w:ind w:firstLine="567"/>
        <w:jc w:val="both"/>
        <w:rPr>
          <w:lang w:val="uk-UA"/>
        </w:rPr>
      </w:pPr>
      <w:r w:rsidRPr="00536BE6">
        <w:rPr>
          <w:lang w:val="uk-UA"/>
        </w:rPr>
        <w:lastRenderedPageBreak/>
        <w:t>Пунктом 1</w:t>
      </w:r>
      <w:r w:rsidR="00E3085B">
        <w:rPr>
          <w:lang w:val="uk-UA"/>
        </w:rPr>
        <w:t>4</w:t>
      </w:r>
      <w:r w:rsidRPr="00536BE6">
        <w:rPr>
          <w:lang w:val="uk-UA"/>
        </w:rPr>
        <w:t xml:space="preserve">.8 Регламенту Вищої ради правосуддя передбачено, що Вища рада правосуддя більшістю членів </w:t>
      </w:r>
      <w:r w:rsidR="00021775">
        <w:rPr>
          <w:lang w:val="uk-UA"/>
        </w:rPr>
        <w:t>Ра</w:t>
      </w:r>
      <w:r w:rsidRPr="00536BE6">
        <w:rPr>
          <w:lang w:val="uk-UA"/>
        </w:rPr>
        <w:t>ди, які беруть участь у засіданні, може поновити особі, яка подала скаргу, строк для оскарження рішення Дисциплінарної палати, якщо визнає, що він був пропущений з поважних причин.</w:t>
      </w:r>
    </w:p>
    <w:p w:rsidR="00536BE6" w:rsidRPr="00536BE6" w:rsidRDefault="007006C7" w:rsidP="00F16408">
      <w:pPr>
        <w:ind w:firstLine="567"/>
        <w:jc w:val="both"/>
        <w:rPr>
          <w:lang w:val="uk-UA"/>
        </w:rPr>
      </w:pPr>
      <w:r>
        <w:rPr>
          <w:lang w:val="uk-UA"/>
        </w:rPr>
        <w:t xml:space="preserve">Аналіз </w:t>
      </w:r>
      <w:r w:rsidR="00536BE6" w:rsidRPr="00536BE6">
        <w:rPr>
          <w:lang w:val="uk-UA"/>
        </w:rPr>
        <w:t>вказаних положень нормативно-правових актів дає підстави для висновку, що пропущений строк на оскарження рішення Дисциплінарної палати може бути поновлений у разі наявності поважних причин такого пропуску (підтверджених належними доказами), тобто обставин, які є об’єктивно непереборними, не залежать від волевиявлення особи та пов’язані з дійсними істотними перешкодами чи труднощами, 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З огляду на викладені вимоги закону у клопотанні про поновлення строку на оскарження повинні бути наведені причини пропуску строку, які перешкодили своєчасно</w:t>
      </w:r>
      <w:r w:rsidR="00617710">
        <w:rPr>
          <w:lang w:val="uk-UA"/>
        </w:rPr>
        <w:t>му оскарженню</w:t>
      </w:r>
      <w:r w:rsidR="00536BE6" w:rsidRPr="00536BE6">
        <w:rPr>
          <w:lang w:val="uk-UA"/>
        </w:rPr>
        <w:t xml:space="preserve"> рішення.</w:t>
      </w:r>
    </w:p>
    <w:p w:rsidR="00536BE6" w:rsidRPr="00536BE6" w:rsidRDefault="00536BE6" w:rsidP="00F16408">
      <w:pPr>
        <w:ind w:firstLine="567"/>
        <w:jc w:val="both"/>
        <w:rPr>
          <w:lang w:val="uk-UA"/>
        </w:rPr>
      </w:pPr>
      <w:r w:rsidRPr="00536BE6">
        <w:rPr>
          <w:lang w:val="uk-UA"/>
        </w:rPr>
        <w:t>Частиною десятою статті 50 Закону України «Про Вищу раду правосуддя» передбачено, що копія рішення Дисциплінарної палати у триденний строк з дня оголошення його резолютивної частини вручається чи надсилається судді та скаржнику.</w:t>
      </w:r>
    </w:p>
    <w:p w:rsidR="00536BE6" w:rsidRPr="00536BE6" w:rsidRDefault="007006C7" w:rsidP="00F16408">
      <w:pPr>
        <w:ind w:firstLine="567"/>
        <w:jc w:val="both"/>
        <w:rPr>
          <w:lang w:val="uk-UA"/>
        </w:rPr>
      </w:pPr>
      <w:r w:rsidRPr="00536BE6">
        <w:rPr>
          <w:lang w:val="uk-UA"/>
        </w:rPr>
        <w:t>В</w:t>
      </w:r>
      <w:r w:rsidR="00536BE6" w:rsidRPr="00536BE6">
        <w:rPr>
          <w:lang w:val="uk-UA"/>
        </w:rPr>
        <w:t>становлено,</w:t>
      </w:r>
      <w:r>
        <w:rPr>
          <w:lang w:val="uk-UA"/>
        </w:rPr>
        <w:t xml:space="preserve"> що</w:t>
      </w:r>
      <w:r w:rsidR="00536BE6" w:rsidRPr="00536BE6">
        <w:rPr>
          <w:lang w:val="uk-UA"/>
        </w:rPr>
        <w:t xml:space="preserve"> рішення Другої Дисциплінарної палати Вищої ради правосуддя від </w:t>
      </w:r>
      <w:r w:rsidR="00E3085B">
        <w:rPr>
          <w:lang w:val="uk-UA"/>
        </w:rPr>
        <w:t>8</w:t>
      </w:r>
      <w:r w:rsidR="00536BE6" w:rsidRPr="00536BE6">
        <w:rPr>
          <w:lang w:val="uk-UA"/>
        </w:rPr>
        <w:t xml:space="preserve"> лютого 2021 року № </w:t>
      </w:r>
      <w:r w:rsidR="00E3085B">
        <w:rPr>
          <w:lang w:val="uk-UA"/>
        </w:rPr>
        <w:t>257</w:t>
      </w:r>
      <w:r w:rsidR="00536BE6" w:rsidRPr="00536BE6">
        <w:rPr>
          <w:lang w:val="uk-UA"/>
        </w:rPr>
        <w:t xml:space="preserve">/2дп/15-21 надіслане судді Кузнецовського міського суду Рівненської області Горегляд О.І. </w:t>
      </w:r>
      <w:r w:rsidR="00E3085B">
        <w:rPr>
          <w:lang w:val="uk-UA"/>
        </w:rPr>
        <w:t>25 лютого</w:t>
      </w:r>
      <w:r w:rsidR="00536BE6" w:rsidRPr="00536BE6">
        <w:rPr>
          <w:lang w:val="uk-UA"/>
        </w:rPr>
        <w:t xml:space="preserve">       2021 року, тобто з порушенням строку, встановленого законом.</w:t>
      </w:r>
    </w:p>
    <w:p w:rsidR="00536BE6" w:rsidRPr="00536BE6" w:rsidRDefault="00536BE6" w:rsidP="00F16408">
      <w:pPr>
        <w:ind w:firstLine="567"/>
        <w:jc w:val="both"/>
        <w:rPr>
          <w:lang w:val="uk-UA"/>
        </w:rPr>
      </w:pPr>
      <w:r w:rsidRPr="00536BE6">
        <w:rPr>
          <w:lang w:val="uk-UA"/>
        </w:rPr>
        <w:t>З огляду на те, що стаття 51 Закону України «Про Вищу раду правосуддя» визначає строк для подання скарги у днях (десять днів з дня ухвалення рішення Дисциплінарної палати), Вища рада правосуддя повинна дослідити обґрунтованість кожного дня пропуску цього строку, встановлюючи причини такого пропуску, тобто дослідити наведені суддею причини пропуску строку для оскарження рішення Дисциплінарної палати окремо за кожен день понад десятиденний строк. Лише у випадку, коли буде встановлено об’єктивні причини пропуску суддею десятиденного строку оскарження рішення, а також об’єктивну неможливість звернутися зі скаргою на рішення Дисциплінарної палати кожного наступного дня до моменту фактичного подання скарги, Вища рада правосуддя може визнати причини пропуску цього строку об’єктивними, у зв’язку із чим він поновлюється.</w:t>
      </w:r>
    </w:p>
    <w:p w:rsidR="00536BE6" w:rsidRPr="00536BE6" w:rsidRDefault="00536BE6" w:rsidP="00F16408">
      <w:pPr>
        <w:ind w:firstLine="567"/>
        <w:jc w:val="both"/>
        <w:rPr>
          <w:lang w:val="uk-UA"/>
        </w:rPr>
      </w:pPr>
      <w:r w:rsidRPr="00536BE6">
        <w:rPr>
          <w:lang w:val="uk-UA"/>
        </w:rPr>
        <w:t>З</w:t>
      </w:r>
      <w:r w:rsidR="007006C7">
        <w:rPr>
          <w:lang w:val="uk-UA"/>
        </w:rPr>
        <w:t>і</w:t>
      </w:r>
      <w:r w:rsidRPr="00536BE6">
        <w:rPr>
          <w:lang w:val="uk-UA"/>
        </w:rPr>
        <w:t xml:space="preserve"> скарги вбачається, що суддя Горегляд О.І. не обґрунтувала причин пропуску строку для оскарження рішення Дисциплінарної палати окремо за кожний день понад десятиденний строк із дня ухвалення Дисциплінарно</w:t>
      </w:r>
      <w:r w:rsidR="00617710">
        <w:rPr>
          <w:lang w:val="uk-UA"/>
        </w:rPr>
        <w:t>ю</w:t>
      </w:r>
      <w:r w:rsidRPr="00536BE6">
        <w:rPr>
          <w:lang w:val="uk-UA"/>
        </w:rPr>
        <w:t xml:space="preserve"> палат</w:t>
      </w:r>
      <w:r w:rsidR="00617710">
        <w:rPr>
          <w:lang w:val="uk-UA"/>
        </w:rPr>
        <w:t>ою</w:t>
      </w:r>
      <w:r w:rsidRPr="00536BE6">
        <w:rPr>
          <w:lang w:val="uk-UA"/>
        </w:rPr>
        <w:t xml:space="preserve"> </w:t>
      </w:r>
      <w:r w:rsidR="00617710">
        <w:rPr>
          <w:lang w:val="uk-UA"/>
        </w:rPr>
        <w:t xml:space="preserve">рішення </w:t>
      </w:r>
      <w:r w:rsidRPr="00536BE6">
        <w:rPr>
          <w:lang w:val="uk-UA"/>
        </w:rPr>
        <w:t xml:space="preserve">у випадку, коли рішення Дисциплінарної палати </w:t>
      </w:r>
      <w:r w:rsidR="00617710" w:rsidRPr="00536BE6">
        <w:rPr>
          <w:lang w:val="uk-UA"/>
        </w:rPr>
        <w:t xml:space="preserve">рішення </w:t>
      </w:r>
      <w:r w:rsidRPr="00536BE6">
        <w:rPr>
          <w:lang w:val="uk-UA"/>
        </w:rPr>
        <w:t xml:space="preserve">було оприлюднено з порушенням строку для виготовлення рішення та після закінчення строку на оскарження. </w:t>
      </w:r>
    </w:p>
    <w:p w:rsidR="00536BE6" w:rsidRPr="00536BE6" w:rsidRDefault="00536BE6" w:rsidP="00F16408">
      <w:pPr>
        <w:ind w:firstLine="567"/>
        <w:jc w:val="both"/>
        <w:rPr>
          <w:lang w:val="uk-UA"/>
        </w:rPr>
      </w:pPr>
      <w:r w:rsidRPr="00536BE6">
        <w:rPr>
          <w:lang w:val="uk-UA"/>
        </w:rPr>
        <w:lastRenderedPageBreak/>
        <w:t>Разом із тим саме цей факт є підставою для поновлення строку</w:t>
      </w:r>
      <w:r w:rsidR="00617710">
        <w:rPr>
          <w:lang w:val="uk-UA"/>
        </w:rPr>
        <w:t xml:space="preserve"> на оскарження, однак на розумний</w:t>
      </w:r>
      <w:r w:rsidRPr="00536BE6">
        <w:rPr>
          <w:lang w:val="uk-UA"/>
        </w:rPr>
        <w:t xml:space="preserve"> строк, який суддя має обґрунтувати в частині щодо неможливості звернення зі скаргою у найкоротший термін.</w:t>
      </w:r>
    </w:p>
    <w:p w:rsidR="00536BE6" w:rsidRPr="00F16408" w:rsidRDefault="00021775" w:rsidP="00F16408">
      <w:pPr>
        <w:ind w:firstLine="567"/>
        <w:jc w:val="both"/>
        <w:rPr>
          <w:lang w:val="uk-UA"/>
        </w:rPr>
      </w:pPr>
      <w:r>
        <w:rPr>
          <w:lang w:val="uk-UA"/>
        </w:rPr>
        <w:t>Крім того,</w:t>
      </w:r>
      <w:r w:rsidR="00536BE6" w:rsidRPr="00536BE6">
        <w:rPr>
          <w:lang w:val="uk-UA"/>
        </w:rPr>
        <w:t xml:space="preserve"> у скарзі</w:t>
      </w:r>
      <w:r w:rsidR="007006C7" w:rsidRPr="007006C7">
        <w:rPr>
          <w:lang w:val="uk-UA"/>
        </w:rPr>
        <w:t xml:space="preserve"> </w:t>
      </w:r>
      <w:r w:rsidR="007006C7">
        <w:rPr>
          <w:lang w:val="uk-UA"/>
        </w:rPr>
        <w:t>судді Горегляд О.І. не обґрунтовано причин</w:t>
      </w:r>
      <w:r w:rsidR="00536BE6" w:rsidRPr="00536BE6">
        <w:rPr>
          <w:lang w:val="uk-UA"/>
        </w:rPr>
        <w:t xml:space="preserve"> неможливості ознайомлення</w:t>
      </w:r>
      <w:r w:rsidR="007006C7">
        <w:rPr>
          <w:lang w:val="uk-UA"/>
        </w:rPr>
        <w:t xml:space="preserve"> її</w:t>
      </w:r>
      <w:r w:rsidR="00536BE6" w:rsidRPr="00536BE6">
        <w:rPr>
          <w:lang w:val="uk-UA"/>
        </w:rPr>
        <w:t xml:space="preserve"> з оскаржуваним рішення</w:t>
      </w:r>
      <w:r w:rsidR="007006C7">
        <w:rPr>
          <w:lang w:val="uk-UA"/>
        </w:rPr>
        <w:t>м</w:t>
      </w:r>
      <w:r w:rsidR="00536BE6" w:rsidRPr="00536BE6">
        <w:rPr>
          <w:lang w:val="uk-UA"/>
        </w:rPr>
        <w:t xml:space="preserve"> Другої Дисциплінарної палати Вищої ради правосуддя на офіційному вебсайті </w:t>
      </w:r>
      <w:r w:rsidR="007006C7">
        <w:rPr>
          <w:lang w:val="uk-UA"/>
        </w:rPr>
        <w:t xml:space="preserve">Вищої ради правосуддя саме </w:t>
      </w:r>
      <w:r w:rsidR="00F16408" w:rsidRPr="00F16408">
        <w:rPr>
          <w:color w:val="000000"/>
          <w:lang w:val="uk-UA" w:eastAsia="uk-UA" w:bidi="uk-UA"/>
        </w:rPr>
        <w:t xml:space="preserve">25 лютого 2021 </w:t>
      </w:r>
      <w:r w:rsidR="00536BE6" w:rsidRPr="00F16408">
        <w:rPr>
          <w:lang w:val="uk-UA"/>
        </w:rPr>
        <w:t>року (у день його оприлюднення). При цьому слід зауважити,</w:t>
      </w:r>
      <w:r w:rsidR="007006C7" w:rsidRPr="00F16408">
        <w:rPr>
          <w:lang w:val="uk-UA"/>
        </w:rPr>
        <w:t xml:space="preserve"> що доступ до такої інформації вільний</w:t>
      </w:r>
      <w:r w:rsidR="009E4B93" w:rsidRPr="00F16408">
        <w:rPr>
          <w:lang w:val="uk-UA"/>
        </w:rPr>
        <w:t xml:space="preserve"> та жодних обмежень щодо ц</w:t>
      </w:r>
      <w:r w:rsidR="00536BE6" w:rsidRPr="00F16408">
        <w:rPr>
          <w:lang w:val="uk-UA"/>
        </w:rPr>
        <w:t>ього не встановлено.</w:t>
      </w:r>
    </w:p>
    <w:p w:rsidR="00536BE6" w:rsidRPr="00536BE6" w:rsidRDefault="00536BE6" w:rsidP="00F16408">
      <w:pPr>
        <w:pStyle w:val="rtejustify"/>
        <w:shd w:val="clear" w:color="auto" w:fill="FFFFFF"/>
        <w:spacing w:before="0" w:beforeAutospacing="0" w:after="0" w:afterAutospacing="0"/>
        <w:ind w:firstLine="567"/>
        <w:contextualSpacing/>
        <w:jc w:val="both"/>
        <w:rPr>
          <w:sz w:val="28"/>
          <w:szCs w:val="28"/>
        </w:rPr>
      </w:pPr>
      <w:r w:rsidRPr="00F16408">
        <w:rPr>
          <w:sz w:val="28"/>
          <w:szCs w:val="28"/>
        </w:rPr>
        <w:t xml:space="preserve">Таким чином, </w:t>
      </w:r>
      <w:r w:rsidR="000A441F" w:rsidRPr="00F16408">
        <w:rPr>
          <w:sz w:val="28"/>
          <w:szCs w:val="28"/>
        </w:rPr>
        <w:t xml:space="preserve">Вища рада правосуддя </w:t>
      </w:r>
      <w:r w:rsidR="009E4B93" w:rsidRPr="00F16408">
        <w:rPr>
          <w:sz w:val="28"/>
          <w:szCs w:val="28"/>
        </w:rPr>
        <w:t>дійшла</w:t>
      </w:r>
      <w:r w:rsidR="00DC6910" w:rsidRPr="00F16408">
        <w:rPr>
          <w:sz w:val="28"/>
          <w:szCs w:val="28"/>
        </w:rPr>
        <w:t xml:space="preserve"> висновку про відсутність правових підстав для поновлення судді Горегляд О.І. пропущеного строку для оскарження рішен</w:t>
      </w:r>
      <w:r w:rsidR="00E3085B" w:rsidRPr="00F16408">
        <w:rPr>
          <w:sz w:val="28"/>
          <w:szCs w:val="28"/>
        </w:rPr>
        <w:t>ня дисциплінарного органу на 125</w:t>
      </w:r>
      <w:r w:rsidR="00DC6910" w:rsidRPr="00F16408">
        <w:rPr>
          <w:sz w:val="28"/>
          <w:szCs w:val="28"/>
        </w:rPr>
        <w:t xml:space="preserve"> днів (</w:t>
      </w:r>
      <w:r w:rsidR="00617710">
        <w:rPr>
          <w:sz w:val="28"/>
          <w:szCs w:val="28"/>
        </w:rPr>
        <w:t>і</w:t>
      </w:r>
      <w:r w:rsidR="00DC6910" w:rsidRPr="00F16408">
        <w:rPr>
          <w:sz w:val="28"/>
          <w:szCs w:val="28"/>
        </w:rPr>
        <w:t xml:space="preserve">з дня ухвалення рішення Дисциплінарною палатою), </w:t>
      </w:r>
      <w:r w:rsidR="00F16408">
        <w:rPr>
          <w:sz w:val="28"/>
          <w:szCs w:val="28"/>
        </w:rPr>
        <w:t>109</w:t>
      </w:r>
      <w:r w:rsidR="00DC6910" w:rsidRPr="00F16408">
        <w:rPr>
          <w:sz w:val="28"/>
          <w:szCs w:val="28"/>
        </w:rPr>
        <w:t xml:space="preserve"> днів (</w:t>
      </w:r>
      <w:r w:rsidR="00617710">
        <w:rPr>
          <w:sz w:val="28"/>
          <w:szCs w:val="28"/>
        </w:rPr>
        <w:t>і</w:t>
      </w:r>
      <w:r w:rsidR="00DC6910" w:rsidRPr="00F16408">
        <w:rPr>
          <w:sz w:val="28"/>
          <w:szCs w:val="28"/>
        </w:rPr>
        <w:t>з дня оприлюднення копії рішення на офіційному вебсайті Вищої ради правосуддя). З огляду на те, що рішення оприлюднено на офіційному вебсайті Вищої ради правосуддя</w:t>
      </w:r>
      <w:r w:rsidR="00DC6910" w:rsidRPr="00DC6910">
        <w:rPr>
          <w:sz w:val="28"/>
          <w:szCs w:val="28"/>
          <w:lang w:val="ru-RU"/>
        </w:rPr>
        <w:t xml:space="preserve"> </w:t>
      </w:r>
      <w:r w:rsidR="007649A4">
        <w:rPr>
          <w:sz w:val="28"/>
          <w:szCs w:val="28"/>
          <w:lang w:val="ru-RU"/>
        </w:rPr>
        <w:t xml:space="preserve">                                </w:t>
      </w:r>
      <w:r w:rsidR="00F16408" w:rsidRPr="00F16408">
        <w:rPr>
          <w:color w:val="000000"/>
          <w:sz w:val="28"/>
          <w:szCs w:val="28"/>
          <w:lang w:bidi="uk-UA"/>
        </w:rPr>
        <w:t>25 лютого</w:t>
      </w:r>
      <w:r w:rsidR="009E4B93">
        <w:rPr>
          <w:sz w:val="28"/>
          <w:szCs w:val="28"/>
        </w:rPr>
        <w:t xml:space="preserve"> </w:t>
      </w:r>
      <w:r w:rsidR="00DC6910">
        <w:rPr>
          <w:sz w:val="28"/>
          <w:szCs w:val="28"/>
        </w:rPr>
        <w:t xml:space="preserve">2021 року, що не позбавляло </w:t>
      </w:r>
      <w:r w:rsidR="009E4B93">
        <w:rPr>
          <w:sz w:val="28"/>
          <w:szCs w:val="28"/>
        </w:rPr>
        <w:t>суддю Горегляд О.І.</w:t>
      </w:r>
      <w:r w:rsidR="00DC6910">
        <w:rPr>
          <w:sz w:val="28"/>
          <w:szCs w:val="28"/>
        </w:rPr>
        <w:t xml:space="preserve"> </w:t>
      </w:r>
      <w:r w:rsidR="004F286D">
        <w:rPr>
          <w:sz w:val="28"/>
          <w:szCs w:val="28"/>
        </w:rPr>
        <w:t xml:space="preserve">можливості </w:t>
      </w:r>
      <w:r w:rsidR="00DC6910">
        <w:rPr>
          <w:sz w:val="28"/>
          <w:szCs w:val="28"/>
        </w:rPr>
        <w:t>ознайомитися з його текстом,</w:t>
      </w:r>
      <w:r w:rsidR="00DC6910" w:rsidRPr="008B0FEC">
        <w:t xml:space="preserve"> </w:t>
      </w:r>
      <w:r w:rsidR="00DC6910" w:rsidRPr="008B0FEC">
        <w:rPr>
          <w:sz w:val="28"/>
          <w:szCs w:val="28"/>
        </w:rPr>
        <w:t>вказані</w:t>
      </w:r>
      <w:r w:rsidR="00DC6910">
        <w:rPr>
          <w:sz w:val="28"/>
          <w:szCs w:val="28"/>
        </w:rPr>
        <w:t xml:space="preserve"> </w:t>
      </w:r>
      <w:r w:rsidR="009E4B93">
        <w:rPr>
          <w:sz w:val="28"/>
          <w:szCs w:val="28"/>
        </w:rPr>
        <w:t xml:space="preserve">нею </w:t>
      </w:r>
      <w:r w:rsidR="00DC6910" w:rsidRPr="008B0FEC">
        <w:rPr>
          <w:sz w:val="28"/>
          <w:szCs w:val="28"/>
        </w:rPr>
        <w:t>причини не належать до обставин, які є об’єктивно непереборними, не залежать від волевиявлення особи та пов’язані з дійсними істотними перешкодами чи труднощами для своєчасного вчинення відповідних дій.</w:t>
      </w:r>
      <w:r w:rsidR="00DC6910">
        <w:rPr>
          <w:sz w:val="28"/>
          <w:szCs w:val="28"/>
        </w:rPr>
        <w:t xml:space="preserve">   </w:t>
      </w:r>
      <w:r w:rsidRPr="00536BE6">
        <w:rPr>
          <w:sz w:val="28"/>
          <w:szCs w:val="28"/>
        </w:rPr>
        <w:t xml:space="preserve">   </w:t>
      </w:r>
    </w:p>
    <w:p w:rsidR="00536BE6" w:rsidRPr="00536BE6" w:rsidRDefault="00536BE6" w:rsidP="00F16408">
      <w:pPr>
        <w:pStyle w:val="rtejustify"/>
        <w:shd w:val="clear" w:color="auto" w:fill="FFFFFF"/>
        <w:spacing w:before="0" w:beforeAutospacing="0" w:after="0" w:afterAutospacing="0"/>
        <w:ind w:firstLine="567"/>
        <w:contextualSpacing/>
        <w:jc w:val="both"/>
        <w:rPr>
          <w:sz w:val="28"/>
          <w:szCs w:val="28"/>
        </w:rPr>
      </w:pPr>
      <w:r w:rsidRPr="00536BE6">
        <w:rPr>
          <w:sz w:val="28"/>
          <w:szCs w:val="28"/>
        </w:rPr>
        <w:t xml:space="preserve">Велика Палата Верховного Суду у постанові від 14 травня 2020 року у справі № 11-95сап20 наголосила, </w:t>
      </w:r>
      <w:r w:rsidR="00F16408">
        <w:rPr>
          <w:sz w:val="28"/>
          <w:szCs w:val="28"/>
        </w:rPr>
        <w:t xml:space="preserve">що згідно зі статтею 17 Закону </w:t>
      </w:r>
      <w:r w:rsidRPr="00536BE6">
        <w:rPr>
          <w:sz w:val="28"/>
          <w:szCs w:val="28"/>
        </w:rPr>
        <w:t xml:space="preserve">України від </w:t>
      </w:r>
      <w:r w:rsidR="00660AF9">
        <w:rPr>
          <w:sz w:val="28"/>
          <w:szCs w:val="28"/>
        </w:rPr>
        <w:t xml:space="preserve">   </w:t>
      </w:r>
      <w:r w:rsidRPr="00536BE6">
        <w:rPr>
          <w:sz w:val="28"/>
          <w:szCs w:val="28"/>
        </w:rPr>
        <w:t>23 лютого 2006 року № 3477-IV «Про виконання рішень та застосування практики Європейського суду з прав людини» суди застосовують при розгляді справ Конвенцію та практику Європейського суду з прав людини (далі – ЄСПЛ) як джерело права.</w:t>
      </w:r>
    </w:p>
    <w:p w:rsidR="00536BE6" w:rsidRPr="00536BE6" w:rsidRDefault="00536BE6" w:rsidP="00F16408">
      <w:pPr>
        <w:pStyle w:val="rtejustify"/>
        <w:shd w:val="clear" w:color="auto" w:fill="FFFFFF"/>
        <w:spacing w:before="0" w:beforeAutospacing="0" w:after="0" w:afterAutospacing="0"/>
        <w:ind w:firstLine="567"/>
        <w:contextualSpacing/>
        <w:jc w:val="both"/>
        <w:rPr>
          <w:sz w:val="28"/>
          <w:szCs w:val="28"/>
        </w:rPr>
      </w:pPr>
      <w:r w:rsidRPr="00536BE6">
        <w:rPr>
          <w:sz w:val="28"/>
          <w:szCs w:val="28"/>
        </w:rPr>
        <w:t>ЄСПЛ у пунктах 37, 38 рішення від 18 листопада 2010 року у справі «Мушта проти України» нагадав, що право на суд, одним з аспектів якого є право на доступ до суду, не є абсолютним, воно за своїм змістом може підлягати обмеженням, особливо щодо умов прийнятності скарги на рішення. Однак такі обмеження не можуть обмежувати реалізацію цього права в такий спосіб або до такої міри, щоб саму суть права було порушено. Ці обмеження повинні переслідувати легітимну мету, і має бути розумний ступінь пропорційності між використаними засобами та поставленими цілями. Норми, які регламентують строки подання скарг, безумовно, передбачаються для забезпечення належного здійснення правосуддя і дотримання принципу юридичної визначеності. Зацікавлені особи повинні розраховувати на те, що ці норми будуть застосовані. Водночас такі норми або їх застосування мають відповідати принципу юридичної визначеності та не перешкоджати сторонам використовувати наявні засоби.</w:t>
      </w:r>
    </w:p>
    <w:p w:rsidR="00536BE6" w:rsidRPr="00536BE6" w:rsidRDefault="00536BE6" w:rsidP="00F16408">
      <w:pPr>
        <w:shd w:val="clear" w:color="auto" w:fill="FFFFFF"/>
        <w:ind w:firstLine="567"/>
        <w:contextualSpacing/>
        <w:jc w:val="both"/>
        <w:rPr>
          <w:lang w:val="uk-UA" w:eastAsia="uk-UA"/>
        </w:rPr>
      </w:pPr>
      <w:r w:rsidRPr="00536BE6">
        <w:rPr>
          <w:lang w:val="uk-UA" w:eastAsia="uk-UA"/>
        </w:rPr>
        <w:t xml:space="preserve">У рішенні від 3 квітня 2008 року у справі «Пономарьов проти України» ЄСПЛ вказав, що вирішення питання щодо поновлення строку на оскарження перебуває в межах дискреційних повноважень національних судів, однак такі повноваження не є необмеженими. Однією з таких підстав може бути, </w:t>
      </w:r>
      <w:r w:rsidRPr="00536BE6">
        <w:rPr>
          <w:lang w:val="uk-UA" w:eastAsia="uk-UA"/>
        </w:rPr>
        <w:lastRenderedPageBreak/>
        <w:t>наприклад, неповідомлення сторін органами влади про прийняті рішення в їхній справі. Проте навіть тоді можливість поновлення не буде необмеженою, оскільки сторони в розумні інтервали часу мають вживати заходів, щоб дізнатись про стан відомого їм судового провадження. Від судів вимагається вказувати підстави. У кожній справі національні суди мають перевіряти, чи підстави для поновлення строків для оскарження виправдовують втручання у принцип resjudicata, особливо коли національне законодавство не обмежує дискреційних повноважень судів ні в часі, ні в підставах для поновлення строків (пункт 41).</w:t>
      </w:r>
    </w:p>
    <w:p w:rsidR="00536BE6" w:rsidRPr="00536BE6" w:rsidRDefault="00660AF9" w:rsidP="00F16408">
      <w:pPr>
        <w:shd w:val="clear" w:color="auto" w:fill="FFFFFF"/>
        <w:ind w:firstLine="567"/>
        <w:contextualSpacing/>
        <w:jc w:val="both"/>
        <w:rPr>
          <w:lang w:val="uk-UA" w:eastAsia="uk-UA"/>
        </w:rPr>
      </w:pPr>
      <w:r>
        <w:rPr>
          <w:lang w:val="uk-UA" w:eastAsia="uk-UA"/>
        </w:rPr>
        <w:t>З</w:t>
      </w:r>
      <w:r w:rsidR="00536BE6" w:rsidRPr="00536BE6">
        <w:rPr>
          <w:lang w:val="uk-UA" w:eastAsia="uk-UA"/>
        </w:rPr>
        <w:t xml:space="preserve">гідно </w:t>
      </w:r>
      <w:r w:rsidR="009E4B93">
        <w:rPr>
          <w:lang w:val="uk-UA" w:eastAsia="uk-UA"/>
        </w:rPr>
        <w:t>і</w:t>
      </w:r>
      <w:r w:rsidR="00536BE6" w:rsidRPr="00536BE6">
        <w:rPr>
          <w:lang w:val="uk-UA" w:eastAsia="uk-UA"/>
        </w:rPr>
        <w:t>з практикою ЄСПЛ застосування судами наслідків пропущення строків звернення до суду не є порушенням права на доступ до суду.</w:t>
      </w:r>
    </w:p>
    <w:p w:rsidR="00451401" w:rsidRPr="00536BE6" w:rsidRDefault="00451401" w:rsidP="00F16408">
      <w:pPr>
        <w:widowControl w:val="0"/>
        <w:tabs>
          <w:tab w:val="left" w:pos="709"/>
        </w:tabs>
        <w:ind w:firstLine="567"/>
        <w:jc w:val="both"/>
        <w:rPr>
          <w:lang w:val="uk-UA" w:eastAsia="uk-UA"/>
        </w:rPr>
      </w:pPr>
      <w:r w:rsidRPr="00536BE6">
        <w:rPr>
          <w:lang w:val="uk-UA"/>
        </w:rPr>
        <w:t>Відповідно до пункту 1</w:t>
      </w:r>
      <w:r w:rsidR="00660AF9">
        <w:rPr>
          <w:lang w:val="uk-UA"/>
        </w:rPr>
        <w:t>4</w:t>
      </w:r>
      <w:r w:rsidRPr="00536BE6">
        <w:rPr>
          <w:lang w:val="uk-UA"/>
        </w:rPr>
        <w:t xml:space="preserve">.6 Регламенту Вищої ради правосуддя </w:t>
      </w:r>
      <w:r w:rsidRPr="00536BE6">
        <w:rPr>
          <w:lang w:val="uk-UA" w:eastAsia="uk-UA"/>
        </w:rPr>
        <w:t>залишення скарги без розгляду і повернення її особі, яка подала скаргу, з підстав, визначених пунктами</w:t>
      </w:r>
      <w:r w:rsidR="00660AF9">
        <w:rPr>
          <w:lang w:val="uk-UA" w:eastAsia="uk-UA"/>
        </w:rPr>
        <w:t xml:space="preserve"> </w:t>
      </w:r>
      <w:r w:rsidRPr="00536BE6">
        <w:rPr>
          <w:lang w:val="uk-UA" w:eastAsia="uk-UA"/>
        </w:rPr>
        <w:t>1–</w:t>
      </w:r>
      <w:r w:rsidR="00660AF9">
        <w:rPr>
          <w:lang w:val="uk-UA" w:eastAsia="uk-UA"/>
        </w:rPr>
        <w:t>4</w:t>
      </w:r>
      <w:r w:rsidRPr="00536BE6">
        <w:rPr>
          <w:lang w:val="uk-UA" w:eastAsia="uk-UA"/>
        </w:rPr>
        <w:t xml:space="preserve"> частини шостої статті 51 </w:t>
      </w:r>
      <w:r w:rsidR="003552E8" w:rsidRPr="00536BE6">
        <w:rPr>
          <w:color w:val="000000" w:themeColor="text1"/>
          <w:shd w:val="clear" w:color="auto" w:fill="FFFFFF"/>
          <w:lang w:val="uk-UA"/>
        </w:rPr>
        <w:t xml:space="preserve">Законом України </w:t>
      </w:r>
      <w:r w:rsidR="003552E8">
        <w:rPr>
          <w:color w:val="000000" w:themeColor="text1"/>
          <w:shd w:val="clear" w:color="auto" w:fill="FFFFFF"/>
          <w:lang w:val="uk-UA"/>
        </w:rPr>
        <w:t xml:space="preserve">                  </w:t>
      </w:r>
      <w:r w:rsidR="003552E8" w:rsidRPr="00536BE6">
        <w:rPr>
          <w:color w:val="000000" w:themeColor="text1"/>
          <w:shd w:val="clear" w:color="auto" w:fill="FFFFFF"/>
          <w:lang w:val="uk-UA"/>
        </w:rPr>
        <w:t>«Про Вищу раду правосуддя»</w:t>
      </w:r>
      <w:r w:rsidRPr="00536BE6">
        <w:rPr>
          <w:lang w:val="uk-UA" w:eastAsia="uk-UA"/>
        </w:rPr>
        <w:t>, вирішується доповідачем, а</w:t>
      </w:r>
      <w:r w:rsidR="003552E8">
        <w:rPr>
          <w:lang w:val="uk-UA" w:eastAsia="uk-UA"/>
        </w:rPr>
        <w:t xml:space="preserve"> з підстав, визначених пункт</w:t>
      </w:r>
      <w:r w:rsidR="00660AF9">
        <w:rPr>
          <w:lang w:val="uk-UA" w:eastAsia="uk-UA"/>
        </w:rPr>
        <w:t>ом</w:t>
      </w:r>
      <w:r w:rsidR="003552E8">
        <w:rPr>
          <w:lang w:val="uk-UA" w:eastAsia="uk-UA"/>
        </w:rPr>
        <w:t xml:space="preserve"> </w:t>
      </w:r>
      <w:r w:rsidR="00660AF9">
        <w:rPr>
          <w:lang w:val="uk-UA" w:eastAsia="uk-UA"/>
        </w:rPr>
        <w:t>5</w:t>
      </w:r>
      <w:r w:rsidRPr="00536BE6">
        <w:rPr>
          <w:lang w:val="uk-UA" w:eastAsia="uk-UA"/>
        </w:rPr>
        <w:t xml:space="preserve"> частини шостої статті 51 </w:t>
      </w:r>
      <w:r w:rsidR="003552E8" w:rsidRPr="00536BE6">
        <w:rPr>
          <w:color w:val="000000" w:themeColor="text1"/>
          <w:shd w:val="clear" w:color="auto" w:fill="FFFFFF"/>
          <w:lang w:val="uk-UA"/>
        </w:rPr>
        <w:t>Законом України «Про Вищу раду правосуддя»</w:t>
      </w:r>
      <w:r w:rsidRPr="00536BE6">
        <w:rPr>
          <w:lang w:val="uk-UA" w:eastAsia="uk-UA"/>
        </w:rPr>
        <w:t>, – Вищою радою правосуддя. Копія ухвали разом зі скаргою надсилається особі, яка подала скаргу.</w:t>
      </w:r>
    </w:p>
    <w:p w:rsidR="00451401" w:rsidRPr="00536BE6" w:rsidRDefault="00660AF9" w:rsidP="00F16408">
      <w:pPr>
        <w:widowControl w:val="0"/>
        <w:tabs>
          <w:tab w:val="left" w:pos="709"/>
        </w:tabs>
        <w:ind w:firstLine="567"/>
        <w:jc w:val="both"/>
        <w:rPr>
          <w:shd w:val="clear" w:color="auto" w:fill="FFFFFF"/>
          <w:lang w:val="uk-UA"/>
        </w:rPr>
      </w:pPr>
      <w:r>
        <w:rPr>
          <w:bCs/>
          <w:lang w:val="uk-UA" w:eastAsia="uk-UA" w:bidi="uk-UA"/>
        </w:rPr>
        <w:t>Пунктом</w:t>
      </w:r>
      <w:r w:rsidR="00451401" w:rsidRPr="00536BE6">
        <w:rPr>
          <w:bCs/>
          <w:lang w:val="uk-UA" w:eastAsia="uk-UA" w:bidi="uk-UA"/>
        </w:rPr>
        <w:t xml:space="preserve"> 5 </w:t>
      </w:r>
      <w:r w:rsidR="009C4086" w:rsidRPr="00536BE6">
        <w:rPr>
          <w:bCs/>
          <w:lang w:val="uk-UA" w:eastAsia="uk-UA" w:bidi="uk-UA"/>
        </w:rPr>
        <w:t xml:space="preserve">частини шостої статті 51 </w:t>
      </w:r>
      <w:r w:rsidR="004F286D">
        <w:rPr>
          <w:color w:val="000000" w:themeColor="text1"/>
          <w:shd w:val="clear" w:color="auto" w:fill="FFFFFF"/>
          <w:lang w:val="uk-UA"/>
        </w:rPr>
        <w:t>Закону</w:t>
      </w:r>
      <w:r>
        <w:rPr>
          <w:color w:val="000000" w:themeColor="text1"/>
          <w:shd w:val="clear" w:color="auto" w:fill="FFFFFF"/>
          <w:lang w:val="uk-UA"/>
        </w:rPr>
        <w:t xml:space="preserve"> України</w:t>
      </w:r>
      <w:r w:rsidR="003552E8">
        <w:rPr>
          <w:color w:val="000000" w:themeColor="text1"/>
          <w:shd w:val="clear" w:color="auto" w:fill="FFFFFF"/>
          <w:lang w:val="uk-UA"/>
        </w:rPr>
        <w:t xml:space="preserve"> </w:t>
      </w:r>
      <w:r w:rsidR="003552E8" w:rsidRPr="00536BE6">
        <w:rPr>
          <w:color w:val="000000" w:themeColor="text1"/>
          <w:shd w:val="clear" w:color="auto" w:fill="FFFFFF"/>
          <w:lang w:val="uk-UA"/>
        </w:rPr>
        <w:t>«Про Вищу раду правосуддя»</w:t>
      </w:r>
      <w:r>
        <w:rPr>
          <w:color w:val="000000" w:themeColor="text1"/>
          <w:shd w:val="clear" w:color="auto" w:fill="FFFFFF"/>
          <w:lang w:val="uk-UA"/>
        </w:rPr>
        <w:t xml:space="preserve"> встановлено, що</w:t>
      </w:r>
      <w:r w:rsidR="00451401" w:rsidRPr="00536BE6">
        <w:rPr>
          <w:bCs/>
          <w:lang w:val="uk-UA" w:eastAsia="uk-UA" w:bidi="uk-UA"/>
        </w:rPr>
        <w:t xml:space="preserve"> скарга на рішення Дисциплінарної палати залишається без розгляду і повертається особі, яка її подала, якщо скаргу подано після закінчення строку, встановленого для її подання, і Вищою радою правосуддя такий строк не поновлено.</w:t>
      </w:r>
      <w:r w:rsidR="00451401" w:rsidRPr="00536BE6">
        <w:rPr>
          <w:shd w:val="clear" w:color="auto" w:fill="FFFFFF"/>
          <w:lang w:val="uk-UA"/>
        </w:rPr>
        <w:t xml:space="preserve"> </w:t>
      </w:r>
    </w:p>
    <w:p w:rsidR="00F518C8" w:rsidRPr="00470890" w:rsidRDefault="00F518C8" w:rsidP="00F16408">
      <w:pPr>
        <w:shd w:val="clear" w:color="auto" w:fill="FFFFFF"/>
        <w:ind w:firstLine="567"/>
        <w:contextualSpacing/>
        <w:jc w:val="both"/>
        <w:rPr>
          <w:lang w:val="uk-UA" w:eastAsia="uk-UA"/>
        </w:rPr>
      </w:pPr>
      <w:r w:rsidRPr="00470890">
        <w:rPr>
          <w:lang w:val="uk-UA" w:eastAsia="uk-UA"/>
        </w:rPr>
        <w:t xml:space="preserve">З огляду на викладене Вища рада правосуддя вважає, що причини пропуску строку для оскарження рішення Другої Дисциплінарної палати Вищої ради правосуддя від </w:t>
      </w:r>
      <w:r w:rsidR="00660AF9">
        <w:rPr>
          <w:lang w:val="uk-UA" w:eastAsia="uk-UA"/>
        </w:rPr>
        <w:t>8</w:t>
      </w:r>
      <w:r w:rsidRPr="00470890">
        <w:rPr>
          <w:lang w:val="uk-UA" w:eastAsia="uk-UA"/>
        </w:rPr>
        <w:t xml:space="preserve"> лютого 2021 року № </w:t>
      </w:r>
      <w:r w:rsidR="00660AF9">
        <w:rPr>
          <w:lang w:val="uk-UA" w:eastAsia="uk-UA"/>
        </w:rPr>
        <w:t>257</w:t>
      </w:r>
      <w:r w:rsidRPr="00470890">
        <w:rPr>
          <w:lang w:val="uk-UA" w:eastAsia="uk-UA"/>
        </w:rPr>
        <w:t>/2дп/15-21, вказані суддею Горегляд О.І. у клопотанні про поновлення строку, не можна вважати поважними</w:t>
      </w:r>
      <w:r w:rsidR="004F286D">
        <w:rPr>
          <w:lang w:val="uk-UA" w:eastAsia="uk-UA"/>
        </w:rPr>
        <w:t xml:space="preserve">, </w:t>
      </w:r>
      <w:r w:rsidRPr="00470890">
        <w:rPr>
          <w:lang w:val="uk-UA" w:eastAsia="uk-UA"/>
        </w:rPr>
        <w:t>тому відсутні</w:t>
      </w:r>
      <w:r w:rsidR="003552E8">
        <w:rPr>
          <w:lang w:val="uk-UA" w:eastAsia="uk-UA"/>
        </w:rPr>
        <w:t xml:space="preserve"> підстави для поновлення строку для оскарження цього рішення.</w:t>
      </w:r>
    </w:p>
    <w:p w:rsidR="00451401" w:rsidRPr="00536BE6" w:rsidRDefault="003552E8" w:rsidP="00F16408">
      <w:pPr>
        <w:widowControl w:val="0"/>
        <w:tabs>
          <w:tab w:val="left" w:pos="709"/>
        </w:tabs>
        <w:ind w:firstLine="567"/>
        <w:jc w:val="both"/>
        <w:rPr>
          <w:lang w:val="uk-UA"/>
        </w:rPr>
      </w:pPr>
      <w:r>
        <w:rPr>
          <w:lang w:val="uk-UA"/>
        </w:rPr>
        <w:t>Ураховуючи наведене,</w:t>
      </w:r>
      <w:r w:rsidR="00451401" w:rsidRPr="00536BE6">
        <w:rPr>
          <w:lang w:val="uk-UA"/>
        </w:rPr>
        <w:t xml:space="preserve"> Вища рада правосуддя вважає, що слід відмовити </w:t>
      </w:r>
      <w:r w:rsidR="00F518C8">
        <w:rPr>
          <w:color w:val="000000"/>
          <w:lang w:val="uk-UA" w:eastAsia="uk-UA" w:bidi="uk-UA"/>
        </w:rPr>
        <w:t xml:space="preserve">судді Кузнецовського міського суду Рівненської області </w:t>
      </w:r>
      <w:r w:rsidR="00600DEE">
        <w:rPr>
          <w:color w:val="000000"/>
          <w:lang w:val="uk-UA" w:eastAsia="uk-UA" w:bidi="uk-UA"/>
        </w:rPr>
        <w:t xml:space="preserve">(у відставці)               </w:t>
      </w:r>
      <w:r w:rsidR="00F518C8">
        <w:rPr>
          <w:color w:val="000000"/>
          <w:lang w:val="uk-UA" w:eastAsia="uk-UA" w:bidi="uk-UA"/>
        </w:rPr>
        <w:t>Горегляд О.І.</w:t>
      </w:r>
      <w:r w:rsidR="00451401" w:rsidRPr="00536BE6">
        <w:rPr>
          <w:lang w:val="uk-UA"/>
        </w:rPr>
        <w:t xml:space="preserve"> у поновленні строку для оскарження рішення </w:t>
      </w:r>
      <w:r w:rsidR="00F518C8">
        <w:rPr>
          <w:rFonts w:eastAsia="Calibri"/>
          <w:lang w:val="uk-UA"/>
        </w:rPr>
        <w:t>Другої</w:t>
      </w:r>
      <w:r w:rsidR="000371F5" w:rsidRPr="00536BE6">
        <w:rPr>
          <w:rFonts w:eastAsia="Calibri"/>
          <w:lang w:val="uk-UA"/>
        </w:rPr>
        <w:t xml:space="preserve"> </w:t>
      </w:r>
      <w:r w:rsidR="000371F5" w:rsidRPr="00536BE6">
        <w:rPr>
          <w:lang w:val="uk-UA"/>
        </w:rPr>
        <w:t xml:space="preserve">Дисциплінарної палати Вищої ради правосуддя </w:t>
      </w:r>
      <w:r w:rsidR="00F518C8" w:rsidRPr="00536BE6">
        <w:rPr>
          <w:lang w:val="uk-UA" w:eastAsia="uk-UA"/>
        </w:rPr>
        <w:t xml:space="preserve">від </w:t>
      </w:r>
      <w:r w:rsidR="00660AF9">
        <w:rPr>
          <w:lang w:val="uk-UA" w:eastAsia="uk-UA"/>
        </w:rPr>
        <w:t>8</w:t>
      </w:r>
      <w:r w:rsidR="00F518C8" w:rsidRPr="00536BE6">
        <w:rPr>
          <w:lang w:val="uk-UA" w:eastAsia="uk-UA"/>
        </w:rPr>
        <w:t xml:space="preserve"> лютого 2021 року </w:t>
      </w:r>
      <w:r w:rsidR="00600DEE">
        <w:rPr>
          <w:lang w:val="uk-UA" w:eastAsia="uk-UA"/>
        </w:rPr>
        <w:t xml:space="preserve">            </w:t>
      </w:r>
      <w:r w:rsidR="00F518C8" w:rsidRPr="00536BE6">
        <w:rPr>
          <w:lang w:val="uk-UA" w:eastAsia="uk-UA"/>
        </w:rPr>
        <w:t xml:space="preserve">№ </w:t>
      </w:r>
      <w:r w:rsidR="00660AF9">
        <w:rPr>
          <w:lang w:val="uk-UA" w:eastAsia="uk-UA"/>
        </w:rPr>
        <w:t>257</w:t>
      </w:r>
      <w:r w:rsidR="00F518C8" w:rsidRPr="00536BE6">
        <w:rPr>
          <w:lang w:val="uk-UA" w:eastAsia="uk-UA"/>
        </w:rPr>
        <w:t>/2дп/15-21</w:t>
      </w:r>
      <w:r w:rsidR="00451401" w:rsidRPr="00536BE6">
        <w:rPr>
          <w:lang w:val="uk-UA"/>
        </w:rPr>
        <w:t xml:space="preserve">, скаргу залишити </w:t>
      </w:r>
      <w:r w:rsidR="00451401" w:rsidRPr="00536BE6">
        <w:rPr>
          <w:bCs/>
          <w:lang w:val="uk-UA"/>
        </w:rPr>
        <w:t>без розгляду та повернути скаржник</w:t>
      </w:r>
      <w:r w:rsidR="000371F5" w:rsidRPr="00536BE6">
        <w:rPr>
          <w:bCs/>
          <w:lang w:val="uk-UA"/>
        </w:rPr>
        <w:t>у</w:t>
      </w:r>
      <w:r w:rsidR="00451401" w:rsidRPr="00536BE6">
        <w:rPr>
          <w:bCs/>
          <w:lang w:val="uk-UA"/>
        </w:rPr>
        <w:t xml:space="preserve">. </w:t>
      </w:r>
    </w:p>
    <w:p w:rsidR="00451401" w:rsidRPr="00536BE6" w:rsidRDefault="00451401" w:rsidP="00F16408">
      <w:pPr>
        <w:pStyle w:val="a3"/>
        <w:widowControl w:val="0"/>
        <w:ind w:firstLine="567"/>
        <w:jc w:val="both"/>
        <w:rPr>
          <w:sz w:val="28"/>
          <w:szCs w:val="28"/>
          <w:lang w:val="uk-UA"/>
        </w:rPr>
      </w:pPr>
      <w:r w:rsidRPr="00536BE6">
        <w:rPr>
          <w:sz w:val="28"/>
          <w:szCs w:val="28"/>
          <w:lang w:val="uk-UA"/>
        </w:rPr>
        <w:t>Керуючись статтею 51 Закону України «Про Вищу раду правосуддя», пунктами 1</w:t>
      </w:r>
      <w:r w:rsidR="00660AF9">
        <w:rPr>
          <w:sz w:val="28"/>
          <w:szCs w:val="28"/>
          <w:lang w:val="uk-UA"/>
        </w:rPr>
        <w:t>4</w:t>
      </w:r>
      <w:r w:rsidRPr="00536BE6">
        <w:rPr>
          <w:sz w:val="28"/>
          <w:szCs w:val="28"/>
          <w:lang w:val="uk-UA"/>
        </w:rPr>
        <w:t>.6</w:t>
      </w:r>
      <w:r w:rsidRPr="00536BE6">
        <w:rPr>
          <w:bCs/>
          <w:color w:val="000000"/>
          <w:sz w:val="28"/>
          <w:szCs w:val="28"/>
          <w:lang w:val="uk-UA" w:eastAsia="uk-UA" w:bidi="uk-UA"/>
        </w:rPr>
        <w:t>–</w:t>
      </w:r>
      <w:r w:rsidRPr="00536BE6">
        <w:rPr>
          <w:sz w:val="28"/>
          <w:szCs w:val="28"/>
          <w:lang w:val="uk-UA"/>
        </w:rPr>
        <w:t>1</w:t>
      </w:r>
      <w:r w:rsidR="00660AF9">
        <w:rPr>
          <w:sz w:val="28"/>
          <w:szCs w:val="28"/>
          <w:lang w:val="uk-UA"/>
        </w:rPr>
        <w:t>4</w:t>
      </w:r>
      <w:r w:rsidRPr="00536BE6">
        <w:rPr>
          <w:sz w:val="28"/>
          <w:szCs w:val="28"/>
          <w:lang w:val="uk-UA"/>
        </w:rPr>
        <w:t>.8 Регламенту Вищої ради правосуддя, Вища рада правосуддя</w:t>
      </w:r>
    </w:p>
    <w:p w:rsidR="00451401" w:rsidRPr="00536BE6" w:rsidRDefault="00451401" w:rsidP="00F16408">
      <w:pPr>
        <w:pStyle w:val="a3"/>
        <w:widowControl w:val="0"/>
        <w:ind w:firstLine="567"/>
        <w:jc w:val="center"/>
        <w:rPr>
          <w:b/>
          <w:sz w:val="28"/>
          <w:szCs w:val="28"/>
          <w:lang w:val="uk-UA"/>
        </w:rPr>
      </w:pPr>
    </w:p>
    <w:p w:rsidR="00451401" w:rsidRPr="00821532" w:rsidRDefault="00451401" w:rsidP="00F16408">
      <w:pPr>
        <w:pStyle w:val="a3"/>
        <w:widowControl w:val="0"/>
        <w:ind w:firstLine="567"/>
        <w:jc w:val="center"/>
        <w:rPr>
          <w:b/>
          <w:sz w:val="28"/>
          <w:szCs w:val="28"/>
          <w:lang w:val="uk-UA"/>
        </w:rPr>
      </w:pPr>
      <w:r w:rsidRPr="00821532">
        <w:rPr>
          <w:b/>
          <w:sz w:val="28"/>
          <w:szCs w:val="28"/>
          <w:lang w:val="uk-UA"/>
        </w:rPr>
        <w:t>ухвалила:</w:t>
      </w:r>
    </w:p>
    <w:p w:rsidR="00451401" w:rsidRPr="00821532" w:rsidRDefault="00451401" w:rsidP="00F16408">
      <w:pPr>
        <w:pStyle w:val="a3"/>
        <w:widowControl w:val="0"/>
        <w:ind w:firstLine="567"/>
        <w:jc w:val="center"/>
        <w:rPr>
          <w:sz w:val="28"/>
          <w:szCs w:val="28"/>
          <w:lang w:val="uk-UA"/>
        </w:rPr>
      </w:pPr>
    </w:p>
    <w:p w:rsidR="00B06EDD" w:rsidRDefault="00B06EDD" w:rsidP="004F286D">
      <w:pPr>
        <w:widowControl w:val="0"/>
        <w:jc w:val="both"/>
        <w:rPr>
          <w:lang w:val="uk-UA" w:eastAsia="uk-UA"/>
        </w:rPr>
      </w:pPr>
      <w:r>
        <w:rPr>
          <w:color w:val="000000"/>
          <w:lang w:val="uk-UA"/>
        </w:rPr>
        <w:t>відмовити</w:t>
      </w:r>
      <w:r w:rsidR="007B4FAC" w:rsidRPr="007B4FAC">
        <w:rPr>
          <w:color w:val="000000"/>
          <w:lang w:val="uk-UA"/>
        </w:rPr>
        <w:t xml:space="preserve"> </w:t>
      </w:r>
      <w:r w:rsidR="007B4FAC">
        <w:rPr>
          <w:color w:val="000000"/>
          <w:lang w:val="uk-UA"/>
        </w:rPr>
        <w:t xml:space="preserve">у задоволенні клопотання судді </w:t>
      </w:r>
      <w:r w:rsidR="007B4FAC">
        <w:rPr>
          <w:color w:val="000000"/>
          <w:lang w:val="uk-UA" w:eastAsia="uk-UA" w:bidi="uk-UA"/>
        </w:rPr>
        <w:t xml:space="preserve">Кузнецовського міського суду Рівненської області </w:t>
      </w:r>
      <w:r w:rsidR="00600DEE">
        <w:rPr>
          <w:color w:val="000000"/>
          <w:lang w:val="uk-UA" w:eastAsia="uk-UA" w:bidi="uk-UA"/>
        </w:rPr>
        <w:t xml:space="preserve">(у відставці) </w:t>
      </w:r>
      <w:r w:rsidR="007B4FAC">
        <w:rPr>
          <w:color w:val="000000"/>
          <w:lang w:val="uk-UA" w:eastAsia="uk-UA" w:bidi="uk-UA"/>
        </w:rPr>
        <w:t>Горегляд Оксани Іванівни про поновлення строку на оскарження рішення</w:t>
      </w:r>
      <w:r w:rsidR="007B4FAC" w:rsidRPr="007B4FAC">
        <w:rPr>
          <w:rFonts w:eastAsia="Calibri"/>
          <w:lang w:val="uk-UA"/>
        </w:rPr>
        <w:t xml:space="preserve"> </w:t>
      </w:r>
      <w:r w:rsidR="007B4FAC">
        <w:rPr>
          <w:rFonts w:eastAsia="Calibri"/>
          <w:lang w:val="uk-UA"/>
        </w:rPr>
        <w:t>Другої</w:t>
      </w:r>
      <w:r w:rsidR="007B4FAC" w:rsidRPr="000371F5">
        <w:rPr>
          <w:rFonts w:eastAsia="Calibri"/>
          <w:lang w:val="uk-UA"/>
        </w:rPr>
        <w:t xml:space="preserve"> </w:t>
      </w:r>
      <w:r w:rsidR="007B4FAC" w:rsidRPr="000371F5">
        <w:rPr>
          <w:lang w:val="uk-UA"/>
        </w:rPr>
        <w:t xml:space="preserve">Дисциплінарної палати Вищої ради правосуддя </w:t>
      </w:r>
      <w:r w:rsidR="007B4FAC" w:rsidRPr="00536BE6">
        <w:rPr>
          <w:lang w:val="uk-UA" w:eastAsia="uk-UA"/>
        </w:rPr>
        <w:t xml:space="preserve">від </w:t>
      </w:r>
      <w:r w:rsidR="00660AF9">
        <w:rPr>
          <w:lang w:val="uk-UA" w:eastAsia="uk-UA"/>
        </w:rPr>
        <w:t>8</w:t>
      </w:r>
      <w:r w:rsidR="007B4FAC" w:rsidRPr="00536BE6">
        <w:rPr>
          <w:lang w:val="uk-UA" w:eastAsia="uk-UA"/>
        </w:rPr>
        <w:t xml:space="preserve"> лютого 2021 року № </w:t>
      </w:r>
      <w:r w:rsidR="00660AF9">
        <w:rPr>
          <w:lang w:val="uk-UA" w:eastAsia="uk-UA"/>
        </w:rPr>
        <w:t>257</w:t>
      </w:r>
      <w:r w:rsidR="007B4FAC" w:rsidRPr="00536BE6">
        <w:rPr>
          <w:lang w:val="uk-UA" w:eastAsia="uk-UA"/>
        </w:rPr>
        <w:t>/2дп/15-21</w:t>
      </w:r>
      <w:r w:rsidR="007B4FAC">
        <w:rPr>
          <w:lang w:val="uk-UA" w:eastAsia="uk-UA"/>
        </w:rPr>
        <w:t>.</w:t>
      </w:r>
    </w:p>
    <w:p w:rsidR="004F286D" w:rsidRDefault="004F286D" w:rsidP="004F286D">
      <w:pPr>
        <w:widowControl w:val="0"/>
        <w:jc w:val="both"/>
        <w:rPr>
          <w:lang w:val="uk-UA" w:eastAsia="uk-UA"/>
        </w:rPr>
      </w:pPr>
    </w:p>
    <w:p w:rsidR="00451401" w:rsidRDefault="007B4FAC" w:rsidP="00F16408">
      <w:pPr>
        <w:widowControl w:val="0"/>
        <w:ind w:firstLine="567"/>
        <w:jc w:val="both"/>
        <w:rPr>
          <w:color w:val="000000"/>
          <w:lang w:val="uk-UA"/>
        </w:rPr>
      </w:pPr>
      <w:r>
        <w:rPr>
          <w:lang w:val="uk-UA" w:eastAsia="uk-UA"/>
        </w:rPr>
        <w:lastRenderedPageBreak/>
        <w:t>Залишити без розгляду та повернути судді</w:t>
      </w:r>
      <w:r w:rsidRPr="007B4FAC">
        <w:rPr>
          <w:color w:val="000000"/>
          <w:lang w:val="uk-UA" w:eastAsia="uk-UA" w:bidi="uk-UA"/>
        </w:rPr>
        <w:t xml:space="preserve"> </w:t>
      </w:r>
      <w:r>
        <w:rPr>
          <w:color w:val="000000"/>
          <w:lang w:val="uk-UA" w:eastAsia="uk-UA" w:bidi="uk-UA"/>
        </w:rPr>
        <w:t>Кузнецовського міського суду Рівненської області</w:t>
      </w:r>
      <w:r w:rsidR="00600DEE">
        <w:rPr>
          <w:color w:val="000000"/>
          <w:lang w:val="uk-UA" w:eastAsia="uk-UA" w:bidi="uk-UA"/>
        </w:rPr>
        <w:t xml:space="preserve"> (у відставці)</w:t>
      </w:r>
      <w:r>
        <w:rPr>
          <w:color w:val="000000"/>
          <w:lang w:val="uk-UA" w:eastAsia="uk-UA" w:bidi="uk-UA"/>
        </w:rPr>
        <w:t xml:space="preserve"> Горегляд Оксан</w:t>
      </w:r>
      <w:r w:rsidR="003552E8">
        <w:rPr>
          <w:color w:val="000000"/>
          <w:lang w:val="uk-UA" w:eastAsia="uk-UA" w:bidi="uk-UA"/>
        </w:rPr>
        <w:t>і</w:t>
      </w:r>
      <w:r>
        <w:rPr>
          <w:color w:val="000000"/>
          <w:lang w:val="uk-UA" w:eastAsia="uk-UA" w:bidi="uk-UA"/>
        </w:rPr>
        <w:t xml:space="preserve"> Іванівн</w:t>
      </w:r>
      <w:r w:rsidR="003552E8">
        <w:rPr>
          <w:color w:val="000000"/>
          <w:lang w:val="uk-UA" w:eastAsia="uk-UA" w:bidi="uk-UA"/>
        </w:rPr>
        <w:t>і</w:t>
      </w:r>
      <w:r>
        <w:rPr>
          <w:color w:val="000000"/>
          <w:lang w:val="uk-UA" w:eastAsia="uk-UA" w:bidi="uk-UA"/>
        </w:rPr>
        <w:t xml:space="preserve"> скаргу на</w:t>
      </w:r>
      <w:r w:rsidRPr="007B4FAC">
        <w:rPr>
          <w:color w:val="000000"/>
          <w:lang w:val="uk-UA" w:eastAsia="uk-UA" w:bidi="uk-UA"/>
        </w:rPr>
        <w:t xml:space="preserve"> </w:t>
      </w:r>
      <w:r>
        <w:rPr>
          <w:color w:val="000000"/>
          <w:lang w:val="uk-UA" w:eastAsia="uk-UA" w:bidi="uk-UA"/>
        </w:rPr>
        <w:t>рішення</w:t>
      </w:r>
      <w:r w:rsidRPr="007B4FAC">
        <w:rPr>
          <w:rFonts w:eastAsia="Calibri"/>
          <w:lang w:val="uk-UA"/>
        </w:rPr>
        <w:t xml:space="preserve"> </w:t>
      </w:r>
      <w:r>
        <w:rPr>
          <w:rFonts w:eastAsia="Calibri"/>
          <w:lang w:val="uk-UA"/>
        </w:rPr>
        <w:t>Другої</w:t>
      </w:r>
      <w:r w:rsidRPr="000371F5">
        <w:rPr>
          <w:rFonts w:eastAsia="Calibri"/>
          <w:lang w:val="uk-UA"/>
        </w:rPr>
        <w:t xml:space="preserve"> </w:t>
      </w:r>
      <w:r w:rsidRPr="000371F5">
        <w:rPr>
          <w:lang w:val="uk-UA"/>
        </w:rPr>
        <w:t xml:space="preserve">Дисциплінарної палати Вищої ради правосуддя </w:t>
      </w:r>
      <w:r w:rsidRPr="00536BE6">
        <w:rPr>
          <w:lang w:val="uk-UA" w:eastAsia="uk-UA"/>
        </w:rPr>
        <w:t xml:space="preserve">від </w:t>
      </w:r>
      <w:r w:rsidR="00660AF9">
        <w:rPr>
          <w:lang w:val="uk-UA" w:eastAsia="uk-UA"/>
        </w:rPr>
        <w:t>8</w:t>
      </w:r>
      <w:r w:rsidRPr="00536BE6">
        <w:rPr>
          <w:lang w:val="uk-UA" w:eastAsia="uk-UA"/>
        </w:rPr>
        <w:t xml:space="preserve"> лютого 2021 року </w:t>
      </w:r>
      <w:r>
        <w:rPr>
          <w:lang w:val="uk-UA" w:eastAsia="uk-UA"/>
        </w:rPr>
        <w:t xml:space="preserve">                 </w:t>
      </w:r>
      <w:r w:rsidRPr="00536BE6">
        <w:rPr>
          <w:lang w:val="uk-UA" w:eastAsia="uk-UA"/>
        </w:rPr>
        <w:t xml:space="preserve">№ </w:t>
      </w:r>
      <w:r w:rsidR="00660AF9">
        <w:rPr>
          <w:lang w:val="uk-UA" w:eastAsia="uk-UA"/>
        </w:rPr>
        <w:t>257</w:t>
      </w:r>
      <w:r w:rsidRPr="00536BE6">
        <w:rPr>
          <w:lang w:val="uk-UA" w:eastAsia="uk-UA"/>
        </w:rPr>
        <w:t>/2дп/15-21</w:t>
      </w:r>
      <w:r>
        <w:rPr>
          <w:lang w:val="uk-UA" w:eastAsia="uk-UA"/>
        </w:rPr>
        <w:t xml:space="preserve"> про притягнення її до дисциплінарної відповідальності.</w:t>
      </w:r>
    </w:p>
    <w:p w:rsidR="00637DCD" w:rsidRPr="00955080" w:rsidRDefault="00637DCD" w:rsidP="00451401">
      <w:pPr>
        <w:pStyle w:val="a3"/>
        <w:jc w:val="both"/>
        <w:rPr>
          <w:color w:val="000000"/>
          <w:sz w:val="36"/>
          <w:szCs w:val="36"/>
          <w:lang w:val="uk-UA"/>
        </w:rPr>
      </w:pPr>
    </w:p>
    <w:p w:rsidR="00021775" w:rsidRPr="009B50D9" w:rsidRDefault="00021775" w:rsidP="00955080">
      <w:pPr>
        <w:spacing w:line="360" w:lineRule="auto"/>
        <w:ind w:right="6"/>
        <w:jc w:val="both"/>
        <w:rPr>
          <w:b/>
        </w:rPr>
      </w:pPr>
      <w:r w:rsidRPr="009B50D9">
        <w:rPr>
          <w:b/>
        </w:rPr>
        <w:t>Голова Вищої ради правосуддя</w:t>
      </w:r>
      <w:r w:rsidRPr="009B50D9">
        <w:rPr>
          <w:b/>
        </w:rPr>
        <w:tab/>
      </w:r>
      <w:r w:rsidRPr="009B50D9">
        <w:rPr>
          <w:b/>
        </w:rPr>
        <w:tab/>
      </w:r>
      <w:r w:rsidRPr="009B50D9">
        <w:rPr>
          <w:b/>
        </w:rPr>
        <w:tab/>
      </w:r>
      <w:r w:rsidRPr="009B50D9">
        <w:rPr>
          <w:b/>
        </w:rPr>
        <w:tab/>
        <w:t>Григорій УСИК</w:t>
      </w:r>
    </w:p>
    <w:p w:rsidR="00021775" w:rsidRDefault="00021775" w:rsidP="00955080">
      <w:pPr>
        <w:spacing w:line="360" w:lineRule="auto"/>
        <w:ind w:right="6"/>
        <w:jc w:val="both"/>
        <w:rPr>
          <w:b/>
        </w:rPr>
      </w:pPr>
    </w:p>
    <w:p w:rsidR="00021775" w:rsidRDefault="00021775" w:rsidP="00955080">
      <w:pPr>
        <w:spacing w:line="360" w:lineRule="auto"/>
        <w:ind w:right="6"/>
        <w:jc w:val="both"/>
        <w:rPr>
          <w:b/>
        </w:rPr>
      </w:pPr>
      <w:r w:rsidRPr="009B50D9">
        <w:rPr>
          <w:b/>
        </w:rPr>
        <w:t>Члени Вищої ради правосуддя</w:t>
      </w:r>
      <w:r>
        <w:rPr>
          <w:b/>
        </w:rPr>
        <w:tab/>
      </w:r>
      <w:r>
        <w:rPr>
          <w:b/>
        </w:rPr>
        <w:tab/>
      </w:r>
      <w:r>
        <w:rPr>
          <w:b/>
        </w:rPr>
        <w:tab/>
      </w:r>
      <w:r>
        <w:rPr>
          <w:b/>
        </w:rPr>
        <w:tab/>
        <w:t>Юлія БОКОВА</w:t>
      </w:r>
    </w:p>
    <w:p w:rsidR="00021775" w:rsidRDefault="00021775" w:rsidP="00955080">
      <w:pPr>
        <w:spacing w:line="360" w:lineRule="auto"/>
        <w:ind w:right="6"/>
        <w:jc w:val="both"/>
        <w:rPr>
          <w:b/>
        </w:rPr>
      </w:pPr>
    </w:p>
    <w:p w:rsidR="00021775" w:rsidRDefault="00021775" w:rsidP="00955080">
      <w:pPr>
        <w:spacing w:line="360" w:lineRule="auto"/>
        <w:ind w:right="6"/>
        <w:jc w:val="both"/>
        <w:rPr>
          <w:b/>
        </w:rPr>
      </w:pPr>
      <w:r>
        <w:rPr>
          <w:b/>
        </w:rPr>
        <w:tab/>
      </w:r>
      <w:r>
        <w:rPr>
          <w:b/>
        </w:rPr>
        <w:tab/>
      </w:r>
      <w:r>
        <w:rPr>
          <w:b/>
        </w:rPr>
        <w:tab/>
      </w:r>
      <w:r>
        <w:rPr>
          <w:b/>
        </w:rPr>
        <w:tab/>
      </w:r>
      <w:r>
        <w:rPr>
          <w:b/>
        </w:rPr>
        <w:tab/>
      </w:r>
      <w:r>
        <w:rPr>
          <w:b/>
        </w:rPr>
        <w:tab/>
      </w:r>
      <w:r>
        <w:rPr>
          <w:b/>
        </w:rPr>
        <w:tab/>
      </w:r>
      <w:r>
        <w:rPr>
          <w:b/>
        </w:rPr>
        <w:tab/>
      </w:r>
      <w:r>
        <w:rPr>
          <w:b/>
        </w:rPr>
        <w:tab/>
        <w:t>Тетяна БОНДАРЕНКО</w:t>
      </w:r>
    </w:p>
    <w:p w:rsidR="00021775" w:rsidRDefault="00021775" w:rsidP="00955080">
      <w:pPr>
        <w:spacing w:line="360" w:lineRule="auto"/>
        <w:ind w:right="6"/>
        <w:jc w:val="both"/>
        <w:rPr>
          <w:b/>
        </w:rPr>
      </w:pPr>
    </w:p>
    <w:p w:rsidR="00021775" w:rsidRDefault="00021775" w:rsidP="00955080">
      <w:pPr>
        <w:spacing w:line="360" w:lineRule="auto"/>
        <w:ind w:right="6"/>
        <w:jc w:val="both"/>
        <w:rPr>
          <w:b/>
        </w:rPr>
      </w:pPr>
      <w:r>
        <w:rPr>
          <w:b/>
        </w:rPr>
        <w:tab/>
      </w:r>
      <w:r>
        <w:rPr>
          <w:b/>
        </w:rPr>
        <w:tab/>
      </w:r>
      <w:r>
        <w:rPr>
          <w:b/>
        </w:rPr>
        <w:tab/>
      </w:r>
      <w:r>
        <w:rPr>
          <w:b/>
        </w:rPr>
        <w:tab/>
      </w:r>
      <w:r>
        <w:rPr>
          <w:b/>
        </w:rPr>
        <w:tab/>
      </w:r>
      <w:r>
        <w:rPr>
          <w:b/>
        </w:rPr>
        <w:tab/>
      </w:r>
      <w:r>
        <w:rPr>
          <w:b/>
        </w:rPr>
        <w:tab/>
      </w:r>
      <w:r>
        <w:rPr>
          <w:b/>
        </w:rPr>
        <w:tab/>
      </w:r>
      <w:r>
        <w:rPr>
          <w:b/>
        </w:rPr>
        <w:tab/>
        <w:t>Сергій БУРЛАКОВ</w:t>
      </w:r>
    </w:p>
    <w:p w:rsidR="00021775" w:rsidRDefault="00021775" w:rsidP="00955080">
      <w:pPr>
        <w:spacing w:line="360" w:lineRule="auto"/>
        <w:ind w:right="6"/>
        <w:jc w:val="both"/>
        <w:rPr>
          <w:b/>
        </w:rPr>
      </w:pPr>
    </w:p>
    <w:p w:rsidR="00021775" w:rsidRDefault="00021775" w:rsidP="00955080">
      <w:pPr>
        <w:spacing w:line="360" w:lineRule="auto"/>
        <w:ind w:left="5664" w:right="6" w:firstLine="708"/>
        <w:jc w:val="both"/>
        <w:rPr>
          <w:b/>
        </w:rPr>
      </w:pPr>
      <w:r>
        <w:rPr>
          <w:b/>
        </w:rPr>
        <w:t>Олег КАНДЗЮБА</w:t>
      </w:r>
    </w:p>
    <w:p w:rsidR="00021775" w:rsidRDefault="00021775" w:rsidP="00955080">
      <w:pPr>
        <w:spacing w:line="360" w:lineRule="auto"/>
        <w:ind w:left="5664" w:right="6" w:firstLine="708"/>
        <w:jc w:val="both"/>
        <w:rPr>
          <w:b/>
        </w:rPr>
      </w:pPr>
    </w:p>
    <w:p w:rsidR="00021775" w:rsidRDefault="00021775" w:rsidP="00955080">
      <w:pPr>
        <w:spacing w:line="360" w:lineRule="auto"/>
        <w:ind w:left="5664" w:right="6" w:firstLine="708"/>
        <w:jc w:val="both"/>
        <w:rPr>
          <w:b/>
          <w:lang w:val="uk-UA"/>
        </w:rPr>
      </w:pPr>
      <w:r>
        <w:rPr>
          <w:b/>
          <w:lang w:val="uk-UA"/>
        </w:rPr>
        <w:t>Оксана КВАША</w:t>
      </w:r>
    </w:p>
    <w:p w:rsidR="00021775" w:rsidRDefault="00021775" w:rsidP="00955080">
      <w:pPr>
        <w:spacing w:line="360" w:lineRule="auto"/>
        <w:ind w:left="5664" w:right="6" w:firstLine="708"/>
        <w:jc w:val="both"/>
        <w:rPr>
          <w:b/>
          <w:lang w:val="uk-UA"/>
        </w:rPr>
      </w:pPr>
    </w:p>
    <w:p w:rsidR="00021775" w:rsidRPr="00021775" w:rsidRDefault="00021775" w:rsidP="00955080">
      <w:pPr>
        <w:spacing w:line="360" w:lineRule="auto"/>
        <w:ind w:left="5664" w:right="6" w:firstLine="708"/>
        <w:jc w:val="both"/>
        <w:rPr>
          <w:b/>
          <w:lang w:val="uk-UA"/>
        </w:rPr>
      </w:pPr>
      <w:r>
        <w:rPr>
          <w:b/>
          <w:lang w:val="uk-UA"/>
        </w:rPr>
        <w:t>Олена КОВБІЙ</w:t>
      </w:r>
    </w:p>
    <w:p w:rsidR="00021775" w:rsidRDefault="00021775" w:rsidP="00955080">
      <w:pPr>
        <w:spacing w:line="360" w:lineRule="auto"/>
        <w:ind w:right="6"/>
        <w:jc w:val="both"/>
        <w:rPr>
          <w:b/>
        </w:rPr>
      </w:pPr>
    </w:p>
    <w:p w:rsidR="00021775" w:rsidRDefault="00021775" w:rsidP="00955080">
      <w:pPr>
        <w:spacing w:line="360" w:lineRule="auto"/>
        <w:ind w:right="6"/>
        <w:jc w:val="both"/>
        <w:rPr>
          <w:b/>
        </w:rPr>
      </w:pPr>
      <w:r>
        <w:rPr>
          <w:b/>
        </w:rPr>
        <w:tab/>
      </w:r>
      <w:r>
        <w:rPr>
          <w:b/>
        </w:rPr>
        <w:tab/>
      </w:r>
      <w:r>
        <w:rPr>
          <w:b/>
        </w:rPr>
        <w:tab/>
      </w:r>
      <w:r>
        <w:rPr>
          <w:b/>
        </w:rPr>
        <w:tab/>
      </w:r>
      <w:r>
        <w:rPr>
          <w:b/>
        </w:rPr>
        <w:tab/>
      </w:r>
      <w:r>
        <w:rPr>
          <w:b/>
        </w:rPr>
        <w:tab/>
      </w:r>
      <w:r>
        <w:rPr>
          <w:b/>
        </w:rPr>
        <w:tab/>
      </w:r>
      <w:r>
        <w:rPr>
          <w:b/>
        </w:rPr>
        <w:tab/>
      </w:r>
      <w:r>
        <w:rPr>
          <w:b/>
        </w:rPr>
        <w:tab/>
        <w:t>Дмитро ЛУК</w:t>
      </w:r>
      <w:r w:rsidRPr="003F05C4">
        <w:rPr>
          <w:b/>
        </w:rPr>
        <w:t>’</w:t>
      </w:r>
      <w:r>
        <w:rPr>
          <w:b/>
        </w:rPr>
        <w:t>ЯНОВ</w:t>
      </w:r>
    </w:p>
    <w:p w:rsidR="00021775" w:rsidRDefault="00021775" w:rsidP="00955080">
      <w:pPr>
        <w:spacing w:line="360" w:lineRule="auto"/>
        <w:ind w:right="6"/>
        <w:jc w:val="both"/>
        <w:rPr>
          <w:b/>
        </w:rPr>
      </w:pPr>
    </w:p>
    <w:p w:rsidR="00021775" w:rsidRDefault="00021775" w:rsidP="00955080">
      <w:pPr>
        <w:spacing w:line="360" w:lineRule="auto"/>
        <w:ind w:right="6"/>
        <w:jc w:val="both"/>
        <w:rPr>
          <w:b/>
        </w:rPr>
      </w:pPr>
      <w:r>
        <w:rPr>
          <w:b/>
        </w:rPr>
        <w:tab/>
      </w:r>
      <w:r>
        <w:rPr>
          <w:b/>
        </w:rPr>
        <w:tab/>
      </w:r>
      <w:r>
        <w:rPr>
          <w:b/>
        </w:rPr>
        <w:tab/>
      </w:r>
      <w:r>
        <w:rPr>
          <w:b/>
        </w:rPr>
        <w:tab/>
      </w:r>
      <w:r>
        <w:rPr>
          <w:b/>
        </w:rPr>
        <w:tab/>
      </w:r>
      <w:r>
        <w:rPr>
          <w:b/>
        </w:rPr>
        <w:tab/>
      </w:r>
      <w:r>
        <w:rPr>
          <w:b/>
        </w:rPr>
        <w:tab/>
      </w:r>
      <w:r>
        <w:rPr>
          <w:b/>
        </w:rPr>
        <w:tab/>
      </w:r>
      <w:r>
        <w:rPr>
          <w:b/>
        </w:rPr>
        <w:tab/>
        <w:t>Олексій МЕЛЬНИК</w:t>
      </w:r>
    </w:p>
    <w:p w:rsidR="00021775" w:rsidRDefault="00021775" w:rsidP="00955080">
      <w:pPr>
        <w:spacing w:line="360" w:lineRule="auto"/>
        <w:ind w:right="6"/>
        <w:jc w:val="both"/>
        <w:rPr>
          <w:b/>
        </w:rPr>
      </w:pPr>
    </w:p>
    <w:p w:rsidR="00021775" w:rsidRDefault="00021775" w:rsidP="00955080">
      <w:pPr>
        <w:spacing w:line="360" w:lineRule="auto"/>
        <w:ind w:left="5664" w:right="6" w:firstLine="715"/>
        <w:jc w:val="both"/>
        <w:rPr>
          <w:b/>
        </w:rPr>
      </w:pPr>
      <w:r>
        <w:rPr>
          <w:b/>
        </w:rPr>
        <w:t>Микола МОРОЗ</w:t>
      </w:r>
    </w:p>
    <w:p w:rsidR="00021775" w:rsidRDefault="00021775" w:rsidP="00955080">
      <w:pPr>
        <w:spacing w:line="360" w:lineRule="auto"/>
        <w:ind w:right="6"/>
        <w:jc w:val="both"/>
        <w:rPr>
          <w:b/>
        </w:rPr>
      </w:pPr>
    </w:p>
    <w:p w:rsidR="00021775" w:rsidRDefault="00021775" w:rsidP="00955080">
      <w:pPr>
        <w:spacing w:line="360" w:lineRule="auto"/>
        <w:ind w:left="5664" w:right="6" w:firstLine="708"/>
        <w:jc w:val="both"/>
        <w:rPr>
          <w:b/>
        </w:rPr>
      </w:pPr>
      <w:r>
        <w:rPr>
          <w:b/>
        </w:rPr>
        <w:t>Інна ПЛАХТІЙ</w:t>
      </w:r>
    </w:p>
    <w:p w:rsidR="00021775" w:rsidRDefault="00021775" w:rsidP="00955080">
      <w:pPr>
        <w:spacing w:line="360" w:lineRule="auto"/>
        <w:ind w:right="6"/>
        <w:jc w:val="both"/>
        <w:rPr>
          <w:b/>
        </w:rPr>
      </w:pPr>
      <w:r>
        <w:rPr>
          <w:b/>
        </w:rPr>
        <w:tab/>
      </w:r>
      <w:r>
        <w:rPr>
          <w:b/>
        </w:rPr>
        <w:tab/>
      </w:r>
      <w:r>
        <w:rPr>
          <w:b/>
        </w:rPr>
        <w:tab/>
      </w:r>
      <w:r>
        <w:rPr>
          <w:b/>
        </w:rPr>
        <w:tab/>
      </w:r>
      <w:r>
        <w:rPr>
          <w:b/>
        </w:rPr>
        <w:tab/>
      </w:r>
      <w:r>
        <w:rPr>
          <w:b/>
        </w:rPr>
        <w:tab/>
      </w:r>
      <w:r>
        <w:rPr>
          <w:b/>
        </w:rPr>
        <w:tab/>
      </w:r>
      <w:r>
        <w:rPr>
          <w:b/>
        </w:rPr>
        <w:tab/>
      </w:r>
      <w:r>
        <w:rPr>
          <w:b/>
        </w:rPr>
        <w:tab/>
      </w:r>
    </w:p>
    <w:p w:rsidR="00021775" w:rsidRDefault="00021775" w:rsidP="00955080">
      <w:pPr>
        <w:spacing w:line="360" w:lineRule="auto"/>
        <w:ind w:left="5664" w:right="6" w:firstLine="708"/>
        <w:jc w:val="both"/>
        <w:rPr>
          <w:b/>
        </w:rPr>
      </w:pPr>
      <w:r>
        <w:rPr>
          <w:b/>
        </w:rPr>
        <w:t>Віталій САЛІХОВ</w:t>
      </w:r>
    </w:p>
    <w:p w:rsidR="00021775" w:rsidRDefault="00021775" w:rsidP="00955080">
      <w:pPr>
        <w:spacing w:line="360" w:lineRule="auto"/>
        <w:ind w:left="5664" w:right="6" w:firstLine="708"/>
        <w:jc w:val="both"/>
        <w:rPr>
          <w:b/>
          <w:lang w:val="uk-UA"/>
        </w:rPr>
      </w:pPr>
      <w:r>
        <w:rPr>
          <w:b/>
          <w:lang w:val="uk-UA"/>
        </w:rPr>
        <w:t xml:space="preserve">  </w:t>
      </w:r>
    </w:p>
    <w:p w:rsidR="00021775" w:rsidRPr="009A765F" w:rsidRDefault="00021775" w:rsidP="00955080">
      <w:pPr>
        <w:spacing w:line="360" w:lineRule="auto"/>
        <w:ind w:left="5664" w:right="6" w:firstLine="708"/>
        <w:jc w:val="both"/>
        <w:rPr>
          <w:b/>
        </w:rPr>
      </w:pPr>
      <w:r w:rsidRPr="00DE3B07">
        <w:rPr>
          <w:b/>
        </w:rPr>
        <w:t>Олександр САСЕВИЧ</w:t>
      </w:r>
    </w:p>
    <w:sectPr w:rsidR="00021775" w:rsidRPr="009A765F" w:rsidSect="00637DCD">
      <w:headerReference w:type="default" r:id="rId8"/>
      <w:pgSz w:w="11906" w:h="16838"/>
      <w:pgMar w:top="1134" w:right="567" w:bottom="1418" w:left="1701" w:header="567"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16C" w:rsidRDefault="00B2016C" w:rsidP="00B20413">
      <w:r>
        <w:separator/>
      </w:r>
    </w:p>
  </w:endnote>
  <w:endnote w:type="continuationSeparator" w:id="0">
    <w:p w:rsidR="00B2016C" w:rsidRDefault="00B2016C" w:rsidP="00B2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16C" w:rsidRDefault="00B2016C" w:rsidP="00B20413">
      <w:r>
        <w:separator/>
      </w:r>
    </w:p>
  </w:footnote>
  <w:footnote w:type="continuationSeparator" w:id="0">
    <w:p w:rsidR="00B2016C" w:rsidRDefault="00B2016C" w:rsidP="00B204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0BD" w:rsidRPr="001D5415" w:rsidRDefault="005614B5" w:rsidP="00551A02">
    <w:pPr>
      <w:pStyle w:val="a5"/>
      <w:spacing w:after="120"/>
      <w:jc w:val="center"/>
      <w:rPr>
        <w:lang w:val="en-US"/>
      </w:rPr>
    </w:pPr>
    <w:r>
      <w:fldChar w:fldCharType="begin"/>
    </w:r>
    <w:r w:rsidR="00246453">
      <w:instrText xml:space="preserve"> PAGE   \* MERGEFORMAT </w:instrText>
    </w:r>
    <w:r>
      <w:fldChar w:fldCharType="separate"/>
    </w:r>
    <w:r w:rsidR="00AD092A">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51401"/>
    <w:rsid w:val="000156EB"/>
    <w:rsid w:val="00015FE5"/>
    <w:rsid w:val="00021775"/>
    <w:rsid w:val="000371F5"/>
    <w:rsid w:val="00041CA6"/>
    <w:rsid w:val="000972B6"/>
    <w:rsid w:val="000A441F"/>
    <w:rsid w:val="000A6BD3"/>
    <w:rsid w:val="000D3DA2"/>
    <w:rsid w:val="000E01B1"/>
    <w:rsid w:val="00106161"/>
    <w:rsid w:val="00107E92"/>
    <w:rsid w:val="00190F42"/>
    <w:rsid w:val="00246453"/>
    <w:rsid w:val="002517B7"/>
    <w:rsid w:val="002E5E11"/>
    <w:rsid w:val="002E6DA1"/>
    <w:rsid w:val="003552E8"/>
    <w:rsid w:val="003E3CD9"/>
    <w:rsid w:val="0043444E"/>
    <w:rsid w:val="00451401"/>
    <w:rsid w:val="00470890"/>
    <w:rsid w:val="004739CF"/>
    <w:rsid w:val="004C4E45"/>
    <w:rsid w:val="004D494A"/>
    <w:rsid w:val="004F286D"/>
    <w:rsid w:val="0051714B"/>
    <w:rsid w:val="00536BE6"/>
    <w:rsid w:val="005439C3"/>
    <w:rsid w:val="00551A02"/>
    <w:rsid w:val="005614B5"/>
    <w:rsid w:val="005B62DF"/>
    <w:rsid w:val="005C1C31"/>
    <w:rsid w:val="005C5DBD"/>
    <w:rsid w:val="00600DEE"/>
    <w:rsid w:val="0060787C"/>
    <w:rsid w:val="00617710"/>
    <w:rsid w:val="00637DCD"/>
    <w:rsid w:val="0064786D"/>
    <w:rsid w:val="00660AF9"/>
    <w:rsid w:val="00667496"/>
    <w:rsid w:val="00674C6A"/>
    <w:rsid w:val="006B09D7"/>
    <w:rsid w:val="006E0B52"/>
    <w:rsid w:val="007006C7"/>
    <w:rsid w:val="00710381"/>
    <w:rsid w:val="00755FF4"/>
    <w:rsid w:val="007649A4"/>
    <w:rsid w:val="007B4FAC"/>
    <w:rsid w:val="007C5043"/>
    <w:rsid w:val="00804911"/>
    <w:rsid w:val="00850099"/>
    <w:rsid w:val="008E430D"/>
    <w:rsid w:val="00907649"/>
    <w:rsid w:val="009118E3"/>
    <w:rsid w:val="00917E54"/>
    <w:rsid w:val="0095202B"/>
    <w:rsid w:val="00955080"/>
    <w:rsid w:val="00957E75"/>
    <w:rsid w:val="0097303E"/>
    <w:rsid w:val="00987A03"/>
    <w:rsid w:val="009A5FBF"/>
    <w:rsid w:val="009B1F66"/>
    <w:rsid w:val="009B2CBB"/>
    <w:rsid w:val="009C4086"/>
    <w:rsid w:val="009E4B93"/>
    <w:rsid w:val="00A106CD"/>
    <w:rsid w:val="00A13FF6"/>
    <w:rsid w:val="00A75909"/>
    <w:rsid w:val="00A92EE6"/>
    <w:rsid w:val="00AC1B74"/>
    <w:rsid w:val="00AD092A"/>
    <w:rsid w:val="00AE354C"/>
    <w:rsid w:val="00AE6B24"/>
    <w:rsid w:val="00B0542F"/>
    <w:rsid w:val="00B06EDD"/>
    <w:rsid w:val="00B110BD"/>
    <w:rsid w:val="00B2016C"/>
    <w:rsid w:val="00B20413"/>
    <w:rsid w:val="00B34997"/>
    <w:rsid w:val="00B83597"/>
    <w:rsid w:val="00BF5D11"/>
    <w:rsid w:val="00C51AF4"/>
    <w:rsid w:val="00C83A50"/>
    <w:rsid w:val="00CE36D2"/>
    <w:rsid w:val="00D23D1C"/>
    <w:rsid w:val="00D51C02"/>
    <w:rsid w:val="00D67242"/>
    <w:rsid w:val="00DC6910"/>
    <w:rsid w:val="00E13D81"/>
    <w:rsid w:val="00E3085B"/>
    <w:rsid w:val="00EA2D18"/>
    <w:rsid w:val="00EB431F"/>
    <w:rsid w:val="00EC063D"/>
    <w:rsid w:val="00F16408"/>
    <w:rsid w:val="00F518C8"/>
    <w:rsid w:val="00F75E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52719"/>
  <w15:docId w15:val="{18F41B10-E7A2-47B2-9238-35560D3C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40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51401"/>
    <w:pPr>
      <w:spacing w:after="0" w:line="240" w:lineRule="auto"/>
    </w:pPr>
    <w:rPr>
      <w:rFonts w:ascii="Times New Roman" w:eastAsia="Times New Roman" w:hAnsi="Times New Roman" w:cs="Times New Roman"/>
      <w:sz w:val="24"/>
      <w:szCs w:val="24"/>
      <w:lang w:val="ru-RU" w:eastAsia="ru-RU"/>
    </w:rPr>
  </w:style>
  <w:style w:type="paragraph" w:styleId="a5">
    <w:name w:val="header"/>
    <w:basedOn w:val="a"/>
    <w:link w:val="a6"/>
    <w:uiPriority w:val="99"/>
    <w:unhideWhenUsed/>
    <w:rsid w:val="00451401"/>
    <w:pPr>
      <w:tabs>
        <w:tab w:val="center" w:pos="4819"/>
        <w:tab w:val="right" w:pos="9639"/>
      </w:tabs>
    </w:pPr>
  </w:style>
  <w:style w:type="character" w:customStyle="1" w:styleId="a6">
    <w:name w:val="Верхній колонтитул Знак"/>
    <w:basedOn w:val="a0"/>
    <w:link w:val="a5"/>
    <w:uiPriority w:val="99"/>
    <w:rsid w:val="00451401"/>
    <w:rPr>
      <w:rFonts w:ascii="Times New Roman" w:eastAsia="Times New Roman" w:hAnsi="Times New Roman" w:cs="Times New Roman"/>
      <w:sz w:val="28"/>
      <w:szCs w:val="28"/>
      <w:lang w:val="ru-RU" w:eastAsia="ru-RU"/>
    </w:rPr>
  </w:style>
  <w:style w:type="character" w:customStyle="1" w:styleId="a7">
    <w:name w:val="Абзац списку Знак"/>
    <w:aliases w:val="Подглава Знак"/>
    <w:basedOn w:val="a0"/>
    <w:link w:val="a8"/>
    <w:uiPriority w:val="34"/>
    <w:locked/>
    <w:rsid w:val="00451401"/>
  </w:style>
  <w:style w:type="paragraph" w:styleId="a8">
    <w:name w:val="List Paragraph"/>
    <w:aliases w:val="Подглава"/>
    <w:basedOn w:val="a"/>
    <w:link w:val="a7"/>
    <w:uiPriority w:val="34"/>
    <w:qFormat/>
    <w:rsid w:val="00451401"/>
    <w:pPr>
      <w:spacing w:after="200" w:line="276" w:lineRule="auto"/>
      <w:ind w:left="720"/>
      <w:contextualSpacing/>
    </w:pPr>
    <w:rPr>
      <w:rFonts w:asciiTheme="minorHAnsi" w:eastAsiaTheme="minorHAnsi" w:hAnsiTheme="minorHAnsi" w:cstheme="minorBidi"/>
      <w:sz w:val="22"/>
      <w:szCs w:val="22"/>
      <w:lang w:val="uk-UA" w:eastAsia="en-US"/>
    </w:rPr>
  </w:style>
  <w:style w:type="character" w:styleId="a9">
    <w:name w:val="Emphasis"/>
    <w:basedOn w:val="a0"/>
    <w:uiPriority w:val="20"/>
    <w:qFormat/>
    <w:rsid w:val="00451401"/>
    <w:rPr>
      <w:i/>
      <w:iCs/>
    </w:rPr>
  </w:style>
  <w:style w:type="character" w:customStyle="1" w:styleId="MicrosoftSansSerif">
    <w:name w:val="Основний текст + Microsoft Sans Serif;Курсив"/>
    <w:basedOn w:val="a0"/>
    <w:rsid w:val="00451401"/>
    <w:rPr>
      <w:rFonts w:ascii="Microsoft Sans Serif" w:eastAsia="Microsoft Sans Serif" w:hAnsi="Microsoft Sans Serif" w:cs="Microsoft Sans Serif"/>
      <w:b w:val="0"/>
      <w:bCs w:val="0"/>
      <w:i/>
      <w:iCs/>
      <w:smallCaps w:val="0"/>
      <w:strike w:val="0"/>
      <w:color w:val="000000"/>
      <w:spacing w:val="0"/>
      <w:w w:val="100"/>
      <w:position w:val="0"/>
      <w:sz w:val="26"/>
      <w:szCs w:val="26"/>
      <w:u w:val="none"/>
      <w:shd w:val="clear" w:color="auto" w:fill="FFFFFF"/>
      <w:lang w:val="uk-UA" w:eastAsia="uk-UA" w:bidi="uk-UA"/>
    </w:rPr>
  </w:style>
  <w:style w:type="paragraph" w:customStyle="1" w:styleId="2">
    <w:name w:val="Основной текст (2)"/>
    <w:basedOn w:val="a"/>
    <w:link w:val="20"/>
    <w:rsid w:val="00AE6B24"/>
    <w:pPr>
      <w:widowControl w:val="0"/>
      <w:shd w:val="clear" w:color="auto" w:fill="FFFFFF"/>
      <w:suppressAutoHyphens/>
      <w:autoSpaceDN w:val="0"/>
      <w:spacing w:after="1020" w:line="240" w:lineRule="atLeast"/>
      <w:jc w:val="center"/>
      <w:textAlignment w:val="baseline"/>
    </w:pPr>
    <w:rPr>
      <w:b/>
      <w:bCs/>
      <w:sz w:val="26"/>
      <w:szCs w:val="26"/>
      <w:shd w:val="clear" w:color="auto" w:fill="FFFFFF"/>
    </w:rPr>
  </w:style>
  <w:style w:type="character" w:customStyle="1" w:styleId="20">
    <w:name w:val="Основной текст (2)_"/>
    <w:link w:val="2"/>
    <w:locked/>
    <w:rsid w:val="00AE6B24"/>
    <w:rPr>
      <w:rFonts w:ascii="Times New Roman" w:eastAsia="Times New Roman" w:hAnsi="Times New Roman" w:cs="Times New Roman"/>
      <w:b/>
      <w:bCs/>
      <w:sz w:val="26"/>
      <w:szCs w:val="26"/>
      <w:shd w:val="clear" w:color="auto" w:fill="FFFFFF"/>
      <w:lang w:val="ru-RU" w:eastAsia="ru-RU"/>
    </w:rPr>
  </w:style>
  <w:style w:type="character" w:customStyle="1" w:styleId="a4">
    <w:name w:val="Без інтервалів Знак"/>
    <w:link w:val="a3"/>
    <w:uiPriority w:val="1"/>
    <w:rsid w:val="00536BE6"/>
    <w:rPr>
      <w:rFonts w:ascii="Times New Roman" w:eastAsia="Times New Roman" w:hAnsi="Times New Roman" w:cs="Times New Roman"/>
      <w:sz w:val="24"/>
      <w:szCs w:val="24"/>
      <w:lang w:val="ru-RU" w:eastAsia="ru-RU"/>
    </w:rPr>
  </w:style>
  <w:style w:type="paragraph" w:customStyle="1" w:styleId="rtejustify">
    <w:name w:val="rtejustify"/>
    <w:basedOn w:val="a"/>
    <w:rsid w:val="00536BE6"/>
    <w:pPr>
      <w:spacing w:before="100" w:beforeAutospacing="1" w:after="100" w:afterAutospacing="1"/>
    </w:pPr>
    <w:rPr>
      <w:sz w:val="24"/>
      <w:szCs w:val="24"/>
      <w:lang w:val="uk-UA" w:eastAsia="uk-UA"/>
    </w:rPr>
  </w:style>
  <w:style w:type="paragraph" w:styleId="aa">
    <w:name w:val="Balloon Text"/>
    <w:basedOn w:val="a"/>
    <w:link w:val="ab"/>
    <w:uiPriority w:val="99"/>
    <w:semiHidden/>
    <w:unhideWhenUsed/>
    <w:rsid w:val="000E01B1"/>
    <w:rPr>
      <w:rFonts w:ascii="Segoe UI" w:hAnsi="Segoe UI" w:cs="Segoe UI"/>
      <w:sz w:val="18"/>
      <w:szCs w:val="18"/>
    </w:rPr>
  </w:style>
  <w:style w:type="character" w:customStyle="1" w:styleId="ab">
    <w:name w:val="Текст у виносці Знак"/>
    <w:basedOn w:val="a0"/>
    <w:link w:val="aa"/>
    <w:uiPriority w:val="99"/>
    <w:semiHidden/>
    <w:rsid w:val="000E01B1"/>
    <w:rPr>
      <w:rFonts w:ascii="Segoe UI" w:eastAsia="Times New Roman" w:hAnsi="Segoe UI" w:cs="Segoe UI"/>
      <w:sz w:val="18"/>
      <w:szCs w:val="18"/>
      <w:lang w:val="ru-RU" w:eastAsia="ru-RU"/>
    </w:rPr>
  </w:style>
  <w:style w:type="paragraph" w:customStyle="1" w:styleId="1">
    <w:name w:val="Без интервала1"/>
    <w:qFormat/>
    <w:rsid w:val="003552E8"/>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86877">
      <w:bodyDiv w:val="1"/>
      <w:marLeft w:val="0"/>
      <w:marRight w:val="0"/>
      <w:marTop w:val="0"/>
      <w:marBottom w:val="0"/>
      <w:divBdr>
        <w:top w:val="none" w:sz="0" w:space="0" w:color="auto"/>
        <w:left w:val="none" w:sz="0" w:space="0" w:color="auto"/>
        <w:bottom w:val="none" w:sz="0" w:space="0" w:color="auto"/>
        <w:right w:val="none" w:sz="0" w:space="0" w:color="auto"/>
      </w:divBdr>
    </w:div>
    <w:div w:id="1095129427">
      <w:bodyDiv w:val="1"/>
      <w:marLeft w:val="0"/>
      <w:marRight w:val="0"/>
      <w:marTop w:val="0"/>
      <w:marBottom w:val="0"/>
      <w:divBdr>
        <w:top w:val="none" w:sz="0" w:space="0" w:color="auto"/>
        <w:left w:val="none" w:sz="0" w:space="0" w:color="auto"/>
        <w:bottom w:val="none" w:sz="0" w:space="0" w:color="auto"/>
        <w:right w:val="none" w:sz="0" w:space="0" w:color="auto"/>
      </w:divBdr>
    </w:div>
    <w:div w:id="202515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12614</Words>
  <Characters>7191</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Ірина Рахуба (VRU-IMP02-UKR - i.rahuba)</dc:creator>
  <cp:lastModifiedBy>Оксана Костанян (HCJ-IMP0472 - o.kostanyan)</cp:lastModifiedBy>
  <cp:revision>2</cp:revision>
  <cp:lastPrinted>2023-12-26T07:30:00Z</cp:lastPrinted>
  <dcterms:created xsi:type="dcterms:W3CDTF">2023-12-26T08:47:00Z</dcterms:created>
  <dcterms:modified xsi:type="dcterms:W3CDTF">2023-12-26T08:47:00Z</dcterms:modified>
</cp:coreProperties>
</file>