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24AD" w:rsidRDefault="004324AD" w:rsidP="004324AD">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14:anchorId="58FE269D" wp14:editId="291C4308">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4324AD" w:rsidRPr="001C11BC" w:rsidRDefault="004324AD" w:rsidP="004324AD">
      <w:pPr>
        <w:spacing w:after="0"/>
        <w:jc w:val="center"/>
        <w:rPr>
          <w:rFonts w:ascii="AcademyC" w:hAnsi="AcademyC"/>
          <w:b/>
        </w:rPr>
      </w:pPr>
      <w:r w:rsidRPr="001C11BC">
        <w:rPr>
          <w:rFonts w:ascii="AcademyC" w:hAnsi="AcademyC"/>
          <w:b/>
        </w:rPr>
        <w:t>УКРАЇНА</w:t>
      </w:r>
    </w:p>
    <w:p w:rsidR="004324AD" w:rsidRPr="001C11BC" w:rsidRDefault="004324AD" w:rsidP="004324AD">
      <w:pPr>
        <w:spacing w:after="60"/>
        <w:jc w:val="center"/>
        <w:rPr>
          <w:rFonts w:ascii="AcademyC" w:hAnsi="AcademyC"/>
          <w:b/>
          <w:sz w:val="28"/>
          <w:szCs w:val="28"/>
        </w:rPr>
      </w:pPr>
      <w:r w:rsidRPr="001C11BC">
        <w:rPr>
          <w:rFonts w:ascii="AcademyC" w:hAnsi="AcademyC"/>
          <w:b/>
          <w:sz w:val="28"/>
          <w:szCs w:val="28"/>
        </w:rPr>
        <w:t>ВИЩА  РАДА  ПРАВОСУДДЯ</w:t>
      </w:r>
    </w:p>
    <w:p w:rsidR="004324AD" w:rsidRPr="001C11BC" w:rsidRDefault="004324AD" w:rsidP="004324AD">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4324AD" w:rsidRDefault="004324AD" w:rsidP="004324AD">
      <w:pPr>
        <w:pStyle w:val="a4"/>
        <w:spacing w:after="240"/>
        <w:ind w:left="0"/>
        <w:jc w:val="center"/>
        <w:rPr>
          <w:rFonts w:ascii="AcademyC" w:hAnsi="AcademyC"/>
          <w:b/>
          <w:sz w:val="28"/>
          <w:szCs w:val="28"/>
        </w:rPr>
      </w:pPr>
      <w:r w:rsidRPr="001C11BC">
        <w:rPr>
          <w:rFonts w:ascii="AcademyC" w:hAnsi="AcademyC"/>
          <w:b/>
          <w:sz w:val="28"/>
          <w:szCs w:val="28"/>
        </w:rPr>
        <w:t>УХВАЛА</w:t>
      </w:r>
    </w:p>
    <w:p w:rsidR="00911D4D" w:rsidRPr="001C11BC" w:rsidRDefault="00911D4D" w:rsidP="004324AD">
      <w:pPr>
        <w:pStyle w:val="a4"/>
        <w:spacing w:after="240"/>
        <w:ind w:left="0"/>
        <w:jc w:val="center"/>
        <w:rPr>
          <w:rFonts w:ascii="AcademyC" w:hAnsi="AcademyC"/>
          <w:b/>
          <w:sz w:val="28"/>
          <w:szCs w:val="28"/>
        </w:rPr>
      </w:pPr>
    </w:p>
    <w:tbl>
      <w:tblPr>
        <w:tblW w:w="9776" w:type="dxa"/>
        <w:tblInd w:w="-142" w:type="dxa"/>
        <w:tblLook w:val="04A0" w:firstRow="1" w:lastRow="0" w:firstColumn="1" w:lastColumn="0" w:noHBand="0" w:noVBand="1"/>
      </w:tblPr>
      <w:tblGrid>
        <w:gridCol w:w="3681"/>
        <w:gridCol w:w="2621"/>
        <w:gridCol w:w="3474"/>
      </w:tblGrid>
      <w:tr w:rsidR="004324AD" w:rsidRPr="001C11BC" w:rsidTr="00911D4D">
        <w:trPr>
          <w:trHeight w:val="188"/>
        </w:trPr>
        <w:tc>
          <w:tcPr>
            <w:tcW w:w="3681" w:type="dxa"/>
            <w:hideMark/>
          </w:tcPr>
          <w:p w:rsidR="004324AD" w:rsidRPr="00C43E38" w:rsidRDefault="004324AD" w:rsidP="00CA0253">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8 травня 2024</w:t>
            </w:r>
            <w:r w:rsidRPr="00C43E38">
              <w:rPr>
                <w:rFonts w:ascii="Times New Roman" w:hAnsi="Times New Roman" w:cs="Times New Roman"/>
                <w:noProof/>
                <w:sz w:val="28"/>
                <w:szCs w:val="28"/>
              </w:rPr>
              <w:t xml:space="preserve"> року</w:t>
            </w:r>
          </w:p>
        </w:tc>
        <w:tc>
          <w:tcPr>
            <w:tcW w:w="2621" w:type="dxa"/>
            <w:hideMark/>
          </w:tcPr>
          <w:p w:rsidR="004324AD" w:rsidRPr="001C11BC" w:rsidRDefault="004324AD" w:rsidP="00911D4D">
            <w:pPr>
              <w:spacing w:after="0"/>
              <w:ind w:left="-101" w:right="-2" w:firstLine="101"/>
              <w:rPr>
                <w:rFonts w:ascii="Times New Roman" w:hAnsi="Times New Roman" w:cs="Times New Roman"/>
                <w:noProof/>
                <w:sz w:val="27"/>
                <w:szCs w:val="27"/>
              </w:rPr>
            </w:pPr>
            <w:r>
              <w:rPr>
                <w:rFonts w:ascii="Times New Roman" w:hAnsi="Times New Roman" w:cs="Times New Roman"/>
                <w:sz w:val="27"/>
                <w:szCs w:val="27"/>
              </w:rPr>
              <w:t xml:space="preserve">         </w:t>
            </w:r>
            <w:r w:rsidR="00780938">
              <w:rPr>
                <w:rFonts w:ascii="Times New Roman" w:hAnsi="Times New Roman" w:cs="Times New Roman"/>
                <w:sz w:val="27"/>
                <w:szCs w:val="27"/>
              </w:rPr>
              <w:t xml:space="preserve">    </w:t>
            </w:r>
            <w:r>
              <w:rPr>
                <w:rFonts w:ascii="Times New Roman" w:hAnsi="Times New Roman" w:cs="Times New Roman"/>
                <w:sz w:val="27"/>
                <w:szCs w:val="27"/>
              </w:rPr>
              <w:t xml:space="preserve"> </w:t>
            </w:r>
            <w:r w:rsidRPr="001C11BC">
              <w:rPr>
                <w:rFonts w:ascii="Times New Roman" w:hAnsi="Times New Roman" w:cs="Times New Roman"/>
                <w:sz w:val="27"/>
                <w:szCs w:val="27"/>
              </w:rPr>
              <w:t>Київ</w:t>
            </w:r>
          </w:p>
        </w:tc>
        <w:tc>
          <w:tcPr>
            <w:tcW w:w="3474" w:type="dxa"/>
            <w:hideMark/>
          </w:tcPr>
          <w:p w:rsidR="004324AD" w:rsidRPr="001C11BC" w:rsidRDefault="004324AD" w:rsidP="00D95C12">
            <w:pPr>
              <w:spacing w:after="0"/>
              <w:ind w:right="-390"/>
              <w:jc w:val="center"/>
              <w:rPr>
                <w:rFonts w:ascii="Times New Roman" w:hAnsi="Times New Roman" w:cs="Times New Roman"/>
                <w:noProof/>
                <w:sz w:val="28"/>
                <w:szCs w:val="28"/>
              </w:rPr>
            </w:pPr>
            <w:r>
              <w:rPr>
                <w:rFonts w:ascii="Times New Roman" w:hAnsi="Times New Roman" w:cs="Times New Roman"/>
                <w:noProof/>
                <w:sz w:val="28"/>
                <w:szCs w:val="28"/>
              </w:rPr>
              <w:t xml:space="preserve">№ </w:t>
            </w:r>
            <w:r w:rsidR="00D95C12">
              <w:rPr>
                <w:rFonts w:ascii="Times New Roman" w:hAnsi="Times New Roman" w:cs="Times New Roman"/>
                <w:noProof/>
                <w:sz w:val="28"/>
                <w:szCs w:val="28"/>
              </w:rPr>
              <w:t>1375</w:t>
            </w:r>
            <w:bookmarkStart w:id="0" w:name="_GoBack"/>
            <w:bookmarkEnd w:id="0"/>
            <w:r>
              <w:rPr>
                <w:rFonts w:ascii="Times New Roman" w:hAnsi="Times New Roman" w:cs="Times New Roman"/>
                <w:noProof/>
                <w:sz w:val="28"/>
                <w:szCs w:val="28"/>
              </w:rPr>
              <w:t>/3дп/15-24</w:t>
            </w:r>
          </w:p>
        </w:tc>
      </w:tr>
    </w:tbl>
    <w:p w:rsidR="004324AD" w:rsidRDefault="004324AD" w:rsidP="004324AD">
      <w:pPr>
        <w:spacing w:after="0"/>
        <w:rPr>
          <w:color w:val="000000" w:themeColor="text1"/>
        </w:rPr>
      </w:pPr>
    </w:p>
    <w:p w:rsidR="00911D4D" w:rsidRPr="007C1F8D" w:rsidRDefault="00911D4D" w:rsidP="004324AD">
      <w:pPr>
        <w:spacing w:after="0"/>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tblGrid>
      <w:tr w:rsidR="004324AD" w:rsidRPr="004D49FA" w:rsidTr="00911D4D">
        <w:tc>
          <w:tcPr>
            <w:tcW w:w="5245" w:type="dxa"/>
          </w:tcPr>
          <w:p w:rsidR="004324AD" w:rsidRDefault="004324AD" w:rsidP="00CA0253">
            <w:pPr>
              <w:ind w:left="-120"/>
              <w:jc w:val="both"/>
              <w:rPr>
                <w:rFonts w:ascii="Times New Roman" w:eastAsia="Times New Roman" w:hAnsi="Times New Roman" w:cs="Times New Roman"/>
                <w:b/>
                <w:color w:val="000000" w:themeColor="text1"/>
                <w:sz w:val="24"/>
                <w:szCs w:val="24"/>
                <w:lang w:eastAsia="ru-RU"/>
              </w:rPr>
            </w:pPr>
            <w:r w:rsidRPr="004D49FA">
              <w:rPr>
                <w:rFonts w:ascii="Times New Roman" w:eastAsia="Times New Roman" w:hAnsi="Times New Roman" w:cs="Times New Roman"/>
                <w:b/>
                <w:color w:val="000000" w:themeColor="text1"/>
                <w:sz w:val="24"/>
                <w:szCs w:val="24"/>
                <w:lang w:eastAsia="ru-RU"/>
              </w:rPr>
              <w:t>Про залишення без розгляду та повернення дисциплінарних скарг</w:t>
            </w:r>
            <w:r>
              <w:rPr>
                <w:rFonts w:ascii="Times New Roman" w:eastAsia="Times New Roman" w:hAnsi="Times New Roman" w:cs="Times New Roman"/>
                <w:b/>
                <w:color w:val="000000" w:themeColor="text1"/>
                <w:sz w:val="24"/>
                <w:szCs w:val="24"/>
                <w:lang w:eastAsia="ru-RU"/>
              </w:rPr>
              <w:t>:</w:t>
            </w:r>
            <w:r w:rsidR="00EF2CF3">
              <w:t xml:space="preserve"> </w:t>
            </w:r>
            <w:r w:rsidR="00EF2CF3" w:rsidRPr="00EF2CF3">
              <w:rPr>
                <w:rFonts w:ascii="Times New Roman" w:eastAsia="Times New Roman" w:hAnsi="Times New Roman" w:cs="Times New Roman"/>
                <w:b/>
                <w:color w:val="000000" w:themeColor="text1"/>
                <w:sz w:val="24"/>
                <w:szCs w:val="24"/>
                <w:lang w:eastAsia="ru-RU"/>
              </w:rPr>
              <w:t>приватного виконавця виконавчого округу Одеської області Матвійчук Н</w:t>
            </w:r>
            <w:r w:rsidR="00EF2CF3">
              <w:rPr>
                <w:rFonts w:ascii="Times New Roman" w:eastAsia="Times New Roman" w:hAnsi="Times New Roman" w:cs="Times New Roman"/>
                <w:b/>
                <w:color w:val="000000" w:themeColor="text1"/>
                <w:sz w:val="24"/>
                <w:szCs w:val="24"/>
                <w:lang w:eastAsia="ru-RU"/>
              </w:rPr>
              <w:t>.</w:t>
            </w:r>
            <w:r w:rsidR="00EF2CF3" w:rsidRPr="00EF2CF3">
              <w:rPr>
                <w:rFonts w:ascii="Times New Roman" w:eastAsia="Times New Roman" w:hAnsi="Times New Roman" w:cs="Times New Roman"/>
                <w:b/>
                <w:color w:val="000000" w:themeColor="text1"/>
                <w:sz w:val="24"/>
                <w:szCs w:val="24"/>
                <w:lang w:eastAsia="ru-RU"/>
              </w:rPr>
              <w:t>Є</w:t>
            </w:r>
            <w:r w:rsidR="00EF2CF3">
              <w:rPr>
                <w:rFonts w:ascii="Times New Roman" w:eastAsia="Times New Roman" w:hAnsi="Times New Roman" w:cs="Times New Roman"/>
                <w:b/>
                <w:color w:val="000000" w:themeColor="text1"/>
                <w:sz w:val="24"/>
                <w:szCs w:val="24"/>
                <w:lang w:eastAsia="ru-RU"/>
              </w:rPr>
              <w:t>.</w:t>
            </w:r>
            <w:r w:rsidR="00EF2CF3" w:rsidRPr="00EF2CF3">
              <w:rPr>
                <w:rFonts w:ascii="Times New Roman" w:eastAsia="Times New Roman" w:hAnsi="Times New Roman" w:cs="Times New Roman"/>
                <w:b/>
                <w:color w:val="000000" w:themeColor="text1"/>
                <w:sz w:val="24"/>
                <w:szCs w:val="24"/>
                <w:lang w:eastAsia="ru-RU"/>
              </w:rPr>
              <w:t xml:space="preserve"> щодо судді Індустріального районного суду міста Дніпропетровська Доценко С</w:t>
            </w:r>
            <w:r w:rsidR="00EF2CF3">
              <w:rPr>
                <w:rFonts w:ascii="Times New Roman" w:eastAsia="Times New Roman" w:hAnsi="Times New Roman" w:cs="Times New Roman"/>
                <w:b/>
                <w:color w:val="000000" w:themeColor="text1"/>
                <w:sz w:val="24"/>
                <w:szCs w:val="24"/>
                <w:lang w:eastAsia="ru-RU"/>
              </w:rPr>
              <w:t>.</w:t>
            </w:r>
            <w:r w:rsidR="00EF2CF3" w:rsidRPr="00EF2CF3">
              <w:rPr>
                <w:rFonts w:ascii="Times New Roman" w:eastAsia="Times New Roman" w:hAnsi="Times New Roman" w:cs="Times New Roman"/>
                <w:b/>
                <w:color w:val="000000" w:themeColor="text1"/>
                <w:sz w:val="24"/>
                <w:szCs w:val="24"/>
                <w:lang w:eastAsia="ru-RU"/>
              </w:rPr>
              <w:t>І</w:t>
            </w:r>
            <w:r w:rsidR="00EF2CF3">
              <w:rPr>
                <w:rFonts w:ascii="Times New Roman" w:eastAsia="Times New Roman" w:hAnsi="Times New Roman" w:cs="Times New Roman"/>
                <w:b/>
                <w:color w:val="000000" w:themeColor="text1"/>
                <w:sz w:val="24"/>
                <w:szCs w:val="24"/>
                <w:lang w:eastAsia="ru-RU"/>
              </w:rPr>
              <w:t>.</w:t>
            </w:r>
            <w:r w:rsidR="00EF2CF3" w:rsidRPr="00EF2CF3">
              <w:rPr>
                <w:rFonts w:ascii="Times New Roman" w:eastAsia="Times New Roman" w:hAnsi="Times New Roman" w:cs="Times New Roman"/>
                <w:b/>
                <w:color w:val="000000" w:themeColor="text1"/>
                <w:sz w:val="24"/>
                <w:szCs w:val="24"/>
                <w:lang w:eastAsia="ru-RU"/>
              </w:rPr>
              <w:t>;</w:t>
            </w:r>
            <w:r w:rsidR="00886471">
              <w:rPr>
                <w:rFonts w:ascii="Times New Roman" w:eastAsia="Times New Roman" w:hAnsi="Times New Roman" w:cs="Times New Roman"/>
                <w:b/>
                <w:color w:val="000000" w:themeColor="text1"/>
                <w:sz w:val="24"/>
                <w:szCs w:val="24"/>
                <w:lang w:eastAsia="ru-RU"/>
              </w:rPr>
              <w:t xml:space="preserve"> </w:t>
            </w:r>
            <w:r w:rsidR="00886471" w:rsidRPr="00886471">
              <w:rPr>
                <w:rFonts w:ascii="Times New Roman" w:eastAsia="Times New Roman" w:hAnsi="Times New Roman" w:cs="Times New Roman"/>
                <w:b/>
                <w:color w:val="000000" w:themeColor="text1"/>
                <w:sz w:val="24"/>
                <w:szCs w:val="24"/>
                <w:lang w:eastAsia="ru-RU"/>
              </w:rPr>
              <w:t>Суторміної О</w:t>
            </w:r>
            <w:r w:rsidR="00886471">
              <w:rPr>
                <w:rFonts w:ascii="Times New Roman" w:eastAsia="Times New Roman" w:hAnsi="Times New Roman" w:cs="Times New Roman"/>
                <w:b/>
                <w:color w:val="000000" w:themeColor="text1"/>
                <w:sz w:val="24"/>
                <w:szCs w:val="24"/>
                <w:lang w:eastAsia="ru-RU"/>
              </w:rPr>
              <w:t>.</w:t>
            </w:r>
            <w:r w:rsidR="00886471" w:rsidRPr="00886471">
              <w:rPr>
                <w:rFonts w:ascii="Times New Roman" w:eastAsia="Times New Roman" w:hAnsi="Times New Roman" w:cs="Times New Roman"/>
                <w:b/>
                <w:color w:val="000000" w:themeColor="text1"/>
                <w:sz w:val="24"/>
                <w:szCs w:val="24"/>
                <w:lang w:eastAsia="ru-RU"/>
              </w:rPr>
              <w:t>Є</w:t>
            </w:r>
            <w:r w:rsidR="00886471">
              <w:rPr>
                <w:rFonts w:ascii="Times New Roman" w:eastAsia="Times New Roman" w:hAnsi="Times New Roman" w:cs="Times New Roman"/>
                <w:b/>
                <w:color w:val="000000" w:themeColor="text1"/>
                <w:sz w:val="24"/>
                <w:szCs w:val="24"/>
                <w:lang w:eastAsia="ru-RU"/>
              </w:rPr>
              <w:t>.</w:t>
            </w:r>
            <w:r w:rsidR="00886471" w:rsidRPr="00886471">
              <w:rPr>
                <w:rFonts w:ascii="Times New Roman" w:eastAsia="Times New Roman" w:hAnsi="Times New Roman" w:cs="Times New Roman"/>
                <w:b/>
                <w:color w:val="000000" w:themeColor="text1"/>
                <w:sz w:val="24"/>
                <w:szCs w:val="24"/>
                <w:lang w:eastAsia="ru-RU"/>
              </w:rPr>
              <w:t xml:space="preserve"> щодо судді Южного міського суду Одеської області Барановської З</w:t>
            </w:r>
            <w:r w:rsidR="00886471">
              <w:rPr>
                <w:rFonts w:ascii="Times New Roman" w:eastAsia="Times New Roman" w:hAnsi="Times New Roman" w:cs="Times New Roman"/>
                <w:b/>
                <w:color w:val="000000" w:themeColor="text1"/>
                <w:sz w:val="24"/>
                <w:szCs w:val="24"/>
                <w:lang w:eastAsia="ru-RU"/>
              </w:rPr>
              <w:t>.</w:t>
            </w:r>
            <w:r w:rsidR="00886471" w:rsidRPr="00886471">
              <w:rPr>
                <w:rFonts w:ascii="Times New Roman" w:eastAsia="Times New Roman" w:hAnsi="Times New Roman" w:cs="Times New Roman"/>
                <w:b/>
                <w:color w:val="000000" w:themeColor="text1"/>
                <w:sz w:val="24"/>
                <w:szCs w:val="24"/>
                <w:lang w:eastAsia="ru-RU"/>
              </w:rPr>
              <w:t>І</w:t>
            </w:r>
            <w:r w:rsidR="00886471">
              <w:rPr>
                <w:rFonts w:ascii="Times New Roman" w:eastAsia="Times New Roman" w:hAnsi="Times New Roman" w:cs="Times New Roman"/>
                <w:b/>
                <w:color w:val="000000" w:themeColor="text1"/>
                <w:sz w:val="24"/>
                <w:szCs w:val="24"/>
                <w:lang w:eastAsia="ru-RU"/>
              </w:rPr>
              <w:t>.;</w:t>
            </w:r>
            <w:r w:rsidR="00F1610D">
              <w:rPr>
                <w:rFonts w:ascii="Times New Roman" w:eastAsia="Times New Roman" w:hAnsi="Times New Roman" w:cs="Times New Roman"/>
                <w:b/>
                <w:color w:val="000000" w:themeColor="text1"/>
                <w:sz w:val="24"/>
                <w:szCs w:val="24"/>
                <w:lang w:eastAsia="ru-RU"/>
              </w:rPr>
              <w:t xml:space="preserve"> </w:t>
            </w:r>
            <w:r w:rsidR="00F1610D" w:rsidRPr="00F1610D">
              <w:rPr>
                <w:rFonts w:ascii="Times New Roman" w:eastAsia="Times New Roman" w:hAnsi="Times New Roman" w:cs="Times New Roman"/>
                <w:b/>
                <w:color w:val="000000" w:themeColor="text1"/>
                <w:sz w:val="24"/>
                <w:szCs w:val="24"/>
                <w:lang w:eastAsia="ru-RU"/>
              </w:rPr>
              <w:t>Адвокатського бюро «Сергія Лисенка», подано</w:t>
            </w:r>
            <w:r w:rsidR="00F1610D">
              <w:rPr>
                <w:rFonts w:ascii="Times New Roman" w:eastAsia="Times New Roman" w:hAnsi="Times New Roman" w:cs="Times New Roman"/>
                <w:b/>
                <w:color w:val="000000" w:themeColor="text1"/>
                <w:sz w:val="24"/>
                <w:szCs w:val="24"/>
                <w:lang w:eastAsia="ru-RU"/>
              </w:rPr>
              <w:t>ю</w:t>
            </w:r>
            <w:r w:rsidR="00F1610D" w:rsidRPr="00F1610D">
              <w:rPr>
                <w:rFonts w:ascii="Times New Roman" w:eastAsia="Times New Roman" w:hAnsi="Times New Roman" w:cs="Times New Roman"/>
                <w:b/>
                <w:color w:val="000000" w:themeColor="text1"/>
                <w:sz w:val="24"/>
                <w:szCs w:val="24"/>
                <w:lang w:eastAsia="ru-RU"/>
              </w:rPr>
              <w:t xml:space="preserve"> адвокатом Лисенком С</w:t>
            </w:r>
            <w:r w:rsidR="00F1610D">
              <w:rPr>
                <w:rFonts w:ascii="Times New Roman" w:eastAsia="Times New Roman" w:hAnsi="Times New Roman" w:cs="Times New Roman"/>
                <w:b/>
                <w:color w:val="000000" w:themeColor="text1"/>
                <w:sz w:val="24"/>
                <w:szCs w:val="24"/>
                <w:lang w:eastAsia="ru-RU"/>
              </w:rPr>
              <w:t>.</w:t>
            </w:r>
            <w:r w:rsidR="00F1610D" w:rsidRPr="00F1610D">
              <w:rPr>
                <w:rFonts w:ascii="Times New Roman" w:eastAsia="Times New Roman" w:hAnsi="Times New Roman" w:cs="Times New Roman"/>
                <w:b/>
                <w:color w:val="000000" w:themeColor="text1"/>
                <w:sz w:val="24"/>
                <w:szCs w:val="24"/>
                <w:lang w:eastAsia="ru-RU"/>
              </w:rPr>
              <w:t>М</w:t>
            </w:r>
            <w:r w:rsidR="00F1610D">
              <w:rPr>
                <w:rFonts w:ascii="Times New Roman" w:eastAsia="Times New Roman" w:hAnsi="Times New Roman" w:cs="Times New Roman"/>
                <w:b/>
                <w:color w:val="000000" w:themeColor="text1"/>
                <w:sz w:val="24"/>
                <w:szCs w:val="24"/>
                <w:lang w:eastAsia="ru-RU"/>
              </w:rPr>
              <w:t>.</w:t>
            </w:r>
            <w:r w:rsidR="00F1610D" w:rsidRPr="00F1610D">
              <w:rPr>
                <w:rFonts w:ascii="Times New Roman" w:eastAsia="Times New Roman" w:hAnsi="Times New Roman" w:cs="Times New Roman"/>
                <w:b/>
                <w:color w:val="000000" w:themeColor="text1"/>
                <w:sz w:val="24"/>
                <w:szCs w:val="24"/>
                <w:lang w:eastAsia="ru-RU"/>
              </w:rPr>
              <w:t>, щодо судді Новомиргородського районного суду Кіровоградської області Лещенко О</w:t>
            </w:r>
            <w:r w:rsidR="00F1610D">
              <w:rPr>
                <w:rFonts w:ascii="Times New Roman" w:eastAsia="Times New Roman" w:hAnsi="Times New Roman" w:cs="Times New Roman"/>
                <w:b/>
                <w:color w:val="000000" w:themeColor="text1"/>
                <w:sz w:val="24"/>
                <w:szCs w:val="24"/>
                <w:lang w:eastAsia="ru-RU"/>
              </w:rPr>
              <w:t>.</w:t>
            </w:r>
            <w:r w:rsidR="00F1610D" w:rsidRPr="00F1610D">
              <w:rPr>
                <w:rFonts w:ascii="Times New Roman" w:eastAsia="Times New Roman" w:hAnsi="Times New Roman" w:cs="Times New Roman"/>
                <w:b/>
                <w:color w:val="000000" w:themeColor="text1"/>
                <w:sz w:val="24"/>
                <w:szCs w:val="24"/>
                <w:lang w:eastAsia="ru-RU"/>
              </w:rPr>
              <w:t>В</w:t>
            </w:r>
            <w:r w:rsidR="00F1610D">
              <w:rPr>
                <w:rFonts w:ascii="Times New Roman" w:eastAsia="Times New Roman" w:hAnsi="Times New Roman" w:cs="Times New Roman"/>
                <w:b/>
                <w:color w:val="000000" w:themeColor="text1"/>
                <w:sz w:val="24"/>
                <w:szCs w:val="24"/>
                <w:lang w:eastAsia="ru-RU"/>
              </w:rPr>
              <w:t>.</w:t>
            </w:r>
            <w:r w:rsidR="00F1610D" w:rsidRPr="00F1610D">
              <w:rPr>
                <w:rFonts w:ascii="Times New Roman" w:eastAsia="Times New Roman" w:hAnsi="Times New Roman" w:cs="Times New Roman"/>
                <w:b/>
                <w:color w:val="000000" w:themeColor="text1"/>
                <w:sz w:val="24"/>
                <w:szCs w:val="24"/>
                <w:lang w:eastAsia="ru-RU"/>
              </w:rPr>
              <w:t xml:space="preserve"> (тимчасово відрядженої до Ірпінського міського суду Київської області)</w:t>
            </w:r>
            <w:r w:rsidR="00F1610D">
              <w:rPr>
                <w:rFonts w:ascii="Times New Roman" w:eastAsia="Times New Roman" w:hAnsi="Times New Roman" w:cs="Times New Roman"/>
                <w:b/>
                <w:color w:val="000000" w:themeColor="text1"/>
                <w:sz w:val="24"/>
                <w:szCs w:val="24"/>
                <w:lang w:eastAsia="ru-RU"/>
              </w:rPr>
              <w:t>;</w:t>
            </w:r>
            <w:r w:rsidR="002702B9">
              <w:rPr>
                <w:rFonts w:ascii="Times New Roman" w:eastAsia="Times New Roman" w:hAnsi="Times New Roman" w:cs="Times New Roman"/>
                <w:b/>
                <w:color w:val="000000" w:themeColor="text1"/>
                <w:sz w:val="24"/>
                <w:szCs w:val="24"/>
                <w:lang w:eastAsia="ru-RU"/>
              </w:rPr>
              <w:t xml:space="preserve"> </w:t>
            </w:r>
            <w:r w:rsidR="002702B9" w:rsidRPr="002702B9">
              <w:rPr>
                <w:rFonts w:ascii="Times New Roman" w:eastAsia="Times New Roman" w:hAnsi="Times New Roman" w:cs="Times New Roman"/>
                <w:b/>
                <w:color w:val="000000" w:themeColor="text1"/>
                <w:sz w:val="24"/>
                <w:szCs w:val="24"/>
                <w:lang w:eastAsia="ru-RU"/>
              </w:rPr>
              <w:t>Баришева І</w:t>
            </w:r>
            <w:r w:rsidR="002702B9">
              <w:rPr>
                <w:rFonts w:ascii="Times New Roman" w:eastAsia="Times New Roman" w:hAnsi="Times New Roman" w:cs="Times New Roman"/>
                <w:b/>
                <w:color w:val="000000" w:themeColor="text1"/>
                <w:sz w:val="24"/>
                <w:szCs w:val="24"/>
                <w:lang w:eastAsia="ru-RU"/>
              </w:rPr>
              <w:t>.</w:t>
            </w:r>
            <w:r w:rsidR="002702B9" w:rsidRPr="002702B9">
              <w:rPr>
                <w:rFonts w:ascii="Times New Roman" w:eastAsia="Times New Roman" w:hAnsi="Times New Roman" w:cs="Times New Roman"/>
                <w:b/>
                <w:color w:val="000000" w:themeColor="text1"/>
                <w:sz w:val="24"/>
                <w:szCs w:val="24"/>
                <w:lang w:eastAsia="ru-RU"/>
              </w:rPr>
              <w:t>Г</w:t>
            </w:r>
            <w:r w:rsidR="002702B9">
              <w:rPr>
                <w:rFonts w:ascii="Times New Roman" w:eastAsia="Times New Roman" w:hAnsi="Times New Roman" w:cs="Times New Roman"/>
                <w:b/>
                <w:color w:val="000000" w:themeColor="text1"/>
                <w:sz w:val="24"/>
                <w:szCs w:val="24"/>
                <w:lang w:eastAsia="ru-RU"/>
              </w:rPr>
              <w:t>.</w:t>
            </w:r>
            <w:r w:rsidR="002702B9" w:rsidRPr="002702B9">
              <w:rPr>
                <w:rFonts w:ascii="Times New Roman" w:eastAsia="Times New Roman" w:hAnsi="Times New Roman" w:cs="Times New Roman"/>
                <w:b/>
                <w:color w:val="000000" w:themeColor="text1"/>
                <w:sz w:val="24"/>
                <w:szCs w:val="24"/>
                <w:lang w:eastAsia="ru-RU"/>
              </w:rPr>
              <w:t xml:space="preserve"> щодо суддів Солом’янського районного суду міста Києва Букіної О</w:t>
            </w:r>
            <w:r w:rsidR="002702B9">
              <w:rPr>
                <w:rFonts w:ascii="Times New Roman" w:eastAsia="Times New Roman" w:hAnsi="Times New Roman" w:cs="Times New Roman"/>
                <w:b/>
                <w:color w:val="000000" w:themeColor="text1"/>
                <w:sz w:val="24"/>
                <w:szCs w:val="24"/>
                <w:lang w:eastAsia="ru-RU"/>
              </w:rPr>
              <w:t>.</w:t>
            </w:r>
            <w:r w:rsidR="002702B9" w:rsidRPr="002702B9">
              <w:rPr>
                <w:rFonts w:ascii="Times New Roman" w:eastAsia="Times New Roman" w:hAnsi="Times New Roman" w:cs="Times New Roman"/>
                <w:b/>
                <w:color w:val="000000" w:themeColor="text1"/>
                <w:sz w:val="24"/>
                <w:szCs w:val="24"/>
                <w:lang w:eastAsia="ru-RU"/>
              </w:rPr>
              <w:t>М</w:t>
            </w:r>
            <w:r w:rsidR="002702B9">
              <w:rPr>
                <w:rFonts w:ascii="Times New Roman" w:eastAsia="Times New Roman" w:hAnsi="Times New Roman" w:cs="Times New Roman"/>
                <w:b/>
                <w:color w:val="000000" w:themeColor="text1"/>
                <w:sz w:val="24"/>
                <w:szCs w:val="24"/>
                <w:lang w:eastAsia="ru-RU"/>
              </w:rPr>
              <w:t>.</w:t>
            </w:r>
            <w:r w:rsidR="002702B9" w:rsidRPr="002702B9">
              <w:rPr>
                <w:rFonts w:ascii="Times New Roman" w:eastAsia="Times New Roman" w:hAnsi="Times New Roman" w:cs="Times New Roman"/>
                <w:b/>
                <w:color w:val="000000" w:themeColor="text1"/>
                <w:sz w:val="24"/>
                <w:szCs w:val="24"/>
                <w:lang w:eastAsia="ru-RU"/>
              </w:rPr>
              <w:t>, Київського апеляційного суду Олійника В</w:t>
            </w:r>
            <w:r w:rsidR="002702B9">
              <w:rPr>
                <w:rFonts w:ascii="Times New Roman" w:eastAsia="Times New Roman" w:hAnsi="Times New Roman" w:cs="Times New Roman"/>
                <w:b/>
                <w:color w:val="000000" w:themeColor="text1"/>
                <w:sz w:val="24"/>
                <w:szCs w:val="24"/>
                <w:lang w:eastAsia="ru-RU"/>
              </w:rPr>
              <w:t>.</w:t>
            </w:r>
            <w:r w:rsidR="002702B9" w:rsidRPr="002702B9">
              <w:rPr>
                <w:rFonts w:ascii="Times New Roman" w:eastAsia="Times New Roman" w:hAnsi="Times New Roman" w:cs="Times New Roman"/>
                <w:b/>
                <w:color w:val="000000" w:themeColor="text1"/>
                <w:sz w:val="24"/>
                <w:szCs w:val="24"/>
                <w:lang w:eastAsia="ru-RU"/>
              </w:rPr>
              <w:t>І</w:t>
            </w:r>
            <w:r w:rsidR="002702B9">
              <w:rPr>
                <w:rFonts w:ascii="Times New Roman" w:eastAsia="Times New Roman" w:hAnsi="Times New Roman" w:cs="Times New Roman"/>
                <w:b/>
                <w:color w:val="000000" w:themeColor="text1"/>
                <w:sz w:val="24"/>
                <w:szCs w:val="24"/>
                <w:lang w:eastAsia="ru-RU"/>
              </w:rPr>
              <w:t>.</w:t>
            </w:r>
            <w:r w:rsidR="002702B9" w:rsidRPr="002702B9">
              <w:rPr>
                <w:rFonts w:ascii="Times New Roman" w:eastAsia="Times New Roman" w:hAnsi="Times New Roman" w:cs="Times New Roman"/>
                <w:b/>
                <w:color w:val="000000" w:themeColor="text1"/>
                <w:sz w:val="24"/>
                <w:szCs w:val="24"/>
                <w:lang w:eastAsia="ru-RU"/>
              </w:rPr>
              <w:t>, Сушко Л</w:t>
            </w:r>
            <w:r w:rsidR="002702B9">
              <w:rPr>
                <w:rFonts w:ascii="Times New Roman" w:eastAsia="Times New Roman" w:hAnsi="Times New Roman" w:cs="Times New Roman"/>
                <w:b/>
                <w:color w:val="000000" w:themeColor="text1"/>
                <w:sz w:val="24"/>
                <w:szCs w:val="24"/>
                <w:lang w:eastAsia="ru-RU"/>
              </w:rPr>
              <w:t>.</w:t>
            </w:r>
            <w:r w:rsidR="002702B9" w:rsidRPr="002702B9">
              <w:rPr>
                <w:rFonts w:ascii="Times New Roman" w:eastAsia="Times New Roman" w:hAnsi="Times New Roman" w:cs="Times New Roman"/>
                <w:b/>
                <w:color w:val="000000" w:themeColor="text1"/>
                <w:sz w:val="24"/>
                <w:szCs w:val="24"/>
                <w:lang w:eastAsia="ru-RU"/>
              </w:rPr>
              <w:t>П</w:t>
            </w:r>
            <w:r w:rsidR="002702B9">
              <w:rPr>
                <w:rFonts w:ascii="Times New Roman" w:eastAsia="Times New Roman" w:hAnsi="Times New Roman" w:cs="Times New Roman"/>
                <w:b/>
                <w:color w:val="000000" w:themeColor="text1"/>
                <w:sz w:val="24"/>
                <w:szCs w:val="24"/>
                <w:lang w:eastAsia="ru-RU"/>
              </w:rPr>
              <w:t>.;</w:t>
            </w:r>
            <w:r w:rsidR="008D46F2">
              <w:rPr>
                <w:rFonts w:ascii="Times New Roman" w:eastAsia="Times New Roman" w:hAnsi="Times New Roman" w:cs="Times New Roman"/>
                <w:b/>
                <w:color w:val="000000" w:themeColor="text1"/>
                <w:sz w:val="24"/>
                <w:szCs w:val="24"/>
                <w:lang w:eastAsia="ru-RU"/>
              </w:rPr>
              <w:t xml:space="preserve"> </w:t>
            </w:r>
            <w:r w:rsidR="008D46F2" w:rsidRPr="008D46F2">
              <w:rPr>
                <w:rFonts w:ascii="Times New Roman" w:eastAsia="Times New Roman" w:hAnsi="Times New Roman" w:cs="Times New Roman"/>
                <w:b/>
                <w:color w:val="000000" w:themeColor="text1"/>
                <w:sz w:val="24"/>
                <w:szCs w:val="24"/>
                <w:lang w:eastAsia="ru-RU"/>
              </w:rPr>
              <w:t>Павлова В</w:t>
            </w:r>
            <w:r w:rsidR="008D46F2">
              <w:rPr>
                <w:rFonts w:ascii="Times New Roman" w:eastAsia="Times New Roman" w:hAnsi="Times New Roman" w:cs="Times New Roman"/>
                <w:b/>
                <w:color w:val="000000" w:themeColor="text1"/>
                <w:sz w:val="24"/>
                <w:szCs w:val="24"/>
                <w:lang w:eastAsia="ru-RU"/>
              </w:rPr>
              <w:t>.</w:t>
            </w:r>
            <w:r w:rsidR="008D46F2" w:rsidRPr="008D46F2">
              <w:rPr>
                <w:rFonts w:ascii="Times New Roman" w:eastAsia="Times New Roman" w:hAnsi="Times New Roman" w:cs="Times New Roman"/>
                <w:b/>
                <w:color w:val="000000" w:themeColor="text1"/>
                <w:sz w:val="24"/>
                <w:szCs w:val="24"/>
                <w:lang w:eastAsia="ru-RU"/>
              </w:rPr>
              <w:t>В</w:t>
            </w:r>
            <w:r w:rsidR="008D46F2">
              <w:rPr>
                <w:rFonts w:ascii="Times New Roman" w:eastAsia="Times New Roman" w:hAnsi="Times New Roman" w:cs="Times New Roman"/>
                <w:b/>
                <w:color w:val="000000" w:themeColor="text1"/>
                <w:sz w:val="24"/>
                <w:szCs w:val="24"/>
                <w:lang w:eastAsia="ru-RU"/>
              </w:rPr>
              <w:t>.</w:t>
            </w:r>
            <w:r w:rsidR="008D46F2" w:rsidRPr="008D46F2">
              <w:rPr>
                <w:rFonts w:ascii="Times New Roman" w:eastAsia="Times New Roman" w:hAnsi="Times New Roman" w:cs="Times New Roman"/>
                <w:b/>
                <w:color w:val="000000" w:themeColor="text1"/>
                <w:sz w:val="24"/>
                <w:szCs w:val="24"/>
                <w:lang w:eastAsia="ru-RU"/>
              </w:rPr>
              <w:t xml:space="preserve"> щодо судді Малиновського районного суду міста Одеси Мурзенка М</w:t>
            </w:r>
            <w:r w:rsidR="008D46F2">
              <w:rPr>
                <w:rFonts w:ascii="Times New Roman" w:eastAsia="Times New Roman" w:hAnsi="Times New Roman" w:cs="Times New Roman"/>
                <w:b/>
                <w:color w:val="000000" w:themeColor="text1"/>
                <w:sz w:val="24"/>
                <w:szCs w:val="24"/>
                <w:lang w:eastAsia="ru-RU"/>
              </w:rPr>
              <w:t>.</w:t>
            </w:r>
            <w:r w:rsidR="008D46F2" w:rsidRPr="008D46F2">
              <w:rPr>
                <w:rFonts w:ascii="Times New Roman" w:eastAsia="Times New Roman" w:hAnsi="Times New Roman" w:cs="Times New Roman"/>
                <w:b/>
                <w:color w:val="000000" w:themeColor="text1"/>
                <w:sz w:val="24"/>
                <w:szCs w:val="24"/>
                <w:lang w:eastAsia="ru-RU"/>
              </w:rPr>
              <w:t>В</w:t>
            </w:r>
            <w:r w:rsidR="008D46F2">
              <w:rPr>
                <w:rFonts w:ascii="Times New Roman" w:eastAsia="Times New Roman" w:hAnsi="Times New Roman" w:cs="Times New Roman"/>
                <w:b/>
                <w:color w:val="000000" w:themeColor="text1"/>
                <w:sz w:val="24"/>
                <w:szCs w:val="24"/>
                <w:lang w:eastAsia="ru-RU"/>
              </w:rPr>
              <w:t xml:space="preserve">.; </w:t>
            </w:r>
            <w:r w:rsidR="00116482" w:rsidRPr="00116482">
              <w:rPr>
                <w:rFonts w:ascii="Times New Roman" w:eastAsia="Times New Roman" w:hAnsi="Times New Roman" w:cs="Times New Roman"/>
                <w:b/>
                <w:color w:val="000000" w:themeColor="text1"/>
                <w:sz w:val="24"/>
                <w:szCs w:val="24"/>
                <w:lang w:eastAsia="ru-RU"/>
              </w:rPr>
              <w:t>Павлова В</w:t>
            </w:r>
            <w:r w:rsidR="00116482">
              <w:rPr>
                <w:rFonts w:ascii="Times New Roman" w:eastAsia="Times New Roman" w:hAnsi="Times New Roman" w:cs="Times New Roman"/>
                <w:b/>
                <w:color w:val="000000" w:themeColor="text1"/>
                <w:sz w:val="24"/>
                <w:szCs w:val="24"/>
                <w:lang w:eastAsia="ru-RU"/>
              </w:rPr>
              <w:t>.</w:t>
            </w:r>
            <w:r w:rsidR="00116482" w:rsidRPr="00116482">
              <w:rPr>
                <w:rFonts w:ascii="Times New Roman" w:eastAsia="Times New Roman" w:hAnsi="Times New Roman" w:cs="Times New Roman"/>
                <w:b/>
                <w:color w:val="000000" w:themeColor="text1"/>
                <w:sz w:val="24"/>
                <w:szCs w:val="24"/>
                <w:lang w:eastAsia="ru-RU"/>
              </w:rPr>
              <w:t>В</w:t>
            </w:r>
            <w:r w:rsidR="00116482">
              <w:rPr>
                <w:rFonts w:ascii="Times New Roman" w:eastAsia="Times New Roman" w:hAnsi="Times New Roman" w:cs="Times New Roman"/>
                <w:b/>
                <w:color w:val="000000" w:themeColor="text1"/>
                <w:sz w:val="24"/>
                <w:szCs w:val="24"/>
                <w:lang w:eastAsia="ru-RU"/>
              </w:rPr>
              <w:t>.</w:t>
            </w:r>
            <w:r w:rsidR="00116482" w:rsidRPr="00116482">
              <w:rPr>
                <w:rFonts w:ascii="Times New Roman" w:eastAsia="Times New Roman" w:hAnsi="Times New Roman" w:cs="Times New Roman"/>
                <w:b/>
                <w:color w:val="000000" w:themeColor="text1"/>
                <w:sz w:val="24"/>
                <w:szCs w:val="24"/>
                <w:lang w:eastAsia="ru-RU"/>
              </w:rPr>
              <w:t xml:space="preserve"> щодо судді Одеського апеляційного суду Комлевої О</w:t>
            </w:r>
            <w:r w:rsidR="00116482">
              <w:rPr>
                <w:rFonts w:ascii="Times New Roman" w:eastAsia="Times New Roman" w:hAnsi="Times New Roman" w:cs="Times New Roman"/>
                <w:b/>
                <w:color w:val="000000" w:themeColor="text1"/>
                <w:sz w:val="24"/>
                <w:szCs w:val="24"/>
                <w:lang w:eastAsia="ru-RU"/>
              </w:rPr>
              <w:t>.</w:t>
            </w:r>
            <w:r w:rsidR="00116482" w:rsidRPr="00116482">
              <w:rPr>
                <w:rFonts w:ascii="Times New Roman" w:eastAsia="Times New Roman" w:hAnsi="Times New Roman" w:cs="Times New Roman"/>
                <w:b/>
                <w:color w:val="000000" w:themeColor="text1"/>
                <w:sz w:val="24"/>
                <w:szCs w:val="24"/>
                <w:lang w:eastAsia="ru-RU"/>
              </w:rPr>
              <w:t>С</w:t>
            </w:r>
            <w:r w:rsidR="00116482">
              <w:rPr>
                <w:rFonts w:ascii="Times New Roman" w:eastAsia="Times New Roman" w:hAnsi="Times New Roman" w:cs="Times New Roman"/>
                <w:b/>
                <w:color w:val="000000" w:themeColor="text1"/>
                <w:sz w:val="24"/>
                <w:szCs w:val="24"/>
                <w:lang w:eastAsia="ru-RU"/>
              </w:rPr>
              <w:t xml:space="preserve">.; </w:t>
            </w:r>
            <w:r w:rsidR="00911D4D">
              <w:rPr>
                <w:rFonts w:ascii="Times New Roman" w:eastAsia="Times New Roman" w:hAnsi="Times New Roman" w:cs="Times New Roman"/>
                <w:b/>
                <w:color w:val="000000" w:themeColor="text1"/>
                <w:sz w:val="24"/>
                <w:szCs w:val="24"/>
                <w:lang w:eastAsia="ru-RU"/>
              </w:rPr>
              <w:t xml:space="preserve">                    </w:t>
            </w:r>
            <w:r>
              <w:rPr>
                <w:rFonts w:ascii="Times New Roman" w:eastAsia="Times New Roman" w:hAnsi="Times New Roman" w:cs="Times New Roman"/>
                <w:b/>
                <w:color w:val="000000" w:themeColor="text1"/>
                <w:sz w:val="24"/>
                <w:szCs w:val="24"/>
                <w:lang w:eastAsia="ru-RU"/>
              </w:rPr>
              <w:t>Пирхавки О.В. щодо</w:t>
            </w:r>
            <w:r w:rsidRPr="00DA203C">
              <w:rPr>
                <w:rFonts w:ascii="Times New Roman" w:eastAsia="Times New Roman" w:hAnsi="Times New Roman" w:cs="Times New Roman"/>
                <w:b/>
                <w:color w:val="000000" w:themeColor="text1"/>
                <w:sz w:val="24"/>
                <w:szCs w:val="24"/>
                <w:lang w:eastAsia="ru-RU"/>
              </w:rPr>
              <w:t xml:space="preserve"> судді </w:t>
            </w:r>
            <w:r>
              <w:rPr>
                <w:rFonts w:ascii="Times New Roman" w:eastAsia="Times New Roman" w:hAnsi="Times New Roman" w:cs="Times New Roman"/>
                <w:b/>
                <w:color w:val="000000" w:themeColor="text1"/>
                <w:sz w:val="24"/>
                <w:szCs w:val="24"/>
                <w:lang w:eastAsia="ru-RU"/>
              </w:rPr>
              <w:t xml:space="preserve">Приморського районного </w:t>
            </w:r>
            <w:r w:rsidRPr="00DA203C">
              <w:rPr>
                <w:rFonts w:ascii="Times New Roman" w:eastAsia="Times New Roman" w:hAnsi="Times New Roman" w:cs="Times New Roman"/>
                <w:b/>
                <w:color w:val="000000" w:themeColor="text1"/>
                <w:sz w:val="24"/>
                <w:szCs w:val="24"/>
                <w:lang w:eastAsia="ru-RU"/>
              </w:rPr>
              <w:t xml:space="preserve">суду </w:t>
            </w:r>
            <w:r>
              <w:rPr>
                <w:rFonts w:ascii="Times New Roman" w:eastAsia="Times New Roman" w:hAnsi="Times New Roman" w:cs="Times New Roman"/>
                <w:b/>
                <w:color w:val="000000" w:themeColor="text1"/>
                <w:sz w:val="24"/>
                <w:szCs w:val="24"/>
                <w:lang w:eastAsia="ru-RU"/>
              </w:rPr>
              <w:t>міста Одеси Ковтун Ю.І.;</w:t>
            </w:r>
            <w:r w:rsidR="00116482">
              <w:rPr>
                <w:rFonts w:ascii="Times New Roman" w:eastAsia="Times New Roman" w:hAnsi="Times New Roman" w:cs="Times New Roman"/>
                <w:b/>
                <w:color w:val="000000" w:themeColor="text1"/>
                <w:sz w:val="24"/>
                <w:szCs w:val="24"/>
                <w:lang w:eastAsia="ru-RU"/>
              </w:rPr>
              <w:t xml:space="preserve"> </w:t>
            </w:r>
            <w:r>
              <w:rPr>
                <w:rFonts w:ascii="Times New Roman" w:eastAsia="Times New Roman" w:hAnsi="Times New Roman" w:cs="Times New Roman"/>
                <w:b/>
                <w:color w:val="000000" w:themeColor="text1"/>
                <w:sz w:val="24"/>
                <w:szCs w:val="24"/>
                <w:lang w:eastAsia="ru-RU"/>
              </w:rPr>
              <w:t xml:space="preserve">Нікітіної Ю.В. щодо судді Ленінського районного суду міста Миколаєва </w:t>
            </w:r>
            <w:r w:rsidR="00911D4D">
              <w:rPr>
                <w:rFonts w:ascii="Times New Roman" w:eastAsia="Times New Roman" w:hAnsi="Times New Roman" w:cs="Times New Roman"/>
                <w:b/>
                <w:color w:val="000000" w:themeColor="text1"/>
                <w:sz w:val="24"/>
                <w:szCs w:val="24"/>
                <w:lang w:eastAsia="ru-RU"/>
              </w:rPr>
              <w:t xml:space="preserve">                </w:t>
            </w:r>
            <w:r>
              <w:rPr>
                <w:rFonts w:ascii="Times New Roman" w:eastAsia="Times New Roman" w:hAnsi="Times New Roman" w:cs="Times New Roman"/>
                <w:b/>
                <w:color w:val="000000" w:themeColor="text1"/>
                <w:sz w:val="24"/>
                <w:szCs w:val="24"/>
                <w:lang w:eastAsia="ru-RU"/>
              </w:rPr>
              <w:t>Рум</w:t>
            </w:r>
            <w:r w:rsidRPr="00D27524">
              <w:rPr>
                <w:rFonts w:ascii="Times New Roman" w:eastAsia="Times New Roman" w:hAnsi="Times New Roman" w:cs="Times New Roman"/>
                <w:b/>
                <w:color w:val="000000" w:themeColor="text1"/>
                <w:sz w:val="24"/>
                <w:szCs w:val="24"/>
                <w:lang w:eastAsia="ru-RU"/>
              </w:rPr>
              <w:t>’</w:t>
            </w:r>
            <w:r>
              <w:rPr>
                <w:rFonts w:ascii="Times New Roman" w:eastAsia="Times New Roman" w:hAnsi="Times New Roman" w:cs="Times New Roman"/>
                <w:b/>
                <w:color w:val="000000" w:themeColor="text1"/>
                <w:sz w:val="24"/>
                <w:szCs w:val="24"/>
                <w:lang w:eastAsia="ru-RU"/>
              </w:rPr>
              <w:t>янцевої Н.О.;</w:t>
            </w:r>
            <w:r w:rsidR="00116482">
              <w:rPr>
                <w:rFonts w:ascii="Times New Roman" w:eastAsia="Times New Roman" w:hAnsi="Times New Roman" w:cs="Times New Roman"/>
                <w:b/>
                <w:color w:val="000000" w:themeColor="text1"/>
                <w:sz w:val="24"/>
                <w:szCs w:val="24"/>
                <w:lang w:eastAsia="ru-RU"/>
              </w:rPr>
              <w:t xml:space="preserve"> </w:t>
            </w:r>
            <w:r>
              <w:rPr>
                <w:rFonts w:ascii="Times New Roman" w:eastAsia="Times New Roman" w:hAnsi="Times New Roman" w:cs="Times New Roman"/>
                <w:b/>
                <w:color w:val="000000" w:themeColor="text1"/>
                <w:sz w:val="24"/>
                <w:szCs w:val="24"/>
                <w:lang w:eastAsia="ru-RU"/>
              </w:rPr>
              <w:t>Матковського В.М. щодо судді Голосіївського районного суду міста Києва Машкевич К.В. та щодо суддів Київського апеляційного суду Журби С.О., Писаної Т.О., Приходька К.П.</w:t>
            </w:r>
          </w:p>
          <w:p w:rsidR="004324AD" w:rsidRPr="004D49FA" w:rsidRDefault="004324AD" w:rsidP="004324AD">
            <w:pPr>
              <w:ind w:left="-120"/>
              <w:jc w:val="both"/>
              <w:rPr>
                <w:b/>
                <w:color w:val="000000" w:themeColor="text1"/>
                <w:sz w:val="24"/>
                <w:szCs w:val="24"/>
              </w:rPr>
            </w:pPr>
          </w:p>
        </w:tc>
      </w:tr>
    </w:tbl>
    <w:p w:rsidR="00911D4D" w:rsidRDefault="00911D4D" w:rsidP="004324AD">
      <w:pPr>
        <w:widowControl w:val="0"/>
        <w:spacing w:after="0" w:line="240" w:lineRule="auto"/>
        <w:ind w:firstLine="567"/>
        <w:jc w:val="both"/>
        <w:rPr>
          <w:rFonts w:ascii="Times New Roman" w:eastAsia="Calibri" w:hAnsi="Times New Roman" w:cs="Times New Roman"/>
          <w:sz w:val="28"/>
          <w:szCs w:val="28"/>
        </w:rPr>
      </w:pPr>
    </w:p>
    <w:p w:rsidR="004324AD" w:rsidRPr="006812D5" w:rsidRDefault="004324AD" w:rsidP="004324AD">
      <w:pPr>
        <w:widowControl w:val="0"/>
        <w:spacing w:after="0" w:line="240" w:lineRule="auto"/>
        <w:ind w:firstLine="567"/>
        <w:jc w:val="both"/>
        <w:rPr>
          <w:rFonts w:ascii="Times New Roman" w:eastAsia="Calibri" w:hAnsi="Times New Roman" w:cs="Times New Roman"/>
          <w:sz w:val="28"/>
          <w:szCs w:val="28"/>
        </w:rPr>
      </w:pPr>
      <w:r w:rsidRPr="006812D5">
        <w:rPr>
          <w:rFonts w:ascii="Times New Roman" w:eastAsia="Calibri" w:hAnsi="Times New Roman" w:cs="Times New Roman"/>
          <w:sz w:val="28"/>
          <w:szCs w:val="28"/>
        </w:rPr>
        <w:t>Третя Дисциплінарна палата Вищої ради правосуддя у складі головуючого – Плахтій І.Б., членів Трет</w:t>
      </w:r>
      <w:r>
        <w:rPr>
          <w:rFonts w:ascii="Times New Roman" w:eastAsia="Calibri" w:hAnsi="Times New Roman" w:cs="Times New Roman"/>
          <w:sz w:val="28"/>
          <w:szCs w:val="28"/>
        </w:rPr>
        <w:t>ьої</w:t>
      </w:r>
      <w:r w:rsidRPr="006812D5">
        <w:rPr>
          <w:rFonts w:ascii="Times New Roman" w:eastAsia="Calibri" w:hAnsi="Times New Roman" w:cs="Times New Roman"/>
          <w:sz w:val="28"/>
          <w:szCs w:val="28"/>
        </w:rPr>
        <w:t xml:space="preserve"> Дисциплінарн</w:t>
      </w:r>
      <w:r>
        <w:rPr>
          <w:rFonts w:ascii="Times New Roman" w:eastAsia="Calibri" w:hAnsi="Times New Roman" w:cs="Times New Roman"/>
          <w:sz w:val="28"/>
          <w:szCs w:val="28"/>
        </w:rPr>
        <w:t>ої</w:t>
      </w:r>
      <w:r w:rsidRPr="006812D5">
        <w:rPr>
          <w:rFonts w:ascii="Times New Roman" w:eastAsia="Calibri" w:hAnsi="Times New Roman" w:cs="Times New Roman"/>
          <w:sz w:val="28"/>
          <w:szCs w:val="28"/>
        </w:rPr>
        <w:t xml:space="preserve"> палат</w:t>
      </w:r>
      <w:r>
        <w:rPr>
          <w:rFonts w:ascii="Times New Roman" w:eastAsia="Calibri" w:hAnsi="Times New Roman" w:cs="Times New Roman"/>
          <w:sz w:val="28"/>
          <w:szCs w:val="28"/>
        </w:rPr>
        <w:t>и</w:t>
      </w:r>
      <w:r w:rsidRPr="006812D5">
        <w:rPr>
          <w:rFonts w:ascii="Times New Roman" w:eastAsia="Calibri" w:hAnsi="Times New Roman" w:cs="Times New Roman"/>
          <w:sz w:val="28"/>
          <w:szCs w:val="28"/>
        </w:rPr>
        <w:t xml:space="preserve"> Вищої ради правосуддя Кандзюби О.В., Лук’янова Д.В., </w:t>
      </w:r>
      <w:r w:rsidR="002148A7" w:rsidRPr="002148A7">
        <w:rPr>
          <w:rFonts w:ascii="Times New Roman" w:eastAsia="Calibri" w:hAnsi="Times New Roman" w:cs="Times New Roman"/>
          <w:sz w:val="28"/>
          <w:szCs w:val="28"/>
        </w:rPr>
        <w:t xml:space="preserve">за участі залученого члена Першої Дисциплінарної палати Вищої ради правосуддя </w:t>
      </w:r>
      <w:r w:rsidR="002148A7">
        <w:rPr>
          <w:rFonts w:ascii="Times New Roman" w:eastAsia="Calibri" w:hAnsi="Times New Roman" w:cs="Times New Roman"/>
          <w:sz w:val="28"/>
          <w:szCs w:val="28"/>
        </w:rPr>
        <w:t xml:space="preserve">Котелевець А.В. </w:t>
      </w:r>
      <w:r w:rsidRPr="006812D5">
        <w:rPr>
          <w:rFonts w:ascii="Times New Roman" w:eastAsia="Calibri" w:hAnsi="Times New Roman" w:cs="Times New Roman"/>
          <w:sz w:val="28"/>
          <w:szCs w:val="28"/>
        </w:rPr>
        <w:t>розглянувши висновк</w:t>
      </w:r>
      <w:r>
        <w:rPr>
          <w:rFonts w:ascii="Times New Roman" w:eastAsia="Calibri" w:hAnsi="Times New Roman" w:cs="Times New Roman"/>
          <w:sz w:val="28"/>
          <w:szCs w:val="28"/>
        </w:rPr>
        <w:t>и</w:t>
      </w:r>
      <w:r w:rsidRPr="006812D5">
        <w:rPr>
          <w:rFonts w:ascii="Times New Roman" w:eastAsia="Calibri" w:hAnsi="Times New Roman" w:cs="Times New Roman"/>
          <w:sz w:val="28"/>
          <w:szCs w:val="28"/>
        </w:rPr>
        <w:t xml:space="preserve"> доповідача – члена Третьої Дисциплінарної палати Вищої ради правосуддя </w:t>
      </w:r>
      <w:r>
        <w:rPr>
          <w:rFonts w:ascii="Times New Roman" w:eastAsia="Calibri" w:hAnsi="Times New Roman" w:cs="Times New Roman"/>
          <w:sz w:val="28"/>
          <w:szCs w:val="28"/>
        </w:rPr>
        <w:t>Попікової О.В.</w:t>
      </w:r>
      <w:r w:rsidRPr="006812D5">
        <w:rPr>
          <w:rFonts w:ascii="Times New Roman" w:eastAsia="Calibri" w:hAnsi="Times New Roman" w:cs="Times New Roman"/>
          <w:sz w:val="28"/>
          <w:szCs w:val="28"/>
        </w:rPr>
        <w:t xml:space="preserve"> за результатами попередньої перевірки </w:t>
      </w:r>
      <w:r w:rsidRPr="006812D5">
        <w:rPr>
          <w:rFonts w:ascii="Times New Roman" w:eastAsia="Calibri" w:hAnsi="Times New Roman" w:cs="Times New Roman"/>
          <w:sz w:val="28"/>
          <w:szCs w:val="28"/>
        </w:rPr>
        <w:lastRenderedPageBreak/>
        <w:t>дисциплінарн</w:t>
      </w:r>
      <w:r>
        <w:rPr>
          <w:rFonts w:ascii="Times New Roman" w:eastAsia="Calibri" w:hAnsi="Times New Roman" w:cs="Times New Roman"/>
          <w:sz w:val="28"/>
          <w:szCs w:val="28"/>
        </w:rPr>
        <w:t>их</w:t>
      </w:r>
      <w:r w:rsidRPr="006812D5">
        <w:rPr>
          <w:rFonts w:ascii="Times New Roman" w:eastAsia="Calibri" w:hAnsi="Times New Roman" w:cs="Times New Roman"/>
          <w:sz w:val="28"/>
          <w:szCs w:val="28"/>
        </w:rPr>
        <w:t xml:space="preserve"> скарг,</w:t>
      </w:r>
    </w:p>
    <w:p w:rsidR="004324AD" w:rsidRPr="006812D5" w:rsidRDefault="004324AD" w:rsidP="004324AD">
      <w:pPr>
        <w:widowControl w:val="0"/>
        <w:spacing w:after="0" w:line="240" w:lineRule="auto"/>
        <w:jc w:val="both"/>
        <w:rPr>
          <w:rFonts w:ascii="Times New Roman" w:eastAsia="Calibri" w:hAnsi="Times New Roman" w:cs="Times New Roman"/>
          <w:sz w:val="28"/>
          <w:szCs w:val="28"/>
        </w:rPr>
      </w:pPr>
    </w:p>
    <w:p w:rsidR="004324AD" w:rsidRDefault="004324AD" w:rsidP="004324AD">
      <w:pPr>
        <w:widowControl w:val="0"/>
        <w:spacing w:after="0" w:line="240" w:lineRule="auto"/>
        <w:jc w:val="center"/>
        <w:rPr>
          <w:rFonts w:ascii="Times New Roman" w:eastAsia="Calibri" w:hAnsi="Times New Roman" w:cs="Times New Roman"/>
          <w:b/>
          <w:sz w:val="28"/>
          <w:szCs w:val="28"/>
        </w:rPr>
      </w:pPr>
      <w:r w:rsidRPr="006812D5">
        <w:rPr>
          <w:rFonts w:ascii="Times New Roman" w:eastAsia="Calibri" w:hAnsi="Times New Roman" w:cs="Times New Roman"/>
          <w:b/>
          <w:sz w:val="28"/>
          <w:szCs w:val="28"/>
        </w:rPr>
        <w:t>встановила:</w:t>
      </w:r>
    </w:p>
    <w:p w:rsidR="004324AD" w:rsidRPr="006812D5" w:rsidRDefault="004324AD" w:rsidP="004324AD">
      <w:pPr>
        <w:widowControl w:val="0"/>
        <w:spacing w:after="0" w:line="240" w:lineRule="auto"/>
        <w:jc w:val="center"/>
        <w:rPr>
          <w:rFonts w:ascii="Times New Roman" w:eastAsia="Calibri" w:hAnsi="Times New Roman" w:cs="Times New Roman"/>
          <w:b/>
          <w:sz w:val="28"/>
          <w:szCs w:val="28"/>
        </w:rPr>
      </w:pPr>
    </w:p>
    <w:p w:rsidR="004324AD" w:rsidRPr="0044327C" w:rsidRDefault="0044327C" w:rsidP="0044327C">
      <w:pPr>
        <w:spacing w:after="0" w:line="240" w:lineRule="auto"/>
        <w:jc w:val="both"/>
        <w:rPr>
          <w:rFonts w:ascii="Times New Roman" w:eastAsia="Calibri" w:hAnsi="Times New Roman" w:cs="Times New Roman"/>
          <w:sz w:val="28"/>
          <w:szCs w:val="28"/>
        </w:rPr>
      </w:pPr>
      <w:r w:rsidRPr="0044327C">
        <w:rPr>
          <w:rFonts w:ascii="Times New Roman" w:eastAsia="Calibri" w:hAnsi="Times New Roman" w:cs="Times New Roman"/>
          <w:sz w:val="28"/>
          <w:szCs w:val="28"/>
        </w:rPr>
        <w:t xml:space="preserve">1) </w:t>
      </w:r>
      <w:r w:rsidR="0099252F" w:rsidRPr="0044327C">
        <w:rPr>
          <w:rFonts w:ascii="Times New Roman" w:eastAsia="Calibri" w:hAnsi="Times New Roman" w:cs="Times New Roman"/>
          <w:sz w:val="28"/>
          <w:szCs w:val="28"/>
        </w:rPr>
        <w:t>30 січня 2024 року за вхідним № М-633/13/7-24 до Вищої ради правосуддя надійшла скарга приватного виконавця виконавчого округу Одеської області Матвійчук Н.Є. на дії судді Індустріального районного суду міста Дніпропетровська Доценко С.І. під час розгляду справи № 234/5112/20.</w:t>
      </w:r>
    </w:p>
    <w:p w:rsidR="0044327C" w:rsidRPr="0044327C" w:rsidRDefault="00886471" w:rsidP="00886471">
      <w:pPr>
        <w:spacing w:after="0" w:line="240" w:lineRule="auto"/>
        <w:ind w:firstLine="567"/>
        <w:jc w:val="both"/>
        <w:rPr>
          <w:rFonts w:ascii="Times New Roman" w:hAnsi="Times New Roman" w:cs="Times New Roman"/>
          <w:sz w:val="28"/>
          <w:szCs w:val="28"/>
        </w:rPr>
      </w:pPr>
      <w:r w:rsidRPr="00886471">
        <w:rPr>
          <w:rFonts w:ascii="Times New Roman"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44327C" w:rsidRPr="0044327C" w:rsidRDefault="0044327C" w:rsidP="0044327C">
      <w:pPr>
        <w:spacing w:after="0"/>
        <w:rPr>
          <w:rFonts w:ascii="Times New Roman" w:hAnsi="Times New Roman" w:cs="Times New Roman"/>
          <w:sz w:val="28"/>
          <w:szCs w:val="28"/>
        </w:rPr>
      </w:pPr>
    </w:p>
    <w:p w:rsidR="004324AD" w:rsidRDefault="004324AD" w:rsidP="004324A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886471" w:rsidRPr="00886471">
        <w:rPr>
          <w:rFonts w:ascii="Times New Roman" w:eastAsia="Calibri" w:hAnsi="Times New Roman" w:cs="Times New Roman"/>
          <w:sz w:val="28"/>
          <w:szCs w:val="28"/>
        </w:rPr>
        <w:t>16 січня 2024 року за вхідним № С-315/0/7-24 до Вищої ради правосуддя надійшла скарга Суторміної О.Є. на дії судді Южного міського суду Одеської області Барановської З.І. під час розгляду справи № 519/1510/23.</w:t>
      </w:r>
    </w:p>
    <w:p w:rsidR="00886471" w:rsidRDefault="00886471" w:rsidP="00886471">
      <w:pPr>
        <w:spacing w:after="0" w:line="240" w:lineRule="auto"/>
        <w:ind w:firstLine="567"/>
        <w:jc w:val="both"/>
        <w:rPr>
          <w:rFonts w:ascii="Times New Roman" w:eastAsia="Calibri" w:hAnsi="Times New Roman" w:cs="Times New Roman"/>
          <w:sz w:val="28"/>
          <w:szCs w:val="28"/>
        </w:rPr>
      </w:pPr>
      <w:r w:rsidRPr="00886471">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4324AD" w:rsidRDefault="004324AD" w:rsidP="004324AD">
      <w:pPr>
        <w:spacing w:after="0" w:line="240" w:lineRule="auto"/>
        <w:jc w:val="both"/>
        <w:rPr>
          <w:rFonts w:ascii="Times New Roman" w:eastAsia="Calibri" w:hAnsi="Times New Roman" w:cs="Times New Roman"/>
          <w:sz w:val="28"/>
          <w:szCs w:val="28"/>
        </w:rPr>
      </w:pPr>
    </w:p>
    <w:p w:rsidR="00BC538C" w:rsidRDefault="004324AD" w:rsidP="00BC538C">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505BB9" w:rsidRPr="00505BB9">
        <w:rPr>
          <w:rFonts w:ascii="Times New Roman" w:eastAsia="Calibri" w:hAnsi="Times New Roman" w:cs="Times New Roman"/>
          <w:sz w:val="28"/>
          <w:szCs w:val="28"/>
        </w:rPr>
        <w:t>19 лютого 2024 року за вхідним № Л-8/5/7-24 до Вищої ради правосуддя надійшла скарга Адвокатського бюро «Сергія Лисенка», подана адвокатом Лисенком С.М., щодо судді Новомиргородського районного суду Кіровоградської області Лещенко О.В. (тимчасово відрядженої до Ірпінського міського суду Київської області).</w:t>
      </w:r>
    </w:p>
    <w:p w:rsidR="00505BB9" w:rsidRDefault="00505BB9" w:rsidP="00505BB9">
      <w:pPr>
        <w:spacing w:after="0" w:line="240" w:lineRule="auto"/>
        <w:ind w:firstLine="567"/>
        <w:jc w:val="both"/>
        <w:rPr>
          <w:rFonts w:ascii="Times New Roman" w:eastAsia="Calibri" w:hAnsi="Times New Roman" w:cs="Times New Roman"/>
          <w:sz w:val="28"/>
          <w:szCs w:val="28"/>
        </w:rPr>
      </w:pPr>
      <w:r w:rsidRPr="00505BB9">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4324AD" w:rsidRDefault="004324AD" w:rsidP="00505BB9">
      <w:pPr>
        <w:spacing w:after="0" w:line="240" w:lineRule="auto"/>
        <w:ind w:firstLine="567"/>
        <w:jc w:val="both"/>
        <w:rPr>
          <w:rFonts w:ascii="Times New Roman" w:eastAsia="Calibri" w:hAnsi="Times New Roman" w:cs="Times New Roman"/>
          <w:sz w:val="28"/>
          <w:szCs w:val="28"/>
        </w:rPr>
      </w:pPr>
    </w:p>
    <w:p w:rsidR="004324AD" w:rsidRDefault="00FF4845" w:rsidP="004324A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002702B9" w:rsidRPr="002702B9">
        <w:rPr>
          <w:rFonts w:ascii="Times New Roman" w:eastAsia="Calibri" w:hAnsi="Times New Roman" w:cs="Times New Roman"/>
          <w:sz w:val="28"/>
          <w:szCs w:val="28"/>
        </w:rPr>
        <w:t>22 січня 2024 року за вхідним № Б-477/0/7-24 до Вищої ради правосуддя надійшла скарга Баришева І.Г. на дії суддів Солом’янського районного суду міста Києва Букіної О.М., Київського апеляційного суду Олійника В.І.,                  Сушко Л.П. під час розгляду справи № 761/16609/20.</w:t>
      </w:r>
    </w:p>
    <w:p w:rsidR="002702B9" w:rsidRDefault="002702B9" w:rsidP="002702B9">
      <w:pPr>
        <w:spacing w:after="0" w:line="240" w:lineRule="auto"/>
        <w:ind w:firstLine="567"/>
        <w:jc w:val="both"/>
        <w:rPr>
          <w:rFonts w:ascii="Times New Roman" w:eastAsia="Calibri" w:hAnsi="Times New Roman" w:cs="Times New Roman"/>
          <w:sz w:val="28"/>
          <w:szCs w:val="28"/>
        </w:rPr>
      </w:pPr>
      <w:r w:rsidRPr="002702B9">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w:t>
      </w:r>
      <w:r w:rsidRPr="002702B9">
        <w:rPr>
          <w:rFonts w:ascii="Times New Roman" w:eastAsia="Calibri" w:hAnsi="Times New Roman" w:cs="Times New Roman"/>
          <w:sz w:val="28"/>
          <w:szCs w:val="28"/>
        </w:rPr>
        <w:lastRenderedPageBreak/>
        <w:t>дисциплінарного проступку судді (пункт 2 частини першої статті 44 Закону України «Про Вищу раду правосуддя»).</w:t>
      </w:r>
    </w:p>
    <w:p w:rsidR="002702B9" w:rsidRDefault="002702B9" w:rsidP="002702B9">
      <w:pPr>
        <w:spacing w:after="0" w:line="240" w:lineRule="auto"/>
        <w:ind w:firstLine="567"/>
        <w:jc w:val="both"/>
        <w:rPr>
          <w:rFonts w:ascii="Times New Roman" w:eastAsia="Calibri" w:hAnsi="Times New Roman" w:cs="Times New Roman"/>
          <w:sz w:val="28"/>
          <w:szCs w:val="28"/>
        </w:rPr>
      </w:pPr>
    </w:p>
    <w:p w:rsidR="00505BB9" w:rsidRDefault="009C052D" w:rsidP="004324A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r w:rsidRPr="009C052D">
        <w:rPr>
          <w:rFonts w:ascii="Times New Roman" w:eastAsia="Calibri" w:hAnsi="Times New Roman" w:cs="Times New Roman"/>
          <w:sz w:val="28"/>
          <w:szCs w:val="28"/>
        </w:rPr>
        <w:t>7 березня 2024 року за вх. № П-1324/2/7-24 до Вищої ради правосуддя надійшла скарга Павлова В.В. на дії судді Малиновського районного суду міста Одеси Мурзенка М.В. під час розгляду справи № 521/18987/23</w:t>
      </w:r>
      <w:r>
        <w:rPr>
          <w:rFonts w:ascii="Times New Roman" w:eastAsia="Calibri" w:hAnsi="Times New Roman" w:cs="Times New Roman"/>
          <w:sz w:val="28"/>
          <w:szCs w:val="28"/>
        </w:rPr>
        <w:t>.</w:t>
      </w:r>
    </w:p>
    <w:p w:rsidR="009C052D" w:rsidRDefault="009C052D" w:rsidP="009C052D">
      <w:pPr>
        <w:spacing w:after="0" w:line="240" w:lineRule="auto"/>
        <w:ind w:firstLine="567"/>
        <w:jc w:val="both"/>
        <w:rPr>
          <w:rFonts w:ascii="Times New Roman" w:eastAsia="Calibri" w:hAnsi="Times New Roman" w:cs="Times New Roman"/>
          <w:sz w:val="28"/>
          <w:szCs w:val="28"/>
        </w:rPr>
      </w:pPr>
      <w:r w:rsidRPr="009C052D">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9C052D" w:rsidRDefault="009C052D" w:rsidP="004324AD">
      <w:pPr>
        <w:spacing w:after="0" w:line="240" w:lineRule="auto"/>
        <w:jc w:val="both"/>
        <w:rPr>
          <w:rFonts w:ascii="Times New Roman" w:eastAsia="Calibri" w:hAnsi="Times New Roman" w:cs="Times New Roman"/>
          <w:sz w:val="28"/>
          <w:szCs w:val="28"/>
        </w:rPr>
      </w:pPr>
    </w:p>
    <w:p w:rsidR="009C052D" w:rsidRDefault="00116482" w:rsidP="004324A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Pr="00116482">
        <w:rPr>
          <w:rFonts w:ascii="Times New Roman" w:eastAsia="Calibri" w:hAnsi="Times New Roman" w:cs="Times New Roman"/>
          <w:sz w:val="28"/>
          <w:szCs w:val="28"/>
        </w:rPr>
        <w:t xml:space="preserve">7 березня 2024 року за вх. № П-1324/3/7-24 до Вищої ради правосуддя надійшла скарга Павлова В.В. на дії судді Одеського апеляційного суду </w:t>
      </w:r>
      <w:r>
        <w:rPr>
          <w:rFonts w:ascii="Times New Roman" w:eastAsia="Calibri" w:hAnsi="Times New Roman" w:cs="Times New Roman"/>
          <w:sz w:val="28"/>
          <w:szCs w:val="28"/>
        </w:rPr>
        <w:t xml:space="preserve"> </w:t>
      </w:r>
      <w:r w:rsidRPr="00116482">
        <w:rPr>
          <w:rFonts w:ascii="Times New Roman" w:eastAsia="Calibri" w:hAnsi="Times New Roman" w:cs="Times New Roman"/>
          <w:sz w:val="28"/>
          <w:szCs w:val="28"/>
        </w:rPr>
        <w:t>Комлевої О.С. під час розгляду справи № 521/18987/23</w:t>
      </w:r>
      <w:r>
        <w:rPr>
          <w:rFonts w:ascii="Times New Roman" w:eastAsia="Calibri" w:hAnsi="Times New Roman" w:cs="Times New Roman"/>
          <w:sz w:val="28"/>
          <w:szCs w:val="28"/>
        </w:rPr>
        <w:t>.</w:t>
      </w:r>
    </w:p>
    <w:p w:rsidR="00116482" w:rsidRDefault="00116482" w:rsidP="00116482">
      <w:pPr>
        <w:spacing w:after="0" w:line="240" w:lineRule="auto"/>
        <w:ind w:firstLine="567"/>
        <w:jc w:val="both"/>
        <w:rPr>
          <w:rFonts w:ascii="Times New Roman" w:eastAsia="Calibri" w:hAnsi="Times New Roman" w:cs="Times New Roman"/>
          <w:sz w:val="28"/>
          <w:szCs w:val="28"/>
        </w:rPr>
      </w:pPr>
      <w:r w:rsidRPr="00116482">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05BB9" w:rsidRDefault="00505BB9" w:rsidP="004324AD">
      <w:pPr>
        <w:spacing w:after="0" w:line="240" w:lineRule="auto"/>
        <w:jc w:val="both"/>
        <w:rPr>
          <w:rFonts w:ascii="Times New Roman" w:eastAsia="Calibri" w:hAnsi="Times New Roman" w:cs="Times New Roman"/>
          <w:sz w:val="28"/>
          <w:szCs w:val="28"/>
        </w:rPr>
      </w:pPr>
    </w:p>
    <w:p w:rsidR="004324AD" w:rsidRDefault="004324AD" w:rsidP="004324A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r w:rsidRPr="00D0262A">
        <w:rPr>
          <w:rFonts w:ascii="Times New Roman" w:eastAsia="Calibri" w:hAnsi="Times New Roman" w:cs="Times New Roman"/>
          <w:sz w:val="28"/>
          <w:szCs w:val="28"/>
        </w:rPr>
        <w:t>1</w:t>
      </w:r>
      <w:r>
        <w:rPr>
          <w:rFonts w:ascii="Times New Roman" w:eastAsia="Calibri" w:hAnsi="Times New Roman" w:cs="Times New Roman"/>
          <w:sz w:val="28"/>
          <w:szCs w:val="28"/>
        </w:rPr>
        <w:t>1</w:t>
      </w:r>
      <w:r w:rsidRPr="00D0262A">
        <w:rPr>
          <w:rFonts w:ascii="Times New Roman" w:eastAsia="Calibri" w:hAnsi="Times New Roman" w:cs="Times New Roman"/>
          <w:sz w:val="28"/>
          <w:szCs w:val="28"/>
        </w:rPr>
        <w:t xml:space="preserve"> </w:t>
      </w:r>
      <w:r>
        <w:rPr>
          <w:rFonts w:ascii="Times New Roman" w:eastAsia="Calibri" w:hAnsi="Times New Roman" w:cs="Times New Roman"/>
          <w:sz w:val="28"/>
          <w:szCs w:val="28"/>
        </w:rPr>
        <w:t>березня</w:t>
      </w:r>
      <w:r w:rsidRPr="00D0262A">
        <w:rPr>
          <w:rFonts w:ascii="Times New Roman" w:eastAsia="Calibri" w:hAnsi="Times New Roman" w:cs="Times New Roman"/>
          <w:sz w:val="28"/>
          <w:szCs w:val="28"/>
        </w:rPr>
        <w:t xml:space="preserve"> 2024 року за вхідним № </w:t>
      </w:r>
      <w:r>
        <w:rPr>
          <w:rFonts w:ascii="Times New Roman" w:eastAsia="Calibri" w:hAnsi="Times New Roman" w:cs="Times New Roman"/>
          <w:sz w:val="28"/>
          <w:szCs w:val="28"/>
        </w:rPr>
        <w:t>П</w:t>
      </w:r>
      <w:r w:rsidRPr="00D0262A">
        <w:rPr>
          <w:rFonts w:ascii="Times New Roman" w:eastAsia="Calibri" w:hAnsi="Times New Roman" w:cs="Times New Roman"/>
          <w:sz w:val="28"/>
          <w:szCs w:val="28"/>
        </w:rPr>
        <w:t>-2</w:t>
      </w:r>
      <w:r>
        <w:rPr>
          <w:rFonts w:ascii="Times New Roman" w:eastAsia="Calibri" w:hAnsi="Times New Roman" w:cs="Times New Roman"/>
          <w:sz w:val="28"/>
          <w:szCs w:val="28"/>
        </w:rPr>
        <w:t>42/3</w:t>
      </w:r>
      <w:r w:rsidRPr="00D0262A">
        <w:rPr>
          <w:rFonts w:ascii="Times New Roman" w:eastAsia="Calibri" w:hAnsi="Times New Roman" w:cs="Times New Roman"/>
          <w:sz w:val="28"/>
          <w:szCs w:val="28"/>
        </w:rPr>
        <w:t xml:space="preserve">/7-24 до Вищої ради правосуддя надійшла скарга </w:t>
      </w:r>
      <w:r>
        <w:rPr>
          <w:rFonts w:ascii="Times New Roman" w:eastAsia="Calibri" w:hAnsi="Times New Roman" w:cs="Times New Roman"/>
          <w:sz w:val="28"/>
          <w:szCs w:val="28"/>
        </w:rPr>
        <w:t>Пирхавки О.В.</w:t>
      </w:r>
      <w:r w:rsidRPr="00D0262A">
        <w:rPr>
          <w:rFonts w:ascii="Times New Roman" w:eastAsia="Calibri" w:hAnsi="Times New Roman" w:cs="Times New Roman"/>
          <w:sz w:val="28"/>
          <w:szCs w:val="28"/>
        </w:rPr>
        <w:t xml:space="preserve"> </w:t>
      </w:r>
      <w:r w:rsidR="00C558A2" w:rsidRPr="00116482">
        <w:rPr>
          <w:rFonts w:ascii="Times New Roman" w:eastAsia="Calibri" w:hAnsi="Times New Roman" w:cs="Times New Roman"/>
          <w:sz w:val="28"/>
          <w:szCs w:val="28"/>
        </w:rPr>
        <w:t xml:space="preserve">на дії судді </w:t>
      </w:r>
      <w:r>
        <w:rPr>
          <w:rFonts w:ascii="Times New Roman" w:eastAsia="Calibri" w:hAnsi="Times New Roman" w:cs="Times New Roman"/>
          <w:sz w:val="28"/>
          <w:szCs w:val="28"/>
        </w:rPr>
        <w:t>Приморського</w:t>
      </w:r>
      <w:r w:rsidRPr="00D0262A">
        <w:rPr>
          <w:rFonts w:ascii="Times New Roman" w:eastAsia="Calibri" w:hAnsi="Times New Roman" w:cs="Times New Roman"/>
          <w:sz w:val="28"/>
          <w:szCs w:val="28"/>
        </w:rPr>
        <w:t xml:space="preserve"> районного суду міста </w:t>
      </w:r>
      <w:r>
        <w:rPr>
          <w:rFonts w:ascii="Times New Roman" w:eastAsia="Calibri" w:hAnsi="Times New Roman" w:cs="Times New Roman"/>
          <w:sz w:val="28"/>
          <w:szCs w:val="28"/>
        </w:rPr>
        <w:t>Одеси</w:t>
      </w:r>
      <w:r w:rsidRPr="00D0262A">
        <w:rPr>
          <w:rFonts w:ascii="Times New Roman" w:eastAsia="Calibri" w:hAnsi="Times New Roman" w:cs="Times New Roman"/>
          <w:sz w:val="28"/>
          <w:szCs w:val="28"/>
        </w:rPr>
        <w:t xml:space="preserve"> </w:t>
      </w:r>
      <w:r>
        <w:rPr>
          <w:rFonts w:ascii="Times New Roman" w:eastAsia="Calibri" w:hAnsi="Times New Roman" w:cs="Times New Roman"/>
          <w:sz w:val="28"/>
          <w:szCs w:val="28"/>
        </w:rPr>
        <w:t>Ковтун Ю.І.</w:t>
      </w:r>
      <w:r w:rsidRPr="00D0262A">
        <w:rPr>
          <w:rFonts w:ascii="Times New Roman" w:eastAsia="Calibri" w:hAnsi="Times New Roman" w:cs="Times New Roman"/>
          <w:sz w:val="28"/>
          <w:szCs w:val="28"/>
        </w:rPr>
        <w:t xml:space="preserve"> під час розгляду справи № </w:t>
      </w:r>
      <w:r>
        <w:rPr>
          <w:rFonts w:ascii="Times New Roman" w:eastAsia="Calibri" w:hAnsi="Times New Roman" w:cs="Times New Roman"/>
          <w:sz w:val="28"/>
          <w:szCs w:val="28"/>
        </w:rPr>
        <w:t>947/36363/23</w:t>
      </w:r>
      <w:r w:rsidRPr="00D0262A">
        <w:rPr>
          <w:rFonts w:ascii="Times New Roman" w:eastAsia="Calibri" w:hAnsi="Times New Roman" w:cs="Times New Roman"/>
          <w:sz w:val="28"/>
          <w:szCs w:val="28"/>
        </w:rPr>
        <w:t>.</w:t>
      </w:r>
    </w:p>
    <w:p w:rsidR="004324AD" w:rsidRDefault="004324AD" w:rsidP="009579C3">
      <w:pPr>
        <w:spacing w:after="0" w:line="240" w:lineRule="auto"/>
        <w:ind w:firstLine="567"/>
        <w:jc w:val="both"/>
        <w:rPr>
          <w:rFonts w:ascii="Times New Roman" w:eastAsia="Calibri" w:hAnsi="Times New Roman" w:cs="Times New Roman"/>
          <w:sz w:val="28"/>
          <w:szCs w:val="28"/>
        </w:rPr>
      </w:pPr>
      <w:r w:rsidRPr="00DA203C">
        <w:rPr>
          <w:rFonts w:ascii="Times New Roman" w:eastAsia="Calibri" w:hAnsi="Times New Roman" w:cs="Times New Roman"/>
          <w:sz w:val="28"/>
          <w:szCs w:val="28"/>
        </w:rPr>
        <w:t>За результатами попередньої перевірки скарг</w:t>
      </w:r>
      <w:r w:rsidR="00886471">
        <w:rPr>
          <w:rFonts w:ascii="Times New Roman" w:eastAsia="Calibri" w:hAnsi="Times New Roman" w:cs="Times New Roman"/>
          <w:sz w:val="28"/>
          <w:szCs w:val="28"/>
          <w:lang w:val="ru-RU"/>
        </w:rPr>
        <w:t>и</w:t>
      </w:r>
      <w:r w:rsidRPr="00DA203C">
        <w:rPr>
          <w:rFonts w:ascii="Times New Roman" w:eastAsia="Calibri" w:hAnsi="Times New Roman" w:cs="Times New Roman"/>
          <w:sz w:val="28"/>
          <w:szCs w:val="28"/>
        </w:rPr>
        <w:t xml:space="preserve">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w:t>
      </w:r>
      <w:r>
        <w:rPr>
          <w:rFonts w:ascii="Times New Roman" w:eastAsia="Calibri" w:hAnsi="Times New Roman" w:cs="Times New Roman"/>
          <w:sz w:val="28"/>
          <w:szCs w:val="28"/>
        </w:rPr>
        <w:t>оскільки</w:t>
      </w:r>
      <w:r w:rsidRPr="004324AD">
        <w:rPr>
          <w:rFonts w:ascii="Times New Roman" w:eastAsia="Calibri" w:hAnsi="Times New Roman" w:cs="Times New Roman"/>
          <w:sz w:val="28"/>
          <w:szCs w:val="28"/>
        </w:rPr>
        <w:t xml:space="preserve"> скарга ґрунтується лише на доводах, що можуть бути перевірені виключно судом вищої інстанції в порядку, передбаченому процесуальним законом </w:t>
      </w:r>
      <w:r w:rsidRPr="00DA203C">
        <w:rPr>
          <w:rFonts w:ascii="Times New Roman" w:eastAsia="Calibri" w:hAnsi="Times New Roman" w:cs="Times New Roman"/>
          <w:sz w:val="28"/>
          <w:szCs w:val="28"/>
        </w:rPr>
        <w:t xml:space="preserve">(пункт </w:t>
      </w:r>
      <w:r>
        <w:rPr>
          <w:rFonts w:ascii="Times New Roman" w:eastAsia="Calibri" w:hAnsi="Times New Roman" w:cs="Times New Roman"/>
          <w:sz w:val="28"/>
          <w:szCs w:val="28"/>
        </w:rPr>
        <w:t>6</w:t>
      </w:r>
      <w:r w:rsidRPr="00DA203C">
        <w:rPr>
          <w:rFonts w:ascii="Times New Roman" w:eastAsia="Calibri" w:hAnsi="Times New Roman" w:cs="Times New Roman"/>
          <w:sz w:val="28"/>
          <w:szCs w:val="28"/>
        </w:rPr>
        <w:t xml:space="preserve"> частини першої статті 44 Закону України «Про Вищу раду правосуддя»).</w:t>
      </w:r>
    </w:p>
    <w:p w:rsidR="004324AD" w:rsidRDefault="004324AD" w:rsidP="004324AD">
      <w:pPr>
        <w:spacing w:after="0" w:line="240" w:lineRule="auto"/>
        <w:ind w:firstLine="708"/>
        <w:jc w:val="both"/>
        <w:rPr>
          <w:rFonts w:ascii="Times New Roman" w:eastAsia="Calibri" w:hAnsi="Times New Roman" w:cs="Times New Roman"/>
          <w:sz w:val="28"/>
          <w:szCs w:val="28"/>
        </w:rPr>
      </w:pPr>
    </w:p>
    <w:p w:rsidR="004324AD" w:rsidRDefault="004324AD" w:rsidP="004324A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Pr="00450411">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4324AD">
        <w:rPr>
          <w:rFonts w:ascii="Times New Roman" w:eastAsia="Calibri" w:hAnsi="Times New Roman" w:cs="Times New Roman"/>
          <w:sz w:val="28"/>
          <w:szCs w:val="28"/>
        </w:rPr>
        <w:t>25 березня 2024 року за вхідним № Н-1580/1/7-24 до Вищої ради правосуддя надійшла скарга Нікітіної Ю.В. на дії судді Ленінського районного суду міста Миколаєва Рум</w:t>
      </w:r>
      <w:r w:rsidR="00886471" w:rsidRPr="00886471">
        <w:rPr>
          <w:rFonts w:ascii="Times New Roman" w:eastAsia="Calibri" w:hAnsi="Times New Roman" w:cs="Times New Roman"/>
          <w:sz w:val="28"/>
          <w:szCs w:val="28"/>
        </w:rPr>
        <w:t>’</w:t>
      </w:r>
      <w:r w:rsidRPr="004324AD">
        <w:rPr>
          <w:rFonts w:ascii="Times New Roman" w:eastAsia="Calibri" w:hAnsi="Times New Roman" w:cs="Times New Roman"/>
          <w:sz w:val="28"/>
          <w:szCs w:val="28"/>
        </w:rPr>
        <w:t>янцевої Н.О. під час розгляду справи № 487/4523/23.</w:t>
      </w:r>
    </w:p>
    <w:p w:rsidR="004324AD" w:rsidRDefault="004324AD" w:rsidP="009579C3">
      <w:pPr>
        <w:spacing w:after="0" w:line="240" w:lineRule="auto"/>
        <w:ind w:firstLine="567"/>
        <w:jc w:val="both"/>
        <w:rPr>
          <w:rFonts w:ascii="Times New Roman" w:eastAsia="Calibri" w:hAnsi="Times New Roman" w:cs="Times New Roman"/>
          <w:sz w:val="28"/>
          <w:szCs w:val="28"/>
        </w:rPr>
      </w:pPr>
      <w:r w:rsidRPr="0010192D">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w:t>
      </w:r>
      <w:r w:rsidRPr="004324AD">
        <w:rPr>
          <w:rFonts w:ascii="Times New Roman" w:eastAsia="Calibri" w:hAnsi="Times New Roman" w:cs="Times New Roman"/>
          <w:sz w:val="28"/>
          <w:szCs w:val="28"/>
        </w:rPr>
        <w:t>оскільки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BC538C" w:rsidRDefault="00BC538C" w:rsidP="00BC538C">
      <w:pPr>
        <w:spacing w:after="0" w:line="240" w:lineRule="auto"/>
        <w:jc w:val="both"/>
        <w:rPr>
          <w:rFonts w:ascii="Times New Roman" w:eastAsia="Calibri" w:hAnsi="Times New Roman" w:cs="Times New Roman"/>
          <w:sz w:val="28"/>
          <w:szCs w:val="28"/>
        </w:rPr>
      </w:pPr>
    </w:p>
    <w:p w:rsidR="00BC538C" w:rsidRDefault="00BC538C" w:rsidP="00BC538C">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9) </w:t>
      </w:r>
      <w:r w:rsidRPr="00BC538C">
        <w:rPr>
          <w:rFonts w:ascii="Times New Roman" w:eastAsia="Calibri" w:hAnsi="Times New Roman" w:cs="Times New Roman"/>
          <w:sz w:val="28"/>
          <w:szCs w:val="28"/>
        </w:rPr>
        <w:t>26 лютого 2024 року за вхідними № М-1268/0/7-24</w:t>
      </w:r>
      <w:r>
        <w:rPr>
          <w:rFonts w:ascii="Times New Roman" w:eastAsia="Calibri" w:hAnsi="Times New Roman" w:cs="Times New Roman"/>
          <w:sz w:val="28"/>
          <w:szCs w:val="28"/>
        </w:rPr>
        <w:t>,</w:t>
      </w:r>
      <w:r w:rsidRPr="00BC538C">
        <w:rPr>
          <w:rFonts w:ascii="Times New Roman" w:eastAsia="Calibri" w:hAnsi="Times New Roman" w:cs="Times New Roman"/>
          <w:sz w:val="28"/>
          <w:szCs w:val="28"/>
        </w:rPr>
        <w:t xml:space="preserve"> № М-1268/1/7-24</w:t>
      </w:r>
      <w:r>
        <w:rPr>
          <w:rFonts w:ascii="Times New Roman" w:eastAsia="Calibri" w:hAnsi="Times New Roman" w:cs="Times New Roman"/>
          <w:sz w:val="28"/>
          <w:szCs w:val="28"/>
        </w:rPr>
        <w:t xml:space="preserve"> та </w:t>
      </w:r>
      <w:r>
        <w:rPr>
          <w:rFonts w:ascii="Times New Roman" w:eastAsia="Calibri" w:hAnsi="Times New Roman" w:cs="Times New Roman"/>
          <w:sz w:val="28"/>
          <w:szCs w:val="28"/>
        </w:rPr>
        <w:br/>
      </w:r>
      <w:r w:rsidRPr="00BC538C">
        <w:rPr>
          <w:rFonts w:ascii="Times New Roman" w:eastAsia="Calibri" w:hAnsi="Times New Roman" w:cs="Times New Roman"/>
          <w:sz w:val="28"/>
          <w:szCs w:val="28"/>
        </w:rPr>
        <w:t xml:space="preserve">4 березня 2024 року та 15 березня за вхідними № М-1268/2/7-24 та </w:t>
      </w:r>
      <w:r w:rsidR="00CC49F7">
        <w:rPr>
          <w:rFonts w:ascii="Times New Roman" w:eastAsia="Calibri" w:hAnsi="Times New Roman" w:cs="Times New Roman"/>
          <w:sz w:val="28"/>
          <w:szCs w:val="28"/>
        </w:rPr>
        <w:t xml:space="preserve">                                          </w:t>
      </w:r>
      <w:r w:rsidRPr="00BC538C">
        <w:rPr>
          <w:rFonts w:ascii="Times New Roman" w:eastAsia="Calibri" w:hAnsi="Times New Roman" w:cs="Times New Roman"/>
          <w:sz w:val="28"/>
          <w:szCs w:val="28"/>
        </w:rPr>
        <w:t>№ М-1268/3/7-24 до Вищої ради правосуддя надійшли скарги</w:t>
      </w:r>
      <w:r>
        <w:rPr>
          <w:rFonts w:ascii="Times New Roman" w:eastAsia="Calibri" w:hAnsi="Times New Roman" w:cs="Times New Roman"/>
          <w:sz w:val="28"/>
          <w:szCs w:val="28"/>
        </w:rPr>
        <w:t xml:space="preserve"> </w:t>
      </w:r>
      <w:r w:rsidRPr="00BC538C">
        <w:rPr>
          <w:rFonts w:ascii="Times New Roman" w:eastAsia="Calibri" w:hAnsi="Times New Roman" w:cs="Times New Roman"/>
          <w:sz w:val="28"/>
          <w:szCs w:val="28"/>
        </w:rPr>
        <w:t>Матковського В</w:t>
      </w:r>
      <w:r>
        <w:rPr>
          <w:rFonts w:ascii="Times New Roman" w:eastAsia="Calibri" w:hAnsi="Times New Roman" w:cs="Times New Roman"/>
          <w:sz w:val="28"/>
          <w:szCs w:val="28"/>
        </w:rPr>
        <w:t>.</w:t>
      </w:r>
      <w:r w:rsidRPr="00BC538C">
        <w:rPr>
          <w:rFonts w:ascii="Times New Roman" w:eastAsia="Calibri" w:hAnsi="Times New Roman" w:cs="Times New Roman"/>
          <w:sz w:val="28"/>
          <w:szCs w:val="28"/>
        </w:rPr>
        <w:t>М</w:t>
      </w:r>
      <w:r>
        <w:rPr>
          <w:rFonts w:ascii="Times New Roman" w:eastAsia="Calibri" w:hAnsi="Times New Roman" w:cs="Times New Roman"/>
          <w:sz w:val="28"/>
          <w:szCs w:val="28"/>
        </w:rPr>
        <w:t>.</w:t>
      </w:r>
      <w:r w:rsidRPr="00BC538C">
        <w:rPr>
          <w:rFonts w:ascii="Times New Roman" w:eastAsia="Calibri" w:hAnsi="Times New Roman" w:cs="Times New Roman"/>
          <w:sz w:val="28"/>
          <w:szCs w:val="28"/>
        </w:rPr>
        <w:t xml:space="preserve"> щодо судді Голосіївського районного суду міста Києва Машкевич К</w:t>
      </w:r>
      <w:r>
        <w:rPr>
          <w:rFonts w:ascii="Times New Roman" w:eastAsia="Calibri" w:hAnsi="Times New Roman" w:cs="Times New Roman"/>
          <w:sz w:val="28"/>
          <w:szCs w:val="28"/>
        </w:rPr>
        <w:t>.</w:t>
      </w:r>
      <w:r w:rsidRPr="00BC538C">
        <w:rPr>
          <w:rFonts w:ascii="Times New Roman" w:eastAsia="Calibri" w:hAnsi="Times New Roman" w:cs="Times New Roman"/>
          <w:sz w:val="28"/>
          <w:szCs w:val="28"/>
        </w:rPr>
        <w:t>В</w:t>
      </w:r>
      <w:r>
        <w:rPr>
          <w:rFonts w:ascii="Times New Roman" w:eastAsia="Calibri" w:hAnsi="Times New Roman" w:cs="Times New Roman"/>
          <w:sz w:val="28"/>
          <w:szCs w:val="28"/>
        </w:rPr>
        <w:t>.</w:t>
      </w:r>
      <w:r w:rsidRPr="00BC538C">
        <w:rPr>
          <w:rFonts w:ascii="Times New Roman" w:eastAsia="Calibri" w:hAnsi="Times New Roman" w:cs="Times New Roman"/>
          <w:sz w:val="28"/>
          <w:szCs w:val="28"/>
        </w:rPr>
        <w:t xml:space="preserve"> та щодо суддів Київського апеляційного суду Журби С</w:t>
      </w:r>
      <w:r>
        <w:rPr>
          <w:rFonts w:ascii="Times New Roman" w:eastAsia="Calibri" w:hAnsi="Times New Roman" w:cs="Times New Roman"/>
          <w:sz w:val="28"/>
          <w:szCs w:val="28"/>
        </w:rPr>
        <w:t>.О.</w:t>
      </w:r>
      <w:r w:rsidRPr="00BC538C">
        <w:rPr>
          <w:rFonts w:ascii="Times New Roman" w:eastAsia="Calibri" w:hAnsi="Times New Roman" w:cs="Times New Roman"/>
          <w:sz w:val="28"/>
          <w:szCs w:val="28"/>
        </w:rPr>
        <w:t>, Писаної Т</w:t>
      </w:r>
      <w:r>
        <w:rPr>
          <w:rFonts w:ascii="Times New Roman" w:eastAsia="Calibri" w:hAnsi="Times New Roman" w:cs="Times New Roman"/>
          <w:sz w:val="28"/>
          <w:szCs w:val="28"/>
        </w:rPr>
        <w:t>.</w:t>
      </w:r>
      <w:r w:rsidRPr="00BC538C">
        <w:rPr>
          <w:rFonts w:ascii="Times New Roman" w:eastAsia="Calibri" w:hAnsi="Times New Roman" w:cs="Times New Roman"/>
          <w:sz w:val="28"/>
          <w:szCs w:val="28"/>
        </w:rPr>
        <w:t>О</w:t>
      </w:r>
      <w:r>
        <w:rPr>
          <w:rFonts w:ascii="Times New Roman" w:eastAsia="Calibri" w:hAnsi="Times New Roman" w:cs="Times New Roman"/>
          <w:sz w:val="28"/>
          <w:szCs w:val="28"/>
        </w:rPr>
        <w:t>.</w:t>
      </w:r>
      <w:r w:rsidRPr="00BC538C">
        <w:rPr>
          <w:rFonts w:ascii="Times New Roman" w:eastAsia="Calibri" w:hAnsi="Times New Roman" w:cs="Times New Roman"/>
          <w:sz w:val="28"/>
          <w:szCs w:val="28"/>
        </w:rPr>
        <w:t>, Приходька К</w:t>
      </w:r>
      <w:r>
        <w:rPr>
          <w:rFonts w:ascii="Times New Roman" w:eastAsia="Calibri" w:hAnsi="Times New Roman" w:cs="Times New Roman"/>
          <w:sz w:val="28"/>
          <w:szCs w:val="28"/>
        </w:rPr>
        <w:t xml:space="preserve">.П. </w:t>
      </w:r>
      <w:r w:rsidRPr="00BC538C">
        <w:rPr>
          <w:rFonts w:ascii="Times New Roman" w:eastAsia="Calibri" w:hAnsi="Times New Roman" w:cs="Times New Roman"/>
          <w:sz w:val="28"/>
          <w:szCs w:val="28"/>
        </w:rPr>
        <w:t>за дії, вчинені під час розгляду справи № 752/17283/22</w:t>
      </w:r>
      <w:r>
        <w:rPr>
          <w:rFonts w:ascii="Times New Roman" w:eastAsia="Calibri" w:hAnsi="Times New Roman" w:cs="Times New Roman"/>
          <w:sz w:val="28"/>
          <w:szCs w:val="28"/>
        </w:rPr>
        <w:t>.</w:t>
      </w:r>
    </w:p>
    <w:p w:rsidR="00BC538C" w:rsidRDefault="00BC538C" w:rsidP="009579C3">
      <w:pPr>
        <w:spacing w:after="0" w:line="240" w:lineRule="auto"/>
        <w:ind w:firstLine="567"/>
        <w:jc w:val="both"/>
        <w:rPr>
          <w:rFonts w:ascii="Times New Roman" w:eastAsia="Calibri" w:hAnsi="Times New Roman" w:cs="Times New Roman"/>
          <w:sz w:val="28"/>
          <w:szCs w:val="28"/>
        </w:rPr>
      </w:pPr>
      <w:r w:rsidRPr="00BC538C">
        <w:rPr>
          <w:rFonts w:ascii="Times New Roman" w:eastAsia="Calibri" w:hAnsi="Times New Roman" w:cs="Times New Roman"/>
          <w:sz w:val="28"/>
          <w:szCs w:val="28"/>
        </w:rPr>
        <w:t>За результат</w:t>
      </w:r>
      <w:r>
        <w:rPr>
          <w:rFonts w:ascii="Times New Roman" w:eastAsia="Calibri" w:hAnsi="Times New Roman" w:cs="Times New Roman"/>
          <w:sz w:val="28"/>
          <w:szCs w:val="28"/>
        </w:rPr>
        <w:t>ами попередньої перевірки скарг</w:t>
      </w:r>
      <w:r w:rsidRPr="00BC538C">
        <w:rPr>
          <w:rFonts w:ascii="Times New Roman" w:eastAsia="Calibri" w:hAnsi="Times New Roman" w:cs="Times New Roman"/>
          <w:sz w:val="28"/>
          <w:szCs w:val="28"/>
        </w:rPr>
        <w:t xml:space="preserve">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w:t>
      </w:r>
      <w:r>
        <w:rPr>
          <w:rFonts w:ascii="Times New Roman" w:eastAsia="Calibri" w:hAnsi="Times New Roman" w:cs="Times New Roman"/>
          <w:sz w:val="28"/>
          <w:szCs w:val="28"/>
        </w:rPr>
        <w:t>их</w:t>
      </w:r>
      <w:r w:rsidRPr="00BC538C">
        <w:rPr>
          <w:rFonts w:ascii="Times New Roman" w:eastAsia="Calibri" w:hAnsi="Times New Roman" w:cs="Times New Roman"/>
          <w:sz w:val="28"/>
          <w:szCs w:val="28"/>
        </w:rPr>
        <w:t xml:space="preserve"> скарг, оскільки </w:t>
      </w:r>
      <w:r>
        <w:rPr>
          <w:rFonts w:ascii="Times New Roman" w:eastAsia="Calibri" w:hAnsi="Times New Roman" w:cs="Times New Roman"/>
          <w:sz w:val="28"/>
          <w:szCs w:val="28"/>
        </w:rPr>
        <w:t>вони</w:t>
      </w:r>
      <w:r w:rsidRPr="00BC538C">
        <w:rPr>
          <w:rFonts w:ascii="Times New Roman" w:eastAsia="Calibri" w:hAnsi="Times New Roman" w:cs="Times New Roman"/>
          <w:sz w:val="28"/>
          <w:szCs w:val="28"/>
        </w:rPr>
        <w:t xml:space="preserve"> ґрунту</w:t>
      </w:r>
      <w:r>
        <w:rPr>
          <w:rFonts w:ascii="Times New Roman" w:eastAsia="Calibri" w:hAnsi="Times New Roman" w:cs="Times New Roman"/>
          <w:sz w:val="28"/>
          <w:szCs w:val="28"/>
        </w:rPr>
        <w:t>ю</w:t>
      </w:r>
      <w:r w:rsidRPr="00BC538C">
        <w:rPr>
          <w:rFonts w:ascii="Times New Roman" w:eastAsia="Calibri" w:hAnsi="Times New Roman" w:cs="Times New Roman"/>
          <w:sz w:val="28"/>
          <w:szCs w:val="28"/>
        </w:rPr>
        <w:t>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BC538C" w:rsidRDefault="00BC538C" w:rsidP="00BC538C">
      <w:pPr>
        <w:spacing w:after="0" w:line="240" w:lineRule="auto"/>
        <w:jc w:val="both"/>
        <w:rPr>
          <w:rFonts w:ascii="Times New Roman" w:eastAsia="Calibri" w:hAnsi="Times New Roman" w:cs="Times New Roman"/>
          <w:sz w:val="28"/>
          <w:szCs w:val="28"/>
        </w:rPr>
      </w:pPr>
    </w:p>
    <w:p w:rsidR="00BC538C" w:rsidRDefault="00BC538C" w:rsidP="00BC538C">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10) </w:t>
      </w:r>
      <w:r w:rsidRPr="00BC538C">
        <w:rPr>
          <w:rFonts w:ascii="Times New Roman" w:eastAsia="Calibri" w:hAnsi="Times New Roman" w:cs="Times New Roman"/>
          <w:sz w:val="28"/>
          <w:szCs w:val="28"/>
        </w:rPr>
        <w:t xml:space="preserve">20 березня 2024 року за вхідним № П-242/4/7-24 </w:t>
      </w:r>
      <w:r>
        <w:rPr>
          <w:rFonts w:ascii="Times New Roman" w:eastAsia="Calibri" w:hAnsi="Times New Roman" w:cs="Times New Roman"/>
          <w:sz w:val="28"/>
          <w:szCs w:val="28"/>
        </w:rPr>
        <w:t>д</w:t>
      </w:r>
      <w:r w:rsidRPr="00BC538C">
        <w:rPr>
          <w:rFonts w:ascii="Times New Roman" w:eastAsia="Calibri" w:hAnsi="Times New Roman" w:cs="Times New Roman"/>
          <w:sz w:val="28"/>
          <w:szCs w:val="28"/>
        </w:rPr>
        <w:t xml:space="preserve">о Вищої ради правосуддя надійшла скарга Пирхавки О.В. </w:t>
      </w:r>
      <w:r w:rsidR="00CC49F7">
        <w:rPr>
          <w:rFonts w:ascii="Times New Roman" w:eastAsia="Calibri" w:hAnsi="Times New Roman" w:cs="Times New Roman"/>
          <w:sz w:val="28"/>
          <w:szCs w:val="28"/>
        </w:rPr>
        <w:t xml:space="preserve">на дії </w:t>
      </w:r>
      <w:r w:rsidRPr="00BC538C">
        <w:rPr>
          <w:rFonts w:ascii="Times New Roman" w:eastAsia="Calibri" w:hAnsi="Times New Roman" w:cs="Times New Roman"/>
          <w:sz w:val="28"/>
          <w:szCs w:val="28"/>
        </w:rPr>
        <w:t>суддів Одеського апеляційного суду Сегеди С.</w:t>
      </w:r>
      <w:r>
        <w:rPr>
          <w:rFonts w:ascii="Times New Roman" w:eastAsia="Calibri" w:hAnsi="Times New Roman" w:cs="Times New Roman"/>
          <w:sz w:val="28"/>
          <w:szCs w:val="28"/>
        </w:rPr>
        <w:t xml:space="preserve">М., Громіка Р.Д., Дришлюка А.І. під час розгляду справи </w:t>
      </w:r>
      <w:r w:rsidR="00CC49F7">
        <w:rPr>
          <w:rFonts w:ascii="Times New Roman" w:eastAsia="Calibri" w:hAnsi="Times New Roman" w:cs="Times New Roman"/>
          <w:sz w:val="28"/>
          <w:szCs w:val="28"/>
        </w:rPr>
        <w:t xml:space="preserve">                                       </w:t>
      </w:r>
      <w:r w:rsidRPr="00BC538C">
        <w:rPr>
          <w:rFonts w:ascii="Times New Roman" w:eastAsia="Calibri" w:hAnsi="Times New Roman" w:cs="Times New Roman"/>
          <w:sz w:val="28"/>
          <w:szCs w:val="28"/>
        </w:rPr>
        <w:t>№ 947/36363/23</w:t>
      </w:r>
      <w:r>
        <w:rPr>
          <w:rFonts w:ascii="Times New Roman" w:eastAsia="Calibri" w:hAnsi="Times New Roman" w:cs="Times New Roman"/>
          <w:sz w:val="28"/>
          <w:szCs w:val="28"/>
        </w:rPr>
        <w:t>.</w:t>
      </w:r>
    </w:p>
    <w:p w:rsidR="00BC538C" w:rsidRPr="0010192D" w:rsidRDefault="00BC538C" w:rsidP="009579C3">
      <w:pPr>
        <w:spacing w:after="0" w:line="240" w:lineRule="auto"/>
        <w:ind w:firstLine="567"/>
        <w:jc w:val="both"/>
        <w:rPr>
          <w:rFonts w:ascii="Times New Roman" w:eastAsia="Calibri" w:hAnsi="Times New Roman" w:cs="Times New Roman"/>
          <w:sz w:val="28"/>
          <w:szCs w:val="28"/>
        </w:rPr>
      </w:pPr>
      <w:r w:rsidRPr="00BC538C">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Попіковою О.В. складено висновок про залишення без розгляду та повернення дисциплінарної скарги, оскільки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DD3523" w:rsidRDefault="00DD3523" w:rsidP="009579C3">
      <w:pPr>
        <w:widowControl w:val="0"/>
        <w:spacing w:after="0" w:line="240" w:lineRule="auto"/>
        <w:ind w:firstLine="567"/>
        <w:jc w:val="both"/>
        <w:rPr>
          <w:rFonts w:ascii="Times New Roman" w:eastAsia="Calibri" w:hAnsi="Times New Roman" w:cs="Times New Roman"/>
          <w:sz w:val="28"/>
          <w:szCs w:val="28"/>
        </w:rPr>
      </w:pPr>
    </w:p>
    <w:p w:rsidR="004324AD" w:rsidRPr="00D26529" w:rsidRDefault="004324AD" w:rsidP="009579C3">
      <w:pPr>
        <w:widowControl w:val="0"/>
        <w:spacing w:after="0" w:line="240" w:lineRule="auto"/>
        <w:ind w:firstLine="567"/>
        <w:jc w:val="both"/>
        <w:rPr>
          <w:rFonts w:ascii="Times New Roman" w:eastAsia="Calibri" w:hAnsi="Times New Roman" w:cs="Times New Roman"/>
          <w:sz w:val="28"/>
          <w:szCs w:val="28"/>
        </w:rPr>
      </w:pPr>
      <w:r w:rsidRPr="00D26529">
        <w:rPr>
          <w:rFonts w:ascii="Times New Roman" w:eastAsia="Calibri" w:hAnsi="Times New Roman" w:cs="Times New Roman"/>
          <w:sz w:val="28"/>
          <w:szCs w:val="28"/>
        </w:rPr>
        <w:t>Відповідно до пунктів 2,</w:t>
      </w:r>
      <w:r w:rsidR="00886471">
        <w:rPr>
          <w:rFonts w:ascii="Times New Roman" w:eastAsia="Calibri" w:hAnsi="Times New Roman" w:cs="Times New Roman"/>
          <w:sz w:val="28"/>
          <w:szCs w:val="28"/>
        </w:rPr>
        <w:t xml:space="preserve"> </w:t>
      </w:r>
      <w:r w:rsidRPr="00D26529">
        <w:rPr>
          <w:rFonts w:ascii="Times New Roman" w:eastAsia="Calibri" w:hAnsi="Times New Roman" w:cs="Times New Roman"/>
          <w:sz w:val="28"/>
          <w:szCs w:val="28"/>
        </w:rPr>
        <w:t>3,</w:t>
      </w:r>
      <w:r w:rsidR="00886471">
        <w:rPr>
          <w:rFonts w:ascii="Times New Roman" w:eastAsia="Calibri" w:hAnsi="Times New Roman" w:cs="Times New Roman"/>
          <w:sz w:val="28"/>
          <w:szCs w:val="28"/>
        </w:rPr>
        <w:t xml:space="preserve"> </w:t>
      </w:r>
      <w:r w:rsidRPr="00D26529">
        <w:rPr>
          <w:rFonts w:ascii="Times New Roman" w:eastAsia="Calibri" w:hAnsi="Times New Roman" w:cs="Times New Roman"/>
          <w:sz w:val="28"/>
          <w:szCs w:val="28"/>
        </w:rPr>
        <w:t>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CC49F7" w:rsidRDefault="00CC49F7" w:rsidP="009579C3">
      <w:pPr>
        <w:widowControl w:val="0"/>
        <w:spacing w:after="0" w:line="240" w:lineRule="auto"/>
        <w:ind w:firstLine="567"/>
        <w:jc w:val="both"/>
        <w:rPr>
          <w:rFonts w:ascii="Times New Roman" w:eastAsia="Calibri" w:hAnsi="Times New Roman" w:cs="Times New Roman"/>
          <w:sz w:val="28"/>
          <w:szCs w:val="28"/>
        </w:rPr>
      </w:pPr>
    </w:p>
    <w:p w:rsidR="004324AD" w:rsidRPr="00D26529" w:rsidRDefault="004324AD" w:rsidP="009579C3">
      <w:pPr>
        <w:widowControl w:val="0"/>
        <w:spacing w:after="0" w:line="240" w:lineRule="auto"/>
        <w:ind w:firstLine="567"/>
        <w:jc w:val="both"/>
        <w:rPr>
          <w:rFonts w:ascii="Times New Roman" w:eastAsia="Calibri" w:hAnsi="Times New Roman" w:cs="Times New Roman"/>
          <w:sz w:val="28"/>
          <w:szCs w:val="28"/>
        </w:rPr>
      </w:pPr>
      <w:r w:rsidRPr="00D26529">
        <w:rPr>
          <w:rFonts w:ascii="Times New Roman" w:eastAsia="Calibri" w:hAnsi="Times New Roman" w:cs="Times New Roman"/>
          <w:sz w:val="28"/>
          <w:szCs w:val="28"/>
        </w:rPr>
        <w:t>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Попікової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4324AD" w:rsidRPr="00D26529" w:rsidRDefault="004324AD" w:rsidP="009579C3">
      <w:pPr>
        <w:widowControl w:val="0"/>
        <w:spacing w:after="0" w:line="240" w:lineRule="auto"/>
        <w:ind w:firstLine="567"/>
        <w:jc w:val="both"/>
        <w:rPr>
          <w:rFonts w:ascii="Times New Roman" w:eastAsia="Calibri" w:hAnsi="Times New Roman" w:cs="Times New Roman"/>
          <w:sz w:val="28"/>
          <w:szCs w:val="28"/>
        </w:rPr>
      </w:pPr>
      <w:r w:rsidRPr="00D26529">
        <w:rPr>
          <w:rFonts w:ascii="Times New Roman" w:eastAsia="Calibri" w:hAnsi="Times New Roman" w:cs="Times New Roman"/>
          <w:sz w:val="28"/>
          <w:szCs w:val="28"/>
        </w:rPr>
        <w:t>Керуючись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4324AD" w:rsidRPr="0010192D" w:rsidRDefault="004324AD" w:rsidP="004324AD">
      <w:pPr>
        <w:widowControl w:val="0"/>
        <w:spacing w:after="0" w:line="240" w:lineRule="auto"/>
        <w:jc w:val="both"/>
        <w:rPr>
          <w:rFonts w:ascii="Times New Roman" w:eastAsia="Calibri" w:hAnsi="Times New Roman" w:cs="Times New Roman"/>
          <w:sz w:val="28"/>
          <w:szCs w:val="28"/>
        </w:rPr>
      </w:pPr>
    </w:p>
    <w:p w:rsidR="004324AD" w:rsidRDefault="004324AD" w:rsidP="004324AD">
      <w:pPr>
        <w:widowControl w:val="0"/>
        <w:spacing w:after="0" w:line="240" w:lineRule="auto"/>
        <w:jc w:val="center"/>
        <w:rPr>
          <w:rFonts w:ascii="Times New Roman" w:eastAsia="Calibri" w:hAnsi="Times New Roman" w:cs="Times New Roman"/>
          <w:b/>
          <w:sz w:val="28"/>
          <w:szCs w:val="28"/>
        </w:rPr>
      </w:pPr>
      <w:r w:rsidRPr="004944ED">
        <w:rPr>
          <w:rFonts w:ascii="Times New Roman" w:eastAsia="Calibri" w:hAnsi="Times New Roman" w:cs="Times New Roman"/>
          <w:b/>
          <w:sz w:val="28"/>
          <w:szCs w:val="28"/>
        </w:rPr>
        <w:lastRenderedPageBreak/>
        <w:t>ухвалила:</w:t>
      </w:r>
    </w:p>
    <w:p w:rsidR="00886471" w:rsidRPr="004944ED" w:rsidRDefault="00886471" w:rsidP="004324AD">
      <w:pPr>
        <w:widowControl w:val="0"/>
        <w:spacing w:after="0" w:line="240" w:lineRule="auto"/>
        <w:jc w:val="center"/>
        <w:rPr>
          <w:rFonts w:ascii="Times New Roman" w:eastAsia="Calibri" w:hAnsi="Times New Roman" w:cs="Times New Roman"/>
          <w:b/>
          <w:sz w:val="28"/>
          <w:szCs w:val="28"/>
        </w:rPr>
      </w:pPr>
    </w:p>
    <w:p w:rsidR="00BC538C" w:rsidRDefault="004324AD" w:rsidP="004324A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00886471" w:rsidRPr="00886471">
        <w:rPr>
          <w:rFonts w:ascii="Times New Roman" w:eastAsia="Calibri" w:hAnsi="Times New Roman" w:cs="Times New Roman"/>
          <w:sz w:val="28"/>
          <w:szCs w:val="28"/>
        </w:rPr>
        <w:t>дисциплінарну скаргу приватного виконавця виконавчого округу Одеської області Матвійчук Наталії Євгеніївни від 30 січня 2024 року № М-633/13/7-24 щодо судді Індустріального районного суду міста Дніпропетровська Доценко Світлани Іванівни залишити без розгляду та повернути скаржнику</w:t>
      </w:r>
      <w:r w:rsidR="00886471">
        <w:rPr>
          <w:rFonts w:ascii="Times New Roman" w:eastAsia="Calibri" w:hAnsi="Times New Roman" w:cs="Times New Roman"/>
          <w:sz w:val="28"/>
          <w:szCs w:val="28"/>
        </w:rPr>
        <w:t>;</w:t>
      </w:r>
    </w:p>
    <w:p w:rsidR="00886471" w:rsidRDefault="00886471" w:rsidP="004324AD">
      <w:pPr>
        <w:spacing w:after="0" w:line="240" w:lineRule="auto"/>
        <w:jc w:val="both"/>
        <w:rPr>
          <w:rFonts w:ascii="Times New Roman" w:eastAsia="Calibri" w:hAnsi="Times New Roman" w:cs="Times New Roman"/>
          <w:sz w:val="28"/>
          <w:szCs w:val="28"/>
        </w:rPr>
      </w:pPr>
    </w:p>
    <w:p w:rsidR="004324AD" w:rsidRDefault="004324AD" w:rsidP="004324A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886471" w:rsidRPr="00886471">
        <w:rPr>
          <w:rFonts w:ascii="Times New Roman" w:eastAsia="Calibri" w:hAnsi="Times New Roman" w:cs="Times New Roman"/>
          <w:sz w:val="28"/>
          <w:szCs w:val="28"/>
        </w:rPr>
        <w:t xml:space="preserve">дисциплінарну скаргу Суторміної Олени Євгенівни від 16 січня 2024 року </w:t>
      </w:r>
      <w:r w:rsidR="00886471">
        <w:rPr>
          <w:rFonts w:ascii="Times New Roman" w:eastAsia="Calibri" w:hAnsi="Times New Roman" w:cs="Times New Roman"/>
          <w:sz w:val="28"/>
          <w:szCs w:val="28"/>
        </w:rPr>
        <w:t xml:space="preserve">                 </w:t>
      </w:r>
      <w:r w:rsidR="00886471" w:rsidRPr="00886471">
        <w:rPr>
          <w:rFonts w:ascii="Times New Roman" w:eastAsia="Calibri" w:hAnsi="Times New Roman" w:cs="Times New Roman"/>
          <w:sz w:val="28"/>
          <w:szCs w:val="28"/>
        </w:rPr>
        <w:t>№ С-315/0/7-24 щодо судді Южного міського суду Одеської області Барановської Земфіри Ільїмдарівни залишити без розгляду та повернути скаржнику</w:t>
      </w:r>
      <w:r w:rsidR="00886471">
        <w:rPr>
          <w:rFonts w:ascii="Times New Roman" w:eastAsia="Calibri" w:hAnsi="Times New Roman" w:cs="Times New Roman"/>
          <w:sz w:val="28"/>
          <w:szCs w:val="28"/>
        </w:rPr>
        <w:t>;</w:t>
      </w:r>
    </w:p>
    <w:p w:rsidR="00886471" w:rsidRDefault="00886471" w:rsidP="004324AD">
      <w:pPr>
        <w:spacing w:after="0" w:line="240" w:lineRule="auto"/>
        <w:jc w:val="both"/>
        <w:rPr>
          <w:rFonts w:ascii="Times New Roman" w:eastAsia="Calibri" w:hAnsi="Times New Roman" w:cs="Times New Roman"/>
          <w:sz w:val="28"/>
          <w:szCs w:val="28"/>
        </w:rPr>
      </w:pPr>
    </w:p>
    <w:p w:rsidR="00886471" w:rsidRDefault="00886471" w:rsidP="004324A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FF4845" w:rsidRPr="00FF4845">
        <w:rPr>
          <w:rFonts w:ascii="Times New Roman" w:eastAsia="Calibri" w:hAnsi="Times New Roman" w:cs="Times New Roman"/>
          <w:sz w:val="28"/>
          <w:szCs w:val="28"/>
        </w:rPr>
        <w:t xml:space="preserve">дисциплінарну скаргу Адвокатського бюро «Сергія Лисенка», подану адвокатом Лисенком Сергієм Миколайовичем, від 19 лютого 2024 року </w:t>
      </w:r>
      <w:r w:rsidR="00FF4845">
        <w:rPr>
          <w:rFonts w:ascii="Times New Roman" w:eastAsia="Calibri" w:hAnsi="Times New Roman" w:cs="Times New Roman"/>
          <w:sz w:val="28"/>
          <w:szCs w:val="28"/>
        </w:rPr>
        <w:t xml:space="preserve">                            </w:t>
      </w:r>
      <w:r w:rsidR="00FF4845" w:rsidRPr="00FF4845">
        <w:rPr>
          <w:rFonts w:ascii="Times New Roman" w:eastAsia="Calibri" w:hAnsi="Times New Roman" w:cs="Times New Roman"/>
          <w:sz w:val="28"/>
          <w:szCs w:val="28"/>
        </w:rPr>
        <w:t>№ Л-8/5/7-24 щодо судді Новомиргородського районного суду Кіровоградської області Лещенко Олени Василівни (тимчасово відрядженої до Ірпінського міського суду Київської області) залишити без розгляду та повернути скаржнику</w:t>
      </w:r>
      <w:r w:rsidR="00FF4845">
        <w:rPr>
          <w:rFonts w:ascii="Times New Roman" w:eastAsia="Calibri" w:hAnsi="Times New Roman" w:cs="Times New Roman"/>
          <w:sz w:val="28"/>
          <w:szCs w:val="28"/>
        </w:rPr>
        <w:t>;</w:t>
      </w:r>
    </w:p>
    <w:p w:rsidR="00F1610D" w:rsidRDefault="00F1610D" w:rsidP="004324AD">
      <w:pPr>
        <w:spacing w:after="0" w:line="240" w:lineRule="auto"/>
        <w:jc w:val="both"/>
        <w:rPr>
          <w:rFonts w:ascii="Times New Roman" w:eastAsia="Calibri" w:hAnsi="Times New Roman" w:cs="Times New Roman"/>
          <w:sz w:val="28"/>
          <w:szCs w:val="28"/>
        </w:rPr>
      </w:pPr>
    </w:p>
    <w:p w:rsidR="00F1610D" w:rsidRDefault="00F1610D" w:rsidP="004324A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FF4845">
        <w:rPr>
          <w:rFonts w:ascii="Times New Roman" w:eastAsia="Calibri" w:hAnsi="Times New Roman" w:cs="Times New Roman"/>
          <w:sz w:val="28"/>
          <w:szCs w:val="28"/>
        </w:rPr>
        <w:t xml:space="preserve"> </w:t>
      </w:r>
      <w:r w:rsidR="00F21F14" w:rsidRPr="00F21F14">
        <w:rPr>
          <w:rFonts w:ascii="Times New Roman" w:eastAsia="Calibri" w:hAnsi="Times New Roman" w:cs="Times New Roman"/>
          <w:sz w:val="28"/>
          <w:szCs w:val="28"/>
        </w:rPr>
        <w:t xml:space="preserve">дисциплінарну скаргу Баришева Івана Григоровича від 22 січня 2024 року </w:t>
      </w:r>
      <w:r w:rsidR="00F21F14">
        <w:rPr>
          <w:rFonts w:ascii="Times New Roman" w:eastAsia="Calibri" w:hAnsi="Times New Roman" w:cs="Times New Roman"/>
          <w:sz w:val="28"/>
          <w:szCs w:val="28"/>
        </w:rPr>
        <w:t xml:space="preserve">                  </w:t>
      </w:r>
      <w:r w:rsidR="00F21F14" w:rsidRPr="00F21F14">
        <w:rPr>
          <w:rFonts w:ascii="Times New Roman" w:eastAsia="Calibri" w:hAnsi="Times New Roman" w:cs="Times New Roman"/>
          <w:sz w:val="28"/>
          <w:szCs w:val="28"/>
        </w:rPr>
        <w:t>№ Б-477/0/7-24 щодо суддів Солом’янського районного суду міста Києва Букіної Олени Миколаївни, Київського апеляційного суду Олійника Василя Івановича, Сушко Людмили Петрівни залишити без розгляду та повернути скаржнику</w:t>
      </w:r>
      <w:r w:rsidR="00F21F14">
        <w:rPr>
          <w:rFonts w:ascii="Times New Roman" w:eastAsia="Calibri" w:hAnsi="Times New Roman" w:cs="Times New Roman"/>
          <w:sz w:val="28"/>
          <w:szCs w:val="28"/>
        </w:rPr>
        <w:t>;</w:t>
      </w:r>
    </w:p>
    <w:p w:rsidR="00886471" w:rsidRDefault="00886471" w:rsidP="004324AD">
      <w:pPr>
        <w:spacing w:after="0" w:line="240" w:lineRule="auto"/>
        <w:jc w:val="both"/>
        <w:rPr>
          <w:rFonts w:ascii="Times New Roman" w:eastAsia="Calibri" w:hAnsi="Times New Roman" w:cs="Times New Roman"/>
          <w:sz w:val="28"/>
          <w:szCs w:val="28"/>
        </w:rPr>
      </w:pPr>
    </w:p>
    <w:p w:rsidR="00F21F14" w:rsidRDefault="00F21F14" w:rsidP="004324A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r w:rsidR="009C052D" w:rsidRPr="009C052D">
        <w:rPr>
          <w:rFonts w:ascii="Times New Roman" w:eastAsia="Calibri" w:hAnsi="Times New Roman" w:cs="Times New Roman"/>
          <w:sz w:val="28"/>
          <w:szCs w:val="28"/>
        </w:rPr>
        <w:t xml:space="preserve">дисциплінарну скаргу Павлова Валентина Володимировича від 7 березня </w:t>
      </w:r>
      <w:r w:rsidR="00116482">
        <w:rPr>
          <w:rFonts w:ascii="Times New Roman" w:eastAsia="Calibri" w:hAnsi="Times New Roman" w:cs="Times New Roman"/>
          <w:sz w:val="28"/>
          <w:szCs w:val="28"/>
        </w:rPr>
        <w:t xml:space="preserve">             </w:t>
      </w:r>
      <w:r w:rsidR="009C052D" w:rsidRPr="009C052D">
        <w:rPr>
          <w:rFonts w:ascii="Times New Roman" w:eastAsia="Calibri" w:hAnsi="Times New Roman" w:cs="Times New Roman"/>
          <w:sz w:val="28"/>
          <w:szCs w:val="28"/>
        </w:rPr>
        <w:t>2024 року № П-1324/2/7-24 щодо судді Малиновського районного суду міста Одеси Мурзенка Максима Володимировича залишити без розгляду та повернути скаржнику</w:t>
      </w:r>
      <w:r w:rsidR="009C052D">
        <w:rPr>
          <w:rFonts w:ascii="Times New Roman" w:eastAsia="Calibri" w:hAnsi="Times New Roman" w:cs="Times New Roman"/>
          <w:sz w:val="28"/>
          <w:szCs w:val="28"/>
        </w:rPr>
        <w:t>;</w:t>
      </w:r>
    </w:p>
    <w:p w:rsidR="009C052D" w:rsidRDefault="009C052D" w:rsidP="004324AD">
      <w:pPr>
        <w:spacing w:after="0" w:line="240" w:lineRule="auto"/>
        <w:jc w:val="both"/>
        <w:rPr>
          <w:rFonts w:ascii="Times New Roman" w:eastAsia="Calibri" w:hAnsi="Times New Roman" w:cs="Times New Roman"/>
          <w:sz w:val="28"/>
          <w:szCs w:val="28"/>
        </w:rPr>
      </w:pPr>
    </w:p>
    <w:p w:rsidR="00F21F14" w:rsidRDefault="009C052D" w:rsidP="004324A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009579C3" w:rsidRPr="009579C3">
        <w:rPr>
          <w:rFonts w:ascii="Times New Roman" w:eastAsia="Calibri" w:hAnsi="Times New Roman" w:cs="Times New Roman"/>
          <w:sz w:val="28"/>
          <w:szCs w:val="28"/>
        </w:rPr>
        <w:t xml:space="preserve">дисциплінарну скаргу Павлова Валентина Володимировича від 7 березня </w:t>
      </w:r>
      <w:r w:rsidR="009579C3">
        <w:rPr>
          <w:rFonts w:ascii="Times New Roman" w:eastAsia="Calibri" w:hAnsi="Times New Roman" w:cs="Times New Roman"/>
          <w:sz w:val="28"/>
          <w:szCs w:val="28"/>
        </w:rPr>
        <w:t xml:space="preserve">                    </w:t>
      </w:r>
      <w:r w:rsidR="009579C3" w:rsidRPr="009579C3">
        <w:rPr>
          <w:rFonts w:ascii="Times New Roman" w:eastAsia="Calibri" w:hAnsi="Times New Roman" w:cs="Times New Roman"/>
          <w:sz w:val="28"/>
          <w:szCs w:val="28"/>
        </w:rPr>
        <w:t>2024 року № П-1324/3/7-24 щодо судді Одеського апеляційного суду Комлевої Олени Сергіївни залишити без розгляду та повернути скаржнику</w:t>
      </w:r>
      <w:r w:rsidR="009579C3">
        <w:rPr>
          <w:rFonts w:ascii="Times New Roman" w:eastAsia="Calibri" w:hAnsi="Times New Roman" w:cs="Times New Roman"/>
          <w:sz w:val="28"/>
          <w:szCs w:val="28"/>
        </w:rPr>
        <w:t>;</w:t>
      </w:r>
    </w:p>
    <w:p w:rsidR="00886471" w:rsidRDefault="00886471" w:rsidP="004324AD">
      <w:pPr>
        <w:spacing w:after="0" w:line="240" w:lineRule="auto"/>
        <w:jc w:val="both"/>
        <w:rPr>
          <w:rFonts w:ascii="Times New Roman" w:eastAsia="Calibri" w:hAnsi="Times New Roman" w:cs="Times New Roman"/>
          <w:sz w:val="28"/>
          <w:szCs w:val="28"/>
        </w:rPr>
      </w:pPr>
    </w:p>
    <w:p w:rsidR="004324AD" w:rsidRDefault="00CC4CBA" w:rsidP="004324A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4324AD">
        <w:rPr>
          <w:rFonts w:ascii="Times New Roman" w:eastAsia="Calibri" w:hAnsi="Times New Roman" w:cs="Times New Roman"/>
          <w:sz w:val="28"/>
          <w:szCs w:val="28"/>
        </w:rPr>
        <w:t xml:space="preserve">) </w:t>
      </w:r>
      <w:r w:rsidR="004324AD" w:rsidRPr="00D0262A">
        <w:rPr>
          <w:rFonts w:ascii="Times New Roman" w:eastAsia="Calibri" w:hAnsi="Times New Roman" w:cs="Times New Roman"/>
          <w:sz w:val="28"/>
          <w:szCs w:val="28"/>
        </w:rPr>
        <w:t xml:space="preserve">дисциплінарну скаргу </w:t>
      </w:r>
      <w:r>
        <w:rPr>
          <w:rFonts w:ascii="Times New Roman" w:eastAsia="Calibri" w:hAnsi="Times New Roman" w:cs="Times New Roman"/>
          <w:sz w:val="28"/>
          <w:szCs w:val="28"/>
        </w:rPr>
        <w:t xml:space="preserve">Пирхавки Олександра Вікторовича </w:t>
      </w:r>
      <w:r w:rsidR="004324AD" w:rsidRPr="00D0262A">
        <w:rPr>
          <w:rFonts w:ascii="Times New Roman" w:eastAsia="Calibri" w:hAnsi="Times New Roman" w:cs="Times New Roman"/>
          <w:sz w:val="28"/>
          <w:szCs w:val="28"/>
        </w:rPr>
        <w:t xml:space="preserve">від </w:t>
      </w:r>
      <w:r>
        <w:rPr>
          <w:rFonts w:ascii="Times New Roman" w:eastAsia="Calibri" w:hAnsi="Times New Roman" w:cs="Times New Roman"/>
          <w:sz w:val="28"/>
          <w:szCs w:val="28"/>
        </w:rPr>
        <w:t>11</w:t>
      </w:r>
      <w:r w:rsidR="004324AD" w:rsidRPr="00D0262A">
        <w:rPr>
          <w:rFonts w:ascii="Times New Roman" w:eastAsia="Calibri" w:hAnsi="Times New Roman" w:cs="Times New Roman"/>
          <w:sz w:val="28"/>
          <w:szCs w:val="28"/>
        </w:rPr>
        <w:t xml:space="preserve"> березня </w:t>
      </w:r>
      <w:r>
        <w:rPr>
          <w:rFonts w:ascii="Times New Roman" w:eastAsia="Calibri" w:hAnsi="Times New Roman" w:cs="Times New Roman"/>
          <w:sz w:val="28"/>
          <w:szCs w:val="28"/>
        </w:rPr>
        <w:br/>
      </w:r>
      <w:r w:rsidR="004324AD" w:rsidRPr="00D0262A">
        <w:rPr>
          <w:rFonts w:ascii="Times New Roman" w:eastAsia="Calibri" w:hAnsi="Times New Roman" w:cs="Times New Roman"/>
          <w:sz w:val="28"/>
          <w:szCs w:val="28"/>
        </w:rPr>
        <w:t xml:space="preserve">2024 року </w:t>
      </w:r>
      <w:r w:rsidRPr="00D0262A">
        <w:rPr>
          <w:rFonts w:ascii="Times New Roman" w:eastAsia="Calibri" w:hAnsi="Times New Roman" w:cs="Times New Roman"/>
          <w:sz w:val="28"/>
          <w:szCs w:val="28"/>
        </w:rPr>
        <w:t xml:space="preserve">№ </w:t>
      </w:r>
      <w:r>
        <w:rPr>
          <w:rFonts w:ascii="Times New Roman" w:eastAsia="Calibri" w:hAnsi="Times New Roman" w:cs="Times New Roman"/>
          <w:sz w:val="28"/>
          <w:szCs w:val="28"/>
        </w:rPr>
        <w:t>П-242</w:t>
      </w:r>
      <w:r w:rsidRPr="00D0262A">
        <w:rPr>
          <w:rFonts w:ascii="Times New Roman" w:eastAsia="Calibri" w:hAnsi="Times New Roman" w:cs="Times New Roman"/>
          <w:sz w:val="28"/>
          <w:szCs w:val="28"/>
        </w:rPr>
        <w:t>/</w:t>
      </w:r>
      <w:r>
        <w:rPr>
          <w:rFonts w:ascii="Times New Roman" w:eastAsia="Calibri" w:hAnsi="Times New Roman" w:cs="Times New Roman"/>
          <w:sz w:val="28"/>
          <w:szCs w:val="28"/>
        </w:rPr>
        <w:t>3</w:t>
      </w:r>
      <w:r w:rsidRPr="00D0262A">
        <w:rPr>
          <w:rFonts w:ascii="Times New Roman" w:eastAsia="Calibri" w:hAnsi="Times New Roman" w:cs="Times New Roman"/>
          <w:sz w:val="28"/>
          <w:szCs w:val="28"/>
        </w:rPr>
        <w:t xml:space="preserve">/7-24 </w:t>
      </w:r>
      <w:r w:rsidR="004324AD" w:rsidRPr="00D0262A">
        <w:rPr>
          <w:rFonts w:ascii="Times New Roman" w:eastAsia="Calibri" w:hAnsi="Times New Roman" w:cs="Times New Roman"/>
          <w:sz w:val="28"/>
          <w:szCs w:val="28"/>
        </w:rPr>
        <w:t xml:space="preserve">щодо судді </w:t>
      </w:r>
      <w:r>
        <w:rPr>
          <w:rFonts w:ascii="Times New Roman" w:eastAsia="Calibri" w:hAnsi="Times New Roman" w:cs="Times New Roman"/>
          <w:sz w:val="28"/>
          <w:szCs w:val="28"/>
        </w:rPr>
        <w:t>Приморського</w:t>
      </w:r>
      <w:r w:rsidR="004324AD" w:rsidRPr="00D0262A">
        <w:rPr>
          <w:rFonts w:ascii="Times New Roman" w:eastAsia="Calibri" w:hAnsi="Times New Roman" w:cs="Times New Roman"/>
          <w:sz w:val="28"/>
          <w:szCs w:val="28"/>
        </w:rPr>
        <w:t xml:space="preserve"> районного суду міста </w:t>
      </w:r>
      <w:r>
        <w:rPr>
          <w:rFonts w:ascii="Times New Roman" w:eastAsia="Calibri" w:hAnsi="Times New Roman" w:cs="Times New Roman"/>
          <w:sz w:val="28"/>
          <w:szCs w:val="28"/>
        </w:rPr>
        <w:t xml:space="preserve">Одеси </w:t>
      </w:r>
      <w:r w:rsidR="004324AD" w:rsidRPr="00D0262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Ковтун Юлії Іванівни </w:t>
      </w:r>
      <w:r w:rsidR="004324AD" w:rsidRPr="00D0262A">
        <w:rPr>
          <w:rFonts w:ascii="Times New Roman" w:eastAsia="Calibri" w:hAnsi="Times New Roman" w:cs="Times New Roman"/>
          <w:sz w:val="28"/>
          <w:szCs w:val="28"/>
        </w:rPr>
        <w:t>залишити без розгляду та повернути скаржнику</w:t>
      </w:r>
      <w:r w:rsidR="00886471">
        <w:rPr>
          <w:rFonts w:ascii="Times New Roman" w:eastAsia="Calibri" w:hAnsi="Times New Roman" w:cs="Times New Roman"/>
          <w:sz w:val="28"/>
          <w:szCs w:val="28"/>
        </w:rPr>
        <w:t>;</w:t>
      </w:r>
    </w:p>
    <w:p w:rsidR="00CC4CBA" w:rsidRDefault="00CC4CBA" w:rsidP="00CC4CBA">
      <w:pPr>
        <w:spacing w:after="0" w:line="240" w:lineRule="auto"/>
        <w:jc w:val="both"/>
        <w:rPr>
          <w:rFonts w:ascii="Times New Roman" w:eastAsia="Calibri" w:hAnsi="Times New Roman" w:cs="Times New Roman"/>
          <w:sz w:val="28"/>
          <w:szCs w:val="28"/>
        </w:rPr>
      </w:pPr>
    </w:p>
    <w:p w:rsidR="004324AD" w:rsidRDefault="00CC4CBA" w:rsidP="00CC4CB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004324AD">
        <w:rPr>
          <w:rFonts w:ascii="Times New Roman" w:eastAsia="Calibri" w:hAnsi="Times New Roman" w:cs="Times New Roman"/>
          <w:sz w:val="28"/>
          <w:szCs w:val="28"/>
        </w:rPr>
        <w:t xml:space="preserve">) </w:t>
      </w:r>
      <w:r w:rsidRPr="00CC4CBA">
        <w:rPr>
          <w:rFonts w:ascii="Times New Roman" w:eastAsia="Calibri" w:hAnsi="Times New Roman" w:cs="Times New Roman"/>
          <w:sz w:val="28"/>
          <w:szCs w:val="28"/>
        </w:rPr>
        <w:t xml:space="preserve">дисциплінарну скаргу Нікітіної Юлії Валеріївни від 25 березня 2024 року </w:t>
      </w:r>
      <w:r>
        <w:rPr>
          <w:rFonts w:ascii="Times New Roman" w:eastAsia="Calibri" w:hAnsi="Times New Roman" w:cs="Times New Roman"/>
          <w:sz w:val="28"/>
          <w:szCs w:val="28"/>
        </w:rPr>
        <w:br/>
      </w:r>
      <w:r w:rsidRPr="00CC4CBA">
        <w:rPr>
          <w:rFonts w:ascii="Times New Roman" w:eastAsia="Calibri" w:hAnsi="Times New Roman" w:cs="Times New Roman"/>
          <w:sz w:val="28"/>
          <w:szCs w:val="28"/>
        </w:rPr>
        <w:t>№ Н-1580/1/7-24 щодо судді Ленінського районного суду міста Миколаєва Рум'янцевої Надії Олексіївни залишити без розгляду та повернути скаржнику</w:t>
      </w:r>
      <w:r w:rsidR="00886471">
        <w:rPr>
          <w:rFonts w:ascii="Times New Roman" w:eastAsia="Calibri" w:hAnsi="Times New Roman" w:cs="Times New Roman"/>
          <w:sz w:val="28"/>
          <w:szCs w:val="28"/>
        </w:rPr>
        <w:t>;</w:t>
      </w:r>
    </w:p>
    <w:p w:rsidR="00CC4CBA" w:rsidRDefault="00CC4CBA" w:rsidP="004324AD">
      <w:pPr>
        <w:spacing w:after="0" w:line="240" w:lineRule="auto"/>
        <w:jc w:val="both"/>
        <w:rPr>
          <w:rFonts w:ascii="Times New Roman" w:eastAsia="Calibri" w:hAnsi="Times New Roman" w:cs="Times New Roman"/>
          <w:sz w:val="28"/>
          <w:szCs w:val="28"/>
        </w:rPr>
      </w:pPr>
    </w:p>
    <w:p w:rsidR="004324AD" w:rsidRDefault="00CC4CBA" w:rsidP="00CC4CB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004324AD" w:rsidRPr="004B72FA">
        <w:rPr>
          <w:rFonts w:ascii="Times New Roman" w:eastAsia="Calibri" w:hAnsi="Times New Roman" w:cs="Times New Roman"/>
          <w:sz w:val="28"/>
          <w:szCs w:val="28"/>
        </w:rPr>
        <w:t>)</w:t>
      </w:r>
      <w:r w:rsidR="004324AD">
        <w:rPr>
          <w:rFonts w:ascii="Times New Roman" w:eastAsia="Calibri" w:hAnsi="Times New Roman" w:cs="Times New Roman"/>
          <w:sz w:val="28"/>
          <w:szCs w:val="28"/>
        </w:rPr>
        <w:t xml:space="preserve"> </w:t>
      </w:r>
      <w:r w:rsidRPr="00CC4CBA">
        <w:rPr>
          <w:rFonts w:ascii="Times New Roman" w:eastAsia="Calibri" w:hAnsi="Times New Roman" w:cs="Times New Roman"/>
          <w:sz w:val="28"/>
          <w:szCs w:val="28"/>
        </w:rPr>
        <w:t xml:space="preserve">дисциплінарні скарги Матковського Володимира Миколайовича від 26 лютого 2024 року за вхідними № М-1268/0/7-24, № М-1268/1/7-24, від 4 березня </w:t>
      </w:r>
      <w:r>
        <w:rPr>
          <w:rFonts w:ascii="Times New Roman" w:eastAsia="Calibri" w:hAnsi="Times New Roman" w:cs="Times New Roman"/>
          <w:sz w:val="28"/>
          <w:szCs w:val="28"/>
        </w:rPr>
        <w:br/>
      </w:r>
      <w:r w:rsidRPr="00CC4CBA">
        <w:rPr>
          <w:rFonts w:ascii="Times New Roman" w:eastAsia="Calibri" w:hAnsi="Times New Roman" w:cs="Times New Roman"/>
          <w:sz w:val="28"/>
          <w:szCs w:val="28"/>
        </w:rPr>
        <w:t xml:space="preserve">2024 року за вхідним № М-1268/2/7-24, від 15 березня 2024 року за вхідним </w:t>
      </w:r>
      <w:r>
        <w:rPr>
          <w:rFonts w:ascii="Times New Roman" w:eastAsia="Calibri" w:hAnsi="Times New Roman" w:cs="Times New Roman"/>
          <w:sz w:val="28"/>
          <w:szCs w:val="28"/>
        </w:rPr>
        <w:br/>
      </w:r>
      <w:r w:rsidRPr="00CC4CBA">
        <w:rPr>
          <w:rFonts w:ascii="Times New Roman" w:eastAsia="Calibri" w:hAnsi="Times New Roman" w:cs="Times New Roman"/>
          <w:sz w:val="28"/>
          <w:szCs w:val="28"/>
        </w:rPr>
        <w:t xml:space="preserve">№ М-1268/3/7-24 щодо судді Голосіївського районного суду міста Києва Машкевич Катерини Володимирівни та щодо суддів Київського апеляційного </w:t>
      </w:r>
      <w:r w:rsidRPr="00CC4CBA">
        <w:rPr>
          <w:rFonts w:ascii="Times New Roman" w:eastAsia="Calibri" w:hAnsi="Times New Roman" w:cs="Times New Roman"/>
          <w:sz w:val="28"/>
          <w:szCs w:val="28"/>
        </w:rPr>
        <w:lastRenderedPageBreak/>
        <w:t>суду Журби Сергія Олександровича, Писаної Таміли Олександрівни, Приходька Костянтина Петровича залишити без розгляду та повернути скаржнику</w:t>
      </w:r>
      <w:r w:rsidR="00886471">
        <w:rPr>
          <w:rFonts w:ascii="Times New Roman" w:eastAsia="Calibri" w:hAnsi="Times New Roman" w:cs="Times New Roman"/>
          <w:sz w:val="28"/>
          <w:szCs w:val="28"/>
        </w:rPr>
        <w:t>;</w:t>
      </w:r>
    </w:p>
    <w:p w:rsidR="00CC4CBA" w:rsidRDefault="00CC4CBA" w:rsidP="00CC4CBA">
      <w:pPr>
        <w:spacing w:after="0" w:line="240" w:lineRule="auto"/>
        <w:jc w:val="both"/>
        <w:rPr>
          <w:rFonts w:ascii="Times New Roman" w:eastAsia="Calibri" w:hAnsi="Times New Roman" w:cs="Times New Roman"/>
          <w:sz w:val="28"/>
          <w:szCs w:val="28"/>
        </w:rPr>
      </w:pPr>
    </w:p>
    <w:p w:rsidR="00CC4CBA" w:rsidRDefault="00CC4CBA" w:rsidP="00CC4CB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10) </w:t>
      </w:r>
      <w:r w:rsidRPr="00CC4CBA">
        <w:rPr>
          <w:rFonts w:ascii="Times New Roman" w:eastAsia="Calibri" w:hAnsi="Times New Roman" w:cs="Times New Roman"/>
          <w:sz w:val="28"/>
          <w:szCs w:val="28"/>
        </w:rPr>
        <w:t xml:space="preserve">дисциплінарну скаргу Пирхавки Олександра Вікторовича від 20 березня </w:t>
      </w:r>
      <w:r w:rsidR="00886471">
        <w:rPr>
          <w:rFonts w:ascii="Times New Roman" w:eastAsia="Calibri" w:hAnsi="Times New Roman" w:cs="Times New Roman"/>
          <w:sz w:val="28"/>
          <w:szCs w:val="28"/>
        </w:rPr>
        <w:t xml:space="preserve"> </w:t>
      </w:r>
      <w:r w:rsidRPr="00CC4CBA">
        <w:rPr>
          <w:rFonts w:ascii="Times New Roman" w:eastAsia="Calibri" w:hAnsi="Times New Roman" w:cs="Times New Roman"/>
          <w:sz w:val="28"/>
          <w:szCs w:val="28"/>
        </w:rPr>
        <w:t>2024 року № П-242/4/7-24 щодо суддів Одеського апеляційного суду Сегеди Сергія Миколайовича, Громіка Руслана Дмитровича, Дришлюка Андрія Ігоровича залишити без розгляду та повернути скаржнику.</w:t>
      </w:r>
    </w:p>
    <w:p w:rsidR="004324AD" w:rsidRPr="006812D5" w:rsidRDefault="004324AD" w:rsidP="00B44C7A">
      <w:pPr>
        <w:pStyle w:val="20"/>
        <w:shd w:val="clear" w:color="auto" w:fill="auto"/>
        <w:spacing w:before="0" w:line="240" w:lineRule="auto"/>
        <w:ind w:firstLine="567"/>
        <w:rPr>
          <w:lang w:eastAsia="uk-UA" w:bidi="uk-UA"/>
        </w:rPr>
      </w:pPr>
      <w:r w:rsidRPr="006812D5">
        <w:rPr>
          <w:lang w:eastAsia="uk-UA" w:bidi="uk-UA"/>
        </w:rPr>
        <w:t>Ухвала оскарженню не підлягає.</w:t>
      </w:r>
    </w:p>
    <w:p w:rsidR="004324AD" w:rsidRPr="006812D5" w:rsidRDefault="004324AD" w:rsidP="004324AD">
      <w:pPr>
        <w:pStyle w:val="20"/>
        <w:shd w:val="clear" w:color="auto" w:fill="auto"/>
        <w:spacing w:before="0" w:line="276" w:lineRule="auto"/>
        <w:ind w:firstLine="0"/>
        <w:rPr>
          <w:lang w:eastAsia="uk-UA" w:bidi="uk-UA"/>
        </w:rPr>
      </w:pPr>
    </w:p>
    <w:tbl>
      <w:tblPr>
        <w:tblStyle w:val="a3"/>
        <w:tblW w:w="101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214"/>
      </w:tblGrid>
      <w:tr w:rsidR="004324AD" w:rsidRPr="0065799B" w:rsidTr="00CA0253">
        <w:tc>
          <w:tcPr>
            <w:tcW w:w="6946" w:type="dxa"/>
          </w:tcPr>
          <w:p w:rsidR="004324AD" w:rsidRPr="00E461E4" w:rsidRDefault="004324AD" w:rsidP="00CA0253">
            <w:pPr>
              <w:tabs>
                <w:tab w:val="left" w:pos="567"/>
              </w:tabs>
              <w:ind w:left="-105"/>
              <w:jc w:val="both"/>
              <w:rPr>
                <w:rFonts w:ascii="Times New Roman" w:hAnsi="Times New Roman" w:cs="Times New Roman"/>
                <w:b/>
                <w:color w:val="1D1D1B"/>
                <w:sz w:val="28"/>
                <w:szCs w:val="28"/>
                <w:shd w:val="clear" w:color="auto" w:fill="FFFFFF"/>
              </w:rPr>
            </w:pPr>
            <w:r w:rsidRPr="00E461E4">
              <w:rPr>
                <w:rFonts w:ascii="Times New Roman" w:hAnsi="Times New Roman" w:cs="Times New Roman"/>
                <w:b/>
                <w:color w:val="1D1D1B"/>
                <w:sz w:val="28"/>
                <w:szCs w:val="28"/>
                <w:shd w:val="clear" w:color="auto" w:fill="FFFFFF"/>
              </w:rPr>
              <w:t>Головуючий на засіданні</w:t>
            </w:r>
          </w:p>
          <w:p w:rsidR="004324AD" w:rsidRPr="00E461E4" w:rsidRDefault="004324AD" w:rsidP="00CA0253">
            <w:pPr>
              <w:tabs>
                <w:tab w:val="left" w:pos="567"/>
              </w:tabs>
              <w:ind w:left="-105"/>
              <w:jc w:val="both"/>
              <w:rPr>
                <w:rFonts w:ascii="Times New Roman" w:hAnsi="Times New Roman" w:cs="Times New Roman"/>
                <w:b/>
                <w:color w:val="1D1D1B"/>
                <w:sz w:val="28"/>
                <w:szCs w:val="28"/>
                <w:shd w:val="clear" w:color="auto" w:fill="FFFFFF"/>
              </w:rPr>
            </w:pPr>
            <w:r w:rsidRPr="00E461E4">
              <w:rPr>
                <w:rFonts w:ascii="Times New Roman" w:hAnsi="Times New Roman" w:cs="Times New Roman"/>
                <w:b/>
                <w:color w:val="1D1D1B"/>
                <w:sz w:val="28"/>
                <w:szCs w:val="28"/>
                <w:shd w:val="clear" w:color="auto" w:fill="FFFFFF"/>
              </w:rPr>
              <w:t>Третьої Дисциплінарної палати</w:t>
            </w:r>
          </w:p>
          <w:p w:rsidR="004324AD" w:rsidRPr="0065799B" w:rsidRDefault="004324AD" w:rsidP="00CA0253">
            <w:pPr>
              <w:autoSpaceDN w:val="0"/>
              <w:ind w:left="-105"/>
              <w:rPr>
                <w:rFonts w:ascii="Times New Roman" w:eastAsia="Calibri" w:hAnsi="Times New Roman" w:cs="Times New Roman"/>
                <w:b/>
                <w:sz w:val="28"/>
                <w:szCs w:val="28"/>
              </w:rPr>
            </w:pPr>
            <w:r w:rsidRPr="00E461E4">
              <w:rPr>
                <w:rFonts w:ascii="Times New Roman" w:hAnsi="Times New Roman" w:cs="Times New Roman"/>
                <w:b/>
                <w:color w:val="1D1D1B"/>
                <w:sz w:val="28"/>
                <w:szCs w:val="28"/>
                <w:shd w:val="clear" w:color="auto" w:fill="FFFFFF"/>
              </w:rPr>
              <w:t>Вищої ради правосуддя</w:t>
            </w:r>
          </w:p>
        </w:tc>
        <w:tc>
          <w:tcPr>
            <w:tcW w:w="3214" w:type="dxa"/>
          </w:tcPr>
          <w:p w:rsidR="004324AD" w:rsidRPr="0065799B" w:rsidRDefault="004324AD" w:rsidP="00CA0253">
            <w:pPr>
              <w:autoSpaceDN w:val="0"/>
              <w:ind w:right="-114"/>
              <w:jc w:val="right"/>
              <w:rPr>
                <w:rFonts w:ascii="Times New Roman" w:eastAsia="Times New Roman" w:hAnsi="Times New Roman" w:cs="Times New Roman"/>
                <w:b/>
                <w:sz w:val="28"/>
                <w:szCs w:val="28"/>
                <w:lang w:eastAsia="uk-UA"/>
              </w:rPr>
            </w:pPr>
          </w:p>
          <w:p w:rsidR="004324AD" w:rsidRPr="0065799B" w:rsidRDefault="004324AD" w:rsidP="00CA0253">
            <w:pPr>
              <w:autoSpaceDN w:val="0"/>
              <w:ind w:right="-114"/>
              <w:rPr>
                <w:rFonts w:ascii="Times New Roman" w:eastAsia="Times New Roman" w:hAnsi="Times New Roman" w:cs="Times New Roman"/>
                <w:b/>
                <w:sz w:val="28"/>
                <w:szCs w:val="28"/>
                <w:lang w:eastAsia="uk-UA"/>
              </w:rPr>
            </w:pPr>
          </w:p>
          <w:p w:rsidR="004324AD" w:rsidRPr="0065799B" w:rsidRDefault="004324AD" w:rsidP="00CA0253">
            <w:pPr>
              <w:autoSpaceDN w:val="0"/>
              <w:ind w:right="-114"/>
              <w:rPr>
                <w:rFonts w:ascii="Times New Roman" w:eastAsia="Calibri" w:hAnsi="Times New Roman" w:cs="Times New Roman"/>
                <w:b/>
                <w:sz w:val="28"/>
                <w:szCs w:val="28"/>
              </w:rPr>
            </w:pPr>
            <w:r w:rsidRPr="0065799B">
              <w:rPr>
                <w:rFonts w:ascii="Times New Roman" w:eastAsia="Times New Roman" w:hAnsi="Times New Roman" w:cs="Times New Roman"/>
                <w:b/>
                <w:sz w:val="28"/>
                <w:szCs w:val="28"/>
                <w:lang w:eastAsia="uk-UA"/>
              </w:rPr>
              <w:t>Інна ПЛАХТІЙ</w:t>
            </w:r>
          </w:p>
        </w:tc>
      </w:tr>
      <w:tr w:rsidR="004324AD" w:rsidRPr="0065799B" w:rsidTr="00CA0253">
        <w:tc>
          <w:tcPr>
            <w:tcW w:w="6946" w:type="dxa"/>
          </w:tcPr>
          <w:p w:rsidR="004324AD" w:rsidRDefault="004324AD" w:rsidP="00CA0253">
            <w:pPr>
              <w:autoSpaceDN w:val="0"/>
              <w:ind w:left="-105"/>
              <w:rPr>
                <w:rFonts w:ascii="Times New Roman" w:eastAsia="Calibri" w:hAnsi="Times New Roman" w:cs="Times New Roman"/>
                <w:b/>
                <w:sz w:val="28"/>
                <w:szCs w:val="28"/>
              </w:rPr>
            </w:pPr>
          </w:p>
          <w:p w:rsidR="004324AD" w:rsidRPr="0065799B" w:rsidRDefault="004324AD" w:rsidP="00CA0253">
            <w:pPr>
              <w:autoSpaceDN w:val="0"/>
              <w:ind w:left="-105"/>
              <w:rPr>
                <w:rFonts w:ascii="Times New Roman" w:eastAsia="Calibri" w:hAnsi="Times New Roman" w:cs="Times New Roman"/>
                <w:b/>
                <w:sz w:val="28"/>
                <w:szCs w:val="28"/>
              </w:rPr>
            </w:pPr>
          </w:p>
        </w:tc>
        <w:tc>
          <w:tcPr>
            <w:tcW w:w="3214" w:type="dxa"/>
          </w:tcPr>
          <w:p w:rsidR="004324AD" w:rsidRPr="0065799B" w:rsidRDefault="004324AD" w:rsidP="00CA0253">
            <w:pPr>
              <w:autoSpaceDN w:val="0"/>
              <w:ind w:right="-114"/>
              <w:jc w:val="right"/>
              <w:rPr>
                <w:rFonts w:ascii="Times New Roman" w:eastAsia="Times New Roman" w:hAnsi="Times New Roman" w:cs="Times New Roman"/>
                <w:b/>
                <w:sz w:val="28"/>
                <w:szCs w:val="28"/>
                <w:lang w:eastAsia="uk-UA"/>
              </w:rPr>
            </w:pPr>
          </w:p>
        </w:tc>
      </w:tr>
      <w:tr w:rsidR="004324AD" w:rsidRPr="0065799B" w:rsidTr="00CA0253">
        <w:tc>
          <w:tcPr>
            <w:tcW w:w="6946" w:type="dxa"/>
          </w:tcPr>
          <w:p w:rsidR="004324AD" w:rsidRPr="0065799B" w:rsidRDefault="004324AD" w:rsidP="00CA0253">
            <w:pPr>
              <w:autoSpaceDN w:val="0"/>
              <w:ind w:left="-105"/>
              <w:rPr>
                <w:rFonts w:ascii="Times New Roman" w:eastAsia="Calibri" w:hAnsi="Times New Roman" w:cs="Times New Roman"/>
                <w:b/>
                <w:sz w:val="28"/>
                <w:szCs w:val="28"/>
              </w:rPr>
            </w:pPr>
            <w:r w:rsidRPr="0065799B">
              <w:rPr>
                <w:rFonts w:ascii="Times New Roman" w:eastAsia="Calibri" w:hAnsi="Times New Roman" w:cs="Times New Roman"/>
                <w:b/>
                <w:sz w:val="28"/>
                <w:szCs w:val="28"/>
              </w:rPr>
              <w:t>Члени Третьої Дисциплінарної палати</w:t>
            </w:r>
          </w:p>
        </w:tc>
        <w:tc>
          <w:tcPr>
            <w:tcW w:w="3214" w:type="dxa"/>
          </w:tcPr>
          <w:p w:rsidR="004324AD" w:rsidRPr="0065799B" w:rsidRDefault="004324AD" w:rsidP="00CA0253">
            <w:pPr>
              <w:autoSpaceDN w:val="0"/>
              <w:ind w:right="-114"/>
              <w:rPr>
                <w:rFonts w:ascii="Times New Roman" w:eastAsia="Times New Roman" w:hAnsi="Times New Roman" w:cs="Times New Roman"/>
                <w:b/>
                <w:sz w:val="28"/>
                <w:szCs w:val="28"/>
                <w:lang w:eastAsia="uk-UA"/>
              </w:rPr>
            </w:pPr>
            <w:r w:rsidRPr="0065799B">
              <w:rPr>
                <w:rFonts w:ascii="Times New Roman" w:eastAsia="Times New Roman" w:hAnsi="Times New Roman" w:cs="Times New Roman"/>
                <w:b/>
                <w:sz w:val="28"/>
                <w:szCs w:val="28"/>
                <w:lang w:eastAsia="uk-UA"/>
              </w:rPr>
              <w:t>Олег КАНДЗЮБА</w:t>
            </w:r>
          </w:p>
        </w:tc>
      </w:tr>
      <w:tr w:rsidR="004324AD" w:rsidRPr="0065799B" w:rsidTr="00CA0253">
        <w:tc>
          <w:tcPr>
            <w:tcW w:w="6946" w:type="dxa"/>
          </w:tcPr>
          <w:p w:rsidR="004324AD" w:rsidRDefault="00886471" w:rsidP="00CA0253">
            <w:pPr>
              <w:autoSpaceDN w:val="0"/>
              <w:ind w:left="-105"/>
              <w:rPr>
                <w:rFonts w:ascii="Times New Roman" w:eastAsia="Calibri" w:hAnsi="Times New Roman" w:cs="Times New Roman"/>
                <w:b/>
                <w:sz w:val="28"/>
                <w:szCs w:val="28"/>
              </w:rPr>
            </w:pPr>
            <w:r w:rsidRPr="00E461E4">
              <w:rPr>
                <w:rFonts w:ascii="Times New Roman" w:hAnsi="Times New Roman" w:cs="Times New Roman"/>
                <w:b/>
                <w:color w:val="1D1D1B"/>
                <w:sz w:val="28"/>
                <w:szCs w:val="28"/>
                <w:shd w:val="clear" w:color="auto" w:fill="FFFFFF"/>
              </w:rPr>
              <w:t>Вищої ради правосуддя</w:t>
            </w:r>
          </w:p>
          <w:p w:rsidR="004324AD" w:rsidRDefault="004324AD" w:rsidP="00CA0253">
            <w:pPr>
              <w:autoSpaceDN w:val="0"/>
              <w:ind w:left="-105"/>
              <w:rPr>
                <w:rFonts w:ascii="Times New Roman" w:eastAsia="Calibri" w:hAnsi="Times New Roman" w:cs="Times New Roman"/>
                <w:b/>
                <w:sz w:val="28"/>
                <w:szCs w:val="28"/>
              </w:rPr>
            </w:pPr>
          </w:p>
          <w:p w:rsidR="004324AD" w:rsidRPr="0065799B" w:rsidRDefault="004324AD" w:rsidP="00CA0253">
            <w:pPr>
              <w:autoSpaceDN w:val="0"/>
              <w:ind w:left="-105"/>
              <w:rPr>
                <w:rFonts w:ascii="Times New Roman" w:eastAsia="Calibri" w:hAnsi="Times New Roman" w:cs="Times New Roman"/>
                <w:b/>
                <w:sz w:val="28"/>
                <w:szCs w:val="28"/>
              </w:rPr>
            </w:pPr>
          </w:p>
        </w:tc>
        <w:tc>
          <w:tcPr>
            <w:tcW w:w="3214" w:type="dxa"/>
          </w:tcPr>
          <w:p w:rsidR="004324AD" w:rsidRDefault="004324AD" w:rsidP="00CA0253">
            <w:pPr>
              <w:autoSpaceDN w:val="0"/>
              <w:ind w:left="-444" w:right="-114"/>
              <w:rPr>
                <w:rFonts w:ascii="Times New Roman" w:eastAsia="Times New Roman" w:hAnsi="Times New Roman" w:cs="Times New Roman"/>
                <w:b/>
                <w:sz w:val="28"/>
                <w:szCs w:val="28"/>
                <w:lang w:eastAsia="uk-UA"/>
              </w:rPr>
            </w:pPr>
          </w:p>
          <w:p w:rsidR="004324AD" w:rsidRPr="0065799B" w:rsidRDefault="004324AD" w:rsidP="00CA0253">
            <w:pPr>
              <w:autoSpaceDN w:val="0"/>
              <w:ind w:left="-444" w:right="-114"/>
              <w:rPr>
                <w:rFonts w:ascii="Times New Roman" w:eastAsia="Times New Roman" w:hAnsi="Times New Roman" w:cs="Times New Roman"/>
                <w:b/>
                <w:sz w:val="28"/>
                <w:szCs w:val="28"/>
                <w:lang w:eastAsia="uk-UA"/>
              </w:rPr>
            </w:pPr>
          </w:p>
        </w:tc>
      </w:tr>
      <w:tr w:rsidR="004324AD" w:rsidRPr="0065799B" w:rsidTr="00CA0253">
        <w:tc>
          <w:tcPr>
            <w:tcW w:w="6946" w:type="dxa"/>
          </w:tcPr>
          <w:p w:rsidR="004324AD" w:rsidRPr="0065799B" w:rsidRDefault="004324AD" w:rsidP="00CA0253">
            <w:pPr>
              <w:autoSpaceDN w:val="0"/>
              <w:ind w:left="-105"/>
              <w:rPr>
                <w:rFonts w:ascii="Times New Roman" w:eastAsia="Calibri" w:hAnsi="Times New Roman" w:cs="Times New Roman"/>
                <w:b/>
                <w:sz w:val="28"/>
                <w:szCs w:val="28"/>
              </w:rPr>
            </w:pPr>
          </w:p>
        </w:tc>
        <w:tc>
          <w:tcPr>
            <w:tcW w:w="3214" w:type="dxa"/>
          </w:tcPr>
          <w:p w:rsidR="004324AD" w:rsidRPr="0065799B" w:rsidRDefault="004324AD" w:rsidP="00CA0253">
            <w:pPr>
              <w:autoSpaceDN w:val="0"/>
              <w:ind w:right="-114"/>
              <w:rPr>
                <w:rFonts w:ascii="Times New Roman" w:eastAsia="Times New Roman" w:hAnsi="Times New Roman" w:cs="Times New Roman"/>
                <w:b/>
                <w:sz w:val="28"/>
                <w:szCs w:val="28"/>
                <w:lang w:eastAsia="uk-UA"/>
              </w:rPr>
            </w:pPr>
            <w:r w:rsidRPr="0065799B">
              <w:rPr>
                <w:rFonts w:ascii="Times New Roman" w:eastAsia="Times New Roman" w:hAnsi="Times New Roman" w:cs="Times New Roman"/>
                <w:b/>
                <w:sz w:val="28"/>
                <w:szCs w:val="28"/>
                <w:lang w:eastAsia="uk-UA"/>
              </w:rPr>
              <w:t>Дмитро ЛУК’ЯНОВ</w:t>
            </w:r>
          </w:p>
        </w:tc>
      </w:tr>
      <w:tr w:rsidR="004324AD" w:rsidRPr="0065799B" w:rsidTr="00CA0253">
        <w:tc>
          <w:tcPr>
            <w:tcW w:w="6946" w:type="dxa"/>
          </w:tcPr>
          <w:p w:rsidR="004324AD" w:rsidRDefault="004324AD" w:rsidP="00CA0253">
            <w:pPr>
              <w:autoSpaceDN w:val="0"/>
              <w:ind w:left="-105"/>
              <w:rPr>
                <w:rFonts w:ascii="Times New Roman" w:eastAsia="Calibri" w:hAnsi="Times New Roman" w:cs="Times New Roman"/>
                <w:b/>
                <w:sz w:val="28"/>
                <w:szCs w:val="28"/>
              </w:rPr>
            </w:pPr>
          </w:p>
          <w:p w:rsidR="004324AD" w:rsidRDefault="004324AD" w:rsidP="00CA0253">
            <w:pPr>
              <w:autoSpaceDN w:val="0"/>
              <w:ind w:left="-105"/>
              <w:rPr>
                <w:rFonts w:ascii="Times New Roman" w:eastAsia="Calibri" w:hAnsi="Times New Roman" w:cs="Times New Roman"/>
                <w:b/>
                <w:sz w:val="28"/>
                <w:szCs w:val="28"/>
              </w:rPr>
            </w:pPr>
          </w:p>
          <w:p w:rsidR="004324AD" w:rsidRPr="0065799B" w:rsidRDefault="004324AD" w:rsidP="00CA0253">
            <w:pPr>
              <w:autoSpaceDN w:val="0"/>
              <w:ind w:left="-105"/>
              <w:rPr>
                <w:rFonts w:ascii="Times New Roman" w:eastAsia="Calibri" w:hAnsi="Times New Roman" w:cs="Times New Roman"/>
                <w:b/>
                <w:sz w:val="28"/>
                <w:szCs w:val="28"/>
              </w:rPr>
            </w:pPr>
          </w:p>
        </w:tc>
        <w:tc>
          <w:tcPr>
            <w:tcW w:w="3214" w:type="dxa"/>
          </w:tcPr>
          <w:p w:rsidR="004324AD" w:rsidRDefault="004324AD" w:rsidP="00CA0253">
            <w:pPr>
              <w:autoSpaceDN w:val="0"/>
              <w:ind w:right="-114"/>
              <w:rPr>
                <w:rFonts w:ascii="Times New Roman" w:eastAsia="Times New Roman" w:hAnsi="Times New Roman" w:cs="Times New Roman"/>
                <w:b/>
                <w:sz w:val="28"/>
                <w:szCs w:val="28"/>
                <w:lang w:eastAsia="uk-UA"/>
              </w:rPr>
            </w:pPr>
          </w:p>
          <w:p w:rsidR="004324AD" w:rsidRPr="0065799B" w:rsidRDefault="004324AD" w:rsidP="00CA0253">
            <w:pPr>
              <w:autoSpaceDN w:val="0"/>
              <w:ind w:right="-114"/>
              <w:rPr>
                <w:rFonts w:ascii="Times New Roman" w:eastAsia="Times New Roman" w:hAnsi="Times New Roman" w:cs="Times New Roman"/>
                <w:b/>
                <w:sz w:val="28"/>
                <w:szCs w:val="28"/>
                <w:lang w:eastAsia="uk-UA"/>
              </w:rPr>
            </w:pPr>
          </w:p>
        </w:tc>
      </w:tr>
      <w:tr w:rsidR="004324AD" w:rsidRPr="0065799B" w:rsidTr="00CA0253">
        <w:tc>
          <w:tcPr>
            <w:tcW w:w="6946" w:type="dxa"/>
          </w:tcPr>
          <w:p w:rsidR="004324AD" w:rsidRDefault="00886471" w:rsidP="00CA0253">
            <w:pPr>
              <w:autoSpaceDN w:val="0"/>
              <w:ind w:left="-105"/>
              <w:rPr>
                <w:rFonts w:ascii="Times New Roman" w:eastAsia="Calibri" w:hAnsi="Times New Roman" w:cs="Times New Roman"/>
                <w:b/>
                <w:sz w:val="28"/>
                <w:szCs w:val="28"/>
              </w:rPr>
            </w:pPr>
            <w:r>
              <w:rPr>
                <w:rFonts w:ascii="Times New Roman" w:eastAsia="Calibri" w:hAnsi="Times New Roman" w:cs="Times New Roman"/>
                <w:b/>
                <w:sz w:val="28"/>
                <w:szCs w:val="28"/>
              </w:rPr>
              <w:t>Член Першої Дисциплінарної палати</w:t>
            </w:r>
          </w:p>
          <w:p w:rsidR="00886471" w:rsidRPr="0065799B" w:rsidRDefault="00886471" w:rsidP="00CA0253">
            <w:pPr>
              <w:autoSpaceDN w:val="0"/>
              <w:ind w:left="-105"/>
              <w:rPr>
                <w:rFonts w:ascii="Times New Roman" w:eastAsia="Calibri" w:hAnsi="Times New Roman" w:cs="Times New Roman"/>
                <w:b/>
                <w:sz w:val="28"/>
                <w:szCs w:val="28"/>
              </w:rPr>
            </w:pPr>
            <w:r>
              <w:rPr>
                <w:rFonts w:ascii="Times New Roman" w:eastAsia="Calibri" w:hAnsi="Times New Roman" w:cs="Times New Roman"/>
                <w:b/>
                <w:sz w:val="28"/>
                <w:szCs w:val="28"/>
              </w:rPr>
              <w:t>Вищої ради правосуддя</w:t>
            </w:r>
          </w:p>
        </w:tc>
        <w:tc>
          <w:tcPr>
            <w:tcW w:w="3214" w:type="dxa"/>
          </w:tcPr>
          <w:p w:rsidR="004324AD" w:rsidRPr="0065799B" w:rsidRDefault="003A07B3" w:rsidP="00CA0253">
            <w:pPr>
              <w:autoSpaceDN w:val="0"/>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Алла КОТЕЛЕВЕЦЬ</w:t>
            </w:r>
          </w:p>
        </w:tc>
      </w:tr>
    </w:tbl>
    <w:p w:rsidR="004324AD" w:rsidRPr="004B72FA" w:rsidRDefault="004324AD" w:rsidP="004324AD">
      <w:pPr>
        <w:spacing w:after="0"/>
        <w:jc w:val="both"/>
        <w:rPr>
          <w:rFonts w:ascii="Times New Roman" w:eastAsia="Calibri" w:hAnsi="Times New Roman" w:cs="Times New Roman"/>
          <w:sz w:val="28"/>
          <w:szCs w:val="28"/>
        </w:rPr>
      </w:pPr>
    </w:p>
    <w:p w:rsidR="00C47C82" w:rsidRDefault="00C47C82"/>
    <w:sectPr w:rsidR="00C47C82" w:rsidSect="00886471">
      <w:headerReference w:type="default" r:id="rId8"/>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471" w:rsidRDefault="00886471" w:rsidP="00886471">
      <w:pPr>
        <w:spacing w:after="0" w:line="240" w:lineRule="auto"/>
      </w:pPr>
      <w:r>
        <w:separator/>
      </w:r>
    </w:p>
  </w:endnote>
  <w:endnote w:type="continuationSeparator" w:id="0">
    <w:p w:rsidR="00886471" w:rsidRDefault="00886471" w:rsidP="00886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471" w:rsidRDefault="00886471" w:rsidP="00886471">
      <w:pPr>
        <w:spacing w:after="0" w:line="240" w:lineRule="auto"/>
      </w:pPr>
      <w:r>
        <w:separator/>
      </w:r>
    </w:p>
  </w:footnote>
  <w:footnote w:type="continuationSeparator" w:id="0">
    <w:p w:rsidR="00886471" w:rsidRDefault="00886471" w:rsidP="008864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1235042"/>
      <w:docPartObj>
        <w:docPartGallery w:val="Page Numbers (Top of Page)"/>
        <w:docPartUnique/>
      </w:docPartObj>
    </w:sdtPr>
    <w:sdtEndPr/>
    <w:sdtContent>
      <w:p w:rsidR="00886471" w:rsidRDefault="00886471">
        <w:pPr>
          <w:pStyle w:val="a6"/>
          <w:jc w:val="center"/>
        </w:pPr>
        <w:r>
          <w:fldChar w:fldCharType="begin"/>
        </w:r>
        <w:r>
          <w:instrText>PAGE   \* MERGEFORMAT</w:instrText>
        </w:r>
        <w:r>
          <w:fldChar w:fldCharType="separate"/>
        </w:r>
        <w:r w:rsidR="00D95C12">
          <w:rPr>
            <w:noProof/>
          </w:rPr>
          <w:t>6</w:t>
        </w:r>
        <w:r>
          <w:fldChar w:fldCharType="end"/>
        </w:r>
      </w:p>
    </w:sdtContent>
  </w:sdt>
  <w:p w:rsidR="00886471" w:rsidRDefault="008864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1312D0"/>
    <w:multiLevelType w:val="hybridMultilevel"/>
    <w:tmpl w:val="4E2AF24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4AD"/>
    <w:rsid w:val="00003CAB"/>
    <w:rsid w:val="00116482"/>
    <w:rsid w:val="00121520"/>
    <w:rsid w:val="002148A7"/>
    <w:rsid w:val="002702B9"/>
    <w:rsid w:val="0033472B"/>
    <w:rsid w:val="003A07B3"/>
    <w:rsid w:val="004324AD"/>
    <w:rsid w:val="0044327C"/>
    <w:rsid w:val="00505BB9"/>
    <w:rsid w:val="00780938"/>
    <w:rsid w:val="00886471"/>
    <w:rsid w:val="008D46F2"/>
    <w:rsid w:val="00911D4D"/>
    <w:rsid w:val="009579C3"/>
    <w:rsid w:val="0099252F"/>
    <w:rsid w:val="009B5720"/>
    <w:rsid w:val="009C052D"/>
    <w:rsid w:val="009E2DDC"/>
    <w:rsid w:val="00A3437D"/>
    <w:rsid w:val="00B44C7A"/>
    <w:rsid w:val="00BC2AB2"/>
    <w:rsid w:val="00BC538C"/>
    <w:rsid w:val="00C47C82"/>
    <w:rsid w:val="00C558A2"/>
    <w:rsid w:val="00CC49F7"/>
    <w:rsid w:val="00CC4CBA"/>
    <w:rsid w:val="00D95C12"/>
    <w:rsid w:val="00DB5B14"/>
    <w:rsid w:val="00DD3523"/>
    <w:rsid w:val="00E25056"/>
    <w:rsid w:val="00EF2CF3"/>
    <w:rsid w:val="00F1610D"/>
    <w:rsid w:val="00F21F14"/>
    <w:rsid w:val="00FF484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EAC0F7"/>
  <w15:chartTrackingRefBased/>
  <w15:docId w15:val="{76C4BEEA-3446-4FD7-902C-CAD3D3439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24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32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4324AD"/>
    <w:pPr>
      <w:ind w:left="720"/>
      <w:contextualSpacing/>
    </w:pPr>
  </w:style>
  <w:style w:type="character" w:customStyle="1" w:styleId="a5">
    <w:name w:val="Абзац списку Знак"/>
    <w:aliases w:val="Подглава Знак"/>
    <w:link w:val="a4"/>
    <w:uiPriority w:val="34"/>
    <w:rsid w:val="004324AD"/>
  </w:style>
  <w:style w:type="character" w:customStyle="1" w:styleId="2">
    <w:name w:val="Основной текст (2)_"/>
    <w:basedOn w:val="a0"/>
    <w:link w:val="20"/>
    <w:rsid w:val="004324AD"/>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4324AD"/>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paragraph" w:styleId="a6">
    <w:name w:val="header"/>
    <w:basedOn w:val="a"/>
    <w:link w:val="a7"/>
    <w:uiPriority w:val="99"/>
    <w:unhideWhenUsed/>
    <w:rsid w:val="00886471"/>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886471"/>
  </w:style>
  <w:style w:type="paragraph" w:styleId="a8">
    <w:name w:val="footer"/>
    <w:basedOn w:val="a"/>
    <w:link w:val="a9"/>
    <w:uiPriority w:val="99"/>
    <w:unhideWhenUsed/>
    <w:rsid w:val="00886471"/>
    <w:pPr>
      <w:tabs>
        <w:tab w:val="center" w:pos="4677"/>
        <w:tab w:val="right" w:pos="9355"/>
      </w:tabs>
      <w:spacing w:after="0" w:line="240" w:lineRule="auto"/>
    </w:pPr>
  </w:style>
  <w:style w:type="character" w:customStyle="1" w:styleId="a9">
    <w:name w:val="Нижній колонтитул Знак"/>
    <w:basedOn w:val="a0"/>
    <w:link w:val="a8"/>
    <w:uiPriority w:val="99"/>
    <w:rsid w:val="00886471"/>
  </w:style>
  <w:style w:type="paragraph" w:styleId="aa">
    <w:name w:val="Balloon Text"/>
    <w:basedOn w:val="a"/>
    <w:link w:val="ab"/>
    <w:uiPriority w:val="99"/>
    <w:semiHidden/>
    <w:unhideWhenUsed/>
    <w:rsid w:val="00CC49F7"/>
    <w:pPr>
      <w:spacing w:after="0" w:line="240" w:lineRule="auto"/>
    </w:pPr>
    <w:rPr>
      <w:rFonts w:ascii="Segoe UI" w:hAnsi="Segoe UI" w:cs="Segoe UI"/>
      <w:sz w:val="18"/>
      <w:szCs w:val="18"/>
    </w:rPr>
  </w:style>
  <w:style w:type="character" w:customStyle="1" w:styleId="ab">
    <w:name w:val="Текст у виносці Знак"/>
    <w:basedOn w:val="a0"/>
    <w:link w:val="aa"/>
    <w:uiPriority w:val="99"/>
    <w:semiHidden/>
    <w:rsid w:val="00CC49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6</Pages>
  <Words>8164</Words>
  <Characters>4655</Characters>
  <Application>Microsoft Office Word</Application>
  <DocSecurity>0</DocSecurity>
  <Lines>38</Lines>
  <Paragraphs>25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Хвостик (HCJ-0630 - i.khvostyk)</dc:creator>
  <cp:keywords/>
  <dc:description/>
  <cp:lastModifiedBy>Діна Мошик (VRU-US10PC23 - d.moshyk)</cp:lastModifiedBy>
  <cp:revision>36</cp:revision>
  <cp:lastPrinted>2024-05-08T08:30:00Z</cp:lastPrinted>
  <dcterms:created xsi:type="dcterms:W3CDTF">2024-05-07T12:35:00Z</dcterms:created>
  <dcterms:modified xsi:type="dcterms:W3CDTF">2024-05-10T08:36:00Z</dcterms:modified>
</cp:coreProperties>
</file>