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145" w:rsidRPr="007D0145" w:rsidRDefault="007D0145" w:rsidP="007D0145">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-131445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FE02F2" w:rsidRPr="00563585" w:rsidRDefault="00FE02F2" w:rsidP="00FE02F2">
      <w:pPr>
        <w:pStyle w:val="a7"/>
        <w:ind w:left="0"/>
        <w:jc w:val="both"/>
        <w:rPr>
          <w:sz w:val="28"/>
          <w:szCs w:val="28"/>
          <w:lang w:val="uk-UA"/>
        </w:rPr>
      </w:pP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tblPr>
      <w:tblGrid>
        <w:gridCol w:w="3098"/>
        <w:gridCol w:w="2397"/>
        <w:gridCol w:w="767"/>
        <w:gridCol w:w="3624"/>
      </w:tblGrid>
      <w:tr w:rsidR="00FE02F2" w:rsidRPr="00635BF0" w:rsidTr="003C2821">
        <w:trPr>
          <w:trHeight w:val="188"/>
        </w:trPr>
        <w:tc>
          <w:tcPr>
            <w:tcW w:w="3098" w:type="dxa"/>
          </w:tcPr>
          <w:p w:rsidR="00FE02F2" w:rsidRPr="00FE02F2" w:rsidRDefault="001D079C" w:rsidP="00B8484D">
            <w:pPr>
              <w:ind w:right="-2"/>
              <w:rPr>
                <w:rFonts w:ascii="Times New Roman" w:hAnsi="Times New Roman" w:cs="Times New Roman"/>
                <w:noProof/>
                <w:sz w:val="28"/>
                <w:szCs w:val="28"/>
              </w:rPr>
            </w:pPr>
            <w:r>
              <w:rPr>
                <w:rFonts w:ascii="Times New Roman" w:hAnsi="Times New Roman" w:cs="Times New Roman"/>
                <w:noProof/>
                <w:sz w:val="28"/>
                <w:szCs w:val="28"/>
              </w:rPr>
              <w:t>20 грудня</w:t>
            </w:r>
            <w:r w:rsidR="00FE02F2" w:rsidRPr="00FE02F2">
              <w:rPr>
                <w:rFonts w:ascii="Times New Roman" w:hAnsi="Times New Roman" w:cs="Times New Roman"/>
                <w:noProof/>
                <w:sz w:val="28"/>
                <w:szCs w:val="28"/>
              </w:rPr>
              <w:t xml:space="preserve"> 2023 року</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C912DB">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Pr="00FE02F2">
              <w:rPr>
                <w:rFonts w:ascii="Times New Roman" w:hAnsi="Times New Roman" w:cs="Times New Roman"/>
                <w:noProof/>
                <w:sz w:val="28"/>
                <w:szCs w:val="28"/>
                <w:lang w:val="ru-RU"/>
              </w:rPr>
              <w:t xml:space="preserve">№ </w:t>
            </w:r>
            <w:r w:rsidR="00C912DB">
              <w:rPr>
                <w:rFonts w:ascii="Times New Roman" w:eastAsia="Calibri" w:hAnsi="Times New Roman" w:cs="Times New Roman"/>
                <w:noProof/>
                <w:sz w:val="28"/>
                <w:szCs w:val="28"/>
              </w:rPr>
              <w:t>1367</w:t>
            </w:r>
            <w:r>
              <w:rPr>
                <w:rFonts w:ascii="Times New Roman" w:eastAsia="Calibri" w:hAnsi="Times New Roman" w:cs="Times New Roman"/>
                <w:noProof/>
                <w:sz w:val="28"/>
                <w:szCs w:val="28"/>
              </w:rPr>
              <w:t>/2дп/15-23</w:t>
            </w:r>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4391" w:type="dxa"/>
          <w:trHeight w:val="426"/>
        </w:trPr>
        <w:tc>
          <w:tcPr>
            <w:tcW w:w="5495" w:type="dxa"/>
            <w:gridSpan w:val="2"/>
            <w:tcBorders>
              <w:top w:val="nil"/>
              <w:left w:val="nil"/>
              <w:bottom w:val="nil"/>
              <w:right w:val="nil"/>
            </w:tcBorders>
          </w:tcPr>
          <w:p w:rsidR="00FE02F2" w:rsidRPr="00AF6581" w:rsidRDefault="00FE02F2" w:rsidP="00CE24AC">
            <w:pPr>
              <w:spacing w:after="0" w:line="240" w:lineRule="auto"/>
              <w:ind w:right="-1"/>
              <w:jc w:val="both"/>
              <w:rPr>
                <w:rFonts w:ascii="Times New Roman" w:eastAsia="Calibri" w:hAnsi="Times New Roman" w:cs="Times New Roman"/>
                <w:b/>
                <w:bCs/>
                <w:sz w:val="16"/>
                <w:szCs w:val="16"/>
                <w:lang w:eastAsia="uk-UA"/>
              </w:rPr>
            </w:pPr>
            <w:r w:rsidRPr="00FF3AFF">
              <w:rPr>
                <w:rFonts w:ascii="Times New Roman" w:eastAsia="Times New Roman" w:hAnsi="Times New Roman" w:cs="Calibri"/>
                <w:b/>
                <w:sz w:val="24"/>
                <w:szCs w:val="24"/>
                <w:lang w:eastAsia="ru-RU"/>
              </w:rPr>
              <w:t xml:space="preserve">Про відмову у відкритті дисциплінарних справ за скаргами: </w:t>
            </w:r>
            <w:r w:rsidR="00160FCA">
              <w:rPr>
                <w:rFonts w:ascii="Times New Roman" w:hAnsi="Times New Roman" w:cs="Times New Roman"/>
                <w:b/>
                <w:color w:val="1D1D1B"/>
                <w:sz w:val="24"/>
                <w:szCs w:val="24"/>
                <w:shd w:val="clear" w:color="auto" w:fill="FFFFFF"/>
              </w:rPr>
              <w:t>Олійника В.В.</w:t>
            </w:r>
            <w:r w:rsidR="0068353D" w:rsidRPr="0068353D">
              <w:rPr>
                <w:rFonts w:ascii="Times New Roman" w:hAnsi="Times New Roman" w:cs="Times New Roman"/>
                <w:b/>
                <w:color w:val="1D1D1B"/>
                <w:sz w:val="24"/>
                <w:szCs w:val="24"/>
                <w:shd w:val="clear" w:color="auto" w:fill="FFFFFF"/>
              </w:rPr>
              <w:t xml:space="preserve"> стосовно судді</w:t>
            </w:r>
            <w:r w:rsidR="00160FCA">
              <w:rPr>
                <w:rFonts w:ascii="Times New Roman" w:hAnsi="Times New Roman" w:cs="Times New Roman"/>
                <w:b/>
                <w:color w:val="1D1D1B"/>
                <w:sz w:val="24"/>
                <w:szCs w:val="24"/>
                <w:shd w:val="clear" w:color="auto" w:fill="FFFFFF"/>
              </w:rPr>
              <w:t>в</w:t>
            </w:r>
            <w:r w:rsidR="0068353D" w:rsidRPr="0068353D">
              <w:rPr>
                <w:rFonts w:ascii="Times New Roman" w:hAnsi="Times New Roman" w:cs="Times New Roman"/>
                <w:b/>
                <w:color w:val="1D1D1B"/>
                <w:sz w:val="24"/>
                <w:szCs w:val="24"/>
                <w:shd w:val="clear" w:color="auto" w:fill="FFFFFF"/>
              </w:rPr>
              <w:t xml:space="preserve"> Верховного Суду</w:t>
            </w:r>
            <w:r w:rsidR="0068353D">
              <w:rPr>
                <w:rFonts w:ascii="Times New Roman" w:hAnsi="Times New Roman" w:cs="Times New Roman"/>
                <w:b/>
                <w:color w:val="1D1D1B"/>
                <w:sz w:val="24"/>
                <w:szCs w:val="24"/>
                <w:shd w:val="clear" w:color="auto" w:fill="FFFFFF"/>
              </w:rPr>
              <w:t xml:space="preserve"> </w:t>
            </w:r>
            <w:r w:rsidR="00160FCA" w:rsidRPr="00160FCA">
              <w:rPr>
                <w:rStyle w:val="af"/>
                <w:rFonts w:ascii="Times New Roman" w:hAnsi="Times New Roman" w:cs="Times New Roman"/>
                <w:sz w:val="24"/>
                <w:szCs w:val="24"/>
              </w:rPr>
              <w:t>Баранця О.М.</w:t>
            </w:r>
            <w:r w:rsidR="00160FCA">
              <w:rPr>
                <w:rStyle w:val="af"/>
                <w:rFonts w:ascii="Times New Roman" w:hAnsi="Times New Roman" w:cs="Times New Roman"/>
                <w:sz w:val="24"/>
                <w:szCs w:val="24"/>
              </w:rPr>
              <w:t xml:space="preserve">, Губенко Н.М., Кролевець О.А.; </w:t>
            </w:r>
            <w:proofErr w:type="spellStart"/>
            <w:r w:rsidR="00160FCA">
              <w:rPr>
                <w:rStyle w:val="af"/>
                <w:rFonts w:ascii="Times New Roman" w:hAnsi="Times New Roman" w:cs="Times New Roman"/>
                <w:sz w:val="24"/>
                <w:szCs w:val="24"/>
              </w:rPr>
              <w:t>Мкртчяна</w:t>
            </w:r>
            <w:proofErr w:type="spellEnd"/>
            <w:r w:rsidR="00160FCA">
              <w:rPr>
                <w:rStyle w:val="af"/>
                <w:rFonts w:ascii="Times New Roman" w:hAnsi="Times New Roman" w:cs="Times New Roman"/>
                <w:sz w:val="24"/>
                <w:szCs w:val="24"/>
              </w:rPr>
              <w:t xml:space="preserve"> М.А. стосовно судді </w:t>
            </w:r>
            <w:proofErr w:type="spellStart"/>
            <w:r w:rsidR="00160FCA">
              <w:rPr>
                <w:rStyle w:val="af"/>
                <w:rFonts w:ascii="Times New Roman" w:hAnsi="Times New Roman" w:cs="Times New Roman"/>
                <w:sz w:val="24"/>
                <w:szCs w:val="24"/>
              </w:rPr>
              <w:t>Федчишиної</w:t>
            </w:r>
            <w:proofErr w:type="spellEnd"/>
            <w:r w:rsidR="00160FCA">
              <w:rPr>
                <w:rStyle w:val="af"/>
                <w:rFonts w:ascii="Times New Roman" w:hAnsi="Times New Roman" w:cs="Times New Roman"/>
                <w:sz w:val="24"/>
                <w:szCs w:val="24"/>
              </w:rPr>
              <w:t xml:space="preserve"> Т.Ю.; Литвиненко А.О. стосовно суддів Верховного Суду </w:t>
            </w:r>
            <w:proofErr w:type="spellStart"/>
            <w:r w:rsidR="00160FCA" w:rsidRPr="00160FCA">
              <w:rPr>
                <w:rFonts w:ascii="Times New Roman" w:hAnsi="Times New Roman" w:cs="Times New Roman"/>
                <w:b/>
                <w:sz w:val="24"/>
                <w:szCs w:val="24"/>
              </w:rPr>
              <w:t>Грушицьк</w:t>
            </w:r>
            <w:r w:rsidR="00160FCA">
              <w:rPr>
                <w:rFonts w:ascii="Times New Roman" w:hAnsi="Times New Roman" w:cs="Times New Roman"/>
                <w:b/>
                <w:sz w:val="24"/>
                <w:szCs w:val="24"/>
              </w:rPr>
              <w:t>ого</w:t>
            </w:r>
            <w:proofErr w:type="spellEnd"/>
            <w:r w:rsidR="00160FCA" w:rsidRPr="00160FCA">
              <w:rPr>
                <w:rFonts w:ascii="Times New Roman" w:hAnsi="Times New Roman" w:cs="Times New Roman"/>
                <w:b/>
                <w:sz w:val="24"/>
                <w:szCs w:val="24"/>
              </w:rPr>
              <w:t xml:space="preserve"> А</w:t>
            </w:r>
            <w:r w:rsidR="00160FCA">
              <w:rPr>
                <w:rFonts w:ascii="Times New Roman" w:hAnsi="Times New Roman" w:cs="Times New Roman"/>
                <w:b/>
                <w:sz w:val="24"/>
                <w:szCs w:val="24"/>
              </w:rPr>
              <w:t>.</w:t>
            </w:r>
            <w:r w:rsidR="00160FCA" w:rsidRPr="00160FCA">
              <w:rPr>
                <w:rFonts w:ascii="Times New Roman" w:hAnsi="Times New Roman" w:cs="Times New Roman"/>
                <w:b/>
                <w:sz w:val="24"/>
                <w:szCs w:val="24"/>
              </w:rPr>
              <w:t>І</w:t>
            </w:r>
            <w:r w:rsidR="00160FCA">
              <w:rPr>
                <w:rFonts w:ascii="Times New Roman" w:hAnsi="Times New Roman" w:cs="Times New Roman"/>
                <w:b/>
                <w:sz w:val="24"/>
                <w:szCs w:val="24"/>
              </w:rPr>
              <w:t xml:space="preserve">., </w:t>
            </w:r>
            <w:r w:rsidR="00160FCA" w:rsidRPr="00160FCA">
              <w:rPr>
                <w:rFonts w:ascii="Times New Roman" w:hAnsi="Times New Roman" w:cs="Times New Roman"/>
                <w:b/>
                <w:sz w:val="24"/>
                <w:szCs w:val="24"/>
              </w:rPr>
              <w:t>Литвиненко І</w:t>
            </w:r>
            <w:r w:rsidR="00160FCA">
              <w:rPr>
                <w:rFonts w:ascii="Times New Roman" w:hAnsi="Times New Roman" w:cs="Times New Roman"/>
                <w:b/>
                <w:sz w:val="24"/>
                <w:szCs w:val="24"/>
              </w:rPr>
              <w:t>.</w:t>
            </w:r>
            <w:r w:rsidR="00160FCA" w:rsidRPr="00160FCA">
              <w:rPr>
                <w:rFonts w:ascii="Times New Roman" w:hAnsi="Times New Roman" w:cs="Times New Roman"/>
                <w:b/>
                <w:sz w:val="24"/>
                <w:szCs w:val="24"/>
              </w:rPr>
              <w:t>В</w:t>
            </w:r>
            <w:r w:rsidR="00160FCA">
              <w:rPr>
                <w:rFonts w:ascii="Times New Roman" w:hAnsi="Times New Roman" w:cs="Times New Roman"/>
                <w:b/>
                <w:sz w:val="24"/>
                <w:szCs w:val="24"/>
              </w:rPr>
              <w:t xml:space="preserve">., </w:t>
            </w:r>
            <w:proofErr w:type="spellStart"/>
            <w:r w:rsidR="00160FCA" w:rsidRPr="00160FCA">
              <w:rPr>
                <w:rFonts w:ascii="Times New Roman" w:hAnsi="Times New Roman" w:cs="Times New Roman"/>
                <w:b/>
                <w:sz w:val="24"/>
                <w:szCs w:val="24"/>
              </w:rPr>
              <w:t>Мартєва</w:t>
            </w:r>
            <w:proofErr w:type="spellEnd"/>
            <w:r w:rsidR="00160FCA" w:rsidRPr="00160FCA">
              <w:rPr>
                <w:rFonts w:ascii="Times New Roman" w:hAnsi="Times New Roman" w:cs="Times New Roman"/>
                <w:b/>
                <w:sz w:val="24"/>
                <w:szCs w:val="24"/>
              </w:rPr>
              <w:t xml:space="preserve"> С.Ю.</w:t>
            </w:r>
            <w:r w:rsidR="00160FCA">
              <w:rPr>
                <w:rFonts w:ascii="Times New Roman" w:hAnsi="Times New Roman" w:cs="Times New Roman"/>
                <w:b/>
                <w:sz w:val="24"/>
                <w:szCs w:val="24"/>
              </w:rPr>
              <w:t xml:space="preserve">, </w:t>
            </w:r>
            <w:r w:rsidR="00CE24AC" w:rsidRPr="00CE24AC">
              <w:rPr>
                <w:rFonts w:ascii="Times New Roman" w:hAnsi="Times New Roman" w:cs="Times New Roman"/>
                <w:b/>
                <w:sz w:val="24"/>
                <w:szCs w:val="24"/>
              </w:rPr>
              <w:t>Петрова Є.В.</w:t>
            </w:r>
            <w:r w:rsidR="00CE24AC">
              <w:rPr>
                <w:rFonts w:ascii="Times New Roman" w:hAnsi="Times New Roman" w:cs="Times New Roman"/>
                <w:b/>
                <w:sz w:val="24"/>
                <w:szCs w:val="24"/>
              </w:rPr>
              <w:t>,</w:t>
            </w:r>
            <w:r w:rsidR="00CE24AC">
              <w:t xml:space="preserve"> </w:t>
            </w:r>
            <w:r w:rsidR="00CE24AC" w:rsidRPr="00CE24AC">
              <w:rPr>
                <w:rFonts w:ascii="Times New Roman" w:hAnsi="Times New Roman" w:cs="Times New Roman"/>
                <w:b/>
                <w:sz w:val="24"/>
                <w:szCs w:val="24"/>
              </w:rPr>
              <w:t>Пророка В.В.</w:t>
            </w:r>
          </w:p>
        </w:tc>
      </w:tr>
    </w:tbl>
    <w:p w:rsidR="00D20552" w:rsidRDefault="00D20552" w:rsidP="00D20552">
      <w:pPr>
        <w:spacing w:after="0" w:line="240" w:lineRule="auto"/>
        <w:contextualSpacing/>
        <w:jc w:val="both"/>
        <w:rPr>
          <w:rFonts w:ascii="Times New Roman" w:hAnsi="Times New Roman"/>
          <w:sz w:val="28"/>
          <w:szCs w:val="28"/>
        </w:rPr>
      </w:pPr>
    </w:p>
    <w:p w:rsidR="00D770D1" w:rsidRPr="00D20552" w:rsidRDefault="00FE02F2" w:rsidP="00B77550">
      <w:pPr>
        <w:spacing w:after="0" w:line="240" w:lineRule="auto"/>
        <w:ind w:firstLine="567"/>
        <w:jc w:val="both"/>
        <w:rPr>
          <w:rFonts w:ascii="Times New Roman" w:hAnsi="Times New Roman" w:cs="Times New Roman"/>
          <w:color w:val="000000"/>
          <w:sz w:val="27"/>
          <w:szCs w:val="27"/>
        </w:rPr>
      </w:pPr>
      <w:r w:rsidRPr="00D20552">
        <w:rPr>
          <w:rFonts w:ascii="Times New Roman" w:hAnsi="Times New Roman" w:cs="Times New Roman"/>
          <w:sz w:val="27"/>
          <w:szCs w:val="27"/>
        </w:rPr>
        <w:t xml:space="preserve">Друга Дисциплінарна палата Вищої ради правосуддя у складі              головуючого – </w:t>
      </w:r>
      <w:proofErr w:type="spellStart"/>
      <w:r w:rsidR="00247C68" w:rsidRPr="00D20552">
        <w:rPr>
          <w:rFonts w:ascii="Times New Roman" w:hAnsi="Times New Roman" w:cs="Times New Roman"/>
          <w:sz w:val="27"/>
          <w:szCs w:val="27"/>
        </w:rPr>
        <w:t>Саліхова</w:t>
      </w:r>
      <w:proofErr w:type="spellEnd"/>
      <w:r w:rsidR="00247C68" w:rsidRPr="00D20552">
        <w:rPr>
          <w:rFonts w:ascii="Times New Roman" w:hAnsi="Times New Roman" w:cs="Times New Roman"/>
          <w:sz w:val="27"/>
          <w:szCs w:val="27"/>
        </w:rPr>
        <w:t xml:space="preserve"> В.В.,</w:t>
      </w:r>
      <w:r w:rsidR="00247C68">
        <w:rPr>
          <w:rFonts w:ascii="Times New Roman" w:hAnsi="Times New Roman" w:cs="Times New Roman"/>
          <w:sz w:val="27"/>
          <w:szCs w:val="27"/>
        </w:rPr>
        <w:t xml:space="preserve"> </w:t>
      </w:r>
      <w:r w:rsidRPr="00D20552">
        <w:rPr>
          <w:rFonts w:ascii="Times New Roman" w:hAnsi="Times New Roman" w:cs="Times New Roman"/>
          <w:sz w:val="27"/>
          <w:szCs w:val="27"/>
        </w:rPr>
        <w:t xml:space="preserve">членів </w:t>
      </w:r>
      <w:proofErr w:type="spellStart"/>
      <w:r w:rsidR="007B7551" w:rsidRPr="00D20552">
        <w:rPr>
          <w:rFonts w:ascii="Times New Roman" w:hAnsi="Times New Roman" w:cs="Times New Roman"/>
          <w:sz w:val="27"/>
          <w:szCs w:val="27"/>
        </w:rPr>
        <w:t>Бурлакова</w:t>
      </w:r>
      <w:proofErr w:type="spellEnd"/>
      <w:r w:rsidR="007B7551" w:rsidRPr="00D20552">
        <w:rPr>
          <w:rFonts w:ascii="Times New Roman" w:hAnsi="Times New Roman" w:cs="Times New Roman"/>
          <w:sz w:val="27"/>
          <w:szCs w:val="27"/>
        </w:rPr>
        <w:t xml:space="preserve"> С.Ю., </w:t>
      </w:r>
      <w:proofErr w:type="spellStart"/>
      <w:r w:rsidR="00B77550">
        <w:rPr>
          <w:rFonts w:ascii="Times New Roman" w:hAnsi="Times New Roman" w:cs="Times New Roman"/>
          <w:sz w:val="27"/>
          <w:szCs w:val="27"/>
        </w:rPr>
        <w:t>Ковбій</w:t>
      </w:r>
      <w:proofErr w:type="spellEnd"/>
      <w:r w:rsidR="00B77550">
        <w:rPr>
          <w:rFonts w:ascii="Times New Roman" w:hAnsi="Times New Roman" w:cs="Times New Roman"/>
          <w:sz w:val="27"/>
          <w:szCs w:val="27"/>
        </w:rPr>
        <w:t xml:space="preserve"> О.В.,</w:t>
      </w:r>
      <w:r w:rsidR="007B7551" w:rsidRPr="00D20552">
        <w:rPr>
          <w:rFonts w:ascii="Times New Roman" w:hAnsi="Times New Roman" w:cs="Times New Roman"/>
          <w:sz w:val="27"/>
          <w:szCs w:val="27"/>
        </w:rPr>
        <w:t xml:space="preserve"> </w:t>
      </w:r>
      <w:r w:rsidRPr="00D20552">
        <w:rPr>
          <w:rFonts w:ascii="Times New Roman" w:hAnsi="Times New Roman" w:cs="Times New Roman"/>
          <w:sz w:val="27"/>
          <w:szCs w:val="27"/>
        </w:rPr>
        <w:t>розглянувши висновк</w:t>
      </w:r>
      <w:r w:rsidR="00D770D1" w:rsidRPr="00D20552">
        <w:rPr>
          <w:rFonts w:ascii="Times New Roman" w:hAnsi="Times New Roman" w:cs="Times New Roman"/>
          <w:sz w:val="27"/>
          <w:szCs w:val="27"/>
        </w:rPr>
        <w:t>и</w:t>
      </w:r>
      <w:r w:rsidRPr="00D20552">
        <w:rPr>
          <w:rFonts w:ascii="Times New Roman" w:hAnsi="Times New Roman" w:cs="Times New Roman"/>
          <w:sz w:val="27"/>
          <w:szCs w:val="27"/>
        </w:rPr>
        <w:t xml:space="preserve"> доповідача – члена Другої Дисциплінарної палати Вищої ради правосуддя </w:t>
      </w:r>
      <w:r w:rsidR="007B7551" w:rsidRPr="00D20552">
        <w:rPr>
          <w:rFonts w:ascii="Times New Roman" w:hAnsi="Times New Roman" w:cs="Times New Roman"/>
          <w:sz w:val="27"/>
          <w:szCs w:val="27"/>
        </w:rPr>
        <w:t>Мельника О.П.</w:t>
      </w:r>
      <w:r w:rsidRPr="00D20552">
        <w:rPr>
          <w:rFonts w:ascii="Times New Roman" w:hAnsi="Times New Roman" w:cs="Times New Roman"/>
          <w:sz w:val="27"/>
          <w:szCs w:val="27"/>
        </w:rPr>
        <w:t xml:space="preserve"> </w:t>
      </w:r>
      <w:r w:rsidR="00D770D1" w:rsidRPr="00D20552">
        <w:rPr>
          <w:rFonts w:ascii="Times New Roman" w:hAnsi="Times New Roman" w:cs="Times New Roman"/>
          <w:color w:val="000000"/>
          <w:sz w:val="27"/>
          <w:szCs w:val="27"/>
        </w:rPr>
        <w:t>за результатами попередньої перевірки дисциплінарних скарг,</w:t>
      </w:r>
    </w:p>
    <w:p w:rsidR="007B7551" w:rsidRPr="00D20552" w:rsidRDefault="007B7551" w:rsidP="00D770D1">
      <w:pPr>
        <w:spacing w:after="0" w:line="240" w:lineRule="auto"/>
        <w:ind w:firstLine="709"/>
        <w:jc w:val="both"/>
        <w:rPr>
          <w:rFonts w:ascii="Times New Roman" w:hAnsi="Times New Roman" w:cs="Times New Roman"/>
          <w:color w:val="000000"/>
          <w:sz w:val="27"/>
          <w:szCs w:val="27"/>
        </w:rPr>
      </w:pPr>
    </w:p>
    <w:p w:rsidR="00FE02F2" w:rsidRPr="00D20552" w:rsidRDefault="00FE02F2" w:rsidP="00FE02F2">
      <w:pPr>
        <w:spacing w:after="0" w:line="240" w:lineRule="auto"/>
        <w:ind w:firstLine="851"/>
        <w:jc w:val="center"/>
        <w:rPr>
          <w:rFonts w:ascii="Times New Roman" w:eastAsia="Times New Roman" w:hAnsi="Times New Roman" w:cs="Times New Roman"/>
          <w:sz w:val="27"/>
          <w:szCs w:val="27"/>
          <w:lang w:eastAsia="ru-RU"/>
        </w:rPr>
      </w:pPr>
      <w:r w:rsidRPr="00D20552">
        <w:rPr>
          <w:rFonts w:ascii="Times New Roman" w:eastAsia="Times New Roman" w:hAnsi="Times New Roman" w:cs="Times New Roman"/>
          <w:b/>
          <w:sz w:val="27"/>
          <w:szCs w:val="27"/>
          <w:lang w:eastAsia="ru-RU"/>
        </w:rPr>
        <w:t>встановила</w:t>
      </w:r>
      <w:r w:rsidRPr="00D20552">
        <w:rPr>
          <w:rFonts w:ascii="Times New Roman" w:eastAsia="Times New Roman" w:hAnsi="Times New Roman" w:cs="Times New Roman"/>
          <w:sz w:val="27"/>
          <w:szCs w:val="27"/>
          <w:lang w:eastAsia="ru-RU"/>
        </w:rPr>
        <w:t>:</w:t>
      </w:r>
    </w:p>
    <w:p w:rsidR="00FE02F2" w:rsidRPr="00D20552" w:rsidRDefault="00FE02F2" w:rsidP="00FE02F2">
      <w:pPr>
        <w:spacing w:after="0" w:line="240" w:lineRule="auto"/>
        <w:ind w:firstLine="851"/>
        <w:jc w:val="both"/>
        <w:rPr>
          <w:rFonts w:ascii="Times New Roman" w:eastAsia="Times New Roman" w:hAnsi="Times New Roman" w:cs="Times New Roman"/>
          <w:sz w:val="27"/>
          <w:szCs w:val="27"/>
          <w:lang w:eastAsia="ru-RU"/>
        </w:rPr>
      </w:pPr>
    </w:p>
    <w:p w:rsidR="006646E4" w:rsidRPr="00D20552" w:rsidRDefault="006646E4" w:rsidP="007B7551">
      <w:pPr>
        <w:spacing w:after="0" w:line="240" w:lineRule="auto"/>
        <w:contextualSpacing/>
        <w:jc w:val="both"/>
        <w:rPr>
          <w:rFonts w:ascii="Times New Roman" w:hAnsi="Times New Roman" w:cs="Times New Roman"/>
          <w:sz w:val="27"/>
          <w:szCs w:val="27"/>
        </w:rPr>
      </w:pPr>
      <w:r w:rsidRPr="00D20552">
        <w:rPr>
          <w:rFonts w:ascii="Times New Roman" w:hAnsi="Times New Roman" w:cs="Times New Roman"/>
          <w:sz w:val="27"/>
          <w:szCs w:val="27"/>
        </w:rPr>
        <w:t xml:space="preserve">5 серпня 2021 року набрав чинності Закон України від 14 липня 2021 року </w:t>
      </w:r>
      <w:r w:rsidR="007B7551" w:rsidRPr="00D20552">
        <w:rPr>
          <w:rFonts w:ascii="Times New Roman" w:hAnsi="Times New Roman" w:cs="Times New Roman"/>
          <w:sz w:val="27"/>
          <w:szCs w:val="27"/>
        </w:rPr>
        <w:t xml:space="preserve">              </w:t>
      </w:r>
      <w:r w:rsidRPr="00D20552">
        <w:rPr>
          <w:rFonts w:ascii="Times New Roman" w:hAnsi="Times New Roman" w:cs="Times New Roman"/>
          <w:sz w:val="27"/>
          <w:szCs w:val="27"/>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D20552" w:rsidRDefault="006646E4" w:rsidP="00B77550">
      <w:pPr>
        <w:spacing w:after="0" w:line="240" w:lineRule="auto"/>
        <w:ind w:firstLine="567"/>
        <w:contextualSpacing/>
        <w:jc w:val="both"/>
        <w:rPr>
          <w:rFonts w:ascii="Times New Roman" w:hAnsi="Times New Roman" w:cs="Times New Roman"/>
          <w:sz w:val="27"/>
          <w:szCs w:val="27"/>
        </w:rPr>
      </w:pPr>
      <w:r w:rsidRPr="00D20552">
        <w:rPr>
          <w:rFonts w:ascii="Times New Roman" w:hAnsi="Times New Roman" w:cs="Times New Roman"/>
          <w:sz w:val="27"/>
          <w:szCs w:val="27"/>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46E4" w:rsidRPr="00D20552" w:rsidRDefault="006646E4" w:rsidP="00B77550">
      <w:pPr>
        <w:spacing w:after="0" w:line="240" w:lineRule="auto"/>
        <w:ind w:firstLine="567"/>
        <w:contextualSpacing/>
        <w:jc w:val="both"/>
        <w:rPr>
          <w:rFonts w:ascii="Times New Roman" w:hAnsi="Times New Roman" w:cs="Times New Roman"/>
          <w:sz w:val="27"/>
          <w:szCs w:val="27"/>
        </w:rPr>
      </w:pPr>
      <w:r w:rsidRPr="00D20552">
        <w:rPr>
          <w:rFonts w:ascii="Times New Roman" w:hAnsi="Times New Roman" w:cs="Times New Roman"/>
          <w:sz w:val="27"/>
          <w:szCs w:val="27"/>
        </w:rPr>
        <w:t xml:space="preserve">19 жовтня 2023 року введено в дію Закон України від 9 серпня 2023 року </w:t>
      </w:r>
      <w:r w:rsidR="00B77550">
        <w:rPr>
          <w:rFonts w:ascii="Times New Roman" w:hAnsi="Times New Roman" w:cs="Times New Roman"/>
          <w:sz w:val="27"/>
          <w:szCs w:val="27"/>
        </w:rPr>
        <w:t xml:space="preserve">             </w:t>
      </w:r>
      <w:r w:rsidRPr="00D20552">
        <w:rPr>
          <w:rFonts w:ascii="Times New Roman" w:hAnsi="Times New Roman" w:cs="Times New Roman"/>
          <w:sz w:val="27"/>
          <w:szCs w:val="27"/>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D20552" w:rsidRDefault="006646E4" w:rsidP="00B77550">
      <w:pPr>
        <w:spacing w:after="0" w:line="240" w:lineRule="auto"/>
        <w:ind w:firstLine="567"/>
        <w:contextualSpacing/>
        <w:jc w:val="both"/>
        <w:rPr>
          <w:rFonts w:ascii="Times New Roman" w:hAnsi="Times New Roman" w:cs="Times New Roman"/>
          <w:sz w:val="27"/>
          <w:szCs w:val="27"/>
        </w:rPr>
      </w:pPr>
      <w:r w:rsidRPr="00D20552">
        <w:rPr>
          <w:rFonts w:ascii="Times New Roman" w:hAnsi="Times New Roman" w:cs="Times New Roman"/>
          <w:sz w:val="27"/>
          <w:szCs w:val="27"/>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793516" w:rsidRPr="00D20552" w:rsidRDefault="00793516" w:rsidP="00B77550">
      <w:pPr>
        <w:pStyle w:val="a5"/>
        <w:ind w:firstLine="567"/>
        <w:jc w:val="both"/>
        <w:rPr>
          <w:rFonts w:eastAsia="Times New Roman"/>
          <w:sz w:val="27"/>
          <w:szCs w:val="27"/>
          <w:lang w:eastAsia="ru-RU"/>
        </w:rPr>
      </w:pPr>
      <w:r w:rsidRPr="00D20552">
        <w:rPr>
          <w:sz w:val="27"/>
          <w:szCs w:val="27"/>
          <w:lang w:eastAsia="ru-RU"/>
        </w:rPr>
        <w:lastRenderedPageBreak/>
        <w:t xml:space="preserve">До Вищої ради правосуддя 21 червня 2023 року </w:t>
      </w:r>
      <w:r w:rsidRPr="00D20552">
        <w:rPr>
          <w:sz w:val="27"/>
          <w:szCs w:val="27"/>
        </w:rPr>
        <w:t>за вхідним                                   №</w:t>
      </w:r>
      <w:r w:rsidRPr="00D20552">
        <w:rPr>
          <w:sz w:val="27"/>
          <w:szCs w:val="27"/>
          <w:lang w:eastAsia="ru-RU"/>
        </w:rPr>
        <w:t xml:space="preserve"> О-2208/0/7-23</w:t>
      </w:r>
      <w:r w:rsidRPr="00D20552">
        <w:rPr>
          <w:sz w:val="27"/>
          <w:szCs w:val="27"/>
        </w:rPr>
        <w:t xml:space="preserve"> </w:t>
      </w:r>
      <w:r w:rsidRPr="00D20552">
        <w:rPr>
          <w:sz w:val="27"/>
          <w:szCs w:val="27"/>
          <w:lang w:eastAsia="ru-RU"/>
        </w:rPr>
        <w:t xml:space="preserve">надійшла дисциплінарна скарга Олійника В.В. про притягнення до дисциплінарної відповідальності суддів </w:t>
      </w:r>
      <w:r w:rsidRPr="00D20552">
        <w:rPr>
          <w:color w:val="1D1D1B"/>
          <w:sz w:val="27"/>
          <w:szCs w:val="27"/>
          <w:shd w:val="clear" w:color="auto" w:fill="FFFFFF"/>
        </w:rPr>
        <w:t>Верховного Суду</w:t>
      </w:r>
      <w:r w:rsidRPr="00D20552">
        <w:rPr>
          <w:sz w:val="27"/>
          <w:szCs w:val="27"/>
        </w:rPr>
        <w:t xml:space="preserve"> Баранця О.М., Губенко Н.М., Кролевець О.А. у зв’язку з порушеннями, допущеними при розгляді справи № 911/1432/21, яка протоколом автоматизованого розподілу справи між членами Вищої ради правосуддя від 30 листопада 2023 року </w:t>
      </w:r>
      <w:r w:rsidRPr="00D20552">
        <w:rPr>
          <w:rFonts w:eastAsia="Times New Roman"/>
          <w:sz w:val="27"/>
          <w:szCs w:val="27"/>
          <w:lang w:eastAsia="ru-RU"/>
        </w:rPr>
        <w:t>передана для попередньої перевірки члену Другої Дисциплінарної палати Вищої ради правосуддя Мельнику О.П. (доповідач), який відповідно до пункту 23</w:t>
      </w:r>
      <w:r w:rsidRPr="00D20552">
        <w:rPr>
          <w:rFonts w:eastAsia="Times New Roman"/>
          <w:sz w:val="27"/>
          <w:szCs w:val="27"/>
          <w:vertAlign w:val="superscript"/>
          <w:lang w:eastAsia="ru-RU"/>
        </w:rPr>
        <w:t>7</w:t>
      </w:r>
      <w:r w:rsidRPr="00D20552">
        <w:rPr>
          <w:rFonts w:eastAsia="Times New Roman"/>
          <w:sz w:val="27"/>
          <w:szCs w:val="27"/>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E02F2" w:rsidRPr="00D20552" w:rsidRDefault="00FE02F2" w:rsidP="00B77550">
      <w:pPr>
        <w:pStyle w:val="a5"/>
        <w:ind w:firstLine="567"/>
        <w:jc w:val="both"/>
        <w:rPr>
          <w:sz w:val="27"/>
          <w:szCs w:val="27"/>
          <w:lang w:eastAsia="ru-RU"/>
        </w:rPr>
      </w:pPr>
      <w:r w:rsidRPr="00D20552">
        <w:rPr>
          <w:sz w:val="27"/>
          <w:szCs w:val="27"/>
        </w:rPr>
        <w:t xml:space="preserve">За результатами попередньої перевірки дисциплінарної скарги доповідачем – членом </w:t>
      </w:r>
      <w:r w:rsidR="00A057CE" w:rsidRPr="00D20552">
        <w:rPr>
          <w:sz w:val="27"/>
          <w:szCs w:val="27"/>
        </w:rPr>
        <w:t>Другої</w:t>
      </w:r>
      <w:r w:rsidRPr="00D20552">
        <w:rPr>
          <w:sz w:val="27"/>
          <w:szCs w:val="27"/>
        </w:rPr>
        <w:t xml:space="preserve"> Дисциплінарної палати Вищої ради правосуддя </w:t>
      </w:r>
      <w:r w:rsidR="003426FA" w:rsidRPr="00D20552">
        <w:rPr>
          <w:sz w:val="27"/>
          <w:szCs w:val="27"/>
        </w:rPr>
        <w:t>Мельником О.П.</w:t>
      </w:r>
      <w:r w:rsidRPr="00D20552">
        <w:rPr>
          <w:sz w:val="27"/>
          <w:szCs w:val="27"/>
        </w:rPr>
        <w:t xml:space="preserve"> складено висновок від </w:t>
      </w:r>
      <w:r w:rsidR="00C73C0F" w:rsidRPr="00D20552">
        <w:rPr>
          <w:sz w:val="27"/>
          <w:szCs w:val="27"/>
        </w:rPr>
        <w:t>5 грудня</w:t>
      </w:r>
      <w:r w:rsidR="00A057CE" w:rsidRPr="00D20552">
        <w:rPr>
          <w:sz w:val="27"/>
          <w:szCs w:val="27"/>
        </w:rPr>
        <w:t xml:space="preserve"> 2023</w:t>
      </w:r>
      <w:r w:rsidRPr="00D20552">
        <w:rPr>
          <w:sz w:val="27"/>
          <w:szCs w:val="27"/>
        </w:rPr>
        <w:t xml:space="preserve"> року з пропозицією про відмову у відкритті дисциплінарної справи, оскільки в діях судді</w:t>
      </w:r>
      <w:r w:rsidR="00C73C0F" w:rsidRPr="00D20552">
        <w:rPr>
          <w:sz w:val="27"/>
          <w:szCs w:val="27"/>
        </w:rPr>
        <w:t>в</w:t>
      </w:r>
      <w:r w:rsidRPr="00D20552">
        <w:rPr>
          <w:sz w:val="27"/>
          <w:szCs w:val="27"/>
        </w:rPr>
        <w:t xml:space="preserve"> </w:t>
      </w:r>
      <w:r w:rsidR="003426FA" w:rsidRPr="00D20552">
        <w:rPr>
          <w:sz w:val="27"/>
          <w:szCs w:val="27"/>
        </w:rPr>
        <w:t>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r w:rsidRPr="00D20552">
        <w:rPr>
          <w:sz w:val="27"/>
          <w:szCs w:val="27"/>
        </w:rPr>
        <w:t>.</w:t>
      </w:r>
    </w:p>
    <w:p w:rsidR="00835873" w:rsidRPr="00D20552" w:rsidRDefault="00D5596E" w:rsidP="00B77550">
      <w:pPr>
        <w:autoSpaceDE w:val="0"/>
        <w:autoSpaceDN w:val="0"/>
        <w:adjustRightInd w:val="0"/>
        <w:spacing w:after="0" w:line="240" w:lineRule="auto"/>
        <w:ind w:firstLine="567"/>
        <w:jc w:val="both"/>
        <w:rPr>
          <w:rFonts w:ascii="Times New Roman" w:hAnsi="Times New Roman" w:cs="Times New Roman"/>
          <w:color w:val="000000"/>
          <w:sz w:val="27"/>
          <w:szCs w:val="27"/>
          <w:lang w:eastAsia="uk-UA" w:bidi="uk-UA"/>
        </w:rPr>
      </w:pPr>
      <w:r w:rsidRPr="00D20552">
        <w:rPr>
          <w:rFonts w:ascii="Times New Roman" w:hAnsi="Times New Roman" w:cs="Times New Roman"/>
          <w:sz w:val="27"/>
          <w:szCs w:val="27"/>
          <w:shd w:val="clear" w:color="auto" w:fill="FFFFFF"/>
        </w:rPr>
        <w:t xml:space="preserve">До Вищої ради правосуддя 7 червня 2021 року за вхідним                                                    № М-2342/2/7-21 </w:t>
      </w:r>
      <w:r w:rsidRPr="00D20552">
        <w:rPr>
          <w:rFonts w:ascii="Times New Roman" w:hAnsi="Times New Roman" w:cs="Times New Roman"/>
          <w:sz w:val="27"/>
          <w:szCs w:val="27"/>
        </w:rPr>
        <w:t xml:space="preserve">надійшла дисциплінарна скарга </w:t>
      </w:r>
      <w:proofErr w:type="spellStart"/>
      <w:r w:rsidRPr="00D20552">
        <w:rPr>
          <w:rFonts w:ascii="Times New Roman" w:hAnsi="Times New Roman" w:cs="Times New Roman"/>
          <w:sz w:val="27"/>
          <w:szCs w:val="27"/>
        </w:rPr>
        <w:t>Мкртчяна</w:t>
      </w:r>
      <w:proofErr w:type="spellEnd"/>
      <w:r w:rsidRPr="00D20552">
        <w:rPr>
          <w:rFonts w:ascii="Times New Roman" w:hAnsi="Times New Roman" w:cs="Times New Roman"/>
          <w:sz w:val="27"/>
          <w:szCs w:val="27"/>
        </w:rPr>
        <w:t xml:space="preserve"> М.А. </w:t>
      </w:r>
      <w:r w:rsidRPr="00D20552">
        <w:rPr>
          <w:rFonts w:ascii="Times New Roman" w:hAnsi="Times New Roman" w:cs="Times New Roman"/>
          <w:sz w:val="27"/>
          <w:szCs w:val="27"/>
          <w:lang w:eastAsia="ru-RU"/>
        </w:rPr>
        <w:t>про притягнення до дисциплінарної відповідальності</w:t>
      </w:r>
      <w:r w:rsidRPr="00D20552">
        <w:rPr>
          <w:rFonts w:ascii="Times New Roman" w:hAnsi="Times New Roman" w:cs="Times New Roman"/>
          <w:sz w:val="27"/>
          <w:szCs w:val="27"/>
        </w:rPr>
        <w:t xml:space="preserve"> судді Приморського районного суду міста Одеси </w:t>
      </w:r>
      <w:proofErr w:type="spellStart"/>
      <w:r w:rsidRPr="00D20552">
        <w:rPr>
          <w:rFonts w:ascii="Times New Roman" w:hAnsi="Times New Roman" w:cs="Times New Roman"/>
          <w:sz w:val="27"/>
          <w:szCs w:val="27"/>
        </w:rPr>
        <w:t>Федчишиної</w:t>
      </w:r>
      <w:proofErr w:type="spellEnd"/>
      <w:r w:rsidRPr="00D20552">
        <w:rPr>
          <w:rFonts w:ascii="Times New Roman" w:hAnsi="Times New Roman" w:cs="Times New Roman"/>
          <w:sz w:val="27"/>
          <w:szCs w:val="27"/>
        </w:rPr>
        <w:t xml:space="preserve"> Т.Ю у зв’язку з порушеннями, допущеними при розгляді справи № 522/4697/21</w:t>
      </w:r>
      <w:r w:rsidR="00835873" w:rsidRPr="00D20552">
        <w:rPr>
          <w:rFonts w:ascii="Times New Roman" w:hAnsi="Times New Roman" w:cs="Times New Roman"/>
          <w:sz w:val="27"/>
          <w:szCs w:val="27"/>
        </w:rPr>
        <w:t xml:space="preserve">, яка протоколом повторного автоматизованого визначення члена Вищої ради правосуддя від </w:t>
      </w:r>
      <w:r w:rsidRPr="00D20552">
        <w:rPr>
          <w:rFonts w:ascii="Times New Roman" w:hAnsi="Times New Roman" w:cs="Times New Roman"/>
          <w:sz w:val="27"/>
          <w:szCs w:val="27"/>
        </w:rPr>
        <w:t>6</w:t>
      </w:r>
      <w:r w:rsidR="00B77550">
        <w:rPr>
          <w:rFonts w:ascii="Times New Roman" w:hAnsi="Times New Roman" w:cs="Times New Roman"/>
          <w:sz w:val="27"/>
          <w:szCs w:val="27"/>
        </w:rPr>
        <w:t xml:space="preserve"> листопада </w:t>
      </w:r>
      <w:r w:rsidR="00835873" w:rsidRPr="00D20552">
        <w:rPr>
          <w:rFonts w:ascii="Times New Roman" w:hAnsi="Times New Roman" w:cs="Times New Roman"/>
          <w:sz w:val="27"/>
          <w:szCs w:val="27"/>
        </w:rPr>
        <w:t xml:space="preserve">2023 року </w:t>
      </w:r>
      <w:r w:rsidR="00835873" w:rsidRPr="00D20552">
        <w:rPr>
          <w:rFonts w:ascii="Times New Roman" w:eastAsia="Times New Roman" w:hAnsi="Times New Roman" w:cs="Times New Roman"/>
          <w:sz w:val="27"/>
          <w:szCs w:val="27"/>
          <w:lang w:eastAsia="ru-RU"/>
        </w:rPr>
        <w:t xml:space="preserve">передана для попередньої перевірки члену Другої Дисциплінарної палати Вищої ради </w:t>
      </w:r>
      <w:r w:rsidR="00652A74" w:rsidRPr="00D20552">
        <w:rPr>
          <w:rFonts w:ascii="Times New Roman" w:eastAsia="Times New Roman" w:hAnsi="Times New Roman" w:cs="Times New Roman"/>
          <w:sz w:val="27"/>
          <w:szCs w:val="27"/>
          <w:lang w:eastAsia="ru-RU"/>
        </w:rPr>
        <w:t xml:space="preserve">правосуддя </w:t>
      </w:r>
      <w:r w:rsidR="00B77550">
        <w:rPr>
          <w:rFonts w:ascii="Times New Roman" w:eastAsia="Times New Roman" w:hAnsi="Times New Roman" w:cs="Times New Roman"/>
          <w:sz w:val="27"/>
          <w:szCs w:val="27"/>
          <w:lang w:eastAsia="ru-RU"/>
        </w:rPr>
        <w:t xml:space="preserve">              </w:t>
      </w:r>
      <w:r w:rsidR="00F33A6E" w:rsidRPr="00D20552">
        <w:rPr>
          <w:rFonts w:ascii="Times New Roman" w:eastAsia="Times New Roman" w:hAnsi="Times New Roman" w:cs="Times New Roman"/>
          <w:sz w:val="27"/>
          <w:szCs w:val="27"/>
          <w:lang w:eastAsia="ru-RU"/>
        </w:rPr>
        <w:t>Мельнику О.П.</w:t>
      </w:r>
      <w:r w:rsidR="00835873" w:rsidRPr="00D20552">
        <w:rPr>
          <w:rFonts w:ascii="Times New Roman" w:eastAsia="Times New Roman" w:hAnsi="Times New Roman" w:cs="Times New Roman"/>
          <w:sz w:val="27"/>
          <w:szCs w:val="27"/>
          <w:lang w:eastAsia="ru-RU"/>
        </w:rPr>
        <w:t xml:space="preserve"> (доповідач), який відповідно до пункту 23</w:t>
      </w:r>
      <w:r w:rsidR="00835873" w:rsidRPr="00D20552">
        <w:rPr>
          <w:rFonts w:ascii="Times New Roman" w:eastAsia="Times New Roman" w:hAnsi="Times New Roman" w:cs="Times New Roman"/>
          <w:sz w:val="27"/>
          <w:szCs w:val="27"/>
          <w:vertAlign w:val="superscript"/>
          <w:lang w:eastAsia="ru-RU"/>
        </w:rPr>
        <w:t>7</w:t>
      </w:r>
      <w:r w:rsidR="00835873" w:rsidRPr="00D20552">
        <w:rPr>
          <w:rFonts w:ascii="Times New Roman" w:eastAsia="Times New Roman" w:hAnsi="Times New Roman" w:cs="Times New Roman"/>
          <w:sz w:val="27"/>
          <w:szCs w:val="27"/>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E02F2" w:rsidRPr="00D20552" w:rsidRDefault="00835873" w:rsidP="00B77550">
      <w:pPr>
        <w:widowControl w:val="0"/>
        <w:spacing w:after="0" w:line="240" w:lineRule="auto"/>
        <w:ind w:firstLine="567"/>
        <w:jc w:val="both"/>
        <w:rPr>
          <w:rFonts w:ascii="Times New Roman" w:hAnsi="Times New Roman" w:cs="Times New Roman"/>
          <w:sz w:val="27"/>
          <w:szCs w:val="27"/>
        </w:rPr>
      </w:pPr>
      <w:r w:rsidRPr="00D20552">
        <w:rPr>
          <w:rFonts w:ascii="Times New Roman" w:hAnsi="Times New Roman" w:cs="Times New Roman"/>
          <w:sz w:val="27"/>
          <w:szCs w:val="27"/>
        </w:rPr>
        <w:t xml:space="preserve">За результатами попередньої перевірки дисциплінарної скарги доповідачем – членом Другої Дисциплінарної палати Вищої ради правосуддя </w:t>
      </w:r>
      <w:r w:rsidR="00F33A6E" w:rsidRPr="00D20552">
        <w:rPr>
          <w:rFonts w:ascii="Times New Roman" w:hAnsi="Times New Roman" w:cs="Times New Roman"/>
          <w:sz w:val="27"/>
          <w:szCs w:val="27"/>
        </w:rPr>
        <w:t>Мельником О.П.</w:t>
      </w:r>
      <w:r w:rsidRPr="00D20552">
        <w:rPr>
          <w:rFonts w:ascii="Times New Roman" w:hAnsi="Times New Roman" w:cs="Times New Roman"/>
          <w:sz w:val="27"/>
          <w:szCs w:val="27"/>
        </w:rPr>
        <w:t xml:space="preserve"> складено висновок від </w:t>
      </w:r>
      <w:r w:rsidR="00D5596E" w:rsidRPr="00D20552">
        <w:rPr>
          <w:rFonts w:ascii="Times New Roman" w:hAnsi="Times New Roman" w:cs="Times New Roman"/>
          <w:sz w:val="27"/>
          <w:szCs w:val="27"/>
        </w:rPr>
        <w:t>6 грудня</w:t>
      </w:r>
      <w:r w:rsidRPr="00D20552">
        <w:rPr>
          <w:rFonts w:ascii="Times New Roman" w:hAnsi="Times New Roman" w:cs="Times New Roman"/>
          <w:sz w:val="27"/>
          <w:szCs w:val="27"/>
        </w:rPr>
        <w:t xml:space="preserve"> 2023 року з пропозицією про відмову у відкритті дисциплінарної справи</w:t>
      </w:r>
      <w:r w:rsidR="00FE02F2" w:rsidRPr="00D20552">
        <w:rPr>
          <w:rFonts w:ascii="Times New Roman" w:hAnsi="Times New Roman" w:cs="Times New Roman"/>
          <w:sz w:val="27"/>
          <w:szCs w:val="27"/>
        </w:rPr>
        <w:t xml:space="preserve">, </w:t>
      </w:r>
      <w:r w:rsidR="00D5596E" w:rsidRPr="00D20552">
        <w:rPr>
          <w:rFonts w:ascii="Times New Roman" w:hAnsi="Times New Roman" w:cs="Times New Roman"/>
          <w:sz w:val="27"/>
          <w:szCs w:val="27"/>
        </w:rPr>
        <w:t>оскільки в діях судді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835873" w:rsidRPr="00D20552" w:rsidRDefault="00D5596E" w:rsidP="00B77550">
      <w:pPr>
        <w:autoSpaceDE w:val="0"/>
        <w:autoSpaceDN w:val="0"/>
        <w:adjustRightInd w:val="0"/>
        <w:spacing w:after="0" w:line="240" w:lineRule="auto"/>
        <w:ind w:firstLine="567"/>
        <w:jc w:val="both"/>
        <w:rPr>
          <w:rFonts w:ascii="Times New Roman" w:eastAsia="Times New Roman" w:hAnsi="Times New Roman" w:cs="Times New Roman"/>
          <w:sz w:val="27"/>
          <w:szCs w:val="27"/>
          <w:lang w:eastAsia="ru-RU"/>
        </w:rPr>
      </w:pPr>
      <w:r w:rsidRPr="00D20552">
        <w:rPr>
          <w:rFonts w:ascii="Times New Roman" w:hAnsi="Times New Roman" w:cs="Times New Roman"/>
          <w:sz w:val="27"/>
          <w:szCs w:val="27"/>
          <w:shd w:val="clear" w:color="auto" w:fill="FFFFFF"/>
        </w:rPr>
        <w:t xml:space="preserve">До Вищої ради правосуддя 8 червня 2023 року за вхідним                                                    № Л-2016/0/7-23 надійшла дисциплінарна скарга Литвиненко А.О. </w:t>
      </w:r>
      <w:r w:rsidRPr="00D20552">
        <w:rPr>
          <w:rFonts w:ascii="Times New Roman" w:hAnsi="Times New Roman" w:cs="Times New Roman"/>
          <w:sz w:val="27"/>
          <w:szCs w:val="27"/>
          <w:lang w:eastAsia="ru-RU"/>
        </w:rPr>
        <w:t>про притягнення до дисциплінарної відповідальності</w:t>
      </w:r>
      <w:r w:rsidRPr="00D20552">
        <w:rPr>
          <w:rFonts w:ascii="Times New Roman" w:hAnsi="Times New Roman" w:cs="Times New Roman"/>
          <w:sz w:val="27"/>
          <w:szCs w:val="27"/>
          <w:shd w:val="clear" w:color="auto" w:fill="FFFFFF"/>
        </w:rPr>
        <w:t xml:space="preserve"> суддів Верховного суду </w:t>
      </w:r>
      <w:proofErr w:type="spellStart"/>
      <w:r w:rsidRPr="00D20552">
        <w:rPr>
          <w:rFonts w:ascii="Times New Roman" w:hAnsi="Times New Roman" w:cs="Times New Roman"/>
          <w:sz w:val="27"/>
          <w:szCs w:val="27"/>
          <w:shd w:val="clear" w:color="auto" w:fill="FFFFFF"/>
        </w:rPr>
        <w:t>Грушицького</w:t>
      </w:r>
      <w:proofErr w:type="spellEnd"/>
      <w:r w:rsidRPr="00D20552">
        <w:rPr>
          <w:rFonts w:ascii="Times New Roman" w:hAnsi="Times New Roman" w:cs="Times New Roman"/>
          <w:sz w:val="27"/>
          <w:szCs w:val="27"/>
          <w:shd w:val="clear" w:color="auto" w:fill="FFFFFF"/>
        </w:rPr>
        <w:t xml:space="preserve"> А.І., Литвиненко І.В., </w:t>
      </w:r>
      <w:proofErr w:type="spellStart"/>
      <w:r w:rsidRPr="00D20552">
        <w:rPr>
          <w:rFonts w:ascii="Times New Roman" w:hAnsi="Times New Roman" w:cs="Times New Roman"/>
          <w:sz w:val="27"/>
          <w:szCs w:val="27"/>
          <w:shd w:val="clear" w:color="auto" w:fill="FFFFFF"/>
        </w:rPr>
        <w:t>Мартєва</w:t>
      </w:r>
      <w:proofErr w:type="spellEnd"/>
      <w:r w:rsidRPr="00D20552">
        <w:rPr>
          <w:rFonts w:ascii="Times New Roman" w:hAnsi="Times New Roman" w:cs="Times New Roman"/>
          <w:sz w:val="27"/>
          <w:szCs w:val="27"/>
          <w:shd w:val="clear" w:color="auto" w:fill="FFFFFF"/>
        </w:rPr>
        <w:t xml:space="preserve"> С.Ю., Петрова Є.В., Пророка В.В. </w:t>
      </w:r>
      <w:r w:rsidRPr="00D20552">
        <w:rPr>
          <w:rFonts w:ascii="Times New Roman" w:hAnsi="Times New Roman" w:cs="Times New Roman"/>
          <w:sz w:val="27"/>
          <w:szCs w:val="27"/>
        </w:rPr>
        <w:t>у зв’язку з порушеннями, допущеними при розгляді</w:t>
      </w:r>
      <w:r w:rsidRPr="00D20552">
        <w:rPr>
          <w:rFonts w:ascii="Times New Roman" w:hAnsi="Times New Roman" w:cs="Times New Roman"/>
          <w:sz w:val="27"/>
          <w:szCs w:val="27"/>
          <w:shd w:val="clear" w:color="auto" w:fill="FFFFFF"/>
        </w:rPr>
        <w:t xml:space="preserve"> справи № 756/14949/15-ц</w:t>
      </w:r>
      <w:r w:rsidR="00835873" w:rsidRPr="00D20552">
        <w:rPr>
          <w:rFonts w:ascii="Times New Roman" w:hAnsi="Times New Roman" w:cs="Times New Roman"/>
          <w:sz w:val="27"/>
          <w:szCs w:val="27"/>
        </w:rPr>
        <w:t xml:space="preserve">, яка протоколом </w:t>
      </w:r>
      <w:r w:rsidRPr="00D20552">
        <w:rPr>
          <w:rFonts w:ascii="Times New Roman" w:hAnsi="Times New Roman" w:cs="Times New Roman"/>
          <w:sz w:val="27"/>
          <w:szCs w:val="27"/>
        </w:rPr>
        <w:t xml:space="preserve">автоматизованого розподілу справи між членами Вищої ради правосуддя від 29 листопада 2023 року </w:t>
      </w:r>
      <w:r w:rsidR="00835873" w:rsidRPr="00D20552">
        <w:rPr>
          <w:rFonts w:ascii="Times New Roman" w:eastAsia="Times New Roman" w:hAnsi="Times New Roman" w:cs="Times New Roman"/>
          <w:sz w:val="27"/>
          <w:szCs w:val="27"/>
          <w:lang w:eastAsia="ru-RU"/>
        </w:rPr>
        <w:t xml:space="preserve">передана для попередньої перевірки члену Другої Дисциплінарної палати Вищої ради </w:t>
      </w:r>
      <w:r w:rsidR="007B7741" w:rsidRPr="00D20552">
        <w:rPr>
          <w:rFonts w:ascii="Times New Roman" w:eastAsia="Times New Roman" w:hAnsi="Times New Roman" w:cs="Times New Roman"/>
          <w:sz w:val="27"/>
          <w:szCs w:val="27"/>
          <w:lang w:eastAsia="ru-RU"/>
        </w:rPr>
        <w:t>правосуддя Мельнику О.П.</w:t>
      </w:r>
      <w:r w:rsidR="00835873" w:rsidRPr="00D20552">
        <w:rPr>
          <w:rFonts w:ascii="Times New Roman" w:eastAsia="Times New Roman" w:hAnsi="Times New Roman" w:cs="Times New Roman"/>
          <w:sz w:val="27"/>
          <w:szCs w:val="27"/>
          <w:lang w:eastAsia="ru-RU"/>
        </w:rPr>
        <w:t xml:space="preserve"> (доповідач), який відповідно до пункту 23</w:t>
      </w:r>
      <w:r w:rsidR="00835873" w:rsidRPr="00D20552">
        <w:rPr>
          <w:rFonts w:ascii="Times New Roman" w:eastAsia="Times New Roman" w:hAnsi="Times New Roman" w:cs="Times New Roman"/>
          <w:sz w:val="27"/>
          <w:szCs w:val="27"/>
          <w:vertAlign w:val="superscript"/>
          <w:lang w:eastAsia="ru-RU"/>
        </w:rPr>
        <w:t>7</w:t>
      </w:r>
      <w:r w:rsidR="00835873" w:rsidRPr="00D20552">
        <w:rPr>
          <w:rFonts w:ascii="Times New Roman" w:eastAsia="Times New Roman" w:hAnsi="Times New Roman" w:cs="Times New Roman"/>
          <w:sz w:val="27"/>
          <w:szCs w:val="27"/>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835873" w:rsidRPr="00D20552" w:rsidRDefault="00835873" w:rsidP="00B77550">
      <w:pPr>
        <w:widowControl w:val="0"/>
        <w:spacing w:after="0" w:line="240" w:lineRule="auto"/>
        <w:ind w:firstLine="567"/>
        <w:jc w:val="both"/>
        <w:rPr>
          <w:rFonts w:ascii="Times New Roman" w:hAnsi="Times New Roman" w:cs="Times New Roman"/>
          <w:sz w:val="27"/>
          <w:szCs w:val="27"/>
        </w:rPr>
      </w:pPr>
      <w:r w:rsidRPr="00D20552">
        <w:rPr>
          <w:rFonts w:ascii="Times New Roman" w:hAnsi="Times New Roman" w:cs="Times New Roman"/>
          <w:sz w:val="27"/>
          <w:szCs w:val="27"/>
        </w:rPr>
        <w:t xml:space="preserve">За результатами попередньої перевірки дисциплінарної скарги доповідачем – </w:t>
      </w:r>
      <w:r w:rsidRPr="00D20552">
        <w:rPr>
          <w:rFonts w:ascii="Times New Roman" w:hAnsi="Times New Roman" w:cs="Times New Roman"/>
          <w:sz w:val="27"/>
          <w:szCs w:val="27"/>
        </w:rPr>
        <w:lastRenderedPageBreak/>
        <w:t xml:space="preserve">членом Другої Дисциплінарної палати Вищої ради правосуддя </w:t>
      </w:r>
      <w:r w:rsidR="007B7741" w:rsidRPr="00D20552">
        <w:rPr>
          <w:rFonts w:ascii="Times New Roman" w:hAnsi="Times New Roman" w:cs="Times New Roman"/>
          <w:sz w:val="27"/>
          <w:szCs w:val="27"/>
        </w:rPr>
        <w:t>Мельником О.П.</w:t>
      </w:r>
      <w:r w:rsidRPr="00D20552">
        <w:rPr>
          <w:rFonts w:ascii="Times New Roman" w:hAnsi="Times New Roman" w:cs="Times New Roman"/>
          <w:sz w:val="27"/>
          <w:szCs w:val="27"/>
        </w:rPr>
        <w:t xml:space="preserve"> складено висновок від </w:t>
      </w:r>
      <w:r w:rsidR="00D20552" w:rsidRPr="00D20552">
        <w:rPr>
          <w:rFonts w:ascii="Times New Roman" w:hAnsi="Times New Roman" w:cs="Times New Roman"/>
          <w:sz w:val="27"/>
          <w:szCs w:val="27"/>
        </w:rPr>
        <w:t>6 грудня</w:t>
      </w:r>
      <w:r w:rsidRPr="00D20552">
        <w:rPr>
          <w:rFonts w:ascii="Times New Roman" w:hAnsi="Times New Roman" w:cs="Times New Roman"/>
          <w:sz w:val="27"/>
          <w:szCs w:val="27"/>
        </w:rPr>
        <w:t xml:space="preserve"> 2023 року з пропозицією про відмову у відкритті дисциплінарної справи, оскільки</w:t>
      </w:r>
      <w:r w:rsidRPr="00D20552">
        <w:rPr>
          <w:rFonts w:ascii="Times New Roman" w:hAnsi="Times New Roman" w:cs="Times New Roman"/>
          <w:b/>
          <w:sz w:val="27"/>
          <w:szCs w:val="27"/>
        </w:rPr>
        <w:t xml:space="preserve"> </w:t>
      </w:r>
      <w:r w:rsidRPr="00D20552">
        <w:rPr>
          <w:rFonts w:ascii="Times New Roman" w:hAnsi="Times New Roman" w:cs="Times New Roman"/>
          <w:sz w:val="27"/>
          <w:szCs w:val="27"/>
        </w:rPr>
        <w:t>в діях судді</w:t>
      </w:r>
      <w:r w:rsidR="00882B07">
        <w:rPr>
          <w:rFonts w:ascii="Times New Roman" w:hAnsi="Times New Roman" w:cs="Times New Roman"/>
          <w:sz w:val="27"/>
          <w:szCs w:val="27"/>
        </w:rPr>
        <w:t>в</w:t>
      </w:r>
      <w:r w:rsidRPr="00D20552">
        <w:rPr>
          <w:rFonts w:ascii="Times New Roman" w:hAnsi="Times New Roman" w:cs="Times New Roman"/>
          <w:sz w:val="27"/>
          <w:szCs w:val="27"/>
        </w:rPr>
        <w:t xml:space="preserve">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FE02F2" w:rsidRPr="00D20552" w:rsidRDefault="00FE02F2" w:rsidP="00B77550">
      <w:pPr>
        <w:spacing w:after="0" w:line="240" w:lineRule="auto"/>
        <w:ind w:firstLine="567"/>
        <w:jc w:val="both"/>
        <w:rPr>
          <w:rFonts w:ascii="Times New Roman" w:eastAsia="Calibri" w:hAnsi="Times New Roman" w:cs="Times New Roman"/>
          <w:sz w:val="27"/>
          <w:szCs w:val="27"/>
          <w:lang w:eastAsia="ru-RU"/>
        </w:rPr>
      </w:pPr>
      <w:r w:rsidRPr="00D20552">
        <w:rPr>
          <w:rFonts w:ascii="Times New Roman" w:eastAsia="Calibri" w:hAnsi="Times New Roman" w:cs="Times New Roman"/>
          <w:sz w:val="27"/>
          <w:szCs w:val="27"/>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FE02F2" w:rsidRPr="00D20552" w:rsidRDefault="00FE02F2" w:rsidP="00B77550">
      <w:pPr>
        <w:spacing w:after="0" w:line="240" w:lineRule="auto"/>
        <w:ind w:firstLine="567"/>
        <w:jc w:val="both"/>
        <w:rPr>
          <w:rFonts w:ascii="Times New Roman" w:hAnsi="Times New Roman" w:cs="Times New Roman"/>
          <w:sz w:val="27"/>
          <w:szCs w:val="27"/>
        </w:rPr>
      </w:pPr>
      <w:r w:rsidRPr="00D20552">
        <w:rPr>
          <w:rFonts w:ascii="Times New Roman" w:eastAsia="Calibri" w:hAnsi="Times New Roman" w:cs="Times New Roman"/>
          <w:sz w:val="27"/>
          <w:szCs w:val="27"/>
          <w:lang w:eastAsia="ru-RU"/>
        </w:rPr>
        <w:t>Згідно з пункт</w:t>
      </w:r>
      <w:r w:rsidR="00D20552" w:rsidRPr="00D20552">
        <w:rPr>
          <w:rFonts w:ascii="Times New Roman" w:eastAsia="Calibri" w:hAnsi="Times New Roman" w:cs="Times New Roman"/>
          <w:sz w:val="27"/>
          <w:szCs w:val="27"/>
          <w:lang w:eastAsia="ru-RU"/>
        </w:rPr>
        <w:t>ом</w:t>
      </w:r>
      <w:r w:rsidR="00BF0DFD" w:rsidRPr="00D20552">
        <w:rPr>
          <w:rFonts w:ascii="Times New Roman" w:eastAsia="Calibri" w:hAnsi="Times New Roman" w:cs="Times New Roman"/>
          <w:sz w:val="27"/>
          <w:szCs w:val="27"/>
          <w:lang w:eastAsia="ru-RU"/>
        </w:rPr>
        <w:t xml:space="preserve"> </w:t>
      </w:r>
      <w:r w:rsidRPr="00D20552">
        <w:rPr>
          <w:rFonts w:ascii="Times New Roman" w:eastAsia="Calibri" w:hAnsi="Times New Roman" w:cs="Times New Roman"/>
          <w:sz w:val="27"/>
          <w:szCs w:val="27"/>
          <w:lang w:eastAsia="ru-RU"/>
        </w:rPr>
        <w:t>4 частини першої статті 45 Закону України «Про Вищу раду правосуддя» у відкритті дисциплінарної справи має бути відмовлено, якщо</w:t>
      </w:r>
      <w:r w:rsidR="00BF0DFD" w:rsidRPr="00D20552">
        <w:rPr>
          <w:rFonts w:ascii="Times New Roman" w:eastAsia="Calibri" w:hAnsi="Times New Roman" w:cs="Times New Roman"/>
          <w:sz w:val="27"/>
          <w:szCs w:val="27"/>
          <w:lang w:eastAsia="ru-RU"/>
        </w:rPr>
        <w:t xml:space="preserve"> </w:t>
      </w:r>
      <w:r w:rsidRPr="00D20552">
        <w:rPr>
          <w:rFonts w:ascii="Times New Roman" w:eastAsia="Calibri" w:hAnsi="Times New Roman" w:cs="Times New Roman"/>
          <w:sz w:val="27"/>
          <w:szCs w:val="27"/>
          <w:lang w:eastAsia="ru-RU"/>
        </w:rPr>
        <w:t>суть скарги зводиться лише до незгоди із судовим рішенням.</w:t>
      </w:r>
    </w:p>
    <w:p w:rsidR="00FE02F2" w:rsidRPr="00D20552" w:rsidRDefault="00FE02F2" w:rsidP="00B77550">
      <w:pPr>
        <w:spacing w:after="0" w:line="240" w:lineRule="auto"/>
        <w:ind w:firstLine="567"/>
        <w:jc w:val="both"/>
        <w:rPr>
          <w:rFonts w:ascii="Times New Roman" w:hAnsi="Times New Roman" w:cs="Times New Roman"/>
          <w:sz w:val="27"/>
          <w:szCs w:val="27"/>
        </w:rPr>
      </w:pPr>
      <w:r w:rsidRPr="00D20552">
        <w:rPr>
          <w:rFonts w:ascii="Times New Roman" w:hAnsi="Times New Roman" w:cs="Times New Roman"/>
          <w:sz w:val="27"/>
          <w:szCs w:val="27"/>
        </w:rPr>
        <w:t>Керуючись статтею 45 Закону України «Про В</w:t>
      </w:r>
      <w:r w:rsidR="00D00CC7" w:rsidRPr="00D20552">
        <w:rPr>
          <w:rFonts w:ascii="Times New Roman" w:hAnsi="Times New Roman" w:cs="Times New Roman"/>
          <w:sz w:val="27"/>
          <w:szCs w:val="27"/>
        </w:rPr>
        <w:t>ищу раду правосуддя», Друга</w:t>
      </w:r>
      <w:r w:rsidRPr="00D20552">
        <w:rPr>
          <w:rFonts w:ascii="Times New Roman" w:hAnsi="Times New Roman" w:cs="Times New Roman"/>
          <w:sz w:val="27"/>
          <w:szCs w:val="27"/>
        </w:rPr>
        <w:t xml:space="preserve"> Дисциплінарна палата Вищої ради правосуддя </w:t>
      </w:r>
    </w:p>
    <w:p w:rsidR="00FE02F2" w:rsidRPr="00D20552" w:rsidRDefault="00FE02F2" w:rsidP="00FE02F2">
      <w:pPr>
        <w:pStyle w:val="aa"/>
        <w:spacing w:after="0"/>
        <w:jc w:val="center"/>
        <w:rPr>
          <w:rFonts w:cs="Times New Roman"/>
          <w:b/>
          <w:sz w:val="27"/>
          <w:szCs w:val="27"/>
          <w:lang w:val="uk-UA"/>
        </w:rPr>
      </w:pPr>
    </w:p>
    <w:p w:rsidR="00FE02F2" w:rsidRPr="00D20552" w:rsidRDefault="00FE02F2" w:rsidP="00FE02F2">
      <w:pPr>
        <w:pStyle w:val="aa"/>
        <w:spacing w:after="0"/>
        <w:jc w:val="center"/>
        <w:rPr>
          <w:rFonts w:cs="Times New Roman"/>
          <w:b/>
          <w:sz w:val="27"/>
          <w:szCs w:val="27"/>
          <w:lang w:val="uk-UA"/>
        </w:rPr>
      </w:pPr>
      <w:r w:rsidRPr="00D20552">
        <w:rPr>
          <w:rFonts w:cs="Times New Roman"/>
          <w:b/>
          <w:sz w:val="27"/>
          <w:szCs w:val="27"/>
          <w:lang w:val="uk-UA"/>
        </w:rPr>
        <w:t>ухвалила:</w:t>
      </w:r>
    </w:p>
    <w:p w:rsidR="00FE02F2" w:rsidRPr="00D20552" w:rsidRDefault="00FE02F2" w:rsidP="00FE02F2">
      <w:pPr>
        <w:pStyle w:val="aa"/>
        <w:spacing w:after="0"/>
        <w:jc w:val="center"/>
        <w:rPr>
          <w:rFonts w:cs="Times New Roman"/>
          <w:b/>
          <w:sz w:val="27"/>
          <w:szCs w:val="27"/>
          <w:lang w:val="uk-UA"/>
        </w:rPr>
      </w:pPr>
    </w:p>
    <w:p w:rsidR="00FE02F2" w:rsidRPr="00D20552" w:rsidRDefault="00FE02F2" w:rsidP="00FE02F2">
      <w:pPr>
        <w:spacing w:after="0" w:line="240" w:lineRule="auto"/>
        <w:jc w:val="both"/>
        <w:rPr>
          <w:rFonts w:ascii="Times New Roman" w:hAnsi="Times New Roman" w:cs="Times New Roman"/>
          <w:sz w:val="27"/>
          <w:szCs w:val="27"/>
        </w:rPr>
      </w:pPr>
      <w:r w:rsidRPr="00D20552">
        <w:rPr>
          <w:rFonts w:ascii="Times New Roman" w:hAnsi="Times New Roman" w:cs="Times New Roman"/>
          <w:sz w:val="27"/>
          <w:szCs w:val="27"/>
        </w:rPr>
        <w:t xml:space="preserve">відмовити у відкритті дисциплінарної справи за скаргою </w:t>
      </w:r>
      <w:r w:rsidR="00D20552" w:rsidRPr="00D20552">
        <w:rPr>
          <w:rFonts w:ascii="Times New Roman" w:hAnsi="Times New Roman" w:cs="Times New Roman"/>
          <w:sz w:val="27"/>
          <w:szCs w:val="27"/>
        </w:rPr>
        <w:t>Олійника Віктора Васильовича</w:t>
      </w:r>
      <w:r w:rsidR="00A057CE" w:rsidRPr="00D20552">
        <w:rPr>
          <w:rFonts w:ascii="Times New Roman" w:hAnsi="Times New Roman" w:cs="Times New Roman"/>
          <w:sz w:val="27"/>
          <w:szCs w:val="27"/>
        </w:rPr>
        <w:t xml:space="preserve"> стосовно </w:t>
      </w:r>
      <w:r w:rsidR="00D20552" w:rsidRPr="00D20552">
        <w:rPr>
          <w:rFonts w:ascii="Times New Roman" w:eastAsia="Times New Roman" w:hAnsi="Times New Roman" w:cs="Times New Roman"/>
          <w:sz w:val="27"/>
          <w:szCs w:val="27"/>
        </w:rPr>
        <w:t xml:space="preserve">суддів </w:t>
      </w:r>
      <w:r w:rsidR="00D20552" w:rsidRPr="00D20552">
        <w:rPr>
          <w:rFonts w:ascii="Times New Roman" w:hAnsi="Times New Roman" w:cs="Times New Roman"/>
          <w:color w:val="1D1D1B"/>
          <w:sz w:val="27"/>
          <w:szCs w:val="27"/>
          <w:shd w:val="clear" w:color="auto" w:fill="FFFFFF"/>
        </w:rPr>
        <w:t>Верховного Суду</w:t>
      </w:r>
      <w:r w:rsidR="00D20552" w:rsidRPr="00D20552">
        <w:rPr>
          <w:rFonts w:ascii="Times New Roman" w:hAnsi="Times New Roman" w:cs="Times New Roman"/>
          <w:sz w:val="27"/>
          <w:szCs w:val="27"/>
        </w:rPr>
        <w:t xml:space="preserve"> Баранця Олександра Миколайовича, Губенко Надії Михайлівни, Кролевець Ольги Анатоліївни</w:t>
      </w:r>
      <w:r w:rsidRPr="00D20552">
        <w:rPr>
          <w:rFonts w:ascii="Times New Roman" w:hAnsi="Times New Roman" w:cs="Times New Roman"/>
          <w:sz w:val="27"/>
          <w:szCs w:val="27"/>
        </w:rPr>
        <w:t>.</w:t>
      </w:r>
    </w:p>
    <w:p w:rsidR="00FE02F2" w:rsidRPr="00D20552" w:rsidRDefault="00FE02F2" w:rsidP="00B4115B">
      <w:pPr>
        <w:spacing w:after="0" w:line="240" w:lineRule="auto"/>
        <w:ind w:firstLine="567"/>
        <w:jc w:val="both"/>
        <w:rPr>
          <w:rFonts w:ascii="Times New Roman" w:hAnsi="Times New Roman" w:cs="Times New Roman"/>
          <w:sz w:val="27"/>
          <w:szCs w:val="27"/>
        </w:rPr>
      </w:pPr>
      <w:r w:rsidRPr="00D20552">
        <w:rPr>
          <w:rFonts w:ascii="Times New Roman" w:hAnsi="Times New Roman" w:cs="Times New Roman"/>
          <w:sz w:val="27"/>
          <w:szCs w:val="27"/>
        </w:rPr>
        <w:t>Відмовити у відкритті д</w:t>
      </w:r>
      <w:r w:rsidR="00B77550">
        <w:rPr>
          <w:rFonts w:ascii="Times New Roman" w:hAnsi="Times New Roman" w:cs="Times New Roman"/>
          <w:sz w:val="27"/>
          <w:szCs w:val="27"/>
        </w:rPr>
        <w:t>исциплінарної справи за скаргою</w:t>
      </w:r>
      <w:r w:rsidR="00075ABE" w:rsidRPr="00D20552">
        <w:rPr>
          <w:rFonts w:ascii="Times New Roman" w:hAnsi="Times New Roman" w:cs="Times New Roman"/>
          <w:sz w:val="27"/>
          <w:szCs w:val="27"/>
        </w:rPr>
        <w:t xml:space="preserve"> </w:t>
      </w:r>
      <w:proofErr w:type="spellStart"/>
      <w:r w:rsidR="00D20552" w:rsidRPr="00D20552">
        <w:rPr>
          <w:rFonts w:ascii="Times New Roman" w:hAnsi="Times New Roman" w:cs="Times New Roman"/>
          <w:sz w:val="27"/>
          <w:szCs w:val="27"/>
        </w:rPr>
        <w:t>Мкртчяна</w:t>
      </w:r>
      <w:proofErr w:type="spellEnd"/>
      <w:r w:rsidR="00D20552" w:rsidRPr="00D20552">
        <w:rPr>
          <w:rFonts w:ascii="Times New Roman" w:hAnsi="Times New Roman" w:cs="Times New Roman"/>
          <w:sz w:val="27"/>
          <w:szCs w:val="27"/>
        </w:rPr>
        <w:t xml:space="preserve"> </w:t>
      </w:r>
      <w:proofErr w:type="spellStart"/>
      <w:r w:rsidR="00D20552" w:rsidRPr="00D20552">
        <w:rPr>
          <w:rFonts w:ascii="Times New Roman" w:hAnsi="Times New Roman" w:cs="Times New Roman"/>
          <w:sz w:val="27"/>
          <w:szCs w:val="27"/>
        </w:rPr>
        <w:t>Мехака</w:t>
      </w:r>
      <w:proofErr w:type="spellEnd"/>
      <w:r w:rsidR="00D20552" w:rsidRPr="00D20552">
        <w:rPr>
          <w:rFonts w:ascii="Times New Roman" w:hAnsi="Times New Roman" w:cs="Times New Roman"/>
          <w:sz w:val="27"/>
          <w:szCs w:val="27"/>
        </w:rPr>
        <w:t xml:space="preserve"> Артуровича </w:t>
      </w:r>
      <w:r w:rsidR="00075ABE" w:rsidRPr="00D20552">
        <w:rPr>
          <w:rFonts w:ascii="Times New Roman" w:hAnsi="Times New Roman" w:cs="Times New Roman"/>
          <w:color w:val="000000"/>
          <w:sz w:val="27"/>
          <w:szCs w:val="27"/>
          <w:lang w:eastAsia="uk-UA" w:bidi="uk-UA"/>
        </w:rPr>
        <w:t xml:space="preserve">стосовно судді </w:t>
      </w:r>
      <w:r w:rsidR="00D20552" w:rsidRPr="00D20552">
        <w:rPr>
          <w:rStyle w:val="af0"/>
          <w:rFonts w:ascii="Times New Roman" w:hAnsi="Times New Roman" w:cs="Times New Roman"/>
          <w:sz w:val="27"/>
          <w:szCs w:val="27"/>
        </w:rPr>
        <w:t xml:space="preserve">Приморського районного суду міста Одеси </w:t>
      </w:r>
      <w:proofErr w:type="spellStart"/>
      <w:r w:rsidR="00D20552" w:rsidRPr="00D20552">
        <w:rPr>
          <w:rStyle w:val="af0"/>
          <w:rFonts w:ascii="Times New Roman" w:hAnsi="Times New Roman" w:cs="Times New Roman"/>
          <w:sz w:val="27"/>
          <w:szCs w:val="27"/>
        </w:rPr>
        <w:t>Федчишиної</w:t>
      </w:r>
      <w:proofErr w:type="spellEnd"/>
      <w:r w:rsidR="00D20552" w:rsidRPr="00D20552">
        <w:rPr>
          <w:rStyle w:val="af0"/>
          <w:rFonts w:ascii="Times New Roman" w:hAnsi="Times New Roman" w:cs="Times New Roman"/>
          <w:sz w:val="27"/>
          <w:szCs w:val="27"/>
        </w:rPr>
        <w:t xml:space="preserve"> Тетяни Юріївни</w:t>
      </w:r>
      <w:r w:rsidRPr="00D20552">
        <w:rPr>
          <w:rFonts w:ascii="Times New Roman" w:hAnsi="Times New Roman" w:cs="Times New Roman"/>
          <w:sz w:val="27"/>
          <w:szCs w:val="27"/>
        </w:rPr>
        <w:t>.</w:t>
      </w:r>
    </w:p>
    <w:p w:rsidR="00FE02F2" w:rsidRPr="00D20552" w:rsidRDefault="00FE02F2" w:rsidP="00B4115B">
      <w:pPr>
        <w:spacing w:after="0" w:line="240" w:lineRule="auto"/>
        <w:ind w:firstLine="567"/>
        <w:jc w:val="both"/>
        <w:rPr>
          <w:rFonts w:ascii="Times New Roman" w:hAnsi="Times New Roman" w:cs="Times New Roman"/>
          <w:sz w:val="27"/>
          <w:szCs w:val="27"/>
        </w:rPr>
      </w:pPr>
      <w:r w:rsidRPr="00D20552">
        <w:rPr>
          <w:rFonts w:ascii="Times New Roman" w:hAnsi="Times New Roman" w:cs="Times New Roman"/>
          <w:sz w:val="27"/>
          <w:szCs w:val="27"/>
        </w:rPr>
        <w:t xml:space="preserve">Відмовити у відкритті дисциплінарної справи за скаргою </w:t>
      </w:r>
      <w:r w:rsidR="00B4115B" w:rsidRPr="00D20552">
        <w:rPr>
          <w:rFonts w:ascii="Times New Roman" w:hAnsi="Times New Roman" w:cs="Times New Roman"/>
          <w:sz w:val="27"/>
          <w:szCs w:val="27"/>
        </w:rPr>
        <w:t xml:space="preserve">                </w:t>
      </w:r>
      <w:r w:rsidR="00D20552" w:rsidRPr="00D20552">
        <w:rPr>
          <w:rFonts w:ascii="Times New Roman" w:hAnsi="Times New Roman" w:cs="Times New Roman"/>
          <w:sz w:val="27"/>
          <w:szCs w:val="27"/>
        </w:rPr>
        <w:t xml:space="preserve">Литвиненко Ангеліни Олександрівни </w:t>
      </w:r>
      <w:r w:rsidR="00B4115B" w:rsidRPr="00D20552">
        <w:rPr>
          <w:rFonts w:ascii="Times New Roman" w:hAnsi="Times New Roman" w:cs="Times New Roman"/>
          <w:sz w:val="27"/>
          <w:szCs w:val="27"/>
        </w:rPr>
        <w:t>стосовно судді</w:t>
      </w:r>
      <w:r w:rsidR="00D20552" w:rsidRPr="00D20552">
        <w:rPr>
          <w:rFonts w:ascii="Times New Roman" w:hAnsi="Times New Roman" w:cs="Times New Roman"/>
          <w:sz w:val="27"/>
          <w:szCs w:val="27"/>
        </w:rPr>
        <w:t>в</w:t>
      </w:r>
      <w:r w:rsidR="00B4115B" w:rsidRPr="00D20552">
        <w:rPr>
          <w:rFonts w:ascii="Times New Roman" w:hAnsi="Times New Roman" w:cs="Times New Roman"/>
          <w:sz w:val="27"/>
          <w:szCs w:val="27"/>
        </w:rPr>
        <w:t xml:space="preserve"> </w:t>
      </w:r>
      <w:r w:rsidR="00D20552" w:rsidRPr="00D20552">
        <w:rPr>
          <w:rFonts w:ascii="Times New Roman" w:hAnsi="Times New Roman" w:cs="Times New Roman"/>
          <w:sz w:val="27"/>
          <w:szCs w:val="27"/>
        </w:rPr>
        <w:t xml:space="preserve">Верховного Суду </w:t>
      </w:r>
      <w:proofErr w:type="spellStart"/>
      <w:r w:rsidR="00D20552" w:rsidRPr="00D20552">
        <w:rPr>
          <w:rFonts w:ascii="Times New Roman" w:hAnsi="Times New Roman" w:cs="Times New Roman"/>
          <w:sz w:val="27"/>
          <w:szCs w:val="27"/>
        </w:rPr>
        <w:t>Грушицького</w:t>
      </w:r>
      <w:proofErr w:type="spellEnd"/>
      <w:r w:rsidR="00D20552" w:rsidRPr="00D20552">
        <w:rPr>
          <w:rFonts w:ascii="Times New Roman" w:hAnsi="Times New Roman" w:cs="Times New Roman"/>
          <w:sz w:val="27"/>
          <w:szCs w:val="27"/>
        </w:rPr>
        <w:t xml:space="preserve"> Андрія Ігоровича, Литвиненко Ірини Вікторівни, </w:t>
      </w:r>
      <w:proofErr w:type="spellStart"/>
      <w:r w:rsidR="00D20552" w:rsidRPr="00D20552">
        <w:rPr>
          <w:rFonts w:ascii="Times New Roman" w:hAnsi="Times New Roman" w:cs="Times New Roman"/>
          <w:sz w:val="27"/>
          <w:szCs w:val="27"/>
        </w:rPr>
        <w:t>Мартєва</w:t>
      </w:r>
      <w:proofErr w:type="spellEnd"/>
      <w:r w:rsidR="00D20552" w:rsidRPr="00D20552">
        <w:rPr>
          <w:rFonts w:ascii="Times New Roman" w:hAnsi="Times New Roman" w:cs="Times New Roman"/>
          <w:sz w:val="27"/>
          <w:szCs w:val="27"/>
        </w:rPr>
        <w:t xml:space="preserve"> Сергія Юрійовича, Петрова Євгена Вікторовича, Пророка Віктора Васильовича</w:t>
      </w:r>
      <w:r w:rsidR="00882B07">
        <w:rPr>
          <w:rFonts w:ascii="Times New Roman" w:hAnsi="Times New Roman" w:cs="Times New Roman"/>
          <w:sz w:val="27"/>
          <w:szCs w:val="27"/>
        </w:rPr>
        <w:t>.</w:t>
      </w:r>
    </w:p>
    <w:p w:rsidR="00FE02F2" w:rsidRPr="00D20552" w:rsidRDefault="00FE02F2" w:rsidP="00FE02F2">
      <w:pPr>
        <w:spacing w:after="0" w:line="252" w:lineRule="auto"/>
        <w:ind w:firstLine="708"/>
        <w:jc w:val="both"/>
        <w:rPr>
          <w:rFonts w:ascii="Times New Roman" w:hAnsi="Times New Roman" w:cs="Times New Roman"/>
          <w:sz w:val="27"/>
          <w:szCs w:val="27"/>
        </w:rPr>
      </w:pPr>
    </w:p>
    <w:p w:rsidR="00FE02F2" w:rsidRPr="00D20552" w:rsidRDefault="00FE02F2" w:rsidP="00B77550">
      <w:pPr>
        <w:spacing w:after="0" w:line="252" w:lineRule="auto"/>
        <w:ind w:firstLine="567"/>
        <w:jc w:val="both"/>
        <w:rPr>
          <w:rFonts w:ascii="Times New Roman" w:hAnsi="Times New Roman" w:cs="Times New Roman"/>
          <w:b/>
          <w:sz w:val="27"/>
          <w:szCs w:val="27"/>
        </w:rPr>
      </w:pPr>
      <w:r w:rsidRPr="00D20552">
        <w:rPr>
          <w:rFonts w:ascii="Times New Roman" w:hAnsi="Times New Roman" w:cs="Times New Roman"/>
          <w:sz w:val="27"/>
          <w:szCs w:val="27"/>
        </w:rPr>
        <w:t xml:space="preserve">Ухвала оскарженню не підлягає. </w:t>
      </w:r>
    </w:p>
    <w:p w:rsidR="00FE02F2" w:rsidRPr="00D20552" w:rsidRDefault="00FE02F2" w:rsidP="00FE02F2">
      <w:pPr>
        <w:spacing w:after="0" w:line="240" w:lineRule="auto"/>
        <w:jc w:val="both"/>
        <w:rPr>
          <w:rFonts w:ascii="Times New Roman" w:hAnsi="Times New Roman" w:cs="Times New Roman"/>
          <w:b/>
          <w:sz w:val="27"/>
          <w:szCs w:val="27"/>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53"/>
        <w:gridCol w:w="2801"/>
      </w:tblGrid>
      <w:tr w:rsidR="00FE02F2" w:rsidRPr="00D20552" w:rsidTr="006C57AF">
        <w:tc>
          <w:tcPr>
            <w:tcW w:w="7054" w:type="dxa"/>
          </w:tcPr>
          <w:p w:rsidR="00FE02F2" w:rsidRPr="00D20552" w:rsidRDefault="00FE02F2" w:rsidP="006C57AF">
            <w:pPr>
              <w:jc w:val="both"/>
              <w:rPr>
                <w:rFonts w:cs="Times New Roman"/>
                <w:b/>
                <w:sz w:val="27"/>
                <w:szCs w:val="27"/>
              </w:rPr>
            </w:pPr>
          </w:p>
        </w:tc>
        <w:tc>
          <w:tcPr>
            <w:tcW w:w="2801" w:type="dxa"/>
          </w:tcPr>
          <w:p w:rsidR="00FE02F2" w:rsidRPr="00D20552" w:rsidRDefault="00FE02F2" w:rsidP="006C57AF">
            <w:pPr>
              <w:jc w:val="both"/>
              <w:rPr>
                <w:rFonts w:cs="Times New Roman"/>
                <w:b/>
                <w:sz w:val="27"/>
                <w:szCs w:val="27"/>
              </w:rPr>
            </w:pPr>
          </w:p>
        </w:tc>
      </w:tr>
    </w:tbl>
    <w:tbl>
      <w:tblPr>
        <w:tblW w:w="9747" w:type="dxa"/>
        <w:tblLook w:val="04A0"/>
      </w:tblPr>
      <w:tblGrid>
        <w:gridCol w:w="5353"/>
        <w:gridCol w:w="4394"/>
      </w:tblGrid>
      <w:tr w:rsidR="006B4625" w:rsidRPr="00D20552" w:rsidTr="006C57AF">
        <w:tc>
          <w:tcPr>
            <w:tcW w:w="5353" w:type="dxa"/>
          </w:tcPr>
          <w:p w:rsidR="006B4625" w:rsidRPr="007B460A" w:rsidRDefault="006B4625" w:rsidP="007424D2">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6B4625" w:rsidRPr="007B460A" w:rsidRDefault="006B4625" w:rsidP="007424D2">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6B4625" w:rsidRPr="007B460A" w:rsidRDefault="006B4625" w:rsidP="007424D2">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6B4625" w:rsidRPr="007B460A" w:rsidRDefault="006B4625" w:rsidP="007424D2">
            <w:pPr>
              <w:spacing w:after="0" w:line="240" w:lineRule="auto"/>
              <w:jc w:val="both"/>
              <w:rPr>
                <w:rFonts w:ascii="Times New Roman" w:hAnsi="Times New Roman"/>
                <w:b/>
                <w:sz w:val="28"/>
                <w:szCs w:val="28"/>
              </w:rPr>
            </w:pPr>
          </w:p>
          <w:p w:rsidR="006B4625" w:rsidRPr="007B460A" w:rsidRDefault="006B4625" w:rsidP="007424D2">
            <w:pPr>
              <w:spacing w:after="0" w:line="240" w:lineRule="auto"/>
              <w:jc w:val="both"/>
              <w:rPr>
                <w:rFonts w:ascii="Times New Roman" w:hAnsi="Times New Roman"/>
                <w:b/>
                <w:sz w:val="28"/>
                <w:szCs w:val="28"/>
              </w:rPr>
            </w:pPr>
          </w:p>
          <w:p w:rsidR="006B4625" w:rsidRPr="007B460A" w:rsidRDefault="006B4625" w:rsidP="007424D2">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6B4625" w:rsidRPr="007B460A" w:rsidRDefault="006B4625" w:rsidP="007424D2">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6B4625" w:rsidRPr="007B460A" w:rsidRDefault="006B4625" w:rsidP="007424D2">
            <w:pPr>
              <w:spacing w:after="0" w:line="240" w:lineRule="auto"/>
              <w:jc w:val="both"/>
              <w:rPr>
                <w:rFonts w:ascii="Times New Roman" w:hAnsi="Times New Roman"/>
                <w:b/>
                <w:sz w:val="28"/>
                <w:szCs w:val="28"/>
              </w:rPr>
            </w:pPr>
          </w:p>
          <w:p w:rsidR="006B4625" w:rsidRDefault="006B4625" w:rsidP="007424D2">
            <w:pPr>
              <w:spacing w:after="0" w:line="240" w:lineRule="auto"/>
              <w:jc w:val="both"/>
              <w:rPr>
                <w:rFonts w:ascii="Times New Roman" w:hAnsi="Times New Roman"/>
                <w:b/>
                <w:sz w:val="28"/>
                <w:szCs w:val="28"/>
              </w:rPr>
            </w:pPr>
          </w:p>
          <w:p w:rsidR="006B4625" w:rsidRDefault="006B4625" w:rsidP="007424D2">
            <w:pPr>
              <w:spacing w:after="0" w:line="240" w:lineRule="auto"/>
              <w:jc w:val="both"/>
              <w:rPr>
                <w:rFonts w:ascii="Times New Roman" w:hAnsi="Times New Roman"/>
                <w:b/>
                <w:sz w:val="28"/>
                <w:szCs w:val="28"/>
              </w:rPr>
            </w:pPr>
          </w:p>
          <w:p w:rsidR="006B4625" w:rsidRPr="007B460A" w:rsidRDefault="006B4625" w:rsidP="007424D2">
            <w:pPr>
              <w:spacing w:after="0" w:line="240" w:lineRule="auto"/>
              <w:jc w:val="both"/>
              <w:rPr>
                <w:rFonts w:ascii="Times New Roman" w:hAnsi="Times New Roman"/>
                <w:b/>
                <w:sz w:val="28"/>
                <w:szCs w:val="28"/>
              </w:rPr>
            </w:pPr>
          </w:p>
          <w:p w:rsidR="006B4625" w:rsidRPr="007B460A" w:rsidRDefault="006B4625" w:rsidP="007424D2">
            <w:pPr>
              <w:spacing w:after="0" w:line="240" w:lineRule="auto"/>
              <w:jc w:val="both"/>
              <w:rPr>
                <w:rFonts w:ascii="Times New Roman" w:hAnsi="Times New Roman"/>
                <w:b/>
                <w:sz w:val="28"/>
                <w:szCs w:val="28"/>
              </w:rPr>
            </w:pPr>
          </w:p>
          <w:p w:rsidR="006B4625" w:rsidRPr="007B460A" w:rsidRDefault="006B4625" w:rsidP="007424D2">
            <w:pPr>
              <w:spacing w:after="0" w:line="240" w:lineRule="auto"/>
              <w:jc w:val="both"/>
              <w:rPr>
                <w:rFonts w:ascii="Times New Roman" w:hAnsi="Times New Roman"/>
                <w:b/>
                <w:sz w:val="28"/>
                <w:szCs w:val="28"/>
              </w:rPr>
            </w:pPr>
          </w:p>
        </w:tc>
        <w:tc>
          <w:tcPr>
            <w:tcW w:w="4394" w:type="dxa"/>
          </w:tcPr>
          <w:p w:rsidR="006B4625" w:rsidRPr="007B460A" w:rsidRDefault="006B4625" w:rsidP="007424D2">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6B4625" w:rsidRPr="007B460A" w:rsidRDefault="006B4625" w:rsidP="007424D2">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6B4625" w:rsidRPr="007B460A" w:rsidRDefault="00247C68" w:rsidP="007424D2">
            <w:pPr>
              <w:tabs>
                <w:tab w:val="left" w:pos="1593"/>
                <w:tab w:val="left" w:pos="1832"/>
              </w:tabs>
              <w:spacing w:after="0" w:line="240" w:lineRule="auto"/>
              <w:ind w:firstLine="1593"/>
              <w:jc w:val="both"/>
              <w:rPr>
                <w:rFonts w:ascii="Times New Roman" w:hAnsi="Times New Roman"/>
                <w:b/>
                <w:sz w:val="28"/>
                <w:szCs w:val="28"/>
              </w:rPr>
            </w:pPr>
            <w:r>
              <w:rPr>
                <w:rFonts w:ascii="Times New Roman" w:hAnsi="Times New Roman"/>
                <w:b/>
                <w:sz w:val="28"/>
                <w:szCs w:val="28"/>
              </w:rPr>
              <w:t>Віталій САЛІХОВ</w:t>
            </w:r>
            <w:r w:rsidR="006B4625" w:rsidRPr="007B460A">
              <w:rPr>
                <w:rFonts w:ascii="Times New Roman" w:hAnsi="Times New Roman"/>
                <w:b/>
                <w:sz w:val="28"/>
                <w:szCs w:val="28"/>
              </w:rPr>
              <w:t xml:space="preserve"> </w:t>
            </w:r>
          </w:p>
          <w:p w:rsidR="006B4625" w:rsidRPr="007B460A" w:rsidRDefault="006B4625" w:rsidP="007424D2">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6B4625" w:rsidRDefault="006B4625" w:rsidP="007424D2">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6B4625" w:rsidRDefault="006B4625" w:rsidP="007424D2">
            <w:pPr>
              <w:spacing w:after="0" w:line="240" w:lineRule="auto"/>
              <w:ind w:left="1593"/>
              <w:jc w:val="both"/>
              <w:rPr>
                <w:rFonts w:ascii="Times New Roman" w:hAnsi="Times New Roman"/>
                <w:b/>
                <w:sz w:val="28"/>
                <w:szCs w:val="28"/>
              </w:rPr>
            </w:pPr>
            <w:r>
              <w:rPr>
                <w:rFonts w:ascii="Times New Roman" w:hAnsi="Times New Roman"/>
                <w:b/>
                <w:sz w:val="28"/>
                <w:szCs w:val="28"/>
              </w:rPr>
              <w:t xml:space="preserve">                         Сергій БУРЛАКОВ</w:t>
            </w:r>
          </w:p>
          <w:p w:rsidR="006B4625" w:rsidRDefault="006B4625" w:rsidP="007424D2">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6B4625" w:rsidRPr="007B460A" w:rsidRDefault="006B4625" w:rsidP="007424D2">
            <w:pPr>
              <w:spacing w:after="0" w:line="240" w:lineRule="auto"/>
              <w:jc w:val="both"/>
              <w:rPr>
                <w:rFonts w:ascii="Times New Roman" w:hAnsi="Times New Roman"/>
                <w:b/>
                <w:sz w:val="28"/>
                <w:szCs w:val="28"/>
                <w:lang w:val="ru-RU"/>
              </w:rPr>
            </w:pPr>
          </w:p>
          <w:p w:rsidR="006B4625" w:rsidRDefault="006B4625" w:rsidP="007424D2">
            <w:pPr>
              <w:spacing w:after="0" w:line="240" w:lineRule="auto"/>
              <w:ind w:firstLine="1593"/>
              <w:jc w:val="both"/>
              <w:rPr>
                <w:rFonts w:ascii="Times New Roman" w:hAnsi="Times New Roman"/>
                <w:b/>
                <w:sz w:val="28"/>
                <w:szCs w:val="28"/>
              </w:rPr>
            </w:pPr>
            <w:r>
              <w:rPr>
                <w:rFonts w:ascii="Times New Roman" w:hAnsi="Times New Roman"/>
                <w:b/>
                <w:sz w:val="28"/>
                <w:szCs w:val="28"/>
              </w:rPr>
              <w:t>Олена КОВБІЙ</w:t>
            </w:r>
          </w:p>
          <w:p w:rsidR="006B4625" w:rsidRDefault="006B4625" w:rsidP="007424D2">
            <w:pPr>
              <w:spacing w:after="0" w:line="240" w:lineRule="auto"/>
              <w:ind w:firstLine="1593"/>
              <w:jc w:val="both"/>
              <w:rPr>
                <w:rFonts w:ascii="Times New Roman" w:hAnsi="Times New Roman"/>
                <w:b/>
                <w:sz w:val="28"/>
                <w:szCs w:val="28"/>
              </w:rPr>
            </w:pPr>
          </w:p>
          <w:p w:rsidR="006B4625" w:rsidRDefault="006B4625" w:rsidP="007424D2">
            <w:pPr>
              <w:spacing w:after="0" w:line="240" w:lineRule="auto"/>
              <w:ind w:firstLine="1593"/>
              <w:jc w:val="both"/>
              <w:rPr>
                <w:rFonts w:ascii="Times New Roman" w:hAnsi="Times New Roman"/>
                <w:b/>
                <w:sz w:val="28"/>
                <w:szCs w:val="28"/>
              </w:rPr>
            </w:pPr>
          </w:p>
          <w:p w:rsidR="006B4625" w:rsidRDefault="006B4625" w:rsidP="007424D2">
            <w:pPr>
              <w:spacing w:after="0" w:line="240" w:lineRule="auto"/>
              <w:ind w:firstLine="1593"/>
              <w:jc w:val="both"/>
              <w:rPr>
                <w:rFonts w:ascii="Times New Roman" w:hAnsi="Times New Roman"/>
                <w:b/>
                <w:sz w:val="28"/>
                <w:szCs w:val="28"/>
              </w:rPr>
            </w:pPr>
          </w:p>
          <w:p w:rsidR="006B4625" w:rsidRPr="007B460A" w:rsidRDefault="006B4625" w:rsidP="007424D2">
            <w:pPr>
              <w:spacing w:after="0" w:line="240" w:lineRule="auto"/>
              <w:jc w:val="both"/>
              <w:rPr>
                <w:rFonts w:ascii="Times New Roman" w:hAnsi="Times New Roman"/>
                <w:b/>
                <w:sz w:val="28"/>
                <w:szCs w:val="28"/>
              </w:rPr>
            </w:pPr>
          </w:p>
          <w:p w:rsidR="006B4625" w:rsidRPr="007B460A" w:rsidRDefault="006B4625" w:rsidP="007424D2">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6B4625" w:rsidRDefault="006B4625" w:rsidP="007424D2">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6B4625" w:rsidRPr="007B460A" w:rsidRDefault="006B4625" w:rsidP="007424D2">
            <w:pPr>
              <w:spacing w:after="0" w:line="240" w:lineRule="auto"/>
              <w:jc w:val="both"/>
              <w:rPr>
                <w:rFonts w:ascii="Times New Roman" w:hAnsi="Times New Roman"/>
                <w:b/>
                <w:sz w:val="28"/>
                <w:szCs w:val="28"/>
              </w:rPr>
            </w:pPr>
          </w:p>
        </w:tc>
      </w:tr>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p>
        </w:tc>
      </w:tr>
    </w:tbl>
    <w:p w:rsidR="00FE02F2" w:rsidRDefault="00FE02F2" w:rsidP="00FE02F2">
      <w:pPr>
        <w:autoSpaceDE w:val="0"/>
        <w:autoSpaceDN w:val="0"/>
        <w:adjustRightInd w:val="0"/>
        <w:spacing w:after="0" w:line="240" w:lineRule="auto"/>
        <w:ind w:firstLine="709"/>
        <w:jc w:val="both"/>
      </w:pPr>
    </w:p>
    <w:p w:rsidR="002F198B" w:rsidRDefault="002F198B"/>
    <w:sectPr w:rsidR="002F198B" w:rsidSect="00D20552">
      <w:headerReference w:type="default" r:id="rId7"/>
      <w:pgSz w:w="11906" w:h="16838"/>
      <w:pgMar w:top="567"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FCB" w:rsidRDefault="00E81FCB">
      <w:pPr>
        <w:spacing w:after="0" w:line="240" w:lineRule="auto"/>
      </w:pPr>
      <w:r>
        <w:separator/>
      </w:r>
    </w:p>
  </w:endnote>
  <w:endnote w:type="continuationSeparator" w:id="0">
    <w:p w:rsidR="00E81FCB" w:rsidRDefault="00E81F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FCB" w:rsidRDefault="00E81FCB">
      <w:pPr>
        <w:spacing w:after="0" w:line="240" w:lineRule="auto"/>
      </w:pPr>
      <w:r>
        <w:separator/>
      </w:r>
    </w:p>
  </w:footnote>
  <w:footnote w:type="continuationSeparator" w:id="0">
    <w:p w:rsidR="00E81FCB" w:rsidRDefault="00E81F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296C66" w:rsidRDefault="0065559A">
        <w:pPr>
          <w:pStyle w:val="a3"/>
          <w:jc w:val="center"/>
        </w:pPr>
        <w:r>
          <w:fldChar w:fldCharType="begin"/>
        </w:r>
        <w:r w:rsidR="00BF0DFD">
          <w:instrText xml:space="preserve"> PAGE   \* MERGEFORMAT </w:instrText>
        </w:r>
        <w:r>
          <w:fldChar w:fldCharType="separate"/>
        </w:r>
        <w:r w:rsidR="00C912DB">
          <w:rPr>
            <w:noProof/>
          </w:rPr>
          <w:t>2</w:t>
        </w:r>
        <w:r>
          <w:fldChar w:fldCharType="end"/>
        </w:r>
      </w:p>
    </w:sdtContent>
  </w:sdt>
  <w:p w:rsidR="00296C66" w:rsidRDefault="00E81FC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E02F2"/>
    <w:rsid w:val="00037FBB"/>
    <w:rsid w:val="000472CA"/>
    <w:rsid w:val="00075ABE"/>
    <w:rsid w:val="00132702"/>
    <w:rsid w:val="00160FCA"/>
    <w:rsid w:val="00177845"/>
    <w:rsid w:val="00184559"/>
    <w:rsid w:val="001B6323"/>
    <w:rsid w:val="001C66C7"/>
    <w:rsid w:val="001D079C"/>
    <w:rsid w:val="001F2A42"/>
    <w:rsid w:val="00240C74"/>
    <w:rsid w:val="00247C68"/>
    <w:rsid w:val="00266962"/>
    <w:rsid w:val="00267E02"/>
    <w:rsid w:val="002F1194"/>
    <w:rsid w:val="002F198B"/>
    <w:rsid w:val="003330A2"/>
    <w:rsid w:val="003426FA"/>
    <w:rsid w:val="0038728B"/>
    <w:rsid w:val="003C2821"/>
    <w:rsid w:val="00420BFC"/>
    <w:rsid w:val="00453854"/>
    <w:rsid w:val="00563585"/>
    <w:rsid w:val="00652A74"/>
    <w:rsid w:val="0065559A"/>
    <w:rsid w:val="006646E4"/>
    <w:rsid w:val="0068353D"/>
    <w:rsid w:val="006B4625"/>
    <w:rsid w:val="006D7FDC"/>
    <w:rsid w:val="00706C85"/>
    <w:rsid w:val="00713B2D"/>
    <w:rsid w:val="00765200"/>
    <w:rsid w:val="00766F83"/>
    <w:rsid w:val="00774722"/>
    <w:rsid w:val="00793516"/>
    <w:rsid w:val="007B7551"/>
    <w:rsid w:val="007B7741"/>
    <w:rsid w:val="007D0145"/>
    <w:rsid w:val="007F37E9"/>
    <w:rsid w:val="00800E1B"/>
    <w:rsid w:val="00835873"/>
    <w:rsid w:val="00865AE9"/>
    <w:rsid w:val="00882B07"/>
    <w:rsid w:val="008A1F77"/>
    <w:rsid w:val="008C5672"/>
    <w:rsid w:val="008F445C"/>
    <w:rsid w:val="00996E43"/>
    <w:rsid w:val="009A321A"/>
    <w:rsid w:val="009E558A"/>
    <w:rsid w:val="00A057CE"/>
    <w:rsid w:val="00A3493A"/>
    <w:rsid w:val="00A55B02"/>
    <w:rsid w:val="00A67906"/>
    <w:rsid w:val="00A732EB"/>
    <w:rsid w:val="00A80563"/>
    <w:rsid w:val="00AA60CB"/>
    <w:rsid w:val="00B4115B"/>
    <w:rsid w:val="00B43AB4"/>
    <w:rsid w:val="00B77550"/>
    <w:rsid w:val="00B8484D"/>
    <w:rsid w:val="00BF0DFD"/>
    <w:rsid w:val="00BF6AA8"/>
    <w:rsid w:val="00C2018C"/>
    <w:rsid w:val="00C55E78"/>
    <w:rsid w:val="00C564C5"/>
    <w:rsid w:val="00C73C0F"/>
    <w:rsid w:val="00C81E35"/>
    <w:rsid w:val="00C912DB"/>
    <w:rsid w:val="00CE24AC"/>
    <w:rsid w:val="00CE4D93"/>
    <w:rsid w:val="00D00CC7"/>
    <w:rsid w:val="00D20552"/>
    <w:rsid w:val="00D5596E"/>
    <w:rsid w:val="00D60469"/>
    <w:rsid w:val="00D770D1"/>
    <w:rsid w:val="00DB1AA4"/>
    <w:rsid w:val="00DC1985"/>
    <w:rsid w:val="00E42D21"/>
    <w:rsid w:val="00E81FCB"/>
    <w:rsid w:val="00E93E3A"/>
    <w:rsid w:val="00EE7852"/>
    <w:rsid w:val="00EF022B"/>
    <w:rsid w:val="00F07C2E"/>
    <w:rsid w:val="00F33A6E"/>
    <w:rsid w:val="00F47A97"/>
    <w:rsid w:val="00FE02F2"/>
    <w:rsid w:val="00FE7AA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а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о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4845</Words>
  <Characters>2762</Characters>
  <Application>Microsoft Office Word</Application>
  <DocSecurity>0</DocSecurity>
  <Lines>23</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7592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Інна Нагірняк (VRU-LENOVOMONO1 - i.nagirnyak)</cp:lastModifiedBy>
  <cp:revision>12</cp:revision>
  <cp:lastPrinted>2023-11-27T12:51:00Z</cp:lastPrinted>
  <dcterms:created xsi:type="dcterms:W3CDTF">2023-12-12T08:48:00Z</dcterms:created>
  <dcterms:modified xsi:type="dcterms:W3CDTF">2023-12-21T07:21:00Z</dcterms:modified>
</cp:coreProperties>
</file>