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5C3" w:rsidRPr="00867E63" w:rsidRDefault="008075C3" w:rsidP="008075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67E63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3D3807E8" wp14:editId="29943689">
            <wp:simplePos x="0" y="0"/>
            <wp:positionH relativeFrom="margin">
              <wp:align>center</wp:align>
            </wp:positionH>
            <wp:positionV relativeFrom="paragraph">
              <wp:posOffset>-302260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75C3" w:rsidRPr="00867E63" w:rsidRDefault="008075C3" w:rsidP="008075C3">
      <w:pPr>
        <w:spacing w:before="360" w:after="60" w:line="228" w:lineRule="auto"/>
        <w:jc w:val="center"/>
        <w:rPr>
          <w:rFonts w:ascii="AcademyC" w:eastAsia="Times New Roman" w:hAnsi="AcademyC" w:cs="Calibri"/>
          <w:b/>
          <w:color w:val="002060"/>
          <w:sz w:val="24"/>
        </w:rPr>
      </w:pPr>
      <w:r w:rsidRPr="00867E63">
        <w:rPr>
          <w:rFonts w:ascii="AcademyC" w:eastAsia="Times New Roman" w:hAnsi="AcademyC" w:cs="Calibri"/>
          <w:b/>
          <w:color w:val="002060"/>
          <w:sz w:val="28"/>
        </w:rPr>
        <w:t xml:space="preserve">УКРАЇНА </w:t>
      </w:r>
    </w:p>
    <w:p w:rsidR="008075C3" w:rsidRPr="00867E63" w:rsidRDefault="008075C3" w:rsidP="008075C3">
      <w:pPr>
        <w:spacing w:after="60" w:line="228" w:lineRule="auto"/>
        <w:jc w:val="center"/>
        <w:rPr>
          <w:rFonts w:ascii="AcademyC" w:eastAsia="Times New Roman" w:hAnsi="AcademyC" w:cs="Calibri"/>
          <w:b/>
          <w:color w:val="002060"/>
          <w:sz w:val="28"/>
          <w:szCs w:val="28"/>
        </w:rPr>
      </w:pPr>
      <w:r w:rsidRPr="00867E63">
        <w:rPr>
          <w:rFonts w:ascii="AcademyC" w:eastAsia="Times New Roman" w:hAnsi="AcademyC" w:cs="Calibri"/>
          <w:b/>
          <w:color w:val="002060"/>
          <w:sz w:val="28"/>
          <w:szCs w:val="28"/>
        </w:rPr>
        <w:t xml:space="preserve">ВИЩА  РАДА  ПРАВОСУДДЯ                </w:t>
      </w:r>
    </w:p>
    <w:p w:rsidR="008075C3" w:rsidRPr="00867E63" w:rsidRDefault="008075C3" w:rsidP="008075C3">
      <w:pPr>
        <w:spacing w:after="240" w:line="228" w:lineRule="auto"/>
        <w:jc w:val="center"/>
        <w:rPr>
          <w:rFonts w:ascii="AcademyC" w:eastAsia="Times New Roman" w:hAnsi="AcademyC" w:cs="Calibri"/>
          <w:b/>
          <w:color w:val="002060"/>
          <w:sz w:val="28"/>
          <w:szCs w:val="28"/>
        </w:rPr>
      </w:pPr>
      <w:r w:rsidRPr="00867E63">
        <w:rPr>
          <w:rFonts w:ascii="AcademyC" w:eastAsia="Times New Roman" w:hAnsi="AcademyC" w:cs="Calibri"/>
          <w:b/>
          <w:color w:val="002060"/>
          <w:sz w:val="28"/>
          <w:szCs w:val="28"/>
        </w:rPr>
        <w:t>РІШЕННЯ</w:t>
      </w:r>
    </w:p>
    <w:tbl>
      <w:tblPr>
        <w:tblW w:w="10455" w:type="dxa"/>
        <w:tblLook w:val="04A0" w:firstRow="1" w:lastRow="0" w:firstColumn="1" w:lastColumn="0" w:noHBand="0" w:noVBand="1"/>
      </w:tblPr>
      <w:tblGrid>
        <w:gridCol w:w="3228"/>
        <w:gridCol w:w="1734"/>
        <w:gridCol w:w="1715"/>
        <w:gridCol w:w="3778"/>
      </w:tblGrid>
      <w:tr w:rsidR="008075C3" w:rsidRPr="00867E63" w:rsidTr="003050FB">
        <w:trPr>
          <w:trHeight w:val="188"/>
        </w:trPr>
        <w:tc>
          <w:tcPr>
            <w:tcW w:w="3228" w:type="dxa"/>
            <w:hideMark/>
          </w:tcPr>
          <w:p w:rsidR="008075C3" w:rsidRPr="00867E63" w:rsidRDefault="008075C3" w:rsidP="003050FB">
            <w:pPr>
              <w:spacing w:after="200" w:line="228" w:lineRule="auto"/>
              <w:ind w:right="-2"/>
              <w:jc w:val="both"/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  <w:lang w:val="en-US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</w:rPr>
              <w:t>травня</w:t>
            </w:r>
            <w:r w:rsidRPr="00867E63"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</w:rPr>
              <w:t xml:space="preserve"> 2024 року</w:t>
            </w:r>
          </w:p>
        </w:tc>
        <w:tc>
          <w:tcPr>
            <w:tcW w:w="3449" w:type="dxa"/>
            <w:gridSpan w:val="2"/>
            <w:hideMark/>
          </w:tcPr>
          <w:p w:rsidR="008075C3" w:rsidRPr="00867E63" w:rsidRDefault="008075C3" w:rsidP="003050FB">
            <w:pPr>
              <w:spacing w:after="200" w:line="228" w:lineRule="auto"/>
              <w:ind w:right="-2"/>
              <w:rPr>
                <w:rFonts w:ascii="Times New Roman" w:eastAsia="Times New Roman" w:hAnsi="Times New Roman" w:cs="Times New Roman"/>
                <w:noProof/>
                <w:color w:val="00206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 xml:space="preserve">                         </w:t>
            </w:r>
            <w:r w:rsidRPr="00867E63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778" w:type="dxa"/>
            <w:hideMark/>
          </w:tcPr>
          <w:p w:rsidR="008075C3" w:rsidRPr="00867E63" w:rsidRDefault="008075C3" w:rsidP="008075C3">
            <w:pPr>
              <w:spacing w:after="200" w:line="228" w:lineRule="auto"/>
              <w:ind w:right="-2"/>
              <w:jc w:val="center"/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</w:rPr>
            </w:pPr>
            <w:r w:rsidRPr="00867E63"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</w:rPr>
              <w:t xml:space="preserve"> 1359</w:t>
            </w:r>
            <w:r w:rsidRPr="00867E63"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</w:rPr>
              <w:t>/0/15-24</w:t>
            </w:r>
          </w:p>
        </w:tc>
      </w:tr>
      <w:tr w:rsidR="00F03AE6" w:rsidRPr="002C4AE5" w:rsidTr="00EF2760">
        <w:tc>
          <w:tcPr>
            <w:tcW w:w="4962" w:type="dxa"/>
            <w:gridSpan w:val="2"/>
            <w:hideMark/>
          </w:tcPr>
          <w:p w:rsidR="00F03AE6" w:rsidRPr="002C4AE5" w:rsidRDefault="00F03AE6" w:rsidP="00EF2760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4A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Кравченка Ю.В.</w:t>
            </w:r>
            <w:r w:rsidRPr="002C4A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посаду судді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Святошинського районного суду міста Києва</w:t>
            </w:r>
          </w:p>
        </w:tc>
        <w:tc>
          <w:tcPr>
            <w:tcW w:w="5493" w:type="dxa"/>
            <w:gridSpan w:val="2"/>
          </w:tcPr>
          <w:p w:rsidR="00F03AE6" w:rsidRPr="002C4AE5" w:rsidRDefault="00F03AE6" w:rsidP="00EF2760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F03AE6" w:rsidRPr="002C4AE5" w:rsidRDefault="00F03AE6" w:rsidP="00F03AE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03AE6" w:rsidRPr="002C4AE5" w:rsidRDefault="00F03AE6" w:rsidP="00F03A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4A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 w:rsidRPr="002C4A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від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 квітня 2024</w:t>
      </w:r>
      <w:r w:rsidRPr="002C4A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року </w:t>
      </w:r>
      <w:r w:rsidRPr="002C4A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br/>
        <w:t xml:space="preserve">№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399</w:t>
      </w:r>
      <w:r w:rsidRPr="002C4AE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/дс-24</w:t>
      </w:r>
      <w:r w:rsidRPr="002C4A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матеріали особової справи (досьє) кандидата на посаду судді щодо призначення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Кравченка Юрія Вікторовича</w:t>
      </w:r>
      <w:r w:rsidRPr="002C4A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посаду судді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Святошинського районного суду міста Києва</w:t>
      </w:r>
      <w:r w:rsidRPr="002C4A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висновок члена Вищої ради правосуддя, а також персонально кандидатуру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Кравченка Ю.В.</w:t>
      </w:r>
      <w:r w:rsidRPr="002C4A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:rsidR="00F03AE6" w:rsidRPr="008075C3" w:rsidRDefault="00F03AE6" w:rsidP="00F03AE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</w:p>
    <w:p w:rsidR="00F03AE6" w:rsidRPr="002C4AE5" w:rsidRDefault="00F03AE6" w:rsidP="00F03AE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C4AE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:rsidR="00F03AE6" w:rsidRPr="008075C3" w:rsidRDefault="00F03AE6" w:rsidP="00F03AE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  <w:bookmarkStart w:id="0" w:name="_GoBack"/>
      <w:bookmarkEnd w:id="0"/>
    </w:p>
    <w:p w:rsidR="00F03AE6" w:rsidRPr="002C4AE5" w:rsidRDefault="00F03AE6" w:rsidP="00F03A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4A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2C4AE5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від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2 квітня 2024</w:t>
      </w:r>
      <w:r w:rsidRPr="002C4A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року №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399</w:t>
      </w:r>
      <w:r w:rsidRPr="002C4A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/дс-24 рекомендувала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Кравченка Ю.В.</w:t>
      </w:r>
      <w:r w:rsidRPr="002C4A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для призначення на посаду судді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Святошинського районного суду міста Києва</w:t>
      </w:r>
      <w:r w:rsidRPr="002C4A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F03AE6" w:rsidRPr="002C4AE5" w:rsidRDefault="00F03AE6" w:rsidP="00F03A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результатами попереднього розгляду матеріалів член Вищої ради правосуддя Сасевич О.М. склав висновок про можливість призначення </w:t>
      </w:r>
      <w:r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Кравченка Ю.В.</w:t>
      </w:r>
      <w:r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посаду судді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Святошинського районного суду міста Києва</w:t>
      </w:r>
      <w:r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C4A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F03AE6" w:rsidRPr="002C4AE5" w:rsidRDefault="00F03AE6" w:rsidP="00F03AE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2C4AE5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proofErr w:type="spellStart"/>
      <w:r w:rsidRPr="002C4AE5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Сасевича</w:t>
      </w:r>
      <w:proofErr w:type="spellEnd"/>
      <w:r w:rsidRPr="002C4AE5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О.М.</w:t>
      </w:r>
      <w:r w:rsidRPr="002C4AE5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2C4AE5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розглянувши кандидатуру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Кравченка Ю.В.</w:t>
      </w:r>
      <w:r w:rsidRPr="002C4AE5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2C4AE5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F03AE6" w:rsidRPr="002C4AE5" w:rsidRDefault="00F03AE6" w:rsidP="00F03A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2C4AE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2C4AE5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2C4AE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F03AE6" w:rsidRPr="007C74EE" w:rsidRDefault="00495929" w:rsidP="00F03A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Кравченко Ю.В.</w:t>
      </w:r>
      <w:r w:rsidR="00F03AE6" w:rsidRPr="002C4AE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12 травня</w:t>
      </w:r>
      <w:r w:rsidR="00F03AE6" w:rsidRPr="002C4AE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2017 року зверну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вся</w:t>
      </w:r>
      <w:r w:rsidR="00F03AE6" w:rsidRPr="002C4AE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 </w:t>
      </w:r>
      <w:r w:rsidR="00F03AE6" w:rsidRPr="002C4AE5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="00F03AE6" w:rsidRPr="002C4AE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</w:t>
      </w:r>
      <w:r w:rsidR="00F03AE6" w:rsidRPr="007C74E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допуск до участі </w:t>
      </w:r>
      <w:r w:rsidR="00F03AE6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</w:t>
      </w:r>
      <w:r w:rsidR="00F03AE6" w:rsidRPr="007C74E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доборі кандидатів на посаду судді місцевого суду.</w:t>
      </w:r>
    </w:p>
    <w:p w:rsidR="00F03AE6" w:rsidRPr="007C74EE" w:rsidRDefault="00F03AE6" w:rsidP="00F03A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4E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7C74EE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7C74E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495929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Кравченко Юрій Вікторович</w:t>
      </w:r>
      <w:r w:rsidRPr="007C74E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,</w:t>
      </w:r>
      <w:r w:rsidRPr="007C74E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громадян</w:t>
      </w:r>
      <w:r w:rsidR="00495929">
        <w:rPr>
          <w:rFonts w:ascii="Times New Roman" w:eastAsia="Times New Roman" w:hAnsi="Times New Roman" w:cs="Times New Roman"/>
          <w:sz w:val="28"/>
          <w:szCs w:val="28"/>
          <w:lang w:eastAsia="uk-UA"/>
        </w:rPr>
        <w:t>ин</w:t>
      </w:r>
      <w:r w:rsidR="008075C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України, _____</w:t>
      </w:r>
      <w:r w:rsidRPr="007C74E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року народження. </w:t>
      </w:r>
      <w:r w:rsidRPr="007C74E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У 200</w:t>
      </w:r>
      <w:r w:rsidR="0049592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8</w:t>
      </w:r>
      <w:r w:rsidRPr="007C74E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році закінчи</w:t>
      </w:r>
      <w:r w:rsidR="0049592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в</w:t>
      </w:r>
      <w:r w:rsidRPr="007C74E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="00495929">
        <w:rPr>
          <w:rFonts w:ascii="Times New Roman" w:hAnsi="Times New Roman" w:cs="Times New Roman"/>
          <w:sz w:val="28"/>
          <w:szCs w:val="28"/>
          <w:shd w:val="clear" w:color="auto" w:fill="FFFFFF"/>
        </w:rPr>
        <w:t>Національну юридичну академію України</w:t>
      </w:r>
      <w:r w:rsidR="00AA2A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імені Ярослава Мудрого</w:t>
      </w:r>
      <w:r w:rsidRPr="007C74E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, отрима</w:t>
      </w:r>
      <w:r w:rsidR="00AA2A3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в</w:t>
      </w:r>
      <w:r w:rsidRPr="007C74E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повну вищу освіту за спеціальністю «Правознавство» та здобу</w:t>
      </w:r>
      <w:r w:rsidR="00AA2A3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в</w:t>
      </w:r>
      <w:r w:rsidRPr="007C74E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кваліфікацію </w:t>
      </w:r>
      <w:r w:rsidR="00E7776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юриста</w:t>
      </w:r>
      <w:r w:rsidRPr="007C74E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.</w:t>
      </w:r>
      <w:r w:rsidRPr="007C7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Має стаж професійної діяльності у сфері права після здобуття вищої юридичної освіти щонайменше п’ять років, є компетентн</w:t>
      </w:r>
      <w:r w:rsidR="00AA2A38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Pr="007C74EE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доброчесн</w:t>
      </w:r>
      <w:r w:rsidR="00AA2A38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Pr="007C7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r w:rsidRPr="007C74E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володіє державною мовою відповідно до рівня, визначеного Національною комісією зі стандартів державної мови.</w:t>
      </w:r>
    </w:p>
    <w:p w:rsidR="00F03AE6" w:rsidRPr="002C4AE5" w:rsidRDefault="00F03AE6" w:rsidP="00F03AE6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2C4AE5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посаду судді місцевого загального, адміністративного, господарського судів, визначено рейтинг </w:t>
      </w:r>
      <w:r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кандидатів на посаду судді місцевого загального суду та затверджено резерв кандидатів на заміщення вакантних посад суддів. Зокрема, до резерву на заміщення вакантних посад суддів місцевого загального суду зараховано </w:t>
      </w:r>
      <w:r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Кравченка Ю.В.</w:t>
      </w:r>
      <w:r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</w:t>
      </w:r>
      <w:r w:rsidR="00AA2A38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результатами кваліфікаційного іспиту набра</w:t>
      </w:r>
      <w:r w:rsidR="00AA2A3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A2A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196,875 </w:t>
      </w:r>
      <w:proofErr w:type="spellStart"/>
      <w:r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</w:t>
      </w:r>
      <w:r w:rsidR="00AA2A3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посі</w:t>
      </w:r>
      <w:r w:rsidR="00AA2A3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2A38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позицію в рейтингу кандидатів на посаду судді місцевого загального суду.</w:t>
      </w:r>
    </w:p>
    <w:p w:rsidR="00F03AE6" w:rsidRPr="002C4AE5" w:rsidRDefault="00F03AE6" w:rsidP="00F03AE6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2C4AE5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Встановлено загальний порядок та строки подання кандидатами заяв та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ВККСУ у складі колегій.</w:t>
      </w:r>
    </w:p>
    <w:p w:rsidR="00F03AE6" w:rsidRPr="002C4AE5" w:rsidRDefault="00AA2A38" w:rsidP="00F03AE6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F03AE6"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жовтня 2023 року </w:t>
      </w:r>
      <w:r w:rsidR="0049592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Кравченко Ю.В.</w:t>
      </w:r>
      <w:r w:rsidR="00F03AE6"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зверну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03AE6"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до </w:t>
      </w:r>
      <w:r w:rsidR="00F03AE6" w:rsidRPr="002C4AE5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="00F03AE6"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="00F03AE6" w:rsidRPr="002C4AE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="00F03AE6"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</w:t>
      </w:r>
      <w:r w:rsidR="00F03AE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03AE6"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яка відповіда</w:t>
      </w:r>
      <w:r w:rsidR="00F03AE6">
        <w:rPr>
          <w:rFonts w:ascii="Times New Roman" w:eastAsia="Times New Roman" w:hAnsi="Times New Roman" w:cs="Times New Roman"/>
          <w:sz w:val="28"/>
          <w:szCs w:val="28"/>
          <w:lang w:eastAsia="ru-RU"/>
        </w:rPr>
        <w:t>є</w:t>
      </w:r>
      <w:r w:rsidR="00F03AE6"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вимогам </w:t>
      </w:r>
      <w:r w:rsidR="00F03AE6"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статті 69 Закону України «Про судоустрій і статус суддів», перебува</w:t>
      </w:r>
      <w:r w:rsidR="00F03AE6">
        <w:rPr>
          <w:rFonts w:ascii="Times New Roman" w:eastAsia="Times New Roman" w:hAnsi="Times New Roman" w:cs="Times New Roman"/>
          <w:sz w:val="28"/>
          <w:szCs w:val="28"/>
          <w:lang w:eastAsia="ru-RU"/>
        </w:rPr>
        <w:t>є</w:t>
      </w:r>
      <w:r w:rsidR="00F03AE6"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резерві на заміщення вакантних посад суддів та не займа</w:t>
      </w:r>
      <w:r w:rsidR="00F03AE6">
        <w:rPr>
          <w:rFonts w:ascii="Times New Roman" w:eastAsia="Times New Roman" w:hAnsi="Times New Roman" w:cs="Times New Roman"/>
          <w:sz w:val="28"/>
          <w:szCs w:val="28"/>
          <w:lang w:eastAsia="ru-RU"/>
        </w:rPr>
        <w:t>є</w:t>
      </w:r>
      <w:r w:rsidR="00F03AE6"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суддівської посади. У заяві вислови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03AE6"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намір претендувати на посаду судді в суді загальної спеціалізації.</w:t>
      </w:r>
    </w:p>
    <w:p w:rsidR="00F03AE6" w:rsidRPr="002C4AE5" w:rsidRDefault="00F03AE6" w:rsidP="00F03A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2C4AE5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 </w:t>
      </w:r>
      <w:r w:rsidR="00AA2A38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/дс-23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Кравченка Ю.В.</w:t>
      </w:r>
      <w:r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допущено до участі в оголошеному ВККСУ 14 вересня 2023 року конкурсі на зайняття вакантних посад суддів місцевих загальних судів.</w:t>
      </w:r>
    </w:p>
    <w:p w:rsidR="00F03AE6" w:rsidRPr="002C4AE5" w:rsidRDefault="00F03AE6" w:rsidP="00F03A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2C4AE5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2C4AE5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95/зп-23. Зокрема, визначено рейтинг кандидатів на посаду судді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Святошинського районного суду міста Києва</w:t>
      </w:r>
      <w:r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якому </w:t>
      </w:r>
      <w:r w:rsidR="0049592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Кравченко Ю.В.</w:t>
      </w:r>
      <w:r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посі</w:t>
      </w:r>
      <w:r w:rsidR="0025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переможну позицію.</w:t>
      </w:r>
    </w:p>
    <w:p w:rsidR="00F03AE6" w:rsidRPr="002C4AE5" w:rsidRDefault="00F03AE6" w:rsidP="00F03A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C4AE5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F03AE6" w:rsidRPr="002C4AE5" w:rsidRDefault="00F03AE6" w:rsidP="00F03A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C4AE5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F03AE6" w:rsidRPr="002C4AE5" w:rsidRDefault="00F03AE6" w:rsidP="00F03A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C4AE5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F03AE6" w:rsidRPr="002C4AE5" w:rsidRDefault="00F03AE6" w:rsidP="00F03A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C4AE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</w:t>
      </w:r>
      <w:r w:rsidRPr="002C4AE5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310A26" w:rsidRDefault="00F03AE6" w:rsidP="00F03A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C4AE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Відповідно до частини другої статті 79</w:t>
      </w:r>
      <w:r w:rsidRPr="002C4AE5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uk-UA"/>
        </w:rPr>
        <w:t>6</w:t>
      </w:r>
      <w:r w:rsidRPr="002C4AE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="00310A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:rsidR="00310A26" w:rsidRDefault="00F03AE6" w:rsidP="00F03A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C4AE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2C4AE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:rsidR="00F03AE6" w:rsidRPr="002C4AE5" w:rsidRDefault="00F03AE6" w:rsidP="00F03A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C4AE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F03AE6" w:rsidRPr="002C4AE5" w:rsidRDefault="00F03AE6" w:rsidP="00F03AE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2C4AE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Вища рада правосуддя</w:t>
      </w:r>
      <w:r w:rsidRPr="002C4A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2C4AE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не встановила порушень </w:t>
      </w:r>
      <w:r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визначеного законом порядку надання ВККСУ рекомендації для призначення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Кравченка Ю.В.</w:t>
      </w:r>
      <w:r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посаду судді</w:t>
      </w:r>
      <w:r w:rsidRPr="002C4AE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t>та, к</w:t>
      </w:r>
      <w:r w:rsidRPr="002C4AE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еруючись власною оцінкою обставин, пов’язаних із кандидатом на посаду судді, та його особистих якостей, </w:t>
      </w:r>
      <w:r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встановила підстав для обґрунтованого сумніву щодо відповідності кандидата критерію доброчесності чи професійної етики або інших обставин, які можуть негативно вплинути на суспільну довіру до судової влади у зв’язку з призначенням </w:t>
      </w:r>
      <w:r w:rsidR="00252471">
        <w:rPr>
          <w:rFonts w:ascii="Times New Roman" w:eastAsia="Times New Roman" w:hAnsi="Times New Roman" w:cs="Times New Roman"/>
          <w:sz w:val="28"/>
          <w:szCs w:val="28"/>
          <w:lang w:eastAsia="ru-RU"/>
        </w:rPr>
        <w:t>його</w:t>
      </w:r>
      <w:r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посаду судді.</w:t>
      </w:r>
    </w:p>
    <w:p w:rsidR="00F03AE6" w:rsidRPr="002C4AE5" w:rsidRDefault="00F03AE6" w:rsidP="00F03AE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кандидатура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Кравченка Ю.В.</w:t>
      </w:r>
      <w:r w:rsidRPr="002C4AE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F03AE6" w:rsidRPr="002C4AE5" w:rsidRDefault="00F03AE6" w:rsidP="00F03A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131 Конституції України, </w:t>
      </w:r>
      <w:r w:rsidRPr="002C4AE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2C4AE5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2C4AE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F03AE6" w:rsidRPr="002C4AE5" w:rsidRDefault="00F03AE6" w:rsidP="00F03AE6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F03AE6" w:rsidRPr="002C4AE5" w:rsidRDefault="00F03AE6" w:rsidP="00F03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4A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F03AE6" w:rsidRPr="002C4AE5" w:rsidRDefault="00F03AE6" w:rsidP="00F03AE6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3AE6" w:rsidRPr="002C4AE5" w:rsidRDefault="00F03AE6" w:rsidP="00F03AE6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Президентові України подання про призначення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Кравченка Юрія Вікторовича</w:t>
      </w:r>
      <w:r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посаду судді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Святошинського районного суду міста Києва</w:t>
      </w:r>
      <w:r w:rsidRPr="002C4A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03AE6" w:rsidRPr="002C4AE5" w:rsidRDefault="00F03AE6" w:rsidP="00F03AE6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F03AE6" w:rsidRPr="002C4AE5" w:rsidTr="00EF2760">
        <w:tc>
          <w:tcPr>
            <w:tcW w:w="4814" w:type="dxa"/>
            <w:shd w:val="clear" w:color="auto" w:fill="auto"/>
          </w:tcPr>
          <w:p w:rsidR="00310A26" w:rsidRDefault="00310A26" w:rsidP="00310A26">
            <w:pPr>
              <w:tabs>
                <w:tab w:val="left" w:pos="9360"/>
              </w:tabs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Заступник Голови</w:t>
            </w:r>
          </w:p>
          <w:p w:rsidR="00F03AE6" w:rsidRPr="002C4AE5" w:rsidRDefault="00F03AE6" w:rsidP="00310A26">
            <w:pPr>
              <w:tabs>
                <w:tab w:val="left" w:pos="9360"/>
              </w:tabs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4A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Вищої ради правосуддя</w:t>
            </w:r>
          </w:p>
        </w:tc>
        <w:tc>
          <w:tcPr>
            <w:tcW w:w="4814" w:type="dxa"/>
            <w:shd w:val="clear" w:color="auto" w:fill="auto"/>
          </w:tcPr>
          <w:p w:rsidR="00310A26" w:rsidRDefault="00310A26" w:rsidP="00EF2760">
            <w:pPr>
              <w:tabs>
                <w:tab w:val="left" w:pos="936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03AE6" w:rsidRPr="002C4AE5" w:rsidRDefault="00310A26" w:rsidP="00EF2760">
            <w:pPr>
              <w:tabs>
                <w:tab w:val="left" w:pos="936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Дмитро ЛУК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ЯНОВ</w:t>
            </w:r>
          </w:p>
        </w:tc>
      </w:tr>
    </w:tbl>
    <w:p w:rsidR="00F03AE6" w:rsidRPr="002C4AE5" w:rsidRDefault="00F03AE6" w:rsidP="00F03AE6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348CD" w:rsidRDefault="004348CD"/>
    <w:sectPr w:rsidR="004348CD" w:rsidSect="002A7D51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2298" w:rsidRDefault="00310A26">
      <w:pPr>
        <w:spacing w:after="0" w:line="240" w:lineRule="auto"/>
      </w:pPr>
      <w:r>
        <w:separator/>
      </w:r>
    </w:p>
  </w:endnote>
  <w:endnote w:type="continuationSeparator" w:id="0">
    <w:p w:rsidR="00362298" w:rsidRDefault="00310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2298" w:rsidRDefault="00310A26">
      <w:pPr>
        <w:spacing w:after="0" w:line="240" w:lineRule="auto"/>
      </w:pPr>
      <w:r>
        <w:separator/>
      </w:r>
    </w:p>
  </w:footnote>
  <w:footnote w:type="continuationSeparator" w:id="0">
    <w:p w:rsidR="00362298" w:rsidRDefault="00310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286" w:rsidRDefault="00E7776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075C3">
      <w:rPr>
        <w:noProof/>
      </w:rPr>
      <w:t>3</w:t>
    </w:r>
    <w:r>
      <w:rPr>
        <w:noProof/>
      </w:rPr>
      <w:fldChar w:fldCharType="end"/>
    </w:r>
  </w:p>
  <w:p w:rsidR="00880286" w:rsidRDefault="008075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AE6"/>
    <w:rsid w:val="00252471"/>
    <w:rsid w:val="00310A26"/>
    <w:rsid w:val="00362298"/>
    <w:rsid w:val="004348CD"/>
    <w:rsid w:val="00495929"/>
    <w:rsid w:val="006A1D9B"/>
    <w:rsid w:val="008075C3"/>
    <w:rsid w:val="00AA2A38"/>
    <w:rsid w:val="00B13CA7"/>
    <w:rsid w:val="00D2212D"/>
    <w:rsid w:val="00D75631"/>
    <w:rsid w:val="00E77766"/>
    <w:rsid w:val="00F03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CE4C9"/>
  <w15:chartTrackingRefBased/>
  <w15:docId w15:val="{39C91931-E006-4784-8BB0-EABA44020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A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03AE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F03AE6"/>
  </w:style>
  <w:style w:type="paragraph" w:styleId="a5">
    <w:name w:val="Balloon Text"/>
    <w:basedOn w:val="a"/>
    <w:link w:val="a6"/>
    <w:uiPriority w:val="99"/>
    <w:semiHidden/>
    <w:unhideWhenUsed/>
    <w:rsid w:val="00E777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777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D487A-4494-47F7-AE75-829D53DFA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4429</Words>
  <Characters>2525</Characters>
  <Application>Microsoft Office Word</Application>
  <DocSecurity>0</DocSecurity>
  <Lines>21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Катерина Троць (HCJ-DELL0292 - k.trots)</cp:lastModifiedBy>
  <cp:revision>5</cp:revision>
  <cp:lastPrinted>2024-04-26T05:39:00Z</cp:lastPrinted>
  <dcterms:created xsi:type="dcterms:W3CDTF">2024-04-26T05:22:00Z</dcterms:created>
  <dcterms:modified xsi:type="dcterms:W3CDTF">2024-05-02T11:21:00Z</dcterms:modified>
</cp:coreProperties>
</file>