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ED8" w:rsidRPr="007E2C13" w:rsidRDefault="00974ED8" w:rsidP="00974ED8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9E1C8F9" wp14:editId="25E7D286">
            <wp:simplePos x="0" y="0"/>
            <wp:positionH relativeFrom="margin">
              <wp:posOffset>2752725</wp:posOffset>
            </wp:positionH>
            <wp:positionV relativeFrom="paragraph">
              <wp:posOffset>-305435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4ED8" w:rsidRPr="007E2C13" w:rsidRDefault="00974ED8" w:rsidP="00974ED8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974ED8" w:rsidRPr="007E2C13" w:rsidRDefault="00974ED8" w:rsidP="00974ED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974ED8" w:rsidRPr="007E2C13" w:rsidRDefault="00974ED8" w:rsidP="00974ED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974ED8" w:rsidRPr="007E2C13" w:rsidRDefault="00974ED8" w:rsidP="00974ED8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974ED8" w:rsidRPr="007E2C13" w:rsidTr="00B35AC1">
        <w:trPr>
          <w:trHeight w:val="188"/>
        </w:trPr>
        <w:tc>
          <w:tcPr>
            <w:tcW w:w="3681" w:type="dxa"/>
            <w:hideMark/>
          </w:tcPr>
          <w:p w:rsidR="00974ED8" w:rsidRPr="00974ED8" w:rsidRDefault="00974ED8" w:rsidP="00B35AC1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74ED8">
              <w:rPr>
                <w:rFonts w:ascii="Times New Roman" w:hAnsi="Times New Roman" w:cs="Times New Roman"/>
                <w:noProof/>
                <w:sz w:val="28"/>
                <w:szCs w:val="28"/>
              </w:rPr>
              <w:t>20 грудня 2023 року</w:t>
            </w:r>
          </w:p>
        </w:tc>
        <w:tc>
          <w:tcPr>
            <w:tcW w:w="2621" w:type="dxa"/>
            <w:hideMark/>
          </w:tcPr>
          <w:p w:rsidR="00974ED8" w:rsidRPr="007E2C13" w:rsidRDefault="00974ED8" w:rsidP="00B35AC1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sz w:val="26"/>
                <w:szCs w:val="26"/>
              </w:rPr>
              <w:t>Київ</w:t>
            </w:r>
          </w:p>
        </w:tc>
        <w:tc>
          <w:tcPr>
            <w:tcW w:w="3474" w:type="dxa"/>
            <w:hideMark/>
          </w:tcPr>
          <w:p w:rsidR="00974ED8" w:rsidRPr="00974ED8" w:rsidRDefault="00974ED8" w:rsidP="00B644F6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74ED8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B644F6" w:rsidRPr="00B644F6">
              <w:rPr>
                <w:rFonts w:ascii="Times New Roman" w:hAnsi="Times New Roman" w:cs="Times New Roman"/>
                <w:noProof/>
                <w:sz w:val="28"/>
                <w:szCs w:val="28"/>
              </w:rPr>
              <w:t>135</w:t>
            </w:r>
            <w:r w:rsidR="00B644F6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bookmarkStart w:id="0" w:name="_GoBack"/>
            <w:bookmarkEnd w:id="0"/>
            <w:r w:rsidR="00B644F6" w:rsidRPr="00B644F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/3дп/15-23</w:t>
            </w:r>
          </w:p>
        </w:tc>
      </w:tr>
    </w:tbl>
    <w:p w:rsidR="00974ED8" w:rsidRPr="007E2C13" w:rsidRDefault="00974ED8" w:rsidP="00974ED8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74ED8" w:rsidRPr="007E2C13" w:rsidTr="004F5ED6">
        <w:trPr>
          <w:trHeight w:val="5233"/>
        </w:trPr>
        <w:tc>
          <w:tcPr>
            <w:tcW w:w="4253" w:type="dxa"/>
          </w:tcPr>
          <w:p w:rsidR="00512BFE" w:rsidRPr="004F5ED6" w:rsidRDefault="00974ED8" w:rsidP="004F5ED6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512BFE"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Волкогон</w:t>
            </w:r>
            <w:proofErr w:type="spellEnd"/>
            <w:r w:rsidR="00512BFE"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С.С. щодо судді Господарського суду Донецької області </w:t>
            </w:r>
            <w:proofErr w:type="spellStart"/>
            <w:r w:rsidR="00512BFE"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Лейби</w:t>
            </w:r>
            <w:proofErr w:type="spellEnd"/>
            <w:r w:rsidR="00512BFE"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М.О.; </w:t>
            </w:r>
            <w:proofErr w:type="spellStart"/>
            <w:r w:rsidR="00512BFE"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Курцевої</w:t>
            </w:r>
            <w:proofErr w:type="spellEnd"/>
            <w:r w:rsidR="00512BFE" w:rsidRPr="004F5E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Н.О. щодо суду Київського районного суду міста Харкова Зуба Г.А.;</w:t>
            </w:r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Федорова В.Ф. щодо суддів </w:t>
            </w:r>
            <w:proofErr w:type="spellStart"/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Кошіля</w:t>
            </w:r>
            <w:proofErr w:type="spellEnd"/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В.В., Моторного О.А., </w:t>
            </w:r>
            <w:proofErr w:type="spellStart"/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Шапрана</w:t>
            </w:r>
            <w:proofErr w:type="spellEnd"/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В.В. за дії, вчинені на посаді суддів Київського апеляційного господарського суду та щодо суддів Мирошниченка С.В., </w:t>
            </w:r>
            <w:proofErr w:type="spellStart"/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Барицької</w:t>
            </w:r>
            <w:proofErr w:type="spellEnd"/>
            <w:r w:rsidR="004F5ED6" w:rsidRP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Т.Л. та Хрипуна О.О. за дії, вчинені на посаді суддів Вищого господарського суду України; </w:t>
            </w:r>
            <w:r w:rsidR="004F5ED6">
              <w:rPr>
                <w:rFonts w:ascii="Times New Roman" w:eastAsia="Calibri" w:hAnsi="Times New Roman" w:cs="Calibri"/>
                <w:b/>
                <w:sz w:val="24"/>
                <w:szCs w:val="24"/>
              </w:rPr>
              <w:br/>
            </w:r>
            <w:r w:rsidR="004F5ED6" w:rsidRPr="004F5E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Кость М.М. щодо судді Шевченківського районного суду міста Львова </w:t>
            </w:r>
            <w:proofErr w:type="spellStart"/>
            <w:r w:rsidR="004F5ED6" w:rsidRPr="004F5E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Єзерського</w:t>
            </w:r>
            <w:proofErr w:type="spellEnd"/>
            <w:r w:rsidR="004F5ED6" w:rsidRPr="004F5E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Р.Б.</w:t>
            </w:r>
          </w:p>
          <w:p w:rsidR="00512BFE" w:rsidRPr="004F5ED6" w:rsidRDefault="00512BFE" w:rsidP="00512BFE">
            <w:pPr>
              <w:ind w:left="-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12BFE" w:rsidRPr="00AC4E17" w:rsidRDefault="00512BFE" w:rsidP="00512BF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 І.Б., членів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 О.В., Лук’янова Д.В.,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 О.М., розглянувши висновок доповідача – члена Третьої Дисциплінарної палати Вищої ради правосуддя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> О.В. за результатами попередньої перевірки дисциплінарних скарг,</w:t>
      </w:r>
    </w:p>
    <w:p w:rsidR="00512BFE" w:rsidRPr="00AC4E17" w:rsidRDefault="00512BFE" w:rsidP="00512B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12BFE" w:rsidRPr="00AC4E17" w:rsidRDefault="00512BFE" w:rsidP="00512BF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AC4E17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512BFE" w:rsidRPr="00AC4E17" w:rsidRDefault="00512BFE" w:rsidP="00512BF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512BFE" w:rsidRPr="00AC4E17" w:rsidRDefault="003E37FD" w:rsidP="003E37F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1) 27 листопада 2023 року за вхідним № В-4203/0/7-23 до Вищої ради правосуддя надійшла скарга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Волкогон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С.В. на дії судді Господарського суду Донецької області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Лейби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М.О. під час розгляду справи № 922/1191/23.</w:t>
      </w:r>
    </w:p>
    <w:p w:rsidR="003E37FD" w:rsidRPr="00AC4E17" w:rsidRDefault="008476AC" w:rsidP="008476A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476AC" w:rsidRPr="00AC4E17" w:rsidRDefault="008476AC" w:rsidP="003E37F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476AC" w:rsidRPr="00AC4E17" w:rsidRDefault="008476AC" w:rsidP="003E37F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2) 28 листопада 2023 року за вхідним № К-4241/0/7-23 до Вищої ради правосуддя надійшла скарга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Курцевої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Н.О. на дії судді Київського районного суду міста Харкова Зуба Г.А. під час розгляду справи № 953/11622/21.</w:t>
      </w:r>
    </w:p>
    <w:p w:rsidR="008476AC" w:rsidRPr="00AC4E17" w:rsidRDefault="008476AC" w:rsidP="008476A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476AC" w:rsidRPr="00AC4E17" w:rsidRDefault="008476AC" w:rsidP="008476A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025996" w:rsidRPr="00AC4E17" w:rsidRDefault="00025996" w:rsidP="00945C66">
      <w:pPr>
        <w:spacing w:after="0" w:line="240" w:lineRule="auto"/>
        <w:jc w:val="both"/>
        <w:rPr>
          <w:rFonts w:ascii="Times New Roman" w:eastAsia="Calibri" w:hAnsi="Times New Roman" w:cs="Calibri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3) </w:t>
      </w:r>
      <w:r w:rsidRPr="00AC4E17">
        <w:rPr>
          <w:rFonts w:ascii="Times New Roman" w:eastAsia="Calibri" w:hAnsi="Times New Roman" w:cs="Calibri"/>
          <w:sz w:val="27"/>
          <w:szCs w:val="27"/>
        </w:rPr>
        <w:t xml:space="preserve">20 листопада 2023 року за вхідним № Ф-4045/8/7-23 </w:t>
      </w:r>
      <w:r w:rsidR="00945C66" w:rsidRPr="00AC4E17">
        <w:rPr>
          <w:rFonts w:ascii="Times New Roman" w:eastAsia="Calibri" w:hAnsi="Times New Roman" w:cs="Calibri"/>
          <w:sz w:val="27"/>
          <w:szCs w:val="27"/>
        </w:rPr>
        <w:t xml:space="preserve">до Вищої ради правосуддя </w:t>
      </w:r>
      <w:r w:rsidRPr="00AC4E17">
        <w:rPr>
          <w:rFonts w:ascii="Times New Roman" w:eastAsia="Calibri" w:hAnsi="Times New Roman" w:cs="Calibri"/>
          <w:sz w:val="27"/>
          <w:szCs w:val="27"/>
        </w:rPr>
        <w:t xml:space="preserve">надійшли скарги Федорова В.Ф. щодо притягнення до дисциплінарної відповідальності суддів </w:t>
      </w:r>
      <w:proofErr w:type="spellStart"/>
      <w:r w:rsidRPr="00AC4E17">
        <w:rPr>
          <w:rFonts w:ascii="Times New Roman" w:eastAsia="Calibri" w:hAnsi="Times New Roman" w:cs="Calibri"/>
          <w:sz w:val="27"/>
          <w:szCs w:val="27"/>
        </w:rPr>
        <w:t>Кошіля</w:t>
      </w:r>
      <w:proofErr w:type="spellEnd"/>
      <w:r w:rsidRPr="00AC4E17">
        <w:rPr>
          <w:rFonts w:ascii="Times New Roman" w:eastAsia="Calibri" w:hAnsi="Times New Roman" w:cs="Calibri"/>
          <w:sz w:val="27"/>
          <w:szCs w:val="27"/>
        </w:rPr>
        <w:t xml:space="preserve"> В.В., Моторного О.А., </w:t>
      </w:r>
      <w:proofErr w:type="spellStart"/>
      <w:r w:rsidRPr="00AC4E17">
        <w:rPr>
          <w:rFonts w:ascii="Times New Roman" w:eastAsia="Calibri" w:hAnsi="Times New Roman" w:cs="Calibri"/>
          <w:sz w:val="27"/>
          <w:szCs w:val="27"/>
        </w:rPr>
        <w:t>Шапрана</w:t>
      </w:r>
      <w:proofErr w:type="spellEnd"/>
      <w:r w:rsidRPr="00AC4E17">
        <w:rPr>
          <w:rFonts w:ascii="Times New Roman" w:eastAsia="Calibri" w:hAnsi="Times New Roman" w:cs="Calibri"/>
          <w:sz w:val="27"/>
          <w:szCs w:val="27"/>
        </w:rPr>
        <w:t xml:space="preserve"> В.В. за дії, вчинені на посаді суддів Київського апеляційного господарського суду під час розгляду справи № К15/109-11 та за вхідним  № Ф-4045/9/7-23 – щодо притягнення до дисциплінарної відповідальності суддів Мирошниченка С.В., </w:t>
      </w:r>
      <w:proofErr w:type="spellStart"/>
      <w:r w:rsidRPr="00AC4E17">
        <w:rPr>
          <w:rFonts w:ascii="Times New Roman" w:eastAsia="Calibri" w:hAnsi="Times New Roman" w:cs="Calibri"/>
          <w:sz w:val="27"/>
          <w:szCs w:val="27"/>
        </w:rPr>
        <w:t>Барицької</w:t>
      </w:r>
      <w:proofErr w:type="spellEnd"/>
      <w:r w:rsidRPr="00AC4E17">
        <w:rPr>
          <w:rFonts w:ascii="Times New Roman" w:eastAsia="Calibri" w:hAnsi="Times New Roman" w:cs="Calibri"/>
          <w:sz w:val="27"/>
          <w:szCs w:val="27"/>
        </w:rPr>
        <w:t xml:space="preserve"> Т.Л. та Хрипуна О.О. за дії, вчинені на посаді суддів Вищого господарського суду України за дії під час розгляду справи № К15/109-11.</w:t>
      </w:r>
    </w:p>
    <w:p w:rsidR="00025996" w:rsidRPr="00AC4E17" w:rsidRDefault="00025996" w:rsidP="00025996">
      <w:pPr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Pr="00AC4E17">
        <w:rPr>
          <w:rFonts w:ascii="Times New Roman" w:eastAsia="Calibri" w:hAnsi="Times New Roman" w:cs="Calibri"/>
          <w:sz w:val="27"/>
          <w:szCs w:val="27"/>
        </w:rPr>
        <w:t xml:space="preserve"> складено висновок про відмову у відкритті дисциплінарної справи, оскільки закінчився встановлений законом строк для застосування до судді дисциплінарного стягнення (пункт 2 частини першої статті 45 Закону України «Про Вищу раду правосуддя»).</w:t>
      </w:r>
    </w:p>
    <w:p w:rsidR="00945C66" w:rsidRPr="00AC4E17" w:rsidRDefault="00945C66" w:rsidP="00945C66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4) 28 листопада 2023 року за вхідним № К-4221/0/7-23 до Вищої ради правосуддя надійшла скарга Кость Миколи Михайловича щодо притягнення до дисциплінарної відповідальності судді Шевченківського районного суду міста Львова </w:t>
      </w:r>
      <w:proofErr w:type="spellStart"/>
      <w:r w:rsidR="00426F34" w:rsidRPr="00AC4E17">
        <w:rPr>
          <w:rFonts w:ascii="Times New Roman" w:eastAsia="Calibri" w:hAnsi="Times New Roman" w:cs="Times New Roman"/>
          <w:sz w:val="27"/>
          <w:szCs w:val="27"/>
        </w:rPr>
        <w:t>Єзерського</w:t>
      </w:r>
      <w:proofErr w:type="spellEnd"/>
      <w:r w:rsidR="00426F34" w:rsidRPr="00AC4E17">
        <w:rPr>
          <w:rFonts w:ascii="Times New Roman" w:eastAsia="Calibri" w:hAnsi="Times New Roman" w:cs="Times New Roman"/>
          <w:sz w:val="27"/>
          <w:szCs w:val="27"/>
        </w:rPr>
        <w:t xml:space="preserve"> Руслана Богдановича </w:t>
      </w: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за дії, вчинені під час розгляду справи № 466/948/22. </w:t>
      </w:r>
      <w:r w:rsidR="00426F34" w:rsidRPr="00AC4E17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1414EA" w:rsidRPr="00AC4E17" w:rsidRDefault="00945C66" w:rsidP="00945C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Попіковою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Pr="00AC4E17">
        <w:rPr>
          <w:rFonts w:ascii="Times New Roman" w:eastAsia="Calibri" w:hAnsi="Times New Roman" w:cs="Calibri"/>
          <w:sz w:val="27"/>
          <w:szCs w:val="27"/>
        </w:rPr>
        <w:t xml:space="preserve"> складено висновок про відмову у відкритті дисциплінарної справи, оскільки</w:t>
      </w: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414EA" w:rsidRPr="00AC4E17" w:rsidRDefault="001414EA" w:rsidP="001414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1414EA" w:rsidRPr="00AC4E17" w:rsidRDefault="001414EA" w:rsidP="001414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1414EA" w:rsidRPr="00AC4E17" w:rsidRDefault="001414EA" w:rsidP="001414E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1414EA" w:rsidRPr="00AC4E17" w:rsidRDefault="001414EA" w:rsidP="001414E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b/>
          <w:sz w:val="27"/>
          <w:szCs w:val="27"/>
        </w:rPr>
        <w:lastRenderedPageBreak/>
        <w:t>ухвалила</w:t>
      </w:r>
      <w:r w:rsidRPr="00AC4E17">
        <w:rPr>
          <w:rFonts w:ascii="Times New Roman" w:eastAsia="Calibri" w:hAnsi="Times New Roman" w:cs="Times New Roman"/>
          <w:sz w:val="27"/>
          <w:szCs w:val="27"/>
        </w:rPr>
        <w:t>:</w:t>
      </w:r>
    </w:p>
    <w:p w:rsidR="008476AC" w:rsidRPr="00AC4E17" w:rsidRDefault="008476AC" w:rsidP="003E37F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1) відмовити у відкритті дисциплінарної справи за скаргою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Волкогон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Світлани Сергіївни від 27 листопада 2023 року № В-4203/0/7-23 щодо судді Господарського суду Донецької області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Лейби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Максима Олександровича.</w:t>
      </w:r>
    </w:p>
    <w:p w:rsidR="001414EA" w:rsidRPr="00AC4E17" w:rsidRDefault="001414EA" w:rsidP="003946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2) відмовити у відкритті дисциплінарної справи за скаргою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Курцевої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Наталії Олександрівни від 28 листопада 2023 року № К-4241/0/7-23 щодо судді Київського районного суду міста Харкова Зуба Геннадія Анатолійовича.</w:t>
      </w:r>
    </w:p>
    <w:p w:rsidR="00945C66" w:rsidRPr="00AC4E17" w:rsidRDefault="00945C66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E7D52" w:rsidRPr="00AC4E17" w:rsidRDefault="00CE7D52" w:rsidP="00CE7D52">
      <w:pPr>
        <w:spacing w:after="0" w:line="240" w:lineRule="auto"/>
        <w:ind w:right="6"/>
        <w:jc w:val="both"/>
        <w:rPr>
          <w:rFonts w:ascii="Times New Roman" w:eastAsia="Calibri" w:hAnsi="Times New Roman" w:cs="Calibri"/>
          <w:sz w:val="27"/>
          <w:szCs w:val="27"/>
        </w:rPr>
      </w:pP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3) відмовити у відкритті дисциплінарної справи за дисциплінарними скаргами Федорова Віктора Федоровича від </w:t>
      </w:r>
      <w:r w:rsidRPr="00AC4E17">
        <w:rPr>
          <w:rFonts w:ascii="Times New Roman" w:eastAsia="Calibri" w:hAnsi="Times New Roman" w:cs="Calibri"/>
          <w:sz w:val="27"/>
          <w:szCs w:val="27"/>
        </w:rPr>
        <w:t xml:space="preserve">20 листопада 2023 року за вхідним </w:t>
      </w:r>
      <w:r w:rsidRPr="00AC4E17">
        <w:rPr>
          <w:rFonts w:ascii="Times New Roman" w:eastAsia="Calibri" w:hAnsi="Times New Roman" w:cs="Calibri"/>
          <w:sz w:val="27"/>
          <w:szCs w:val="27"/>
        </w:rPr>
        <w:br/>
        <w:t xml:space="preserve">№ Ф-4045/8/7-23 </w:t>
      </w: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у частині щодо судді </w:t>
      </w:r>
      <w:proofErr w:type="spellStart"/>
      <w:r w:rsidRPr="00AC4E17">
        <w:rPr>
          <w:rFonts w:ascii="Times New Roman" w:eastAsia="Calibri" w:hAnsi="Times New Roman" w:cs="Calibri"/>
          <w:sz w:val="27"/>
          <w:szCs w:val="27"/>
        </w:rPr>
        <w:t>Шапрана</w:t>
      </w:r>
      <w:proofErr w:type="spellEnd"/>
      <w:r w:rsidRPr="00AC4E17">
        <w:rPr>
          <w:rFonts w:ascii="Times New Roman" w:eastAsia="Calibri" w:hAnsi="Times New Roman" w:cs="Calibri"/>
          <w:sz w:val="27"/>
          <w:szCs w:val="27"/>
        </w:rPr>
        <w:t xml:space="preserve"> В.В. за дії, вчинені на посаді судді Київського апеляційного господарського суду та від 20 листопада 2023 року за вхідним № Ф-4045/9/7-23 у частині щодо суддів Мирошниченка С.В. та Хрипуна О.О. за дії, вчинені на посаді суддів Вищого господарського суду України.</w:t>
      </w:r>
    </w:p>
    <w:p w:rsidR="00945C66" w:rsidRPr="00AC4E17" w:rsidRDefault="00945C66" w:rsidP="00945C66">
      <w:pPr>
        <w:spacing w:after="0" w:line="240" w:lineRule="auto"/>
        <w:ind w:right="6"/>
        <w:jc w:val="both"/>
        <w:rPr>
          <w:rFonts w:ascii="Times New Roman" w:eastAsia="Calibri" w:hAnsi="Times New Roman" w:cs="Calibri"/>
          <w:sz w:val="27"/>
          <w:szCs w:val="27"/>
        </w:rPr>
      </w:pPr>
    </w:p>
    <w:p w:rsidR="00945C66" w:rsidRPr="00AC4E17" w:rsidRDefault="00945C66" w:rsidP="00945C66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C4E17">
        <w:rPr>
          <w:rFonts w:ascii="Times New Roman" w:eastAsia="Calibri" w:hAnsi="Times New Roman" w:cs="Calibri"/>
          <w:sz w:val="27"/>
          <w:szCs w:val="27"/>
        </w:rPr>
        <w:t xml:space="preserve">4) </w:t>
      </w: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відмовити у відкритті дисциплінарної справи за дисциплінарною скаргою Кость Миколи Михайловича від 28 листопада 2023 року </w:t>
      </w:r>
      <w:r w:rsidR="00426F34" w:rsidRPr="00AC4E17">
        <w:rPr>
          <w:rFonts w:ascii="Times New Roman" w:eastAsia="Calibri" w:hAnsi="Times New Roman" w:cs="Times New Roman"/>
          <w:sz w:val="27"/>
          <w:szCs w:val="27"/>
        </w:rPr>
        <w:t xml:space="preserve">№ К-4221/0/7-23 </w:t>
      </w:r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щодо судді Шевченківського районного суду міста Львова </w:t>
      </w:r>
      <w:proofErr w:type="spellStart"/>
      <w:r w:rsidRPr="00AC4E17">
        <w:rPr>
          <w:rFonts w:ascii="Times New Roman" w:eastAsia="Calibri" w:hAnsi="Times New Roman" w:cs="Times New Roman"/>
          <w:sz w:val="27"/>
          <w:szCs w:val="27"/>
        </w:rPr>
        <w:t>Єзерського</w:t>
      </w:r>
      <w:proofErr w:type="spellEnd"/>
      <w:r w:rsidRPr="00AC4E17">
        <w:rPr>
          <w:rFonts w:ascii="Times New Roman" w:eastAsia="Calibri" w:hAnsi="Times New Roman" w:cs="Times New Roman"/>
          <w:sz w:val="27"/>
          <w:szCs w:val="27"/>
        </w:rPr>
        <w:t xml:space="preserve"> Руслана Богдановича.</w:t>
      </w:r>
    </w:p>
    <w:p w:rsidR="00945C66" w:rsidRPr="00AC4E17" w:rsidRDefault="00945C66" w:rsidP="00CE7D52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94670" w:rsidRPr="00AC4E17" w:rsidRDefault="00394670" w:rsidP="00394670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AC4E17">
        <w:rPr>
          <w:sz w:val="27"/>
          <w:szCs w:val="27"/>
          <w:lang w:eastAsia="uk-UA" w:bidi="uk-UA"/>
        </w:rPr>
        <w:t>Ухвала оскарженню не підлягає.</w:t>
      </w:r>
    </w:p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AC4E17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394670" w:rsidRPr="00AC4E17" w:rsidRDefault="00394670" w:rsidP="00B35AC1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AC4E17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C4E17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C4E1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AC4E17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AC4E1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394670" w:rsidRPr="00AC4E17" w:rsidRDefault="00394670" w:rsidP="00B35AC1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AC4E1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394670" w:rsidRPr="00AC4E17" w:rsidTr="00B35AC1">
        <w:tc>
          <w:tcPr>
            <w:tcW w:w="6946" w:type="dxa"/>
          </w:tcPr>
          <w:p w:rsidR="00394670" w:rsidRPr="00AC4E17" w:rsidRDefault="00394670" w:rsidP="00B35AC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394670" w:rsidRPr="00AC4E17" w:rsidRDefault="00394670" w:rsidP="00B35AC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AC4E1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</w:tbl>
    <w:p w:rsidR="00394670" w:rsidRPr="00AC4E17" w:rsidRDefault="00394670" w:rsidP="003946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394670" w:rsidRPr="00AC4E17" w:rsidSect="00AC4E17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4EA" w:rsidRDefault="001414EA" w:rsidP="001414EA">
      <w:pPr>
        <w:spacing w:after="0" w:line="240" w:lineRule="auto"/>
      </w:pPr>
      <w:r>
        <w:separator/>
      </w:r>
    </w:p>
  </w:endnote>
  <w:endnote w:type="continuationSeparator" w:id="0">
    <w:p w:rsidR="001414EA" w:rsidRDefault="001414EA" w:rsidP="0014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4EA" w:rsidRDefault="001414EA" w:rsidP="001414EA">
      <w:pPr>
        <w:spacing w:after="0" w:line="240" w:lineRule="auto"/>
      </w:pPr>
      <w:r>
        <w:separator/>
      </w:r>
    </w:p>
  </w:footnote>
  <w:footnote w:type="continuationSeparator" w:id="0">
    <w:p w:rsidR="001414EA" w:rsidRDefault="001414EA" w:rsidP="00141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486453"/>
      <w:docPartObj>
        <w:docPartGallery w:val="Page Numbers (Top of Page)"/>
        <w:docPartUnique/>
      </w:docPartObj>
    </w:sdtPr>
    <w:sdtEndPr/>
    <w:sdtContent>
      <w:p w:rsidR="001414EA" w:rsidRDefault="001414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4F6">
          <w:rPr>
            <w:noProof/>
          </w:rPr>
          <w:t>3</w:t>
        </w:r>
        <w:r>
          <w:fldChar w:fldCharType="end"/>
        </w:r>
      </w:p>
    </w:sdtContent>
  </w:sdt>
  <w:p w:rsidR="001414EA" w:rsidRDefault="001414E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85889"/>
    <w:multiLevelType w:val="hybridMultilevel"/>
    <w:tmpl w:val="BC1AAF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84BC8"/>
    <w:multiLevelType w:val="hybridMultilevel"/>
    <w:tmpl w:val="E398E4C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50673"/>
    <w:multiLevelType w:val="hybridMultilevel"/>
    <w:tmpl w:val="711EE71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4F"/>
    <w:rsid w:val="000053CE"/>
    <w:rsid w:val="00025996"/>
    <w:rsid w:val="001414EA"/>
    <w:rsid w:val="00394670"/>
    <w:rsid w:val="003E37FD"/>
    <w:rsid w:val="00426F34"/>
    <w:rsid w:val="004F5ED6"/>
    <w:rsid w:val="00512BFE"/>
    <w:rsid w:val="006F35C4"/>
    <w:rsid w:val="008476AC"/>
    <w:rsid w:val="009302F1"/>
    <w:rsid w:val="00945C66"/>
    <w:rsid w:val="0095024F"/>
    <w:rsid w:val="00974ED8"/>
    <w:rsid w:val="00AC4E17"/>
    <w:rsid w:val="00B644F6"/>
    <w:rsid w:val="00C5525D"/>
    <w:rsid w:val="00CE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B7053"/>
  <w15:chartTrackingRefBased/>
  <w15:docId w15:val="{0F781EF5-C131-4E18-9B24-AA6043CF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ED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974ED8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974ED8"/>
  </w:style>
  <w:style w:type="paragraph" w:styleId="a6">
    <w:name w:val="header"/>
    <w:basedOn w:val="a"/>
    <w:link w:val="a7"/>
    <w:uiPriority w:val="99"/>
    <w:unhideWhenUsed/>
    <w:rsid w:val="00141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414EA"/>
  </w:style>
  <w:style w:type="paragraph" w:styleId="a8">
    <w:name w:val="footer"/>
    <w:basedOn w:val="a"/>
    <w:link w:val="a9"/>
    <w:uiPriority w:val="99"/>
    <w:unhideWhenUsed/>
    <w:rsid w:val="00141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414EA"/>
  </w:style>
  <w:style w:type="character" w:customStyle="1" w:styleId="2">
    <w:name w:val="Основной текст (2)_"/>
    <w:basedOn w:val="a0"/>
    <w:link w:val="20"/>
    <w:rsid w:val="0039467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4670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F5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F5E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3901</Words>
  <Characters>2225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Наталія Руденко (HCJ-DELL0205 - n.rudenko)</cp:lastModifiedBy>
  <cp:revision>15</cp:revision>
  <cp:lastPrinted>2023-12-20T11:10:00Z</cp:lastPrinted>
  <dcterms:created xsi:type="dcterms:W3CDTF">2023-12-18T09:01:00Z</dcterms:created>
  <dcterms:modified xsi:type="dcterms:W3CDTF">2023-12-21T09:11:00Z</dcterms:modified>
</cp:coreProperties>
</file>