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B0FF8" w14:textId="47AD0479" w:rsidR="00236792" w:rsidRDefault="00236792" w:rsidP="00236792">
      <w:pPr>
        <w:tabs>
          <w:tab w:val="left" w:pos="7938"/>
        </w:tabs>
        <w:spacing w:after="0" w:line="240" w:lineRule="auto"/>
        <w:jc w:val="center"/>
        <w:rPr>
          <w:rFonts w:ascii="AcademyC" w:hAnsi="AcademyC" w:cs="Times New Roman"/>
          <w:b/>
          <w:color w:val="002060"/>
          <w:sz w:val="24"/>
          <w:szCs w:val="24"/>
          <w:lang w:val="ru-RU" w:eastAsia="ru-RU"/>
        </w:rPr>
      </w:pPr>
      <w:r>
        <w:rPr>
          <w:rFonts w:ascii="AcademyC" w:hAnsi="AcademyC" w:cs="Times New Roman"/>
          <w:b/>
          <w:noProof/>
          <w:color w:val="002060"/>
          <w:sz w:val="24"/>
          <w:szCs w:val="24"/>
          <w:lang w:eastAsia="uk-UA"/>
        </w:rPr>
        <w:drawing>
          <wp:inline distT="0" distB="0" distL="0" distR="0" wp14:anchorId="57812B6C" wp14:editId="33971FD5">
            <wp:extent cx="53340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95325"/>
                    </a:xfrm>
                    <a:prstGeom prst="rect">
                      <a:avLst/>
                    </a:prstGeom>
                    <a:noFill/>
                  </pic:spPr>
                </pic:pic>
              </a:graphicData>
            </a:graphic>
          </wp:inline>
        </w:drawing>
      </w:r>
    </w:p>
    <w:p w14:paraId="4561228A" w14:textId="026C97E0" w:rsidR="00236792" w:rsidRPr="00236792" w:rsidRDefault="00236792" w:rsidP="00236792">
      <w:pPr>
        <w:tabs>
          <w:tab w:val="left" w:pos="7938"/>
        </w:tabs>
        <w:spacing w:after="0" w:line="240" w:lineRule="auto"/>
        <w:jc w:val="center"/>
        <w:rPr>
          <w:rFonts w:ascii="AcademyC" w:hAnsi="AcademyC" w:cs="Times New Roman"/>
          <w:b/>
          <w:color w:val="002060"/>
          <w:szCs w:val="28"/>
          <w:lang w:val="ru-RU" w:eastAsia="ru-RU"/>
        </w:rPr>
      </w:pPr>
      <w:r w:rsidRPr="00236792">
        <w:rPr>
          <w:rFonts w:ascii="AcademyC" w:hAnsi="AcademyC" w:cs="Times New Roman"/>
          <w:b/>
          <w:color w:val="002060"/>
          <w:szCs w:val="28"/>
          <w:lang w:val="ru-RU" w:eastAsia="ru-RU"/>
        </w:rPr>
        <w:t>УКРАЇНА</w:t>
      </w:r>
    </w:p>
    <w:p w14:paraId="3A76D22A" w14:textId="77777777" w:rsidR="00236792" w:rsidRPr="00236792" w:rsidRDefault="00236792" w:rsidP="00236792">
      <w:pPr>
        <w:tabs>
          <w:tab w:val="left" w:pos="7938"/>
        </w:tabs>
        <w:spacing w:after="0" w:line="240" w:lineRule="auto"/>
        <w:jc w:val="center"/>
        <w:rPr>
          <w:rFonts w:ascii="AcademyC" w:hAnsi="AcademyC" w:cs="Times New Roman"/>
          <w:b/>
          <w:color w:val="002060"/>
          <w:szCs w:val="28"/>
          <w:lang w:val="ru-RU" w:eastAsia="ru-RU"/>
        </w:rPr>
      </w:pPr>
      <w:proofErr w:type="gramStart"/>
      <w:r w:rsidRPr="00236792">
        <w:rPr>
          <w:rFonts w:ascii="AcademyC" w:hAnsi="AcademyC" w:cs="Times New Roman"/>
          <w:b/>
          <w:color w:val="002060"/>
          <w:szCs w:val="28"/>
          <w:lang w:val="ru-RU" w:eastAsia="ru-RU"/>
        </w:rPr>
        <w:t>ВИЩА  РАДА</w:t>
      </w:r>
      <w:proofErr w:type="gramEnd"/>
      <w:r w:rsidRPr="00236792">
        <w:rPr>
          <w:rFonts w:ascii="AcademyC" w:hAnsi="AcademyC" w:cs="Times New Roman"/>
          <w:b/>
          <w:color w:val="002060"/>
          <w:szCs w:val="28"/>
          <w:lang w:val="ru-RU" w:eastAsia="ru-RU"/>
        </w:rPr>
        <w:t xml:space="preserve">  ПРАВОСУДДЯ</w:t>
      </w:r>
    </w:p>
    <w:p w14:paraId="3DC58737" w14:textId="7B695A6A" w:rsidR="00236792" w:rsidRPr="00236792" w:rsidRDefault="00236792" w:rsidP="00236792">
      <w:pPr>
        <w:tabs>
          <w:tab w:val="left" w:pos="7938"/>
        </w:tabs>
        <w:spacing w:after="0" w:line="240" w:lineRule="auto"/>
        <w:jc w:val="center"/>
        <w:rPr>
          <w:rFonts w:ascii="AcademyC" w:hAnsi="AcademyC" w:cs="Times New Roman"/>
          <w:b/>
          <w:color w:val="002060"/>
          <w:szCs w:val="28"/>
          <w:lang w:val="ru-RU" w:eastAsia="ru-RU"/>
        </w:rPr>
      </w:pPr>
      <w:r w:rsidRPr="00236792">
        <w:rPr>
          <w:rFonts w:ascii="AcademyC" w:hAnsi="AcademyC" w:cs="Times New Roman"/>
          <w:b/>
          <w:color w:val="002060"/>
          <w:szCs w:val="28"/>
          <w:lang w:val="ru-RU" w:eastAsia="ru-RU"/>
        </w:rPr>
        <w:t>РІШЕННЯ</w:t>
      </w:r>
    </w:p>
    <w:p w14:paraId="10FFE69B" w14:textId="28E2F572" w:rsidR="00236792" w:rsidRPr="00236792" w:rsidRDefault="00236792" w:rsidP="00B61492">
      <w:pPr>
        <w:tabs>
          <w:tab w:val="left" w:pos="7938"/>
        </w:tabs>
        <w:spacing w:after="0" w:line="240" w:lineRule="auto"/>
        <w:rPr>
          <w:rFonts w:ascii="AcademyC" w:hAnsi="AcademyC" w:cs="Times New Roman"/>
          <w:b/>
          <w:color w:val="002060"/>
          <w:sz w:val="16"/>
          <w:szCs w:val="16"/>
          <w:lang w:val="ru-RU" w:eastAsia="ru-RU"/>
        </w:rPr>
      </w:pPr>
    </w:p>
    <w:tbl>
      <w:tblPr>
        <w:tblW w:w="10279" w:type="dxa"/>
        <w:tblLook w:val="04A0" w:firstRow="1" w:lastRow="0" w:firstColumn="1" w:lastColumn="0" w:noHBand="0" w:noVBand="1"/>
      </w:tblPr>
      <w:tblGrid>
        <w:gridCol w:w="3174"/>
        <w:gridCol w:w="3391"/>
        <w:gridCol w:w="3714"/>
      </w:tblGrid>
      <w:tr w:rsidR="00236792" w:rsidRPr="00236792" w14:paraId="139081A5" w14:textId="77777777" w:rsidTr="004F6ACC">
        <w:trPr>
          <w:trHeight w:val="188"/>
        </w:trPr>
        <w:tc>
          <w:tcPr>
            <w:tcW w:w="3174" w:type="dxa"/>
            <w:hideMark/>
          </w:tcPr>
          <w:p w14:paraId="3591A134" w14:textId="2CF8E2FE" w:rsidR="00236792" w:rsidRPr="00236792" w:rsidRDefault="00236792" w:rsidP="00236792">
            <w:pPr>
              <w:spacing w:line="228" w:lineRule="auto"/>
              <w:ind w:right="-2"/>
              <w:jc w:val="both"/>
              <w:rPr>
                <w:rFonts w:cs="Times New Roman"/>
                <w:noProof/>
                <w:color w:val="002060"/>
                <w:szCs w:val="28"/>
              </w:rPr>
            </w:pPr>
            <w:r>
              <w:rPr>
                <w:rFonts w:cs="Times New Roman"/>
                <w:noProof/>
                <w:color w:val="002060"/>
                <w:szCs w:val="28"/>
              </w:rPr>
              <w:t>19 грудня</w:t>
            </w:r>
            <w:r w:rsidRPr="00236792">
              <w:rPr>
                <w:rFonts w:cs="Times New Roman"/>
                <w:noProof/>
                <w:color w:val="002060"/>
                <w:szCs w:val="28"/>
              </w:rPr>
              <w:t xml:space="preserve"> 2023 року</w:t>
            </w:r>
          </w:p>
        </w:tc>
        <w:tc>
          <w:tcPr>
            <w:tcW w:w="3391" w:type="dxa"/>
            <w:hideMark/>
          </w:tcPr>
          <w:p w14:paraId="2EE21152" w14:textId="77777777" w:rsidR="00236792" w:rsidRPr="00236792" w:rsidRDefault="00236792" w:rsidP="00236792">
            <w:pPr>
              <w:spacing w:line="228" w:lineRule="auto"/>
              <w:ind w:right="-2"/>
              <w:jc w:val="center"/>
              <w:rPr>
                <w:rFonts w:cs="Times New Roman"/>
                <w:noProof/>
                <w:color w:val="002060"/>
                <w:sz w:val="20"/>
                <w:szCs w:val="20"/>
              </w:rPr>
            </w:pPr>
            <w:r w:rsidRPr="00236792">
              <w:rPr>
                <w:rFonts w:cs="Times New Roman"/>
                <w:color w:val="002060"/>
                <w:sz w:val="20"/>
                <w:szCs w:val="20"/>
              </w:rPr>
              <w:t>Київ</w:t>
            </w:r>
          </w:p>
        </w:tc>
        <w:tc>
          <w:tcPr>
            <w:tcW w:w="3714" w:type="dxa"/>
            <w:hideMark/>
          </w:tcPr>
          <w:p w14:paraId="31BF50EE" w14:textId="1A0CE724" w:rsidR="00236792" w:rsidRPr="00236792" w:rsidRDefault="00236792" w:rsidP="0011787F">
            <w:pPr>
              <w:spacing w:line="228" w:lineRule="auto"/>
              <w:ind w:right="-2"/>
              <w:jc w:val="center"/>
              <w:rPr>
                <w:rFonts w:cs="Times New Roman"/>
                <w:noProof/>
                <w:color w:val="002060"/>
                <w:szCs w:val="28"/>
              </w:rPr>
            </w:pPr>
            <w:r w:rsidRPr="00236792">
              <w:rPr>
                <w:rFonts w:cs="Times New Roman"/>
                <w:noProof/>
                <w:color w:val="002060"/>
                <w:szCs w:val="28"/>
              </w:rPr>
              <w:t>№ </w:t>
            </w:r>
            <w:r w:rsidR="0011787F">
              <w:rPr>
                <w:rFonts w:cs="Times New Roman"/>
                <w:noProof/>
                <w:color w:val="002060"/>
                <w:szCs w:val="28"/>
              </w:rPr>
              <w:t>1347</w:t>
            </w:r>
            <w:r w:rsidRPr="00236792">
              <w:rPr>
                <w:rFonts w:cs="Times New Roman"/>
                <w:noProof/>
                <w:color w:val="002060"/>
                <w:szCs w:val="28"/>
              </w:rPr>
              <w:t>/0/15-23</w:t>
            </w:r>
          </w:p>
        </w:tc>
      </w:tr>
    </w:tbl>
    <w:p w14:paraId="1684894E" w14:textId="0D79DC63" w:rsidR="00236792" w:rsidRPr="00236792" w:rsidRDefault="00236792" w:rsidP="00B61492">
      <w:pPr>
        <w:tabs>
          <w:tab w:val="left" w:pos="7938"/>
        </w:tabs>
        <w:spacing w:after="0" w:line="240" w:lineRule="auto"/>
        <w:rPr>
          <w:rFonts w:ascii="AcademyC" w:hAnsi="AcademyC" w:cs="Times New Roman"/>
          <w:b/>
          <w:color w:val="002060"/>
          <w:sz w:val="6"/>
          <w:szCs w:val="6"/>
          <w:lang w:val="ru-RU" w:eastAsia="ru-RU"/>
        </w:rPr>
      </w:pPr>
    </w:p>
    <w:p w14:paraId="7210963F" w14:textId="77777777" w:rsidR="00236792" w:rsidRDefault="00236792" w:rsidP="00B61492">
      <w:pPr>
        <w:tabs>
          <w:tab w:val="left" w:pos="7938"/>
        </w:tabs>
        <w:spacing w:after="0" w:line="240" w:lineRule="auto"/>
        <w:rPr>
          <w:rFonts w:ascii="AcademyC" w:hAnsi="AcademyC" w:cs="Times New Roman"/>
          <w:b/>
          <w:color w:val="002060"/>
          <w:sz w:val="24"/>
          <w:szCs w:val="24"/>
          <w:lang w:val="ru-RU" w:eastAsia="ru-RU"/>
        </w:rPr>
      </w:pPr>
    </w:p>
    <w:tbl>
      <w:tblPr>
        <w:tblpPr w:leftFromText="180" w:rightFromText="180" w:vertAnchor="text" w:horzAnchor="margin" w:tblpY="-25"/>
        <w:tblW w:w="0" w:type="auto"/>
        <w:tblLook w:val="0000" w:firstRow="0" w:lastRow="0" w:firstColumn="0" w:lastColumn="0" w:noHBand="0" w:noVBand="0"/>
      </w:tblPr>
      <w:tblGrid>
        <w:gridCol w:w="4111"/>
      </w:tblGrid>
      <w:tr w:rsidR="00B61492" w:rsidRPr="006B7759" w14:paraId="1F43F756" w14:textId="77777777" w:rsidTr="00504B2A">
        <w:trPr>
          <w:trHeight w:val="143"/>
        </w:trPr>
        <w:tc>
          <w:tcPr>
            <w:tcW w:w="4111" w:type="dxa"/>
          </w:tcPr>
          <w:p w14:paraId="278E75A5" w14:textId="59F56FCA" w:rsidR="00B61492" w:rsidRPr="006B7759" w:rsidRDefault="00CD7483" w:rsidP="00504B2A">
            <w:pPr>
              <w:tabs>
                <w:tab w:val="left" w:pos="0"/>
                <w:tab w:val="left" w:pos="7938"/>
              </w:tabs>
              <w:spacing w:after="0" w:line="240" w:lineRule="auto"/>
              <w:ind w:right="182"/>
              <w:jc w:val="both"/>
              <w:rPr>
                <w:rFonts w:cs="Times New Roman"/>
                <w:b/>
                <w:color w:val="000000"/>
                <w:sz w:val="24"/>
                <w:szCs w:val="24"/>
                <w:lang w:eastAsia="ru-RU"/>
              </w:rPr>
            </w:pPr>
            <w:r>
              <w:rPr>
                <w:rFonts w:cs="Times New Roman"/>
                <w:b/>
                <w:color w:val="000000"/>
                <w:sz w:val="24"/>
                <w:szCs w:val="24"/>
                <w:lang w:eastAsia="ru-RU"/>
              </w:rPr>
              <w:t>Про звільнення</w:t>
            </w:r>
            <w:r w:rsidR="000F67DC">
              <w:t xml:space="preserve"> </w:t>
            </w:r>
            <w:r w:rsidR="0090323E">
              <w:t xml:space="preserve"> </w:t>
            </w:r>
            <w:r w:rsidR="0090323E" w:rsidRPr="0090323E">
              <w:rPr>
                <w:rFonts w:cs="Times New Roman"/>
                <w:b/>
                <w:color w:val="000000"/>
                <w:sz w:val="24"/>
                <w:szCs w:val="24"/>
                <w:lang w:eastAsia="ru-RU"/>
              </w:rPr>
              <w:t>Зубова О</w:t>
            </w:r>
            <w:r w:rsidR="0090323E">
              <w:rPr>
                <w:rFonts w:cs="Times New Roman"/>
                <w:b/>
                <w:color w:val="000000"/>
                <w:sz w:val="24"/>
                <w:szCs w:val="24"/>
                <w:lang w:eastAsia="ru-RU"/>
              </w:rPr>
              <w:t>.</w:t>
            </w:r>
            <w:r w:rsidR="0090323E" w:rsidRPr="0090323E">
              <w:rPr>
                <w:rFonts w:cs="Times New Roman"/>
                <w:b/>
                <w:color w:val="000000"/>
                <w:sz w:val="24"/>
                <w:szCs w:val="24"/>
                <w:lang w:eastAsia="ru-RU"/>
              </w:rPr>
              <w:t>С</w:t>
            </w:r>
            <w:r w:rsidR="0090323E">
              <w:rPr>
                <w:rFonts w:cs="Times New Roman"/>
                <w:b/>
                <w:color w:val="000000"/>
                <w:sz w:val="24"/>
                <w:szCs w:val="24"/>
                <w:lang w:eastAsia="ru-RU"/>
              </w:rPr>
              <w:t>.</w:t>
            </w:r>
            <w:r w:rsidR="0090323E" w:rsidRPr="0090323E">
              <w:rPr>
                <w:rFonts w:cs="Times New Roman"/>
                <w:b/>
                <w:color w:val="000000"/>
                <w:sz w:val="24"/>
                <w:szCs w:val="24"/>
                <w:lang w:eastAsia="ru-RU"/>
              </w:rPr>
              <w:t xml:space="preserve"> </w:t>
            </w:r>
            <w:r w:rsidR="000F67DC" w:rsidRPr="000F67DC">
              <w:rPr>
                <w:rFonts w:cs="Times New Roman"/>
                <w:b/>
                <w:color w:val="000000"/>
                <w:sz w:val="24"/>
                <w:szCs w:val="24"/>
                <w:lang w:eastAsia="ru-RU"/>
              </w:rPr>
              <w:t xml:space="preserve"> </w:t>
            </w:r>
            <w:r w:rsidR="00B61492" w:rsidRPr="008E143A">
              <w:rPr>
                <w:rFonts w:cs="Times New Roman"/>
                <w:b/>
                <w:color w:val="000000"/>
                <w:sz w:val="24"/>
                <w:szCs w:val="24"/>
                <w:lang w:eastAsia="ru-RU"/>
              </w:rPr>
              <w:t xml:space="preserve"> </w:t>
            </w:r>
            <w:r w:rsidR="00B61492">
              <w:rPr>
                <w:rFonts w:cs="Times New Roman"/>
                <w:b/>
                <w:color w:val="000000"/>
                <w:sz w:val="24"/>
                <w:szCs w:val="24"/>
                <w:lang w:eastAsia="ru-RU"/>
              </w:rPr>
              <w:br/>
              <w:t>з посади судді</w:t>
            </w:r>
            <w:r w:rsidR="000F67DC">
              <w:t xml:space="preserve"> </w:t>
            </w:r>
            <w:r w:rsidR="0090323E" w:rsidRPr="0090323E">
              <w:rPr>
                <w:b/>
                <w:sz w:val="24"/>
                <w:szCs w:val="24"/>
                <w:shd w:val="clear" w:color="auto" w:fill="FFFFFF"/>
              </w:rPr>
              <w:t xml:space="preserve">Херсонського міського суду Херсонської області </w:t>
            </w:r>
            <w:r w:rsidR="00B61492" w:rsidRPr="002800AB">
              <w:rPr>
                <w:rFonts w:cs="Times New Roman"/>
                <w:b/>
                <w:sz w:val="24"/>
                <w:szCs w:val="24"/>
                <w:lang w:eastAsia="ru-RU"/>
              </w:rPr>
              <w:t xml:space="preserve"> </w:t>
            </w:r>
            <w:r w:rsidR="00B61492" w:rsidRPr="002800AB">
              <w:rPr>
                <w:b/>
                <w:sz w:val="24"/>
                <w:szCs w:val="24"/>
              </w:rPr>
              <w:t>у</w:t>
            </w:r>
            <w:r w:rsidR="001375B2">
              <w:rPr>
                <w:b/>
                <w:sz w:val="24"/>
                <w:szCs w:val="24"/>
              </w:rPr>
              <w:t xml:space="preserve"> </w:t>
            </w:r>
            <w:r w:rsidR="00B61492" w:rsidRPr="002800AB">
              <w:rPr>
                <w:b/>
                <w:sz w:val="24"/>
                <w:szCs w:val="24"/>
              </w:rPr>
              <w:t>зв’язку з поданням заяви про</w:t>
            </w:r>
            <w:r w:rsidR="00F24436" w:rsidRPr="002800AB">
              <w:rPr>
                <w:b/>
                <w:sz w:val="24"/>
                <w:szCs w:val="24"/>
              </w:rPr>
              <w:t> </w:t>
            </w:r>
            <w:r w:rsidR="00B61492" w:rsidRPr="002800AB">
              <w:rPr>
                <w:b/>
                <w:sz w:val="24"/>
                <w:szCs w:val="24"/>
              </w:rPr>
              <w:t>відставку</w:t>
            </w:r>
            <w:r w:rsidR="0090323E">
              <w:rPr>
                <w:b/>
                <w:sz w:val="24"/>
                <w:szCs w:val="24"/>
              </w:rPr>
              <w:t xml:space="preserve"> </w:t>
            </w:r>
          </w:p>
        </w:tc>
      </w:tr>
    </w:tbl>
    <w:p w14:paraId="0D746128" w14:textId="77777777" w:rsidR="00B61492" w:rsidRDefault="00B61492" w:rsidP="00B61492">
      <w:pPr>
        <w:pStyle w:val="20"/>
        <w:shd w:val="clear" w:color="auto" w:fill="auto"/>
        <w:tabs>
          <w:tab w:val="left" w:pos="7938"/>
        </w:tabs>
        <w:spacing w:before="0" w:after="333"/>
        <w:rPr>
          <w:rFonts w:eastAsia="Calibri"/>
          <w:b/>
          <w:lang w:eastAsia="ru-RU"/>
        </w:rPr>
      </w:pPr>
    </w:p>
    <w:p w14:paraId="136EC3D2" w14:textId="0BC7B234" w:rsidR="00CA58E1" w:rsidRDefault="00CA58E1" w:rsidP="00B61492">
      <w:pPr>
        <w:pStyle w:val="20"/>
        <w:shd w:val="clear" w:color="auto" w:fill="auto"/>
        <w:tabs>
          <w:tab w:val="left" w:pos="7938"/>
        </w:tabs>
        <w:spacing w:before="0" w:after="333"/>
      </w:pPr>
    </w:p>
    <w:p w14:paraId="070C2BBE" w14:textId="77777777" w:rsidR="00786CE3" w:rsidRPr="00236792" w:rsidRDefault="00786CE3" w:rsidP="00B61492">
      <w:pPr>
        <w:pStyle w:val="20"/>
        <w:shd w:val="clear" w:color="auto" w:fill="auto"/>
        <w:tabs>
          <w:tab w:val="left" w:pos="7938"/>
        </w:tabs>
        <w:spacing w:before="0" w:after="333"/>
        <w:rPr>
          <w:sz w:val="4"/>
          <w:szCs w:val="4"/>
        </w:rPr>
      </w:pPr>
    </w:p>
    <w:p w14:paraId="1B5B1DF7" w14:textId="77777777" w:rsidR="00B61492" w:rsidRDefault="00B61492" w:rsidP="00561A91">
      <w:pPr>
        <w:pStyle w:val="20"/>
        <w:tabs>
          <w:tab w:val="left" w:pos="7938"/>
        </w:tabs>
        <w:spacing w:before="0" w:after="0" w:line="240" w:lineRule="auto"/>
        <w:ind w:firstLine="567"/>
      </w:pPr>
      <w:r w:rsidRPr="002F43C2">
        <w:t xml:space="preserve">Вища рада правосуддя, розглянувши заяву та додані до неї документи про звільнення </w:t>
      </w:r>
      <w:r w:rsidR="0090323E" w:rsidRPr="0090323E">
        <w:rPr>
          <w:shd w:val="clear" w:color="auto" w:fill="FFFFFF"/>
        </w:rPr>
        <w:t>Зубова Олексан</w:t>
      </w:r>
      <w:r w:rsidR="0090323E">
        <w:rPr>
          <w:shd w:val="clear" w:color="auto" w:fill="FFFFFF"/>
        </w:rPr>
        <w:t xml:space="preserve">дра Сергійовича з посади судді </w:t>
      </w:r>
      <w:r w:rsidR="0090323E" w:rsidRPr="0090323E">
        <w:rPr>
          <w:shd w:val="clear" w:color="auto" w:fill="FFFFFF"/>
        </w:rPr>
        <w:t>Херсонського міського суду Херсонської області у відставку</w:t>
      </w:r>
      <w:r w:rsidRPr="002F43C2">
        <w:t>,</w:t>
      </w:r>
    </w:p>
    <w:p w14:paraId="11995BEF" w14:textId="77777777" w:rsidR="00561A91" w:rsidRPr="00561A91" w:rsidRDefault="00561A91" w:rsidP="00561A91">
      <w:pPr>
        <w:pStyle w:val="20"/>
        <w:tabs>
          <w:tab w:val="left" w:pos="7938"/>
        </w:tabs>
        <w:spacing w:before="0" w:after="0" w:line="240" w:lineRule="auto"/>
        <w:ind w:firstLine="567"/>
        <w:rPr>
          <w:sz w:val="16"/>
          <w:szCs w:val="16"/>
          <w:shd w:val="clear" w:color="auto" w:fill="FFFFFF"/>
        </w:rPr>
      </w:pPr>
    </w:p>
    <w:p w14:paraId="43689313" w14:textId="77777777" w:rsidR="00B61492" w:rsidRPr="002F43C2" w:rsidRDefault="00B61492" w:rsidP="00561A91">
      <w:pPr>
        <w:tabs>
          <w:tab w:val="left" w:pos="4111"/>
          <w:tab w:val="left" w:pos="7938"/>
        </w:tabs>
        <w:spacing w:after="0" w:line="240" w:lineRule="auto"/>
        <w:ind w:right="98" w:firstLine="851"/>
        <w:rPr>
          <w:rFonts w:cs="Times New Roman"/>
          <w:b/>
          <w:color w:val="000000"/>
          <w:szCs w:val="28"/>
          <w:lang w:eastAsia="ru-RU"/>
        </w:rPr>
      </w:pPr>
      <w:r w:rsidRPr="002F43C2">
        <w:rPr>
          <w:rFonts w:cs="Times New Roman"/>
          <w:b/>
          <w:color w:val="000000"/>
          <w:szCs w:val="28"/>
          <w:lang w:eastAsia="ru-RU"/>
        </w:rPr>
        <w:tab/>
        <w:t>встановила:</w:t>
      </w:r>
    </w:p>
    <w:p w14:paraId="1DDF2309" w14:textId="77777777" w:rsidR="00B61492" w:rsidRPr="00561A91" w:rsidRDefault="00B61492" w:rsidP="00561A91">
      <w:pPr>
        <w:tabs>
          <w:tab w:val="left" w:pos="4111"/>
          <w:tab w:val="left" w:pos="7938"/>
        </w:tabs>
        <w:spacing w:after="0" w:line="240" w:lineRule="auto"/>
        <w:ind w:right="98"/>
        <w:rPr>
          <w:rFonts w:cs="Times New Roman"/>
          <w:b/>
          <w:color w:val="000000"/>
          <w:sz w:val="16"/>
          <w:szCs w:val="16"/>
          <w:lang w:eastAsia="ru-RU"/>
        </w:rPr>
      </w:pPr>
    </w:p>
    <w:p w14:paraId="144FCFA9" w14:textId="77777777" w:rsidR="00B61492" w:rsidRPr="005C2763" w:rsidRDefault="00B61492" w:rsidP="00561A91">
      <w:pPr>
        <w:pStyle w:val="a3"/>
        <w:jc w:val="both"/>
        <w:rPr>
          <w:sz w:val="28"/>
          <w:szCs w:val="28"/>
          <w:lang w:val="uk-UA"/>
        </w:rPr>
      </w:pPr>
      <w:r w:rsidRPr="005C2763">
        <w:rPr>
          <w:sz w:val="28"/>
          <w:szCs w:val="28"/>
          <w:shd w:val="clear" w:color="auto" w:fill="FFFFFF"/>
          <w:lang w:val="uk-UA"/>
        </w:rPr>
        <w:t xml:space="preserve">до Вищої ради правосуддя </w:t>
      </w:r>
      <w:r w:rsidR="0090323E" w:rsidRPr="0090323E">
        <w:rPr>
          <w:sz w:val="28"/>
          <w:szCs w:val="28"/>
          <w:shd w:val="clear" w:color="auto" w:fill="FFFFFF"/>
          <w:lang w:val="uk-UA"/>
        </w:rPr>
        <w:t>13 листопада 2023 року</w:t>
      </w:r>
      <w:r w:rsidRPr="005C2763">
        <w:rPr>
          <w:sz w:val="28"/>
          <w:szCs w:val="28"/>
          <w:shd w:val="clear" w:color="auto" w:fill="FFFFFF"/>
          <w:lang w:val="uk-UA"/>
        </w:rPr>
        <w:t xml:space="preserve"> надійшла заява </w:t>
      </w:r>
      <w:r w:rsidR="0090323E" w:rsidRPr="0090323E">
        <w:rPr>
          <w:sz w:val="28"/>
          <w:szCs w:val="28"/>
          <w:shd w:val="clear" w:color="auto" w:fill="FFFFFF"/>
          <w:lang w:val="uk-UA"/>
        </w:rPr>
        <w:t>Зубова О.С.</w:t>
      </w:r>
      <w:r w:rsidR="003D06F8" w:rsidRPr="003D06F8">
        <w:rPr>
          <w:sz w:val="28"/>
          <w:szCs w:val="28"/>
          <w:shd w:val="clear" w:color="auto" w:fill="FFFFFF"/>
          <w:lang w:val="uk-UA"/>
        </w:rPr>
        <w:t xml:space="preserve"> про звільнення з посади судді </w:t>
      </w:r>
      <w:r w:rsidR="0090323E" w:rsidRPr="0090323E">
        <w:rPr>
          <w:sz w:val="28"/>
          <w:szCs w:val="28"/>
          <w:shd w:val="clear" w:color="auto" w:fill="FFFFFF"/>
          <w:lang w:val="uk-UA"/>
        </w:rPr>
        <w:t>Херсонського міського суду Херсонської області</w:t>
      </w:r>
      <w:r w:rsidR="003D06F8" w:rsidRPr="002800AB">
        <w:rPr>
          <w:sz w:val="28"/>
          <w:szCs w:val="28"/>
          <w:shd w:val="clear" w:color="auto" w:fill="FFFFFF"/>
          <w:lang w:val="uk-UA"/>
        </w:rPr>
        <w:t xml:space="preserve"> у</w:t>
      </w:r>
      <w:r w:rsidR="007E1E65" w:rsidRPr="002800AB">
        <w:rPr>
          <w:sz w:val="28"/>
          <w:szCs w:val="28"/>
          <w:shd w:val="clear" w:color="auto" w:fill="FFFFFF"/>
          <w:lang w:val="uk-UA"/>
        </w:rPr>
        <w:t> </w:t>
      </w:r>
      <w:r w:rsidR="003D06F8" w:rsidRPr="002800AB">
        <w:rPr>
          <w:sz w:val="28"/>
          <w:szCs w:val="28"/>
          <w:shd w:val="clear" w:color="auto" w:fill="FFFFFF"/>
          <w:lang w:val="uk-UA"/>
        </w:rPr>
        <w:t>відставку</w:t>
      </w:r>
      <w:r w:rsidRPr="002800AB">
        <w:rPr>
          <w:sz w:val="28"/>
          <w:szCs w:val="28"/>
          <w:shd w:val="clear" w:color="auto" w:fill="FFFFFF"/>
          <w:lang w:val="uk-UA"/>
        </w:rPr>
        <w:t xml:space="preserve">. </w:t>
      </w:r>
    </w:p>
    <w:p w14:paraId="54DE537F" w14:textId="77314CF1" w:rsidR="00B34D98" w:rsidRPr="002800AB" w:rsidRDefault="0090323E" w:rsidP="00561A91">
      <w:pPr>
        <w:pStyle w:val="20"/>
        <w:shd w:val="clear" w:color="auto" w:fill="auto"/>
        <w:spacing w:before="0" w:after="0" w:line="240" w:lineRule="auto"/>
        <w:ind w:firstLine="567"/>
        <w:rPr>
          <w:shd w:val="clear" w:color="auto" w:fill="FFFFFF"/>
        </w:rPr>
      </w:pPr>
      <w:r w:rsidRPr="0090323E">
        <w:rPr>
          <w:rStyle w:val="2"/>
          <w:color w:val="000000"/>
        </w:rPr>
        <w:t>Зубов Олекс</w:t>
      </w:r>
      <w:r w:rsidR="0036574A">
        <w:rPr>
          <w:rStyle w:val="2"/>
          <w:color w:val="000000"/>
        </w:rPr>
        <w:t>андр Сергійович, ____</w:t>
      </w:r>
      <w:bookmarkStart w:id="0" w:name="_GoBack"/>
      <w:bookmarkEnd w:id="0"/>
      <w:r w:rsidRPr="0090323E">
        <w:rPr>
          <w:rStyle w:val="2"/>
          <w:color w:val="000000"/>
        </w:rPr>
        <w:t xml:space="preserve"> року народження, відповідно до наказу відділу юстиції виконкому Магаданської обласної ради народних депутатів від 5 липня 1985 року № 99 з 15 липня 1985 року виконував обов’язки народного судді </w:t>
      </w:r>
      <w:proofErr w:type="spellStart"/>
      <w:r w:rsidRPr="0090323E">
        <w:rPr>
          <w:rStyle w:val="2"/>
          <w:color w:val="000000"/>
        </w:rPr>
        <w:t>Шмідт</w:t>
      </w:r>
      <w:r w:rsidR="00EC4E70">
        <w:rPr>
          <w:rStyle w:val="2"/>
          <w:color w:val="000000"/>
        </w:rPr>
        <w:t>і</w:t>
      </w:r>
      <w:r w:rsidRPr="0090323E">
        <w:rPr>
          <w:rStyle w:val="2"/>
          <w:color w:val="000000"/>
        </w:rPr>
        <w:t>вського</w:t>
      </w:r>
      <w:proofErr w:type="spellEnd"/>
      <w:r w:rsidRPr="0090323E">
        <w:rPr>
          <w:rStyle w:val="2"/>
          <w:color w:val="000000"/>
        </w:rPr>
        <w:t xml:space="preserve"> районного наро</w:t>
      </w:r>
      <w:r w:rsidR="00823FF8">
        <w:rPr>
          <w:rStyle w:val="2"/>
          <w:color w:val="000000"/>
        </w:rPr>
        <w:t>дного суду, з 5 березня 1986 </w:t>
      </w:r>
      <w:r w:rsidRPr="0090323E">
        <w:rPr>
          <w:rStyle w:val="2"/>
          <w:color w:val="000000"/>
        </w:rPr>
        <w:t xml:space="preserve">року виконував обов’язки голови </w:t>
      </w:r>
      <w:proofErr w:type="spellStart"/>
      <w:r w:rsidR="00EC4E70" w:rsidRPr="0090323E">
        <w:rPr>
          <w:rStyle w:val="2"/>
          <w:color w:val="000000"/>
        </w:rPr>
        <w:t>Шмідт</w:t>
      </w:r>
      <w:r w:rsidR="00EC4E70">
        <w:rPr>
          <w:rStyle w:val="2"/>
          <w:color w:val="000000"/>
        </w:rPr>
        <w:t>і</w:t>
      </w:r>
      <w:r w:rsidR="00EC4E70" w:rsidRPr="0090323E">
        <w:rPr>
          <w:rStyle w:val="2"/>
          <w:color w:val="000000"/>
        </w:rPr>
        <w:t>вського</w:t>
      </w:r>
      <w:proofErr w:type="spellEnd"/>
      <w:r w:rsidR="00EC4E70" w:rsidRPr="0090323E">
        <w:rPr>
          <w:rStyle w:val="2"/>
          <w:color w:val="000000"/>
        </w:rPr>
        <w:t xml:space="preserve"> </w:t>
      </w:r>
      <w:r w:rsidRPr="0090323E">
        <w:rPr>
          <w:rStyle w:val="2"/>
          <w:color w:val="000000"/>
        </w:rPr>
        <w:t>районного народного суду, рішенням ХІІ сесії Херсонської обласної</w:t>
      </w:r>
      <w:r w:rsidR="00823FF8">
        <w:rPr>
          <w:rStyle w:val="2"/>
          <w:color w:val="000000"/>
        </w:rPr>
        <w:t xml:space="preserve"> ради народних депутатів від 26 </w:t>
      </w:r>
      <w:r w:rsidRPr="0090323E">
        <w:rPr>
          <w:rStyle w:val="2"/>
          <w:color w:val="000000"/>
        </w:rPr>
        <w:t>січня 1993 року № 238 обраний народним суддею Суворовського районного народного суду м</w:t>
      </w:r>
      <w:r w:rsidR="001375B2">
        <w:rPr>
          <w:rStyle w:val="2"/>
          <w:color w:val="000000"/>
        </w:rPr>
        <w:t>іста</w:t>
      </w:r>
      <w:r w:rsidRPr="0090323E">
        <w:rPr>
          <w:rStyle w:val="2"/>
          <w:color w:val="000000"/>
        </w:rPr>
        <w:t xml:space="preserve"> Херсона, Постано</w:t>
      </w:r>
      <w:r w:rsidR="001375B2">
        <w:rPr>
          <w:rStyle w:val="2"/>
          <w:color w:val="000000"/>
        </w:rPr>
        <w:t>во</w:t>
      </w:r>
      <w:r w:rsidRPr="0090323E">
        <w:rPr>
          <w:rStyle w:val="2"/>
          <w:color w:val="000000"/>
        </w:rPr>
        <w:t>ю Верховної Ради Ук</w:t>
      </w:r>
      <w:r>
        <w:rPr>
          <w:rStyle w:val="2"/>
          <w:color w:val="000000"/>
        </w:rPr>
        <w:t>раїни від 15</w:t>
      </w:r>
      <w:r w:rsidR="001375B2">
        <w:rPr>
          <w:rStyle w:val="2"/>
          <w:color w:val="000000"/>
        </w:rPr>
        <w:t> </w:t>
      </w:r>
      <w:r>
        <w:rPr>
          <w:rStyle w:val="2"/>
          <w:color w:val="000000"/>
        </w:rPr>
        <w:t>травня 2003</w:t>
      </w:r>
      <w:r w:rsidR="00EC4E70">
        <w:rPr>
          <w:rStyle w:val="2"/>
          <w:color w:val="000000"/>
        </w:rPr>
        <w:t> </w:t>
      </w:r>
      <w:r>
        <w:rPr>
          <w:rStyle w:val="2"/>
          <w:color w:val="000000"/>
        </w:rPr>
        <w:t>року № </w:t>
      </w:r>
      <w:r w:rsidRPr="0090323E">
        <w:rPr>
          <w:rStyle w:val="2"/>
          <w:color w:val="000000"/>
        </w:rPr>
        <w:t>809-IV обраний на посаду судді місцевого Суворовського районного суду міста Херсона безстроково, У</w:t>
      </w:r>
      <w:r w:rsidR="00823FF8">
        <w:rPr>
          <w:rStyle w:val="2"/>
          <w:color w:val="000000"/>
        </w:rPr>
        <w:t>казом Президента України від 22 </w:t>
      </w:r>
      <w:r w:rsidRPr="0090323E">
        <w:rPr>
          <w:rStyle w:val="2"/>
          <w:color w:val="000000"/>
        </w:rPr>
        <w:t>серпня 2016 року № 341/2016 переведений на посаду судді Херсонського міського суду Херсонської області, рішення</w:t>
      </w:r>
      <w:r w:rsidR="00823FF8">
        <w:rPr>
          <w:rStyle w:val="2"/>
          <w:color w:val="000000"/>
        </w:rPr>
        <w:t>м Голови Верховного Суду від 27 </w:t>
      </w:r>
      <w:r w:rsidRPr="0090323E">
        <w:rPr>
          <w:rStyle w:val="2"/>
          <w:color w:val="000000"/>
        </w:rPr>
        <w:t>квітня 2022 року № 28/0/149-22 відряджений до Татарбунарського</w:t>
      </w:r>
      <w:r>
        <w:rPr>
          <w:rStyle w:val="2"/>
          <w:color w:val="000000"/>
        </w:rPr>
        <w:t xml:space="preserve"> рай</w:t>
      </w:r>
      <w:r w:rsidR="001375B2">
        <w:rPr>
          <w:rStyle w:val="2"/>
          <w:color w:val="000000"/>
        </w:rPr>
        <w:t>онного</w:t>
      </w:r>
      <w:r>
        <w:rPr>
          <w:rStyle w:val="2"/>
          <w:color w:val="000000"/>
        </w:rPr>
        <w:t xml:space="preserve"> суду Одеської області з 28 </w:t>
      </w:r>
      <w:r w:rsidRPr="0090323E">
        <w:rPr>
          <w:rStyle w:val="2"/>
          <w:color w:val="000000"/>
        </w:rPr>
        <w:t>квітня 2022 року, рішенн</w:t>
      </w:r>
      <w:r w:rsidR="00823FF8">
        <w:rPr>
          <w:rStyle w:val="2"/>
          <w:color w:val="000000"/>
        </w:rPr>
        <w:t>ям Вищої ради правосуддя від 26 </w:t>
      </w:r>
      <w:r w:rsidRPr="0090323E">
        <w:rPr>
          <w:rStyle w:val="2"/>
          <w:color w:val="000000"/>
        </w:rPr>
        <w:t>вересня 2023 року № 911/0/15-23 достроково закінчено відрядження судді Херсонського міського суду Херсонської області Зубова О.С. до Татарбунарського районного суду Одеської області з 15 листопада 2023 року.</w:t>
      </w:r>
    </w:p>
    <w:p w14:paraId="70360574" w14:textId="24DFDF2F" w:rsidR="00B34D98" w:rsidRDefault="00782676" w:rsidP="00F24436">
      <w:pPr>
        <w:pStyle w:val="20"/>
        <w:shd w:val="clear" w:color="auto" w:fill="auto"/>
        <w:spacing w:before="0" w:after="0" w:line="240" w:lineRule="auto"/>
        <w:ind w:firstLine="567"/>
        <w:rPr>
          <w:color w:val="000000"/>
          <w:shd w:val="clear" w:color="auto" w:fill="FFFFFF"/>
        </w:rPr>
      </w:pPr>
      <w:r>
        <w:rPr>
          <w:rFonts w:cs="Times New Roman"/>
          <w:lang w:eastAsia="ru-RU"/>
        </w:rPr>
        <w:t xml:space="preserve"> </w:t>
      </w:r>
      <w:r w:rsidR="00B34D98" w:rsidRPr="00B34D98">
        <w:rPr>
          <w:rFonts w:cs="Times New Roman"/>
          <w:lang w:eastAsia="ru-RU"/>
        </w:rPr>
        <w:t>Відповідно до статті 116 Закону України від 2 червня 2016 року</w:t>
      </w:r>
      <w:r w:rsidR="00B34D98">
        <w:rPr>
          <w:rFonts w:cs="Times New Roman"/>
          <w:lang w:eastAsia="ru-RU"/>
        </w:rPr>
        <w:t> </w:t>
      </w:r>
      <w:r w:rsidR="00DD52A7">
        <w:rPr>
          <w:rFonts w:cs="Times New Roman"/>
          <w:lang w:eastAsia="ru-RU"/>
        </w:rPr>
        <w:br/>
      </w:r>
      <w:r w:rsidR="00B34D98" w:rsidRPr="00B34D98">
        <w:rPr>
          <w:rFonts w:cs="Times New Roman"/>
          <w:lang w:eastAsia="ru-RU"/>
        </w:rPr>
        <w:t>№ 1402-VІІІ «Про судоустрій і статус суддів» (далі – Закон № 1402-VІІІ)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14:paraId="637C1692" w14:textId="77777777" w:rsidR="00823FF8" w:rsidRPr="00823FF8" w:rsidRDefault="00B34D98" w:rsidP="00823FF8">
      <w:pPr>
        <w:pStyle w:val="20"/>
        <w:shd w:val="clear" w:color="auto" w:fill="auto"/>
        <w:spacing w:before="0" w:after="0" w:line="240" w:lineRule="auto"/>
        <w:ind w:firstLine="567"/>
        <w:rPr>
          <w:rFonts w:cs="Times New Roman"/>
          <w:lang w:eastAsia="ru-RU"/>
        </w:rPr>
      </w:pPr>
      <w:r w:rsidRPr="00B34D98">
        <w:rPr>
          <w:rFonts w:cs="Times New Roman"/>
          <w:lang w:eastAsia="ru-RU"/>
        </w:rPr>
        <w:t xml:space="preserve">Водночас абзацом четвертим пункту 34 розділу XII «Прикінцеві та перехідні положення» Закону № 1402-VIII встановлено, що судді, призначені чи </w:t>
      </w:r>
      <w:r w:rsidRPr="00B34D98">
        <w:rPr>
          <w:rFonts w:cs="Times New Roman"/>
          <w:lang w:eastAsia="ru-RU"/>
        </w:rPr>
        <w:lastRenderedPageBreak/>
        <w:t xml:space="preserve">обрані на посаду до набрання чинності цим Законом, зберігають визначення стажу роботи на посаді судді </w:t>
      </w:r>
      <w:r w:rsidRPr="002800AB">
        <w:rPr>
          <w:rFonts w:cs="Times New Roman"/>
          <w:lang w:eastAsia="ru-RU"/>
        </w:rPr>
        <w:t>відповідно до законодавства, що діяло на день їх призначення (обрання).</w:t>
      </w:r>
    </w:p>
    <w:p w14:paraId="2A7ABA61" w14:textId="5154EB0F" w:rsidR="00823FF8" w:rsidRPr="00823FF8" w:rsidRDefault="00823FF8" w:rsidP="00823FF8">
      <w:pPr>
        <w:pStyle w:val="20"/>
        <w:spacing w:before="0" w:after="0" w:line="240" w:lineRule="auto"/>
        <w:ind w:firstLine="567"/>
        <w:rPr>
          <w:rFonts w:cs="Times New Roman"/>
          <w:lang w:eastAsia="ru-RU"/>
        </w:rPr>
      </w:pPr>
      <w:r w:rsidRPr="00823FF8">
        <w:rPr>
          <w:rFonts w:cs="Times New Roman"/>
          <w:lang w:eastAsia="ru-RU"/>
        </w:rPr>
        <w:t xml:space="preserve">На час покладення у 1985 році на Зубова О.С. виконання обов’язків народного судді </w:t>
      </w:r>
      <w:proofErr w:type="spellStart"/>
      <w:r w:rsidR="001375B2" w:rsidRPr="00823FF8">
        <w:rPr>
          <w:rFonts w:cs="Times New Roman"/>
          <w:lang w:eastAsia="ru-RU"/>
        </w:rPr>
        <w:t>Шмідт</w:t>
      </w:r>
      <w:r w:rsidR="00EC4E70">
        <w:rPr>
          <w:rFonts w:cs="Times New Roman"/>
          <w:lang w:eastAsia="ru-RU"/>
        </w:rPr>
        <w:t>і</w:t>
      </w:r>
      <w:r w:rsidR="001375B2" w:rsidRPr="00823FF8">
        <w:rPr>
          <w:rFonts w:cs="Times New Roman"/>
          <w:lang w:eastAsia="ru-RU"/>
        </w:rPr>
        <w:t>вського</w:t>
      </w:r>
      <w:proofErr w:type="spellEnd"/>
      <w:r w:rsidR="001375B2" w:rsidRPr="00823FF8">
        <w:rPr>
          <w:rFonts w:cs="Times New Roman"/>
          <w:lang w:eastAsia="ru-RU"/>
        </w:rPr>
        <w:t xml:space="preserve"> </w:t>
      </w:r>
      <w:r w:rsidRPr="00823FF8">
        <w:rPr>
          <w:rFonts w:cs="Times New Roman"/>
          <w:lang w:eastAsia="ru-RU"/>
        </w:rPr>
        <w:t>районного народного суду законодавством не було встановлено право судді на відставку та не врегульовано питання визначення стажу роботи на посаді судді, тому в цьому випадку при визначенні стажу роботи на посаді судді підлягає застосуванню законодавство, яке діяло на час обрання Зубова О.С. суддею безстроково.</w:t>
      </w:r>
    </w:p>
    <w:p w14:paraId="414CDED3" w14:textId="77777777" w:rsidR="00823FF8" w:rsidRPr="00823FF8" w:rsidRDefault="00823FF8" w:rsidP="00823FF8">
      <w:pPr>
        <w:pStyle w:val="20"/>
        <w:spacing w:before="0" w:after="0" w:line="240" w:lineRule="auto"/>
        <w:ind w:firstLine="567"/>
        <w:rPr>
          <w:rFonts w:cs="Times New Roman"/>
          <w:lang w:eastAsia="ru-RU"/>
        </w:rPr>
      </w:pPr>
      <w:r w:rsidRPr="00823FF8">
        <w:rPr>
          <w:rFonts w:cs="Times New Roman"/>
          <w:lang w:eastAsia="ru-RU"/>
        </w:rPr>
        <w:t>Аналогічний висновок викладений у постанові Великої Палати Верховного Суду від 14 червня 2018 року № 9901/382/18.</w:t>
      </w:r>
    </w:p>
    <w:p w14:paraId="3D0D1859" w14:textId="4185BC10" w:rsidR="00B34D98" w:rsidRDefault="00823FF8" w:rsidP="00823FF8">
      <w:pPr>
        <w:pStyle w:val="20"/>
        <w:shd w:val="clear" w:color="auto" w:fill="auto"/>
        <w:spacing w:before="0" w:after="0" w:line="240" w:lineRule="auto"/>
        <w:ind w:firstLine="567"/>
        <w:rPr>
          <w:rFonts w:cs="Times New Roman"/>
          <w:lang w:eastAsia="ru-RU"/>
        </w:rPr>
      </w:pPr>
      <w:r w:rsidRPr="00823FF8">
        <w:rPr>
          <w:rFonts w:cs="Times New Roman"/>
          <w:lang w:eastAsia="ru-RU"/>
        </w:rPr>
        <w:t>На час обрання Зубова О.С. на посаду судді Суворовського районного суду міста Херсона безстроково (15 травня 2003 року) питання визначення стажу роботи на посаді судді регулювалося частиною четвертою статті 43 Закону України від 15 грудня 1992 року «Про статус суддів» та Указом Президента України від 10 липня 1995 року № 584/95 «Про додаткові заходи щодо соціального захисту суддів».</w:t>
      </w:r>
    </w:p>
    <w:p w14:paraId="3A6BE40D" w14:textId="77777777" w:rsidR="00F17827" w:rsidRDefault="00F17827" w:rsidP="00F17827">
      <w:pPr>
        <w:pStyle w:val="20"/>
        <w:shd w:val="clear" w:color="auto" w:fill="auto"/>
        <w:spacing w:before="0" w:after="0" w:line="240" w:lineRule="auto"/>
        <w:ind w:firstLine="567"/>
        <w:rPr>
          <w:rFonts w:cs="Times New Roman"/>
          <w:lang w:eastAsia="ru-RU"/>
        </w:rPr>
      </w:pPr>
      <w:r w:rsidRPr="00F17827">
        <w:rPr>
          <w:rFonts w:cs="Times New Roman"/>
          <w:lang w:eastAsia="ru-RU"/>
        </w:rPr>
        <w:t>Відповідно до абзацу другого частини четвертої статті 43 Закону України від 15 грудня 1992 року № 2862-ХІІ «Про статус суддів» (у редакції, чинній на дату обрання Зубова О.С. на посаду судді Суворовського районного суду міста Херсона безстроково) (далі – Закон № 2862-ХІІ)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14:paraId="581898C5" w14:textId="3370A20D" w:rsidR="00F17827" w:rsidRDefault="00F17827" w:rsidP="00F17827">
      <w:pPr>
        <w:pStyle w:val="20"/>
        <w:spacing w:before="0" w:after="0" w:line="240" w:lineRule="auto"/>
        <w:ind w:firstLine="567"/>
      </w:pPr>
      <w:r>
        <w:t>Відповідно до пункту 16.3 Ре</w:t>
      </w:r>
      <w:r w:rsidR="009C7046">
        <w:t>гламенту Вищої ради правосуддя п</w:t>
      </w:r>
      <w:r>
        <w:t>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w:t>
      </w:r>
      <w:r w:rsidR="009C7046">
        <w:t>в.</w:t>
      </w:r>
    </w:p>
    <w:p w14:paraId="42A9936F" w14:textId="5A8790C2" w:rsidR="00F17827" w:rsidRDefault="00F17827" w:rsidP="00F17827">
      <w:pPr>
        <w:pStyle w:val="20"/>
        <w:spacing w:before="0" w:after="0" w:line="240" w:lineRule="auto"/>
        <w:ind w:firstLine="567"/>
      </w:pPr>
      <w:r>
        <w:t xml:space="preserve">Стаж Зубова О.С. на посаді судді станом на дату ухвалення Вищою радою правосуддя відповідного рішення становить </w:t>
      </w:r>
      <w:r w:rsidR="00F8575E" w:rsidRPr="00F8575E">
        <w:t>31 рік 1 місяць 12 днів</w:t>
      </w:r>
      <w:r>
        <w:t>.</w:t>
      </w:r>
    </w:p>
    <w:p w14:paraId="7E89E94E" w14:textId="77777777" w:rsidR="00F17827" w:rsidRDefault="00F17827" w:rsidP="00F17827">
      <w:pPr>
        <w:pStyle w:val="20"/>
        <w:spacing w:before="0" w:after="0" w:line="240" w:lineRule="auto"/>
        <w:ind w:firstLine="567"/>
      </w:pPr>
      <w:r>
        <w:t xml:space="preserve">Разом із тим у статті 56 Закону України від 5 листопада 1991 року </w:t>
      </w:r>
      <w:r w:rsidR="00EC4E70">
        <w:br/>
      </w:r>
      <w:r>
        <w:t>№ 1789-XII «Про прокуратуру»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14:paraId="0BC84954" w14:textId="2064B5D2" w:rsidR="00F17827" w:rsidRDefault="00F17827" w:rsidP="00F17827">
      <w:pPr>
        <w:pStyle w:val="20"/>
        <w:spacing w:before="0" w:after="0" w:line="240" w:lineRule="auto"/>
        <w:ind w:firstLine="567"/>
      </w:pPr>
      <w:r>
        <w:lastRenderedPageBreak/>
        <w:t xml:space="preserve">Із копії трудової книжки Зубова О.С. вбачається, що в період з </w:t>
      </w:r>
      <w:r w:rsidR="004C27CD">
        <w:t>21</w:t>
      </w:r>
      <w:r>
        <w:t xml:space="preserve"> жовтня 198</w:t>
      </w:r>
      <w:r w:rsidR="004C27CD">
        <w:t>8</w:t>
      </w:r>
      <w:r>
        <w:t xml:space="preserve"> року по 1 лютого 1993 року він обіймав посади помічника, старшого помічника Херсонського транспортного прокурора</w:t>
      </w:r>
      <w:r w:rsidR="00EC4E70">
        <w:t>,</w:t>
      </w:r>
      <w:r>
        <w:t xml:space="preserve"> а також посаду старшого слідчого Херсонської транспортної прокуратури.  </w:t>
      </w:r>
    </w:p>
    <w:p w14:paraId="1DB1D5E3" w14:textId="0EABF584" w:rsidR="00F17827" w:rsidRDefault="00F17827" w:rsidP="00F17827">
      <w:pPr>
        <w:pStyle w:val="20"/>
        <w:spacing w:before="0" w:after="0" w:line="240" w:lineRule="auto"/>
        <w:ind w:firstLine="567"/>
      </w:pPr>
      <w:r>
        <w:t>Отже, виходячи з положень абзацу другого частини четвертої статті 43 Закону № 2862-ХІІ, до стажу роботи на посаді судді, що дає право на відставку, підлягає зарахуванню час роботи Зубова О.С. на посадах помічника, старшого помічника Херсонського транспортного прокурора</w:t>
      </w:r>
      <w:r w:rsidR="00EC4E70">
        <w:t>,</w:t>
      </w:r>
      <w:r>
        <w:t xml:space="preserve"> а також на посаді старшого слідчого Херсонської транспортної прокуратури </w:t>
      </w:r>
      <w:r w:rsidR="00EC4E70">
        <w:t>–</w:t>
      </w:r>
      <w:r>
        <w:t xml:space="preserve"> 4 роки 3 місяці 10 днів. </w:t>
      </w:r>
    </w:p>
    <w:p w14:paraId="4A672C0C" w14:textId="77777777" w:rsidR="00F17827" w:rsidRDefault="00F17827" w:rsidP="00F17827">
      <w:pPr>
        <w:pStyle w:val="20"/>
        <w:spacing w:before="0" w:after="0" w:line="240" w:lineRule="auto"/>
        <w:ind w:firstLine="567"/>
      </w:pPr>
      <w: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14:paraId="7311A63E" w14:textId="17574FE4" w:rsidR="00280450" w:rsidRDefault="00F17827" w:rsidP="008C7D20">
      <w:pPr>
        <w:pStyle w:val="20"/>
        <w:shd w:val="clear" w:color="auto" w:fill="auto"/>
        <w:spacing w:before="0" w:after="0" w:line="240" w:lineRule="auto"/>
        <w:ind w:firstLine="567"/>
      </w:pPr>
      <w:r>
        <w:t xml:space="preserve">Із копії трудової книжки Зубова О.С. вбачається, що в період з 25 листопада 1977 року до 22 листопада 1979 року він проходив строкову військову службу в лавах Радянської Армії. Отже, до стажу роботи, що дає Зубову О.С. право на звільнення у відставку, зараховується період проходження строкової військової служби </w:t>
      </w:r>
      <w:r w:rsidR="00EC4E70">
        <w:t>–</w:t>
      </w:r>
      <w:r>
        <w:t xml:space="preserve"> 1 рік 11 місяців 27 днів.</w:t>
      </w:r>
    </w:p>
    <w:p w14:paraId="07238938" w14:textId="77777777" w:rsidR="008C7D20" w:rsidRDefault="008C7D20" w:rsidP="008C7D20">
      <w:pPr>
        <w:pStyle w:val="20"/>
        <w:spacing w:before="0" w:after="0" w:line="240" w:lineRule="auto"/>
        <w:ind w:firstLine="567"/>
      </w:pPr>
      <w:r>
        <w:t>Частиною другою статті 137 Закону № 1402-VIII (у редакції,</w:t>
      </w:r>
      <w:r w:rsidR="00E30D54">
        <w:t xml:space="preserve"> яка діє з 5 </w:t>
      </w:r>
      <w:r>
        <w:t>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14:paraId="7953E402" w14:textId="77777777" w:rsidR="008C7D20" w:rsidRDefault="008C7D20" w:rsidP="008C7D20">
      <w:pPr>
        <w:pStyle w:val="20"/>
        <w:spacing w:before="0" w:after="0" w:line="240" w:lineRule="auto"/>
        <w:ind w:firstLine="567"/>
      </w:pPr>
      <w: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t>внесено</w:t>
      </w:r>
      <w:proofErr w:type="spellEnd"/>
      <w:r>
        <w:t xml:space="preserve"> зміни до статті 137 Закону </w:t>
      </w:r>
      <w:r w:rsidR="00EC4E70">
        <w:br/>
      </w:r>
      <w: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14:paraId="225F298C" w14:textId="77777777" w:rsidR="008C7D20" w:rsidRDefault="008C7D20" w:rsidP="008C7D20">
      <w:pPr>
        <w:pStyle w:val="20"/>
        <w:spacing w:before="0" w:after="0" w:line="240" w:lineRule="auto"/>
        <w:ind w:firstLine="567"/>
      </w:pPr>
      <w:r>
        <w:t>Саме така правова позиція покладена в основу рішення Верховного Суду у складі колегії суддів Касаційного адміністратив</w:t>
      </w:r>
      <w:r w:rsidR="00E30D54">
        <w:t>ного суду від 22 листопада 2018 </w:t>
      </w:r>
      <w:r>
        <w:t>року, яке залишено без змін постановою Великої Палати Верховного Суду від 30 травня 2019 року у справі № 9901/805/18.</w:t>
      </w:r>
    </w:p>
    <w:p w14:paraId="37C9AD69" w14:textId="3C98138F" w:rsidR="008C7D20" w:rsidRDefault="008C7D20" w:rsidP="008C7D20">
      <w:pPr>
        <w:pStyle w:val="20"/>
        <w:spacing w:before="0" w:after="0" w:line="240" w:lineRule="auto"/>
        <w:ind w:firstLine="567"/>
      </w:pPr>
      <w: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w:t>
      </w:r>
      <w:r w:rsidR="00EC4E70">
        <w:t> </w:t>
      </w:r>
      <w:r>
        <w:t xml:space="preserve">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w:t>
      </w:r>
      <w:r>
        <w:lastRenderedPageBreak/>
        <w:t>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14:paraId="4F0E6EE8" w14:textId="77777777" w:rsidR="008C7D20" w:rsidRDefault="008C7D20" w:rsidP="008C7D20">
      <w:pPr>
        <w:pStyle w:val="20"/>
        <w:spacing w:before="0" w:after="0" w:line="240" w:lineRule="auto"/>
        <w:ind w:firstLine="567"/>
      </w:pPr>
      <w:r>
        <w:t>Згідно із частиною першою статті 7 Закону № 2862-XII в редакції, чинній на час обрання Зубова О.С. на посаду судді безстроково, право на зайняття посади судді районного (міського) суду мав громадянин України, який досяг на день обрання 25 років, мав вищу юридичну освіту і, як правило, стаж роботи за юридичною спеціальністю не менш як три роки.</w:t>
      </w:r>
    </w:p>
    <w:p w14:paraId="77C1AB58" w14:textId="37D88D20" w:rsidR="008C7D20" w:rsidRDefault="008C7D20" w:rsidP="008C7D20">
      <w:pPr>
        <w:pStyle w:val="20"/>
        <w:spacing w:before="0" w:after="0" w:line="240" w:lineRule="auto"/>
        <w:ind w:firstLine="567"/>
      </w:pPr>
      <w:r w:rsidRPr="008C7D20">
        <w:t xml:space="preserve">Із копії трудової книжки </w:t>
      </w:r>
      <w:r>
        <w:t xml:space="preserve">Зубова О.С. вбачається, що після закінчення навчання в 1986 році з 12 жовтня 1987 року по 21 жовтня 1988 року </w:t>
      </w:r>
      <w:r w:rsidR="004C40E0">
        <w:t>він</w:t>
      </w:r>
      <w:r>
        <w:t xml:space="preserve"> обіймав посаду стажиста помічника Херсонського транспортного прокурора.</w:t>
      </w:r>
    </w:p>
    <w:p w14:paraId="5BD752D7" w14:textId="5928C5D5" w:rsidR="008C7D20" w:rsidRDefault="008C7D20" w:rsidP="008C7D20">
      <w:pPr>
        <w:pStyle w:val="20"/>
        <w:spacing w:before="0" w:after="0" w:line="240" w:lineRule="auto"/>
        <w:ind w:firstLine="567"/>
      </w:pPr>
      <w:r>
        <w:t xml:space="preserve">Отже, відповідно до частини другої статті 137 Закону № 1402-VIII до стажу роботи Зубова О.С. на посаді судді </w:t>
      </w:r>
      <w:r w:rsidR="004C40E0">
        <w:t xml:space="preserve">також </w:t>
      </w:r>
      <w:r>
        <w:t>підляга</w:t>
      </w:r>
      <w:r w:rsidR="004C40E0">
        <w:t>ють</w:t>
      </w:r>
      <w:r>
        <w:t xml:space="preserve"> зарахуванню 1 рік 9</w:t>
      </w:r>
      <w:r w:rsidR="004C40E0">
        <w:t> </w:t>
      </w:r>
      <w:r>
        <w:t xml:space="preserve">днів стажу роботи за юридичною спеціальністю, вимога щодо якого визначалася законом та який надавав право для призначення на посаду судді (а саме робота на посаді стажиста прокурора). Решта стажу роботи за юридичною спеціальністю (робота на посаді помічника, старшого помічника прокуратури та старшого слідчого прокуратури) вже зарахована до стажу роботи Зубова О.С. на посаді судді, що дає право на відставку. </w:t>
      </w:r>
    </w:p>
    <w:p w14:paraId="6E91F651" w14:textId="12E54798" w:rsidR="00F17827" w:rsidRPr="003B4489" w:rsidRDefault="008C7D20" w:rsidP="003B4489">
      <w:pPr>
        <w:pStyle w:val="20"/>
        <w:shd w:val="clear" w:color="auto" w:fill="auto"/>
        <w:spacing w:before="0" w:after="0" w:line="240" w:lineRule="auto"/>
        <w:ind w:firstLine="567"/>
      </w:pPr>
      <w:r>
        <w:t xml:space="preserve">Отже, станом на дату ухвалення </w:t>
      </w:r>
      <w:r w:rsidR="00294040">
        <w:t xml:space="preserve">Вищою радою правосуддя </w:t>
      </w:r>
      <w:r>
        <w:t>відповідного рішення загальний стаж роботи судді Зубова О.С., який дає йому право на відставку, становит</w:t>
      </w:r>
      <w:r w:rsidR="003B4489">
        <w:t>ь 38 </w:t>
      </w:r>
      <w:r>
        <w:t xml:space="preserve">років 4 місяці </w:t>
      </w:r>
      <w:r w:rsidR="0043649A">
        <w:t>28</w:t>
      </w:r>
      <w:r>
        <w:t xml:space="preserve"> днів.</w:t>
      </w:r>
    </w:p>
    <w:p w14:paraId="70A37710" w14:textId="2EFDE555" w:rsidR="003B4489" w:rsidRPr="003B4489" w:rsidRDefault="003B4489" w:rsidP="00561A91">
      <w:pPr>
        <w:pStyle w:val="a3"/>
        <w:ind w:firstLine="567"/>
        <w:jc w:val="both"/>
        <w:rPr>
          <w:rFonts w:cstheme="minorBidi"/>
          <w:sz w:val="28"/>
          <w:szCs w:val="28"/>
          <w:lang w:val="uk-UA" w:eastAsia="en-US"/>
        </w:rPr>
      </w:pPr>
      <w:r w:rsidRPr="003B4489">
        <w:rPr>
          <w:rFonts w:cstheme="minorBidi"/>
          <w:sz w:val="28"/>
          <w:szCs w:val="28"/>
          <w:lang w:val="uk-UA" w:eastAsia="en-US"/>
        </w:rPr>
        <w:t>Таким чином, додані до заяви документи свідчать, що суддя Херсонського міського суду Херсонської області Зубов</w:t>
      </w:r>
      <w:r>
        <w:rPr>
          <w:rFonts w:cstheme="minorBidi"/>
          <w:sz w:val="28"/>
          <w:szCs w:val="28"/>
          <w:lang w:val="uk-UA" w:eastAsia="en-US"/>
        </w:rPr>
        <w:t xml:space="preserve"> </w:t>
      </w:r>
      <w:r w:rsidRPr="003B4489">
        <w:rPr>
          <w:rFonts w:cstheme="minorBidi"/>
          <w:sz w:val="28"/>
          <w:szCs w:val="28"/>
          <w:lang w:val="uk-UA" w:eastAsia="en-US"/>
        </w:rPr>
        <w:t>О.С.</w:t>
      </w:r>
      <w:r>
        <w:rPr>
          <w:rFonts w:cstheme="minorBidi"/>
          <w:sz w:val="28"/>
          <w:szCs w:val="28"/>
          <w:lang w:val="uk-UA" w:eastAsia="en-US"/>
        </w:rPr>
        <w:t xml:space="preserve"> </w:t>
      </w:r>
      <w:r w:rsidRPr="003B4489">
        <w:rPr>
          <w:rFonts w:cstheme="minorBidi"/>
          <w:sz w:val="28"/>
          <w:szCs w:val="28"/>
          <w:lang w:val="uk-UA" w:eastAsia="en-US"/>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w:t>
      </w:r>
      <w:r w:rsidR="004C40E0">
        <w:rPr>
          <w:rFonts w:cstheme="minorBidi"/>
          <w:sz w:val="28"/>
          <w:szCs w:val="28"/>
          <w:lang w:val="uk-UA" w:eastAsia="en-US"/>
        </w:rPr>
        <w:t> </w:t>
      </w:r>
      <w:r w:rsidRPr="003B4489">
        <w:rPr>
          <w:rFonts w:cstheme="minorBidi"/>
          <w:sz w:val="28"/>
          <w:szCs w:val="28"/>
          <w:lang w:val="uk-UA" w:eastAsia="en-US"/>
        </w:rPr>
        <w:t xml:space="preserve">ХІІ «Прикінцеві та перехідні положення» цього Закону в редакції Закону України «Про Вищу раду правосуддя».  </w:t>
      </w:r>
    </w:p>
    <w:p w14:paraId="4A1B818B" w14:textId="77777777" w:rsidR="00B61492" w:rsidRPr="007E40C5" w:rsidRDefault="003B4489" w:rsidP="00561A91">
      <w:pPr>
        <w:pStyle w:val="a3"/>
        <w:ind w:firstLine="567"/>
        <w:jc w:val="both"/>
        <w:rPr>
          <w:sz w:val="28"/>
          <w:szCs w:val="28"/>
          <w:lang w:val="uk-UA"/>
        </w:rPr>
      </w:pPr>
      <w:r w:rsidRPr="003B4489">
        <w:rPr>
          <w:rFonts w:cstheme="minorBidi"/>
          <w:sz w:val="28"/>
          <w:szCs w:val="28"/>
          <w:lang w:val="uk-UA" w:eastAsia="en-US"/>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14:paraId="1C459E85" w14:textId="77777777" w:rsidR="00B61492" w:rsidRPr="00705BC1" w:rsidRDefault="00B61492" w:rsidP="00561A91">
      <w:pPr>
        <w:tabs>
          <w:tab w:val="left" w:pos="7938"/>
        </w:tabs>
        <w:spacing w:after="0" w:line="240" w:lineRule="auto"/>
        <w:ind w:right="98" w:firstLine="567"/>
        <w:jc w:val="both"/>
        <w:rPr>
          <w:rFonts w:cs="Times New Roman"/>
          <w:sz w:val="8"/>
          <w:szCs w:val="8"/>
          <w:lang w:eastAsia="ru-RU"/>
        </w:rPr>
      </w:pPr>
    </w:p>
    <w:p w14:paraId="35DF12CF" w14:textId="77777777" w:rsidR="00B61492" w:rsidRDefault="00B61492" w:rsidP="00561A91">
      <w:pPr>
        <w:pStyle w:val="10"/>
        <w:shd w:val="clear" w:color="auto" w:fill="auto"/>
        <w:tabs>
          <w:tab w:val="left" w:pos="7938"/>
        </w:tabs>
        <w:spacing w:before="0" w:after="0" w:line="240" w:lineRule="auto"/>
        <w:ind w:right="20"/>
      </w:pPr>
      <w:bookmarkStart w:id="1" w:name="bookmark1"/>
      <w:r w:rsidRPr="002F43C2">
        <w:t>вирішила:</w:t>
      </w:r>
      <w:bookmarkEnd w:id="1"/>
    </w:p>
    <w:p w14:paraId="49E15568" w14:textId="77777777" w:rsidR="00561A91" w:rsidRPr="00561A91" w:rsidRDefault="00561A91" w:rsidP="00561A91">
      <w:pPr>
        <w:pStyle w:val="10"/>
        <w:shd w:val="clear" w:color="auto" w:fill="auto"/>
        <w:tabs>
          <w:tab w:val="left" w:pos="7938"/>
        </w:tabs>
        <w:spacing w:before="0" w:after="0" w:line="240" w:lineRule="auto"/>
        <w:ind w:right="20"/>
        <w:rPr>
          <w:sz w:val="16"/>
          <w:szCs w:val="16"/>
        </w:rPr>
      </w:pPr>
    </w:p>
    <w:p w14:paraId="64965830" w14:textId="77777777" w:rsidR="00B61492" w:rsidRPr="002F43C2" w:rsidRDefault="00B61492" w:rsidP="00561A91">
      <w:pPr>
        <w:pStyle w:val="20"/>
        <w:shd w:val="clear" w:color="auto" w:fill="auto"/>
        <w:tabs>
          <w:tab w:val="left" w:pos="7938"/>
        </w:tabs>
        <w:spacing w:before="0" w:after="0" w:line="240" w:lineRule="auto"/>
      </w:pPr>
      <w:r w:rsidRPr="002800AB">
        <w:t xml:space="preserve">звільнити </w:t>
      </w:r>
      <w:r w:rsidR="003B4489" w:rsidRPr="003B4489">
        <w:rPr>
          <w:shd w:val="clear" w:color="auto" w:fill="FFFFFF"/>
        </w:rPr>
        <w:t xml:space="preserve">Зубова Олександра Сергійовича з посади судді Херсонського міського суду Херсонської області </w:t>
      </w:r>
      <w:r w:rsidRPr="002800AB">
        <w:t xml:space="preserve">у зв’язку </w:t>
      </w:r>
      <w:r w:rsidRPr="002F43C2">
        <w:t>з поданням заяви про відставку.</w:t>
      </w:r>
    </w:p>
    <w:p w14:paraId="76C2085E" w14:textId="77777777" w:rsidR="00B61492" w:rsidRDefault="00B61492" w:rsidP="00B61492">
      <w:pPr>
        <w:tabs>
          <w:tab w:val="left" w:pos="7938"/>
        </w:tabs>
        <w:spacing w:after="0" w:line="240" w:lineRule="auto"/>
        <w:ind w:firstLine="851"/>
        <w:jc w:val="both"/>
        <w:rPr>
          <w:rFonts w:cs="Times New Roman"/>
          <w:szCs w:val="28"/>
          <w:lang w:eastAsia="ru-RU"/>
        </w:rPr>
      </w:pPr>
    </w:p>
    <w:p w14:paraId="0CC803AD" w14:textId="77777777" w:rsidR="007A7B14" w:rsidRPr="002F43C2" w:rsidRDefault="007A7B14" w:rsidP="00B61492">
      <w:pPr>
        <w:tabs>
          <w:tab w:val="left" w:pos="7938"/>
        </w:tabs>
        <w:spacing w:after="0" w:line="240" w:lineRule="auto"/>
        <w:ind w:firstLine="851"/>
        <w:jc w:val="both"/>
        <w:rPr>
          <w:rFonts w:cs="Times New Roman"/>
          <w:szCs w:val="28"/>
          <w:lang w:eastAsia="ru-RU"/>
        </w:rPr>
      </w:pPr>
    </w:p>
    <w:tbl>
      <w:tblPr>
        <w:tblStyle w:val="a6"/>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5037"/>
      </w:tblGrid>
      <w:tr w:rsidR="007A7B14" w14:paraId="77B095AF" w14:textId="77777777" w:rsidTr="007E1E65">
        <w:tc>
          <w:tcPr>
            <w:tcW w:w="4744" w:type="dxa"/>
          </w:tcPr>
          <w:p w14:paraId="7041AB55" w14:textId="77777777" w:rsidR="007A7B14" w:rsidRDefault="007A7B14" w:rsidP="007E1E65">
            <w:pPr>
              <w:tabs>
                <w:tab w:val="left" w:pos="7938"/>
              </w:tabs>
              <w:spacing w:after="0" w:line="240" w:lineRule="auto"/>
              <w:ind w:hanging="104"/>
              <w:jc w:val="both"/>
              <w:rPr>
                <w:rFonts w:cs="Times New Roman"/>
                <w:szCs w:val="28"/>
                <w:lang w:eastAsia="ru-RU"/>
              </w:rPr>
            </w:pPr>
            <w:r w:rsidRPr="002F43C2">
              <w:rPr>
                <w:rFonts w:cs="Times New Roman"/>
                <w:b/>
                <w:bCs/>
                <w:szCs w:val="28"/>
                <w:lang w:eastAsia="ru-RU" w:bidi="uk-UA"/>
              </w:rPr>
              <w:t>Голов</w:t>
            </w:r>
            <w:r>
              <w:rPr>
                <w:rFonts w:cs="Times New Roman"/>
                <w:b/>
                <w:bCs/>
                <w:szCs w:val="28"/>
                <w:lang w:eastAsia="ru-RU" w:bidi="uk-UA"/>
              </w:rPr>
              <w:t>а</w:t>
            </w:r>
            <w:r w:rsidRPr="002F43C2">
              <w:rPr>
                <w:rFonts w:cs="Times New Roman"/>
                <w:b/>
                <w:bCs/>
                <w:szCs w:val="28"/>
                <w:lang w:eastAsia="ru-RU" w:bidi="uk-UA"/>
              </w:rPr>
              <w:t xml:space="preserve"> Вищої ради правосуддя</w:t>
            </w:r>
          </w:p>
        </w:tc>
        <w:tc>
          <w:tcPr>
            <w:tcW w:w="5037" w:type="dxa"/>
          </w:tcPr>
          <w:p w14:paraId="2256D185" w14:textId="77777777" w:rsidR="007A7B14" w:rsidRPr="007A7B14" w:rsidRDefault="007A7B14" w:rsidP="007A7B14">
            <w:pPr>
              <w:tabs>
                <w:tab w:val="left" w:pos="7938"/>
              </w:tabs>
              <w:spacing w:after="0" w:line="240" w:lineRule="auto"/>
              <w:jc w:val="right"/>
              <w:rPr>
                <w:rFonts w:cs="Times New Roman"/>
                <w:b/>
                <w:szCs w:val="28"/>
                <w:lang w:eastAsia="ru-RU"/>
              </w:rPr>
            </w:pPr>
            <w:r w:rsidRPr="007A7B14">
              <w:rPr>
                <w:rFonts w:cs="Times New Roman"/>
                <w:b/>
                <w:szCs w:val="28"/>
                <w:lang w:eastAsia="ru-RU"/>
              </w:rPr>
              <w:t>Григорій УСИК</w:t>
            </w:r>
          </w:p>
        </w:tc>
      </w:tr>
    </w:tbl>
    <w:p w14:paraId="4C6B4785" w14:textId="77777777" w:rsidR="0073051C" w:rsidRDefault="0073051C"/>
    <w:sectPr w:rsidR="0073051C" w:rsidSect="00561A91">
      <w:headerReference w:type="default" r:id="rId7"/>
      <w:pgSz w:w="11906" w:h="16838" w:code="9"/>
      <w:pgMar w:top="709" w:right="566" w:bottom="709"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0AE90" w14:textId="77777777" w:rsidR="009D55B6" w:rsidRDefault="009D55B6">
      <w:pPr>
        <w:spacing w:after="0" w:line="240" w:lineRule="auto"/>
      </w:pPr>
      <w:r>
        <w:separator/>
      </w:r>
    </w:p>
  </w:endnote>
  <w:endnote w:type="continuationSeparator" w:id="0">
    <w:p w14:paraId="6C875D0C" w14:textId="77777777" w:rsidR="009D55B6" w:rsidRDefault="009D5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1D637" w14:textId="77777777" w:rsidR="009D55B6" w:rsidRDefault="009D55B6">
      <w:pPr>
        <w:spacing w:after="0" w:line="240" w:lineRule="auto"/>
      </w:pPr>
      <w:r>
        <w:separator/>
      </w:r>
    </w:p>
  </w:footnote>
  <w:footnote w:type="continuationSeparator" w:id="0">
    <w:p w14:paraId="09E4AB2C" w14:textId="77777777" w:rsidR="009D55B6" w:rsidRDefault="009D55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AC217" w14:textId="4DC25D44" w:rsidR="006D75C9" w:rsidRDefault="00B61492" w:rsidP="00561A91">
    <w:pPr>
      <w:pStyle w:val="a4"/>
      <w:jc w:val="center"/>
    </w:pPr>
    <w:r>
      <w:fldChar w:fldCharType="begin"/>
    </w:r>
    <w:r>
      <w:instrText xml:space="preserve"> PAGE   \* MERGEFORMAT </w:instrText>
    </w:r>
    <w:r>
      <w:fldChar w:fldCharType="separate"/>
    </w:r>
    <w:r w:rsidR="0036574A">
      <w:rPr>
        <w:noProof/>
      </w:rPr>
      <w:t>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492"/>
    <w:rsid w:val="00014E0F"/>
    <w:rsid w:val="00065B69"/>
    <w:rsid w:val="000C49CC"/>
    <w:rsid w:val="000D5F5A"/>
    <w:rsid w:val="000F67DC"/>
    <w:rsid w:val="000F7A1B"/>
    <w:rsid w:val="0011787F"/>
    <w:rsid w:val="00122808"/>
    <w:rsid w:val="001375B2"/>
    <w:rsid w:val="001D42E7"/>
    <w:rsid w:val="00236792"/>
    <w:rsid w:val="00250843"/>
    <w:rsid w:val="002800AB"/>
    <w:rsid w:val="00280450"/>
    <w:rsid w:val="00284820"/>
    <w:rsid w:val="00294040"/>
    <w:rsid w:val="002E055F"/>
    <w:rsid w:val="003459AB"/>
    <w:rsid w:val="00346C57"/>
    <w:rsid w:val="0036574A"/>
    <w:rsid w:val="00371282"/>
    <w:rsid w:val="003B4489"/>
    <w:rsid w:val="003D06F8"/>
    <w:rsid w:val="00411DBD"/>
    <w:rsid w:val="0043649A"/>
    <w:rsid w:val="00437194"/>
    <w:rsid w:val="00485D87"/>
    <w:rsid w:val="004958BE"/>
    <w:rsid w:val="00495A8F"/>
    <w:rsid w:val="004B7D2D"/>
    <w:rsid w:val="004C27CD"/>
    <w:rsid w:val="004C40E0"/>
    <w:rsid w:val="00504B2A"/>
    <w:rsid w:val="00561A91"/>
    <w:rsid w:val="005C2763"/>
    <w:rsid w:val="005F04A2"/>
    <w:rsid w:val="0064145F"/>
    <w:rsid w:val="00705BC1"/>
    <w:rsid w:val="00721930"/>
    <w:rsid w:val="0073051C"/>
    <w:rsid w:val="007362A0"/>
    <w:rsid w:val="007721A2"/>
    <w:rsid w:val="00782676"/>
    <w:rsid w:val="00786CE3"/>
    <w:rsid w:val="007A7B14"/>
    <w:rsid w:val="007C1ECF"/>
    <w:rsid w:val="007E1E65"/>
    <w:rsid w:val="00823FF8"/>
    <w:rsid w:val="008C7D20"/>
    <w:rsid w:val="008D4E61"/>
    <w:rsid w:val="008D720F"/>
    <w:rsid w:val="0090323E"/>
    <w:rsid w:val="00903F66"/>
    <w:rsid w:val="009618A3"/>
    <w:rsid w:val="009C7046"/>
    <w:rsid w:val="009D55B6"/>
    <w:rsid w:val="00AC00AE"/>
    <w:rsid w:val="00B34D98"/>
    <w:rsid w:val="00B61492"/>
    <w:rsid w:val="00CA58E1"/>
    <w:rsid w:val="00CD7483"/>
    <w:rsid w:val="00DD52A7"/>
    <w:rsid w:val="00E03325"/>
    <w:rsid w:val="00E30D54"/>
    <w:rsid w:val="00EB1D5A"/>
    <w:rsid w:val="00EC4E70"/>
    <w:rsid w:val="00ED0A12"/>
    <w:rsid w:val="00F0635E"/>
    <w:rsid w:val="00F14133"/>
    <w:rsid w:val="00F17827"/>
    <w:rsid w:val="00F24436"/>
    <w:rsid w:val="00F8575E"/>
    <w:rsid w:val="00FB53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71F42"/>
  <w15:chartTrackingRefBased/>
  <w15:docId w15:val="{65AA53E6-9749-4310-B964-E36220C1B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492"/>
    <w:pPr>
      <w:spacing w:after="200" w:line="276" w:lineRule="auto"/>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61492"/>
    <w:pPr>
      <w:spacing w:after="0"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B61492"/>
    <w:pPr>
      <w:tabs>
        <w:tab w:val="center" w:pos="4819"/>
        <w:tab w:val="right" w:pos="9639"/>
      </w:tabs>
    </w:pPr>
    <w:rPr>
      <w:rFonts w:cs="Times New Roman"/>
    </w:rPr>
  </w:style>
  <w:style w:type="character" w:customStyle="1" w:styleId="a5">
    <w:name w:val="Верхній колонтитул Знак"/>
    <w:basedOn w:val="a0"/>
    <w:link w:val="a4"/>
    <w:uiPriority w:val="99"/>
    <w:rsid w:val="00B61492"/>
    <w:rPr>
      <w:rFonts w:ascii="Times New Roman" w:eastAsia="Calibri" w:hAnsi="Times New Roman" w:cs="Times New Roman"/>
      <w:sz w:val="28"/>
    </w:rPr>
  </w:style>
  <w:style w:type="character" w:customStyle="1" w:styleId="2">
    <w:name w:val="Основной текст (2)_"/>
    <w:link w:val="20"/>
    <w:uiPriority w:val="99"/>
    <w:rsid w:val="00B61492"/>
    <w:rPr>
      <w:rFonts w:ascii="Times New Roman" w:eastAsia="Times New Roman" w:hAnsi="Times New Roman"/>
      <w:sz w:val="28"/>
      <w:szCs w:val="28"/>
      <w:shd w:val="clear" w:color="auto" w:fill="FFFFFF"/>
    </w:rPr>
  </w:style>
  <w:style w:type="paragraph" w:customStyle="1" w:styleId="20">
    <w:name w:val="Основной текст (2)"/>
    <w:basedOn w:val="a"/>
    <w:link w:val="2"/>
    <w:uiPriority w:val="99"/>
    <w:rsid w:val="00B61492"/>
    <w:pPr>
      <w:widowControl w:val="0"/>
      <w:shd w:val="clear" w:color="auto" w:fill="FFFFFF"/>
      <w:spacing w:before="540" w:after="300" w:line="322" w:lineRule="exact"/>
      <w:jc w:val="both"/>
    </w:pPr>
    <w:rPr>
      <w:rFonts w:eastAsia="Times New Roman" w:cstheme="minorBidi"/>
      <w:szCs w:val="28"/>
    </w:rPr>
  </w:style>
  <w:style w:type="character" w:customStyle="1" w:styleId="1">
    <w:name w:val="Заголовок №1_"/>
    <w:link w:val="10"/>
    <w:rsid w:val="00B61492"/>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B61492"/>
    <w:pPr>
      <w:widowControl w:val="0"/>
      <w:shd w:val="clear" w:color="auto" w:fill="FFFFFF"/>
      <w:spacing w:before="300" w:after="420" w:line="0" w:lineRule="atLeast"/>
      <w:jc w:val="center"/>
      <w:outlineLvl w:val="0"/>
    </w:pPr>
    <w:rPr>
      <w:rFonts w:eastAsia="Times New Roman" w:cstheme="minorBidi"/>
      <w:b/>
      <w:bCs/>
      <w:szCs w:val="28"/>
    </w:rPr>
  </w:style>
  <w:style w:type="table" w:styleId="a6">
    <w:name w:val="Table Grid"/>
    <w:basedOn w:val="a1"/>
    <w:uiPriority w:val="39"/>
    <w:rsid w:val="007A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561A91"/>
    <w:pPr>
      <w:tabs>
        <w:tab w:val="center" w:pos="4819"/>
        <w:tab w:val="right" w:pos="9639"/>
      </w:tabs>
      <w:spacing w:after="0" w:line="240" w:lineRule="auto"/>
    </w:pPr>
  </w:style>
  <w:style w:type="character" w:customStyle="1" w:styleId="a8">
    <w:name w:val="Нижній колонтитул Знак"/>
    <w:basedOn w:val="a0"/>
    <w:link w:val="a7"/>
    <w:uiPriority w:val="99"/>
    <w:rsid w:val="00561A91"/>
    <w:rPr>
      <w:rFonts w:ascii="Times New Roman" w:eastAsia="Calibri" w:hAnsi="Times New Roman" w:cs="Calibri"/>
      <w:sz w:val="28"/>
    </w:rPr>
  </w:style>
  <w:style w:type="character" w:styleId="a9">
    <w:name w:val="annotation reference"/>
    <w:basedOn w:val="a0"/>
    <w:uiPriority w:val="99"/>
    <w:semiHidden/>
    <w:unhideWhenUsed/>
    <w:rsid w:val="00EC4E70"/>
    <w:rPr>
      <w:sz w:val="16"/>
      <w:szCs w:val="16"/>
    </w:rPr>
  </w:style>
  <w:style w:type="paragraph" w:styleId="aa">
    <w:name w:val="annotation text"/>
    <w:basedOn w:val="a"/>
    <w:link w:val="ab"/>
    <w:uiPriority w:val="99"/>
    <w:semiHidden/>
    <w:unhideWhenUsed/>
    <w:rsid w:val="00EC4E70"/>
    <w:pPr>
      <w:spacing w:line="240" w:lineRule="auto"/>
    </w:pPr>
    <w:rPr>
      <w:sz w:val="20"/>
      <w:szCs w:val="20"/>
    </w:rPr>
  </w:style>
  <w:style w:type="character" w:customStyle="1" w:styleId="ab">
    <w:name w:val="Текст примітки Знак"/>
    <w:basedOn w:val="a0"/>
    <w:link w:val="aa"/>
    <w:uiPriority w:val="99"/>
    <w:semiHidden/>
    <w:rsid w:val="00EC4E70"/>
    <w:rPr>
      <w:rFonts w:ascii="Times New Roman" w:eastAsia="Calibri" w:hAnsi="Times New Roman" w:cs="Calibri"/>
      <w:sz w:val="20"/>
      <w:szCs w:val="20"/>
    </w:rPr>
  </w:style>
  <w:style w:type="paragraph" w:styleId="ac">
    <w:name w:val="annotation subject"/>
    <w:basedOn w:val="aa"/>
    <w:next w:val="aa"/>
    <w:link w:val="ad"/>
    <w:uiPriority w:val="99"/>
    <w:semiHidden/>
    <w:unhideWhenUsed/>
    <w:rsid w:val="00EC4E70"/>
    <w:rPr>
      <w:b/>
      <w:bCs/>
    </w:rPr>
  </w:style>
  <w:style w:type="character" w:customStyle="1" w:styleId="ad">
    <w:name w:val="Тема примітки Знак"/>
    <w:basedOn w:val="ab"/>
    <w:link w:val="ac"/>
    <w:uiPriority w:val="99"/>
    <w:semiHidden/>
    <w:rsid w:val="00EC4E70"/>
    <w:rPr>
      <w:rFonts w:ascii="Times New Roman" w:eastAsia="Calibri" w:hAnsi="Times New Roman" w:cs="Calibri"/>
      <w:b/>
      <w:bCs/>
      <w:sz w:val="20"/>
      <w:szCs w:val="20"/>
    </w:rPr>
  </w:style>
  <w:style w:type="paragraph" w:styleId="ae">
    <w:name w:val="Balloon Text"/>
    <w:basedOn w:val="a"/>
    <w:link w:val="af"/>
    <w:uiPriority w:val="99"/>
    <w:semiHidden/>
    <w:unhideWhenUsed/>
    <w:rsid w:val="00EC4E70"/>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EC4E7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6915</Words>
  <Characters>3943</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Оксана Костанян (HCJ-IMP0472 - o.kostanyan)</cp:lastModifiedBy>
  <cp:revision>2</cp:revision>
  <cp:lastPrinted>2023-03-13T08:54:00Z</cp:lastPrinted>
  <dcterms:created xsi:type="dcterms:W3CDTF">2023-12-20T12:18:00Z</dcterms:created>
  <dcterms:modified xsi:type="dcterms:W3CDTF">2023-12-20T12:18:00Z</dcterms:modified>
</cp:coreProperties>
</file>